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77" w:rsidRPr="00673170" w:rsidRDefault="006E6577" w:rsidP="00673170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32"/>
        </w:rPr>
      </w:pPr>
      <w:r w:rsidRPr="00673170">
        <w:rPr>
          <w:sz w:val="28"/>
          <w:szCs w:val="32"/>
        </w:rPr>
        <w:t>ОГЛАВЛЕНИЕ</w:t>
      </w:r>
    </w:p>
    <w:p w:rsidR="006E6577" w:rsidRPr="00673170" w:rsidRDefault="006E6577" w:rsidP="00673170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32"/>
        </w:rPr>
      </w:pPr>
    </w:p>
    <w:p w:rsidR="006E6577" w:rsidRPr="00673170" w:rsidRDefault="006E6577" w:rsidP="00673170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32"/>
        </w:rPr>
      </w:pPr>
      <w:r w:rsidRPr="00673170">
        <w:rPr>
          <w:b w:val="0"/>
          <w:sz w:val="28"/>
          <w:szCs w:val="32"/>
        </w:rPr>
        <w:t>Введение</w:t>
      </w:r>
      <w:r w:rsidR="00CA28C6" w:rsidRPr="00673170">
        <w:rPr>
          <w:b w:val="0"/>
          <w:sz w:val="28"/>
          <w:szCs w:val="28"/>
        </w:rPr>
        <w:t>………………………………………………………………………</w:t>
      </w:r>
      <w:r w:rsidR="00673170">
        <w:rPr>
          <w:b w:val="0"/>
          <w:sz w:val="28"/>
          <w:szCs w:val="28"/>
        </w:rPr>
        <w:t>.</w:t>
      </w:r>
      <w:r w:rsidR="00CA28C6" w:rsidRPr="00673170">
        <w:rPr>
          <w:b w:val="0"/>
          <w:sz w:val="28"/>
          <w:szCs w:val="28"/>
        </w:rPr>
        <w:t>…</w:t>
      </w:r>
      <w:r w:rsidR="00BE4C17" w:rsidRPr="00673170">
        <w:rPr>
          <w:b w:val="0"/>
          <w:sz w:val="28"/>
          <w:szCs w:val="28"/>
        </w:rPr>
        <w:t>3</w:t>
      </w:r>
    </w:p>
    <w:p w:rsidR="006E6577" w:rsidRPr="00673170" w:rsidRDefault="006E6577" w:rsidP="00673170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32"/>
        </w:rPr>
      </w:pPr>
      <w:r w:rsidRPr="00673170">
        <w:rPr>
          <w:b w:val="0"/>
          <w:sz w:val="28"/>
          <w:szCs w:val="32"/>
        </w:rPr>
        <w:t>Глава 1. Моря России как крупные природные комплексы</w:t>
      </w:r>
      <w:r w:rsidR="00CA28C6" w:rsidRPr="00673170">
        <w:rPr>
          <w:b w:val="0"/>
          <w:sz w:val="28"/>
          <w:szCs w:val="28"/>
        </w:rPr>
        <w:t>……</w:t>
      </w:r>
      <w:r w:rsidR="00673170">
        <w:rPr>
          <w:b w:val="0"/>
          <w:sz w:val="28"/>
          <w:szCs w:val="28"/>
        </w:rPr>
        <w:t>………….…</w:t>
      </w:r>
      <w:r w:rsidR="00BE4C17" w:rsidRPr="00673170">
        <w:rPr>
          <w:b w:val="0"/>
          <w:sz w:val="28"/>
          <w:szCs w:val="28"/>
        </w:rPr>
        <w:t>.5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32"/>
        </w:rPr>
      </w:pPr>
      <w:r w:rsidRPr="00673170">
        <w:rPr>
          <w:sz w:val="28"/>
          <w:szCs w:val="32"/>
        </w:rPr>
        <w:t xml:space="preserve">Глава 2. Характеристика </w:t>
      </w:r>
      <w:r w:rsidR="00BC36A8" w:rsidRPr="00673170">
        <w:rPr>
          <w:sz w:val="28"/>
          <w:szCs w:val="32"/>
        </w:rPr>
        <w:t xml:space="preserve">степени </w:t>
      </w:r>
      <w:r w:rsidRPr="00673170">
        <w:rPr>
          <w:sz w:val="28"/>
          <w:szCs w:val="32"/>
        </w:rPr>
        <w:t>загрязнения морских вод России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2.1. Источники загрязнения морских вод</w:t>
      </w:r>
      <w:r w:rsidR="00BE4C17" w:rsidRPr="00673170">
        <w:rPr>
          <w:sz w:val="28"/>
          <w:szCs w:val="28"/>
        </w:rPr>
        <w:t>………………………</w:t>
      </w:r>
      <w:r w:rsidR="00673170">
        <w:rPr>
          <w:sz w:val="28"/>
          <w:szCs w:val="28"/>
        </w:rPr>
        <w:t>………….</w:t>
      </w:r>
      <w:r w:rsidR="00BE4C17" w:rsidRPr="00673170">
        <w:rPr>
          <w:sz w:val="28"/>
          <w:szCs w:val="28"/>
        </w:rPr>
        <w:t>…14</w:t>
      </w:r>
    </w:p>
    <w:p w:rsidR="006E6577" w:rsidRPr="00673170" w:rsidRDefault="001A0465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2.2. Практическая оценка загрязнения морских бассейнов…</w:t>
      </w:r>
      <w:r w:rsidR="00673170">
        <w:rPr>
          <w:sz w:val="28"/>
          <w:szCs w:val="28"/>
        </w:rPr>
        <w:t>……………</w:t>
      </w:r>
      <w:r w:rsidRPr="00673170">
        <w:rPr>
          <w:sz w:val="28"/>
          <w:szCs w:val="28"/>
        </w:rPr>
        <w:t>….</w:t>
      </w:r>
      <w:r w:rsidR="00136553" w:rsidRPr="00673170">
        <w:rPr>
          <w:sz w:val="28"/>
          <w:szCs w:val="28"/>
        </w:rPr>
        <w:t>21</w:t>
      </w:r>
    </w:p>
    <w:p w:rsidR="006E6577" w:rsidRPr="00673170" w:rsidRDefault="00BC36A8" w:rsidP="0067317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2.3</w:t>
      </w:r>
      <w:r w:rsidR="006E6577" w:rsidRPr="00673170">
        <w:rPr>
          <w:sz w:val="28"/>
          <w:szCs w:val="28"/>
        </w:rPr>
        <w:t xml:space="preserve">. Анализ </w:t>
      </w:r>
      <w:r w:rsidR="00A03CB4" w:rsidRPr="00673170">
        <w:rPr>
          <w:sz w:val="28"/>
          <w:szCs w:val="28"/>
        </w:rPr>
        <w:t xml:space="preserve">степени </w:t>
      </w:r>
      <w:r w:rsidR="006E6577" w:rsidRPr="00673170">
        <w:rPr>
          <w:sz w:val="28"/>
          <w:szCs w:val="28"/>
        </w:rPr>
        <w:t>загрязнения морей России</w:t>
      </w:r>
      <w:r w:rsidR="00673B04" w:rsidRPr="00673170">
        <w:rPr>
          <w:sz w:val="28"/>
          <w:szCs w:val="28"/>
        </w:rPr>
        <w:t>………</w:t>
      </w:r>
      <w:r w:rsidR="00A03CB4" w:rsidRPr="00673170">
        <w:rPr>
          <w:sz w:val="28"/>
          <w:szCs w:val="28"/>
        </w:rPr>
        <w:t>...</w:t>
      </w:r>
      <w:r w:rsidR="00BF39FC" w:rsidRPr="00673170">
        <w:rPr>
          <w:sz w:val="28"/>
          <w:szCs w:val="28"/>
        </w:rPr>
        <w:t>……</w:t>
      </w:r>
      <w:r w:rsidR="00673170">
        <w:rPr>
          <w:sz w:val="28"/>
          <w:szCs w:val="28"/>
        </w:rPr>
        <w:t>…………</w:t>
      </w:r>
      <w:r w:rsidR="00BF39FC" w:rsidRPr="00673170">
        <w:rPr>
          <w:sz w:val="28"/>
          <w:szCs w:val="28"/>
        </w:rPr>
        <w:t>…</w:t>
      </w:r>
      <w:r w:rsidR="00673170">
        <w:rPr>
          <w:sz w:val="28"/>
          <w:szCs w:val="28"/>
        </w:rPr>
        <w:t>.</w:t>
      </w:r>
      <w:r w:rsidR="00BF39FC" w:rsidRPr="00673170">
        <w:rPr>
          <w:sz w:val="28"/>
          <w:szCs w:val="28"/>
        </w:rPr>
        <w:t>...22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32"/>
        </w:rPr>
      </w:pPr>
      <w:r w:rsidRPr="00673170">
        <w:rPr>
          <w:sz w:val="28"/>
          <w:szCs w:val="32"/>
        </w:rPr>
        <w:t>Глава 3. Экологические последствия загрязнения морей России. Охрана морских вод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3.1. Экологические последствия загрязнения морей</w:t>
      </w:r>
      <w:r w:rsidR="00CA28C6" w:rsidRPr="00673170">
        <w:rPr>
          <w:sz w:val="28"/>
          <w:szCs w:val="28"/>
        </w:rPr>
        <w:t>……</w:t>
      </w:r>
      <w:r w:rsidR="00673170">
        <w:rPr>
          <w:sz w:val="28"/>
          <w:szCs w:val="28"/>
        </w:rPr>
        <w:t>………….</w:t>
      </w:r>
      <w:r w:rsidR="00CA28C6" w:rsidRPr="00673170">
        <w:rPr>
          <w:sz w:val="28"/>
          <w:szCs w:val="28"/>
        </w:rPr>
        <w:t>…</w:t>
      </w:r>
      <w:r w:rsidR="00673170">
        <w:rPr>
          <w:sz w:val="28"/>
          <w:szCs w:val="28"/>
        </w:rPr>
        <w:t>.</w:t>
      </w:r>
      <w:r w:rsidR="00CA28C6" w:rsidRPr="00673170">
        <w:rPr>
          <w:sz w:val="28"/>
          <w:szCs w:val="28"/>
        </w:rPr>
        <w:t>…</w:t>
      </w:r>
      <w:r w:rsidR="00673170">
        <w:rPr>
          <w:sz w:val="28"/>
          <w:szCs w:val="28"/>
        </w:rPr>
        <w:t>.</w:t>
      </w:r>
      <w:r w:rsidR="00CA28C6" w:rsidRPr="00673170">
        <w:rPr>
          <w:sz w:val="28"/>
          <w:szCs w:val="28"/>
        </w:rPr>
        <w:t>…</w:t>
      </w:r>
      <w:r w:rsidR="00BF39FC" w:rsidRPr="00673170">
        <w:rPr>
          <w:sz w:val="28"/>
          <w:szCs w:val="28"/>
        </w:rPr>
        <w:t>.45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3.2. Охрана морских вод</w:t>
      </w:r>
      <w:r w:rsidR="00CA28C6" w:rsidRPr="00673170">
        <w:rPr>
          <w:sz w:val="28"/>
          <w:szCs w:val="28"/>
        </w:rPr>
        <w:t xml:space="preserve"> от загрязнения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3.2.1. Самоочищение морей и океанов</w:t>
      </w:r>
      <w:r w:rsidR="00BF39FC" w:rsidRPr="00673170">
        <w:rPr>
          <w:sz w:val="28"/>
          <w:szCs w:val="28"/>
        </w:rPr>
        <w:t>……………………</w:t>
      </w:r>
      <w:r w:rsidR="00673170">
        <w:rPr>
          <w:sz w:val="28"/>
          <w:szCs w:val="28"/>
        </w:rPr>
        <w:t>……….…..</w:t>
      </w:r>
      <w:r w:rsidR="00BF39FC" w:rsidRPr="00673170">
        <w:rPr>
          <w:sz w:val="28"/>
          <w:szCs w:val="28"/>
        </w:rPr>
        <w:t>…</w:t>
      </w:r>
      <w:r w:rsidR="00673170">
        <w:rPr>
          <w:sz w:val="28"/>
          <w:szCs w:val="28"/>
        </w:rPr>
        <w:t>.</w:t>
      </w:r>
      <w:r w:rsidR="00BF39FC" w:rsidRPr="00673170">
        <w:rPr>
          <w:sz w:val="28"/>
          <w:szCs w:val="28"/>
        </w:rPr>
        <w:t>…...49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3.2.2. Охрана морей и океанов</w:t>
      </w:r>
      <w:r w:rsidR="00BF39FC" w:rsidRPr="00673170">
        <w:rPr>
          <w:sz w:val="28"/>
          <w:szCs w:val="28"/>
        </w:rPr>
        <w:t>…………………………………</w:t>
      </w:r>
      <w:r w:rsidR="00673170">
        <w:rPr>
          <w:sz w:val="28"/>
          <w:szCs w:val="28"/>
        </w:rPr>
        <w:t>…………...</w:t>
      </w:r>
      <w:r w:rsidR="00BF39FC" w:rsidRPr="00673170">
        <w:rPr>
          <w:sz w:val="28"/>
          <w:szCs w:val="28"/>
        </w:rPr>
        <w:t>….51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3.2.3. Охрана морских прибрежных вод </w:t>
      </w:r>
      <w:r w:rsidR="00BF39FC" w:rsidRPr="00673170">
        <w:rPr>
          <w:sz w:val="28"/>
          <w:szCs w:val="28"/>
        </w:rPr>
        <w:t>……………………</w:t>
      </w:r>
      <w:r w:rsidR="00673170">
        <w:rPr>
          <w:sz w:val="28"/>
          <w:szCs w:val="28"/>
        </w:rPr>
        <w:t>…………….…</w:t>
      </w:r>
      <w:r w:rsidR="00BF39FC" w:rsidRPr="00673170">
        <w:rPr>
          <w:sz w:val="28"/>
          <w:szCs w:val="28"/>
        </w:rPr>
        <w:t>...56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3.2.4. </w:t>
      </w:r>
      <w:r w:rsidR="006E7BF9" w:rsidRPr="00673170">
        <w:rPr>
          <w:sz w:val="28"/>
          <w:szCs w:val="28"/>
        </w:rPr>
        <w:t>Контроль</w:t>
      </w:r>
      <w:r w:rsidRPr="00673170">
        <w:rPr>
          <w:sz w:val="28"/>
          <w:szCs w:val="28"/>
        </w:rPr>
        <w:t xml:space="preserve"> </w:t>
      </w:r>
      <w:r w:rsidR="006E7BF9" w:rsidRPr="00673170">
        <w:rPr>
          <w:sz w:val="28"/>
          <w:szCs w:val="28"/>
        </w:rPr>
        <w:t xml:space="preserve">за </w:t>
      </w:r>
      <w:r w:rsidR="008B3A4F" w:rsidRPr="00673170">
        <w:rPr>
          <w:sz w:val="28"/>
          <w:szCs w:val="28"/>
        </w:rPr>
        <w:t>состоянием</w:t>
      </w:r>
      <w:r w:rsidR="00977901" w:rsidRPr="00673170">
        <w:rPr>
          <w:sz w:val="28"/>
          <w:szCs w:val="28"/>
        </w:rPr>
        <w:t xml:space="preserve"> морских вод</w:t>
      </w:r>
      <w:r w:rsidRPr="00673170">
        <w:rPr>
          <w:sz w:val="28"/>
          <w:szCs w:val="28"/>
        </w:rPr>
        <w:t xml:space="preserve"> России</w:t>
      </w:r>
      <w:r w:rsidR="00BE4C17" w:rsidRPr="00673170">
        <w:rPr>
          <w:sz w:val="28"/>
          <w:szCs w:val="28"/>
        </w:rPr>
        <w:t>…</w:t>
      </w:r>
      <w:r w:rsidR="00673B04" w:rsidRPr="00673170">
        <w:rPr>
          <w:sz w:val="28"/>
          <w:szCs w:val="28"/>
        </w:rPr>
        <w:t>……</w:t>
      </w:r>
      <w:r w:rsidR="008B3A4F" w:rsidRPr="00673170">
        <w:rPr>
          <w:sz w:val="28"/>
          <w:szCs w:val="28"/>
        </w:rPr>
        <w:t>…</w:t>
      </w:r>
      <w:r w:rsidR="00673170">
        <w:rPr>
          <w:sz w:val="28"/>
          <w:szCs w:val="28"/>
        </w:rPr>
        <w:t>………….….</w:t>
      </w:r>
      <w:r w:rsidR="00977901" w:rsidRPr="00673170">
        <w:rPr>
          <w:sz w:val="28"/>
          <w:szCs w:val="28"/>
        </w:rPr>
        <w:t>…</w:t>
      </w:r>
      <w:r w:rsidR="00093C47" w:rsidRPr="00673170">
        <w:rPr>
          <w:sz w:val="28"/>
          <w:szCs w:val="28"/>
        </w:rPr>
        <w:t>58</w:t>
      </w:r>
    </w:p>
    <w:p w:rsidR="006E6577" w:rsidRPr="00673170" w:rsidRDefault="006E6577" w:rsidP="00673170">
      <w:pPr>
        <w:spacing w:line="360" w:lineRule="auto"/>
        <w:jc w:val="both"/>
        <w:rPr>
          <w:sz w:val="28"/>
          <w:szCs w:val="32"/>
        </w:rPr>
      </w:pPr>
      <w:r w:rsidRPr="00673170">
        <w:rPr>
          <w:sz w:val="28"/>
          <w:szCs w:val="32"/>
        </w:rPr>
        <w:t>Заключение</w:t>
      </w:r>
      <w:r w:rsidR="00CA28C6" w:rsidRPr="00673170">
        <w:rPr>
          <w:sz w:val="28"/>
          <w:szCs w:val="28"/>
        </w:rPr>
        <w:t>…………………………………………………</w:t>
      </w:r>
      <w:r w:rsidR="00673170">
        <w:rPr>
          <w:sz w:val="28"/>
          <w:szCs w:val="28"/>
        </w:rPr>
        <w:t>…</w:t>
      </w:r>
      <w:r w:rsidR="00CA28C6" w:rsidRPr="00673170">
        <w:rPr>
          <w:sz w:val="28"/>
          <w:szCs w:val="28"/>
        </w:rPr>
        <w:t>…………………</w:t>
      </w:r>
      <w:r w:rsidR="00BE4C17" w:rsidRPr="00673170">
        <w:rPr>
          <w:sz w:val="28"/>
          <w:szCs w:val="28"/>
        </w:rPr>
        <w:t>6</w:t>
      </w:r>
      <w:r w:rsidR="00BF39FC" w:rsidRPr="00673170">
        <w:rPr>
          <w:sz w:val="28"/>
          <w:szCs w:val="28"/>
        </w:rPr>
        <w:t>2</w:t>
      </w:r>
    </w:p>
    <w:p w:rsidR="006E6577" w:rsidRPr="00673170" w:rsidRDefault="00001C58" w:rsidP="00673170">
      <w:pPr>
        <w:spacing w:line="360" w:lineRule="auto"/>
        <w:jc w:val="both"/>
        <w:rPr>
          <w:sz w:val="28"/>
          <w:szCs w:val="32"/>
        </w:rPr>
      </w:pPr>
      <w:r w:rsidRPr="00673170">
        <w:rPr>
          <w:sz w:val="28"/>
          <w:szCs w:val="32"/>
        </w:rPr>
        <w:t>Список использованных</w:t>
      </w:r>
      <w:r w:rsidR="006E6577" w:rsidRPr="00673170">
        <w:rPr>
          <w:sz w:val="28"/>
          <w:szCs w:val="32"/>
        </w:rPr>
        <w:t xml:space="preserve"> </w:t>
      </w:r>
      <w:r w:rsidRPr="00673170">
        <w:rPr>
          <w:sz w:val="28"/>
          <w:szCs w:val="32"/>
        </w:rPr>
        <w:t>источников……………………</w:t>
      </w:r>
      <w:r w:rsidR="00673170">
        <w:rPr>
          <w:sz w:val="28"/>
          <w:szCs w:val="32"/>
        </w:rPr>
        <w:t>…………..</w:t>
      </w:r>
      <w:r w:rsidRPr="00673170">
        <w:rPr>
          <w:sz w:val="28"/>
          <w:szCs w:val="32"/>
        </w:rPr>
        <w:t>…</w:t>
      </w:r>
      <w:r w:rsidR="00673170">
        <w:rPr>
          <w:sz w:val="28"/>
          <w:szCs w:val="32"/>
        </w:rPr>
        <w:t>.</w:t>
      </w:r>
      <w:r w:rsidRPr="00673170">
        <w:rPr>
          <w:sz w:val="28"/>
          <w:szCs w:val="32"/>
        </w:rPr>
        <w:t>.</w:t>
      </w:r>
      <w:r w:rsidR="00CA28C6" w:rsidRPr="00673170">
        <w:rPr>
          <w:sz w:val="28"/>
          <w:szCs w:val="28"/>
        </w:rPr>
        <w:t>……</w:t>
      </w:r>
      <w:r w:rsidR="00BE4C17" w:rsidRPr="00673170">
        <w:rPr>
          <w:sz w:val="28"/>
          <w:szCs w:val="28"/>
        </w:rPr>
        <w:t>..6</w:t>
      </w:r>
      <w:r w:rsidR="00BF39FC" w:rsidRPr="00673170">
        <w:rPr>
          <w:sz w:val="28"/>
          <w:szCs w:val="28"/>
        </w:rPr>
        <w:t>4</w:t>
      </w:r>
    </w:p>
    <w:p w:rsidR="00BC36A8" w:rsidRPr="00673170" w:rsidRDefault="00BC36A8" w:rsidP="00673170">
      <w:pPr>
        <w:spacing w:line="360" w:lineRule="auto"/>
        <w:jc w:val="both"/>
        <w:rPr>
          <w:sz w:val="28"/>
          <w:szCs w:val="32"/>
        </w:rPr>
      </w:pPr>
      <w:r w:rsidRPr="00673170">
        <w:rPr>
          <w:sz w:val="28"/>
          <w:szCs w:val="32"/>
        </w:rPr>
        <w:t>Список приложений</w:t>
      </w:r>
      <w:r w:rsidRPr="00673170">
        <w:rPr>
          <w:sz w:val="28"/>
          <w:szCs w:val="28"/>
        </w:rPr>
        <w:t>………………………………………</w:t>
      </w:r>
      <w:r w:rsidR="00673170">
        <w:rPr>
          <w:sz w:val="28"/>
          <w:szCs w:val="28"/>
        </w:rPr>
        <w:t>……</w:t>
      </w:r>
      <w:r w:rsidRPr="00673170">
        <w:rPr>
          <w:sz w:val="28"/>
          <w:szCs w:val="28"/>
        </w:rPr>
        <w:t>………………..6</w:t>
      </w:r>
      <w:r w:rsidR="00BF39FC" w:rsidRPr="00673170">
        <w:rPr>
          <w:sz w:val="28"/>
          <w:szCs w:val="28"/>
        </w:rPr>
        <w:t>6</w:t>
      </w:r>
    </w:p>
    <w:p w:rsidR="00021EC3" w:rsidRPr="00673170" w:rsidRDefault="00673170" w:rsidP="00673170">
      <w:pPr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sz w:val="28"/>
          <w:szCs w:val="32"/>
        </w:rPr>
        <w:br w:type="page"/>
      </w:r>
      <w:r w:rsidR="00021EC3" w:rsidRPr="00673170">
        <w:rPr>
          <w:b/>
          <w:sz w:val="28"/>
          <w:szCs w:val="32"/>
        </w:rPr>
        <w:t>Введение</w:t>
      </w:r>
    </w:p>
    <w:p w:rsid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Обширные пространства России омываются рядом различных по природным условиям морей, расположенных в основном по периферии российской территории. Вместе с природными особенностями хозяйственная деятельность на морских и прибрежных пространствах формирует экологическое состояние моря, то есть реальные во времени и в пространстве экологические условия. Они непостоянны во времени и в пространстве, что обуславливает изменчивость экологического состояния моря.</w:t>
      </w: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Темой моей дипломной работы является экологическое состояние морей России. Последние десятилетия знаменуются усилением антропогенных воздействий на морские экосистемы в результате загрязнения морей и океанов. Распространение многих загрязняющих веществ приобрело локальный, региональный и даже глобальный масштабы. Поэтому загрязнение морей и их биоты стало важнейшей проблемой страны, а необходимость охраны морской среды от загрязнений диктуется требованиями рационального использования природных ресурсов. Никто не будет оспаривать целесообразность охраны морей и развитой в нем жизни от вреда, который могут нанести выбросы отходов. В силу этого, </w:t>
      </w:r>
      <w:r w:rsidR="006B037A" w:rsidRPr="00673170">
        <w:rPr>
          <w:sz w:val="28"/>
          <w:szCs w:val="28"/>
        </w:rPr>
        <w:t xml:space="preserve">выбранная </w:t>
      </w:r>
      <w:r w:rsidRPr="00673170">
        <w:rPr>
          <w:sz w:val="28"/>
          <w:szCs w:val="28"/>
        </w:rPr>
        <w:t>тема работы является в настоящее время очень актуальной.</w:t>
      </w: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Цель работы заключается в комплексной характеристике экологического состояния морских вод России. Главными задачами являются:</w:t>
      </w:r>
    </w:p>
    <w:p w:rsidR="00021EC3" w:rsidRPr="00673170" w:rsidRDefault="00484585" w:rsidP="00673170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Рассмотрение морей России как крупных природных</w:t>
      </w:r>
      <w:r w:rsidR="00021EC3" w:rsidRPr="00673170">
        <w:rPr>
          <w:sz w:val="28"/>
          <w:szCs w:val="28"/>
        </w:rPr>
        <w:t xml:space="preserve"> комплек</w:t>
      </w:r>
      <w:r w:rsidRPr="00673170">
        <w:rPr>
          <w:sz w:val="28"/>
          <w:szCs w:val="28"/>
        </w:rPr>
        <w:t xml:space="preserve">сов, выделение </w:t>
      </w:r>
      <w:r w:rsidR="00E818BB" w:rsidRPr="00673170">
        <w:rPr>
          <w:sz w:val="28"/>
          <w:szCs w:val="28"/>
        </w:rPr>
        <w:t xml:space="preserve">их </w:t>
      </w:r>
      <w:r w:rsidRPr="00673170">
        <w:rPr>
          <w:sz w:val="28"/>
          <w:szCs w:val="28"/>
        </w:rPr>
        <w:t>основных свойств;</w:t>
      </w:r>
    </w:p>
    <w:p w:rsidR="00021EC3" w:rsidRPr="00673170" w:rsidRDefault="00484585" w:rsidP="00673170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Определение основных загрязняющих</w:t>
      </w:r>
      <w:r w:rsidR="00021EC3" w:rsidRPr="00673170">
        <w:rPr>
          <w:sz w:val="28"/>
          <w:szCs w:val="28"/>
        </w:rPr>
        <w:t xml:space="preserve"> морские воды вещ</w:t>
      </w:r>
      <w:r w:rsidRPr="00673170">
        <w:rPr>
          <w:sz w:val="28"/>
          <w:szCs w:val="28"/>
        </w:rPr>
        <w:t>еств и источников</w:t>
      </w:r>
      <w:r w:rsidR="00021EC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их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попадания в акваторию морей;</w:t>
      </w:r>
    </w:p>
    <w:p w:rsidR="00021EC3" w:rsidRPr="00673170" w:rsidRDefault="00484585" w:rsidP="00673170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Анализ современного экологического состояния</w:t>
      </w:r>
      <w:r w:rsidR="00021EC3" w:rsidRPr="00673170">
        <w:rPr>
          <w:sz w:val="28"/>
          <w:szCs w:val="28"/>
        </w:rPr>
        <w:t xml:space="preserve"> морей России (бассей</w:t>
      </w:r>
      <w:r w:rsidR="00351C84" w:rsidRPr="00673170">
        <w:rPr>
          <w:sz w:val="28"/>
          <w:szCs w:val="28"/>
        </w:rPr>
        <w:t xml:space="preserve">нов Атлантического, Северного </w:t>
      </w:r>
      <w:r w:rsidR="00021EC3" w:rsidRPr="00673170">
        <w:rPr>
          <w:sz w:val="28"/>
          <w:szCs w:val="28"/>
        </w:rPr>
        <w:t>Ледовитого и Тихого океанов, а так</w:t>
      </w:r>
      <w:r w:rsidRPr="00673170">
        <w:rPr>
          <w:sz w:val="28"/>
          <w:szCs w:val="28"/>
        </w:rPr>
        <w:t>же Каспийского моря-озера);</w:t>
      </w:r>
    </w:p>
    <w:p w:rsidR="00021EC3" w:rsidRPr="00673170" w:rsidRDefault="00484585" w:rsidP="00673170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Оценка экологических последствий</w:t>
      </w:r>
      <w:r w:rsidR="00021EC3" w:rsidRPr="00673170">
        <w:rPr>
          <w:sz w:val="28"/>
          <w:szCs w:val="28"/>
        </w:rPr>
        <w:t xml:space="preserve"> загряз</w:t>
      </w:r>
      <w:r w:rsidRPr="00673170">
        <w:rPr>
          <w:sz w:val="28"/>
          <w:szCs w:val="28"/>
        </w:rPr>
        <w:t>нения морских вод, выяснение основных мер по охране и способов</w:t>
      </w:r>
      <w:r w:rsidR="00021EC3" w:rsidRPr="00673170">
        <w:rPr>
          <w:sz w:val="28"/>
          <w:szCs w:val="28"/>
        </w:rPr>
        <w:t xml:space="preserve"> контроля загрязнения морей.</w:t>
      </w:r>
    </w:p>
    <w:p w:rsidR="00021EC3" w:rsidRPr="00673170" w:rsidRDefault="00484585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Структура дипломной</w:t>
      </w:r>
      <w:r w:rsidR="00021EC3" w:rsidRPr="00673170">
        <w:rPr>
          <w:sz w:val="28"/>
          <w:szCs w:val="28"/>
        </w:rPr>
        <w:t xml:space="preserve"> работы соответствует поставленным задачам. Материал изложен в трех основных главах.</w:t>
      </w: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Первая глава дает представление о морях, омывающих берега России</w:t>
      </w:r>
      <w:r w:rsidR="00351C84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как о крупных природных комплексах.</w:t>
      </w: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Во второй главе находит отражение анализ современного экологического состояния морей России (а также характеристика основных загрязняющих веществ и источников их поступления в морские воды).</w:t>
      </w:r>
    </w:p>
    <w:p w:rsidR="00021EC3" w:rsidRPr="00673170" w:rsidRDefault="00021EC3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Третья глава посвящена экологическим последствиям загрязнения морей, а также проблеме охраны морей от загрязнения.</w:t>
      </w:r>
    </w:p>
    <w:p w:rsidR="00021EC3" w:rsidRPr="00673170" w:rsidRDefault="00021EC3" w:rsidP="00673170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При </w:t>
      </w:r>
      <w:r w:rsidR="00484585" w:rsidRPr="00673170">
        <w:rPr>
          <w:sz w:val="28"/>
          <w:szCs w:val="28"/>
        </w:rPr>
        <w:t>подготовке дипломной работы были</w:t>
      </w:r>
      <w:r w:rsidRPr="00673170">
        <w:rPr>
          <w:sz w:val="28"/>
          <w:szCs w:val="28"/>
        </w:rPr>
        <w:t xml:space="preserve"> использованы различные источники инф</w:t>
      </w:r>
      <w:r w:rsidR="00484585" w:rsidRPr="00673170">
        <w:rPr>
          <w:sz w:val="28"/>
          <w:szCs w:val="28"/>
        </w:rPr>
        <w:t>ормации – литературные</w:t>
      </w:r>
      <w:r w:rsidRPr="00673170">
        <w:rPr>
          <w:sz w:val="28"/>
          <w:szCs w:val="28"/>
        </w:rPr>
        <w:t>, периодическая печать, статистиче</w:t>
      </w:r>
      <w:r w:rsidR="00484585" w:rsidRPr="00673170">
        <w:rPr>
          <w:sz w:val="28"/>
          <w:szCs w:val="28"/>
        </w:rPr>
        <w:t>ские данные</w:t>
      </w:r>
      <w:r w:rsidRPr="00673170">
        <w:rPr>
          <w:sz w:val="28"/>
          <w:szCs w:val="28"/>
        </w:rPr>
        <w:t>, картографические материалы, ресурсы глобальной информационной сети Интернет (в тексте имеются ссылки).</w:t>
      </w:r>
    </w:p>
    <w:p w:rsidR="00D975F8" w:rsidRPr="00673170" w:rsidRDefault="00673170" w:rsidP="00673170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32"/>
        </w:rPr>
      </w:pPr>
      <w:r>
        <w:rPr>
          <w:b w:val="0"/>
          <w:sz w:val="28"/>
          <w:szCs w:val="32"/>
        </w:rPr>
        <w:br w:type="page"/>
      </w:r>
      <w:r w:rsidR="002010BA" w:rsidRPr="00673170">
        <w:rPr>
          <w:sz w:val="28"/>
          <w:szCs w:val="32"/>
        </w:rPr>
        <w:t>Глава 1. Моря России как крупные природные комплексы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123E9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Территорию нашей страны омывает тринадцать морей: 12 морей мирового океана и Каспийское море, относящееся к внутреннему бессточному бассейну</w:t>
      </w:r>
      <w:r w:rsidR="001B078C" w:rsidRPr="00673170">
        <w:rPr>
          <w:sz w:val="28"/>
          <w:szCs w:val="28"/>
        </w:rPr>
        <w:t xml:space="preserve"> (рис.</w:t>
      </w:r>
      <w:r w:rsidR="00720A22" w:rsidRPr="00673170">
        <w:rPr>
          <w:sz w:val="28"/>
          <w:szCs w:val="28"/>
        </w:rPr>
        <w:t>1)</w:t>
      </w:r>
      <w:r w:rsidRPr="00673170">
        <w:rPr>
          <w:sz w:val="28"/>
          <w:szCs w:val="28"/>
        </w:rPr>
        <w:t>. Эти моря очень разнообразны и по природным условиям, и по природным ресурсам, и по степени их изученности и освоенности.</w:t>
      </w:r>
    </w:p>
    <w:p w:rsidR="00673170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123E9" w:rsidRPr="00673170" w:rsidRDefault="00523009" w:rsidP="0067317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288.75pt">
            <v:imagedata r:id="rId7" o:title=""/>
          </v:shape>
        </w:pict>
      </w:r>
    </w:p>
    <w:p w:rsidR="003123E9" w:rsidRPr="00673170" w:rsidRDefault="001B078C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Рисунок</w:t>
      </w:r>
      <w:r w:rsidR="00720A22" w:rsidRPr="00673170">
        <w:rPr>
          <w:sz w:val="28"/>
          <w:szCs w:val="28"/>
        </w:rPr>
        <w:t xml:space="preserve"> 1. Моря России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31FF" w:rsidRPr="00673170" w:rsidRDefault="00F931FF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Общая площадь территориальных вод и исключительной экономической зоны России составляет около 7 миллионов квадратных километров.</w:t>
      </w:r>
    </w:p>
    <w:p w:rsidR="00F931FF" w:rsidRPr="00673170" w:rsidRDefault="00F931FF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Площадь континентального шельфа, находящегося под юрисдикцией Российской Федерации - около 5 миллионов квадратных километров, что составляет около 1/5 площади шельфа Мирового океана.</w:t>
      </w:r>
    </w:p>
    <w:p w:rsidR="00F931FF" w:rsidRPr="00673170" w:rsidRDefault="00F931FF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Дальневосточный морской заповедник – единственный заповедник в России, основанный в 1978г. как исключительно морской</w:t>
      </w:r>
      <w:r w:rsidR="006A0F23" w:rsidRPr="00673170">
        <w:rPr>
          <w:sz w:val="28"/>
          <w:szCs w:val="28"/>
        </w:rPr>
        <w:t>[8]</w:t>
      </w:r>
      <w:r w:rsidRPr="00673170">
        <w:rPr>
          <w:sz w:val="28"/>
          <w:szCs w:val="28"/>
        </w:rPr>
        <w:t xml:space="preserve">. Кроме него морская природа охраняется еще в 8 заповедниках и 2 заказниках </w:t>
      </w:r>
      <w:r w:rsidRPr="00A32534">
        <w:rPr>
          <w:sz w:val="28"/>
          <w:szCs w:val="28"/>
        </w:rPr>
        <w:t>Дальнего Востока</w:t>
      </w:r>
      <w:r w:rsidRPr="00673170">
        <w:rPr>
          <w:sz w:val="28"/>
          <w:szCs w:val="28"/>
        </w:rPr>
        <w:t xml:space="preserve">, 2 арктических заповедниках, 2 заповедниках и 1 заказнике на </w:t>
      </w:r>
      <w:r w:rsidRPr="00A32534">
        <w:rPr>
          <w:sz w:val="28"/>
          <w:szCs w:val="28"/>
        </w:rPr>
        <w:t>Баренцевом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Белом</w:t>
      </w:r>
      <w:r w:rsidRPr="00673170">
        <w:rPr>
          <w:sz w:val="28"/>
          <w:szCs w:val="28"/>
        </w:rPr>
        <w:t xml:space="preserve"> морях и 2 заповедниках на Каспии</w:t>
      </w:r>
      <w:r w:rsidR="0059530E" w:rsidRPr="00673170">
        <w:rPr>
          <w:sz w:val="28"/>
          <w:szCs w:val="28"/>
        </w:rPr>
        <w:t xml:space="preserve"> (см. приложение 1)</w:t>
      </w:r>
      <w:r w:rsidRPr="00673170">
        <w:rPr>
          <w:sz w:val="28"/>
          <w:szCs w:val="28"/>
        </w:rPr>
        <w:t>.</w:t>
      </w:r>
    </w:p>
    <w:p w:rsidR="00F931FF" w:rsidRPr="00673170" w:rsidRDefault="00F931FF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Моря России имеют ряд </w:t>
      </w:r>
      <w:r w:rsidRPr="00673170">
        <w:rPr>
          <w:bCs/>
          <w:sz w:val="28"/>
          <w:szCs w:val="28"/>
        </w:rPr>
        <w:t>уникальных особенностей</w:t>
      </w:r>
      <w:r w:rsidRPr="00673170">
        <w:rPr>
          <w:sz w:val="28"/>
          <w:szCs w:val="28"/>
        </w:rPr>
        <w:t>: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Баренцево, Берингово и Охотское моря относятся к наиболее продуктивным морям в мире, а продуктивность Западно-Камчатского шельфа - наивысшая в </w:t>
      </w:r>
      <w:r w:rsidR="00351C84" w:rsidRPr="00673170">
        <w:rPr>
          <w:sz w:val="28"/>
          <w:szCs w:val="28"/>
        </w:rPr>
        <w:t>мире и составляет около 20 т/км²</w:t>
      </w:r>
      <w:r w:rsidRPr="00673170">
        <w:rPr>
          <w:sz w:val="28"/>
          <w:szCs w:val="28"/>
        </w:rPr>
        <w:t xml:space="preserve">. 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дальневосточных морях России сосредоточены запасы промысловых видов, имеющих мировое значение: минтай, тихоокеанские лососи, камчатский краб. 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арктических и тихоокеанских водах сохранились значительно большие (по сравнению с Северной Атлантикой) запасы трески. 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российских морях - самое высокое в мире разнообразие осетровых и лососевых рыб. 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Вдоль побережья российских морей проходят важнейшие пути миграций морских млекопитающих и птиц северного полушария. </w:t>
      </w:r>
    </w:p>
    <w:p w:rsidR="00F931FF" w:rsidRPr="00673170" w:rsidRDefault="00F931FF" w:rsidP="006731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российских морях открыты уникальные экосистемы: реликтовая экосистема озера Могильного, реликтовые экосистемы келпов в </w:t>
      </w:r>
      <w:r w:rsidRPr="00A32534">
        <w:rPr>
          <w:sz w:val="28"/>
          <w:szCs w:val="28"/>
        </w:rPr>
        <w:t>Арктике</w:t>
      </w:r>
      <w:r w:rsidRPr="00673170">
        <w:rPr>
          <w:sz w:val="28"/>
          <w:szCs w:val="28"/>
        </w:rPr>
        <w:t xml:space="preserve"> (Чаунская губа), мелководные гидротермальные сообщества в заливах Курильских островов.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Моря Северного Ледовитого океана располагаются в пределах материковой отмели (шельфе). Глубина их редко превышает </w:t>
      </w:r>
      <w:smartTag w:uri="urn:schemas-microsoft-com:office:smarttags" w:element="metricconverter">
        <w:smartTagPr>
          <w:attr w:name="ProductID" w:val="200 м"/>
        </w:smartTagPr>
        <w:r w:rsidRPr="00673170">
          <w:rPr>
            <w:sz w:val="28"/>
            <w:szCs w:val="28"/>
          </w:rPr>
          <w:t>200</w:t>
        </w:r>
        <w:r w:rsidR="00F931FF" w:rsidRPr="00673170">
          <w:rPr>
            <w:sz w:val="28"/>
            <w:szCs w:val="28"/>
            <w:lang w:val="en-US"/>
          </w:rPr>
          <w:t xml:space="preserve"> </w:t>
        </w:r>
        <w:r w:rsidRPr="00673170">
          <w:rPr>
            <w:sz w:val="28"/>
            <w:szCs w:val="28"/>
          </w:rPr>
          <w:t>м</w:t>
        </w:r>
      </w:smartTag>
      <w:r w:rsidRPr="00673170">
        <w:rPr>
          <w:sz w:val="28"/>
          <w:szCs w:val="28"/>
        </w:rPr>
        <w:t>, а соленость ниже океанической. Береговая линия сильно изрезанна. Климат почти всех северных морей очень суровый, исключение составляет лишь Баренцево море, в которое поступают воды теплого Северо-Атлантического течения</w:t>
      </w:r>
      <w:r w:rsidR="006A0F23" w:rsidRPr="00673170">
        <w:rPr>
          <w:sz w:val="28"/>
          <w:szCs w:val="28"/>
        </w:rPr>
        <w:t>[18]</w:t>
      </w:r>
      <w:r w:rsidRPr="00673170">
        <w:rPr>
          <w:sz w:val="28"/>
          <w:szCs w:val="28"/>
        </w:rPr>
        <w:t xml:space="preserve">. 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Большинство морей в течение 8-10 месяцев скованы льдом. 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Через моря Северного Ледовитого океана проходит Северный морской путь – важная транспортная магистраль России. Это самый короткий путь из Санкт- Петербурга до Владивостока. </w:t>
      </w:r>
    </w:p>
    <w:p w:rsidR="00720A22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Баренцево море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окраинная акватория </w:t>
      </w:r>
      <w:r w:rsidRPr="00A32534">
        <w:rPr>
          <w:sz w:val="28"/>
          <w:szCs w:val="28"/>
        </w:rPr>
        <w:t>Северного Ледовитого океана</w:t>
      </w:r>
      <w:r w:rsidRPr="00673170">
        <w:rPr>
          <w:sz w:val="28"/>
          <w:szCs w:val="28"/>
        </w:rPr>
        <w:t xml:space="preserve"> на границе с </w:t>
      </w:r>
      <w:r w:rsidRPr="00A32534">
        <w:rPr>
          <w:sz w:val="28"/>
          <w:szCs w:val="28"/>
        </w:rPr>
        <w:t>Атлантическим океаном</w:t>
      </w:r>
      <w:r w:rsidRPr="00673170">
        <w:rPr>
          <w:sz w:val="28"/>
          <w:szCs w:val="28"/>
        </w:rPr>
        <w:t xml:space="preserve">, между северным берегом </w:t>
      </w:r>
      <w:r w:rsidRPr="00A32534">
        <w:rPr>
          <w:sz w:val="28"/>
          <w:szCs w:val="28"/>
        </w:rPr>
        <w:t>Европы</w:t>
      </w:r>
      <w:r w:rsidRPr="00673170">
        <w:rPr>
          <w:sz w:val="28"/>
          <w:szCs w:val="28"/>
        </w:rPr>
        <w:t xml:space="preserve"> на юге и островами </w:t>
      </w:r>
      <w:r w:rsidRPr="00A32534">
        <w:rPr>
          <w:sz w:val="28"/>
          <w:szCs w:val="28"/>
        </w:rPr>
        <w:t>Вайгач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Новая Земля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Земля Франца-Иосифа</w:t>
      </w:r>
      <w:r w:rsidRPr="00673170">
        <w:rPr>
          <w:sz w:val="28"/>
          <w:szCs w:val="28"/>
        </w:rPr>
        <w:t xml:space="preserve"> на востоке, </w:t>
      </w:r>
      <w:r w:rsidRPr="00A32534">
        <w:rPr>
          <w:sz w:val="28"/>
          <w:szCs w:val="28"/>
        </w:rPr>
        <w:t>Шпицберген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Медвежий остров</w:t>
      </w:r>
      <w:r w:rsidRPr="00673170">
        <w:rPr>
          <w:sz w:val="28"/>
          <w:szCs w:val="28"/>
        </w:rPr>
        <w:t xml:space="preserve"> на западе</w:t>
      </w:r>
      <w:r w:rsidR="00565BEF" w:rsidRPr="00673170">
        <w:rPr>
          <w:sz w:val="28"/>
          <w:szCs w:val="28"/>
        </w:rPr>
        <w:t xml:space="preserve"> (рис. 2</w:t>
      </w:r>
      <w:r w:rsidR="00C028A5" w:rsidRPr="00673170">
        <w:rPr>
          <w:sz w:val="28"/>
          <w:szCs w:val="28"/>
        </w:rPr>
        <w:t>)</w:t>
      </w:r>
      <w:r w:rsidRPr="00673170">
        <w:rPr>
          <w:sz w:val="28"/>
          <w:szCs w:val="28"/>
        </w:rPr>
        <w:t xml:space="preserve">. Площадь моря 1424 тыс. км², глубина до 600м. Море расположено на континентальном шельфе. Юго-западная часть моря зимой не замерзает из-за влияния </w:t>
      </w:r>
      <w:r w:rsidRPr="00A32534">
        <w:rPr>
          <w:sz w:val="28"/>
          <w:szCs w:val="28"/>
        </w:rPr>
        <w:t>Северо-Атлантического течения</w:t>
      </w:r>
      <w:r w:rsidRPr="00673170">
        <w:rPr>
          <w:sz w:val="28"/>
          <w:szCs w:val="28"/>
        </w:rPr>
        <w:t xml:space="preserve">. Юго-восточная часть моря называется </w:t>
      </w:r>
      <w:r w:rsidRPr="00A32534">
        <w:rPr>
          <w:sz w:val="28"/>
          <w:szCs w:val="28"/>
        </w:rPr>
        <w:t>Печорским морем</w:t>
      </w:r>
      <w:r w:rsidRPr="00673170">
        <w:rPr>
          <w:sz w:val="28"/>
          <w:szCs w:val="28"/>
        </w:rPr>
        <w:t>.</w:t>
      </w:r>
    </w:p>
    <w:p w:rsidR="00673170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20A22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61.5pt;height:229.5pt">
            <v:imagedata r:id="rId8" o:title=""/>
          </v:shape>
        </w:pict>
      </w:r>
    </w:p>
    <w:p w:rsidR="00C028A5" w:rsidRPr="00673170" w:rsidRDefault="00C028A5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bookmarkStart w:id="0" w:name=".D0.9C.D0.BE.D1.80.D1.81.D0.BA.D0.B8.D0."/>
      <w:bookmarkEnd w:id="0"/>
      <w:r w:rsidRPr="00673170">
        <w:rPr>
          <w:sz w:val="28"/>
          <w:szCs w:val="28"/>
        </w:rPr>
        <w:t>Рис</w:t>
      </w:r>
      <w:r w:rsidR="00E61BEE" w:rsidRPr="00673170">
        <w:rPr>
          <w:sz w:val="28"/>
          <w:szCs w:val="28"/>
        </w:rPr>
        <w:t>унок</w:t>
      </w:r>
      <w:r w:rsidR="00565BEF" w:rsidRPr="00673170">
        <w:rPr>
          <w:sz w:val="28"/>
          <w:szCs w:val="28"/>
        </w:rPr>
        <w:t xml:space="preserve"> 2</w:t>
      </w:r>
      <w:r w:rsidRPr="00673170">
        <w:rPr>
          <w:sz w:val="28"/>
          <w:szCs w:val="28"/>
        </w:rPr>
        <w:t>. Баренцово море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20A22" w:rsidRPr="00673170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 Западе граничит с бассейном </w:t>
      </w:r>
      <w:r w:rsidR="00B93FD2" w:rsidRPr="00673170">
        <w:rPr>
          <w:sz w:val="28"/>
          <w:szCs w:val="28"/>
        </w:rPr>
        <w:t>Норвежского мор</w:t>
      </w:r>
      <w:r w:rsidR="00DC2ABE" w:rsidRPr="00A32534">
        <w:rPr>
          <w:sz w:val="28"/>
          <w:szCs w:val="28"/>
        </w:rPr>
        <w:t>я</w:t>
      </w:r>
      <w:r w:rsidRPr="00673170">
        <w:rPr>
          <w:sz w:val="28"/>
          <w:szCs w:val="28"/>
        </w:rPr>
        <w:t>, на юге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с </w:t>
      </w:r>
      <w:r w:rsidRPr="00A32534">
        <w:rPr>
          <w:sz w:val="28"/>
          <w:szCs w:val="28"/>
        </w:rPr>
        <w:t>Белым морем</w:t>
      </w:r>
      <w:r w:rsidRPr="00673170">
        <w:rPr>
          <w:sz w:val="28"/>
          <w:szCs w:val="28"/>
        </w:rPr>
        <w:t>, на востоке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с </w:t>
      </w:r>
      <w:r w:rsidRPr="00A32534">
        <w:rPr>
          <w:sz w:val="28"/>
          <w:szCs w:val="28"/>
        </w:rPr>
        <w:t>Карским морем</w:t>
      </w:r>
      <w:r w:rsidRPr="00673170">
        <w:rPr>
          <w:sz w:val="28"/>
          <w:szCs w:val="28"/>
        </w:rPr>
        <w:t>, на севере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с </w:t>
      </w:r>
      <w:r w:rsidRPr="00A32534">
        <w:rPr>
          <w:sz w:val="28"/>
          <w:szCs w:val="28"/>
        </w:rPr>
        <w:t>Северным Ледовитым океаном</w:t>
      </w:r>
      <w:r w:rsidRPr="00673170">
        <w:rPr>
          <w:sz w:val="28"/>
          <w:szCs w:val="28"/>
        </w:rPr>
        <w:t xml:space="preserve">. Район Баренцева моря, расположенный к востоку от острова </w:t>
      </w:r>
      <w:r w:rsidRPr="00A32534">
        <w:rPr>
          <w:sz w:val="28"/>
          <w:szCs w:val="28"/>
        </w:rPr>
        <w:t>Колгуев</w:t>
      </w:r>
      <w:r w:rsidRPr="00673170">
        <w:rPr>
          <w:sz w:val="28"/>
          <w:szCs w:val="28"/>
        </w:rPr>
        <w:t xml:space="preserve">, называется </w:t>
      </w:r>
      <w:r w:rsidRPr="00A32534">
        <w:rPr>
          <w:sz w:val="28"/>
          <w:szCs w:val="28"/>
        </w:rPr>
        <w:t>Печорским морем</w:t>
      </w:r>
      <w:r w:rsidRPr="00673170">
        <w:rPr>
          <w:sz w:val="28"/>
          <w:szCs w:val="28"/>
        </w:rPr>
        <w:t>.</w:t>
      </w:r>
      <w:bookmarkStart w:id="1" w:name=".D0.91.D0.B5.D1.80.D0.B5.D0.B3.D0.BE.D0."/>
      <w:bookmarkEnd w:id="1"/>
      <w:r w:rsidR="00C028A5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Берега Баренцева моря преимущественно </w:t>
      </w:r>
      <w:r w:rsidRPr="00A32534">
        <w:rPr>
          <w:sz w:val="28"/>
          <w:szCs w:val="28"/>
        </w:rPr>
        <w:t>фьордовые</w:t>
      </w:r>
      <w:r w:rsidRPr="00673170">
        <w:rPr>
          <w:sz w:val="28"/>
          <w:szCs w:val="28"/>
        </w:rPr>
        <w:t xml:space="preserve">, высокие, скалистые, сильно изрезанные. </w:t>
      </w:r>
    </w:p>
    <w:p w:rsidR="00720A22" w:rsidRPr="00673170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Солёность поверхностного слоя воды в открытом море в течение года составляет на юго-западе 34,7-35,0 </w:t>
      </w:r>
      <w:r w:rsidRPr="00A32534">
        <w:rPr>
          <w:sz w:val="28"/>
          <w:szCs w:val="28"/>
        </w:rPr>
        <w:t>промилле</w:t>
      </w:r>
      <w:r w:rsidRPr="00673170">
        <w:rPr>
          <w:sz w:val="28"/>
          <w:szCs w:val="28"/>
        </w:rPr>
        <w:t>, на востоке 33,0-34,0, на севере 32,0-33,0. В прибрежной полосе моря весной и летом солёность понижается до 30-32, к концу зимы возрастает до 34,0-34,5.</w:t>
      </w:r>
    </w:p>
    <w:p w:rsidR="00720A22" w:rsidRPr="00673170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Климат Баренцева моря находится под влиянием тёплого </w:t>
      </w:r>
      <w:r w:rsidRPr="00A32534">
        <w:rPr>
          <w:sz w:val="28"/>
          <w:szCs w:val="28"/>
        </w:rPr>
        <w:t>Атлантического океана</w:t>
      </w:r>
      <w:r w:rsidRPr="00673170">
        <w:rPr>
          <w:sz w:val="28"/>
          <w:szCs w:val="28"/>
        </w:rPr>
        <w:t xml:space="preserve"> и холодного </w:t>
      </w:r>
      <w:r w:rsidRPr="00A32534">
        <w:rPr>
          <w:sz w:val="28"/>
          <w:szCs w:val="28"/>
        </w:rPr>
        <w:t>Северного Ледовитого океана</w:t>
      </w:r>
      <w:r w:rsidRPr="00673170">
        <w:rPr>
          <w:sz w:val="28"/>
          <w:szCs w:val="28"/>
        </w:rPr>
        <w:t xml:space="preserve">. Частые вторжения тёплых атлантических </w:t>
      </w:r>
      <w:r w:rsidRPr="00A32534">
        <w:rPr>
          <w:sz w:val="28"/>
          <w:szCs w:val="28"/>
        </w:rPr>
        <w:t>циклонов</w:t>
      </w:r>
      <w:r w:rsidRPr="00673170">
        <w:rPr>
          <w:sz w:val="28"/>
          <w:szCs w:val="28"/>
        </w:rPr>
        <w:t xml:space="preserve"> и холодного </w:t>
      </w:r>
      <w:r w:rsidRPr="00A32534">
        <w:rPr>
          <w:sz w:val="28"/>
          <w:szCs w:val="28"/>
        </w:rPr>
        <w:t>арктического</w:t>
      </w:r>
      <w:r w:rsidRPr="00673170">
        <w:rPr>
          <w:sz w:val="28"/>
          <w:szCs w:val="28"/>
        </w:rPr>
        <w:t xml:space="preserve"> воздуха определяют большую изменчивость погодных условий. Зимой над морем преобладают юго-западные, весной и летом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северо-восточные ветры. Часты </w:t>
      </w:r>
      <w:r w:rsidRPr="00A32534">
        <w:rPr>
          <w:sz w:val="28"/>
          <w:szCs w:val="28"/>
        </w:rPr>
        <w:t>штормы</w:t>
      </w:r>
      <w:r w:rsidRPr="00673170">
        <w:rPr>
          <w:sz w:val="28"/>
          <w:szCs w:val="28"/>
        </w:rPr>
        <w:t xml:space="preserve">. Средняя </w:t>
      </w:r>
      <w:r w:rsidRPr="00A32534">
        <w:rPr>
          <w:sz w:val="28"/>
          <w:szCs w:val="28"/>
        </w:rPr>
        <w:t>температура</w:t>
      </w:r>
      <w:r w:rsidRPr="00673170">
        <w:rPr>
          <w:sz w:val="28"/>
          <w:szCs w:val="28"/>
        </w:rPr>
        <w:t xml:space="preserve"> </w:t>
      </w:r>
      <w:r w:rsidRPr="00A32534">
        <w:rPr>
          <w:sz w:val="28"/>
          <w:szCs w:val="28"/>
        </w:rPr>
        <w:t>воздуха</w:t>
      </w:r>
      <w:r w:rsidRPr="00673170">
        <w:rPr>
          <w:sz w:val="28"/>
          <w:szCs w:val="28"/>
        </w:rPr>
        <w:t xml:space="preserve"> в феврале изменяется от −25°C на севере до −4°C на юго-западе. Средняя температура августа 0°C, 1°C на севере, 10°C на юго-западе. В течение года над морем преобладает пасмурная погода. </w:t>
      </w:r>
    </w:p>
    <w:p w:rsidR="00720A22" w:rsidRPr="00673170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Поступление тёплых атлантических вод определяет относительно высокую температуру и солёность в юго-западной части моря. Здесь в феврале — </w:t>
      </w:r>
      <w:r w:rsidRPr="00A32534">
        <w:rPr>
          <w:sz w:val="28"/>
          <w:szCs w:val="28"/>
        </w:rPr>
        <w:t>марте</w:t>
      </w:r>
      <w:r w:rsidRPr="00673170">
        <w:rPr>
          <w:sz w:val="28"/>
          <w:szCs w:val="28"/>
        </w:rPr>
        <w:t xml:space="preserve"> </w:t>
      </w:r>
      <w:r w:rsidRPr="00A32534">
        <w:rPr>
          <w:sz w:val="28"/>
          <w:szCs w:val="28"/>
        </w:rPr>
        <w:t>температура</w:t>
      </w:r>
      <w:r w:rsidRPr="00673170">
        <w:rPr>
          <w:sz w:val="28"/>
          <w:szCs w:val="28"/>
        </w:rPr>
        <w:t xml:space="preserve"> воды на поверхности составляет 3°C, 5°C, в августе повышается до 7°C, 9°C. Севернее 74° с. ш. и в юго-восточной части моря зимой температура воды на поверхности ниже −1°C, а летом на севере 4°C, 0°C, на юго-востоке 4°C, 7°C. Летом в прибрежной зоне поверхностный слой тёплой воды толщиной 5-8метров может прогреваться до 11-12°C.</w:t>
      </w:r>
    </w:p>
    <w:p w:rsidR="00720A22" w:rsidRPr="00673170" w:rsidRDefault="00720A2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Баренцево море богато различными видами рыб, растительным и животным </w:t>
      </w:r>
      <w:r w:rsidRPr="00A32534">
        <w:rPr>
          <w:sz w:val="28"/>
          <w:szCs w:val="28"/>
        </w:rPr>
        <w:t>планктоном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бентосом</w:t>
      </w:r>
      <w:r w:rsidRPr="00673170">
        <w:rPr>
          <w:sz w:val="28"/>
          <w:szCs w:val="28"/>
        </w:rPr>
        <w:t xml:space="preserve">. У южного побережья распространены морские </w:t>
      </w:r>
      <w:r w:rsidRPr="00A32534">
        <w:rPr>
          <w:sz w:val="28"/>
          <w:szCs w:val="28"/>
        </w:rPr>
        <w:t>водоросли</w:t>
      </w:r>
      <w:r w:rsidRPr="00673170">
        <w:rPr>
          <w:sz w:val="28"/>
          <w:szCs w:val="28"/>
        </w:rPr>
        <w:t xml:space="preserve">. Из 114 видов рыб, обитающих в Баренцевом море, наиболее важны в промысловом отношении 20 видов: </w:t>
      </w:r>
      <w:r w:rsidRPr="00A32534">
        <w:rPr>
          <w:sz w:val="28"/>
          <w:szCs w:val="28"/>
        </w:rPr>
        <w:t>треска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пикша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сельдь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морской окунь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зубатка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камбала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палтус</w:t>
      </w:r>
      <w:r w:rsidRPr="00673170">
        <w:rPr>
          <w:sz w:val="28"/>
          <w:szCs w:val="28"/>
        </w:rPr>
        <w:t xml:space="preserve"> и др. Из млекопитающих водятся: </w:t>
      </w:r>
      <w:r w:rsidRPr="00A32534">
        <w:rPr>
          <w:sz w:val="28"/>
          <w:szCs w:val="28"/>
        </w:rPr>
        <w:t>белый медведь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нерпа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гренландский тюлень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белуха</w:t>
      </w:r>
      <w:r w:rsidRPr="00673170">
        <w:rPr>
          <w:sz w:val="28"/>
          <w:szCs w:val="28"/>
        </w:rPr>
        <w:t xml:space="preserve"> и др. Ведётся промысел тюленя. На побережьях изобилуют </w:t>
      </w:r>
      <w:r w:rsidRPr="00A32534">
        <w:rPr>
          <w:sz w:val="28"/>
          <w:szCs w:val="28"/>
        </w:rPr>
        <w:t>птичьи базары</w:t>
      </w:r>
      <w:r w:rsidRPr="00673170">
        <w:rPr>
          <w:sz w:val="28"/>
          <w:szCs w:val="28"/>
        </w:rPr>
        <w:t xml:space="preserve"> (</w:t>
      </w:r>
      <w:r w:rsidRPr="00A32534">
        <w:rPr>
          <w:sz w:val="28"/>
          <w:szCs w:val="28"/>
        </w:rPr>
        <w:t>кайра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чистики</w:t>
      </w:r>
      <w:r w:rsidRPr="00673170">
        <w:rPr>
          <w:sz w:val="28"/>
          <w:szCs w:val="28"/>
        </w:rPr>
        <w:t xml:space="preserve">, чайки-моёвки). В </w:t>
      </w:r>
      <w:r w:rsidRPr="00A32534">
        <w:rPr>
          <w:sz w:val="28"/>
          <w:szCs w:val="28"/>
        </w:rPr>
        <w:t>20 веке</w:t>
      </w:r>
      <w:r w:rsidRPr="00673170">
        <w:rPr>
          <w:sz w:val="28"/>
          <w:szCs w:val="28"/>
        </w:rPr>
        <w:t xml:space="preserve"> был завезён </w:t>
      </w:r>
      <w:r w:rsidRPr="00A32534">
        <w:rPr>
          <w:sz w:val="28"/>
          <w:szCs w:val="28"/>
        </w:rPr>
        <w:t>камчатский краб</w:t>
      </w:r>
      <w:r w:rsidRPr="00673170">
        <w:rPr>
          <w:sz w:val="28"/>
          <w:szCs w:val="28"/>
        </w:rPr>
        <w:t>, который смог адаптироваться к новым условиям и начать интенсивно размножаться.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Моря Тихого океана омывают восточные берега России от Чукотки до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 Владивостока. Они отделены от океана архипелагами островов, но свободно сообщаются с ним многочисленными проливами. 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Эти моря отличаются значительной глубиной – от</w:t>
      </w:r>
      <w:r w:rsidR="003C44A4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2500 до 4000м. 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32534">
        <w:rPr>
          <w:bCs/>
          <w:sz w:val="28"/>
          <w:szCs w:val="28"/>
        </w:rPr>
        <w:t>Берингово</w:t>
      </w:r>
      <w:r w:rsidRPr="00673170">
        <w:rPr>
          <w:bCs/>
          <w:sz w:val="28"/>
          <w:szCs w:val="28"/>
        </w:rPr>
        <w:t xml:space="preserve"> море</w:t>
      </w:r>
      <w:r w:rsidRPr="00673170">
        <w:rPr>
          <w:sz w:val="28"/>
          <w:szCs w:val="28"/>
        </w:rPr>
        <w:t xml:space="preserve"> — </w:t>
      </w:r>
      <w:r w:rsidRPr="00A32534">
        <w:rPr>
          <w:sz w:val="28"/>
          <w:szCs w:val="28"/>
        </w:rPr>
        <w:t>море</w:t>
      </w:r>
      <w:r w:rsidRPr="00673170">
        <w:rPr>
          <w:sz w:val="28"/>
          <w:szCs w:val="28"/>
        </w:rPr>
        <w:t xml:space="preserve"> на севере </w:t>
      </w:r>
      <w:r w:rsidRPr="00A32534">
        <w:rPr>
          <w:sz w:val="28"/>
          <w:szCs w:val="28"/>
        </w:rPr>
        <w:t>Тихого океана</w:t>
      </w:r>
      <w:r w:rsidRPr="00673170">
        <w:rPr>
          <w:sz w:val="28"/>
          <w:szCs w:val="28"/>
        </w:rPr>
        <w:t xml:space="preserve">, отделяется от него </w:t>
      </w:r>
      <w:r w:rsidRPr="00A32534">
        <w:rPr>
          <w:sz w:val="28"/>
          <w:szCs w:val="28"/>
        </w:rPr>
        <w:t>Алеутскими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Командорскими</w:t>
      </w:r>
      <w:r w:rsidRPr="00673170">
        <w:rPr>
          <w:sz w:val="28"/>
          <w:szCs w:val="28"/>
        </w:rPr>
        <w:t xml:space="preserve"> островами; </w:t>
      </w:r>
      <w:r w:rsidRPr="00A32534">
        <w:rPr>
          <w:sz w:val="28"/>
          <w:szCs w:val="28"/>
        </w:rPr>
        <w:t>Берингов пролив</w:t>
      </w:r>
      <w:r w:rsidRPr="00673170">
        <w:rPr>
          <w:sz w:val="28"/>
          <w:szCs w:val="28"/>
        </w:rPr>
        <w:t xml:space="preserve"> соединяет его с </w:t>
      </w:r>
      <w:r w:rsidRPr="00A32534">
        <w:rPr>
          <w:sz w:val="28"/>
          <w:szCs w:val="28"/>
        </w:rPr>
        <w:t>Чукотским морем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Северным Ледовитым океаном</w:t>
      </w:r>
      <w:r w:rsidRPr="00673170">
        <w:rPr>
          <w:sz w:val="28"/>
          <w:szCs w:val="28"/>
        </w:rPr>
        <w:t xml:space="preserve">. Берингово море омывает берега </w:t>
      </w:r>
      <w:r w:rsidRPr="00A32534">
        <w:rPr>
          <w:sz w:val="28"/>
          <w:szCs w:val="28"/>
        </w:rPr>
        <w:t>России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США</w:t>
      </w:r>
      <w:r w:rsidRPr="00673170">
        <w:rPr>
          <w:sz w:val="28"/>
          <w:szCs w:val="28"/>
        </w:rPr>
        <w:t>. Зимой покрыто льдом.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Площадь 2,304 </w:t>
      </w:r>
      <w:r w:rsidR="003C44A4" w:rsidRPr="00673170">
        <w:rPr>
          <w:sz w:val="28"/>
          <w:szCs w:val="28"/>
        </w:rPr>
        <w:t>млн.</w:t>
      </w:r>
      <w:r w:rsidR="0056732A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км</w:t>
      </w:r>
      <w:r w:rsidR="003C44A4" w:rsidRPr="00673170">
        <w:rPr>
          <w:sz w:val="28"/>
          <w:szCs w:val="28"/>
        </w:rPr>
        <w:t>²</w:t>
      </w:r>
      <w:r w:rsidRPr="00673170">
        <w:rPr>
          <w:sz w:val="28"/>
          <w:szCs w:val="28"/>
        </w:rPr>
        <w:t>. Средняя глубина — 1600м, максимальная — 4773м. Температура воздуха над акваторией до +7, +10°C летом и −1, −23°C зимой. Соленость 33-34,7 промилле.</w:t>
      </w:r>
    </w:p>
    <w:p w:rsidR="0056275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Охотское море</w:t>
      </w:r>
      <w:r w:rsidRPr="00673170">
        <w:rPr>
          <w:sz w:val="28"/>
          <w:szCs w:val="28"/>
        </w:rPr>
        <w:t xml:space="preserve"> — часть </w:t>
      </w:r>
      <w:r w:rsidRPr="00A32534">
        <w:rPr>
          <w:sz w:val="28"/>
          <w:szCs w:val="28"/>
        </w:rPr>
        <w:t>Тихого океана</w:t>
      </w:r>
      <w:r w:rsidRPr="00673170">
        <w:rPr>
          <w:sz w:val="28"/>
          <w:szCs w:val="28"/>
        </w:rPr>
        <w:t xml:space="preserve">, отделяется от него </w:t>
      </w:r>
      <w:r w:rsidRPr="00A32534">
        <w:rPr>
          <w:sz w:val="28"/>
          <w:szCs w:val="28"/>
        </w:rPr>
        <w:t>полуостровом Камчатка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Курильскими островами</w:t>
      </w:r>
      <w:r w:rsidRPr="00673170">
        <w:rPr>
          <w:sz w:val="28"/>
          <w:szCs w:val="28"/>
        </w:rPr>
        <w:t xml:space="preserve"> и островом </w:t>
      </w:r>
      <w:r w:rsidRPr="00A32534">
        <w:rPr>
          <w:sz w:val="28"/>
          <w:szCs w:val="28"/>
        </w:rPr>
        <w:t>Хоккайдо</w:t>
      </w:r>
      <w:r w:rsidR="00D10862" w:rsidRPr="00673170">
        <w:rPr>
          <w:sz w:val="28"/>
          <w:szCs w:val="28"/>
        </w:rPr>
        <w:t xml:space="preserve"> (рис. 3</w:t>
      </w:r>
      <w:r w:rsidR="003C44A4" w:rsidRPr="00673170">
        <w:rPr>
          <w:sz w:val="28"/>
          <w:szCs w:val="28"/>
        </w:rPr>
        <w:t>)</w:t>
      </w:r>
      <w:r w:rsidRPr="00673170">
        <w:rPr>
          <w:sz w:val="28"/>
          <w:szCs w:val="28"/>
        </w:rPr>
        <w:t xml:space="preserve">. Море омывает берега </w:t>
      </w:r>
      <w:r w:rsidRPr="00A32534">
        <w:rPr>
          <w:sz w:val="28"/>
          <w:szCs w:val="28"/>
        </w:rPr>
        <w:t>России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Японии</w:t>
      </w:r>
      <w:r w:rsidRPr="00673170">
        <w:rPr>
          <w:sz w:val="28"/>
          <w:szCs w:val="28"/>
        </w:rPr>
        <w:t>.</w:t>
      </w:r>
    </w:p>
    <w:p w:rsidR="00673170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750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72.25pt;height:183.75pt">
            <v:imagedata r:id="rId9" o:title=""/>
          </v:shape>
        </w:pict>
      </w:r>
    </w:p>
    <w:p w:rsidR="00562750" w:rsidRPr="00673170" w:rsidRDefault="00E61BEE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Рисунок </w:t>
      </w:r>
      <w:r w:rsidR="00D10862" w:rsidRPr="00673170">
        <w:rPr>
          <w:sz w:val="28"/>
          <w:szCs w:val="28"/>
        </w:rPr>
        <w:t>3</w:t>
      </w:r>
      <w:r w:rsidRPr="00673170">
        <w:rPr>
          <w:sz w:val="28"/>
          <w:szCs w:val="28"/>
        </w:rPr>
        <w:t>.</w:t>
      </w:r>
      <w:r w:rsidR="003C44A4" w:rsidRPr="00673170">
        <w:rPr>
          <w:sz w:val="28"/>
          <w:szCs w:val="28"/>
        </w:rPr>
        <w:t xml:space="preserve"> Охотское море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750" w:rsidRPr="00673170" w:rsidRDefault="003C44A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Площадь 1,603 млн. </w:t>
      </w:r>
      <w:r w:rsidR="00562750" w:rsidRPr="00673170">
        <w:rPr>
          <w:sz w:val="28"/>
          <w:szCs w:val="28"/>
        </w:rPr>
        <w:t>км</w:t>
      </w:r>
      <w:r w:rsidRPr="00673170">
        <w:rPr>
          <w:sz w:val="28"/>
          <w:szCs w:val="28"/>
        </w:rPr>
        <w:t>²</w:t>
      </w:r>
      <w:r w:rsidR="00562750" w:rsidRPr="00673170">
        <w:rPr>
          <w:sz w:val="28"/>
          <w:szCs w:val="28"/>
        </w:rPr>
        <w:t xml:space="preserve">. Средняя глубина 1780м максимальная глубина 3521м. Западная часть моря имеет малую глубину, и расположена на континентальном </w:t>
      </w:r>
      <w:r w:rsidR="00562750" w:rsidRPr="00A32534">
        <w:rPr>
          <w:sz w:val="28"/>
          <w:szCs w:val="28"/>
        </w:rPr>
        <w:t>шельфе</w:t>
      </w:r>
      <w:r w:rsidRPr="00673170">
        <w:rPr>
          <w:sz w:val="28"/>
          <w:szCs w:val="28"/>
        </w:rPr>
        <w:t xml:space="preserve">. </w:t>
      </w:r>
      <w:r w:rsidR="00562750" w:rsidRPr="00673170">
        <w:rPr>
          <w:sz w:val="28"/>
          <w:szCs w:val="28"/>
        </w:rPr>
        <w:t>В восточной части расположена курильская котловина, в которой глубина максимальна.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 октября по май-июнь северная часть моря покрыта льдом. Юго-восточная часть практически не замерзает.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Побережье на севере сильно изрезано, на северо-востоке Охотского моря расположен самый крупный его залив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</w:t>
      </w:r>
      <w:r w:rsidRPr="00A32534">
        <w:rPr>
          <w:sz w:val="28"/>
          <w:szCs w:val="28"/>
        </w:rPr>
        <w:t>Залив Шелихова</w:t>
      </w:r>
      <w:r w:rsidRPr="00673170">
        <w:rPr>
          <w:sz w:val="28"/>
          <w:szCs w:val="28"/>
        </w:rPr>
        <w:t xml:space="preserve">. 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Японское море</w:t>
      </w:r>
      <w:r w:rsidR="003C44A4" w:rsidRPr="00673170">
        <w:rPr>
          <w:sz w:val="28"/>
          <w:szCs w:val="28"/>
        </w:rPr>
        <w:t xml:space="preserve"> - </w:t>
      </w:r>
      <w:r w:rsidRPr="00A32534">
        <w:rPr>
          <w:sz w:val="28"/>
          <w:szCs w:val="28"/>
        </w:rPr>
        <w:t>море</w:t>
      </w:r>
      <w:r w:rsidRPr="00673170">
        <w:rPr>
          <w:sz w:val="28"/>
          <w:szCs w:val="28"/>
        </w:rPr>
        <w:t xml:space="preserve"> в составе </w:t>
      </w:r>
      <w:r w:rsidRPr="00A32534">
        <w:rPr>
          <w:sz w:val="28"/>
          <w:szCs w:val="28"/>
        </w:rPr>
        <w:t>Тихого океана</w:t>
      </w:r>
      <w:r w:rsidRPr="00673170">
        <w:rPr>
          <w:sz w:val="28"/>
          <w:szCs w:val="28"/>
        </w:rPr>
        <w:t xml:space="preserve">, отделяется от него </w:t>
      </w:r>
      <w:r w:rsidRPr="00A32534">
        <w:rPr>
          <w:sz w:val="28"/>
          <w:szCs w:val="28"/>
        </w:rPr>
        <w:t>Японскими островами</w:t>
      </w:r>
      <w:r w:rsidRPr="00673170">
        <w:rPr>
          <w:sz w:val="28"/>
          <w:szCs w:val="28"/>
        </w:rPr>
        <w:t xml:space="preserve"> и островом </w:t>
      </w:r>
      <w:r w:rsidRPr="00A32534">
        <w:rPr>
          <w:sz w:val="28"/>
          <w:szCs w:val="28"/>
        </w:rPr>
        <w:t>Сахалин</w:t>
      </w:r>
      <w:r w:rsidRPr="00673170">
        <w:rPr>
          <w:sz w:val="28"/>
          <w:szCs w:val="28"/>
        </w:rPr>
        <w:t xml:space="preserve">. Омывает берега </w:t>
      </w:r>
      <w:r w:rsidRPr="00A32534">
        <w:rPr>
          <w:sz w:val="28"/>
          <w:szCs w:val="28"/>
        </w:rPr>
        <w:t>России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Кореи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Японии</w:t>
      </w:r>
      <w:r w:rsidRPr="00673170">
        <w:rPr>
          <w:sz w:val="28"/>
          <w:szCs w:val="28"/>
        </w:rPr>
        <w:t>,</w:t>
      </w:r>
      <w:r w:rsidR="003C44A4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КНДР. В Корее Японское море называют «Восточным морем».</w:t>
      </w:r>
      <w:r w:rsidR="003C44A4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На юге зах</w:t>
      </w:r>
      <w:r w:rsidR="003C44A4" w:rsidRPr="00673170">
        <w:rPr>
          <w:sz w:val="28"/>
          <w:szCs w:val="28"/>
        </w:rPr>
        <w:t>одит ветвь тёплого течения Куросио</w:t>
      </w:r>
      <w:r w:rsidRPr="00673170">
        <w:rPr>
          <w:sz w:val="28"/>
          <w:szCs w:val="28"/>
        </w:rPr>
        <w:t>.</w:t>
      </w:r>
    </w:p>
    <w:p w:rsidR="00562750" w:rsidRPr="00673170" w:rsidRDefault="0056275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Площадь 1,062млн.км². Наибольшая глубина 3742м. Северная часть моря зимой замерзает.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 бассейну Атлантического океана относятся моря Балтийское, Черное и Азовское, связанные с океаном через соседние моря и узкие проливы. </w:t>
      </w:r>
    </w:p>
    <w:p w:rsidR="002566ED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Черное море</w:t>
      </w:r>
      <w:r w:rsidR="002566ED" w:rsidRPr="00673170">
        <w:rPr>
          <w:sz w:val="28"/>
          <w:szCs w:val="28"/>
        </w:rPr>
        <w:t xml:space="preserve"> - внутреннее </w:t>
      </w:r>
      <w:r w:rsidR="002566ED" w:rsidRPr="00A32534">
        <w:rPr>
          <w:sz w:val="28"/>
          <w:szCs w:val="28"/>
        </w:rPr>
        <w:t>море</w:t>
      </w:r>
      <w:r w:rsidR="002566ED" w:rsidRPr="00673170">
        <w:rPr>
          <w:sz w:val="28"/>
          <w:szCs w:val="28"/>
        </w:rPr>
        <w:t xml:space="preserve"> бассейна </w:t>
      </w:r>
      <w:r w:rsidR="002566ED" w:rsidRPr="00A32534">
        <w:rPr>
          <w:sz w:val="28"/>
          <w:szCs w:val="28"/>
        </w:rPr>
        <w:t>Атлантического океана</w:t>
      </w:r>
      <w:r w:rsidR="002566ED" w:rsidRPr="00673170">
        <w:rPr>
          <w:sz w:val="28"/>
          <w:szCs w:val="28"/>
        </w:rPr>
        <w:t xml:space="preserve">. Проливом </w:t>
      </w:r>
      <w:r w:rsidR="002566ED" w:rsidRPr="00A32534">
        <w:rPr>
          <w:sz w:val="28"/>
          <w:szCs w:val="28"/>
        </w:rPr>
        <w:t>Босфор</w:t>
      </w:r>
      <w:r w:rsidR="002566ED" w:rsidRPr="00673170">
        <w:rPr>
          <w:sz w:val="28"/>
          <w:szCs w:val="28"/>
        </w:rPr>
        <w:t xml:space="preserve"> соединяется с </w:t>
      </w:r>
      <w:r w:rsidR="002566ED" w:rsidRPr="00A32534">
        <w:rPr>
          <w:sz w:val="28"/>
          <w:szCs w:val="28"/>
        </w:rPr>
        <w:t>Мраморным</w:t>
      </w:r>
      <w:r w:rsidR="002566ED" w:rsidRPr="00673170">
        <w:rPr>
          <w:sz w:val="28"/>
          <w:szCs w:val="28"/>
        </w:rPr>
        <w:t xml:space="preserve"> морем, далее, через пролив </w:t>
      </w:r>
      <w:r w:rsidR="002566ED" w:rsidRPr="00A32534">
        <w:rPr>
          <w:sz w:val="28"/>
          <w:szCs w:val="28"/>
        </w:rPr>
        <w:t>Дарданеллы</w:t>
      </w:r>
      <w:r w:rsidR="00673170">
        <w:rPr>
          <w:sz w:val="28"/>
          <w:szCs w:val="28"/>
        </w:rPr>
        <w:t xml:space="preserve"> </w:t>
      </w:r>
      <w:r w:rsidR="002566ED" w:rsidRPr="00673170">
        <w:rPr>
          <w:sz w:val="28"/>
          <w:szCs w:val="28"/>
        </w:rPr>
        <w:t xml:space="preserve">— с </w:t>
      </w:r>
      <w:r w:rsidR="002566ED" w:rsidRPr="00A32534">
        <w:rPr>
          <w:sz w:val="28"/>
          <w:szCs w:val="28"/>
        </w:rPr>
        <w:t>Эгейским</w:t>
      </w:r>
      <w:r w:rsidR="002566ED" w:rsidRPr="00673170">
        <w:rPr>
          <w:sz w:val="28"/>
          <w:szCs w:val="28"/>
        </w:rPr>
        <w:t xml:space="preserve"> и </w:t>
      </w:r>
      <w:r w:rsidR="002566ED" w:rsidRPr="00A32534">
        <w:rPr>
          <w:sz w:val="28"/>
          <w:szCs w:val="28"/>
        </w:rPr>
        <w:t>Средиземным</w:t>
      </w:r>
      <w:r w:rsidR="00D10862" w:rsidRPr="00673170">
        <w:rPr>
          <w:sz w:val="28"/>
          <w:szCs w:val="28"/>
        </w:rPr>
        <w:t xml:space="preserve"> морями (рис. 4</w:t>
      </w:r>
      <w:r w:rsidR="002566ED" w:rsidRPr="00673170">
        <w:rPr>
          <w:sz w:val="28"/>
          <w:szCs w:val="28"/>
        </w:rPr>
        <w:t xml:space="preserve">). </w:t>
      </w:r>
      <w:r w:rsidR="002566ED" w:rsidRPr="00A32534">
        <w:rPr>
          <w:sz w:val="28"/>
          <w:szCs w:val="28"/>
        </w:rPr>
        <w:t>Керченским проливом</w:t>
      </w:r>
      <w:r w:rsidR="002566ED" w:rsidRPr="00673170">
        <w:rPr>
          <w:sz w:val="28"/>
          <w:szCs w:val="28"/>
        </w:rPr>
        <w:t xml:space="preserve"> соединяется с </w:t>
      </w:r>
      <w:r w:rsidR="002566ED" w:rsidRPr="00A32534">
        <w:rPr>
          <w:sz w:val="28"/>
          <w:szCs w:val="28"/>
        </w:rPr>
        <w:t>Азовским</w:t>
      </w:r>
      <w:r w:rsidR="002566ED" w:rsidRPr="00673170">
        <w:rPr>
          <w:sz w:val="28"/>
          <w:szCs w:val="28"/>
        </w:rPr>
        <w:t xml:space="preserve"> морем. С севера в море глубоко врезается </w:t>
      </w:r>
      <w:r w:rsidR="002566ED" w:rsidRPr="00A32534">
        <w:rPr>
          <w:sz w:val="28"/>
          <w:szCs w:val="28"/>
        </w:rPr>
        <w:t>Крымский полуостров</w:t>
      </w:r>
      <w:r w:rsidR="002566ED" w:rsidRPr="00673170">
        <w:rPr>
          <w:sz w:val="28"/>
          <w:szCs w:val="28"/>
        </w:rPr>
        <w:t xml:space="preserve">. По поверхности Чёрного моря проходит водная граница между </w:t>
      </w:r>
      <w:r w:rsidR="002566ED" w:rsidRPr="00A32534">
        <w:rPr>
          <w:sz w:val="28"/>
          <w:szCs w:val="28"/>
        </w:rPr>
        <w:t>Европой</w:t>
      </w:r>
      <w:r w:rsidR="002566ED" w:rsidRPr="00673170">
        <w:rPr>
          <w:sz w:val="28"/>
          <w:szCs w:val="28"/>
        </w:rPr>
        <w:t xml:space="preserve"> и </w:t>
      </w:r>
      <w:r w:rsidR="002566ED" w:rsidRPr="00A32534">
        <w:rPr>
          <w:sz w:val="28"/>
          <w:szCs w:val="28"/>
        </w:rPr>
        <w:t>Малой Азией</w:t>
      </w:r>
      <w:r w:rsidR="002566ED" w:rsidRPr="00673170">
        <w:rPr>
          <w:sz w:val="28"/>
          <w:szCs w:val="28"/>
        </w:rPr>
        <w:t>.</w:t>
      </w:r>
    </w:p>
    <w:p w:rsidR="00673170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66ED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69pt;height:281.25pt">
            <v:imagedata r:id="rId10" o:title=""/>
          </v:shape>
        </w:pict>
      </w:r>
    </w:p>
    <w:p w:rsidR="002566ED" w:rsidRPr="00673170" w:rsidRDefault="00E61BEE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Рисунок</w:t>
      </w:r>
      <w:r w:rsidR="00D10862" w:rsidRPr="00673170">
        <w:rPr>
          <w:sz w:val="28"/>
          <w:szCs w:val="28"/>
        </w:rPr>
        <w:t xml:space="preserve"> 4</w:t>
      </w:r>
      <w:r w:rsidR="003C44A4" w:rsidRPr="00673170">
        <w:rPr>
          <w:sz w:val="28"/>
          <w:szCs w:val="28"/>
        </w:rPr>
        <w:t>. Черное и Азовское моря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66ED" w:rsidRPr="00673170" w:rsidRDefault="002566ED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Площадь 422000 км² (по другим данным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436400 км²). Очертания Чёрного моря напоминают овал с наибольшей осью около 1150км. Наибольшая протяжённость моря с севера на юг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580км. Наибольшая глубина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2210м, средняя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1240м.</w:t>
      </w:r>
    </w:p>
    <w:p w:rsidR="002566ED" w:rsidRPr="00673170" w:rsidRDefault="002566ED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Море омывает берега </w:t>
      </w:r>
      <w:r w:rsidRPr="00A32534">
        <w:rPr>
          <w:sz w:val="28"/>
          <w:szCs w:val="28"/>
        </w:rPr>
        <w:t>России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Украины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Румынии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Болгарии</w:t>
      </w:r>
      <w:r w:rsidRPr="00673170">
        <w:rPr>
          <w:sz w:val="28"/>
          <w:szCs w:val="28"/>
        </w:rPr>
        <w:t xml:space="preserve">, </w:t>
      </w:r>
      <w:r w:rsidRPr="00A32534">
        <w:rPr>
          <w:sz w:val="28"/>
          <w:szCs w:val="28"/>
        </w:rPr>
        <w:t>Турции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Грузии</w:t>
      </w:r>
      <w:r w:rsidRPr="00673170">
        <w:rPr>
          <w:sz w:val="28"/>
          <w:szCs w:val="28"/>
        </w:rPr>
        <w:t xml:space="preserve">. На северо-восточном побережье Чёрного моря расположено непризнанное государственное образование </w:t>
      </w:r>
      <w:r w:rsidRPr="00A32534">
        <w:rPr>
          <w:sz w:val="28"/>
          <w:szCs w:val="28"/>
        </w:rPr>
        <w:t>Абхазия</w:t>
      </w:r>
      <w:r w:rsidRPr="00673170">
        <w:rPr>
          <w:sz w:val="28"/>
          <w:szCs w:val="28"/>
        </w:rPr>
        <w:t>.</w:t>
      </w:r>
    </w:p>
    <w:p w:rsidR="002566ED" w:rsidRPr="00673170" w:rsidRDefault="002566ED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Характерной особенностью Чёрного моря является полное (за исключением ряда </w:t>
      </w:r>
      <w:r w:rsidRPr="00A32534">
        <w:rPr>
          <w:sz w:val="28"/>
          <w:szCs w:val="28"/>
        </w:rPr>
        <w:t>анаэробных</w:t>
      </w:r>
      <w:r w:rsidRPr="00673170">
        <w:rPr>
          <w:sz w:val="28"/>
          <w:szCs w:val="28"/>
        </w:rPr>
        <w:t xml:space="preserve"> </w:t>
      </w:r>
      <w:r w:rsidRPr="00A32534">
        <w:rPr>
          <w:sz w:val="28"/>
          <w:szCs w:val="28"/>
        </w:rPr>
        <w:t>бактерий</w:t>
      </w:r>
      <w:r w:rsidRPr="00673170">
        <w:rPr>
          <w:sz w:val="28"/>
          <w:szCs w:val="28"/>
        </w:rPr>
        <w:t xml:space="preserve">) отсутствие жизни на глубинах свыше 150—200м за счет насыщенности глубинных слоёв воды </w:t>
      </w:r>
      <w:r w:rsidRPr="00A32534">
        <w:rPr>
          <w:sz w:val="28"/>
          <w:szCs w:val="28"/>
        </w:rPr>
        <w:t>сероводородом</w:t>
      </w:r>
      <w:r w:rsidR="006A0F23" w:rsidRPr="00673170">
        <w:rPr>
          <w:sz w:val="28"/>
          <w:szCs w:val="28"/>
        </w:rPr>
        <w:t>[4]</w:t>
      </w:r>
      <w:r w:rsidRPr="00673170">
        <w:rPr>
          <w:sz w:val="28"/>
          <w:szCs w:val="28"/>
        </w:rPr>
        <w:t>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Азовское море -</w:t>
      </w:r>
      <w:r w:rsidRPr="00673170">
        <w:rPr>
          <w:sz w:val="28"/>
          <w:szCs w:val="28"/>
        </w:rPr>
        <w:t xml:space="preserve"> северо-восточный боковой бассейн </w:t>
      </w:r>
      <w:r w:rsidRPr="00A32534">
        <w:rPr>
          <w:sz w:val="28"/>
          <w:szCs w:val="28"/>
        </w:rPr>
        <w:t>Черного моря</w:t>
      </w:r>
      <w:r w:rsidRPr="00673170">
        <w:rPr>
          <w:sz w:val="28"/>
          <w:szCs w:val="28"/>
        </w:rPr>
        <w:t xml:space="preserve">, с которым оно соединяется </w:t>
      </w:r>
      <w:r w:rsidRPr="00A32534">
        <w:rPr>
          <w:sz w:val="28"/>
          <w:szCs w:val="28"/>
        </w:rPr>
        <w:t>Керченским проливом</w:t>
      </w:r>
      <w:r w:rsidR="00D10862" w:rsidRPr="00673170">
        <w:rPr>
          <w:sz w:val="28"/>
          <w:szCs w:val="28"/>
        </w:rPr>
        <w:t xml:space="preserve"> (рис. 4</w:t>
      </w:r>
      <w:r w:rsidR="003C44A4" w:rsidRPr="00673170">
        <w:rPr>
          <w:sz w:val="28"/>
          <w:szCs w:val="28"/>
        </w:rPr>
        <w:t>)</w:t>
      </w:r>
      <w:r w:rsidRPr="00673170">
        <w:rPr>
          <w:sz w:val="28"/>
          <w:szCs w:val="28"/>
        </w:rPr>
        <w:t>. Это самое мелкое море в мире, его глубина не превышает 15метров.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Самая большая его длина 343км, самая большая ширина 231км; длина береговой линии 1472км; площадь поверхности — 37605км². (в эту площадь не входят острова и косы, занимающие 107,9 кв. км).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 </w:t>
      </w:r>
      <w:r w:rsidRPr="00A32534">
        <w:rPr>
          <w:sz w:val="28"/>
          <w:szCs w:val="28"/>
        </w:rPr>
        <w:t>морфологическим</w:t>
      </w:r>
      <w:r w:rsidRPr="00673170">
        <w:rPr>
          <w:sz w:val="28"/>
          <w:szCs w:val="28"/>
        </w:rPr>
        <w:t xml:space="preserve"> признакам оно относится к плоским морям и представляет собой мелководный водоем с невысокими береговыми склонами.</w:t>
      </w:r>
      <w:r w:rsidR="003C44A4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По отдалённости от океана в материк Азовское море является самым континентальным морем планеты.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 биологической продуктивности Азовское море занимает первое место в мире. Наиболее развит </w:t>
      </w:r>
      <w:r w:rsidRPr="00A32534">
        <w:rPr>
          <w:sz w:val="28"/>
          <w:szCs w:val="28"/>
        </w:rPr>
        <w:t>фитопланктон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бентос</w:t>
      </w:r>
      <w:r w:rsidRPr="00673170">
        <w:rPr>
          <w:sz w:val="28"/>
          <w:szCs w:val="28"/>
        </w:rPr>
        <w:t xml:space="preserve">. Гидрохимические особенности Азовского моря формируются в первую очередь под влиянием обильного притока речных вод (до 12 % объёма воды) и затрудненного водообмена с </w:t>
      </w:r>
      <w:r w:rsidRPr="00A32534">
        <w:rPr>
          <w:sz w:val="28"/>
          <w:szCs w:val="28"/>
        </w:rPr>
        <w:t>Черным морем</w:t>
      </w:r>
      <w:r w:rsidRPr="00673170">
        <w:rPr>
          <w:sz w:val="28"/>
          <w:szCs w:val="28"/>
        </w:rPr>
        <w:t>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Соленость моря до зарегулирования </w:t>
      </w:r>
      <w:r w:rsidRPr="00A32534">
        <w:rPr>
          <w:sz w:val="28"/>
          <w:szCs w:val="28"/>
        </w:rPr>
        <w:t>Дона</w:t>
      </w:r>
      <w:r w:rsidRPr="00673170">
        <w:rPr>
          <w:sz w:val="28"/>
          <w:szCs w:val="28"/>
        </w:rPr>
        <w:t xml:space="preserve"> была в три раза меньше средней солености океана. После создания Цимлянского гидроузла соленость моря начала повышаться (до 13 промилле в центральной части). Средние сезонные колебания величин солености редко достигают 1 %.</w:t>
      </w:r>
    </w:p>
    <w:p w:rsidR="006F2668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течение </w:t>
      </w:r>
      <w:r w:rsidRPr="00A32534">
        <w:rPr>
          <w:sz w:val="28"/>
          <w:szCs w:val="28"/>
        </w:rPr>
        <w:t>XX века</w:t>
      </w:r>
      <w:r w:rsidRPr="00673170">
        <w:rPr>
          <w:sz w:val="28"/>
          <w:szCs w:val="28"/>
        </w:rPr>
        <w:t xml:space="preserve"> практически все более-менее крупные реки, впадающие в Азовское море, были перегорожены плотинами для создания водохранилищ. Это привело к значительному сокращению сброса пресной воды и ила в море.</w:t>
      </w:r>
    </w:p>
    <w:p w:rsidR="006F2668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Балтийское море</w:t>
      </w:r>
      <w:r w:rsidRPr="00673170">
        <w:rPr>
          <w:sz w:val="28"/>
          <w:szCs w:val="28"/>
        </w:rPr>
        <w:t xml:space="preserve"> (c древности и до XVIII века в России было известно как «</w:t>
      </w:r>
      <w:r w:rsidRPr="00673170">
        <w:rPr>
          <w:bCs/>
          <w:sz w:val="28"/>
          <w:szCs w:val="28"/>
        </w:rPr>
        <w:t>Варяжское море</w:t>
      </w:r>
      <w:r w:rsidRPr="00673170">
        <w:rPr>
          <w:sz w:val="28"/>
          <w:szCs w:val="28"/>
        </w:rPr>
        <w:t>»)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внутриматериковое окраинное </w:t>
      </w:r>
      <w:r w:rsidRPr="00A32534">
        <w:rPr>
          <w:sz w:val="28"/>
          <w:szCs w:val="28"/>
        </w:rPr>
        <w:t>море</w:t>
      </w:r>
      <w:r w:rsidRPr="00673170">
        <w:rPr>
          <w:sz w:val="28"/>
          <w:szCs w:val="28"/>
        </w:rPr>
        <w:t xml:space="preserve">, глубоко вдающееся в </w:t>
      </w:r>
      <w:r w:rsidRPr="00A32534">
        <w:rPr>
          <w:sz w:val="28"/>
          <w:szCs w:val="28"/>
        </w:rPr>
        <w:t>материк</w:t>
      </w:r>
      <w:r w:rsidR="00D10862" w:rsidRPr="00673170">
        <w:rPr>
          <w:sz w:val="28"/>
          <w:szCs w:val="28"/>
        </w:rPr>
        <w:t xml:space="preserve"> (рис.5)</w:t>
      </w:r>
      <w:r w:rsidRPr="00673170">
        <w:rPr>
          <w:sz w:val="28"/>
          <w:szCs w:val="28"/>
        </w:rPr>
        <w:t xml:space="preserve">. Балтийское море расположено в северной </w:t>
      </w:r>
      <w:r w:rsidRPr="00A32534">
        <w:rPr>
          <w:sz w:val="28"/>
          <w:szCs w:val="28"/>
        </w:rPr>
        <w:t>Европе</w:t>
      </w:r>
      <w:r w:rsidRPr="00673170">
        <w:rPr>
          <w:sz w:val="28"/>
          <w:szCs w:val="28"/>
        </w:rPr>
        <w:t xml:space="preserve">, принадлежит бассейну </w:t>
      </w:r>
      <w:r w:rsidRPr="00A32534">
        <w:rPr>
          <w:sz w:val="28"/>
          <w:szCs w:val="28"/>
        </w:rPr>
        <w:t>Атлантического океана</w:t>
      </w:r>
      <w:r w:rsidRPr="00673170">
        <w:rPr>
          <w:sz w:val="28"/>
          <w:szCs w:val="28"/>
        </w:rPr>
        <w:t>.</w:t>
      </w:r>
    </w:p>
    <w:p w:rsidR="00673170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F2668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55.75pt;height:192pt">
            <v:imagedata r:id="rId11" o:title=""/>
          </v:shape>
        </w:pict>
      </w:r>
    </w:p>
    <w:p w:rsidR="006F2668" w:rsidRPr="00673170" w:rsidRDefault="003C44A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</w:t>
      </w:r>
      <w:r w:rsidR="00A544FC" w:rsidRPr="00673170">
        <w:rPr>
          <w:sz w:val="28"/>
          <w:szCs w:val="28"/>
        </w:rPr>
        <w:t>унок</w:t>
      </w:r>
      <w:r w:rsidR="00D10862" w:rsidRPr="00673170">
        <w:rPr>
          <w:sz w:val="28"/>
          <w:szCs w:val="28"/>
        </w:rPr>
        <w:t xml:space="preserve"> 5</w:t>
      </w:r>
      <w:r w:rsidRPr="00673170">
        <w:rPr>
          <w:sz w:val="28"/>
          <w:szCs w:val="28"/>
        </w:rPr>
        <w:t>. Балтийское море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66ED" w:rsidRPr="00673170" w:rsidRDefault="006F266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Площадь: 415 тыс. км². Глубина: средняя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52м, максимальная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— 459м.</w:t>
      </w:r>
      <w:r w:rsidR="003C44A4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Балтийское море богато морепродуктами, кроме того</w:t>
      </w:r>
      <w:r w:rsidR="00A544FC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имеются запасы нефти, в частности ведётся разработка месторождения Д-6 (территориальные воды </w:t>
      </w:r>
      <w:r w:rsidRPr="00A32534">
        <w:rPr>
          <w:sz w:val="28"/>
          <w:szCs w:val="28"/>
        </w:rPr>
        <w:t>Калининградской области</w:t>
      </w:r>
      <w:r w:rsidRPr="00673170">
        <w:rPr>
          <w:sz w:val="28"/>
          <w:szCs w:val="28"/>
        </w:rPr>
        <w:t xml:space="preserve"> </w:t>
      </w:r>
      <w:r w:rsidRPr="00A32534">
        <w:rPr>
          <w:sz w:val="28"/>
          <w:szCs w:val="28"/>
        </w:rPr>
        <w:t>Российской Федерации</w:t>
      </w:r>
      <w:r w:rsidRPr="00673170">
        <w:rPr>
          <w:sz w:val="28"/>
          <w:szCs w:val="28"/>
        </w:rPr>
        <w:t>)</w:t>
      </w:r>
    </w:p>
    <w:p w:rsidR="007A1805" w:rsidRPr="00673170" w:rsidRDefault="003C44A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Каспийское мо</w:t>
      </w:r>
      <w:r w:rsidR="007A1805" w:rsidRPr="00673170">
        <w:rPr>
          <w:bCs/>
          <w:sz w:val="28"/>
          <w:szCs w:val="28"/>
        </w:rPr>
        <w:t>ре</w:t>
      </w:r>
      <w:r w:rsidR="007A1805" w:rsidRPr="00673170">
        <w:rPr>
          <w:sz w:val="28"/>
          <w:szCs w:val="28"/>
        </w:rPr>
        <w:t xml:space="preserve"> — самое большое </w:t>
      </w:r>
      <w:r w:rsidR="007A1805" w:rsidRPr="00A32534">
        <w:rPr>
          <w:sz w:val="28"/>
          <w:szCs w:val="28"/>
        </w:rPr>
        <w:t>озеро</w:t>
      </w:r>
      <w:r w:rsidR="007A1805" w:rsidRPr="00673170">
        <w:rPr>
          <w:sz w:val="28"/>
          <w:szCs w:val="28"/>
        </w:rPr>
        <w:t xml:space="preserve"> на </w:t>
      </w:r>
      <w:r w:rsidR="007A1805" w:rsidRPr="00A32534">
        <w:rPr>
          <w:sz w:val="28"/>
          <w:szCs w:val="28"/>
        </w:rPr>
        <w:t>Земле</w:t>
      </w:r>
      <w:r w:rsidR="007A1805" w:rsidRPr="00673170">
        <w:rPr>
          <w:sz w:val="28"/>
          <w:szCs w:val="28"/>
        </w:rPr>
        <w:t xml:space="preserve">, расположенное на стыке </w:t>
      </w:r>
      <w:r w:rsidR="007A1805" w:rsidRPr="00A32534">
        <w:rPr>
          <w:sz w:val="28"/>
          <w:szCs w:val="28"/>
        </w:rPr>
        <w:t>Европы</w:t>
      </w:r>
      <w:r w:rsidR="007A1805" w:rsidRPr="00673170">
        <w:rPr>
          <w:sz w:val="28"/>
          <w:szCs w:val="28"/>
        </w:rPr>
        <w:t xml:space="preserve"> и </w:t>
      </w:r>
      <w:r w:rsidR="007A1805" w:rsidRPr="00A32534">
        <w:rPr>
          <w:sz w:val="28"/>
          <w:szCs w:val="28"/>
        </w:rPr>
        <w:t>Азии</w:t>
      </w:r>
      <w:r w:rsidR="007A1805" w:rsidRPr="00673170">
        <w:rPr>
          <w:sz w:val="28"/>
          <w:szCs w:val="28"/>
        </w:rPr>
        <w:t xml:space="preserve"> называемое морем из-за его размеров. Каспийское море представляет собой бессточное </w:t>
      </w:r>
      <w:r w:rsidR="007A1805" w:rsidRPr="00A32534">
        <w:rPr>
          <w:sz w:val="28"/>
          <w:szCs w:val="28"/>
        </w:rPr>
        <w:t>озеро</w:t>
      </w:r>
      <w:r w:rsidR="007A1805" w:rsidRPr="00673170">
        <w:rPr>
          <w:sz w:val="28"/>
          <w:szCs w:val="28"/>
        </w:rPr>
        <w:t xml:space="preserve">, и вода в нём солёная, от 0,05 ‰ близ устья Волги до от 11—13 ‰ на юго-востоке. </w:t>
      </w:r>
      <w:r w:rsidR="007A1805" w:rsidRPr="00A32534">
        <w:rPr>
          <w:sz w:val="28"/>
          <w:szCs w:val="28"/>
        </w:rPr>
        <w:t>Уровень воды</w:t>
      </w:r>
      <w:r w:rsidR="007A1805" w:rsidRPr="00673170">
        <w:rPr>
          <w:sz w:val="28"/>
          <w:szCs w:val="28"/>
        </w:rPr>
        <w:t xml:space="preserve"> подвержен колебаниям, в настоящее время — примерно −28 м ниже уровня </w:t>
      </w:r>
      <w:r w:rsidR="007A1805" w:rsidRPr="00A32534">
        <w:rPr>
          <w:sz w:val="28"/>
          <w:szCs w:val="28"/>
        </w:rPr>
        <w:t>Мирового океана</w:t>
      </w:r>
      <w:r w:rsidR="007A1805" w:rsidRPr="00673170">
        <w:rPr>
          <w:sz w:val="28"/>
          <w:szCs w:val="28"/>
        </w:rPr>
        <w:t>. Площадь Каспийского моря в настоящее время — примерно 371000км², максимальная глубина — 1025м</w:t>
      </w:r>
      <w:r w:rsidR="00D10862" w:rsidRPr="00673170">
        <w:rPr>
          <w:sz w:val="28"/>
          <w:szCs w:val="28"/>
        </w:rPr>
        <w:t xml:space="preserve"> (рис.6</w:t>
      </w:r>
      <w:r w:rsidR="00A544FC" w:rsidRPr="00673170">
        <w:rPr>
          <w:sz w:val="28"/>
          <w:szCs w:val="28"/>
        </w:rPr>
        <w:t>)</w:t>
      </w:r>
      <w:r w:rsidR="007A1805" w:rsidRPr="00673170">
        <w:rPr>
          <w:sz w:val="28"/>
          <w:szCs w:val="28"/>
        </w:rPr>
        <w:t>.</w:t>
      </w:r>
    </w:p>
    <w:p w:rsidR="007A1805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27.5pt;height:157.5pt">
            <v:imagedata r:id="rId12" o:title=""/>
          </v:shape>
        </w:pict>
      </w:r>
    </w:p>
    <w:p w:rsidR="007A1805" w:rsidRPr="00673170" w:rsidRDefault="00A544FC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673170">
        <w:rPr>
          <w:sz w:val="28"/>
          <w:szCs w:val="28"/>
        </w:rPr>
        <w:t>Рисунок</w:t>
      </w:r>
      <w:r w:rsidR="00D10862" w:rsidRPr="00673170">
        <w:rPr>
          <w:sz w:val="28"/>
          <w:szCs w:val="28"/>
        </w:rPr>
        <w:t xml:space="preserve"> 6</w:t>
      </w:r>
      <w:r w:rsidR="003C44A4" w:rsidRPr="00673170">
        <w:rPr>
          <w:sz w:val="28"/>
          <w:szCs w:val="28"/>
        </w:rPr>
        <w:t>. Каспийское море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Моря России имеют важное хозяйственное значение. Прежде всего, это дешёвые транспортные пути, роль которых особенно велика во внешнеторговых перевозках. Значительную ценность представляют биологические ресурсы морей. В морях омывающих территорию нашей страны обитает почти 900 видов рыб, из них более 250 промысловых, немало морских млекопитающих, моллюсков и ракообразных</w:t>
      </w:r>
      <w:r w:rsidR="006A0F23" w:rsidRPr="00673170">
        <w:rPr>
          <w:sz w:val="28"/>
          <w:szCs w:val="28"/>
        </w:rPr>
        <w:t>[8]</w:t>
      </w:r>
      <w:r w:rsidRPr="00673170">
        <w:rPr>
          <w:sz w:val="28"/>
          <w:szCs w:val="28"/>
        </w:rPr>
        <w:t xml:space="preserve">. </w:t>
      </w:r>
      <w:r w:rsidR="00B87713" w:rsidRPr="00673170">
        <w:rPr>
          <w:sz w:val="28"/>
          <w:szCs w:val="28"/>
        </w:rPr>
        <w:t xml:space="preserve">Всё более возрастает значение минерально-сырьевых ресурсов морей. </w:t>
      </w:r>
      <w:r w:rsidRPr="00673170">
        <w:rPr>
          <w:sz w:val="28"/>
          <w:szCs w:val="28"/>
        </w:rPr>
        <w:t xml:space="preserve">Можно использовать энергию морских приливов для получения электроэнергии, кроме того побережья морей это места отдыха. </w:t>
      </w:r>
    </w:p>
    <w:p w:rsidR="00D975F8" w:rsidRPr="00673170" w:rsidRDefault="00D975F8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последнее время, в результате всё возрастающего влияния хозяйственной деятельности человека на Мировой океан резко обострилась экологическая обстановка морей. Для сохранения природных комплексов морей нужна специальная государственная программа. </w:t>
      </w:r>
    </w:p>
    <w:p w:rsidR="005A1184" w:rsidRDefault="00673170" w:rsidP="00673170">
      <w:pPr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sz w:val="28"/>
          <w:szCs w:val="32"/>
        </w:rPr>
        <w:br w:type="page"/>
      </w:r>
      <w:r w:rsidR="005A1184" w:rsidRPr="00673170">
        <w:rPr>
          <w:b/>
          <w:sz w:val="28"/>
          <w:szCs w:val="32"/>
        </w:rPr>
        <w:t xml:space="preserve">Глава 2. Характеристика </w:t>
      </w:r>
      <w:r w:rsidR="00003E54" w:rsidRPr="00673170">
        <w:rPr>
          <w:b/>
          <w:sz w:val="28"/>
          <w:szCs w:val="32"/>
        </w:rPr>
        <w:t xml:space="preserve">степени </w:t>
      </w:r>
      <w:r w:rsidR="005A1184" w:rsidRPr="00673170">
        <w:rPr>
          <w:b/>
          <w:sz w:val="28"/>
          <w:szCs w:val="32"/>
        </w:rPr>
        <w:t>загрязнения морских вод России</w:t>
      </w:r>
    </w:p>
    <w:p w:rsidR="00673170" w:rsidRPr="00673170" w:rsidRDefault="00673170" w:rsidP="00673170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5A1184" w:rsidRDefault="005A1184" w:rsidP="0067317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73170">
        <w:rPr>
          <w:b/>
          <w:sz w:val="28"/>
          <w:szCs w:val="28"/>
        </w:rPr>
        <w:t xml:space="preserve">2.1. </w:t>
      </w:r>
      <w:r w:rsidR="005E146F" w:rsidRPr="00673170">
        <w:rPr>
          <w:b/>
          <w:sz w:val="28"/>
          <w:szCs w:val="28"/>
        </w:rPr>
        <w:t>И</w:t>
      </w:r>
      <w:r w:rsidRPr="00673170">
        <w:rPr>
          <w:b/>
          <w:sz w:val="28"/>
          <w:szCs w:val="28"/>
        </w:rPr>
        <w:t>сточники загрязнения морских вод</w:t>
      </w:r>
    </w:p>
    <w:p w:rsidR="00673170" w:rsidRPr="00673170" w:rsidRDefault="00673170" w:rsidP="0067317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5312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Всякий водоем или водный источник связан с окружающей его внешней средой. На него оказывают влияние условия формирования поверхностного или подземного водного стока, разнообразные природные явления, индустрия, промышленное и коммунальное строительство, транспорт, хозяйственная и бытовая деятельность человека. Последствием этих влияний является привнесение в водную среду новых, несвойственных ей веществ - загрязнителей, ухудшающих качество воды</w:t>
      </w:r>
      <w:r w:rsidR="00153120" w:rsidRPr="00673170">
        <w:rPr>
          <w:snapToGrid w:val="0"/>
          <w:sz w:val="28"/>
          <w:szCs w:val="28"/>
        </w:rPr>
        <w:t xml:space="preserve"> (</w:t>
      </w:r>
      <w:r w:rsidR="001A0465" w:rsidRPr="00673170">
        <w:rPr>
          <w:snapToGrid w:val="0"/>
          <w:sz w:val="28"/>
          <w:szCs w:val="28"/>
        </w:rPr>
        <w:t>рис. 7</w:t>
      </w:r>
      <w:r w:rsidR="00153120" w:rsidRPr="00673170">
        <w:rPr>
          <w:snapToGrid w:val="0"/>
          <w:sz w:val="28"/>
          <w:szCs w:val="28"/>
        </w:rPr>
        <w:t>)</w:t>
      </w:r>
      <w:r w:rsidRPr="00673170">
        <w:rPr>
          <w:snapToGrid w:val="0"/>
          <w:sz w:val="28"/>
          <w:szCs w:val="28"/>
        </w:rPr>
        <w:t xml:space="preserve">. </w:t>
      </w:r>
    </w:p>
    <w:p w:rsidR="00673170" w:rsidRPr="00673170" w:rsidRDefault="00673170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153120" w:rsidRPr="00673170" w:rsidRDefault="00523009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rFonts w:cs="Tahoma"/>
          <w:sz w:val="28"/>
          <w:szCs w:val="22"/>
        </w:rPr>
        <w:pict>
          <v:shape id="_x0000_i1031" type="#_x0000_t75" alt="Рис. 76. Пути попадания загрязнителей в море" style="width:306.75pt;height:246pt">
            <v:imagedata r:id="rId13" o:title=""/>
          </v:shape>
        </w:pict>
      </w:r>
    </w:p>
    <w:p w:rsidR="00153120" w:rsidRPr="00673170" w:rsidRDefault="001A0465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Рисунок 7</w:t>
      </w:r>
      <w:r w:rsidR="00153120" w:rsidRPr="00673170">
        <w:rPr>
          <w:sz w:val="28"/>
          <w:szCs w:val="28"/>
        </w:rPr>
        <w:t>. Пути попадания загрязнителей в море</w:t>
      </w:r>
    </w:p>
    <w:p w:rsid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3A637C" w:rsidRPr="00673170" w:rsidRDefault="003A637C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Согласно международной терминологии, загрязнение моря – это введение человеком прямо или косвенно в морскую среду веществ, наносящих вред животным и растениям, вызывающих опасность для здоровья людей, ухудшающих качество морской среды, уменьшающих ее полезные свойства[13].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Загрязнения, поступающие в водную среду,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классифицируют</w:t>
      </w:r>
      <w:r w:rsidR="00673170">
        <w:rPr>
          <w:snapToGrid w:val="0"/>
          <w:sz w:val="28"/>
          <w:szCs w:val="28"/>
        </w:rPr>
        <w:t xml:space="preserve"> </w:t>
      </w:r>
      <w:r w:rsidR="004063CC" w:rsidRPr="00673170">
        <w:rPr>
          <w:snapToGrid w:val="0"/>
          <w:sz w:val="28"/>
          <w:szCs w:val="28"/>
        </w:rPr>
        <w:t>по-разному</w:t>
      </w:r>
      <w:r w:rsidRPr="00673170">
        <w:rPr>
          <w:snapToGrid w:val="0"/>
          <w:sz w:val="28"/>
          <w:szCs w:val="28"/>
        </w:rPr>
        <w:t>, в зависимости от подходов, критериев и задач. Так, обычно выделяют химическое, физическое и биологические загрязнения</w:t>
      </w:r>
      <w:r w:rsidR="006A0F23" w:rsidRPr="00673170">
        <w:rPr>
          <w:snapToGrid w:val="0"/>
          <w:sz w:val="28"/>
          <w:szCs w:val="28"/>
        </w:rPr>
        <w:t>[5]</w:t>
      </w:r>
      <w:r w:rsidRPr="00673170">
        <w:rPr>
          <w:snapToGrid w:val="0"/>
          <w:sz w:val="28"/>
          <w:szCs w:val="28"/>
        </w:rPr>
        <w:t>.</w:t>
      </w:r>
    </w:p>
    <w:p w:rsidR="005A1184" w:rsidRPr="00673170" w:rsidRDefault="004129B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1</w:t>
      </w:r>
      <w:r w:rsidR="00766934" w:rsidRPr="00673170">
        <w:rPr>
          <w:snapToGrid w:val="0"/>
          <w:sz w:val="28"/>
          <w:szCs w:val="28"/>
        </w:rPr>
        <w:t xml:space="preserve">) </w:t>
      </w:r>
      <w:r w:rsidR="005A1184" w:rsidRPr="00673170">
        <w:rPr>
          <w:snapToGrid w:val="0"/>
          <w:sz w:val="28"/>
          <w:szCs w:val="28"/>
        </w:rPr>
        <w:t>Химическое загрязнение представляет собой изменение естественных химических свойств воды за счет увеличения содержания в ней вредных примесей как неорганической (минеральные соли, кислоты, щелочи, глинистые частицы), так и органической природы (нефть и нефтепродукты, органические остатки, поверхностно-активные</w:t>
      </w:r>
      <w:r w:rsidR="00673170">
        <w:rPr>
          <w:snapToGrid w:val="0"/>
          <w:sz w:val="28"/>
          <w:szCs w:val="28"/>
        </w:rPr>
        <w:t xml:space="preserve"> </w:t>
      </w:r>
      <w:r w:rsidR="005A1184" w:rsidRPr="00673170">
        <w:rPr>
          <w:snapToGrid w:val="0"/>
          <w:sz w:val="28"/>
          <w:szCs w:val="28"/>
        </w:rPr>
        <w:t>вещества, пестициды).</w:t>
      </w:r>
    </w:p>
    <w:p w:rsidR="005A1184" w:rsidRPr="00673170" w:rsidRDefault="001A0465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</w:pPr>
      <w:bookmarkStart w:id="2" w:name="_Toc417799923"/>
      <w:r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А)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Неорганическое загрязнени</w:t>
      </w:r>
      <w:bookmarkEnd w:id="2"/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е</w:t>
      </w:r>
      <w:r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.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Основными неорганическими (минеральными) загрязнителями морских вод являются разнообразные химические соединения, токсичные для обитателей водной среды. Это соединения мышьяка, свинца, кадмия, ртути, хрома, меди, фтора. Большинство из них попадает в воду в результате человеческой деятельности. Тяжелые металлы поглощаются фитопланктоном, а затем передаются по пищевой цепи более высокоорганизованным организмам. Токсический эффект некоторых наиболее распространенных загрязнителей гидросферы представлен в приложе</w:t>
      </w:r>
      <w:r w:rsidR="00846F91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нии 2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 xml:space="preserve">Кроме перечисленных в таблице веществ, к опасным источникам инфекции водной среды можно отнести неорганические кислоты и основания, изменяющие кислотность воды.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Среди основных источников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загрязнения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 xml:space="preserve">морей минеральными веществами и биогенными элементами следует упомянуть предприятия пищевой промышленности и сельское хозяйство. </w:t>
      </w:r>
    </w:p>
    <w:p w:rsidR="005A1184" w:rsidRPr="00673170" w:rsidRDefault="001A0465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</w:pPr>
      <w:bookmarkStart w:id="3" w:name="_Toc417799924"/>
      <w:r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Б)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Органическое загрязнени</w:t>
      </w:r>
      <w:bookmarkEnd w:id="3"/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е</w:t>
      </w:r>
      <w:r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.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Среди вносимых в моря с суши растворимых веществ, большое значение для обитателей водной среды имеют не только минеральные, биогенные элементы, но и органические остатки. Сточные воды, содержащие суспензии органического происхождения или растворенное органическое вещество, пагубно влияют на состояние водоемов.</w:t>
      </w:r>
      <w:r w:rsid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Осаждаясь, суспензии заливают дно и задерживают развитие или полностью прекращают жизнедеятельность данных микроорганизмов, участвующих в процессе самоочищения вод. При гниении данных осадков могут образовываться вредные соединения и отравляющие вещества, такие как сероводород, которые приводят к полному загрязнению воды в реке. Наличие суспензий</w:t>
      </w:r>
      <w:r w:rsid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 </w:t>
      </w:r>
      <w:r w:rsidR="005A1184"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затрудняют также проникновение света на глубину, и замедляет процессы фотосинтеза.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Одним из основных санитарных требований,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предъявляемых к качеству воды, является содержание в ней необходимого количества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кислорода.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Вредное действие оказывают все загрязнения, которые, так или иначе, содействуют снижению содержания кислорода в воде. Поверхностно активные вещества - жиры, масла, смазочные материалы - образуют на поверхности воды пленку, которая препятствует газообмену между водой и атмосферой, что снижает степень</w:t>
      </w:r>
      <w:r w:rsidR="00673170">
        <w:rPr>
          <w:snapToGrid w:val="0"/>
          <w:sz w:val="28"/>
          <w:szCs w:val="28"/>
        </w:rPr>
        <w:t xml:space="preserve"> насыщенности воды кислородом.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</w:pPr>
      <w:r w:rsidRP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>Значительный объем органических веществ, большинство из которых не свойственно природным водам, сбрасывается в реки вместе с промышленными и бытовыми стоками. В связи с быстрыми темпами урбанизации и замедленным строительством очистных сооружений или их неудовлетворительной эксплуатацией водные бассейны и почва загрязняются бытовыми отходами.</w:t>
      </w:r>
      <w:r w:rsidR="00673170">
        <w:rPr>
          <w:rFonts w:ascii="Times New Roman" w:hAnsi="Times New Roman" w:cs="Times New Roman"/>
          <w:b w:val="0"/>
          <w:i w:val="0"/>
          <w:snapToGrid w:val="0"/>
          <w:sz w:val="28"/>
          <w:szCs w:val="28"/>
        </w:rPr>
        <w:t xml:space="preserve">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 xml:space="preserve">Нефть и нефтепродукты являются наиболее распространенными загрязняющими веществами.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Наибольшие потери нефти связаны с ее транспортировкой из районов добычи. Аварийные ситуации, слив за борт танкерами промывочных и балластных вод, - все это обуславливает присутствие постоянных полей загрязнения на трассах морских путей. Большие массы нефти поступают в моря по рекам, с бытовыми и ливневыми стоками</w:t>
      </w:r>
      <w:r w:rsidR="006A0F23" w:rsidRPr="00673170">
        <w:rPr>
          <w:snapToGrid w:val="0"/>
          <w:sz w:val="28"/>
          <w:szCs w:val="28"/>
        </w:rPr>
        <w:t>[3]</w:t>
      </w:r>
      <w:r w:rsidRPr="00673170">
        <w:rPr>
          <w:snapToGrid w:val="0"/>
          <w:sz w:val="28"/>
          <w:szCs w:val="28"/>
        </w:rPr>
        <w:t>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Попадая в морскую среду, нефть сначала растекается в виде пленки, образуя слои различной мощности. По цвету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пленки можно определить ее толщину (см. приложение</w:t>
      </w:r>
      <w:r w:rsidR="00846F91" w:rsidRPr="00673170">
        <w:rPr>
          <w:snapToGrid w:val="0"/>
          <w:sz w:val="28"/>
          <w:szCs w:val="28"/>
        </w:rPr>
        <w:t xml:space="preserve"> 3</w:t>
      </w:r>
      <w:r w:rsidRPr="00673170">
        <w:rPr>
          <w:snapToGrid w:val="0"/>
          <w:sz w:val="28"/>
          <w:szCs w:val="28"/>
        </w:rPr>
        <w:t>).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Нефтяная пленка изменяет состав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спектра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интенсивность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 xml:space="preserve"> проник</w:t>
      </w:r>
      <w:r w:rsidR="00673170">
        <w:rPr>
          <w:snapToGrid w:val="0"/>
          <w:sz w:val="28"/>
          <w:szCs w:val="28"/>
        </w:rPr>
        <w:t>новения в воду света.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</w:pPr>
      <w:bookmarkStart w:id="4" w:name="_Toc417799927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Пестициды</w:t>
      </w:r>
      <w:bookmarkEnd w:id="4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="00673170" w:rsidRPr="00673170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–</w:t>
      </w:r>
      <w:r w:rsidR="00673170"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с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оставляют группу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искусственно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созданных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веществ, используемых для борьбы с вредителями и болезнями растений. Пестициды делятся на следующие группы: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инсектициды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-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для борьбы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 вредными насекомыми,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фунгициды и бактерициды - для борьбы с бактериальными болезнями растений,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гербициды - против сорных растений.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Установлено, что пестициды</w:t>
      </w:r>
      <w:r w:rsidR="0054352C" w:rsidRPr="00673170">
        <w:rPr>
          <w:snapToGrid w:val="0"/>
          <w:sz w:val="28"/>
          <w:szCs w:val="28"/>
        </w:rPr>
        <w:t>,</w:t>
      </w:r>
      <w:r w:rsidRPr="00673170">
        <w:rPr>
          <w:snapToGrid w:val="0"/>
          <w:sz w:val="28"/>
          <w:szCs w:val="28"/>
        </w:rPr>
        <w:t xml:space="preserve"> уничтожая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вредителей, наносят вред многим полезным организмам 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 xml:space="preserve">подрывают здоровье биоценозов. В сельском хозяйстве давно уже стоит проблема перехода от химических (загрязняющих среду) к биологическим (экологически чистым) методам борьбы с вредителями.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Промышленное производство пестицидов сопровождается появлением большого количества побочных продуктов,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загрязняющих сточные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воды. 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водной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среде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чаще других встречаются представители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инсектицидов, фунгицидов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 xml:space="preserve">и гербицидов. 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</w:pPr>
      <w:bookmarkStart w:id="5" w:name="_Toc417799928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Синтетические поверхностно-активные вещества (СПАВ)</w:t>
      </w:r>
      <w:bookmarkEnd w:id="5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–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о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тносятся к обширной группе веществ, понижающих поверхностное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натяжение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воды.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Они входят в состав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синтетических моющих средств (СМС), широко применяемых в быту и промышленности.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Вместе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со сточными водами СПАВ попадают в материковые воды и морскую среду.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Присутствие СПАВ в сточных водах промышленности связано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использованием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их в таких процессах,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как разделение продуктов химических технологий,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получение полимеров, улучшение условий бурения нефтяных и газовых скважин, борьба с коррозией оборудования. В сельском хозяйстве СПАВ применяется в составе пестицидов.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</w:pPr>
      <w:bookmarkStart w:id="6" w:name="_Toc417799929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Соединения с канцерогенными свойствами</w:t>
      </w:r>
      <w:bookmarkEnd w:id="6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. Канцерогенные вещества - это химические соединения, которые нарушают процессы развития и могут вызывать мутации.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К веществам, обладающим канцерогенными свойствами, относятся хлорированные алифатические углеводороды, винилхлорид, и особенно, полициклические ароматические углеводороды (ПАУ). Максимальное количество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ПАУ в современных данных осадках Мирового океана (более 100 мкг/км массы сухого вещества) обнаружено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 те</w:t>
      </w:r>
      <w:r w:rsidR="005E146F" w:rsidRPr="00673170">
        <w:rPr>
          <w:snapToGrid w:val="0"/>
          <w:sz w:val="28"/>
          <w:szCs w:val="28"/>
        </w:rPr>
        <w:t>к</w:t>
      </w:r>
      <w:r w:rsidRPr="00673170">
        <w:rPr>
          <w:snapToGrid w:val="0"/>
          <w:sz w:val="28"/>
          <w:szCs w:val="28"/>
        </w:rPr>
        <w:t>тонически активных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зонах.</w:t>
      </w:r>
      <w:r w:rsidR="00673170">
        <w:rPr>
          <w:snapToGrid w:val="0"/>
          <w:sz w:val="28"/>
          <w:szCs w:val="28"/>
        </w:rPr>
        <w:t xml:space="preserve"> 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</w:pPr>
      <w:bookmarkStart w:id="7" w:name="_Toc417799930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Тяжелые металлы.</w:t>
      </w:r>
      <w:bookmarkEnd w:id="7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Тяжелые металлы (ртуть,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свинец,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кадмий, цинк, медь, мышьяк) относятся к числу распространенных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и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весьма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токсичных загрязняющих веществ. Они широко применяются в различных промышленных производствах,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поэтому, несмотря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на очистные мероприятия, содержание соединения тяжелых металлов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в промышленных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сточных водах довольно высокое. Большие массы этих соединений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поступают в моря через атмосферу. Наиболее опасны: ртуть,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свинец и кадмий.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Заражение морепродуктов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неоднократно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приводило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к ртутному отравлению прибрежного населения. К 1977 году насчитывалось 2800 жертв болезни Миномата, причиной которой послужили отходы предприятий. Недостаточно очищенные сточные воды предприятий поступали в залив Миномата.</w:t>
      </w:r>
      <w:r w:rsidR="00673170">
        <w:rPr>
          <w:snapToGrid w:val="0"/>
          <w:sz w:val="28"/>
          <w:szCs w:val="28"/>
        </w:rPr>
        <w:t xml:space="preserve">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Свинец - типичный рассеянный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элемент, содержащийся во всех компонентах окружающей среды: 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горных породах, почве,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природных водах, атмосфере, живых организмах. Наконец,</w:t>
      </w:r>
      <w:r w:rsidR="00673170">
        <w:rPr>
          <w:snapToGrid w:val="0"/>
          <w:sz w:val="28"/>
          <w:szCs w:val="28"/>
        </w:rPr>
        <w:t xml:space="preserve"> </w:t>
      </w:r>
      <w:r w:rsidR="00673170" w:rsidRPr="00673170">
        <w:rPr>
          <w:snapToGrid w:val="0"/>
          <w:sz w:val="28"/>
          <w:szCs w:val="28"/>
        </w:rPr>
        <w:t>свинец,</w:t>
      </w:r>
      <w:r w:rsidR="00673170">
        <w:rPr>
          <w:snapToGrid w:val="0"/>
          <w:sz w:val="28"/>
          <w:szCs w:val="28"/>
        </w:rPr>
        <w:t xml:space="preserve"> </w:t>
      </w:r>
      <w:r w:rsidR="00673170" w:rsidRPr="00673170">
        <w:rPr>
          <w:snapToGrid w:val="0"/>
          <w:sz w:val="28"/>
          <w:szCs w:val="28"/>
        </w:rPr>
        <w:t>активно,</w:t>
      </w:r>
      <w:r w:rsidRPr="00673170">
        <w:rPr>
          <w:snapToGrid w:val="0"/>
          <w:sz w:val="28"/>
          <w:szCs w:val="28"/>
        </w:rPr>
        <w:t xml:space="preserve"> рассеивается в окружающую среду в процессе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хозяйственной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деятельности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человека.</w:t>
      </w:r>
    </w:p>
    <w:p w:rsidR="005A1184" w:rsidRPr="00673170" w:rsidRDefault="005A1184" w:rsidP="00673170">
      <w:pPr>
        <w:pStyle w:val="2"/>
        <w:spacing w:before="0" w:after="0" w:line="360" w:lineRule="auto"/>
        <w:ind w:firstLine="709"/>
        <w:jc w:val="both"/>
        <w:outlineLvl w:val="1"/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</w:pPr>
      <w:bookmarkStart w:id="8" w:name="_Toc417799931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Сброс отходов в море с целью захоронения (дампинг).</w:t>
      </w:r>
      <w:bookmarkEnd w:id="8"/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Многие страны,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имеющие выход к морю,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производят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морское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захоронение различных материалов и веществ, в частности грунта, вынутого при дноуглубительных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работах,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бурового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шлака,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отходов промышленности,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строительного мусора,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>твердых отходов, взрывчатых и химических веществ,</w:t>
      </w:r>
      <w:r w:rsid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b w:val="0"/>
          <w:bCs w:val="0"/>
          <w:i w:val="0"/>
          <w:iCs w:val="0"/>
          <w:snapToGrid w:val="0"/>
          <w:sz w:val="28"/>
          <w:szCs w:val="28"/>
        </w:rPr>
        <w:t xml:space="preserve">радиоактивных отходов.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Основанием для дампинга 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море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служит возможность морской среды к переработке большого количества органических и неорганических веществ без особого ущерба воды.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Однако эта способность не беспредельна.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Поэтому дампинг рассматривается как вынужденная мера, временная дань общества несовершенству технологии. В шлаках промышленного производства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присутствуют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разнообразные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 xml:space="preserve">органические вещества и соединения тяжелых металлов.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Во время сброса и прохождения материала сквозь столб воды, часть загрязняющих веществ переходит в раствор, изменяя качество воды, другая сорбируется частицами взвеси и переходит в донные отложения.</w:t>
      </w:r>
      <w:r w:rsidR="00673170">
        <w:rPr>
          <w:snapToGrid w:val="0"/>
          <w:sz w:val="28"/>
          <w:szCs w:val="28"/>
        </w:rPr>
        <w:t xml:space="preserve">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Одновременно повышается мутность воды.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Наличие органических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веществ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часто приводит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к быстрому расходованию кислорода в воде и не редко к его полному исчезновению,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растворению взвесей, накоплению металлов в растворенной форме,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появлению сероводорода.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Присутствие большого количества органических веществ создает 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грунтах устойчивую восстановительную среду,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 которой возникает особый тип иловых вод,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содержащих сероводород,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аммиак,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ионы металлов.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Воздействию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сбрасываемых материалов в разной степени подвергаются организмы бентоса и др.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В случае образования поверхностных пленок,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содержащих нефтяные углеводороды и СПАВ, нарушается газообмен на границе воздух - вода. Загрязняющие вещества, поступающие в раствор, могут аккумулироваться в тканях и органах гидробионтов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оказывать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токсическое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воздействие на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них.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Сброс материалов дампинга на дно и длит</w:t>
      </w:r>
      <w:r w:rsidR="001A0465" w:rsidRPr="00673170">
        <w:rPr>
          <w:snapToGrid w:val="0"/>
          <w:sz w:val="28"/>
          <w:szCs w:val="28"/>
        </w:rPr>
        <w:t>ельная повышенная мутность придо</w:t>
      </w:r>
      <w:r w:rsidRPr="00673170">
        <w:rPr>
          <w:snapToGrid w:val="0"/>
          <w:sz w:val="28"/>
          <w:szCs w:val="28"/>
        </w:rPr>
        <w:t>нной воды приводит к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гибели от удушья малоподвижные формы бентоса.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У выживших рыб,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моллюсков и ракообразных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сокращается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скорость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роста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за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счет ухудшения условий питания и дыхания. Нередко изменяется видовой состав данного сообщества.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При организации системы контроля над сбросами отходов в море решающее значение имеет определение районов дампинга,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определение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динамики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загрязнения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морской воды и донных отложений. Для выявления возможных объемов сброса в море необходимо проводить расчеты всех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загрязняющих веществ в составе материального сброса.</w:t>
      </w:r>
      <w:r w:rsidR="00673170">
        <w:rPr>
          <w:snapToGrid w:val="0"/>
          <w:sz w:val="28"/>
          <w:szCs w:val="28"/>
        </w:rPr>
        <w:t xml:space="preserve"> </w:t>
      </w:r>
    </w:p>
    <w:p w:rsidR="004129B4" w:rsidRPr="00673170" w:rsidRDefault="004129B4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 xml:space="preserve">2) Физическое загрязнение </w:t>
      </w:r>
      <w:r w:rsidRPr="00673170">
        <w:rPr>
          <w:rStyle w:val="sz12"/>
          <w:sz w:val="28"/>
          <w:szCs w:val="28"/>
        </w:rPr>
        <w:t>создается сбросом в них тепла или радиоактивных веществ. Тепловое загрязнение связано главным образом с тем, что используемая для охлаждения на тепловых и атомных электростанциях вода (и соответственно около 1/3 и 1/2 вырабатываемой энергии) сбрасывается в тот же водоем. Вклад в тепловое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 xml:space="preserve"> загрязнение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 xml:space="preserve"> вносят также некоторые промышленные предприятия. При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>значительном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 xml:space="preserve">тепловом загрязнении рыба задыхается и погибает, так как ее потребность в кислороде растет, а растворимость кислорода уменьшается. Количество кислорода в воде уменьшается еще и потому, что при тепловом загрязнении происходит бурное развитие одноклеточных водорослей: вода «зацветает» с последующим гниением отмирающей растительной массы. Кроме того, тепловое загрязнение существенно повышает ядовитость многих химических загрязнителей, в частности тяжелых металлов. При нормальной работе ядерных реакторов в охлаждающее вещество, в качестве которого применяется главным образом вода, могут попасть нейтроны, под действием которых атомы этого вещества и примеси, прежде </w:t>
      </w:r>
      <w:r w:rsidR="00673170" w:rsidRPr="00673170">
        <w:rPr>
          <w:rStyle w:val="sz12"/>
          <w:sz w:val="28"/>
          <w:szCs w:val="28"/>
        </w:rPr>
        <w:t>всего,</w:t>
      </w:r>
      <w:r w:rsidRPr="00673170">
        <w:rPr>
          <w:rStyle w:val="sz12"/>
          <w:sz w:val="28"/>
          <w:szCs w:val="28"/>
        </w:rPr>
        <w:t xml:space="preserve"> продукты коррозии, становятся радиоактивными. Кроме того, защитные циркониевые оболочки тепловыделяющих элементов могут иметь микротрещины, через которые в охлаждающую жидкость могут попадать продукты ядерных реакций. Хотя такие отходы слабоактивны, они все же могут повышать общий фон радиоактивности. При авариях отходы могут оказаться более активными. В природных водоемах радиоактивные вещества подвергаются физико-химическим превращениям концентрации на взвешенных частицах (адсорбция, в том числе ионообменная), осаждению, осадкообразованию, переносу течениями, поглощению живыми организмами, накоплению в их тканях. В живых организмах </w:t>
      </w:r>
      <w:r w:rsidR="00673170" w:rsidRPr="00673170">
        <w:rPr>
          <w:rStyle w:val="sz12"/>
          <w:sz w:val="28"/>
          <w:szCs w:val="28"/>
        </w:rPr>
        <w:t>накапливаются,</w:t>
      </w:r>
      <w:r w:rsidRPr="00673170">
        <w:rPr>
          <w:rStyle w:val="sz12"/>
          <w:sz w:val="28"/>
          <w:szCs w:val="28"/>
        </w:rPr>
        <w:t xml:space="preserve"> прежде </w:t>
      </w:r>
      <w:r w:rsidR="00673170" w:rsidRPr="00673170">
        <w:rPr>
          <w:rStyle w:val="sz12"/>
          <w:sz w:val="28"/>
          <w:szCs w:val="28"/>
        </w:rPr>
        <w:t>всего,</w:t>
      </w:r>
      <w:r w:rsidRPr="00673170">
        <w:rPr>
          <w:rStyle w:val="sz12"/>
          <w:sz w:val="28"/>
          <w:szCs w:val="28"/>
        </w:rPr>
        <w:t xml:space="preserve"> радиоактивная ртуть, фосфор, кадмий, в грунте ванадий, цезий, ниобий, цинк, в воде остаются сера, хром, йод.</w:t>
      </w:r>
    </w:p>
    <w:p w:rsidR="00673170" w:rsidRDefault="004129B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3) Биологическое загрязнение.</w:t>
      </w:r>
      <w:r w:rsidR="00673170">
        <w:rPr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>Биологическое загрязнение создается микроорганизмами, в том числе болезнетворными, а также органическими веществами, способными к брожению. Главными источниками биологического загрязнения прибрежных вод морей являются бытовые стоки, которые содержат фекалии, пищевые отбросы; сточные воды предприятий пищевой промышленности (бойни и мясокомбинаты, молочные и</w:t>
      </w:r>
      <w:r w:rsidRPr="00673170">
        <w:rPr>
          <w:sz w:val="28"/>
          <w:szCs w:val="28"/>
        </w:rPr>
        <w:t xml:space="preserve"> сыровареные заводы, сахарные заводы и т. п.), целлюлозно-бумажной и химической промышленности, а в сельской местности</w:t>
      </w:r>
      <w:r w:rsidRPr="00673170">
        <w:rPr>
          <w:rStyle w:val="sz12"/>
          <w:sz w:val="28"/>
          <w:szCs w:val="28"/>
        </w:rPr>
        <w:t xml:space="preserve"> стоки крупных животноводческих комплексов. Биологическое загрязнение может стать причиной эпидемий холеры, брюшного тифа, паратифа и других кишечных инфекций и различных вирусных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>инфекций,</w:t>
      </w:r>
      <w:r w:rsidR="00673170">
        <w:rPr>
          <w:rStyle w:val="sz12"/>
          <w:sz w:val="28"/>
          <w:szCs w:val="28"/>
        </w:rPr>
        <w:t xml:space="preserve"> </w:t>
      </w:r>
      <w:r w:rsidRPr="00673170">
        <w:rPr>
          <w:rStyle w:val="sz12"/>
          <w:sz w:val="28"/>
          <w:szCs w:val="28"/>
        </w:rPr>
        <w:t>например гепатита. Степень биологического загрязнения характеризуется главным образом тремя показателями. Один из них это количество кишечных палочек (так называемых лактозоположительных, или ЛКП) в литре воды. Оно характеризует загрязненность воды продуктами жизнедеятельности животных и указывает на возможность присутствия также болезнетворных бактерий и вирусов.</w:t>
      </w:r>
      <w:r w:rsidR="00673170">
        <w:rPr>
          <w:rStyle w:val="sz12"/>
          <w:sz w:val="28"/>
          <w:szCs w:val="28"/>
        </w:rPr>
        <w:t xml:space="preserve"> </w:t>
      </w:r>
      <w:r w:rsidR="00763BC9" w:rsidRPr="00673170">
        <w:rPr>
          <w:rStyle w:val="sz12"/>
          <w:sz w:val="28"/>
          <w:szCs w:val="28"/>
        </w:rPr>
        <w:t>По</w:t>
      </w:r>
      <w:r w:rsidR="00673170">
        <w:rPr>
          <w:rStyle w:val="sz12"/>
          <w:sz w:val="28"/>
          <w:szCs w:val="28"/>
        </w:rPr>
        <w:t xml:space="preserve"> </w:t>
      </w:r>
      <w:r w:rsidR="00763BC9" w:rsidRPr="00673170">
        <w:rPr>
          <w:rStyle w:val="sz12"/>
          <w:sz w:val="28"/>
          <w:szCs w:val="28"/>
        </w:rPr>
        <w:t xml:space="preserve">Государственному стандарту 1980 года, например, купание считается безопасным, если в воде содержится не более 1000 ЛКП на литр. Если в воде содержится от 5000 до 50 000 ЛКП на литр, то вода считается грязной, и при купании есть риск заразиться. Если же в литре воды содержится более 50 000 ЛКП, то купание недопустимо. </w:t>
      </w:r>
    </w:p>
    <w:p w:rsidR="004129B4" w:rsidRPr="00673170" w:rsidRDefault="00763BC9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rStyle w:val="sz12"/>
          <w:sz w:val="28"/>
          <w:szCs w:val="28"/>
        </w:rPr>
        <w:t>Для характеристики загрязненности органическими веществами служит другой показатель биохимическое потребление кислорода (БКП). Он показывает, какое количество кислорода требуется микроорганизмам для переработки всего подверженного разложению органического вещества в неорганические соединения (в течение, скажем, пяти суток тогда это БПК</w:t>
      </w:r>
      <w:r w:rsidRPr="00673170">
        <w:rPr>
          <w:rStyle w:val="sz12"/>
          <w:sz w:val="28"/>
          <w:szCs w:val="28"/>
          <w:vertAlign w:val="subscript"/>
        </w:rPr>
        <w:t>5</w:t>
      </w:r>
      <w:r w:rsidRPr="00673170">
        <w:rPr>
          <w:rStyle w:val="sz12"/>
          <w:sz w:val="28"/>
          <w:szCs w:val="28"/>
        </w:rPr>
        <w:t xml:space="preserve">). Наконец, третий показатель это содержание растворенного кислорода. Он обратно пропорционален ВПК. </w:t>
      </w:r>
    </w:p>
    <w:p w:rsid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5A1184" w:rsidRPr="00673170" w:rsidRDefault="001A0465" w:rsidP="0067317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73170">
        <w:rPr>
          <w:b/>
          <w:sz w:val="28"/>
          <w:szCs w:val="28"/>
        </w:rPr>
        <w:t>2.2</w:t>
      </w:r>
      <w:r w:rsidR="005A1184" w:rsidRPr="00673170">
        <w:rPr>
          <w:b/>
          <w:sz w:val="28"/>
          <w:szCs w:val="28"/>
        </w:rPr>
        <w:t>. П</w:t>
      </w:r>
      <w:r w:rsidRPr="00673170">
        <w:rPr>
          <w:b/>
          <w:sz w:val="28"/>
          <w:szCs w:val="28"/>
        </w:rPr>
        <w:t>рактическая оценка загрязнения морских бассейнов</w:t>
      </w:r>
    </w:p>
    <w:p w:rsid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Степень загрязнения воды в море характеризуется ПДК загрязняющих веществ (ЗВ). На основании ПДК осуществляется контроль за состоянием и качеством морской среды. Превышение ПДК, особенно многократное, означает неблагополучное и даже кризисное состояние морской среды.</w:t>
      </w:r>
    </w:p>
    <w:p w:rsidR="007262D0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Практически оценка загрязнения морского бассейна дается по набору ПДК для основных ЗВ. Показателем загрязненности является индекс загряз</w:t>
      </w:r>
      <w:r w:rsidR="003B61C1" w:rsidRPr="00673170">
        <w:rPr>
          <w:sz w:val="28"/>
          <w:szCs w:val="28"/>
        </w:rPr>
        <w:t>няющих веществ (ИЗВ)</w:t>
      </w:r>
      <w:r w:rsidRPr="00673170">
        <w:rPr>
          <w:sz w:val="28"/>
          <w:szCs w:val="28"/>
        </w:rPr>
        <w:t>.</w:t>
      </w:r>
    </w:p>
    <w:p w:rsidR="007262D0" w:rsidRPr="00673170" w:rsidRDefault="007262D0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Расчет ИЗВ для морских вод проводится по формуле:</w:t>
      </w:r>
    </w:p>
    <w:p w:rsidR="00673170" w:rsidRDefault="00523009" w:rsidP="006731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2" type="#_x0000_t75" style="width:103.5pt;height:45pt">
            <v:imagedata r:id="rId14" o:title=""/>
          </v:shape>
        </w:pict>
      </w:r>
    </w:p>
    <w:p w:rsidR="007262D0" w:rsidRPr="00673170" w:rsidRDefault="007262D0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где:</w:t>
      </w:r>
    </w:p>
    <w:p w:rsidR="00673170" w:rsidRDefault="007262D0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 – концентрация загрязняющих веществ и растворенного кислорода, </w:t>
      </w:r>
    </w:p>
    <w:p w:rsidR="007262D0" w:rsidRPr="00673170" w:rsidRDefault="007262D0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ПДК – их предельно-допустимая концентрация. В зависимости от значений ИЗВ приняты классы качества воды (табл. 1).</w:t>
      </w:r>
    </w:p>
    <w:p w:rsidR="00B3525F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Таблица</w:t>
      </w:r>
      <w:r w:rsidR="00C03659" w:rsidRPr="00673170">
        <w:rPr>
          <w:sz w:val="28"/>
          <w:szCs w:val="28"/>
        </w:rPr>
        <w:t xml:space="preserve"> 1</w:t>
      </w:r>
    </w:p>
    <w:p w:rsidR="005A1184" w:rsidRDefault="005A1184" w:rsidP="00673170">
      <w:pPr>
        <w:spacing w:line="360" w:lineRule="auto"/>
        <w:ind w:firstLine="709"/>
        <w:jc w:val="center"/>
        <w:rPr>
          <w:sz w:val="28"/>
          <w:szCs w:val="28"/>
        </w:rPr>
      </w:pPr>
      <w:r w:rsidRPr="00673170">
        <w:rPr>
          <w:sz w:val="28"/>
          <w:szCs w:val="28"/>
        </w:rPr>
        <w:t>ИЗВ морских вод</w:t>
      </w:r>
    </w:p>
    <w:p w:rsidR="00673170" w:rsidRP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1620"/>
        <w:gridCol w:w="3263"/>
      </w:tblGrid>
      <w:tr w:rsidR="005A1184" w:rsidRPr="00C56420" w:rsidTr="00C56420">
        <w:trPr>
          <w:trHeight w:val="1122"/>
        </w:trPr>
        <w:tc>
          <w:tcPr>
            <w:tcW w:w="1260" w:type="dxa"/>
            <w:shd w:val="clear" w:color="auto" w:fill="auto"/>
            <w:vAlign w:val="center"/>
          </w:tcPr>
          <w:p w:rsidR="003B61C1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 xml:space="preserve">Класс </w:t>
            </w:r>
          </w:p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качества вод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Текстовое описание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Величина ИЗВ</w:t>
            </w:r>
          </w:p>
        </w:tc>
        <w:tc>
          <w:tcPr>
            <w:tcW w:w="3263" w:type="dxa"/>
            <w:shd w:val="clear" w:color="auto" w:fill="auto"/>
            <w:vAlign w:val="center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Изменение величины ИЗВ для определения тенденции каче</w:t>
            </w:r>
            <w:r w:rsidR="003B61C1" w:rsidRPr="00C56420">
              <w:rPr>
                <w:sz w:val="20"/>
                <w:szCs w:val="20"/>
              </w:rPr>
              <w:t>ства вод, в процентах</w:t>
            </w:r>
          </w:p>
        </w:tc>
      </w:tr>
      <w:tr w:rsidR="005A1184" w:rsidRPr="00C56420" w:rsidTr="00C56420">
        <w:trPr>
          <w:trHeight w:val="300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Очень чистая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&lt;0</w:t>
            </w:r>
            <w:r w:rsidRPr="00C56420">
              <w:rPr>
                <w:sz w:val="20"/>
                <w:szCs w:val="20"/>
              </w:rPr>
              <w:t>,25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100</w:t>
            </w:r>
          </w:p>
        </w:tc>
      </w:tr>
      <w:tr w:rsidR="005A1184" w:rsidRPr="00C56420" w:rsidTr="00C56420">
        <w:trPr>
          <w:trHeight w:val="320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Чистая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0,25-0,75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50</w:t>
            </w:r>
          </w:p>
        </w:tc>
      </w:tr>
      <w:tr w:rsidR="005A1184" w:rsidRPr="00C56420" w:rsidTr="00C56420">
        <w:trPr>
          <w:trHeight w:val="639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Умеренно</w:t>
            </w:r>
          </w:p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загрязненная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0,75-1,25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30</w:t>
            </w:r>
          </w:p>
        </w:tc>
      </w:tr>
      <w:tr w:rsidR="005A1184" w:rsidRPr="00C56420" w:rsidTr="00C56420">
        <w:trPr>
          <w:trHeight w:val="300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Загрязненная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1,25-1,75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25</w:t>
            </w:r>
          </w:p>
        </w:tc>
      </w:tr>
      <w:tr w:rsidR="005A1184" w:rsidRPr="00C56420" w:rsidTr="00C56420">
        <w:trPr>
          <w:trHeight w:val="320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Грязная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1,75-3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20</w:t>
            </w:r>
          </w:p>
        </w:tc>
      </w:tr>
      <w:tr w:rsidR="005A1184" w:rsidRPr="00C56420" w:rsidTr="00C56420">
        <w:trPr>
          <w:trHeight w:val="320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VI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Очень грязная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3-5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15</w:t>
            </w:r>
          </w:p>
        </w:tc>
      </w:tr>
      <w:tr w:rsidR="005A1184" w:rsidRPr="00C56420" w:rsidTr="00C56420">
        <w:trPr>
          <w:trHeight w:val="639"/>
        </w:trPr>
        <w:tc>
          <w:tcPr>
            <w:tcW w:w="126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56420">
              <w:rPr>
                <w:sz w:val="20"/>
                <w:szCs w:val="20"/>
                <w:lang w:val="en-US"/>
              </w:rPr>
              <w:t>VII</w:t>
            </w:r>
          </w:p>
        </w:tc>
        <w:tc>
          <w:tcPr>
            <w:tcW w:w="234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Чрезвычайно</w:t>
            </w:r>
          </w:p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</w:rPr>
              <w:t>грязная</w:t>
            </w:r>
          </w:p>
        </w:tc>
        <w:tc>
          <w:tcPr>
            <w:tcW w:w="1620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5</w:t>
            </w:r>
          </w:p>
        </w:tc>
        <w:tc>
          <w:tcPr>
            <w:tcW w:w="3263" w:type="dxa"/>
            <w:shd w:val="clear" w:color="auto" w:fill="auto"/>
          </w:tcPr>
          <w:p w:rsidR="005A1184" w:rsidRPr="00C56420" w:rsidRDefault="005A1184" w:rsidP="00C5642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C56420">
              <w:rPr>
                <w:sz w:val="20"/>
                <w:szCs w:val="20"/>
                <w:lang w:val="en-US"/>
              </w:rPr>
              <w:t>&gt;</w:t>
            </w:r>
            <w:r w:rsidRPr="00C56420">
              <w:rPr>
                <w:sz w:val="20"/>
                <w:szCs w:val="20"/>
              </w:rPr>
              <w:t>10</w:t>
            </w:r>
          </w:p>
        </w:tc>
      </w:tr>
    </w:tbl>
    <w:p w:rsidR="00673170" w:rsidRDefault="00673170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Количество загрязнителей в морской среде изменяется, что в значительной мере объясняется ее способностью к самоочищению – естественному разрушению загрязняющих веществ в морской среде в результате природных физических, химических, биологических процессов. Самоочищение неодинаково в разных географических регионах. На севере, например, оно происходит медленно, а на юге – относительно быстро. В отношении многих стойких загрязнителей самоочистительная способность природы равна нулю. В таких случаях необходимо применять искусственные методы очистки морской воды.</w:t>
      </w:r>
    </w:p>
    <w:p w:rsidR="005A1184" w:rsidRP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F2A41" w:rsidRPr="00673170">
        <w:rPr>
          <w:b/>
          <w:sz w:val="28"/>
          <w:szCs w:val="28"/>
        </w:rPr>
        <w:t>2.3</w:t>
      </w:r>
      <w:r w:rsidR="005A1184" w:rsidRPr="00673170">
        <w:rPr>
          <w:b/>
          <w:sz w:val="28"/>
          <w:szCs w:val="28"/>
        </w:rPr>
        <w:t xml:space="preserve">. Анализ </w:t>
      </w:r>
      <w:r w:rsidR="003B61C1" w:rsidRPr="00673170">
        <w:rPr>
          <w:b/>
          <w:sz w:val="28"/>
          <w:szCs w:val="28"/>
        </w:rPr>
        <w:t xml:space="preserve">степени </w:t>
      </w:r>
      <w:r w:rsidR="005A1184" w:rsidRPr="00673170">
        <w:rPr>
          <w:b/>
          <w:sz w:val="28"/>
          <w:szCs w:val="28"/>
        </w:rPr>
        <w:t>загрязнения морей России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Все внутренние и окраинные моря России испытывают интенсивную антропогенную </w:t>
      </w:r>
      <w:r w:rsidR="00673170" w:rsidRPr="00673170">
        <w:rPr>
          <w:sz w:val="28"/>
          <w:szCs w:val="28"/>
        </w:rPr>
        <w:t>нагрузку,</w:t>
      </w:r>
      <w:r w:rsidRPr="00673170">
        <w:rPr>
          <w:sz w:val="28"/>
          <w:szCs w:val="28"/>
        </w:rPr>
        <w:t xml:space="preserve"> как на самой акватории, так и в результате хозяйственной деятельности на водосборном бассейне. Особую озабоченность вызывает захоронение радиоактивных отходов в Белом и Баренцевом морях. Степень загрязнения воды прибрежных районов морей России характеризуется оценкой от «чистая» до «чрезвычайно грязная»</w:t>
      </w:r>
      <w:r w:rsidR="006A0F23" w:rsidRPr="00673170">
        <w:rPr>
          <w:sz w:val="28"/>
          <w:szCs w:val="28"/>
        </w:rPr>
        <w:t>[9]</w:t>
      </w:r>
      <w:r w:rsidRPr="00673170">
        <w:rPr>
          <w:sz w:val="28"/>
          <w:szCs w:val="28"/>
        </w:rPr>
        <w:t xml:space="preserve">. </w:t>
      </w:r>
    </w:p>
    <w:p w:rsidR="005A1184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Данные об использовании морской воды и объемах сброса сточных вод и загрязняющих веществ в моря Российской Федерации в 1998г. представлены в таблице</w:t>
      </w:r>
      <w:r w:rsidR="00C03659" w:rsidRPr="00673170">
        <w:rPr>
          <w:sz w:val="28"/>
          <w:szCs w:val="28"/>
        </w:rPr>
        <w:t xml:space="preserve"> </w:t>
      </w:r>
      <w:r w:rsidR="006F2A41" w:rsidRPr="00673170">
        <w:rPr>
          <w:sz w:val="28"/>
          <w:szCs w:val="28"/>
        </w:rPr>
        <w:t>2</w:t>
      </w:r>
      <w:r w:rsidR="00C03659" w:rsidRPr="00673170">
        <w:rPr>
          <w:sz w:val="28"/>
          <w:szCs w:val="28"/>
        </w:rPr>
        <w:t>.</w:t>
      </w:r>
      <w:r w:rsidRPr="00673170">
        <w:rPr>
          <w:sz w:val="28"/>
          <w:szCs w:val="28"/>
        </w:rPr>
        <w:t xml:space="preserve"> </w:t>
      </w:r>
    </w:p>
    <w:p w:rsidR="0027101A" w:rsidRPr="00673170" w:rsidRDefault="0027101A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53"/>
        <w:gridCol w:w="1121"/>
        <w:gridCol w:w="770"/>
        <w:gridCol w:w="1216"/>
        <w:gridCol w:w="833"/>
        <w:gridCol w:w="1030"/>
        <w:gridCol w:w="715"/>
        <w:gridCol w:w="676"/>
        <w:gridCol w:w="780"/>
        <w:gridCol w:w="1050"/>
      </w:tblGrid>
      <w:tr w:rsidR="005A1184" w:rsidRPr="00673170" w:rsidTr="00673170">
        <w:trPr>
          <w:trHeight w:val="901"/>
          <w:tblCellSpacing w:w="0" w:type="dxa"/>
        </w:trPr>
        <w:tc>
          <w:tcPr>
            <w:tcW w:w="0" w:type="auto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25F" w:rsidRPr="00673170" w:rsidRDefault="00B3525F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Таблица 2</w:t>
            </w:r>
            <w:r w:rsidR="00C03659" w:rsidRPr="00673170">
              <w:rPr>
                <w:bCs/>
                <w:sz w:val="20"/>
                <w:szCs w:val="20"/>
              </w:rPr>
              <w:t xml:space="preserve"> </w:t>
            </w:r>
          </w:p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Использование морской воды и объемы сбросов загрязняющих веществ в моря Российской Федерации в 1998г.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Море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Забрано морской воды, млн. м</w:t>
            </w:r>
            <w:r w:rsidRPr="00673170">
              <w:rPr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Сброс сточных вод, млн. м</w:t>
            </w:r>
            <w:r w:rsidRPr="00673170">
              <w:rPr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Со сточными водами поступило загрязняющих веществ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требующих очистки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нитраты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нефте-продукты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железо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СПАВ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фенолы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673170">
              <w:rPr>
                <w:bCs/>
                <w:sz w:val="20"/>
                <w:szCs w:val="20"/>
              </w:rPr>
              <w:t>пестициды</w:t>
            </w:r>
          </w:p>
        </w:tc>
      </w:tr>
      <w:tr w:rsidR="005A1184" w:rsidRPr="00673170" w:rsidTr="00673170">
        <w:trPr>
          <w:trHeight w:val="29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Балтийское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3672,81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3790,75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158,06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476,04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118,17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94,85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Черное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138,65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137,01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855,88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17,96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Азовское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18,90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2696,33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825,84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475,60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4,61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0,05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Kаспийское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1393,59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378,74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98,93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34,69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9,89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Охотское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183,51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210,56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36,66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20,31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22,95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11,24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Kарское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Лаптевых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-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Баренцево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4,82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81,05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75,03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28,54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40,42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43,17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Восточно-Сибирское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7,96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Белое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51,53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72,19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26,36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267,28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32,97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8,61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Берингово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4,99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4,72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Японское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311,24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148,0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107,79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431,69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156,34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155,43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5,05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Чукотское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6,59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Тихий океан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79,95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76,05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0,00</w:t>
            </w:r>
          </w:p>
        </w:tc>
      </w:tr>
      <w:tr w:rsidR="005A1184" w:rsidRPr="0067317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4332,34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8619,66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1749,24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2660,15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414,05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365,40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6,21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184" w:rsidRPr="00673170" w:rsidRDefault="005A1184" w:rsidP="006731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73170">
              <w:rPr>
                <w:sz w:val="20"/>
                <w:szCs w:val="20"/>
              </w:rPr>
              <w:t>0,05</w:t>
            </w:r>
          </w:p>
        </w:tc>
      </w:tr>
    </w:tbl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B3A4F" w:rsidRPr="00673170" w:rsidRDefault="008B3A4F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Объемы забранной и сброшенной воды приведены только для водопользователей, использующих морскую воду и сбрасывающих сточные воды непосредственно в моря (сточные воды и загрязняющие вещества, сбрасываемые в бассейны рек, впадающих в соответствующее море, в таблице не учитываются).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Азовское море</w:t>
      </w:r>
      <w:r w:rsidRPr="00673170">
        <w:rPr>
          <w:sz w:val="28"/>
          <w:szCs w:val="28"/>
        </w:rPr>
        <w:t xml:space="preserve">. К территории Российской Федерации относится восточная часть этого мелководного моря, прилегающая к Ростовской области и Краснодарскому краю.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Основная масса загрязняющих веществ поступает в Азовское море</w:t>
      </w:r>
      <w:r w:rsidR="004514AD" w:rsidRPr="00673170">
        <w:rPr>
          <w:sz w:val="28"/>
          <w:szCs w:val="28"/>
        </w:rPr>
        <w:t xml:space="preserve"> со стоками рек Дон, Кубань </w:t>
      </w:r>
      <w:r w:rsidRPr="00673170">
        <w:rPr>
          <w:sz w:val="28"/>
          <w:szCs w:val="28"/>
        </w:rPr>
        <w:t>с и примерно 40 малых водотоков; наблюдается повсеместная абразия морских берегов</w:t>
      </w:r>
      <w:r w:rsidR="006A0F23" w:rsidRPr="00673170">
        <w:rPr>
          <w:sz w:val="28"/>
          <w:szCs w:val="28"/>
        </w:rPr>
        <w:t>[22]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Источниками загрязнения являются также: </w:t>
      </w:r>
    </w:p>
    <w:p w:rsidR="005A1184" w:rsidRPr="00673170" w:rsidRDefault="004514AD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>С</w:t>
      </w:r>
      <w:r w:rsidR="005A1184" w:rsidRPr="00673170">
        <w:rPr>
          <w:sz w:val="28"/>
          <w:szCs w:val="28"/>
        </w:rPr>
        <w:t xml:space="preserve">удоходство, которое увеличивается наряду с грузооборотом в связи со строительством и расширением морских портов в городах Таганрог, Ейск, Темрюк и на косе Чушка; </w:t>
      </w:r>
    </w:p>
    <w:p w:rsidR="005A1184" w:rsidRPr="00673170" w:rsidRDefault="005A1184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 xml:space="preserve">организованные морские свалки грунта; </w:t>
      </w:r>
    </w:p>
    <w:p w:rsidR="005A1184" w:rsidRPr="00673170" w:rsidRDefault="005A1184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 xml:space="preserve">промышленные предприятия городов Мариуполь, Бердянск, Керчь; </w:t>
      </w:r>
    </w:p>
    <w:p w:rsidR="005A1184" w:rsidRPr="00673170" w:rsidRDefault="005A1184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 xml:space="preserve">глубоководные выпуски очищенных сточных вод городов Приазовья; </w:t>
      </w:r>
    </w:p>
    <w:p w:rsidR="005A1184" w:rsidRPr="00673170" w:rsidRDefault="005A1184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 xml:space="preserve">ливневые стоки; </w:t>
      </w:r>
    </w:p>
    <w:p w:rsidR="005A1184" w:rsidRPr="00673170" w:rsidRDefault="005A1184" w:rsidP="00673170">
      <w:pPr>
        <w:pStyle w:val="a5"/>
        <w:numPr>
          <w:ilvl w:val="0"/>
          <w:numId w:val="15"/>
        </w:numPr>
        <w:spacing w:after="0" w:afterAutospacing="0" w:line="360" w:lineRule="auto"/>
        <w:ind w:left="0" w:firstLine="709"/>
        <w:rPr>
          <w:sz w:val="28"/>
          <w:szCs w:val="28"/>
        </w:rPr>
      </w:pPr>
      <w:r w:rsidRPr="00673170">
        <w:rPr>
          <w:sz w:val="28"/>
          <w:szCs w:val="28"/>
        </w:rPr>
        <w:t xml:space="preserve">шламонакопитель ОАО «Красный котельщик» (г. Таганрог).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Загрязнение вод Азовского моря, принадлежащих Российской Федерации, в 1998г. по сравнению с 1997г. уменьшилось по содержанию нефтяных углеводородов во всех районах, при этом оно превысило 1 ПДК, но было менее 2 ПДК в устьевой области р. Кубань. В Таганрогском заливе содержание нефтяных углеводородов в 1998г. снизилось по сравнению с 1997г. с 3 до 1 ПДК; в устьевой области р.Дон – с 3 до 2 ПДК</w:t>
      </w:r>
      <w:r w:rsidR="008E2570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Можно отметить только единичные случаи обнаружения хлорорганических пестицидов на взморье, в устьевой области и в дельте Кубани. Присутствие фосфорорганических соединений не отмечено ни в одном районе.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Анализ донных осадков Таганрогского залива показывает, что в результате многолетнего антропогенного воздействия они сильно загрязнены хлорорганическими пестицидами и нефтепродуктами. Максимальные концентрации нефтепродуктов в осадках составили 47,6 ПДК в районе г. Ейск. В районе г. Мариуполь содержание нефтепродуктов в грунтах достигало в отдельных местах 22 ПДК, в районе свалки грунта Азово-Донского канала – 24,4 ПДК, в районе с. Маргаритово – 26,4 ПДК. Во всех пробах донных осадков обнаружены хлорорганические пестициды. Результаты анализов донных отложений Азовского моря и Керченского пролива свидетельствуют о наличии таких тяжелых металлов, как железо, кадмий, никель в пределах 15–30 ПДК, медь – до 4 ПДК, цинк – до 0,4 ПДК, свинец – до 11 ПДК. </w:t>
      </w:r>
    </w:p>
    <w:p w:rsidR="00673170" w:rsidRDefault="00673170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73170">
        <w:rPr>
          <w:b/>
          <w:sz w:val="28"/>
          <w:szCs w:val="28"/>
        </w:rPr>
        <w:t>Экологическая катастрофа: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11 ноября 2007 года в</w:t>
      </w:r>
      <w:r w:rsidRPr="00673170">
        <w:rPr>
          <w:sz w:val="28"/>
          <w:szCs w:val="28"/>
        </w:rPr>
        <w:t xml:space="preserve"> </w:t>
      </w:r>
      <w:r w:rsidRPr="00A32534">
        <w:rPr>
          <w:sz w:val="28"/>
          <w:szCs w:val="28"/>
        </w:rPr>
        <w:t>Керченском проливе</w:t>
      </w:r>
      <w:r w:rsidRPr="00673170">
        <w:rPr>
          <w:sz w:val="28"/>
          <w:szCs w:val="28"/>
        </w:rPr>
        <w:t xml:space="preserve"> в районе российского </w:t>
      </w:r>
      <w:r w:rsidRPr="00A32534">
        <w:rPr>
          <w:sz w:val="28"/>
          <w:szCs w:val="28"/>
        </w:rPr>
        <w:t>порта «Кавказ»</w:t>
      </w:r>
      <w:r w:rsidRPr="00673170">
        <w:rPr>
          <w:sz w:val="28"/>
          <w:szCs w:val="28"/>
        </w:rPr>
        <w:t xml:space="preserve"> из-за сильного шторма затонуло 4 судна — сухогрузы «Вольногорск», «Нахичевань», «Ковель», «Хачь Измаил» (</w:t>
      </w:r>
      <w:r w:rsidRPr="00A32534">
        <w:rPr>
          <w:sz w:val="28"/>
          <w:szCs w:val="28"/>
        </w:rPr>
        <w:t>Грузия</w:t>
      </w:r>
      <w:r w:rsidRPr="00673170">
        <w:rPr>
          <w:sz w:val="28"/>
          <w:szCs w:val="28"/>
        </w:rPr>
        <w:t>). Сорвались с якорей и сели на мель 6 судов, получили повреждения 2 танкера («Волгонефть-139» и «Волгонефть-123»). В море попало около 1300 тонн мазута и около 6800 тонн серы</w:t>
      </w:r>
      <w:r w:rsidR="006F2A41" w:rsidRPr="00673170">
        <w:rPr>
          <w:sz w:val="28"/>
          <w:szCs w:val="28"/>
        </w:rPr>
        <w:t xml:space="preserve"> (</w:t>
      </w:r>
      <w:r w:rsidR="007E787E" w:rsidRPr="00673170">
        <w:rPr>
          <w:sz w:val="28"/>
          <w:szCs w:val="28"/>
        </w:rPr>
        <w:t>рис.</w:t>
      </w:r>
      <w:r w:rsidR="006F2A41" w:rsidRPr="00673170">
        <w:rPr>
          <w:sz w:val="28"/>
          <w:szCs w:val="28"/>
        </w:rPr>
        <w:t xml:space="preserve"> 8</w:t>
      </w:r>
      <w:r w:rsidR="00C03659" w:rsidRPr="00673170">
        <w:rPr>
          <w:sz w:val="28"/>
          <w:szCs w:val="28"/>
        </w:rPr>
        <w:t>)</w:t>
      </w:r>
      <w:r w:rsidR="008E2570" w:rsidRPr="00673170">
        <w:rPr>
          <w:sz w:val="28"/>
          <w:szCs w:val="28"/>
        </w:rPr>
        <w:t>[26]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23009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33" type="#_x0000_t75" alt="Изображение:Kerch disaster.jpg" style="width:252.75pt;height:153pt" o:button="t">
            <v:imagedata r:id="rId15" o:title=""/>
          </v:shape>
        </w:pict>
      </w:r>
    </w:p>
    <w:p w:rsidR="008E2570" w:rsidRPr="00673170" w:rsidRDefault="006F2A41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Рисунок 8</w:t>
      </w:r>
      <w:r w:rsidR="00C03659" w:rsidRPr="00673170">
        <w:rPr>
          <w:sz w:val="28"/>
          <w:szCs w:val="28"/>
        </w:rPr>
        <w:t xml:space="preserve">. </w:t>
      </w:r>
      <w:r w:rsidR="005A1184" w:rsidRPr="00673170">
        <w:rPr>
          <w:sz w:val="28"/>
          <w:szCs w:val="28"/>
        </w:rPr>
        <w:t>Пя</w:t>
      </w:r>
      <w:r w:rsidR="008E2570" w:rsidRPr="00673170">
        <w:rPr>
          <w:sz w:val="28"/>
          <w:szCs w:val="28"/>
        </w:rPr>
        <w:t>тно мазута в Керченском проливе</w:t>
      </w:r>
    </w:p>
    <w:p w:rsidR="0027101A" w:rsidRDefault="0027101A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Черное море</w:t>
      </w:r>
      <w:r w:rsidRPr="00673170">
        <w:rPr>
          <w:sz w:val="28"/>
          <w:szCs w:val="28"/>
        </w:rPr>
        <w:t>. Протяженность береговой линии в пределах Краснодарского края – около 400км. Воды Черного моря в пределах исключительной экономической зоны Российской Федерации характеризуются как «умеренно загрязненные», здесь распространены процессы эвтрофикации, образуются зоны дефицита кислорода</w:t>
      </w:r>
      <w:r w:rsidR="009E2805" w:rsidRPr="00673170">
        <w:rPr>
          <w:sz w:val="28"/>
          <w:szCs w:val="28"/>
        </w:rPr>
        <w:t>[6]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Рекреационный потенциал курортных районов ухудшается вследствие интенсивной хозяйственной деятельности.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Среди основных факторов, нарушающих равновесие в экологической системе моря</w:t>
      </w:r>
      <w:r w:rsidR="00730E35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следует выделить</w:t>
      </w:r>
      <w:r w:rsidR="009E2805" w:rsidRPr="00673170">
        <w:rPr>
          <w:sz w:val="28"/>
          <w:szCs w:val="28"/>
        </w:rPr>
        <w:t>[7]</w:t>
      </w:r>
      <w:r w:rsidRPr="00673170">
        <w:rPr>
          <w:sz w:val="28"/>
          <w:szCs w:val="28"/>
        </w:rPr>
        <w:t>:</w:t>
      </w:r>
    </w:p>
    <w:p w:rsidR="005A1184" w:rsidRPr="00673170" w:rsidRDefault="005A1184" w:rsidP="00673170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Сильное загрязнение впадающих в море рек, особенно стоками с полей, содержащими минеральные удобрения, в особенности </w:t>
      </w:r>
      <w:r w:rsidRPr="00A32534">
        <w:rPr>
          <w:sz w:val="28"/>
          <w:szCs w:val="28"/>
        </w:rPr>
        <w:t>нитраты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фосфаты</w:t>
      </w:r>
      <w:r w:rsidRPr="00673170">
        <w:rPr>
          <w:sz w:val="28"/>
          <w:szCs w:val="28"/>
        </w:rPr>
        <w:t>. Это влечёт за собой переудобрение (</w:t>
      </w:r>
      <w:r w:rsidRPr="00A32534">
        <w:rPr>
          <w:sz w:val="28"/>
          <w:szCs w:val="28"/>
        </w:rPr>
        <w:t>эвтрофикацию</w:t>
      </w:r>
      <w:r w:rsidRPr="00673170">
        <w:rPr>
          <w:sz w:val="28"/>
          <w:szCs w:val="28"/>
        </w:rPr>
        <w:t>) вод моря, а, как следствие,— бурный рост фитопланктона («цветение» моря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интенсивное развитие </w:t>
      </w:r>
      <w:r w:rsidRPr="00A32534">
        <w:rPr>
          <w:sz w:val="28"/>
          <w:szCs w:val="28"/>
        </w:rPr>
        <w:t>сине-зелёных водорослей</w:t>
      </w:r>
      <w:r w:rsidRPr="00673170">
        <w:rPr>
          <w:sz w:val="28"/>
          <w:szCs w:val="28"/>
        </w:rPr>
        <w:t xml:space="preserve">), уменьшение прозрачности вод, гибель многоклеточных водорослей. </w:t>
      </w:r>
    </w:p>
    <w:p w:rsidR="005A1184" w:rsidRPr="00673170" w:rsidRDefault="005A1184" w:rsidP="00673170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Загрязнение вод нефтью и нефтепродуктами (самыми загрязнёнными районами являются западная часть моря, на которую приходится наибольший объём танкерных перевозок, а также акватории портов). Как следствие, это приводит к гибели морских животных, попавших в нефтяные пятна, а также загрязнению атмосферы за счет испарения нефти и нефтепродуктов с поверхности воды. </w:t>
      </w:r>
    </w:p>
    <w:p w:rsidR="005A1184" w:rsidRPr="00673170" w:rsidRDefault="005A1184" w:rsidP="006731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Загрязнение вод моря отходами человеческой жизнедеятельности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— сброска неочищенных или недостаточно очищенных </w:t>
      </w:r>
      <w:r w:rsidRPr="00A32534">
        <w:rPr>
          <w:sz w:val="28"/>
          <w:szCs w:val="28"/>
        </w:rPr>
        <w:t>сточных вод</w:t>
      </w:r>
      <w:r w:rsidRPr="00673170">
        <w:rPr>
          <w:sz w:val="28"/>
          <w:szCs w:val="28"/>
        </w:rPr>
        <w:t xml:space="preserve"> и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т.п. </w:t>
      </w:r>
    </w:p>
    <w:p w:rsidR="005A1184" w:rsidRPr="00673170" w:rsidRDefault="005A1184" w:rsidP="00673170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Массовый вылов рыбы. </w:t>
      </w:r>
    </w:p>
    <w:p w:rsidR="005A1184" w:rsidRPr="00673170" w:rsidRDefault="005A1184" w:rsidP="00673170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Запрещенное, но повсеместно используемое донное траление, уничтожающее донные биоценозы. </w:t>
      </w:r>
    </w:p>
    <w:p w:rsidR="005A1184" w:rsidRPr="00673170" w:rsidRDefault="005A1184" w:rsidP="00673170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Изменение состава, уменьшение количества особей и мутация водного мира под воздействием антропогенных факторов (в том числе замена коренных видов природного мира экзотическими, появляющимися в результате воздействия человека). Так, например, по оценкам специалистов из Одесского отделения ЮгНИРО, только за одно десятилетие (с 1976 по 1987 год) поголовье черноморской афалины сократилось с 56 тысяч до семи тысяч особей.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Строительство многих водоохранных сооружений законсервировано.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связи с отсутствием или неэффективностью работы значительной части очистных сооружений, изношенностью сетей канализации, поступлением загрязненных ливневых вод без очистки в 1998г. не произошло улучшения качества морской воды по санитарно-химическим показателям: 10,6% проб не соответствовали нормативам. Наибольшее загрязнение морской воды отмечено в городах Новороссийск, Сочи, Приморско-Ахтарск.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Наращивание пропускной способности портов, базирование военного флота (порт Новороссийск), ввод в действие перевалочных комплексов приводят к ухудшению состояния морской среды, снижению биопродуктивности и сокращению рыбных запасов, потере рекреационной значимости отдельных участков побережья.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Загрязнение вод Черноморского побережья в районах Анапы, Новороссийска, Туапсе и Сочи нефтяными углеводородами в 1998г. составляло в среднем меньше 1 ПДК, при этом по сравнению с 1997г. загрязнение несколько снизилось в портах Анапа и Геленджик</w:t>
      </w:r>
      <w:r w:rsidR="00635127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 xml:space="preserve">. Как и в 1997г., концентрации СПАВ и аммонийного азота во всех районах контроля не превышают ПДК. Среднее содержание растворенной ртути в воде по сравнению с предыдущим годом снизилось в порту Туапсе с 2 до 1 ПДК, во всех остальных районах контроля оно не изменилось и составляло в порту Анапа 2 ПДК, в портах Новороссийск и Сочи 1 ПДК, в порту Геленджик было меньше 1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 ИЗВ всех районов контроля для российских прибрежных акваторий Черного моря к классу «умеренно загрязненных» относятся воды районов Новороссийска и Сочи, а к классу «чистых» – воды в районе Анапы, Геленджика и Туапсе.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Каспийское море</w:t>
      </w:r>
      <w:r w:rsidRPr="00673170">
        <w:rPr>
          <w:sz w:val="28"/>
          <w:szCs w:val="28"/>
        </w:rPr>
        <w:t xml:space="preserve">. Протяженность береговой линии западных районов Северного и Среднего Каспия, относящихся к территории Российской Федерации, составляет 695км. </w:t>
      </w:r>
      <w:r w:rsidR="00673170" w:rsidRPr="00673170">
        <w:rPr>
          <w:sz w:val="28"/>
          <w:szCs w:val="28"/>
        </w:rPr>
        <w:t>Уровненный</w:t>
      </w:r>
      <w:r w:rsidRPr="00673170">
        <w:rPr>
          <w:sz w:val="28"/>
          <w:szCs w:val="28"/>
        </w:rPr>
        <w:t xml:space="preserve"> режим и экологическое состояние этого самого крупного бессточного водоема определяется поверхностным стоком, в основном бассейна р.Волга (80%), испарением и хозяйственной деятельностью на акватории и водосборном бассейне</w:t>
      </w:r>
      <w:r w:rsidR="00635127" w:rsidRPr="00673170">
        <w:rPr>
          <w:sz w:val="28"/>
          <w:szCs w:val="28"/>
        </w:rPr>
        <w:t>[10]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Основными источниками загрязнения Каспийского моря являются речной сток и сточные воды промышленных предприятий, коммунального, сельского и водного хозяйства</w:t>
      </w:r>
      <w:r w:rsidR="004266C3" w:rsidRPr="00673170">
        <w:rPr>
          <w:sz w:val="28"/>
          <w:szCs w:val="28"/>
        </w:rPr>
        <w:t>, предприятия по добыче нефти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открытых районах моря среднее содержание нефтяных углеводородов изменилось незначительно по сравнению с 1997г. и составляло 0,8 ПДК, среднее содержание фенолов увеличилось с 4 до 5 ПДК</w:t>
      </w:r>
      <w:r w:rsidR="004269C1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Концентрации аммонийного и общего азота – самые высокие за последние 5 лет (0,075 и 0,513 мг/л соответственно). Среднее содержание общего фосфора снизилось до 0,022 мг/л, среднее насыщение воды кислородом составило 10,59 мг/л.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районах контроля на Дагестанском взморье среднее содержание нефтяных углеводородов по сравнению с 1997г. практически не изменилось, диапазон среднегодовых концентраций здесь находился в пределах 0,8–1,4 ПДК. Исключение составил район устьевого взморья Терека, где среднегодовая концентрация снизилась с 3,2 до 2,4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Среднее содержание фенолов в 1998г. во всех районах снизилось и стабилизировалось на уровне 4 ПДК, за исключением взморья р.Терек – 6 ПДК, района Лопатина – 5 ПДК и взморья р.Самур – 3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1998г. значительно повысились концентрации общего и аммонийного азота, они изменялись от района к району в пределах 0,105–0,141 мг/л и 0,532–0,687 мг/л соответственно. Среднее содержание общего фосфора практически не изменилось и колебалось в пределах 0,027–0,034 мг/л. Кислородный режим во всех районах удовлетворительный, среднее содержание кислорода изменялось от 10,32 до 12,85 мг/л.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 «загрязненным» в 1998г. относились воды следующих прибрежных районов Дагестана: Лопатин, Махачкала, Каспийск, Избербаш, Дербент и взморье рек Сулак и Самур.Воды взморья р.Терек относились к классу «грязных».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Балтийское море</w:t>
      </w:r>
      <w:r w:rsidRPr="00673170">
        <w:rPr>
          <w:sz w:val="28"/>
          <w:szCs w:val="28"/>
        </w:rPr>
        <w:t>. К территории Российской Федерации прилегают воды южной части Финского залива с Невской губой, расположенной в восточной части залива, и воды юго-восточной части Балтики в районе Калининградской области. В 1998г. качество морской воды в этих районах осталось на уровне прежних лет. Финский залив загрязняется в основном промышленными и хозяйственными сбросами от Санкт-Петербурга, значительная часть которых поступает со стоком р.Нева</w:t>
      </w:r>
      <w:r w:rsidR="004269C1" w:rsidRPr="00673170">
        <w:rPr>
          <w:sz w:val="28"/>
          <w:szCs w:val="28"/>
        </w:rPr>
        <w:t>[19]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открытых районах моря в 1998г. концентрации нефтяных углеводородов изменялись в пределах от 5 до 112 мкг/л (2,2 ПДК). Из 24 индивидуальных ПАУ обнаружены только 11, наибольшие концентрации их не превышали 10 нг/л. Отмечено присутствие пестицидов группы ДДТ, ГХЦГ, максимальные концентрации которых не превышали 1 и 12 нг/л соответственно. Во взвесях содержание хлорорганических пестицидов группы ДДТ не превышало 0,48, группы ГХЦГ – 0,18, ПХБ – 0,53 нг/мг взвеси. В донных отложениях содержание хлорорганических пестицидов характеризовалось следующими значениями: группа ДДТ – 11,1; группа ГХЦГ – 7,0; группа ПХБ – 13,0 нг/г сухого веса донных отложений</w:t>
      </w:r>
      <w:r w:rsidR="004269C1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Концентрации тяжелых металлов, за исключением цинка, в поверхностных водах повсеместно ниже ПДК, концентрации цинка колеблются от 1,1 до 1,8 ПДК. Содержание фенолов и СПАВ в поверхностных водах также не превышает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Наиболее высокие концентрации нефтяных углеводородов и ПАУ отмечены в юго-западной части моря, хлорорганических пестицидов – в центральной части.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восточной части Финского залива концентрации нефтяных углеводородов составляли 5–39 мкг/л (0,1–0,8 ПДК), в донных отложениях – 23–1210 мкг/г. Из 24 ПАУ обнаружены 11, максимальные концентрации их в воде в основном были ниже 10 нг/л, за исключением нафталина (максимум 35,5 нг/л), в донных отложениях концентрации ПАУ колебались от 30 до 344 нг/г сухого веса. Концентрации хлорорганических пестицидов группы ДДТ и ГХЦГ в воде были ниже 1,5 и 5,0 нг/л соответственно, ПХБ – до 9 нг/л. Концентрации всех тяжелых металлов в водах Финского залива были ниже ПДК, максимальные концентрации фенолов достигали 11 ПДК, а СПАВ – 0,4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Наиболее загрязнены районы Морского канала, Петровского фарватера, западной оконечности о. Котлин и cеверной части Лужской губы. </w:t>
      </w:r>
    </w:p>
    <w:p w:rsidR="0027101A" w:rsidRDefault="0027101A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</w:p>
    <w:p w:rsidR="005A1184" w:rsidRPr="0027101A" w:rsidRDefault="005A1184" w:rsidP="0027101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27101A">
        <w:rPr>
          <w:b/>
          <w:bCs/>
          <w:iCs/>
          <w:sz w:val="28"/>
          <w:szCs w:val="28"/>
        </w:rPr>
        <w:t>Арктические моря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Основными источниками загрязнения вод Арктики являются</w:t>
      </w:r>
      <w:r w:rsidR="00A70BA1" w:rsidRPr="00673170">
        <w:rPr>
          <w:sz w:val="28"/>
          <w:szCs w:val="28"/>
        </w:rPr>
        <w:t>[18]</w:t>
      </w:r>
      <w:r w:rsidRPr="00673170">
        <w:rPr>
          <w:sz w:val="28"/>
          <w:szCs w:val="28"/>
        </w:rPr>
        <w:t xml:space="preserve">: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Суда речного и морского флота;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материковый сток;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добыча полезных ископаемых на шельфе;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дальний перенос загрязняющих веществ морскими течениями;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перенос загрязняющих веществ атмосферными потоками;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Новоземельский испытательный полигон; </w:t>
      </w:r>
    </w:p>
    <w:p w:rsidR="005A1184" w:rsidRPr="00673170" w:rsidRDefault="005A1184" w:rsidP="00673170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захоронения радиоактивных отходов и ядерных реакторов.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Особо сильные и разнообразные антропогенные воздействия испытыва</w:t>
      </w:r>
      <w:r w:rsidRPr="00673170">
        <w:rPr>
          <w:sz w:val="28"/>
          <w:szCs w:val="28"/>
        </w:rPr>
        <w:softHyphen/>
        <w:t xml:space="preserve">ют экосистемы Белого, Баренцева и Карского морей.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Природные условия акватории Северного Ледовитого океана оказывают заметное воздействие на распределение и накопление загрязняющих веществ. Климатические и гидрологические особенности (глубина, скорость и направление течений, температура, соленость, стратификация вод, речной сток и общий водный баланс) способствуют существенному разбавлению стоков и интенсивному осаждению загрязняющих веществ, надолго сохра</w:t>
      </w:r>
      <w:r w:rsidRPr="00673170">
        <w:rPr>
          <w:sz w:val="28"/>
          <w:szCs w:val="28"/>
        </w:rPr>
        <w:softHyphen/>
        <w:t>няющихся в морских экосистемах. Западный перенос атмосферных масс</w:t>
      </w:r>
      <w:r w:rsidR="00C47D06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наряду с Гольфстримом</w:t>
      </w:r>
      <w:r w:rsidR="00C47D06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способствуют переносу загрязняющих веществ из За</w:t>
      </w:r>
      <w:r w:rsidRPr="00673170">
        <w:rPr>
          <w:sz w:val="28"/>
          <w:szCs w:val="28"/>
        </w:rPr>
        <w:softHyphen/>
        <w:t>падной Европы в западный сектор Российской Арктики. Такие факторы</w:t>
      </w:r>
      <w:r w:rsidR="00C47D06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как топография дна, скорость осадконакопления</w:t>
      </w:r>
      <w:r w:rsidR="00C47D06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определяют характер распределения загрязняющих веществ в донных отложениях.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Приоритетными и наиболее опасными загрязнителями морей Арктики являются: нефтяные углеводороды, хлорорганическими соединения, тяжелые металлы, детергенты, радионуклиды, ПАУ.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Баренцево море </w:t>
      </w:r>
      <w:r w:rsidRPr="00673170">
        <w:rPr>
          <w:sz w:val="28"/>
          <w:szCs w:val="28"/>
        </w:rPr>
        <w:t>- крупнейший шельфовый водоем нашей страны. Открытая часть Баренцева моря характеризуется как «чистая». Вместе с тем в районах активного судоходства море стабильно загрязнено нефтяной пленкой (5-7 ПДК). Высокую степень загрязнения имеют заливы: Кольский, Териберский, Мотовский (концентрации фенолов и нефтепродуктов 6-12 ПДК). Общий объем сбросов загрязненных вод составляет около 150 млн. 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. Грунты активно накапливают загрязняющие вещества (концентрации фенолов - до 5 мг/г, нефтепродуктов - до 3,5 мг/г, пестицидов - до 5 нг/г, ПХБ -40-60 мкг/г и могут служить источником вторичного загрязнения вод).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Белое море. </w:t>
      </w:r>
      <w:r w:rsidRPr="00673170">
        <w:rPr>
          <w:sz w:val="28"/>
          <w:szCs w:val="28"/>
        </w:rPr>
        <w:t xml:space="preserve">Результаты исследований последних лет свидетельствуют о том, что состояние всех компонентов экосистем не претерпело пока заметного ущерба от антропогенного воздействия и море по-прежнему относится к одному из наиболее чистых морей европейской части России. Однако и оно получает значительные количества загрязняющих веществ, а состояние отдельных его заливов далеко от благополучного.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Сброс сточных вод в Белое море -1041 млн. 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 (1993г.). Основные загрязняющие вещества - нефтепродукты, азотные соединения, медь, специфические вещества целлюлозно-бумажной промышленности (формальдегид, метанол, танин). Наиболее загрязненным районом является Двинский залив. Концентрации фенолов - до 2 ПДК, нефтепродуктов - до 0,03 мг/л, детергентов - до 0,04 мг/л. Концентрации пестицидов не превышают фоновых уровней.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Карское море. </w:t>
      </w:r>
      <w:r w:rsidRPr="00673170">
        <w:rPr>
          <w:sz w:val="28"/>
          <w:szCs w:val="28"/>
        </w:rPr>
        <w:t xml:space="preserve">На долю Карского моря приходится в среднем около 55% общего речного стока во все моря сибирской Арктики. Почти 40% его находится под влиянием материковых вод. Прибрежные воды характеризуются как умеренно загрязненные, особенно вблизи поселков Амдерма, Диксон. Концентрации нефтяных углеводородов в районе Амдермы достигают 13 ПДК, СПАВ -7 ПДК, фенолов - 10 ПДК.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Отмечается стабильное загрязнение нефтепродуктами по трассе морского судоходства. Наиболее высокие концентрации тяжелых металлов в Карском море приурочены к зонам выноса рек Оби и Енисея, причем отмечается тенденция к росту практически всех контролируемых металлов - свинца, цинка, железа, меди, олова, марганца и др. По микробиологическим показателям воды заливов Карского моря относятся к умеренно-загрязненным.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Море Лаптевых. </w:t>
      </w:r>
      <w:r w:rsidRPr="00673170">
        <w:rPr>
          <w:sz w:val="28"/>
          <w:szCs w:val="28"/>
        </w:rPr>
        <w:t>Прибрежные воды моря наиболее сильно загрязнены фенолами, высокие концентрации которых объясняются огромным количеством затонувшей древесины. Содержание фенолов в районе взморья рек Яны и Лены достигает 5 ПДК, в Янеком заливе - 60 ПДК, в губе Буор-Хая - 65 ПДК, Булункан -22 ПДК. Воды залива Неелова характеризуются к</w:t>
      </w:r>
      <w:r w:rsidR="00C47D06" w:rsidRPr="00673170">
        <w:rPr>
          <w:sz w:val="28"/>
          <w:szCs w:val="28"/>
        </w:rPr>
        <w:t>ак грязные, бухт Тикси и Буор-</w:t>
      </w:r>
      <w:r w:rsidRPr="00673170">
        <w:rPr>
          <w:sz w:val="28"/>
          <w:szCs w:val="28"/>
        </w:rPr>
        <w:t>Хая как загрязненные. В заливе Булункан концентрации нефтяных углеводородов - 20 ПДК, в заливе Буор-Хая 12 ПДК</w:t>
      </w:r>
      <w:r w:rsidR="00A70BA1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 xml:space="preserve">. Высокое содержание нефтепродуктов характерно для трассы морского судоходства. Загрязнению прибрежных вод способствуют сбросы неочищенных стоков Тикси. Состояние залива Булункан характеризуется как катастрофическое.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Восточно-Сибирское море. </w:t>
      </w:r>
      <w:r w:rsidRPr="00673170">
        <w:rPr>
          <w:sz w:val="28"/>
          <w:szCs w:val="28"/>
        </w:rPr>
        <w:t>По уровню загрязненности воды характеризуются как чистые, за исключением бухты Певек, состояние вод которой удовлетворительное. Концентрации нефтяных углеводородов в Чаунской губе составляли 1 ПДК. Уровень загрязнения шельфа за последние 10 лет значительно понизился</w:t>
      </w:r>
      <w:r w:rsidR="00B07BC5" w:rsidRPr="00673170">
        <w:rPr>
          <w:sz w:val="28"/>
          <w:szCs w:val="28"/>
        </w:rPr>
        <w:t>:</w:t>
      </w:r>
      <w:r w:rsidRPr="00673170">
        <w:rPr>
          <w:sz w:val="28"/>
          <w:szCs w:val="28"/>
        </w:rPr>
        <w:t xml:space="preserve"> до 1 ПДК и менее. Наметилась тенденция к улучшению состояния микробных ценозов и донной фауны в бухте Певек. </w:t>
      </w:r>
    </w:p>
    <w:p w:rsidR="0027101A" w:rsidRDefault="0027101A" w:rsidP="00673170">
      <w:pPr>
        <w:spacing w:line="360" w:lineRule="auto"/>
        <w:ind w:firstLine="709"/>
        <w:jc w:val="both"/>
        <w:rPr>
          <w:rStyle w:val="a7"/>
          <w:b w:val="0"/>
          <w:sz w:val="28"/>
          <w:szCs w:val="28"/>
        </w:rPr>
      </w:pPr>
    </w:p>
    <w:p w:rsidR="005A1184" w:rsidRPr="0027101A" w:rsidRDefault="005A1184" w:rsidP="0027101A">
      <w:pPr>
        <w:spacing w:line="360" w:lineRule="auto"/>
        <w:ind w:firstLine="709"/>
        <w:jc w:val="center"/>
        <w:rPr>
          <w:sz w:val="28"/>
          <w:szCs w:val="28"/>
        </w:rPr>
      </w:pPr>
      <w:r w:rsidRPr="0027101A">
        <w:rPr>
          <w:rStyle w:val="a7"/>
          <w:sz w:val="28"/>
          <w:szCs w:val="28"/>
        </w:rPr>
        <w:t>Тяжелые металлы в шельфовой зоне арктических морей России</w:t>
      </w:r>
      <w:r w:rsidR="008D151D" w:rsidRPr="0027101A">
        <w:rPr>
          <w:rStyle w:val="a7"/>
          <w:sz w:val="28"/>
          <w:szCs w:val="28"/>
        </w:rPr>
        <w:t>: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Баренцево море. </w:t>
      </w:r>
      <w:r w:rsidRPr="00673170">
        <w:rPr>
          <w:sz w:val="28"/>
          <w:szCs w:val="28"/>
        </w:rPr>
        <w:t xml:space="preserve">Важнейшими источниками загрязнения вод и осадков Баренцева моря являются горно-добываюшие и металлургические производства в бассейне моря, особенно на территории Кольского полуострова; городские стоки Мурманска и других городов побережья; речной сток; атмосферные выпадения; рыбопромысловый и транспортный флот; Нордкапское течение, несущее атлантические воды с загрязнениями из Атлантики и Северной Европы.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Металлургические комбинаты «Североникель» и «Печенганикель», а также Кандалакшский алюминиевый завод сбрасывают стоки в поверхностные воды и загрязняют территорию водосбора моря аэротехногенным путем. </w:t>
      </w:r>
      <w:r w:rsidR="00B07BC5" w:rsidRPr="00673170">
        <w:rPr>
          <w:sz w:val="28"/>
          <w:szCs w:val="28"/>
        </w:rPr>
        <w:t xml:space="preserve">Мощные горнодобывающие и горно-перерабатывающие предприятия АО «Апатит», Оленегорскиий железорудный комбинат, Ловозерский горно-обогатительный комбинат и другие предприятия складируют «хвосты обогащения», откачивают шахтные и карьерные воды в локальные понижения рельефа.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Основной рекой бассейна Баренцева моря является Печора, выносящая в море ежегодно 131 км</w:t>
      </w:r>
      <w:r w:rsidRPr="00673170">
        <w:rPr>
          <w:sz w:val="28"/>
          <w:szCs w:val="28"/>
          <w:vertAlign w:val="superscript"/>
        </w:rPr>
        <w:t xml:space="preserve">3 </w:t>
      </w:r>
      <w:r w:rsidRPr="00673170">
        <w:rPr>
          <w:sz w:val="28"/>
          <w:szCs w:val="28"/>
        </w:rPr>
        <w:t>воды и 13,5 млн. т взвеси. Воды Атлантического океана, переносимые течением Гольфстрим, могут приносить в Баренцево море различные загрязняющие вещества. В первую очередь это относится к радиоактивным загрязнениям. Что же касается тяжелых металлов, то было отмечено 2—3-кратное превышение концентраций ртути по сравнению с восточными районами моря. Имеющаяся информация о содержании ТМ в донных осадках Баренцева моря представлена в таблице</w:t>
      </w:r>
      <w:r w:rsidR="000276B5" w:rsidRPr="00673170">
        <w:rPr>
          <w:sz w:val="28"/>
          <w:szCs w:val="28"/>
        </w:rPr>
        <w:t xml:space="preserve"> 3</w:t>
      </w:r>
      <w:r w:rsidRPr="00673170">
        <w:rPr>
          <w:sz w:val="28"/>
          <w:szCs w:val="28"/>
        </w:rPr>
        <w:t xml:space="preserve">. </w:t>
      </w:r>
    </w:p>
    <w:p w:rsidR="00B3525F" w:rsidRPr="00673170" w:rsidRDefault="000276B5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>Таблица 3</w:t>
      </w:r>
    </w:p>
    <w:p w:rsidR="000276B5" w:rsidRDefault="000276B5" w:rsidP="00673170">
      <w:pPr>
        <w:spacing w:line="360" w:lineRule="auto"/>
        <w:ind w:firstLine="709"/>
        <w:jc w:val="both"/>
        <w:rPr>
          <w:rStyle w:val="a7"/>
          <w:b w:val="0"/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>Содержание тяжелых металлов в донных осадках Баренцева моря, мкг/г</w:t>
      </w:r>
      <w:r w:rsidR="00BA17F7" w:rsidRPr="00673170">
        <w:rPr>
          <w:rStyle w:val="a7"/>
          <w:b w:val="0"/>
          <w:sz w:val="28"/>
          <w:szCs w:val="28"/>
        </w:rPr>
        <w:t xml:space="preserve"> 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540"/>
        <w:gridCol w:w="720"/>
        <w:gridCol w:w="646"/>
        <w:gridCol w:w="1154"/>
        <w:gridCol w:w="810"/>
        <w:gridCol w:w="450"/>
        <w:gridCol w:w="900"/>
        <w:gridCol w:w="720"/>
        <w:gridCol w:w="730"/>
      </w:tblGrid>
      <w:tr w:rsidR="000276B5" w:rsidRPr="00673170">
        <w:trPr>
          <w:tblCellSpacing w:w="0" w:type="dxa"/>
          <w:jc w:val="center"/>
        </w:trPr>
        <w:tc>
          <w:tcPr>
            <w:tcW w:w="27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Район моря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Cu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Zn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Pb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Cd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Cr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As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Ni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Hg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V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27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Центральная часть 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29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108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103 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55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27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Печорское море 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21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19 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0,07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105 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113 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41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178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27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Кольский залив 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20-100 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70-150 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30-50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0,5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50-100 </w:t>
            </w:r>
          </w:p>
        </w:tc>
      </w:tr>
      <w:tr w:rsidR="000276B5" w:rsidRPr="00673170">
        <w:trPr>
          <w:trHeight w:val="763"/>
          <w:tblCellSpacing w:w="0" w:type="dxa"/>
          <w:jc w:val="center"/>
        </w:trPr>
        <w:tc>
          <w:tcPr>
            <w:tcW w:w="27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В районе ШГКМ 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2-6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6-38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8-21 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0,02-0,21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2-7 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0,05-0,09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- </w:t>
            </w:r>
          </w:p>
        </w:tc>
      </w:tr>
    </w:tbl>
    <w:p w:rsidR="0027101A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0276B5" w:rsidRPr="0027101A" w:rsidRDefault="000276B5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ШКГМ – Штокмановское газоконденсатное месторождение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Таким образом, резюмируя кратк</w:t>
      </w:r>
      <w:r w:rsidR="00BA17F7" w:rsidRPr="00673170">
        <w:rPr>
          <w:sz w:val="28"/>
          <w:szCs w:val="28"/>
        </w:rPr>
        <w:t>о представленные данные, следует отметить</w:t>
      </w:r>
      <w:r w:rsidRPr="00673170">
        <w:rPr>
          <w:sz w:val="28"/>
          <w:szCs w:val="28"/>
        </w:rPr>
        <w:t xml:space="preserve">, что, несмотря на близость к акватории моря Кольского полуострова с его металлургическими и другими производствами, поставляющими в окружающую среду огромные количества загрязняющих веществ, в том числе тяжелых металлов, загрязнение воды и донных осадков регистрируется только в прибрежных районах моря — Кольском заливе, Печорской губе — и нет никаких признаков загрязнения открытых районов Баренцева моря.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Белое море. </w:t>
      </w:r>
      <w:r w:rsidRPr="00673170">
        <w:rPr>
          <w:sz w:val="28"/>
          <w:szCs w:val="28"/>
        </w:rPr>
        <w:t>Наиболее важными источниками поступления металлов в Белое море являются стоки рек Северная Двина, Мезень, Онега и более мелких рек. Общий сток всех рек в море составляет 463 км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>/год воды и 22-10</w:t>
      </w:r>
      <w:r w:rsidRPr="00673170">
        <w:rPr>
          <w:sz w:val="28"/>
          <w:szCs w:val="28"/>
          <w:vertAlign w:val="superscript"/>
        </w:rPr>
        <w:t>6</w:t>
      </w:r>
      <w:r w:rsidRPr="00673170">
        <w:rPr>
          <w:sz w:val="28"/>
          <w:szCs w:val="28"/>
        </w:rPr>
        <w:t xml:space="preserve"> т/год взвеси. В бассейне Белого моря, особенно на Кольском полуострове, сосредоточены многие полезные ископаемые и геохимические провинции с промышленным содержанием редких элементов. Здесь же располагаются крупные горнорудные и металлургические компании: ПО «Апатит» с рудником и обогатительными фабриками; комбинат «Североникель», включающий плавильный комплекс по получению Сu , Ni , Со, а также попутных металлов — Аu , Аg , Рt и Sе; Оленегорский горно-обогатительный комбинат, который добывает и обогащает железные руды; крупный металлургический комбинат «Печенганикель» (г. Никель).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Важнейшим источником поступления металлов являются атмосферные выпадения. Показано, что аэрозоли над акваториями Белого моря и других морей Российской Арктики значительно обогащены многими металлами, особенно никелем и медью, что является результатом деятельности указан</w:t>
      </w:r>
      <w:r w:rsidR="00BA17F7" w:rsidRPr="00673170">
        <w:rPr>
          <w:sz w:val="28"/>
          <w:szCs w:val="28"/>
        </w:rPr>
        <w:t>ных выше горно</w:t>
      </w:r>
      <w:r w:rsidRPr="00673170">
        <w:rPr>
          <w:sz w:val="28"/>
          <w:szCs w:val="28"/>
        </w:rPr>
        <w:t xml:space="preserve">добывающих и металлургических производств. Свой вклад в возможное загрязнение Белого моря тяжелыми металлами вносят и крупные города-порты на берегу моря — Архангельск, Северодвинск и др.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Содержания ТМ в донных осадках устьевых участков рек бассейна Белого моря и различных</w:t>
      </w:r>
      <w:r w:rsidR="000276B5" w:rsidRPr="00673170">
        <w:rPr>
          <w:sz w:val="28"/>
          <w:szCs w:val="28"/>
        </w:rPr>
        <w:t xml:space="preserve"> его районов даны в таблице 4</w:t>
      </w:r>
      <w:r w:rsidRPr="00673170">
        <w:rPr>
          <w:sz w:val="28"/>
          <w:szCs w:val="28"/>
        </w:rPr>
        <w:t xml:space="preserve"> . </w:t>
      </w:r>
    </w:p>
    <w:p w:rsidR="00375BC9" w:rsidRPr="00673170" w:rsidRDefault="000276B5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Таблица 4</w:t>
      </w:r>
    </w:p>
    <w:p w:rsidR="000276B5" w:rsidRDefault="000276B5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>Содержание ТМ в донных осадках различных районов Белого моря, мкг/г</w:t>
      </w:r>
      <w:r w:rsidRPr="00673170">
        <w:rPr>
          <w:sz w:val="28"/>
          <w:szCs w:val="28"/>
        </w:rPr>
        <w:t xml:space="preserve"> 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4"/>
        <w:gridCol w:w="1508"/>
        <w:gridCol w:w="1508"/>
        <w:gridCol w:w="1627"/>
        <w:gridCol w:w="1690"/>
        <w:gridCol w:w="1557"/>
      </w:tblGrid>
      <w:tr w:rsidR="000276B5" w:rsidRPr="00673170">
        <w:trPr>
          <w:tblCellSpacing w:w="0" w:type="dxa"/>
          <w:jc w:val="center"/>
        </w:trPr>
        <w:tc>
          <w:tcPr>
            <w:tcW w:w="307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Металл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Кандалакшский залив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Двинский залив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Мезенский залив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Близ р.Кереть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&gt; 63 мкм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rStyle w:val="a7"/>
                <w:b w:val="0"/>
                <w:sz w:val="20"/>
                <w:szCs w:val="20"/>
              </w:rPr>
              <w:t>&lt; 63 мкм</w:t>
            </w:r>
            <w:r w:rsidRPr="002710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Cu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2.7-15.9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0.5-5.5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5.2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Zn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28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54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16.4-161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6.1-25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13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Pb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63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4.7-47.6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4.4-10.5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1.9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Co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1.3-19.9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0.7-3.3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1.8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Cr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3.4-17.1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1.2-5.2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7.2 </w:t>
            </w:r>
          </w:p>
        </w:tc>
      </w:tr>
      <w:tr w:rsidR="000276B5" w:rsidRPr="00673170">
        <w:trPr>
          <w:tblCellSpacing w:w="0" w:type="dxa"/>
          <w:jc w:val="center"/>
        </w:trPr>
        <w:tc>
          <w:tcPr>
            <w:tcW w:w="30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Ni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5.9-34.1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1.6-8.8 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276B5" w:rsidRPr="0027101A" w:rsidRDefault="000276B5" w:rsidP="0027101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7101A">
              <w:rPr>
                <w:sz w:val="20"/>
                <w:szCs w:val="20"/>
              </w:rPr>
              <w:t xml:space="preserve">14.3 </w:t>
            </w:r>
          </w:p>
        </w:tc>
      </w:tr>
    </w:tbl>
    <w:p w:rsidR="0027101A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BA17F7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Видно, что практически все имеющиеся аналитические данные по тяжелым металлам в донных осадках устьевых участков рек бассейна Белого моря не превышают уровня фоновых содержаний. Осадки малых рек были разделены на фракции менее 63 мкм и более 63 мкм. Грубые фракции содержат всегда меньше тяжел</w:t>
      </w:r>
      <w:r w:rsidR="00BA17F7" w:rsidRPr="00673170">
        <w:rPr>
          <w:sz w:val="28"/>
          <w:szCs w:val="28"/>
        </w:rPr>
        <w:t xml:space="preserve">ых металлов.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Таким образом, современные данные по содержанию ТМ во взвеси устьев рек и донных осадках приустьевых участков рек и заливов Белого моря свидетельствуют об отсутствии заметного антропогенного загрязнения.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Карское море. </w:t>
      </w:r>
      <w:r w:rsidRPr="00673170">
        <w:rPr>
          <w:sz w:val="28"/>
          <w:szCs w:val="28"/>
        </w:rPr>
        <w:t>Основным источником поступления осадочного растворенного и взвешенного материала в Карское море являются, в первую очередь, стоки крупнейших рек Арктики Обь и Енисей, которые выносят ежегодно в море 1049 км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 пресной воды и 22,4</w:t>
      </w:r>
      <w:r w:rsidRPr="00673170">
        <w:rPr>
          <w:sz w:val="28"/>
          <w:szCs w:val="28"/>
          <w:vertAlign w:val="superscript"/>
        </w:rPr>
        <w:t>.</w:t>
      </w:r>
      <w:r w:rsidRPr="00673170">
        <w:rPr>
          <w:sz w:val="28"/>
          <w:szCs w:val="28"/>
        </w:rPr>
        <w:t>10</w:t>
      </w:r>
      <w:r w:rsidRPr="00673170">
        <w:rPr>
          <w:sz w:val="28"/>
          <w:szCs w:val="28"/>
          <w:vertAlign w:val="superscript"/>
        </w:rPr>
        <w:t>6</w:t>
      </w:r>
      <w:r w:rsidRPr="00673170">
        <w:rPr>
          <w:sz w:val="28"/>
          <w:szCs w:val="28"/>
        </w:rPr>
        <w:t xml:space="preserve"> т взвеси, что составляет 71 и 67%, соответственно, от полного водного и твердого стока в море. Другой важный источник — это поступление в акваторию моря и эстуарии Оби и Енисея аэрозольного материала с металлургического производства в Норильске.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 содержанию Zn , Рb и Сu осадки эстуариев Оби и Енисея в ряде случаев существенно превышают уровень содержаний в фоновых осадках рек и озер на территории бывшего СССР, но все же они значительно ниже среднего уровня антропогенно загрязненных осадков. Донные осадки Карского моря (76° с.ш., 73° в.д.) отличаются от эстуарных осадков более тонкозернистым составом, и тенденцию повышения содержаний тяжелых металлов.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Таким образом, распределение группы тяжелых металлов в воде, взвеси и донных осадках эстуарных зон Оби и Енисея и прилегающей части Карского моря определяется</w:t>
      </w:r>
      <w:r w:rsidR="003435A8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главным образом</w:t>
      </w:r>
      <w:r w:rsidR="003435A8" w:rsidRPr="00673170">
        <w:rPr>
          <w:sz w:val="28"/>
          <w:szCs w:val="28"/>
        </w:rPr>
        <w:t>,</w:t>
      </w:r>
      <w:r w:rsidRPr="00673170">
        <w:rPr>
          <w:sz w:val="28"/>
          <w:szCs w:val="28"/>
        </w:rPr>
        <w:t xml:space="preserve"> природными процессами, антропогенное загрязнение в целом незначительно и носит локальный характер. Сильное загрязнение вод малых рек и озер вблизи Норильска никак не обнаруживается в Енисейском заливе, что свидетельствует о способности реки и ее эстуария к самоочищению от избыточных концентраций тяжелых металлов.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Море Лаптевых. </w:t>
      </w:r>
      <w:r w:rsidRPr="00673170">
        <w:rPr>
          <w:sz w:val="28"/>
          <w:szCs w:val="28"/>
        </w:rPr>
        <w:t>Главным источником поступления тяжелых металлов в море Лаптевых являются стоки рек Лена, Хатанга и Яна, которые вместе выносят 645 км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 пресной воды, 22,8</w:t>
      </w:r>
      <w:r w:rsidRPr="00673170">
        <w:rPr>
          <w:sz w:val="28"/>
          <w:szCs w:val="28"/>
          <w:vertAlign w:val="superscript"/>
        </w:rPr>
        <w:t>.</w:t>
      </w:r>
      <w:r w:rsidRPr="00673170">
        <w:rPr>
          <w:sz w:val="28"/>
          <w:szCs w:val="28"/>
        </w:rPr>
        <w:t>10</w:t>
      </w:r>
      <w:r w:rsidRPr="00673170">
        <w:rPr>
          <w:sz w:val="28"/>
          <w:szCs w:val="28"/>
          <w:vertAlign w:val="superscript"/>
        </w:rPr>
        <w:t xml:space="preserve">6 </w:t>
      </w:r>
      <w:r w:rsidRPr="00673170">
        <w:rPr>
          <w:sz w:val="28"/>
          <w:szCs w:val="28"/>
        </w:rPr>
        <w:t>т взвеси, 69</w:t>
      </w:r>
      <w:r w:rsidRPr="00673170">
        <w:rPr>
          <w:sz w:val="28"/>
          <w:szCs w:val="28"/>
          <w:vertAlign w:val="superscript"/>
        </w:rPr>
        <w:t>.</w:t>
      </w:r>
      <w:r w:rsidRPr="00673170">
        <w:rPr>
          <w:sz w:val="28"/>
          <w:szCs w:val="28"/>
        </w:rPr>
        <w:t>10</w:t>
      </w:r>
      <w:r w:rsidRPr="00673170">
        <w:rPr>
          <w:sz w:val="28"/>
          <w:szCs w:val="28"/>
          <w:vertAlign w:val="superscript"/>
        </w:rPr>
        <w:t>6</w:t>
      </w:r>
      <w:r w:rsidRPr="00673170">
        <w:rPr>
          <w:sz w:val="28"/>
          <w:szCs w:val="28"/>
        </w:rPr>
        <w:t xml:space="preserve"> т растворенных солей, что составляет, соответственно, 86,5; 90,8 и 90,5% от общего речного стока в море. Важное значение имеют атмосферные выпадения на акваторию моря и морские льды, транспортирующие осадочный материал в море.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Концентрации растворенных металлов в море Лаптевых и в открытых водах Арктического океана очень сходны, что указывает на в целом гомогенное распределение металлов в изученной акватории и, вероятно, малый вклад антропогенного источника в море Лаптевых.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1993г. в нижнем течении Лены и ее дельте (13 образцов) содержание цинка повсеместно ниже 70 мкг/г (максимальное содержание в одной пробе 110 мкг/г). На 35 станциях в море Лаптевых в поверхностном слое осадков (0-5см) содержание этого металла не превышало 130 мкг/г. Также низки в осадках содержания и других определявшихся тяжелых металлов.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Содержания тяжелых металлов подобны тем, которые встречаются в незагрязненных почвах и прибрежных илах, что указывает на фоновый уровень тяжелых металлов в осадках моря Лаптевых. Этот вывод подтверждают и результаты изучения распределения тяжелых металлов в осадках моря. Как правило, изменения тяжелых металлов по глубине осадков очень незначительны, нигде не встречено характерного для загрязненных осадков морских водоемов повышения содержаний Рb , Сd , Zn , Сu в поверхностных слоях и их снижения с глубиной.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Чукотское море. </w:t>
      </w:r>
      <w:r w:rsidRPr="00673170">
        <w:rPr>
          <w:sz w:val="28"/>
          <w:szCs w:val="28"/>
        </w:rPr>
        <w:t xml:space="preserve">Бассейны этих морей удалены от индустриальных районов и, по-видимому, единственный серьезный источник поступления загрязнений — это аэрозольный материал, который приносится из Северной Америки.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Чукотском море в 1992г. концентрация растворенной меди колебалась в диапазоне 0,02—0,49, кадмия — 0,01— 0,13, цинка — 0,01-2,13, свинца — 0,07-2,34 мкг/л. Сравнение с фоновыми концентрациями этих металлов в морской воде показывает, что только по свинцу заметно превышение фонового уровня.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Таким образом, в воде и шельфовых осадках Чукотского моря отсутствуют какие-либо признаки антропогенного загрязнения тяжелыми металлами.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Берингово море. </w:t>
      </w:r>
      <w:r w:rsidRPr="00673170">
        <w:rPr>
          <w:sz w:val="28"/>
          <w:szCs w:val="28"/>
        </w:rPr>
        <w:t>Наиболее крупные реки в бассейне Берингова моря — Анадырь и Камчатка — выносят в море ежегодно, соответственно, 67,9 и 32,6 км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 воды и 3,6 и 3,1 млн. т взвеси.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1988г. в воде Анадырского залива концентрации растворенной меди очень низки — 0,01-0,09 мкг/л, то же относится к марганцу —</w:t>
      </w:r>
      <w:r w:rsidR="003435A8" w:rsidRPr="00673170">
        <w:rPr>
          <w:sz w:val="28"/>
          <w:szCs w:val="28"/>
        </w:rPr>
        <w:t xml:space="preserve"> 0,01 и цинку — 0,12-0,39 мкг/л</w:t>
      </w:r>
      <w:r w:rsidRPr="00673170">
        <w:rPr>
          <w:sz w:val="28"/>
          <w:szCs w:val="28"/>
        </w:rPr>
        <w:t>. В открытых поверхностных и глубинных (до 100м) водах моря разброс концентраций значительно больше: Сu — 0,01-0,68, Сd — 0,02-0,65, Мn - 0,01-0,40, Zn - 0,15-3,67 и Рb - 0,02-2,5 мкг/л. Некоторые вы</w:t>
      </w:r>
      <w:r w:rsidR="003435A8" w:rsidRPr="00673170">
        <w:rPr>
          <w:sz w:val="28"/>
          <w:szCs w:val="28"/>
        </w:rPr>
        <w:t>сокие концентрации С</w:t>
      </w:r>
      <w:r w:rsidRPr="00673170">
        <w:rPr>
          <w:sz w:val="28"/>
          <w:szCs w:val="28"/>
        </w:rPr>
        <w:t xml:space="preserve">d , Zn и Рb , вероятно, связаны с загрязнением проб воды.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июле 1993г. во время 24-го рейса НИС «Академик Александр Несмеянов» были выполнены анализы пяти проб донных осадков западной части Берингова моря. Были получены следующи</w:t>
      </w:r>
      <w:r w:rsidR="003435A8" w:rsidRPr="00673170">
        <w:rPr>
          <w:sz w:val="28"/>
          <w:szCs w:val="28"/>
        </w:rPr>
        <w:t>е результаты: Zn — 43,4-67,3, Сu — 16,8-30,4, Со - 5,9-12,5, Ni - 12,0-44,1, Р</w:t>
      </w:r>
      <w:r w:rsidRPr="00673170">
        <w:rPr>
          <w:sz w:val="28"/>
          <w:szCs w:val="28"/>
        </w:rPr>
        <w:t>b - 5,4-9,1, Сd -</w:t>
      </w:r>
      <w:r w:rsidR="003435A8" w:rsidRPr="00673170">
        <w:rPr>
          <w:sz w:val="28"/>
          <w:szCs w:val="28"/>
        </w:rPr>
        <w:t xml:space="preserve"> 0,39-1,05, С</w:t>
      </w:r>
      <w:r w:rsidRPr="00673170">
        <w:rPr>
          <w:sz w:val="28"/>
          <w:szCs w:val="28"/>
        </w:rPr>
        <w:t xml:space="preserve">r -9,1-32,7 мкг/г.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Таким образом, имеющаяся информация по тяжелым металлам указывает на то, что прибрежные и открытые районы Берингова моря остаются незагрязненными тяжелыми металлами. </w:t>
      </w:r>
    </w:p>
    <w:p w:rsidR="0027101A" w:rsidRDefault="0027101A" w:rsidP="00673170">
      <w:pPr>
        <w:spacing w:line="360" w:lineRule="auto"/>
        <w:ind w:firstLine="709"/>
        <w:jc w:val="both"/>
        <w:rPr>
          <w:rStyle w:val="a7"/>
          <w:b w:val="0"/>
          <w:sz w:val="28"/>
          <w:szCs w:val="28"/>
        </w:rPr>
      </w:pPr>
    </w:p>
    <w:p w:rsidR="005A1184" w:rsidRPr="0027101A" w:rsidRDefault="005A1184" w:rsidP="0027101A">
      <w:pPr>
        <w:spacing w:line="360" w:lineRule="auto"/>
        <w:ind w:firstLine="709"/>
        <w:jc w:val="center"/>
        <w:rPr>
          <w:sz w:val="28"/>
          <w:szCs w:val="28"/>
        </w:rPr>
      </w:pPr>
      <w:r w:rsidRPr="0027101A">
        <w:rPr>
          <w:rStyle w:val="a7"/>
          <w:sz w:val="28"/>
          <w:szCs w:val="28"/>
        </w:rPr>
        <w:t>Загрязнение нефтяными углеводородами и пестицидам</w:t>
      </w:r>
      <w:r w:rsidR="006F2A41" w:rsidRPr="0027101A">
        <w:rPr>
          <w:rStyle w:val="a7"/>
          <w:sz w:val="28"/>
          <w:szCs w:val="28"/>
        </w:rPr>
        <w:t xml:space="preserve"> морей Арктики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Сущест</w:t>
      </w:r>
      <w:r w:rsidR="006F2A41" w:rsidRPr="00673170">
        <w:rPr>
          <w:sz w:val="28"/>
          <w:szCs w:val="28"/>
        </w:rPr>
        <w:t>венный вклад в загрязнение морей</w:t>
      </w:r>
      <w:r w:rsidRPr="00673170">
        <w:rPr>
          <w:sz w:val="28"/>
          <w:szCs w:val="28"/>
        </w:rPr>
        <w:t xml:space="preserve"> нефтью вносят аварийные разливы топлива, периодически имеющие место в различных регионах. Тяжелая экономическая ситуация в стране последних 10 лет сказалась на состоянии флота, работе портовых и судоремонтных служб, увеличивая риск возникновения аварийных ситуаций.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Как известно, в морской воде нефть существует в виде поверхностных пленок, истинных и коллоидных растворов, эмульсий, нефтяных агрегатов. Предельно допустимая концентрация (ПДК) НУ в морской воде составляет 0,05 мг/л.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Зоны стабильного накопления углеводородов (УВ), как правило, приурочены к главным геохимическим </w:t>
      </w:r>
      <w:r w:rsidR="00F24E1F" w:rsidRPr="00673170">
        <w:rPr>
          <w:sz w:val="28"/>
          <w:szCs w:val="28"/>
        </w:rPr>
        <w:t>барьерам — границам раздела, в т</w:t>
      </w:r>
      <w:r w:rsidRPr="00673170">
        <w:rPr>
          <w:sz w:val="28"/>
          <w:szCs w:val="28"/>
        </w:rPr>
        <w:t>ом чис</w:t>
      </w:r>
      <w:r w:rsidR="00F24E1F" w:rsidRPr="00673170">
        <w:rPr>
          <w:sz w:val="28"/>
          <w:szCs w:val="28"/>
        </w:rPr>
        <w:t>ле к границе «река -</w:t>
      </w:r>
      <w:r w:rsidRPr="00673170">
        <w:rPr>
          <w:sz w:val="28"/>
          <w:szCs w:val="28"/>
        </w:rPr>
        <w:t xml:space="preserve"> море».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Отрицательные биологические эффекты нефтяного и прочего загрязнения в фотическом слое наиболее ощутимы в полярных экосистемах из-за того, что низкие температуры воды и воздуха тормозят естественные процессы химического, биохимического и микробиологического окисления УВ даже в летний период.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Полиароматические углеводороды (ПАУ) входят в состав нефти и поступают в морскую среду вместе с НП, поэтому распределение этого вида загрязняющих веществ повторяет закономерности распределения НУ.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Основная масса хлорорганических пестицидов (ХОП) и полихлорбифенилов (ПХБ) привносится в морскую среду речным и материковым стоком, морскими течениями из других акваторий (например, Гольфстримом — в Баренцево море), а также из атмосферы. ПДК большинства ХОП, в том числе ДДТ и его метаболитов ДДД и ДДЭ, ГХЦГ (гексахлорциклогексан) составляют 0,01 мкг/л.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До начала реализации крупномасштабных проектов разведки углеводородного сырья на шельфе Баренцева и Карского морей прямое поступление сырой нефти на морские акватории имело крайне ограниченный характер. Оно не может рассматриваться как фактор, существенно осложняющий экологическую обстановку в регионе, так как действующие районы нефтедобычи и трассы магистральных нефтепроводов находятся значительно южнее. Исключение составляют верхнее течение р. Печора и район п-ова Тазовский (южная часть Тазовской губы), где ведется активная разработка нефтяных месторождений. 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настоящее время уровни загрязнения Российской Арктики НУ определяются поступлением в результате атмосферного переноса от источников, расположенных вне Арктики; выносом на акваторию морей речных вод, загрязненных промышленными и бытовыми стоками, и интенсивностью поступления в окружающую среду топлива, смазочных масел, продуктов их сгорания от локальных источников, расположенных в различных районах побережья.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Поступление НУ в результате несанкционированного сброса льяльных вод и аварийных разливов топлива в результате эксплуатации морских и речных судов по трассе Северного морского пути относительно невелико (в различные годы от этих источников поступало от 50 до 200 т нефтепродуктов за весь навигационный период) и не сопоставимо с масштабами воздействия речного стока и выпадениями из атмосферы.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Огромный объем речного стока в моря Российской Арктики, составляющий около 2500 км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, и его загрязненность позволяют рассматривать речной сток как основной источник поступления НУ на акваторию Арктических морей. При этом необходимо учитывать, что со стоком в моря попадает и большая часть НУ, поступающих в Арктику в результате атмосферного переноса и аккумулированных снежным покровом на водосборных бассейнах арктических рек в длительный холодный период </w:t>
      </w:r>
      <w:r w:rsidR="00F24E1F" w:rsidRPr="00673170">
        <w:rPr>
          <w:sz w:val="28"/>
          <w:szCs w:val="28"/>
        </w:rPr>
        <w:t>года (с сентября-октября по май-</w:t>
      </w:r>
      <w:r w:rsidRPr="00673170">
        <w:rPr>
          <w:sz w:val="28"/>
          <w:szCs w:val="28"/>
        </w:rPr>
        <w:t>июнь).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Оценки, выполненные Росгидрометом и ММБИ КНЦ РАН, показывают, что общий сток органических соединений в Арктические моря России составляет 28 564 000 т, при этом сток НУ составляет 779 000 т</w:t>
      </w:r>
      <w:r w:rsidR="00E6614D" w:rsidRPr="00673170">
        <w:rPr>
          <w:sz w:val="28"/>
          <w:szCs w:val="28"/>
        </w:rPr>
        <w:t>[17]</w:t>
      </w:r>
      <w:r w:rsidRPr="00673170">
        <w:rPr>
          <w:sz w:val="28"/>
          <w:szCs w:val="28"/>
        </w:rPr>
        <w:t>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Максимальный годовой сброс НП со сточными водами характерен для р. Обь и составляет 2880 т. Годовой сброс НП со сточными водами в р. Енисей составляет 2050 т. Объем поступления НУ со сточными водами других рек значительно ниже.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При поступлении НУ от локальных источников, расположенных на побережье, основной объем приходится на хозяйственные и бытовые стоки арктических населенных пунктов и горнодобывающих предприятий. Содержание НП в таких водах незначительно и не может рассматриваться в качестве серьезного источника загрязнения этой группой 3В. Исключение составляет Кольский полуостров, где, например, промышленными предприятиями г. Мурманска сбрасываются без очистки в Кольский залив 65,2 млн</w:t>
      </w:r>
      <w:r w:rsidR="00F24E1F" w:rsidRPr="00673170">
        <w:rPr>
          <w:sz w:val="28"/>
          <w:szCs w:val="28"/>
        </w:rPr>
        <w:t>.</w:t>
      </w:r>
      <w:r w:rsidRPr="00673170">
        <w:rPr>
          <w:sz w:val="28"/>
          <w:szCs w:val="28"/>
        </w:rPr>
        <w:t xml:space="preserve"> м</w:t>
      </w:r>
      <w:r w:rsidRPr="00673170">
        <w:rPr>
          <w:sz w:val="28"/>
          <w:szCs w:val="28"/>
          <w:vertAlign w:val="superscript"/>
        </w:rPr>
        <w:t>3</w:t>
      </w:r>
      <w:r w:rsidRPr="00673170">
        <w:rPr>
          <w:sz w:val="28"/>
          <w:szCs w:val="28"/>
        </w:rPr>
        <w:t xml:space="preserve"> сточных вод, содержащих 56,4 т НП.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Поступление НП в результате инцидентов, связанных с аварийным и несанкционированным сбросом моторных масел и котельного топлива, льяльных и балластных вод приходится в основном на период летне-осенней навигации. Количество нефтепродуктов, поступающих при этом в водные объекты, составляет</w:t>
      </w:r>
      <w:r w:rsidR="00F24E1F" w:rsidRPr="00673170">
        <w:rPr>
          <w:sz w:val="28"/>
          <w:szCs w:val="28"/>
        </w:rPr>
        <w:t xml:space="preserve"> от 40 до 65 т для конкретных н</w:t>
      </w:r>
      <w:r w:rsidRPr="00673170">
        <w:rPr>
          <w:sz w:val="28"/>
          <w:szCs w:val="28"/>
        </w:rPr>
        <w:t>авигаций. Учитывая, что официально фиксировалось 20—30% случаев, общий объем поступления НП от этого источника можно оценить в 150-200 т.</w:t>
      </w:r>
    </w:p>
    <w:p w:rsidR="005A1184" w:rsidRPr="00673170" w:rsidRDefault="005A1184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Оценка эмиссии НУ, связанных с выбросами в атмосферу от локальных источников на арктическом побережье, в настоящее время затруднена ввиду отсутствия систематизированной информации по данному вопросу.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Дальневосточные моря</w:t>
      </w:r>
      <w:r w:rsidRPr="00673170">
        <w:rPr>
          <w:sz w:val="28"/>
          <w:szCs w:val="28"/>
        </w:rPr>
        <w:t>. Источниками загрязнения Японского, Охотского и Берингова морей являются предприятия целлюлозно-бумажной, электроэнергетической и нефтегазодобывающей промышленности, жилищно-коммунального хозяйства, судостроительные и судоремонтные предприятия, торговый и военно-морской флот. В прибрежные воды морей с территорий Приморского и Хабаровского краев, Сахалинской, Магаданской и Камчатской областей сбрасываются неочищенные или недостаточно очищенные промышленные и бытовые сточные воды. Вследствие этого в заливах, бухтах, местах расположения портов и баз отстоя судов во всех регионах Дальнего Востока традиционно отмечается повышенное содержание нефти и нефтепродуктов, солей тяжелых металлов и ядохимикатов</w:t>
      </w:r>
      <w:r w:rsidR="00E6614D" w:rsidRPr="00673170">
        <w:rPr>
          <w:sz w:val="28"/>
          <w:szCs w:val="28"/>
        </w:rPr>
        <w:t>[23]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Наиболее загрязненными районами являются: в Охотском море – залив Терпения, Японском – Татарский пролив вдоль западного побережья о. Сахалин и бухта Золотой Рог.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залив Терпения сбрасываются сточные воды предприятий теплоэнергетики, угольной, целлюлозно-бумажной промышленности и коммунальных объектов городов Поронайск, Макаров, Долинск, необеспеченных сооружениями для очистки сточных вод. В </w:t>
      </w:r>
      <w:smartTag w:uri="urn:schemas-microsoft-com:office:smarttags" w:element="metricconverter">
        <w:smartTagPr>
          <w:attr w:name="ProductID" w:val="1998 г"/>
        </w:smartTagPr>
        <w:r w:rsidRPr="00673170">
          <w:rPr>
            <w:sz w:val="28"/>
            <w:szCs w:val="28"/>
          </w:rPr>
          <w:t>1998 г</w:t>
        </w:r>
      </w:smartTag>
      <w:r w:rsidRPr="00673170">
        <w:rPr>
          <w:sz w:val="28"/>
          <w:szCs w:val="28"/>
        </w:rPr>
        <w:t xml:space="preserve">. наблюдалось постепенное снижение общего уровня загрязненности вод залива в результате остановки Долинского ЦБЗ. Загрязненность прибрежных вод нефтепродуктами составляла в среднем 0,5–2,0 ПДК. Особенно сильно сократился уровень загрязнения в зимний период, когда концентрация фенолов уменьшилась в десятки раз, а концентрация СПАВ не достигала даже уровня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Источниками загрязнения Татарского пролива являются Охинский, Александровский, Углегорский, Холмский, Томаринский и Невельский районы – главные поставщики загрязняющих веществ в прибрежно-морскую зону.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iCs/>
          <w:sz w:val="28"/>
          <w:szCs w:val="28"/>
        </w:rPr>
        <w:t>Охотское море</w:t>
      </w:r>
      <w:r w:rsidRPr="00673170">
        <w:rPr>
          <w:sz w:val="28"/>
          <w:szCs w:val="28"/>
        </w:rPr>
        <w:t xml:space="preserve"> в основном загрязняется промышленными, коммунальными сточными водами и, в незначительной степени, поверхностным стоком с территорий районов нефтедобычи, расположенных в северо-западной части о. Сахалин, а также от предприятий Курильских островов.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прибрежных водах Сахалинского шельфа Охотского моря в </w:t>
      </w:r>
      <w:smartTag w:uri="urn:schemas-microsoft-com:office:smarttags" w:element="metricconverter">
        <w:smartTagPr>
          <w:attr w:name="ProductID" w:val="1998 г"/>
        </w:smartTagPr>
        <w:r w:rsidRPr="00673170">
          <w:rPr>
            <w:sz w:val="28"/>
            <w:szCs w:val="28"/>
          </w:rPr>
          <w:t>1998 г</w:t>
        </w:r>
      </w:smartTag>
      <w:r w:rsidRPr="00673170">
        <w:rPr>
          <w:sz w:val="28"/>
          <w:szCs w:val="28"/>
        </w:rPr>
        <w:t xml:space="preserve">. наблюдения за уровнем загрязненности морских вод проводились в прибрежной зоне в районе пос. Стародубское, а также в Пригородном районе (залив Анива, район г. Корсаков).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Cреднее содержание нефтяных углеводородов в прибрежной зоне пос. Стародубское составило 1 ПДК, фенолов – 4 ПДК, СПАВ – 0,5 ПДК. Кислородный режим в период наблюдения был в норме: среднее содержание растворенного кислорода составило 9,06 мг/л, или 90% насыщения.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Пригородном районе в период наблюдений содержание нефтяных углеводородов изменялось в диапазоне 0,6–0,9 мг/л, составив в среднем 0,8 (1 ПДК), содержание фенолов – в диапазоне 2–5 мкг/л (в среднем 3 ПДК), СПАВ – от 55 до 153 мкг/л (в среднем 86 мкг/л, или 0,9 ПДК). Содержание азота аммонийного в период наблюдений было значительно ниже ПДК. Кислородный режим был в норме: содержание растворенного кислорода колебалось в пределах 7,77–10,30 мг/л, составив в среднем 9,06 мг/л.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Ртуть в морских водах не обнаружена.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1998г. наблюдения за состоянием загрязнения морских вод на </w:t>
      </w:r>
      <w:r w:rsidRPr="00673170">
        <w:rPr>
          <w:bCs/>
          <w:iCs/>
          <w:sz w:val="28"/>
          <w:szCs w:val="28"/>
        </w:rPr>
        <w:t>шельфе полуострова Камчатка</w:t>
      </w:r>
      <w:r w:rsidRPr="00673170">
        <w:rPr>
          <w:sz w:val="28"/>
          <w:szCs w:val="28"/>
        </w:rPr>
        <w:t xml:space="preserve"> проведены в Авачинской губе и в районе пос. Октябрьский (Охотское море).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период проведения съемки среднее содержание фенолов в водах Авачинской губы не превысило 3 ПДК (максимальное значение – 5 ПДК). Среднее содержание СПАВ в водах Авачинской губы составило 1,3 ПДК, максимальное – 4,2 ПДК. Преобладающими металлами были медь, молибден, ванадий, железо и марганец. Содержание молибдена колебалось в пределах 1,0–4,3 ПДК, составив в среднем 2,3 ПДК. Содержание марганца, железа, ванадия, меди алюминия, олова, никеля, серебра, хрома не превышали ПДК. Кобальт, свинец, висмут, титан и ртуть в </w:t>
      </w:r>
      <w:smartTag w:uri="urn:schemas-microsoft-com:office:smarttags" w:element="metricconverter">
        <w:smartTagPr>
          <w:attr w:name="ProductID" w:val="1998 г"/>
        </w:smartTagPr>
        <w:r w:rsidRPr="00673170">
          <w:rPr>
            <w:sz w:val="28"/>
            <w:szCs w:val="28"/>
          </w:rPr>
          <w:t>1998 г</w:t>
        </w:r>
      </w:smartTag>
      <w:r w:rsidRPr="00673170">
        <w:rPr>
          <w:sz w:val="28"/>
          <w:szCs w:val="28"/>
        </w:rPr>
        <w:t>. в водах Авачинской губы не обнаружены. В период съемки хлорорганические пестициды в водах Авачинской губы не обнаружены. Содержание биогенных элементов было в пределах фоновых значений. Кислородный режим в целом был в норме. Содержание растворенного кислорода в мае изменялось в пределах 6,84–13,04 мг/л (59,3–128,5% насыщения), составив в среднем 10,75 мг/л (99,5% насыщения). ИЗВ составил 1,26, что соответствует 5-му классу («грязная»)</w:t>
      </w:r>
      <w:r w:rsidR="00E6614D" w:rsidRPr="00673170">
        <w:rPr>
          <w:sz w:val="28"/>
          <w:szCs w:val="28"/>
          <w:lang w:val="en-US"/>
        </w:rPr>
        <w:t>[17]</w:t>
      </w:r>
      <w:r w:rsidRPr="00673170">
        <w:rPr>
          <w:sz w:val="28"/>
          <w:szCs w:val="28"/>
        </w:rPr>
        <w:t xml:space="preserve">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прибрежной зоне Охотского моря в районе пос. Октябрьский среднее содержание фенолов в морской воде в период наблюдений составило 5 ПДК, максимальное – 10 ПДК. Это самые высокие концентрации за последние 5 лет. Среднее содержание СПАВ превысило 1,6 ПДК, максимальное – 3,4 ПДК. В последние 5 лет прослеживается устойчивая тенденция к повышению уровня загрязненности морских вод СПАВ. В прибрежных водах присутствуют марганец, железо, молибден, ванадий, медь, висмут, олово, никель, алюминий, серебро, хром и титан. В концентрациях, превышающих ПДК, обнаружены железо, молибден и медь, средние концентрации которых составили 2, 1,3, и 2,5 ПДК соответственно при максимальных 6,8, 3,5 и 3,4 ПДК. Хлорорганические пестициды в период наблюдений не обнаружены. Содержание биогенных элементов в морских водах не превышает ПДК. Кислородный режим в целом был удовлетворительным, среднее содержание растворенного кислорода составило 9,71 мг/л (97% насыщения). По ИЗВ воды характеризуются как «грязные» (2,44 – 5-ый класс).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течение последних 5 лет загрязнение российской акватории </w:t>
      </w:r>
      <w:r w:rsidRPr="00673170">
        <w:rPr>
          <w:bCs/>
          <w:iCs/>
          <w:sz w:val="28"/>
          <w:szCs w:val="28"/>
        </w:rPr>
        <w:t>Японского моря</w:t>
      </w:r>
      <w:r w:rsidRPr="00673170">
        <w:rPr>
          <w:sz w:val="28"/>
          <w:szCs w:val="28"/>
        </w:rPr>
        <w:t xml:space="preserve"> остается практически неизменным и достаточно высокими. Наиболее загрязненными являются прибрежные воды залива Петра Великого (бухта Золотой Рог, Амурский и Уссурийский заливы и залив Находка).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Уровень загрязненности морских прибрежных вод нефтяными углеводородами в среднем за 1998г. в этих районах колебался в пределах 1–1,8 ПДК; максимальные концентрации зафиксированы в бухте Золотой Рог и Амурском заливе – более 16 и почти 8 ПДК соответственно.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Среднегодовое содержание фенолов в этих районах составило 4–5 ПДК, а их максимальные концентрации в бухте Золотой Рог – 28 ПДК, Уссурийском заливе – 17 ПДК, Амурском заливе и заливе Находка – 13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Содержание СПАВ в морских прибрежных водах в среднем не превысило 1 ПДК; наиболее загрязненным районом является бухта Золотой Рог – максимум содержания СПАВ составил почти 2,5 ПДК.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1998г. в водах Амурского и Уссурийского заливов, бухты Золотой Рог и залива Находка обнаружены медь, кобальт, кадмий, никель, свинец, железо, цинк, ртуть. Среднегодовое содержание меди в прибрежных водах колебалось в диапазоне 1–1,3 ПДК (максимум отмечен в Амурском заливе – 4,8 ПДК). Среднегодовое содержание железа и цинка не превысило 1 ПДК, однако в бухте Золотой Рог максимальные концентрации этих металлов в морской воде соответственно составили 3 и 2 ПДК, в Амурском заливе – 4,6 и 3 ПДК. Уровень загрязненности морских прибрежных вод ртутью в среднем также не превысил 1 ПДК, при этом максимальные концентрации были достаточно высокими: в бухте Золотой Рог – почти 6 ПДК, в Амурском заливе – около 4 ПДК. Концентрации кобальта, никеля и свинца в морских водах не превышали 1 ПДК. </w:t>
      </w:r>
    </w:p>
    <w:p w:rsidR="002E4E1A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Кислородный режим в прибрежных водах залива Петра Великого в течение 1998г. был удовлетворительным: среднее содержание растворенного кислорода в толще вод изменялось в диапазоне 8,47–9,20 мг/л. Как обычно, в летнее время года в бухте Золотой Рог и Амурском заливе наблюдались случаи уменьшения концентраций растворенного кислорода ниже ПДК. В донных отложениях прибрежных районов залива Петра Великого присутствуют все загрязняющие вещества, за которыми проводится контроль. Так, в 1998г. содержание нефтепродуктов достигало 10,70 мг/г сухого остатка, фенолов – 18,54 мкг/г, меди – 325 мкг/г, свинца – 330 мкг/г, кадмия – 12 мкг/г, кобальта – 19 мкг/г, никеля – 40 мкг/г, цинка – 970 мкг/г, ртути – 1,93 мкг/г. Сохраняется чрезвычайно высокое содержание железа в донных отложениях залива – до 68 000 мкг/г (в </w:t>
      </w:r>
      <w:smartTag w:uri="urn:schemas-microsoft-com:office:smarttags" w:element="metricconverter">
        <w:smartTagPr>
          <w:attr w:name="ProductID" w:val="1996 г"/>
        </w:smartTagPr>
        <w:r w:rsidRPr="00673170">
          <w:rPr>
            <w:sz w:val="28"/>
            <w:szCs w:val="28"/>
          </w:rPr>
          <w:t>1996 г</w:t>
        </w:r>
      </w:smartTag>
      <w:r w:rsidRPr="00673170">
        <w:rPr>
          <w:sz w:val="28"/>
          <w:szCs w:val="28"/>
        </w:rPr>
        <w:t xml:space="preserve">. концентрации железа достигали 44 000 мкг/г, в </w:t>
      </w:r>
      <w:smartTag w:uri="urn:schemas-microsoft-com:office:smarttags" w:element="metricconverter">
        <w:smartTagPr>
          <w:attr w:name="ProductID" w:val="1997 г"/>
        </w:smartTagPr>
        <w:r w:rsidRPr="00673170">
          <w:rPr>
            <w:sz w:val="28"/>
            <w:szCs w:val="28"/>
          </w:rPr>
          <w:t>1997 г</w:t>
        </w:r>
      </w:smartTag>
      <w:r w:rsidRPr="00673170">
        <w:rPr>
          <w:sz w:val="28"/>
          <w:szCs w:val="28"/>
        </w:rPr>
        <w:t xml:space="preserve">. – 50 000 мкг/л; до 1996г. они были на 2–3 порядка ниже). Содержание хлорорганических пестицидов в донных отложения залива Петра Великого составило: ГХЦГ – 4,8 нг/г сухого остатка, ГХЦГ – 11,5 нг/г; ДДТ – 56,6 нг/г, ДДЭ – 9,9 нг/г, ДДД – 35,9 нг/г. </w:t>
      </w:r>
    </w:p>
    <w:p w:rsidR="005A1184" w:rsidRPr="00673170" w:rsidRDefault="005A118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Указанные районы в течение многих лет являются одними из наиболее загрязненных среди прибрежных акваторий России.</w:t>
      </w:r>
    </w:p>
    <w:p w:rsidR="001B56C2" w:rsidRDefault="0027101A" w:rsidP="0027101A">
      <w:pPr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sz w:val="28"/>
          <w:szCs w:val="32"/>
        </w:rPr>
        <w:br w:type="page"/>
      </w:r>
      <w:r w:rsidR="001B56C2" w:rsidRPr="0027101A">
        <w:rPr>
          <w:b/>
          <w:sz w:val="28"/>
          <w:szCs w:val="32"/>
        </w:rPr>
        <w:t>Глава 3. Экологические последствия загрязнения морей России. Охрана морских вод</w:t>
      </w:r>
    </w:p>
    <w:p w:rsidR="0027101A" w:rsidRPr="0027101A" w:rsidRDefault="0027101A" w:rsidP="0027101A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1B56C2" w:rsidRDefault="001B56C2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3.1. Экологические последствия загрязнения морей</w:t>
      </w:r>
    </w:p>
    <w:p w:rsidR="0027101A" w:rsidRPr="0027101A" w:rsidRDefault="0027101A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Еще несколько десятилетий назад загрязненные воды представляли собой как бы острова в относительно чистой природной среде. Сейчас картина изменилась, образовались сплошные массивы загрязненных территорий.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Нефтяное загрязнение морей, несомненно, есть самое распространенное явление. </w:t>
      </w:r>
      <w:r w:rsidR="005D5693" w:rsidRPr="00673170">
        <w:rPr>
          <w:sz w:val="28"/>
          <w:szCs w:val="28"/>
        </w:rPr>
        <w:t>В основном оно связано</w:t>
      </w:r>
      <w:r w:rsidRPr="00673170">
        <w:rPr>
          <w:sz w:val="28"/>
          <w:szCs w:val="28"/>
        </w:rPr>
        <w:t xml:space="preserve"> с транспортировкой и разработкой месторождений на шельфе. Континентальное нефтяное загрязнение поступает в океан через речной сток.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море нефтяное загрязнение имеет различные формы. Оно может тонкой пленкой покрывать поверхность воды, а при разливах толщина нефтяного покрытия вначале может составлять несколько сантиметров. С течением времени образуется эмульсия нефти в воде или воды в нефти. Позже возникают комочки тяжелой фракции нефти, нефтяные агрегаты, которые способны долго плавать на поверхности моря. К плавающим комочкам мазута прикрепляются разные мелкие животные, которыми охотно питаются рыбы и усатые киты. Вместе с ними они заглатывают и нефть. Одни рыбы от этого гибнут, другие насквозь пропитываются нефтью и становятся неп</w:t>
      </w:r>
      <w:r w:rsidR="00F73704" w:rsidRPr="00673170">
        <w:rPr>
          <w:sz w:val="28"/>
          <w:szCs w:val="28"/>
        </w:rPr>
        <w:t>ригодны для употребления в пищу</w:t>
      </w:r>
      <w:r w:rsidRPr="00673170">
        <w:rPr>
          <w:sz w:val="28"/>
          <w:szCs w:val="28"/>
        </w:rPr>
        <w:t xml:space="preserve"> из-за неприятного запаха и вкуса.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Все компоненты нефти токсичны для морских организмов. Нефть влияет на структуру сообщества морских животных. При нефтяном загрязнении изменяется соотношение видов и уменьшается их разнообразие. Так, обильно развиваются микроорганизмы, питающиеся нефтяными углеводородами</w:t>
      </w:r>
      <w:r w:rsidR="006F2A41" w:rsidRPr="00673170">
        <w:rPr>
          <w:sz w:val="28"/>
          <w:szCs w:val="28"/>
        </w:rPr>
        <w:t>, а биомасса э</w:t>
      </w:r>
      <w:r w:rsidRPr="00673170">
        <w:rPr>
          <w:sz w:val="28"/>
          <w:szCs w:val="28"/>
        </w:rPr>
        <w:t>тих микроорганизмов ядовита для многих морских обитателей. Доказано, что очень опасно длительное хроническое воздействие даже небольших концентраций нефти</w:t>
      </w:r>
      <w:r w:rsidR="00E6614D" w:rsidRPr="00673170">
        <w:rPr>
          <w:sz w:val="28"/>
          <w:szCs w:val="28"/>
        </w:rPr>
        <w:t>[14]</w:t>
      </w:r>
      <w:r w:rsidRPr="00673170">
        <w:rPr>
          <w:sz w:val="28"/>
          <w:szCs w:val="28"/>
        </w:rPr>
        <w:t xml:space="preserve">. При этом постепенно падает первичная биологическая продуктивность моря. У нефти есть еще одно неприятное побочное свойство. Ее углеводороды способны растворять в себе ряд других загрязняющих веществ, таких, как пестициды, тяжелые металлы, которые вместе с нефтью концентрируются в приповерхностном слое и еще более отравляют его. Ароматическая фракция нефти содержит вещества мутагенной и канцерогенной природы, например бензпирен. Сейчас получены многочисленные доказательства наличия мутагенных эффектов загрязненной морской среды. Бензпирен активно циркулирует по морским пищевым цепочкам и попадает в пищу людей.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Наибольшие количества нефти сосредоточены в тонком приповерхностном слое морской воды, играющем особенно важную роль для различных сторон жизни океана. В нем сосредоточено множество организмов, этот слой играет роль «детского сада» для многих популяций. Поверхностные нефтяные пленки нарушают газообмен между атмосферой и океаном. Претерпевают изменения процессы растворения и выделения кислорода, углекислого газа, теплообмена, меняется отражате</w:t>
      </w:r>
      <w:r w:rsidR="006F2A41" w:rsidRPr="00673170">
        <w:rPr>
          <w:sz w:val="28"/>
          <w:szCs w:val="28"/>
        </w:rPr>
        <w:t xml:space="preserve">льная способность </w:t>
      </w:r>
      <w:r w:rsidRPr="00673170">
        <w:rPr>
          <w:sz w:val="28"/>
          <w:szCs w:val="28"/>
        </w:rPr>
        <w:t xml:space="preserve">морской воды.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Хлорированные углеводороды, широко применяемые в качестве средств борьбы с вредителями сельского и лесного хозяйства, с переносчиками инфекционных болезней, уже многие десятилетия вместе со стоком рек и через атм</w:t>
      </w:r>
      <w:r w:rsidR="00BE4C17" w:rsidRPr="00673170">
        <w:rPr>
          <w:sz w:val="28"/>
          <w:szCs w:val="28"/>
        </w:rPr>
        <w:t>осферу поступают в моря</w:t>
      </w:r>
      <w:r w:rsidRPr="00673170">
        <w:rPr>
          <w:sz w:val="28"/>
          <w:szCs w:val="28"/>
        </w:rPr>
        <w:t>. ДДТ и его производные, полихлорбифенилы и другие устойчивые соединения этого класса сейчас обнаруживаются повсюду в</w:t>
      </w:r>
      <w:r w:rsidR="00BE4C17" w:rsidRPr="00673170">
        <w:rPr>
          <w:sz w:val="28"/>
          <w:szCs w:val="28"/>
        </w:rPr>
        <w:t xml:space="preserve"> морях, включая Арктику</w:t>
      </w:r>
      <w:r w:rsidRPr="00673170">
        <w:rPr>
          <w:sz w:val="28"/>
          <w:szCs w:val="28"/>
        </w:rPr>
        <w:t xml:space="preserve">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Они легко растворимы в жирах и поэтому накапливаются в органах рыб, млекопитающих, морских птиц. Будучи ксенобиотиками, т.е. веществами полностью искусственного происхождения, они не имеют среди микроорганизмов своих «потребителей» и поэтому почти не разлагаются в природных условиях, а только накапливаются в</w:t>
      </w:r>
      <w:r w:rsidR="00BE4C17" w:rsidRPr="00673170">
        <w:rPr>
          <w:sz w:val="28"/>
          <w:szCs w:val="28"/>
        </w:rPr>
        <w:t xml:space="preserve"> морских водах</w:t>
      </w:r>
      <w:r w:rsidRPr="00673170">
        <w:rPr>
          <w:sz w:val="28"/>
          <w:szCs w:val="28"/>
        </w:rPr>
        <w:t xml:space="preserve">. Вместе с тем они остротоксичны, влияют на кроветворную систему, подавляют ферментативную активность, сильно влияют на наследственность. </w:t>
      </w:r>
    </w:p>
    <w:p w:rsidR="001B56C2" w:rsidRPr="00673170" w:rsidRDefault="001B56C2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Вместе с речным стоком в океан поступают и тяжелые металлы, многие из которых обладают токсичными свойствами. Общая величина речного стока составляет 46 тыс. км воды в год. Вместе с ним в</w:t>
      </w:r>
      <w:r w:rsidR="00673170">
        <w:rPr>
          <w:sz w:val="28"/>
          <w:szCs w:val="28"/>
        </w:rPr>
        <w:t xml:space="preserve"> </w:t>
      </w:r>
      <w:r w:rsidR="00BE4C17" w:rsidRPr="00673170">
        <w:rPr>
          <w:sz w:val="28"/>
          <w:szCs w:val="28"/>
        </w:rPr>
        <w:t xml:space="preserve">моря </w:t>
      </w:r>
      <w:r w:rsidRPr="00673170">
        <w:rPr>
          <w:sz w:val="28"/>
          <w:szCs w:val="28"/>
        </w:rPr>
        <w:t>поступает до 2 млн. т свинца, до 20 тыс. т кадмия и до 10 тыс. т ртути. Наиболее высокие уровни загрязнения имеют прибрежные воды и внутренние моря. Немалую ро</w:t>
      </w:r>
      <w:r w:rsidR="00BE4C17" w:rsidRPr="00673170">
        <w:rPr>
          <w:sz w:val="28"/>
          <w:szCs w:val="28"/>
        </w:rPr>
        <w:t>ль в загрязнении морей</w:t>
      </w:r>
      <w:r w:rsidRPr="00673170">
        <w:rPr>
          <w:sz w:val="28"/>
          <w:szCs w:val="28"/>
        </w:rPr>
        <w:t xml:space="preserve"> играет и атмосфера. Так, например, до 30% всей ртути и 50% свинца, поступающих в </w:t>
      </w:r>
      <w:r w:rsidR="00BE4C17" w:rsidRPr="00673170">
        <w:rPr>
          <w:sz w:val="28"/>
          <w:szCs w:val="28"/>
        </w:rPr>
        <w:t>моря</w:t>
      </w:r>
      <w:r w:rsidRPr="00673170">
        <w:rPr>
          <w:sz w:val="28"/>
          <w:szCs w:val="28"/>
        </w:rPr>
        <w:t xml:space="preserve"> ежегодно, переносится через атмосферу.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 своему токсичному действию в морской среде особую опасность представляет ртуть</w:t>
      </w:r>
      <w:r w:rsidR="00E6614D" w:rsidRPr="00673170">
        <w:rPr>
          <w:sz w:val="28"/>
          <w:szCs w:val="28"/>
        </w:rPr>
        <w:t>[11]</w:t>
      </w:r>
      <w:r w:rsidRPr="00673170">
        <w:rPr>
          <w:sz w:val="28"/>
          <w:szCs w:val="28"/>
        </w:rPr>
        <w:t>. Под влиянием микробиологических процессов токсичная неорганическая ртуть превращается в гораздо более токсичные органические формы ртути. Накопленные благодаря биоаккумуляции в рыбе или в моллюсках соединения метилированной ртути представляют прямую угрозу жизни и здоровью людей.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Ртуть, кадмий, свинец, медь, цинк, хром, мышьяк и другие тяжелые металлы не только накапливаются в морских организмах, отравляя тем самым морские продукты питания, но и самым пагубным образом влияют на обитателей моря. Коэффициенты накопления токсичных металлов, т.е. концентрация их на единицу веса в морских организмах по отношению к морской воде, меняются в широких пределах - от сотен до сотен тысяч, в зависимости от природы металлов и видов организмов. Эти коэффициенты показывают, как накапливаются вредные вещества в рыбе, моллюсках, ракообразных, планктонных и других организмах.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Последствия загрязнения опасны, прежде всего, для всех живых обитателей морей и океанов. Эти последствия разнообразны. Первичные критические нарушения в функционировании живых организмов под действием загрязняющих веществ возникают на уровне биологических эффектов: после изменения химического состава клеток нарушаются процессы дыхания, роста и размножения организмов, возможны мутации и канцерогенез; нарушаются движение и ориентация в морской среде. Морфологические изменения нередко проявляются в виде разнообразных патологий внутренних органов: изменений размеров, развития уродливых форм. Особенно часто эти явления регистрируются при хроническом загрязнении.</w:t>
      </w:r>
    </w:p>
    <w:p w:rsidR="001B56C2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Все это отражается на состоянии отдельных популяций, на их взаимоотношениях. Таким образом, возникают экологические последствия загрязнения</w:t>
      </w:r>
      <w:r w:rsidR="00CF46DF" w:rsidRPr="00673170">
        <w:rPr>
          <w:sz w:val="28"/>
          <w:szCs w:val="28"/>
        </w:rPr>
        <w:t xml:space="preserve"> (рис. </w:t>
      </w:r>
      <w:r w:rsidR="00186A71" w:rsidRPr="00673170">
        <w:rPr>
          <w:sz w:val="28"/>
          <w:szCs w:val="28"/>
        </w:rPr>
        <w:t>9</w:t>
      </w:r>
      <w:r w:rsidR="00787B50" w:rsidRPr="00673170">
        <w:rPr>
          <w:sz w:val="28"/>
          <w:szCs w:val="28"/>
        </w:rPr>
        <w:t>)</w:t>
      </w:r>
      <w:r w:rsidRPr="00673170">
        <w:rPr>
          <w:sz w:val="28"/>
          <w:szCs w:val="28"/>
        </w:rPr>
        <w:t>. Важным показателем нарушения состояния экосистем является изменение числа высших таксонов - рыб. Существенно изменяется фотосинтезирующее действие в целом. Растет биомасса микроорганизмов, фитопланктона, зоопланктона. Это характерные признаки эвтрофикации морских водоемов, особенно они значительны во внутренних морях, морях закрытого типа. В Каспийском, Черном, Балтийском морях за последние 10--20 лет биомасса микроорганизмов выросла почти в 10 раз. В Японском море сущим бедствием стали «красные приливы», следствие эвтрофикации, при которой бурно развиваются микроскопические водоросли, а затем исчезает кислород в воде, гибнут водные животные и образуется огромная масса гниющих остатков, отравляющих не только море, но и атмосферу</w:t>
      </w:r>
      <w:r w:rsidR="00D00420" w:rsidRPr="00673170">
        <w:rPr>
          <w:sz w:val="28"/>
          <w:szCs w:val="28"/>
        </w:rPr>
        <w:t>[12]</w:t>
      </w:r>
      <w:r w:rsidRPr="00673170">
        <w:rPr>
          <w:sz w:val="28"/>
          <w:szCs w:val="28"/>
        </w:rPr>
        <w:t>.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1B56C2" w:rsidRPr="00673170" w:rsidRDefault="00523009" w:rsidP="006731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19"/>
        </w:rPr>
        <w:pict>
          <v:shape id="_x0000_i1034" type="#_x0000_t75" alt="Картинка 1 из 55" style="width:421.5pt;height:309pt" o:button="t">
            <v:imagedata r:id="rId16" o:title=""/>
          </v:shape>
        </w:pic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Рис</w:t>
      </w:r>
      <w:r w:rsidR="00186A71" w:rsidRPr="00673170">
        <w:rPr>
          <w:sz w:val="28"/>
          <w:szCs w:val="28"/>
        </w:rPr>
        <w:t>унок 9</w:t>
      </w:r>
      <w:r w:rsidRPr="00673170">
        <w:rPr>
          <w:sz w:val="28"/>
          <w:szCs w:val="28"/>
        </w:rPr>
        <w:t xml:space="preserve">. Экологические последствия загрязнения морей </w:t>
      </w:r>
    </w:p>
    <w:p w:rsidR="001B56C2" w:rsidRDefault="0027101A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B56C2" w:rsidRPr="0027101A">
        <w:rPr>
          <w:b/>
          <w:sz w:val="28"/>
          <w:szCs w:val="28"/>
        </w:rPr>
        <w:t>3.2. Охрана морских вод</w:t>
      </w:r>
    </w:p>
    <w:p w:rsidR="0027101A" w:rsidRPr="0027101A" w:rsidRDefault="0027101A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B56C2" w:rsidRPr="0027101A" w:rsidRDefault="001B56C2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3.2.1. Самоочищение морей и океанов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Самоочищение морей и океанов - сложный процесс, при котором происходит разрушение компонентов загрязнения и включения их в общий круговорот веществ. Способность моря перерабатывать углеводороды и другие виды загрязнения небезгранична. В настоящее время многие акватории уже утратили способность к самоочищению. Некоторые заливы и бухты нефть, в больших количествах скопившаяся в донных отложениях, превратила практически в мертвые зоны.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Существует прямая зависимость между численностью нефтеокисляющих микроорганизмов и интенсивностью нефтяного загрязнения морской воды. Самое большое число микроорганизмов выделялось в районах нефтяного загрязнения, при этом количество бактерий, растущих на нефти, доходит до миллиона на 1л. морской воды</w:t>
      </w:r>
      <w:r w:rsidR="00D00420" w:rsidRPr="00673170">
        <w:rPr>
          <w:sz w:val="28"/>
          <w:szCs w:val="28"/>
        </w:rPr>
        <w:t>[5]</w:t>
      </w:r>
      <w:r w:rsidRPr="00673170">
        <w:rPr>
          <w:sz w:val="28"/>
          <w:szCs w:val="28"/>
        </w:rPr>
        <w:t>. Наряду с численностью микроорганизмов в местах постоянного нефтяного загрязнения растет и видовое разнообразие. Это, по всей видимости, можно объяснить большой сложностью химического состава нефти, различные компоненты которой могут потребляться только определенными видами микроорганизмов. Связь между численностью и видовым разнообразием микроорганизмов, с одной стороны, и интенсивностью нефтяного загрязнения, с другой - дает основания рассматривать нефтеокисляющие микроорганизмы как индикаторы нефтяного загрязнения.</w:t>
      </w:r>
      <w:r w:rsidRPr="00673170">
        <w:rPr>
          <w:sz w:val="28"/>
          <w:szCs w:val="28"/>
        </w:rPr>
        <w:br/>
        <w:t>Микроорганизмы моря функционируют в составе сложного микробиоценоза, который реагирует на чужеродные вещества как на единое целое. Не многие виды организмов способны полностью разложить нефть. Такие формы выделяются из воды редко, и процесс деградации нефти не бывает интенсивным. Смешанное бактериальное «население» более эффективно разрушает нефть и отдельные углеводороды.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 морским организмам, которые участвуют в процессах самоочищения, относятся моллюск</w:t>
      </w:r>
      <w:r w:rsidR="00186A71" w:rsidRPr="00673170">
        <w:rPr>
          <w:sz w:val="28"/>
          <w:szCs w:val="28"/>
        </w:rPr>
        <w:t>и. Различают две</w:t>
      </w:r>
      <w:r w:rsidRPr="00673170">
        <w:rPr>
          <w:sz w:val="28"/>
          <w:szCs w:val="28"/>
        </w:rPr>
        <w:t xml:space="preserve"> группы моллюсков. В первую входят мидии, устрицы, гребешок и некоторые другие. Их ротовое отверстие состоит из двух трубочек (сифонов). Через один сифон всасывается морская вода со всеми взвешенными в ней частицами, которые оседают в специальном аппарате моллюска, а через другой очищенная морская вода поступает обратно в море. Все съедобные частицы усваиваются, а непереваренные крупными комочками выбрасываются наружу. Плотное население мидий на площади 1кв. м. Фильтрует за сутки до 200м. куб. воды. Мидии - один из самых распространенных морских водных организмов. Крупный моллюск может пропустить через себя до 70л. воды в сутки и таким образом очистить ее от возможных механических примесей и некоторых органических соединений.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Подсчитано, что </w:t>
      </w:r>
      <w:r w:rsidR="00186A71" w:rsidRPr="00673170">
        <w:rPr>
          <w:sz w:val="28"/>
          <w:szCs w:val="28"/>
        </w:rPr>
        <w:t>только в северо-западной части Ч</w:t>
      </w:r>
      <w:r w:rsidRPr="00673170">
        <w:rPr>
          <w:sz w:val="28"/>
          <w:szCs w:val="28"/>
        </w:rPr>
        <w:t>ерного моря мидии профильтровывают за сутки более 100км куб воды. Подобно мидии, питаются и другие морские животные - мшанки, губки, асцидии</w:t>
      </w:r>
      <w:r w:rsidR="00CF46DF" w:rsidRPr="00673170">
        <w:rPr>
          <w:sz w:val="28"/>
          <w:szCs w:val="28"/>
        </w:rPr>
        <w:t xml:space="preserve">. </w:t>
      </w:r>
      <w:r w:rsidRPr="00673170">
        <w:rPr>
          <w:sz w:val="28"/>
          <w:szCs w:val="28"/>
        </w:rPr>
        <w:t xml:space="preserve">У моллюсков второй группы раковина или закрученная, </w:t>
      </w:r>
      <w:r w:rsidR="00B87713" w:rsidRPr="00673170">
        <w:rPr>
          <w:sz w:val="28"/>
          <w:szCs w:val="28"/>
        </w:rPr>
        <w:t>овально-конической</w:t>
      </w:r>
      <w:r w:rsidRPr="00673170">
        <w:rPr>
          <w:sz w:val="28"/>
          <w:szCs w:val="28"/>
        </w:rPr>
        <w:t xml:space="preserve"> формы (рапаны, литорины), или напоминает колпачок (морское блюдечко). Ползая по камням, сваям, причалам, растениям, днищам судов, они ежедневно прочищают огромные заросшие поверхности.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Морские организмы (их поведение и состояние) являются индикаторами нефтяных загрязнений, т.е. они как бы осуществляют биологическое наблюдение за окружающей средой. Однако морские организмы не только пассивные регистраторы, но и непосредственные участники процесса естественного самоочищения среды. Известны около 70 родов микроорганизмов, включая бактерии, грибы, дрожжи, которые способны вступать в единоборство с нефтью. Им принадлежит важнейшая роль разложения нефти и углеводородов в море.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Не менее значительная роль микроорганизмов в борьбе с пестицидами: накапливая в себе вредные продукты, бактерии сигнализируют о загрязнении морской среды. Вот почему так важно выяснить как можно больше таких организмов-индикаторов, получить предельно подробную информацию об их поведении в тех или иных условиях, об их состоянии в зависимости условий окружающей среды. Как выяснилось в последнее время, наиболее действенные в переработке пестицидов макрофиты - водоросли, растущие на небольших глубинах и у берега.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Мировом океане биота еще практически не нарушена: при внешних воздействиях, выводящих систему из состояния устойчивого равновесия, равновесие смещается в том направлении, при котором эффект внешнего воздействия ослабевает.</w:t>
      </w:r>
    </w:p>
    <w:p w:rsidR="0027101A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1B56C2" w:rsidRPr="0027101A" w:rsidRDefault="001B56C2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3.2.2. Охрана морей и океанов</w:t>
      </w:r>
      <w:r w:rsidR="001A024F" w:rsidRPr="0027101A">
        <w:rPr>
          <w:b/>
          <w:sz w:val="28"/>
          <w:szCs w:val="28"/>
        </w:rPr>
        <w:t xml:space="preserve"> от загрязнения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Охрана морей и океанов должна проводит</w:t>
      </w:r>
      <w:r w:rsidR="00CF46DF" w:rsidRPr="00673170">
        <w:rPr>
          <w:sz w:val="28"/>
          <w:szCs w:val="28"/>
        </w:rPr>
        <w:t>ь</w:t>
      </w:r>
      <w:r w:rsidRPr="00673170">
        <w:rPr>
          <w:sz w:val="28"/>
          <w:szCs w:val="28"/>
        </w:rPr>
        <w:t>ся не только физически, проводя различные исследования по очищению воды и внедрения новых методов и способов очистки, но должна основываться и на законодательствах и правовых документах, определяющих обязанности людей охранять морскую среду.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1954г. в Лондоне прошла международная конференция, ставившая целью выработать согласованные действия по охране морской среды от загрязнения нефтью. Впервые в истории человечества был принят международный правовой документ, определяющий </w:t>
      </w:r>
      <w:r w:rsidR="006E3788" w:rsidRPr="00673170">
        <w:rPr>
          <w:sz w:val="28"/>
          <w:szCs w:val="28"/>
        </w:rPr>
        <w:t xml:space="preserve">обязанность </w:t>
      </w:r>
      <w:r w:rsidRPr="00673170">
        <w:rPr>
          <w:sz w:val="28"/>
          <w:szCs w:val="28"/>
        </w:rPr>
        <w:t>государств охранять морскую среду. Международная конвенция 1954г. по предотвращению загрязнения моря нефтью была зарегистрирована ООН</w:t>
      </w:r>
      <w:r w:rsidR="00D00420" w:rsidRPr="00673170">
        <w:rPr>
          <w:sz w:val="28"/>
          <w:szCs w:val="28"/>
        </w:rPr>
        <w:t>[24]</w:t>
      </w:r>
      <w:r w:rsidRPr="00673170">
        <w:rPr>
          <w:sz w:val="28"/>
          <w:szCs w:val="28"/>
        </w:rPr>
        <w:t>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Дальнейшая забота об охране Мирового океана нашла выражение в четырех конвенциях, принятых на 1-й Международной конференции ООН по морскому праву в Женеве в 1958г.: об открытом море; о территориальном море и прилежащей зоне; о континентальном шельфе; о рыболовстве и охране живых ресурсов моря. Эти конвенции юридически закрепили принципы и нормы морского права.</w:t>
      </w:r>
    </w:p>
    <w:p w:rsidR="001B56C2" w:rsidRPr="00673170" w:rsidRDefault="006E3788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Под открыты</w:t>
      </w:r>
      <w:r w:rsidR="001B56C2" w:rsidRPr="00673170">
        <w:rPr>
          <w:sz w:val="28"/>
          <w:szCs w:val="28"/>
        </w:rPr>
        <w:t>м море</w:t>
      </w:r>
      <w:r w:rsidRPr="00673170">
        <w:rPr>
          <w:sz w:val="28"/>
          <w:szCs w:val="28"/>
        </w:rPr>
        <w:t>м подразумеваю</w:t>
      </w:r>
      <w:r w:rsidR="001B56C2" w:rsidRPr="00673170">
        <w:rPr>
          <w:sz w:val="28"/>
          <w:szCs w:val="28"/>
        </w:rPr>
        <w:t>тся все части моря, не входящие ни в территориальные моря, ни во внутренние воды любого государства. Женевская конвенция об открытом море с целью предотвращения загрязнения морской среды и нанесения ей ущерба обязывает каждую страну разработать и ввести в действие законы, запрещающие загрязнять море нефтью, радиоактивными отходами и другими веществами.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Международные конвенции сыграли определенную роль в предотвращении загрязнения морской среды, но в тоже время выявила и слабые места. В 1973г. в Лондоне была созвана Международная конференция по предотвращению загрязнения моря. Конференция приняла Международную конвенцию по предотвращению загрязнения моря с судов. Конвенция </w:t>
      </w:r>
      <w:smartTag w:uri="urn:schemas-microsoft-com:office:smarttags" w:element="metricconverter">
        <w:smartTagPr>
          <w:attr w:name="ProductID" w:val="1973 г"/>
        </w:smartTagPr>
        <w:r w:rsidRPr="00673170">
          <w:rPr>
            <w:sz w:val="28"/>
            <w:szCs w:val="28"/>
          </w:rPr>
          <w:t>1973 г</w:t>
        </w:r>
      </w:smartTag>
      <w:r w:rsidRPr="00673170">
        <w:rPr>
          <w:sz w:val="28"/>
          <w:szCs w:val="28"/>
        </w:rPr>
        <w:t xml:space="preserve">. предусматривает меры, предупреждающие загрязнение морей не только нефтью, но и другими вредными жидкими веществами, а также отходами (сточные воды, мусор судов и т.п.). Согласно Конвенции, каждое судно должно иметь сертификат - свидетельство о том, что корпус, механизмы и прочая оснастка находятся в исправном состоянии и не загрязняют море. Соответствие сертификатам проверяется инспекцией при заходе судна в порт. Конвенция устанавливает жесткие нормы содержания нефти в сбрасываемой танкерами воде. Суда водоизмещением более 70 тыс. т должны располагать емкостями приема чистого балласта - в такие отсеки нефть грузить запрещается. В особых районах полностью запрещен слив нефтесодержащих вод с танкеров и сухогрузных судов водоизмещением свыше 400 т. Все сбросы с них должны выкачиваться только на береговые приемные пункты. Все транспортные суда оснащаются сепарационными устройствами для очистки сливных вод, а танкеры - устройствами, позволяющими осуществлять мойку танкеров без слива нефтяных остатков в море. Для очистки и обеззараживания судовых сточных вод, в том числе хозяйственно-бытовых, созданы электрохимические установки.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Береговые очистные сооружения, куда поступает отработанная вода с судов, не только очищают от загрязнения, но и регенерируют тысячи тон нефти. На судах помещаются установки для уничтожения шламов машинных отделений, отходов и мусора, опорожняемых в плавучие и береговые приемные устройства.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Институт океанологии РАН разработал эмульсионный метод очистки морских танкеров, полностью исключающий попадание нефти в акваторию и обеспечивающий абсолютную чистоту танкеров после промывки. Добавка к промывной воде смеси нескольких поверхностно-активных веществ позволяет осуществить на самом танкере с помощью несложной установки очистку без сброса с судна загрязненной воды или остатков нефти с регенерацией ее для дальнейшего использования. С каждого танкера удается отмыть до 300 т нефти. Танкерные емкости очищаются так, что в них после нефти можно перевозить даже пищевые продукты</w:t>
      </w:r>
      <w:r w:rsidR="00D00420" w:rsidRPr="00673170">
        <w:rPr>
          <w:sz w:val="28"/>
          <w:szCs w:val="28"/>
        </w:rPr>
        <w:t>[22]</w:t>
      </w:r>
      <w:r w:rsidRPr="00673170">
        <w:rPr>
          <w:sz w:val="28"/>
          <w:szCs w:val="28"/>
        </w:rPr>
        <w:t>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При отсутствии такой установки промывку на танкере можно осуществлять с помощью очистной станции, которая производит механизированную мойку емкостей из-под нефтепродуктов всех сортов по замкнутому контуру с помощью подогретого до 70-80</w:t>
      </w:r>
      <w:r w:rsidR="006E3788" w:rsidRPr="00673170">
        <w:rPr>
          <w:sz w:val="28"/>
          <w:szCs w:val="28"/>
        </w:rPr>
        <w:t>°</w:t>
      </w:r>
      <w:r w:rsidRPr="00673170">
        <w:rPr>
          <w:sz w:val="28"/>
          <w:szCs w:val="28"/>
        </w:rPr>
        <w:t xml:space="preserve">С раствора. Очистная станция также отделяет нефтепродукты от принимаемых с судов сточно-балластных вод, очищает от механических примесей и обезвоживает остатки нефти, отмывает от нефтепродуктов удаленную из цистерн ржавчину. В целях предотвращения утечек нефти совершенствуются конструкции нефтеналивных судов. Так, супертанкеры, вмещающие 150 тыс. т груза, имеют двойное дно. При повреждении одного из них нефть не выльется, ее задержит вторая внешняя, оболочка.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Для отмывки топливных цистерн сухогрузов созданы плавучие очистные станции. Мощная водогрейная установка с двумя котлами нагревает воду до 80-90</w:t>
      </w:r>
      <w:r w:rsidR="006E3788" w:rsidRPr="00673170">
        <w:rPr>
          <w:sz w:val="28"/>
          <w:szCs w:val="28"/>
        </w:rPr>
        <w:t>°</w:t>
      </w:r>
      <w:r w:rsidRPr="00673170">
        <w:rPr>
          <w:sz w:val="28"/>
          <w:szCs w:val="28"/>
        </w:rPr>
        <w:t xml:space="preserve">С, и насосы перекачивают ее в танкеры. Грязная вода вместе с отмытой нефтью поступает обратно на очистную станцию, где проходит три каскада отстойников. И, вновь подогретая, опять, откачивается на мойку. При этом для подогрева используют нефть, извлеченную из грязной воды. </w:t>
      </w:r>
      <w:r w:rsidRPr="00673170">
        <w:rPr>
          <w:sz w:val="28"/>
          <w:szCs w:val="28"/>
        </w:rPr>
        <w:br/>
        <w:t>Для систематической очистки портовых акваторий от случайных разливов и загрязнений нефтью применяются плавучие нефтесборщики и боновые заграждения. Нефтесборщики НСМ-4 повышенной морепроходимости рейдах с удалением от порта до 10 морских миль при волнении моря до способны очищать море от плавающих нефтепродуктов и мусора вдоль побережья и на открытых морских трех баллов и силе ветра до четырех балов.</w:t>
      </w:r>
      <w:r w:rsidR="006E3788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Боновые заграждения, предназначенные для локализации случайных разливов нефтепродуктов как в акваториях портов, так и в открытом море, строят из стеклопластика, устойчивого при значительных скоростях ветра и течений.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ряде случаев целесообразно предотвращать растекание нефти не механическими (боновыми заграждениями), а физико-химическими методами. С этой целью по всему периметру нефтяного пятна </w:t>
      </w:r>
      <w:r w:rsidR="00186A71" w:rsidRPr="00673170">
        <w:rPr>
          <w:sz w:val="28"/>
          <w:szCs w:val="28"/>
        </w:rPr>
        <w:t>и</w:t>
      </w:r>
      <w:r w:rsidRPr="00673170">
        <w:rPr>
          <w:sz w:val="28"/>
          <w:szCs w:val="28"/>
        </w:rPr>
        <w:t>ли только с подветренной стороны наносят поверхностно-активные вещества - нефтесобиратели.</w:t>
      </w:r>
      <w:r w:rsidR="006E3788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В случае крупной утечки для локализации нефтяного пятна одновременно используют механические и химические методы. Создан препарат пенопластовой группы, который при соприкосновении с нефтяным пятном полностью его обволакивает. После отжима пенопласт может использоваться повторно в качестве сорбента. Такие сорбенты очень удобны из-за простой технологии применения и невысокой стоимости. Однако массовое производство таких препаратов пока не налажено.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настоящее время разработаны сорбирующие средства на основе растительных, минеральных и синтетических веществ. Главное требование, которое к ним предъявляется, - непотопляемость. Собранные с водной поверхности, некоторые сорбенты после регенерации могут применяться повторно, другие подлежат утилизации. Имеются препараты, позволяющие собирать с поверхности воды до 90% разлитой нефти. Впоследствии их можно использовать для производства битума и других строительных материалов.</w:t>
      </w:r>
      <w:r w:rsidRPr="00673170">
        <w:rPr>
          <w:sz w:val="28"/>
          <w:szCs w:val="28"/>
        </w:rPr>
        <w:br/>
        <w:t>Еще одно важное качество, которым должен обладать сорбент, - способность захватывать большое количество нефти. Пенопласты, полученные на основе сложных полиэфиров, за 5 мин поглощают количество нефти в 20 раз превышающее собственную массу</w:t>
      </w:r>
      <w:r w:rsidR="00D00420" w:rsidRPr="00673170">
        <w:rPr>
          <w:sz w:val="28"/>
          <w:szCs w:val="28"/>
        </w:rPr>
        <w:t>[25]</w:t>
      </w:r>
      <w:r w:rsidRPr="00673170">
        <w:rPr>
          <w:sz w:val="28"/>
          <w:szCs w:val="28"/>
        </w:rPr>
        <w:t>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Эти вещества прошли успешные испытания в Одесском порту и при ликвидации последствий разлива дизельного топлива на заболоченной местности. Недостатком же их следует считать то, что ими нельзя пользоваться при волнении моря.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После сбора разлитой нефтесорбентами или механическими средствами на поверхности всегда остается тонкая пленка, которую можно удалить диспергированием, т.е. разбрызгиванием н</w:t>
      </w:r>
      <w:r w:rsidR="006E3788" w:rsidRPr="00673170">
        <w:rPr>
          <w:sz w:val="28"/>
          <w:szCs w:val="28"/>
        </w:rPr>
        <w:t>а</w:t>
      </w:r>
      <w:r w:rsidRPr="00673170">
        <w:rPr>
          <w:sz w:val="28"/>
          <w:szCs w:val="28"/>
        </w:rPr>
        <w:t xml:space="preserve"> водную поверхность препаратов, под действием которых происходит распад нефтяной пленки. Диспергенты не извлекаются из воды, поэтому основным требованием к ним является их биологическая безопасность. Кроме того, они должны сохранить свои свойства при сильном разбавлении морской водой. Нефтяная пленка после такой обработки распределяется в толще воды, где подвергается окончательному разрушению в результате биохимических процессов, обуславливающих самоочище</w:t>
      </w:r>
      <w:r w:rsidR="0027101A">
        <w:rPr>
          <w:sz w:val="28"/>
          <w:szCs w:val="28"/>
        </w:rPr>
        <w:t>ние.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Оригинальный способ очистки воды от разлившейся нефти продемонстрировали американские ученые в Атлантическом океане. Под нефтяную пленку на определенную глубину опускается керамическая пластина. К ней подключается акустическая установка. Под действием вибрации нефть сначала скапливается толстым слоем над местом, где установлена пластина, а затем смешивается с водой и начинает фонтанировать. Электрический ток высокого напряжения, также подведенный к пластинке, поджигает фонтан, и нефть полностью сгорает. Если мощность акустической установки недостаточно велика, </w:t>
      </w:r>
      <w:r w:rsidR="0027101A" w:rsidRPr="00673170">
        <w:rPr>
          <w:sz w:val="28"/>
          <w:szCs w:val="28"/>
        </w:rPr>
        <w:t>нефть,</w:t>
      </w:r>
      <w:r w:rsidRPr="00673170">
        <w:rPr>
          <w:sz w:val="28"/>
          <w:szCs w:val="28"/>
        </w:rPr>
        <w:t xml:space="preserve"> лишь превращается в плотную массу, которую удаляют из воды механическим способом.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Для удаления с поверхности прибрежных вод пятен масел ученые США создали модификацию полипропилена, притягивающего жировые частицы. На катере-катамаране из этого материала между корпусами установили своеобразную штору, концы которой свисают в воду. Как только катер попадает на пятно, нефть прочно прилипает к «шторе». Остается лишь пропустить полимер через валики специального устройства, которое отжимает нефть в специально приготовленную емкость.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Однако, несмотря на некоторые успехи в поиске эффективных средств, ликвидирующих нефтяное загрязнение, о решении проблемы говорить рано. Только внедрением даже самых эффективных методик очистки от загрязнений невозможно обеспечить чистоту морей и океанов. Центральная задача, которую необходимо решать всем заинтересованным странам сообща, - предотвращение загрязнения.</w:t>
      </w:r>
    </w:p>
    <w:p w:rsidR="0027101A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1B56C2" w:rsidRPr="0027101A" w:rsidRDefault="001B56C2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3.2.3. Охрана морских прибрежных вод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Прибрежная водоохранная зона - территория, прилегающая к акваториям объектов, на которых устанавливается специальный режим, не допускающий загрязнения, засорения и истощения вод. Границы прибрежного охраняемого района определяются границами района фактического и перспективного морского водопользования населения и двух поясов зоны санитарной охра</w:t>
      </w:r>
      <w:r w:rsidR="0027101A">
        <w:rPr>
          <w:sz w:val="28"/>
          <w:szCs w:val="28"/>
        </w:rPr>
        <w:t>ны.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Район морского водопользования организуется для обеспечения эпидемической безопасности и предупреждения случаев ограничения водопользования из-за загрязнения вредными химическими веществами. Ширина этого района в сторону моря обычно не мене 2км</w:t>
      </w:r>
      <w:r w:rsidR="00787B50" w:rsidRPr="00673170">
        <w:rPr>
          <w:sz w:val="28"/>
          <w:szCs w:val="28"/>
        </w:rPr>
        <w:t xml:space="preserve">. </w:t>
      </w:r>
      <w:r w:rsidRPr="00673170">
        <w:rPr>
          <w:sz w:val="28"/>
          <w:szCs w:val="28"/>
        </w:rPr>
        <w:t>В первом поясе зоны санитарной охраны не допускается превышение установленных нормативных показателей микробного и химического загрязнения в результате спуска сточных вод. По береговой протяженности и ширине в сторону моря пояс должен составлять не менее 10км от границы района водопользования. Второй пояс зоны санитарной охраны предназначается для предотвращения загрязнения района водопользования и первого пояса санитарной охраны в результате сбросов с морских судов и промышленных объектов. Границы второго пояса определяются границами территориальных вод для внутренних и внешних море</w:t>
      </w:r>
      <w:r w:rsidR="00186A71" w:rsidRPr="00673170">
        <w:rPr>
          <w:sz w:val="28"/>
          <w:szCs w:val="28"/>
        </w:rPr>
        <w:t>й</w:t>
      </w:r>
      <w:r w:rsidRPr="00673170">
        <w:rPr>
          <w:sz w:val="28"/>
          <w:szCs w:val="28"/>
        </w:rPr>
        <w:t xml:space="preserve"> в соответствии с требованиями международной конвенции</w:t>
      </w:r>
      <w:r w:rsidR="006A5A43" w:rsidRPr="00673170">
        <w:rPr>
          <w:sz w:val="28"/>
          <w:szCs w:val="28"/>
        </w:rPr>
        <w:t>[20]</w:t>
      </w:r>
      <w:r w:rsidRPr="00673170">
        <w:rPr>
          <w:sz w:val="28"/>
          <w:szCs w:val="28"/>
        </w:rPr>
        <w:t>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Запрещается сбрасывать в море сточные вод</w:t>
      </w:r>
      <w:r w:rsidR="006E3788" w:rsidRPr="00673170">
        <w:rPr>
          <w:sz w:val="28"/>
          <w:szCs w:val="28"/>
        </w:rPr>
        <w:t>ы</w:t>
      </w:r>
      <w:r w:rsidRPr="00673170">
        <w:rPr>
          <w:sz w:val="28"/>
          <w:szCs w:val="28"/>
        </w:rPr>
        <w:t>, которые можно использовать в системах оборотного и повторного водоснабжения: с содержанием отходов подлежащих утилизации, производственное сырье, реагенты, полупродукты и, конечно, продукты производства в количествах, превышающих установленные нормативы технологических потерь, вещества, для которых не установлены предельно допустимые концентрации (ПДК). Запрещаются сбросы очищенных промышленных и бытовых сточных вод, включая судовые, в границах района водопользования. Оценка степени и характера органических загрязнений, превышающих установленные нормативы, производится с учетом общей санитарной ситуации и других прямых и косвенных санитарных показателей загрязнения морской воды.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Сброс, удаление и обезвреживание сточных вод, содержащих радиоактивные вещества, должны осуществляться в соответствии с действующими нормативами радиационной безопасности и санитарными правилами работы с радиоактивными веществами и другими источниками ионизирующих излучений.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При проектировании и строительстве глубоководных спусков сточных вод в прибрежные воды моря, выборе места спусков и расчетах степени смешения и разбавления </w:t>
      </w:r>
      <w:r w:rsidR="006E3788" w:rsidRPr="00673170">
        <w:rPr>
          <w:sz w:val="28"/>
          <w:szCs w:val="28"/>
        </w:rPr>
        <w:t>должны учиты</w:t>
      </w:r>
      <w:r w:rsidRPr="00673170">
        <w:rPr>
          <w:sz w:val="28"/>
          <w:szCs w:val="28"/>
        </w:rPr>
        <w:t>ваться: характер и направление прибрежных морских течений, направление и сила господствующих ветров, величина приливов и отливов и другие природные факторы. Конструктивные, инженерно</w:t>
      </w:r>
      <w:r w:rsidR="006E3788" w:rsidRPr="00673170">
        <w:rPr>
          <w:sz w:val="28"/>
          <w:szCs w:val="28"/>
        </w:rPr>
        <w:t>-</w:t>
      </w:r>
      <w:r w:rsidRPr="00673170">
        <w:rPr>
          <w:sz w:val="28"/>
          <w:szCs w:val="28"/>
        </w:rPr>
        <w:t>техн</w:t>
      </w:r>
      <w:r w:rsidR="006E3788" w:rsidRPr="00673170">
        <w:rPr>
          <w:sz w:val="28"/>
          <w:szCs w:val="28"/>
        </w:rPr>
        <w:t>и</w:t>
      </w:r>
      <w:r w:rsidRPr="00673170">
        <w:rPr>
          <w:sz w:val="28"/>
          <w:szCs w:val="28"/>
        </w:rPr>
        <w:t>ческие и технологические решения глубоководных спусков сточных вод</w:t>
      </w:r>
      <w:r w:rsidR="006E3788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большой протяженности должны учитывать океанографические факторы (глубинные течения, плотность и температурную стратификацию вод, процессы турбулентной диффузии и др.), способствующие ликвидации поступающих загрязнений.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При расчетах, обосновывающих необходимую степень очистки, обезвреживания и обеззараживания, и определение условий смешения и разбавления стоков с морской водой в качестве исходных принимаются гидрологические данные для наименее благоприятного периода и санитарные показатели состава и свойств морской воды прибрежного района в период его наиболее интенсивного использования. Возможность отведения и условия спуска сточных вод в море, а также выбор площадки для нового объекта, реконструкция, расширение или изменение технологий предприятий подлежат обязательному согласованию с органами санитарно-эпидемиологического контроля.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Состав и свойство вод в устьях рек, впадающих в море в районе водопользования должны отвечать требованиям, предъявляемым к воде в водоемах, используемых для купания и проведения спортивных мероприятий, за исключе</w:t>
      </w:r>
      <w:r w:rsidR="006E3788" w:rsidRPr="00673170">
        <w:rPr>
          <w:sz w:val="28"/>
          <w:szCs w:val="28"/>
        </w:rPr>
        <w:t xml:space="preserve">нием показателей, зависящих от </w:t>
      </w:r>
      <w:r w:rsidRPr="00673170">
        <w:rPr>
          <w:sz w:val="28"/>
          <w:szCs w:val="28"/>
        </w:rPr>
        <w:t>п</w:t>
      </w:r>
      <w:r w:rsidR="006E3788" w:rsidRPr="00673170">
        <w:rPr>
          <w:sz w:val="28"/>
          <w:szCs w:val="28"/>
        </w:rPr>
        <w:t>р</w:t>
      </w:r>
      <w:r w:rsidRPr="00673170">
        <w:rPr>
          <w:sz w:val="28"/>
          <w:szCs w:val="28"/>
        </w:rPr>
        <w:t>иродных особенностей этих вод.</w:t>
      </w:r>
      <w:r w:rsidRPr="00673170">
        <w:rPr>
          <w:sz w:val="28"/>
          <w:szCs w:val="28"/>
        </w:rPr>
        <w:br/>
        <w:t xml:space="preserve">В пределах первого пояса зоны санитарной охраны разрешаются сбросы с судов сточных вод, происхождение и состав которых определены Международной конвенцией по предотвращению загрязнений с судов 1973г., при одновременном соблюдении следующих условий: а) на судне действует установка, обеспечивающая достаточную очистку и </w:t>
      </w:r>
      <w:r w:rsidR="006E3788" w:rsidRPr="00673170">
        <w:rPr>
          <w:sz w:val="28"/>
          <w:szCs w:val="28"/>
        </w:rPr>
        <w:t>обеззараживание</w:t>
      </w:r>
      <w:r w:rsidRPr="00673170">
        <w:rPr>
          <w:sz w:val="28"/>
          <w:szCs w:val="28"/>
        </w:rPr>
        <w:t xml:space="preserve"> сточных вод; б) сброс не приводит к появлению видимых плавающих твердых частиц и не вызывает изменения цвета воды.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 портах, портовых пунктах и на судах, стоящих на рейдах, сброс сточных вод должен осуществляться в общегородскую канализацию через сливные устройства и ассенизационные суда. Твердые отбросы, отходы и</w:t>
      </w:r>
      <w:r w:rsidR="006E3788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мусор должны собираться в специальные емкости на борту судна и переправляться на берег для последующей утилизации и обезвреживания. </w:t>
      </w:r>
      <w:r w:rsidRPr="00673170">
        <w:rPr>
          <w:sz w:val="28"/>
          <w:szCs w:val="28"/>
        </w:rPr>
        <w:br/>
        <w:t xml:space="preserve">При исследованиях, разведке и разработке естественных богатств </w:t>
      </w:r>
      <w:r w:rsidR="006E3788" w:rsidRPr="00673170">
        <w:rPr>
          <w:sz w:val="28"/>
          <w:szCs w:val="28"/>
        </w:rPr>
        <w:t>континентального</w:t>
      </w:r>
      <w:r w:rsidRPr="00673170">
        <w:rPr>
          <w:sz w:val="28"/>
          <w:szCs w:val="28"/>
        </w:rPr>
        <w:t xml:space="preserve"> шлейфа запрещаются промышленные и бытовые сбросы сточных вод, </w:t>
      </w:r>
      <w:r w:rsidR="006E3788" w:rsidRPr="00673170">
        <w:rPr>
          <w:sz w:val="28"/>
          <w:szCs w:val="28"/>
        </w:rPr>
        <w:t>загрязнение</w:t>
      </w:r>
      <w:r w:rsidRPr="00673170">
        <w:rPr>
          <w:sz w:val="28"/>
          <w:szCs w:val="28"/>
        </w:rPr>
        <w:t xml:space="preserve"> вод радиоактивными веществами и другими отходами производства. В случае, если границы континентального шельфа совпадают с границами района водопользования, требования к составу и свойствам морских вод должны отвечать нормативным требованиям к воде района водопользования.</w:t>
      </w:r>
    </w:p>
    <w:p w:rsidR="0027101A" w:rsidRDefault="0027101A" w:rsidP="00673170">
      <w:pPr>
        <w:spacing w:line="360" w:lineRule="auto"/>
        <w:ind w:firstLine="709"/>
        <w:jc w:val="both"/>
        <w:rPr>
          <w:sz w:val="28"/>
          <w:szCs w:val="28"/>
        </w:rPr>
      </w:pPr>
    </w:p>
    <w:p w:rsidR="001B56C2" w:rsidRPr="0027101A" w:rsidRDefault="001B56C2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 xml:space="preserve">3.2.4. </w:t>
      </w:r>
      <w:r w:rsidR="006E3788" w:rsidRPr="0027101A">
        <w:rPr>
          <w:b/>
          <w:sz w:val="28"/>
          <w:szCs w:val="28"/>
        </w:rPr>
        <w:t>Контроль за сос</w:t>
      </w:r>
      <w:r w:rsidR="008B3A4F" w:rsidRPr="0027101A">
        <w:rPr>
          <w:b/>
          <w:sz w:val="28"/>
          <w:szCs w:val="28"/>
        </w:rPr>
        <w:t>тоянием</w:t>
      </w:r>
      <w:r w:rsidRPr="0027101A">
        <w:rPr>
          <w:b/>
          <w:sz w:val="28"/>
          <w:szCs w:val="28"/>
        </w:rPr>
        <w:t xml:space="preserve"> морских вод</w:t>
      </w:r>
      <w:r w:rsidR="00673170" w:rsidRPr="0027101A">
        <w:rPr>
          <w:b/>
          <w:sz w:val="28"/>
          <w:szCs w:val="28"/>
        </w:rPr>
        <w:t xml:space="preserve"> </w:t>
      </w:r>
      <w:r w:rsidRPr="0027101A">
        <w:rPr>
          <w:b/>
          <w:sz w:val="28"/>
          <w:szCs w:val="28"/>
        </w:rPr>
        <w:t>России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Контроль за загрязнением морских вод проводится в России в соответствии с Лондонскими международными конвенциями 1958 и 1973 гг., а также с Конвенцией по предотвращению загрязнения Балтийского моря. Мониторинг морской среды осуществляет Федеральная служба России по </w:t>
      </w:r>
      <w:r w:rsidR="00977901" w:rsidRPr="00673170">
        <w:rPr>
          <w:sz w:val="28"/>
          <w:szCs w:val="28"/>
        </w:rPr>
        <w:t>гидрометеорологии</w:t>
      </w:r>
      <w:r w:rsidRPr="00673170">
        <w:rPr>
          <w:sz w:val="28"/>
          <w:szCs w:val="28"/>
        </w:rPr>
        <w:t xml:space="preserve"> и мониторингу окружающей среды. Наблюдения за загрязнением морской среды по гидрохимическим показателям проводится на всех морях на территории России. Отбор проб ведется на 603 морских пунктах наблюдения (станциях),</w:t>
      </w:r>
      <w:r w:rsidR="00977901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гидрохимические работы осуществляют 20 стационарных и 11 судовых лабораторий. Наблюдения за загрязнением морской среды по </w:t>
      </w:r>
      <w:r w:rsidR="00977901" w:rsidRPr="00673170">
        <w:rPr>
          <w:sz w:val="28"/>
          <w:szCs w:val="28"/>
        </w:rPr>
        <w:t>гидробиологическим</w:t>
      </w:r>
      <w:r w:rsidRPr="00673170">
        <w:rPr>
          <w:sz w:val="28"/>
          <w:szCs w:val="28"/>
        </w:rPr>
        <w:t xml:space="preserve"> показателям проводится также 11 гидробиологическими лабораториями и группами, обеспечивающими обработку более 3000 проб в год по 12 показателям</w:t>
      </w:r>
      <w:r w:rsidR="006A5A43" w:rsidRPr="00673170">
        <w:rPr>
          <w:sz w:val="28"/>
          <w:szCs w:val="28"/>
        </w:rPr>
        <w:t>[22]</w:t>
      </w:r>
      <w:r w:rsidRPr="00673170">
        <w:rPr>
          <w:sz w:val="28"/>
          <w:szCs w:val="28"/>
        </w:rPr>
        <w:t>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Контроль за уровнем загрязнения морей осуществляется по следующим направлениям:</w:t>
      </w:r>
    </w:p>
    <w:p w:rsidR="001B56C2" w:rsidRPr="00673170" w:rsidRDefault="001B56C2" w:rsidP="00673170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Физические, химические и гидробиологические показатели загрязнения вод и донных отложений, особенно в курортно-оздоровительных и рыбохозяйственных зонах, а также на участках морей, подвергающихся интенсивному воздействию (устьевые зоны, морские нефтепромыслы, порты и т.д.);</w:t>
      </w:r>
    </w:p>
    <w:p w:rsidR="001B56C2" w:rsidRPr="00673170" w:rsidRDefault="001B56C2" w:rsidP="00673170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баланс загрязняющих веществ в морях и их отдельных частях (заливах) с учетом процессов, протекающих на границе раздела «атмосфера-вода», разложение и трансформация загрязняющих веществ и накопление их в донных отложениях;</w:t>
      </w:r>
    </w:p>
    <w:p w:rsidR="001B56C2" w:rsidRPr="00673170" w:rsidRDefault="001B56C2" w:rsidP="00673170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закономерности пространственных и временных изменений концен</w:t>
      </w:r>
      <w:r w:rsidR="00977901" w:rsidRPr="00673170">
        <w:rPr>
          <w:sz w:val="28"/>
          <w:szCs w:val="28"/>
        </w:rPr>
        <w:t>т</w:t>
      </w:r>
      <w:r w:rsidRPr="00673170">
        <w:rPr>
          <w:sz w:val="28"/>
          <w:szCs w:val="28"/>
        </w:rPr>
        <w:t>рации загрязняющих веществ, зависимость этих изменений от естественных циркуляционных процессов, гидрометеорологического режима</w:t>
      </w:r>
      <w:r w:rsidR="00977901" w:rsidRPr="00673170">
        <w:rPr>
          <w:sz w:val="28"/>
          <w:szCs w:val="28"/>
        </w:rPr>
        <w:t>м</w:t>
      </w:r>
      <w:r w:rsidRPr="00673170">
        <w:rPr>
          <w:sz w:val="28"/>
          <w:szCs w:val="28"/>
        </w:rPr>
        <w:t xml:space="preserve">и особенностей хозяйственной деятельности. При этом учитываются изменения температуры воды, течения, скорость и направление ветров, уровень выпавших осадков, атмосферное давление, влажность воздуха и др.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Сеть локальных пунктов наблюдения позволяет оперативно определять поля загрязнения. При выборе места расположения станций основываются на знаниях гидрохимического и гидрометеорологического режимов и рельефа дна в этом районе. Все морские станции мониторинга ведут синхронное наблюдения на стандартных географических горизонтах (0, 5, 10, 15, 20, 25, 30, 40, 50м и т.д.), включая придонный слой воды, а также слои «скачка свойств» (плотности, солености, кислорода и т.д.).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Пункты или морские станции наблюдения за уровнем загрязнения подразделяются на три категории.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Морские станции 1 категории (единичная контрольная станция) предназначены для оперативного выявления высоких уровней загрязнения в наиболее загрязненных зонах вблизи источников сброса и информирования об этом. Станции 1 категории располагаются на замыкающих створах устьевых областей, в зонах влияния сброса сточных вод с сельскохозяйственных угодий, нефтеналивных баз, в местах действующих морских нефтепромыслов, в районах, имеющих важное рыбохозяйственное или культурно-оздоровительное значение.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Контроль за содержанием загрязняющих веществ и визуальное наблюдение за загрязненностью поверхности проводится по двум программам - сокращенной и полной.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Сокращенная программа предполагает один раз в декаду растворенного кислорода, нефтепродуктов и одного-двух загрязняющих веществ, специфичных для данного района.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Полная программа предполагает проверку один раз в месяц (совмещается с наблюдениями по сокращенной программе) по следующим параметрам:</w:t>
      </w:r>
    </w:p>
    <w:p w:rsidR="001B56C2" w:rsidRPr="00673170" w:rsidRDefault="001B56C2" w:rsidP="00673170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Наличие загрязняющих веществ: нефтепродуктов, хлорорганических пестицидов, тяжелых металлов( ртути, свинца), фенола, детергентов, а также загрязняющих веществ, специфичных для данного района; </w:t>
      </w:r>
    </w:p>
    <w:p w:rsidR="001B56C2" w:rsidRPr="00673170" w:rsidRDefault="001B56C2" w:rsidP="00673170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показатели среды: растворенный кислород, сероводород, концентрация</w:t>
      </w:r>
      <w:r w:rsidR="00977901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водородных ионов, биохимическое потребление кислорода за 5 суток, </w:t>
      </w:r>
      <w:r w:rsidR="00977901" w:rsidRPr="00673170">
        <w:rPr>
          <w:sz w:val="28"/>
          <w:szCs w:val="28"/>
        </w:rPr>
        <w:t>нитратный</w:t>
      </w:r>
      <w:r w:rsidRPr="00673170">
        <w:rPr>
          <w:sz w:val="28"/>
          <w:szCs w:val="28"/>
        </w:rPr>
        <w:t xml:space="preserve"> азот, аммонийный азот, общий азот, фосфор фосфатный, общий фосфор, кремний; </w:t>
      </w:r>
    </w:p>
    <w:p w:rsidR="001B56C2" w:rsidRPr="00673170" w:rsidRDefault="001B56C2" w:rsidP="00673170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элементы гидрометеорологического режима: соленость воды, температура воды и воздуха, скорость и направление течений и ветра, прозрачность, цветность воды. 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На станциях 1 категории, расположенных непосредственно у берега, наблюдения проводятся только по сокращенной программе. На станциях, расположенных в открытой части водоема, в период обледенения проводятся один раз за сезон по полной программе.</w:t>
      </w:r>
    </w:p>
    <w:p w:rsidR="001B56C2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Морские станции 2 категории (единичные</w:t>
      </w:r>
      <w:r w:rsidR="00977901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станции или системы станций) служат для определения уровней загрязнения и тенденции их изменчивости в наиболее загрязненных районах</w:t>
      </w:r>
      <w:r w:rsidR="00977901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города, в портах, прибрежных водах море и устьях рек, бухтах, заливах, а также в местах расположения промышленных комплексов, добычи полезных ископаемых, стоков сельскохозяйственный угодий, интенсивного судоходства и районах, имеющих культурнооздоровительное и рыбохозяйственное значение. </w:t>
      </w:r>
    </w:p>
    <w:p w:rsidR="006E6577" w:rsidRPr="00673170" w:rsidRDefault="001B56C2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Станции 2 категории проводят ежемесячный контроль по полной программе. В период обледенения исследования проводятся один раз за сезон.</w:t>
      </w:r>
      <w:r w:rsidRPr="00673170">
        <w:rPr>
          <w:sz w:val="28"/>
          <w:szCs w:val="28"/>
        </w:rPr>
        <w:br/>
      </w:r>
      <w:r w:rsidR="002226D6" w:rsidRPr="00673170">
        <w:rPr>
          <w:bCs/>
          <w:sz w:val="28"/>
          <w:szCs w:val="28"/>
        </w:rPr>
        <w:t>Станции 3</w:t>
      </w:r>
      <w:r w:rsidR="002226D6" w:rsidRPr="00673170">
        <w:rPr>
          <w:sz w:val="28"/>
          <w:szCs w:val="28"/>
        </w:rPr>
        <w:t xml:space="preserve"> категории предназначены для получения систематической информации о фоновых уровнях загрязнения с целью изучения их сезонной и межгодовой изменчивости, а также для определения элементов баланса химических веществ. Они располагаются на акваториях моря, где отмечаются более низкие уровни загрязнения или в относительно чистых водах. Наблюдения выполняются один раз в сезон по полной программе.</w:t>
      </w:r>
    </w:p>
    <w:p w:rsidR="006E6577" w:rsidRPr="0027101A" w:rsidRDefault="0027101A" w:rsidP="0027101A">
      <w:pPr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sz w:val="28"/>
          <w:szCs w:val="28"/>
        </w:rPr>
        <w:br w:type="page"/>
      </w:r>
      <w:r w:rsidR="006E6577" w:rsidRPr="0027101A">
        <w:rPr>
          <w:b/>
          <w:sz w:val="28"/>
          <w:szCs w:val="32"/>
        </w:rPr>
        <w:t>Заключение</w:t>
      </w:r>
    </w:p>
    <w:p w:rsidR="0027101A" w:rsidRDefault="0027101A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E6224" w:rsidRPr="00673170" w:rsidRDefault="00A84EE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Территорию Российской Федерации омывают 13 морей. Общая площадь морской акватории, подпадающей под юрисдикцию России, составляет 7 млн. км</w:t>
      </w:r>
      <w:r w:rsidRPr="00673170">
        <w:rPr>
          <w:sz w:val="28"/>
          <w:szCs w:val="28"/>
          <w:vertAlign w:val="superscript"/>
        </w:rPr>
        <w:t>2</w:t>
      </w:r>
      <w:r w:rsidRPr="00673170">
        <w:rPr>
          <w:sz w:val="28"/>
          <w:szCs w:val="28"/>
        </w:rPr>
        <w:t xml:space="preserve">. </w:t>
      </w:r>
    </w:p>
    <w:p w:rsidR="005E6224" w:rsidRPr="00673170" w:rsidRDefault="00A84EE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rStyle w:val="ab"/>
          <w:i w:val="0"/>
          <w:sz w:val="28"/>
          <w:szCs w:val="28"/>
        </w:rPr>
        <w:t xml:space="preserve">В настоящее время природа российских морей подвергается мощному </w:t>
      </w:r>
      <w:r w:rsidR="009F3F38" w:rsidRPr="00673170">
        <w:rPr>
          <w:rStyle w:val="ab"/>
          <w:i w:val="0"/>
          <w:sz w:val="28"/>
          <w:szCs w:val="28"/>
        </w:rPr>
        <w:t xml:space="preserve">антропогенному </w:t>
      </w:r>
      <w:r w:rsidRPr="00673170">
        <w:rPr>
          <w:rStyle w:val="ab"/>
          <w:i w:val="0"/>
          <w:sz w:val="28"/>
          <w:szCs w:val="28"/>
        </w:rPr>
        <w:t>во</w:t>
      </w:r>
      <w:r w:rsidR="009F3F38" w:rsidRPr="00673170">
        <w:rPr>
          <w:rStyle w:val="ab"/>
          <w:i w:val="0"/>
          <w:sz w:val="28"/>
          <w:szCs w:val="28"/>
        </w:rPr>
        <w:t>здействию</w:t>
      </w:r>
      <w:r w:rsidRPr="00673170">
        <w:rPr>
          <w:rStyle w:val="ab"/>
          <w:i w:val="0"/>
          <w:sz w:val="28"/>
          <w:szCs w:val="28"/>
        </w:rPr>
        <w:t>. Особенно пострадали Черное и Каспийское моря - за последние десятилетия их экосистемы почти полностью изменились под действием природных факторов и человека.</w:t>
      </w:r>
      <w:r w:rsidRPr="00673170">
        <w:rPr>
          <w:sz w:val="28"/>
          <w:szCs w:val="28"/>
        </w:rPr>
        <w:t xml:space="preserve"> Вызывает сильное беспокойство захоронение радиоактивных отходов в Белом и Баренцевом морях. </w:t>
      </w:r>
    </w:p>
    <w:p w:rsidR="00A84EE4" w:rsidRPr="00673170" w:rsidRDefault="00A84EE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Степень загрязнения воды прибрежных районов морей России характеризуется оценкой от «чистая» до «чрезвычайно грязная». </w:t>
      </w:r>
    </w:p>
    <w:p w:rsidR="00A84EE4" w:rsidRPr="00673170" w:rsidRDefault="00A84EE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bCs/>
          <w:sz w:val="28"/>
          <w:szCs w:val="28"/>
        </w:rPr>
        <w:t>Основные факторы</w:t>
      </w:r>
      <w:r w:rsidRPr="00673170">
        <w:rPr>
          <w:sz w:val="28"/>
          <w:szCs w:val="28"/>
        </w:rPr>
        <w:t xml:space="preserve">, представляющие наибольшую угрозу для морской жизни: </w:t>
      </w:r>
    </w:p>
    <w:p w:rsidR="00A84EE4" w:rsidRPr="00673170" w:rsidRDefault="00A84EE4" w:rsidP="0067317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Чрезмерная эксплуатация морских биологических ресурсов, приводящая к их истощению. </w:t>
      </w:r>
      <w:r w:rsidRPr="00673170">
        <w:rPr>
          <w:iCs/>
          <w:sz w:val="28"/>
          <w:szCs w:val="28"/>
        </w:rPr>
        <w:t>Причины</w:t>
      </w:r>
      <w:r w:rsidRPr="00673170">
        <w:rPr>
          <w:sz w:val="28"/>
          <w:szCs w:val="28"/>
        </w:rPr>
        <w:t xml:space="preserve">: плохо регулируемое рыболовство и браконьерство. </w:t>
      </w:r>
    </w:p>
    <w:p w:rsidR="00A84EE4" w:rsidRPr="00673170" w:rsidRDefault="00A84EE4" w:rsidP="0067317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Загрязнение моря и нарушение естественных экологических процессов. </w:t>
      </w:r>
      <w:r w:rsidRPr="00673170">
        <w:rPr>
          <w:iCs/>
          <w:sz w:val="28"/>
          <w:szCs w:val="28"/>
        </w:rPr>
        <w:t>Причины</w:t>
      </w:r>
      <w:r w:rsidRPr="00673170">
        <w:rPr>
          <w:sz w:val="28"/>
          <w:szCs w:val="28"/>
        </w:rPr>
        <w:t xml:space="preserve">: </w:t>
      </w:r>
      <w:r w:rsidRPr="00A32534">
        <w:rPr>
          <w:sz w:val="28"/>
          <w:szCs w:val="28"/>
        </w:rPr>
        <w:t>добыча нефти и газа на шельфе</w:t>
      </w:r>
      <w:r w:rsidRPr="00673170">
        <w:rPr>
          <w:sz w:val="28"/>
          <w:szCs w:val="28"/>
        </w:rPr>
        <w:t xml:space="preserve">, интенсивное судоходство. </w:t>
      </w:r>
    </w:p>
    <w:p w:rsidR="00A84EE4" w:rsidRPr="00673170" w:rsidRDefault="00A84EE4" w:rsidP="0067317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Загрязнение и другие воздействия на экосистемы рек, впадающих в моря России. </w:t>
      </w:r>
    </w:p>
    <w:p w:rsidR="00A84EE4" w:rsidRPr="00673170" w:rsidRDefault="00A84EE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Существуют </w:t>
      </w:r>
      <w:r w:rsidRPr="00673170">
        <w:rPr>
          <w:bCs/>
          <w:sz w:val="28"/>
          <w:szCs w:val="28"/>
        </w:rPr>
        <w:t>реальные пути к смягчению и предотвращению угроз</w:t>
      </w:r>
      <w:r w:rsidRPr="00673170">
        <w:rPr>
          <w:sz w:val="28"/>
          <w:szCs w:val="28"/>
        </w:rPr>
        <w:t xml:space="preserve">, связанных с воздействием человека. Вот некоторые из них: </w:t>
      </w:r>
    </w:p>
    <w:p w:rsidR="00A84EE4" w:rsidRPr="00673170" w:rsidRDefault="00A84EE4" w:rsidP="00673170">
      <w:pPr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Коренная реформа рыболовства. Развитие устойчивого рыболовства, не истощающего морские ресурсы. </w:t>
      </w:r>
    </w:p>
    <w:p w:rsidR="00A84EE4" w:rsidRPr="00673170" w:rsidRDefault="00A84EE4" w:rsidP="00673170">
      <w:pPr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Создания национальной сети </w:t>
      </w:r>
      <w:r w:rsidRPr="00A32534">
        <w:rPr>
          <w:sz w:val="28"/>
          <w:szCs w:val="28"/>
        </w:rPr>
        <w:t>особо охраняемых морских природных территорий</w:t>
      </w:r>
      <w:r w:rsidRPr="00673170">
        <w:rPr>
          <w:sz w:val="28"/>
          <w:szCs w:val="28"/>
        </w:rPr>
        <w:t xml:space="preserve"> (заповедников, заказников, парков) </w:t>
      </w:r>
    </w:p>
    <w:p w:rsidR="00A84EE4" w:rsidRPr="00673170" w:rsidRDefault="00A84EE4" w:rsidP="00673170">
      <w:pPr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Проведение стратегической экологической оценки проектов по добыче нефти и газа на шельфе до начала этих проектов.</w:t>
      </w:r>
    </w:p>
    <w:p w:rsidR="005E6224" w:rsidRPr="00673170" w:rsidRDefault="005E6224" w:rsidP="006731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 1978 году был основан Дальневосточный морской заповедник – единственный исключительно морской заповедник в России. Кроме него морская природа охраняется еще в 8 заповедниках и 2 заказниках </w:t>
      </w:r>
      <w:r w:rsidRPr="00A32534">
        <w:rPr>
          <w:sz w:val="28"/>
          <w:szCs w:val="28"/>
        </w:rPr>
        <w:t>Дальнего Востока</w:t>
      </w:r>
      <w:r w:rsidRPr="00673170">
        <w:rPr>
          <w:sz w:val="28"/>
          <w:szCs w:val="28"/>
        </w:rPr>
        <w:t xml:space="preserve">, 2 арктических заповедниках, 2 заповедниках и 1 заказнике на </w:t>
      </w:r>
      <w:r w:rsidRPr="00A32534">
        <w:rPr>
          <w:sz w:val="28"/>
          <w:szCs w:val="28"/>
        </w:rPr>
        <w:t>Баренцевом</w:t>
      </w:r>
      <w:r w:rsidRPr="00673170">
        <w:rPr>
          <w:sz w:val="28"/>
          <w:szCs w:val="28"/>
        </w:rPr>
        <w:t xml:space="preserve"> и </w:t>
      </w:r>
      <w:r w:rsidRPr="00A32534">
        <w:rPr>
          <w:sz w:val="28"/>
          <w:szCs w:val="28"/>
        </w:rPr>
        <w:t>Белом</w:t>
      </w:r>
      <w:r w:rsidRPr="00673170">
        <w:rPr>
          <w:sz w:val="28"/>
          <w:szCs w:val="28"/>
        </w:rPr>
        <w:t xml:space="preserve"> морях и 2 заповедниках на Каспии.</w:t>
      </w:r>
    </w:p>
    <w:p w:rsidR="006E6577" w:rsidRPr="00673170" w:rsidRDefault="006E6577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Охрана природы, и водных ресурсов в частности, - задача нашего века, проблема, ставшая социальной. Снова и снова мы слышим об опасности,</w:t>
      </w:r>
      <w:r w:rsidR="00B8771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грозящей водной среде, но до сих пор многие из нас считают ее неприятным,</w:t>
      </w:r>
      <w:r w:rsidR="00B8771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но неизбежным порождением цивилизации и полагают,</w:t>
      </w:r>
      <w:r w:rsidR="00B8771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что мы ещё успеем справиться со всеми выявившимися затруднениями. Однако воздействие человека на водную среду приняло угрожающие масштабы.</w:t>
      </w:r>
    </w:p>
    <w:p w:rsidR="006E6577" w:rsidRPr="00673170" w:rsidRDefault="006E6577" w:rsidP="00673170">
      <w:pPr>
        <w:spacing w:line="360" w:lineRule="auto"/>
        <w:ind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Чтобы в корне улучшить положение, понадобятся целенаправленные и продуманные действия. Ответственная и действенная политика</w:t>
      </w:r>
      <w:r w:rsidR="008C67D0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по</w:t>
      </w:r>
      <w:r w:rsidR="008C67D0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отношению</w:t>
      </w:r>
      <w:r w:rsidR="008C67D0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к</w:t>
      </w:r>
      <w:r w:rsidR="008C67D0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водной среде будет возможна лишь в том случае, если мы накопим надёжные данные о современном состоянии среды,</w:t>
      </w:r>
      <w:r w:rsidR="00B8771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обоснованные знания о взаимодействии важных экологических факторов,</w:t>
      </w:r>
      <w:r w:rsidR="00B87713" w:rsidRP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если разработае</w:t>
      </w:r>
      <w:r w:rsidR="008C67D0" w:rsidRPr="00673170">
        <w:rPr>
          <w:sz w:val="28"/>
          <w:szCs w:val="28"/>
        </w:rPr>
        <w:t>м</w:t>
      </w:r>
      <w:r w:rsidRPr="00673170">
        <w:rPr>
          <w:sz w:val="28"/>
          <w:szCs w:val="28"/>
        </w:rPr>
        <w:t xml:space="preserve"> новые методы уменьшения и предотвращения вреда, наносимого Природе Человеком.</w:t>
      </w:r>
    </w:p>
    <w:p w:rsidR="00DB6EA2" w:rsidRDefault="0027101A" w:rsidP="0027101A">
      <w:pPr>
        <w:pStyle w:val="20"/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sz w:val="28"/>
          <w:szCs w:val="32"/>
        </w:rPr>
        <w:br w:type="page"/>
      </w:r>
      <w:r w:rsidR="00375BC9" w:rsidRPr="0027101A">
        <w:rPr>
          <w:b/>
          <w:sz w:val="28"/>
          <w:szCs w:val="32"/>
        </w:rPr>
        <w:t>С</w:t>
      </w:r>
      <w:r w:rsidR="00DB6EA2" w:rsidRPr="0027101A">
        <w:rPr>
          <w:b/>
          <w:sz w:val="28"/>
          <w:szCs w:val="32"/>
        </w:rPr>
        <w:t>п</w:t>
      </w:r>
      <w:r w:rsidR="00375BC9" w:rsidRPr="0027101A">
        <w:rPr>
          <w:b/>
          <w:sz w:val="28"/>
          <w:szCs w:val="32"/>
        </w:rPr>
        <w:t>исок использованных</w:t>
      </w:r>
      <w:r w:rsidR="00DB6EA2" w:rsidRPr="0027101A">
        <w:rPr>
          <w:b/>
          <w:sz w:val="28"/>
          <w:szCs w:val="32"/>
        </w:rPr>
        <w:t xml:space="preserve"> </w:t>
      </w:r>
      <w:r w:rsidR="00375BC9" w:rsidRPr="0027101A">
        <w:rPr>
          <w:b/>
          <w:sz w:val="28"/>
          <w:szCs w:val="32"/>
        </w:rPr>
        <w:t>источников</w:t>
      </w:r>
    </w:p>
    <w:p w:rsidR="0027101A" w:rsidRPr="0027101A" w:rsidRDefault="0027101A" w:rsidP="0027101A">
      <w:pPr>
        <w:pStyle w:val="20"/>
        <w:spacing w:line="360" w:lineRule="auto"/>
        <w:ind w:firstLine="709"/>
        <w:jc w:val="center"/>
        <w:rPr>
          <w:b/>
          <w:sz w:val="28"/>
          <w:szCs w:val="32"/>
        </w:rPr>
      </w:pPr>
    </w:p>
    <w:p w:rsidR="00DB6EA2" w:rsidRDefault="00375BC9" w:rsidP="0027101A">
      <w:pPr>
        <w:pStyle w:val="20"/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Литературные источники</w:t>
      </w:r>
    </w:p>
    <w:p w:rsidR="0027101A" w:rsidRPr="0027101A" w:rsidRDefault="0027101A" w:rsidP="0027101A">
      <w:pPr>
        <w:pStyle w:val="20"/>
        <w:spacing w:line="360" w:lineRule="auto"/>
        <w:ind w:firstLine="709"/>
        <w:jc w:val="center"/>
        <w:rPr>
          <w:b/>
          <w:sz w:val="28"/>
          <w:szCs w:val="28"/>
        </w:rPr>
      </w:pP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Авакян А.Б., Широков В.М. Рациональное использование вод</w:t>
      </w:r>
      <w:r w:rsidR="003331CB" w:rsidRPr="00673170">
        <w:rPr>
          <w:sz w:val="28"/>
          <w:szCs w:val="28"/>
        </w:rPr>
        <w:t xml:space="preserve">ных ресурсов. </w:t>
      </w:r>
      <w:r w:rsidRPr="00673170">
        <w:rPr>
          <w:sz w:val="28"/>
          <w:szCs w:val="28"/>
        </w:rPr>
        <w:t>Екатерин</w:t>
      </w:r>
      <w:r w:rsidR="004A73A9" w:rsidRPr="00673170">
        <w:rPr>
          <w:sz w:val="28"/>
          <w:szCs w:val="28"/>
        </w:rPr>
        <w:t>бург:</w:t>
      </w:r>
      <w:r w:rsidR="00B87713" w:rsidRPr="00673170">
        <w:rPr>
          <w:sz w:val="28"/>
          <w:szCs w:val="28"/>
        </w:rPr>
        <w:t xml:space="preserve"> изд-во Виктор</w:t>
      </w:r>
      <w:r w:rsidRPr="00673170">
        <w:rPr>
          <w:sz w:val="28"/>
          <w:szCs w:val="28"/>
        </w:rPr>
        <w:t>, 1994. — 320 с.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Белова С. В.</w:t>
      </w:r>
      <w:r w:rsidR="004A73A9" w:rsidRPr="00673170">
        <w:rPr>
          <w:sz w:val="28"/>
          <w:szCs w:val="28"/>
        </w:rPr>
        <w:t xml:space="preserve"> Охрана окружающей среды. М.: </w:t>
      </w:r>
      <w:r w:rsidRPr="00673170">
        <w:rPr>
          <w:sz w:val="28"/>
          <w:szCs w:val="28"/>
        </w:rPr>
        <w:t>Высшая шко</w:t>
      </w:r>
      <w:r w:rsidR="004A73A9" w:rsidRPr="00673170">
        <w:rPr>
          <w:sz w:val="28"/>
          <w:szCs w:val="28"/>
        </w:rPr>
        <w:t>ла,</w:t>
      </w:r>
      <w:r w:rsidRPr="0067317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91 г"/>
        </w:smartTagPr>
        <w:r w:rsidRPr="00673170">
          <w:rPr>
            <w:sz w:val="28"/>
            <w:szCs w:val="28"/>
          </w:rPr>
          <w:t>1991 г</w:t>
        </w:r>
      </w:smartTag>
      <w:r w:rsidRPr="00673170">
        <w:rPr>
          <w:sz w:val="28"/>
          <w:szCs w:val="28"/>
        </w:rPr>
        <w:t>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Владимиров М. А. Охрана окружающей среды.</w:t>
      </w:r>
      <w:r w:rsidR="004A73A9" w:rsidRPr="00673170">
        <w:rPr>
          <w:sz w:val="28"/>
          <w:szCs w:val="28"/>
        </w:rPr>
        <w:t xml:space="preserve"> СПб:</w:t>
      </w:r>
      <w:r w:rsidRPr="00673170">
        <w:rPr>
          <w:sz w:val="28"/>
          <w:szCs w:val="28"/>
        </w:rPr>
        <w:t xml:space="preserve"> Гидрометеоиз</w:t>
      </w:r>
      <w:r w:rsidR="00B87713" w:rsidRPr="00673170">
        <w:rPr>
          <w:sz w:val="28"/>
          <w:szCs w:val="28"/>
        </w:rPr>
        <w:t>дат</w:t>
      </w:r>
      <w:r w:rsidRPr="00673170">
        <w:rPr>
          <w:sz w:val="28"/>
          <w:szCs w:val="28"/>
        </w:rPr>
        <w:t>; 1991.</w:t>
      </w:r>
    </w:p>
    <w:p w:rsidR="004A73A9" w:rsidRPr="00673170" w:rsidRDefault="004A73A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Вершинин А. </w:t>
      </w:r>
      <w:r w:rsidRPr="00673170">
        <w:rPr>
          <w:bCs/>
          <w:sz w:val="28"/>
          <w:szCs w:val="28"/>
        </w:rPr>
        <w:t>Жизнь Черного Моря</w:t>
      </w:r>
      <w:r w:rsidRPr="00673170">
        <w:rPr>
          <w:sz w:val="28"/>
          <w:szCs w:val="28"/>
        </w:rPr>
        <w:t>. М.: МакЦентр, 2003</w:t>
      </w:r>
      <w:r w:rsidR="00604F99" w:rsidRPr="00673170">
        <w:rPr>
          <w:sz w:val="28"/>
          <w:szCs w:val="28"/>
        </w:rPr>
        <w:t>.</w:t>
      </w:r>
    </w:p>
    <w:p w:rsidR="00604F99" w:rsidRPr="00673170" w:rsidRDefault="00604F9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Герлах С.А. Загрязнение морей. Диагноз и терапия. - Л: Гидрометеоиздат, 1985. -264 с.</w:t>
      </w:r>
    </w:p>
    <w:p w:rsidR="00097C3B" w:rsidRPr="00673170" w:rsidRDefault="00097C3B" w:rsidP="00673170">
      <w:pPr>
        <w:pStyle w:val="HTML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170">
        <w:rPr>
          <w:rFonts w:ascii="Times New Roman" w:hAnsi="Times New Roman" w:cs="Times New Roman"/>
          <w:sz w:val="28"/>
          <w:szCs w:val="28"/>
        </w:rPr>
        <w:t>Глушкова В. Г. , Шевченко А. Т. Эколого-экономические проблемы России и ее регионов. М.: Московский лицей, 2002.</w:t>
      </w:r>
    </w:p>
    <w:p w:rsidR="00750564" w:rsidRPr="00673170" w:rsidRDefault="00750564" w:rsidP="00673170">
      <w:pPr>
        <w:pStyle w:val="HTML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170">
        <w:rPr>
          <w:rFonts w:ascii="Times New Roman" w:hAnsi="Times New Roman" w:cs="Times New Roman"/>
          <w:sz w:val="28"/>
          <w:szCs w:val="28"/>
        </w:rPr>
        <w:t>Данилов-Данильян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>В.И.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>Экология,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>охрана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 xml:space="preserve"> и</w:t>
      </w:r>
      <w:r w:rsidR="00673170">
        <w:rPr>
          <w:rFonts w:ascii="Times New Roman" w:hAnsi="Times New Roman" w:cs="Times New Roman"/>
          <w:sz w:val="28"/>
          <w:szCs w:val="28"/>
        </w:rPr>
        <w:t xml:space="preserve"> </w:t>
      </w:r>
      <w:r w:rsidRPr="00673170">
        <w:rPr>
          <w:rFonts w:ascii="Times New Roman" w:hAnsi="Times New Roman" w:cs="Times New Roman"/>
          <w:sz w:val="28"/>
          <w:szCs w:val="28"/>
        </w:rPr>
        <w:t xml:space="preserve"> экологическая безопасность. М.: МНЭПУ, 1997.</w:t>
      </w:r>
    </w:p>
    <w:p w:rsidR="004A73A9" w:rsidRPr="00673170" w:rsidRDefault="004A73A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Зайцев Ю.П. </w:t>
      </w:r>
      <w:r w:rsidRPr="00673170">
        <w:rPr>
          <w:bCs/>
          <w:sz w:val="28"/>
          <w:szCs w:val="28"/>
        </w:rPr>
        <w:t>Введение в экологию Черного моря</w:t>
      </w:r>
      <w:r w:rsidRPr="00673170">
        <w:rPr>
          <w:sz w:val="28"/>
          <w:szCs w:val="28"/>
        </w:rPr>
        <w:t>. Одесса: Эвен, 2006.</w:t>
      </w:r>
    </w:p>
    <w:p w:rsidR="00604F99" w:rsidRPr="00673170" w:rsidRDefault="00604F9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Зайцев Ю. П. Самое синее в мире. Черноморская экологическая серия, том 6. - Нью-Йорк, Издательство ООН, 1998.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- 142 с.</w:t>
      </w:r>
    </w:p>
    <w:p w:rsidR="004A73A9" w:rsidRPr="00673170" w:rsidRDefault="004A73A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Зенкевич Л.А. </w:t>
      </w:r>
      <w:r w:rsidRPr="00673170">
        <w:rPr>
          <w:bCs/>
          <w:sz w:val="28"/>
          <w:szCs w:val="28"/>
        </w:rPr>
        <w:t>Биология морей СССР</w:t>
      </w:r>
      <w:r w:rsidRPr="00673170">
        <w:rPr>
          <w:sz w:val="28"/>
          <w:szCs w:val="28"/>
        </w:rPr>
        <w:t>. Москва: Изд-во АН СССР, 1983.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Кондрин А. Т., Косарев А. Н., Полякова А. В., Полякова Т. В. Экологическое состояние и устойчивость к антропогенным нагрузкам морей европейской части // Проблемы оценки экологической напряженности европейской территории России: факторы, районирование, последствия. – М., 1996.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Косарев А. Н., Гюль А. К. Загрязнение вод Каспийского моря //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 xml:space="preserve">Проблемы оценки экологической напряженности европейской территории России: факторы, районирование, последствия. – М., 1996. 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Новиков</w:t>
      </w:r>
      <w:r w:rsidR="00673170">
        <w:rPr>
          <w:sz w:val="28"/>
          <w:szCs w:val="28"/>
        </w:rPr>
        <w:t xml:space="preserve"> </w:t>
      </w:r>
      <w:r w:rsidRPr="00673170">
        <w:rPr>
          <w:sz w:val="28"/>
          <w:szCs w:val="28"/>
        </w:rPr>
        <w:t>Ю. В. Экология, ок</w:t>
      </w:r>
      <w:r w:rsidR="004A73A9" w:rsidRPr="00673170">
        <w:rPr>
          <w:sz w:val="28"/>
          <w:szCs w:val="28"/>
        </w:rPr>
        <w:t>ружающая среда и человек. М.</w:t>
      </w:r>
      <w:r w:rsidRPr="00673170">
        <w:rPr>
          <w:sz w:val="28"/>
          <w:szCs w:val="28"/>
        </w:rPr>
        <w:t xml:space="preserve"> 1998.</w:t>
      </w:r>
    </w:p>
    <w:p w:rsidR="00DB6EA2" w:rsidRPr="00673170" w:rsidRDefault="004A73A9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П</w:t>
      </w:r>
      <w:r w:rsidR="00DB6EA2" w:rsidRPr="00673170">
        <w:rPr>
          <w:sz w:val="28"/>
          <w:szCs w:val="28"/>
        </w:rPr>
        <w:t>роблемы экологии России / Отв. ред. В. И. Данилов</w:t>
      </w:r>
      <w:r w:rsidR="00B87713" w:rsidRPr="00673170">
        <w:rPr>
          <w:sz w:val="28"/>
          <w:szCs w:val="28"/>
        </w:rPr>
        <w:t>-Данильян, В. М. К</w:t>
      </w:r>
      <w:r w:rsidR="00DB6EA2" w:rsidRPr="00673170">
        <w:rPr>
          <w:sz w:val="28"/>
          <w:szCs w:val="28"/>
        </w:rPr>
        <w:t xml:space="preserve">отляков. – М., 1993. 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Экологическое состояние территории России: Учебное пособие для студентов высш. пед. Учебных заведений / В. П. Бондарев, Л.Д. Долгушин, Б.С. Залогин и др.; Под ред. С.А</w:t>
      </w:r>
      <w:r w:rsidR="00B87713" w:rsidRPr="00673170">
        <w:rPr>
          <w:sz w:val="28"/>
          <w:szCs w:val="28"/>
        </w:rPr>
        <w:t>. Ушакова, Я.Г. Каца – 2-е изд.</w:t>
      </w:r>
      <w:r w:rsidRPr="00673170">
        <w:rPr>
          <w:sz w:val="28"/>
          <w:szCs w:val="28"/>
        </w:rPr>
        <w:t xml:space="preserve"> </w:t>
      </w:r>
      <w:r w:rsidR="004A73A9" w:rsidRPr="00673170">
        <w:rPr>
          <w:sz w:val="28"/>
          <w:szCs w:val="28"/>
        </w:rPr>
        <w:t xml:space="preserve">М.: </w:t>
      </w:r>
      <w:r w:rsidRPr="00673170">
        <w:rPr>
          <w:sz w:val="28"/>
          <w:szCs w:val="28"/>
        </w:rPr>
        <w:t>Акаде</w:t>
      </w:r>
      <w:r w:rsidR="004A73A9" w:rsidRPr="00673170">
        <w:rPr>
          <w:sz w:val="28"/>
          <w:szCs w:val="28"/>
        </w:rPr>
        <w:t>мия</w:t>
      </w:r>
      <w:r w:rsidRPr="00673170">
        <w:rPr>
          <w:sz w:val="28"/>
          <w:szCs w:val="28"/>
        </w:rPr>
        <w:t>, 2004.</w:t>
      </w:r>
      <w:r w:rsidR="00375BC9" w:rsidRPr="00673170">
        <w:rPr>
          <w:sz w:val="28"/>
          <w:szCs w:val="28"/>
        </w:rPr>
        <w:t xml:space="preserve"> С.115-116.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>Экология, охрана природы и экологическая безопасность / Отв. ред. В. И. Данилов-Данильян. – М., 1997.</w:t>
      </w: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Яблоков А. В., Остроумов С. А. Охрана живой природы: Проблемы и перспективы. – М., 1983. </w:t>
      </w:r>
    </w:p>
    <w:p w:rsidR="0027101A" w:rsidRDefault="0027101A" w:rsidP="00673170">
      <w:pPr>
        <w:pStyle w:val="20"/>
        <w:spacing w:line="360" w:lineRule="auto"/>
        <w:ind w:firstLine="709"/>
        <w:jc w:val="both"/>
        <w:rPr>
          <w:sz w:val="28"/>
          <w:szCs w:val="28"/>
        </w:rPr>
      </w:pPr>
    </w:p>
    <w:p w:rsidR="00DB6EA2" w:rsidRPr="0027101A" w:rsidRDefault="00375BC9" w:rsidP="0027101A">
      <w:pPr>
        <w:pStyle w:val="20"/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>Периодические издания</w:t>
      </w:r>
    </w:p>
    <w:p w:rsidR="0027101A" w:rsidRPr="00673170" w:rsidRDefault="0027101A" w:rsidP="00673170">
      <w:pPr>
        <w:pStyle w:val="20"/>
        <w:spacing w:line="360" w:lineRule="auto"/>
        <w:ind w:firstLine="709"/>
        <w:jc w:val="both"/>
        <w:rPr>
          <w:sz w:val="28"/>
          <w:szCs w:val="28"/>
        </w:rPr>
      </w:pPr>
    </w:p>
    <w:p w:rsidR="00DB6EA2" w:rsidRPr="00673170" w:rsidRDefault="00DB6EA2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sz w:val="28"/>
          <w:szCs w:val="28"/>
        </w:rPr>
        <w:t xml:space="preserve"> Косарев А. Н. Зало</w:t>
      </w:r>
      <w:r w:rsidR="00750564" w:rsidRPr="00673170">
        <w:rPr>
          <w:sz w:val="28"/>
          <w:szCs w:val="28"/>
        </w:rPr>
        <w:t>гин Б. С. Загрязнение морей // З</w:t>
      </w:r>
      <w:r w:rsidRPr="00673170">
        <w:rPr>
          <w:sz w:val="28"/>
          <w:szCs w:val="28"/>
        </w:rPr>
        <w:t>емля и вселенная. – 1988. - №6.</w:t>
      </w:r>
    </w:p>
    <w:p w:rsidR="004E798C" w:rsidRPr="00673170" w:rsidRDefault="004E798C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73170">
        <w:rPr>
          <w:rStyle w:val="a7"/>
          <w:b w:val="0"/>
          <w:sz w:val="28"/>
          <w:szCs w:val="28"/>
        </w:rPr>
        <w:t xml:space="preserve"> </w:t>
      </w:r>
      <w:r w:rsidR="00381EC2" w:rsidRPr="00673170">
        <w:rPr>
          <w:rStyle w:val="a7"/>
          <w:b w:val="0"/>
          <w:sz w:val="28"/>
          <w:szCs w:val="28"/>
        </w:rPr>
        <w:t>Государственный</w:t>
      </w:r>
      <w:r w:rsidR="00381EC2" w:rsidRPr="00673170">
        <w:rPr>
          <w:sz w:val="28"/>
          <w:szCs w:val="28"/>
        </w:rPr>
        <w:t xml:space="preserve"> доклад о состоянии окружающей природной среды Рос</w:t>
      </w:r>
      <w:r w:rsidR="008E2570" w:rsidRPr="00673170">
        <w:rPr>
          <w:sz w:val="28"/>
          <w:szCs w:val="28"/>
        </w:rPr>
        <w:t>сийской Федерации в 1998</w:t>
      </w:r>
      <w:r w:rsidR="00381EC2" w:rsidRPr="00673170">
        <w:rPr>
          <w:sz w:val="28"/>
          <w:szCs w:val="28"/>
        </w:rPr>
        <w:t xml:space="preserve"> </w:t>
      </w:r>
      <w:r w:rsidR="008E2570" w:rsidRPr="00673170">
        <w:rPr>
          <w:sz w:val="28"/>
          <w:szCs w:val="28"/>
        </w:rPr>
        <w:t>году. М., 1999</w:t>
      </w:r>
      <w:r w:rsidR="00381EC2" w:rsidRPr="00673170">
        <w:rPr>
          <w:sz w:val="28"/>
          <w:szCs w:val="28"/>
        </w:rPr>
        <w:t>.</w:t>
      </w:r>
    </w:p>
    <w:p w:rsidR="00750564" w:rsidRPr="00673170" w:rsidRDefault="00750564" w:rsidP="00673170">
      <w:pPr>
        <w:pStyle w:val="HTML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170">
        <w:rPr>
          <w:rFonts w:ascii="Times New Roman" w:hAnsi="Times New Roman" w:cs="Times New Roman"/>
          <w:noProof/>
          <w:sz w:val="28"/>
          <w:szCs w:val="28"/>
        </w:rPr>
        <w:t>Государственные доклады «О состоянии и об охране окружающей среды Российской Федерации» в 2000–2005 гг.</w:t>
      </w:r>
    </w:p>
    <w:p w:rsidR="00750564" w:rsidRPr="00673170" w:rsidRDefault="00750564" w:rsidP="00673170">
      <w:pPr>
        <w:pStyle w:val="HTML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170">
        <w:rPr>
          <w:rFonts w:ascii="Times New Roman" w:hAnsi="Times New Roman" w:cs="Times New Roman"/>
          <w:sz w:val="28"/>
          <w:szCs w:val="28"/>
        </w:rPr>
        <w:t>Журнал «География в школе» №5, 2002.</w:t>
      </w:r>
    </w:p>
    <w:p w:rsidR="0027101A" w:rsidRDefault="0027101A" w:rsidP="00673170">
      <w:pPr>
        <w:pStyle w:val="20"/>
        <w:spacing w:line="360" w:lineRule="auto"/>
        <w:ind w:firstLine="709"/>
        <w:jc w:val="both"/>
        <w:rPr>
          <w:sz w:val="28"/>
          <w:szCs w:val="28"/>
        </w:rPr>
      </w:pPr>
    </w:p>
    <w:p w:rsidR="004E798C" w:rsidRPr="0027101A" w:rsidRDefault="00375BC9" w:rsidP="0027101A">
      <w:pPr>
        <w:pStyle w:val="20"/>
        <w:spacing w:line="360" w:lineRule="auto"/>
        <w:ind w:firstLine="709"/>
        <w:jc w:val="center"/>
        <w:rPr>
          <w:b/>
          <w:sz w:val="28"/>
          <w:szCs w:val="28"/>
        </w:rPr>
      </w:pPr>
      <w:r w:rsidRPr="0027101A">
        <w:rPr>
          <w:b/>
          <w:sz w:val="28"/>
          <w:szCs w:val="28"/>
        </w:rPr>
        <w:t xml:space="preserve">Материалы </w:t>
      </w:r>
      <w:r w:rsidR="00E75A85" w:rsidRPr="0027101A">
        <w:rPr>
          <w:b/>
          <w:sz w:val="28"/>
          <w:szCs w:val="28"/>
        </w:rPr>
        <w:t>и</w:t>
      </w:r>
      <w:r w:rsidRPr="0027101A">
        <w:rPr>
          <w:b/>
          <w:sz w:val="28"/>
          <w:szCs w:val="28"/>
        </w:rPr>
        <w:t>нтернет-сайтов</w:t>
      </w:r>
    </w:p>
    <w:p w:rsidR="0027101A" w:rsidRPr="00673170" w:rsidRDefault="0027101A" w:rsidP="00673170">
      <w:pPr>
        <w:pStyle w:val="20"/>
        <w:spacing w:line="360" w:lineRule="auto"/>
        <w:ind w:firstLine="709"/>
        <w:jc w:val="both"/>
        <w:rPr>
          <w:sz w:val="28"/>
          <w:szCs w:val="28"/>
        </w:rPr>
      </w:pPr>
    </w:p>
    <w:p w:rsidR="004E798C" w:rsidRPr="00673170" w:rsidRDefault="004346D3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http://arctictoday.ru</w:t>
      </w:r>
    </w:p>
    <w:p w:rsidR="004E798C" w:rsidRPr="00673170" w:rsidRDefault="004346D3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http://www.ecodefense.ru</w:t>
      </w:r>
    </w:p>
    <w:p w:rsidR="004E798C" w:rsidRPr="00673170" w:rsidRDefault="004346D3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http://esimo.oceanography.ru</w:t>
      </w:r>
    </w:p>
    <w:p w:rsidR="004E798C" w:rsidRPr="00673170" w:rsidRDefault="00F42881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http://www.national-atlas.ru</w:t>
      </w:r>
    </w:p>
    <w:p w:rsidR="004E798C" w:rsidRPr="00673170" w:rsidRDefault="00F42881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http://www.ocean-fcp.ru</w:t>
      </w:r>
    </w:p>
    <w:p w:rsidR="004E798C" w:rsidRPr="00673170" w:rsidRDefault="00607F78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http://www.ocean.ru</w:t>
      </w:r>
    </w:p>
    <w:p w:rsidR="004E798C" w:rsidRPr="00673170" w:rsidRDefault="004346D3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http://www.seu.ru</w:t>
      </w:r>
    </w:p>
    <w:p w:rsidR="004E798C" w:rsidRPr="00673170" w:rsidRDefault="004E798C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http://science.viniti.ru</w:t>
      </w:r>
    </w:p>
    <w:p w:rsidR="00607F78" w:rsidRPr="00673170" w:rsidRDefault="00607F78" w:rsidP="00673170">
      <w:pPr>
        <w:pStyle w:val="2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2534">
        <w:rPr>
          <w:sz w:val="28"/>
          <w:szCs w:val="28"/>
        </w:rPr>
        <w:t>http://www.</w:t>
      </w:r>
      <w:r w:rsidRPr="00A32534">
        <w:rPr>
          <w:sz w:val="28"/>
          <w:szCs w:val="28"/>
          <w:lang w:val="en-US"/>
        </w:rPr>
        <w:t>wikipedia</w:t>
      </w:r>
      <w:r w:rsidRPr="00A32534">
        <w:rPr>
          <w:sz w:val="28"/>
          <w:szCs w:val="28"/>
        </w:rPr>
        <w:t>.ru</w:t>
      </w:r>
    </w:p>
    <w:p w:rsidR="00E57BCB" w:rsidRDefault="0027101A" w:rsidP="0027101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napToGrid w:val="0"/>
          <w:sz w:val="28"/>
          <w:szCs w:val="28"/>
        </w:rPr>
      </w:pPr>
      <w:r>
        <w:br w:type="page"/>
      </w:r>
      <w:r w:rsidR="0059530E" w:rsidRPr="0027101A">
        <w:rPr>
          <w:b/>
          <w:snapToGrid w:val="0"/>
          <w:sz w:val="28"/>
          <w:szCs w:val="28"/>
        </w:rPr>
        <w:t>Приложения</w:t>
      </w:r>
    </w:p>
    <w:p w:rsidR="0027101A" w:rsidRDefault="0027101A" w:rsidP="0027101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napToGrid w:val="0"/>
          <w:sz w:val="28"/>
          <w:szCs w:val="28"/>
        </w:rPr>
      </w:pPr>
    </w:p>
    <w:p w:rsidR="0027101A" w:rsidRPr="0027101A" w:rsidRDefault="0027101A" w:rsidP="0027101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napToGrid w:val="0"/>
          <w:sz w:val="28"/>
          <w:szCs w:val="28"/>
        </w:rPr>
      </w:pPr>
    </w:p>
    <w:p w:rsidR="0059530E" w:rsidRPr="0027101A" w:rsidRDefault="0059530E" w:rsidP="0027101A">
      <w:pPr>
        <w:spacing w:line="360" w:lineRule="auto"/>
        <w:ind w:firstLine="709"/>
        <w:jc w:val="center"/>
        <w:rPr>
          <w:b/>
          <w:bCs/>
          <w:iCs/>
          <w:snapToGrid w:val="0"/>
          <w:sz w:val="28"/>
          <w:szCs w:val="28"/>
        </w:rPr>
      </w:pPr>
      <w:r w:rsidRPr="0027101A">
        <w:rPr>
          <w:b/>
          <w:bCs/>
          <w:iCs/>
          <w:snapToGrid w:val="0"/>
          <w:sz w:val="28"/>
          <w:szCs w:val="28"/>
        </w:rPr>
        <w:t>Приложение 1</w:t>
      </w:r>
    </w:p>
    <w:p w:rsidR="0059530E" w:rsidRDefault="0059530E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  <w:r w:rsidRPr="00673170">
        <w:rPr>
          <w:bCs/>
          <w:iCs/>
          <w:snapToGrid w:val="0"/>
          <w:sz w:val="28"/>
          <w:szCs w:val="28"/>
        </w:rPr>
        <w:t>Карта</w:t>
      </w:r>
      <w:r w:rsidR="00D21689" w:rsidRPr="00673170">
        <w:rPr>
          <w:bCs/>
          <w:iCs/>
          <w:snapToGrid w:val="0"/>
          <w:sz w:val="28"/>
          <w:szCs w:val="28"/>
        </w:rPr>
        <w:t xml:space="preserve"> 1</w:t>
      </w:r>
      <w:r w:rsidRPr="00673170">
        <w:rPr>
          <w:bCs/>
          <w:iCs/>
          <w:snapToGrid w:val="0"/>
          <w:sz w:val="28"/>
          <w:szCs w:val="28"/>
        </w:rPr>
        <w:t>. Заповедники России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</w:p>
    <w:p w:rsidR="00D21689" w:rsidRPr="00673170" w:rsidRDefault="00523009" w:rsidP="0027101A">
      <w:pPr>
        <w:spacing w:line="360" w:lineRule="auto"/>
        <w:jc w:val="both"/>
        <w:rPr>
          <w:sz w:val="28"/>
        </w:rPr>
      </w:pPr>
      <w:r>
        <w:rPr>
          <w:sz w:val="28"/>
        </w:rPr>
        <w:pict>
          <v:shape id="_x0000_i1035" type="#_x0000_t75" style="width:474pt;height:335.25pt">
            <v:imagedata r:id="rId17" o:title=""/>
          </v:shape>
        </w:pict>
      </w:r>
    </w:p>
    <w:p w:rsidR="0059530E" w:rsidRDefault="0027101A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  <w:r>
        <w:rPr>
          <w:bCs/>
          <w:iCs/>
          <w:snapToGrid w:val="0"/>
          <w:sz w:val="28"/>
          <w:szCs w:val="28"/>
        </w:rPr>
        <w:br w:type="page"/>
      </w:r>
      <w:r w:rsidR="00D21689" w:rsidRPr="00673170">
        <w:rPr>
          <w:bCs/>
          <w:iCs/>
          <w:snapToGrid w:val="0"/>
          <w:sz w:val="28"/>
          <w:szCs w:val="28"/>
        </w:rPr>
        <w:t>Карта 2. Заповедники России и биосферные ООПТ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</w:p>
    <w:p w:rsidR="0059530E" w:rsidRPr="00673170" w:rsidRDefault="00523009" w:rsidP="0027101A">
      <w:pPr>
        <w:spacing w:line="360" w:lineRule="auto"/>
        <w:ind w:firstLine="180"/>
        <w:jc w:val="both"/>
        <w:rPr>
          <w:bCs/>
          <w:iCs/>
          <w:snapToGrid w:val="0"/>
          <w:sz w:val="28"/>
          <w:szCs w:val="28"/>
        </w:rPr>
      </w:pPr>
      <w:r>
        <w:rPr>
          <w:rFonts w:cs="Arial"/>
          <w:sz w:val="28"/>
          <w:szCs w:val="19"/>
        </w:rPr>
        <w:pict>
          <v:shape id="_x0000_i1036" type="#_x0000_t75" alt="Картинка 24 из 937" style="width:466.5pt;height:257.25pt" o:button="t">
            <v:imagedata r:id="rId18" o:title=""/>
          </v:shape>
        </w:pict>
      </w:r>
    </w:p>
    <w:p w:rsidR="0059530E" w:rsidRDefault="0027101A" w:rsidP="0027101A">
      <w:pPr>
        <w:spacing w:line="360" w:lineRule="auto"/>
        <w:ind w:firstLine="709"/>
        <w:jc w:val="center"/>
        <w:rPr>
          <w:b/>
          <w:bCs/>
          <w:iCs/>
          <w:snapToGrid w:val="0"/>
          <w:sz w:val="28"/>
          <w:szCs w:val="28"/>
        </w:rPr>
      </w:pPr>
      <w:r>
        <w:rPr>
          <w:bCs/>
          <w:iCs/>
          <w:snapToGrid w:val="0"/>
          <w:sz w:val="28"/>
          <w:szCs w:val="28"/>
        </w:rPr>
        <w:br w:type="page"/>
      </w:r>
      <w:r w:rsidR="0059530E" w:rsidRPr="0027101A">
        <w:rPr>
          <w:b/>
          <w:bCs/>
          <w:iCs/>
          <w:snapToGrid w:val="0"/>
          <w:sz w:val="28"/>
          <w:szCs w:val="28"/>
        </w:rPr>
        <w:t>Приложение 2</w:t>
      </w:r>
    </w:p>
    <w:p w:rsidR="0027101A" w:rsidRPr="0027101A" w:rsidRDefault="0027101A" w:rsidP="0027101A">
      <w:pPr>
        <w:spacing w:line="360" w:lineRule="auto"/>
        <w:ind w:firstLine="709"/>
        <w:jc w:val="center"/>
        <w:rPr>
          <w:b/>
          <w:bCs/>
          <w:iCs/>
          <w:snapToGrid w:val="0"/>
          <w:sz w:val="28"/>
          <w:szCs w:val="28"/>
        </w:rPr>
      </w:pPr>
    </w:p>
    <w:p w:rsidR="00E57BCB" w:rsidRPr="00673170" w:rsidRDefault="00D269F9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  <w:r w:rsidRPr="00673170">
        <w:rPr>
          <w:bCs/>
          <w:iCs/>
          <w:snapToGrid w:val="0"/>
          <w:sz w:val="28"/>
          <w:szCs w:val="28"/>
        </w:rPr>
        <w:t>Таблица 1</w:t>
      </w:r>
    </w:p>
    <w:p w:rsidR="00E57BCB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Токсический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эффект наиболее распространенных загрязнителей гидросферы</w:t>
      </w:r>
    </w:p>
    <w:p w:rsidR="0027101A" w:rsidRPr="00673170" w:rsidRDefault="0027101A" w:rsidP="00673170">
      <w:pPr>
        <w:spacing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701"/>
        <w:gridCol w:w="2127"/>
        <w:gridCol w:w="1842"/>
        <w:gridCol w:w="1701"/>
      </w:tblGrid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napToGrid w:val="0"/>
                <w:sz w:val="20"/>
                <w:szCs w:val="20"/>
              </w:rPr>
            </w:pPr>
            <w:r w:rsidRPr="0027101A">
              <w:rPr>
                <w:bCs/>
                <w:iCs/>
                <w:snapToGrid w:val="0"/>
                <w:sz w:val="20"/>
                <w:szCs w:val="20"/>
              </w:rPr>
              <w:t>Вещество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napToGrid w:val="0"/>
                <w:sz w:val="20"/>
                <w:szCs w:val="20"/>
              </w:rPr>
            </w:pPr>
            <w:r w:rsidRPr="0027101A">
              <w:rPr>
                <w:bCs/>
                <w:iCs/>
                <w:snapToGrid w:val="0"/>
                <w:sz w:val="20"/>
                <w:szCs w:val="20"/>
              </w:rPr>
              <w:t>Планктон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napToGrid w:val="0"/>
                <w:sz w:val="20"/>
                <w:szCs w:val="20"/>
              </w:rPr>
            </w:pPr>
            <w:r w:rsidRPr="0027101A">
              <w:rPr>
                <w:bCs/>
                <w:iCs/>
                <w:snapToGrid w:val="0"/>
                <w:sz w:val="20"/>
                <w:szCs w:val="20"/>
              </w:rPr>
              <w:t>Ракообразные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napToGrid w:val="0"/>
                <w:sz w:val="20"/>
                <w:szCs w:val="20"/>
              </w:rPr>
            </w:pPr>
            <w:r w:rsidRPr="0027101A">
              <w:rPr>
                <w:bCs/>
                <w:iCs/>
                <w:snapToGrid w:val="0"/>
                <w:sz w:val="20"/>
                <w:szCs w:val="20"/>
              </w:rPr>
              <w:t>Моллюски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napToGrid w:val="0"/>
                <w:sz w:val="20"/>
                <w:szCs w:val="20"/>
              </w:rPr>
            </w:pPr>
            <w:r w:rsidRPr="0027101A">
              <w:rPr>
                <w:bCs/>
                <w:iCs/>
                <w:snapToGrid w:val="0"/>
                <w:sz w:val="20"/>
                <w:szCs w:val="20"/>
              </w:rPr>
              <w:t>Рыбы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1. Медь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2. Цинк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3. Свинец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4. Ртуть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++++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5. Кадмий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6. Хлор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7. Роданид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8. Цианид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 xml:space="preserve"> 9. Фтор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</w:tr>
      <w:tr w:rsidR="00E57BCB" w:rsidRPr="00673170">
        <w:tc>
          <w:tcPr>
            <w:tcW w:w="1809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napToGrid w:val="0"/>
                <w:sz w:val="20"/>
                <w:szCs w:val="20"/>
              </w:rPr>
            </w:pPr>
            <w:r w:rsidRPr="0027101A">
              <w:rPr>
                <w:iCs/>
                <w:snapToGrid w:val="0"/>
                <w:sz w:val="20"/>
                <w:szCs w:val="20"/>
              </w:rPr>
              <w:t>10. Сульфид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</w:t>
            </w:r>
          </w:p>
        </w:tc>
        <w:tc>
          <w:tcPr>
            <w:tcW w:w="1842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snapToGrid w:val="0"/>
                <w:sz w:val="20"/>
                <w:szCs w:val="20"/>
              </w:rPr>
            </w:pPr>
            <w:r w:rsidRPr="0027101A">
              <w:rPr>
                <w:snapToGrid w:val="0"/>
                <w:sz w:val="20"/>
                <w:szCs w:val="20"/>
              </w:rPr>
              <w:t>+++</w:t>
            </w:r>
          </w:p>
        </w:tc>
      </w:tr>
    </w:tbl>
    <w:p w:rsidR="0027101A" w:rsidRDefault="0027101A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Степень токсичности: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-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- отсутствует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+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- очень слабая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++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- слабая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+++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- сильная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73170">
        <w:rPr>
          <w:snapToGrid w:val="0"/>
          <w:sz w:val="28"/>
          <w:szCs w:val="28"/>
        </w:rPr>
        <w:t>++++</w:t>
      </w:r>
      <w:r w:rsidR="00673170">
        <w:rPr>
          <w:snapToGrid w:val="0"/>
          <w:sz w:val="28"/>
          <w:szCs w:val="28"/>
        </w:rPr>
        <w:t xml:space="preserve"> </w:t>
      </w:r>
      <w:r w:rsidRPr="00673170">
        <w:rPr>
          <w:snapToGrid w:val="0"/>
          <w:sz w:val="28"/>
          <w:szCs w:val="28"/>
        </w:rPr>
        <w:t>- очень сильная</w:t>
      </w:r>
    </w:p>
    <w:p w:rsidR="00E57BCB" w:rsidRDefault="0027101A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9530E" w:rsidRPr="0027101A">
        <w:rPr>
          <w:b/>
          <w:sz w:val="28"/>
          <w:szCs w:val="28"/>
        </w:rPr>
        <w:t>Приложение 3</w:t>
      </w:r>
    </w:p>
    <w:p w:rsidR="0027101A" w:rsidRPr="0027101A" w:rsidRDefault="0027101A" w:rsidP="0027101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57BCB" w:rsidRPr="00673170" w:rsidRDefault="00D269F9" w:rsidP="00673170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73170">
        <w:rPr>
          <w:bCs/>
          <w:iCs/>
          <w:sz w:val="28"/>
          <w:szCs w:val="28"/>
        </w:rPr>
        <w:t>Таблица 2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73170">
        <w:rPr>
          <w:bCs/>
          <w:iCs/>
          <w:sz w:val="28"/>
          <w:szCs w:val="28"/>
        </w:rPr>
        <w:t>Характеристики нефтяной пленки (цвет, толщина)</w:t>
      </w:r>
    </w:p>
    <w:p w:rsidR="00E57BCB" w:rsidRPr="00673170" w:rsidRDefault="00E57BCB" w:rsidP="00673170">
      <w:pPr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9"/>
        <w:gridCol w:w="3190"/>
        <w:gridCol w:w="3191"/>
      </w:tblGrid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27101A">
              <w:rPr>
                <w:bCs/>
                <w:iCs/>
                <w:sz w:val="20"/>
                <w:szCs w:val="20"/>
              </w:rPr>
              <w:t>Внешний вид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27101A">
              <w:rPr>
                <w:bCs/>
                <w:iCs/>
                <w:sz w:val="20"/>
                <w:szCs w:val="20"/>
              </w:rPr>
              <w:t>Толщина, мкм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27101A">
              <w:rPr>
                <w:bCs/>
                <w:iCs/>
                <w:sz w:val="20"/>
                <w:szCs w:val="20"/>
              </w:rPr>
              <w:t>Количество нефти, л/м</w:t>
            </w:r>
            <w:r w:rsidRPr="0027101A">
              <w:rPr>
                <w:bCs/>
                <w:iCs/>
                <w:sz w:val="20"/>
                <w:szCs w:val="20"/>
                <w:vertAlign w:val="superscript"/>
              </w:rPr>
              <w:t>2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Едва заметна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0,038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44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Серебристый отблеск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0,076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88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Следы окраски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0,152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176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Ярко окрашенные разводы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0,305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352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Тускло окрашенные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1,016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1170</w:t>
            </w:r>
          </w:p>
        </w:tc>
      </w:tr>
      <w:tr w:rsidR="00E57BCB" w:rsidRPr="00673170"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Темно окрашенные</w:t>
            </w:r>
          </w:p>
        </w:tc>
        <w:tc>
          <w:tcPr>
            <w:tcW w:w="3190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2,032</w:t>
            </w:r>
          </w:p>
        </w:tc>
        <w:tc>
          <w:tcPr>
            <w:tcW w:w="3191" w:type="dxa"/>
          </w:tcPr>
          <w:p w:rsidR="00E57BCB" w:rsidRPr="0027101A" w:rsidRDefault="00E57BCB" w:rsidP="0027101A">
            <w:pPr>
              <w:spacing w:line="360" w:lineRule="auto"/>
              <w:jc w:val="both"/>
              <w:rPr>
                <w:iCs/>
                <w:sz w:val="20"/>
                <w:szCs w:val="20"/>
              </w:rPr>
            </w:pPr>
            <w:r w:rsidRPr="0027101A">
              <w:rPr>
                <w:iCs/>
                <w:sz w:val="20"/>
                <w:szCs w:val="20"/>
              </w:rPr>
              <w:t>2310</w:t>
            </w:r>
          </w:p>
        </w:tc>
      </w:tr>
    </w:tbl>
    <w:p w:rsidR="00E57BCB" w:rsidRPr="00673170" w:rsidRDefault="00E57BCB" w:rsidP="0027101A">
      <w:pPr>
        <w:spacing w:line="360" w:lineRule="auto"/>
        <w:ind w:firstLine="709"/>
        <w:jc w:val="both"/>
      </w:pPr>
      <w:bookmarkStart w:id="9" w:name="_GoBack"/>
      <w:bookmarkEnd w:id="9"/>
    </w:p>
    <w:sectPr w:rsidR="00E57BCB" w:rsidRPr="00673170" w:rsidSect="00673170">
      <w:footerReference w:type="even" r:id="rId19"/>
      <w:footerReference w:type="default" r:id="rId20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420" w:rsidRDefault="00C56420">
      <w:r>
        <w:separator/>
      </w:r>
    </w:p>
  </w:endnote>
  <w:endnote w:type="continuationSeparator" w:id="0">
    <w:p w:rsidR="00C56420" w:rsidRDefault="00C5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C6" w:rsidRDefault="007A74C6" w:rsidP="005D0500">
    <w:pPr>
      <w:pStyle w:val="a8"/>
      <w:framePr w:wrap="around" w:vAnchor="text" w:hAnchor="margin" w:xAlign="right" w:y="1"/>
      <w:rPr>
        <w:rStyle w:val="aa"/>
      </w:rPr>
    </w:pPr>
  </w:p>
  <w:p w:rsidR="007A74C6" w:rsidRDefault="007A74C6" w:rsidP="00BE4C17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C6" w:rsidRDefault="00A32534" w:rsidP="005D0500">
    <w:pPr>
      <w:pStyle w:val="a8"/>
      <w:framePr w:wrap="around" w:vAnchor="text" w:hAnchor="margin" w:xAlign="right" w:y="1"/>
      <w:rPr>
        <w:rStyle w:val="aa"/>
      </w:rPr>
    </w:pPr>
    <w:r>
      <w:rPr>
        <w:rStyle w:val="aa"/>
        <w:noProof/>
      </w:rPr>
      <w:t>3</w:t>
    </w:r>
  </w:p>
  <w:p w:rsidR="007A74C6" w:rsidRDefault="007A74C6" w:rsidP="00BE4C1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420" w:rsidRDefault="00C56420">
      <w:r>
        <w:separator/>
      </w:r>
    </w:p>
  </w:footnote>
  <w:footnote w:type="continuationSeparator" w:id="0">
    <w:p w:rsidR="00C56420" w:rsidRDefault="00C5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6527"/>
    <w:multiLevelType w:val="multilevel"/>
    <w:tmpl w:val="BB8A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20395"/>
    <w:multiLevelType w:val="multilevel"/>
    <w:tmpl w:val="746CDDC8"/>
    <w:lvl w:ilvl="0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98A695E"/>
    <w:multiLevelType w:val="hybridMultilevel"/>
    <w:tmpl w:val="32DC83E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AFA22D8"/>
    <w:multiLevelType w:val="multilevel"/>
    <w:tmpl w:val="F18E5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1D588A"/>
    <w:multiLevelType w:val="hybridMultilevel"/>
    <w:tmpl w:val="F6E2BF5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27C72E6E"/>
    <w:multiLevelType w:val="singleLevel"/>
    <w:tmpl w:val="EEFA736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6">
    <w:nsid w:val="30294F9E"/>
    <w:multiLevelType w:val="multilevel"/>
    <w:tmpl w:val="3952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B7E2A"/>
    <w:multiLevelType w:val="multilevel"/>
    <w:tmpl w:val="E608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24666"/>
    <w:multiLevelType w:val="multilevel"/>
    <w:tmpl w:val="1B06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EF5AAF"/>
    <w:multiLevelType w:val="multilevel"/>
    <w:tmpl w:val="6902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84446"/>
    <w:multiLevelType w:val="hybridMultilevel"/>
    <w:tmpl w:val="E17836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87B21F5"/>
    <w:multiLevelType w:val="multilevel"/>
    <w:tmpl w:val="C5AAA9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61F4078C"/>
    <w:multiLevelType w:val="hybridMultilevel"/>
    <w:tmpl w:val="47CCE6E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2EF2915"/>
    <w:multiLevelType w:val="hybridMultilevel"/>
    <w:tmpl w:val="673851C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64665BC1"/>
    <w:multiLevelType w:val="hybridMultilevel"/>
    <w:tmpl w:val="81A87A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5B358AF"/>
    <w:multiLevelType w:val="multilevel"/>
    <w:tmpl w:val="0C02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144746"/>
    <w:multiLevelType w:val="multilevel"/>
    <w:tmpl w:val="0A26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C50BE2"/>
    <w:multiLevelType w:val="hybridMultilevel"/>
    <w:tmpl w:val="151C278C"/>
    <w:lvl w:ilvl="0" w:tplc="EEFA736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EC07BF"/>
    <w:multiLevelType w:val="multilevel"/>
    <w:tmpl w:val="AEA4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FA38F0"/>
    <w:multiLevelType w:val="multilevel"/>
    <w:tmpl w:val="23DC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59554D"/>
    <w:multiLevelType w:val="hybridMultilevel"/>
    <w:tmpl w:val="4E30FB9A"/>
    <w:lvl w:ilvl="0" w:tplc="EEFA736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18"/>
  </w:num>
  <w:num w:numId="4">
    <w:abstractNumId w:val="3"/>
  </w:num>
  <w:num w:numId="5">
    <w:abstractNumId w:val="7"/>
  </w:num>
  <w:num w:numId="6">
    <w:abstractNumId w:val="19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10"/>
  </w:num>
  <w:num w:numId="12">
    <w:abstractNumId w:val="12"/>
  </w:num>
  <w:num w:numId="13">
    <w:abstractNumId w:val="5"/>
  </w:num>
  <w:num w:numId="14">
    <w:abstractNumId w:val="2"/>
  </w:num>
  <w:num w:numId="15">
    <w:abstractNumId w:val="14"/>
  </w:num>
  <w:num w:numId="16">
    <w:abstractNumId w:val="20"/>
  </w:num>
  <w:num w:numId="17">
    <w:abstractNumId w:val="17"/>
  </w:num>
  <w:num w:numId="18">
    <w:abstractNumId w:val="13"/>
  </w:num>
  <w:num w:numId="19">
    <w:abstractNumId w:val="1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5F8"/>
    <w:rsid w:val="00001C58"/>
    <w:rsid w:val="00003E54"/>
    <w:rsid w:val="00021EC3"/>
    <w:rsid w:val="000276B5"/>
    <w:rsid w:val="00053526"/>
    <w:rsid w:val="00090F3E"/>
    <w:rsid w:val="00093C47"/>
    <w:rsid w:val="00097C3B"/>
    <w:rsid w:val="000B6C35"/>
    <w:rsid w:val="00121350"/>
    <w:rsid w:val="0013140E"/>
    <w:rsid w:val="00136553"/>
    <w:rsid w:val="00153120"/>
    <w:rsid w:val="00160D19"/>
    <w:rsid w:val="0018405A"/>
    <w:rsid w:val="00186A71"/>
    <w:rsid w:val="00191683"/>
    <w:rsid w:val="001A024F"/>
    <w:rsid w:val="001A0465"/>
    <w:rsid w:val="001B078C"/>
    <w:rsid w:val="001B56C2"/>
    <w:rsid w:val="002010BA"/>
    <w:rsid w:val="002226D6"/>
    <w:rsid w:val="00251D90"/>
    <w:rsid w:val="002566ED"/>
    <w:rsid w:val="0027101A"/>
    <w:rsid w:val="002E4E1A"/>
    <w:rsid w:val="00303723"/>
    <w:rsid w:val="003123E9"/>
    <w:rsid w:val="003331CB"/>
    <w:rsid w:val="003435A8"/>
    <w:rsid w:val="00351C84"/>
    <w:rsid w:val="00375BC9"/>
    <w:rsid w:val="00381EC2"/>
    <w:rsid w:val="003A637C"/>
    <w:rsid w:val="003B61C1"/>
    <w:rsid w:val="003C44A4"/>
    <w:rsid w:val="003C78AD"/>
    <w:rsid w:val="004063CC"/>
    <w:rsid w:val="004129B4"/>
    <w:rsid w:val="00422BCF"/>
    <w:rsid w:val="004266C3"/>
    <w:rsid w:val="004269C1"/>
    <w:rsid w:val="004346D3"/>
    <w:rsid w:val="00442EBF"/>
    <w:rsid w:val="00450A38"/>
    <w:rsid w:val="004514AD"/>
    <w:rsid w:val="00484585"/>
    <w:rsid w:val="004A05BA"/>
    <w:rsid w:val="004A73A9"/>
    <w:rsid w:val="004B1A26"/>
    <w:rsid w:val="004D29D6"/>
    <w:rsid w:val="004E11C3"/>
    <w:rsid w:val="004E798C"/>
    <w:rsid w:val="00523009"/>
    <w:rsid w:val="0054352C"/>
    <w:rsid w:val="00562750"/>
    <w:rsid w:val="00565BEF"/>
    <w:rsid w:val="0056732A"/>
    <w:rsid w:val="005775B5"/>
    <w:rsid w:val="0059530E"/>
    <w:rsid w:val="005A1184"/>
    <w:rsid w:val="005B2F3E"/>
    <w:rsid w:val="005D0500"/>
    <w:rsid w:val="005D5693"/>
    <w:rsid w:val="005E146F"/>
    <w:rsid w:val="005E2292"/>
    <w:rsid w:val="005E5379"/>
    <w:rsid w:val="005E6224"/>
    <w:rsid w:val="005F6EB0"/>
    <w:rsid w:val="00604F99"/>
    <w:rsid w:val="00607F78"/>
    <w:rsid w:val="00635127"/>
    <w:rsid w:val="006705BB"/>
    <w:rsid w:val="00673170"/>
    <w:rsid w:val="00673B04"/>
    <w:rsid w:val="006766F0"/>
    <w:rsid w:val="006A0F23"/>
    <w:rsid w:val="006A5A43"/>
    <w:rsid w:val="006B037A"/>
    <w:rsid w:val="006D2D2A"/>
    <w:rsid w:val="006E3788"/>
    <w:rsid w:val="006E6577"/>
    <w:rsid w:val="006E7BF9"/>
    <w:rsid w:val="006F2668"/>
    <w:rsid w:val="006F2A41"/>
    <w:rsid w:val="00720A22"/>
    <w:rsid w:val="007262D0"/>
    <w:rsid w:val="00730E35"/>
    <w:rsid w:val="00750564"/>
    <w:rsid w:val="00763BC9"/>
    <w:rsid w:val="00766934"/>
    <w:rsid w:val="00787B50"/>
    <w:rsid w:val="007A1805"/>
    <w:rsid w:val="007A74C6"/>
    <w:rsid w:val="007E787E"/>
    <w:rsid w:val="007F1ACD"/>
    <w:rsid w:val="00846F91"/>
    <w:rsid w:val="008A0E2A"/>
    <w:rsid w:val="008B3A4F"/>
    <w:rsid w:val="008C67D0"/>
    <w:rsid w:val="008D151D"/>
    <w:rsid w:val="008E2570"/>
    <w:rsid w:val="00904D8E"/>
    <w:rsid w:val="00915C22"/>
    <w:rsid w:val="00977901"/>
    <w:rsid w:val="00987D46"/>
    <w:rsid w:val="009E2805"/>
    <w:rsid w:val="009F3F38"/>
    <w:rsid w:val="00A009C3"/>
    <w:rsid w:val="00A02551"/>
    <w:rsid w:val="00A03CB4"/>
    <w:rsid w:val="00A32534"/>
    <w:rsid w:val="00A45BED"/>
    <w:rsid w:val="00A544FC"/>
    <w:rsid w:val="00A659BF"/>
    <w:rsid w:val="00A70BA1"/>
    <w:rsid w:val="00A76010"/>
    <w:rsid w:val="00A84EE4"/>
    <w:rsid w:val="00A90271"/>
    <w:rsid w:val="00A91418"/>
    <w:rsid w:val="00AE196F"/>
    <w:rsid w:val="00AF0693"/>
    <w:rsid w:val="00B048AB"/>
    <w:rsid w:val="00B07BC5"/>
    <w:rsid w:val="00B3525F"/>
    <w:rsid w:val="00B87713"/>
    <w:rsid w:val="00B93FD2"/>
    <w:rsid w:val="00BA17F7"/>
    <w:rsid w:val="00BC36A8"/>
    <w:rsid w:val="00BE4C17"/>
    <w:rsid w:val="00BF39FC"/>
    <w:rsid w:val="00C028A5"/>
    <w:rsid w:val="00C03659"/>
    <w:rsid w:val="00C275DB"/>
    <w:rsid w:val="00C27616"/>
    <w:rsid w:val="00C31C4D"/>
    <w:rsid w:val="00C47D06"/>
    <w:rsid w:val="00C56420"/>
    <w:rsid w:val="00CA28C6"/>
    <w:rsid w:val="00CF46DF"/>
    <w:rsid w:val="00D00420"/>
    <w:rsid w:val="00D10862"/>
    <w:rsid w:val="00D21689"/>
    <w:rsid w:val="00D269F9"/>
    <w:rsid w:val="00D34321"/>
    <w:rsid w:val="00D975F8"/>
    <w:rsid w:val="00DA3A7F"/>
    <w:rsid w:val="00DB6EA2"/>
    <w:rsid w:val="00DB748E"/>
    <w:rsid w:val="00DB750F"/>
    <w:rsid w:val="00DC2ABE"/>
    <w:rsid w:val="00DD692C"/>
    <w:rsid w:val="00DE78A8"/>
    <w:rsid w:val="00E57BCB"/>
    <w:rsid w:val="00E61BEE"/>
    <w:rsid w:val="00E6614D"/>
    <w:rsid w:val="00E75A85"/>
    <w:rsid w:val="00E818BB"/>
    <w:rsid w:val="00E85930"/>
    <w:rsid w:val="00ED23B7"/>
    <w:rsid w:val="00F07C10"/>
    <w:rsid w:val="00F24E1F"/>
    <w:rsid w:val="00F42881"/>
    <w:rsid w:val="00F6349F"/>
    <w:rsid w:val="00F71AEE"/>
    <w:rsid w:val="00F73704"/>
    <w:rsid w:val="00F931FF"/>
    <w:rsid w:val="00FA5329"/>
    <w:rsid w:val="00FE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chartTrackingRefBased/>
  <w15:docId w15:val="{0DBD3891-7615-4760-98D6-7928D61A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D975F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D975F8"/>
    <w:pPr>
      <w:spacing w:before="100" w:beforeAutospacing="1" w:after="100" w:afterAutospacing="1"/>
    </w:pPr>
  </w:style>
  <w:style w:type="character" w:styleId="a4">
    <w:name w:val="Hyperlink"/>
    <w:uiPriority w:val="99"/>
    <w:rsid w:val="00F931FF"/>
    <w:rPr>
      <w:rFonts w:cs="Times New Roman"/>
      <w:color w:val="0000B3"/>
      <w:u w:val="none"/>
      <w:effect w:val="none"/>
    </w:rPr>
  </w:style>
  <w:style w:type="character" w:customStyle="1" w:styleId="editsection">
    <w:name w:val="editsection"/>
    <w:rsid w:val="00720A22"/>
    <w:rPr>
      <w:rFonts w:cs="Times New Roman"/>
    </w:rPr>
  </w:style>
  <w:style w:type="character" w:customStyle="1" w:styleId="mw-headline">
    <w:name w:val="mw-headline"/>
    <w:rsid w:val="00720A22"/>
    <w:rPr>
      <w:rFonts w:cs="Times New Roman"/>
    </w:rPr>
  </w:style>
  <w:style w:type="paragraph" w:customStyle="1" w:styleId="a5">
    <w:name w:val="a"/>
    <w:basedOn w:val="a"/>
    <w:rsid w:val="005A1184"/>
    <w:pPr>
      <w:spacing w:after="100" w:afterAutospacing="1"/>
      <w:ind w:hanging="173"/>
      <w:jc w:val="both"/>
    </w:pPr>
  </w:style>
  <w:style w:type="character" w:customStyle="1" w:styleId="formula1">
    <w:name w:val="formula1"/>
    <w:rsid w:val="005A1184"/>
    <w:rPr>
      <w:rFonts w:ascii="Symbol" w:hAnsi="Symbol" w:cs="Times New Roman"/>
      <w:sz w:val="20"/>
      <w:szCs w:val="20"/>
    </w:rPr>
  </w:style>
  <w:style w:type="paragraph" w:customStyle="1" w:styleId="2">
    <w:name w:val="заголовок 2"/>
    <w:basedOn w:val="a"/>
    <w:next w:val="a"/>
    <w:rsid w:val="005A1184"/>
    <w:pPr>
      <w:keepNext/>
      <w:autoSpaceDE w:val="0"/>
      <w:autoSpaceDN w:val="0"/>
      <w:spacing w:before="240" w:after="60"/>
    </w:pPr>
    <w:rPr>
      <w:rFonts w:ascii="Arial" w:hAnsi="Arial" w:cs="Arial"/>
      <w:b/>
      <w:bCs/>
      <w:i/>
      <w:iCs/>
    </w:rPr>
  </w:style>
  <w:style w:type="table" w:styleId="a6">
    <w:name w:val="Table Grid"/>
    <w:basedOn w:val="a1"/>
    <w:uiPriority w:val="59"/>
    <w:rsid w:val="005A11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  <w:rsid w:val="005A1184"/>
    <w:rPr>
      <w:rFonts w:cs="Times New Roman"/>
      <w:b/>
      <w:bCs/>
    </w:rPr>
  </w:style>
  <w:style w:type="paragraph" w:styleId="20">
    <w:name w:val="Body Text Indent 2"/>
    <w:basedOn w:val="a"/>
    <w:link w:val="21"/>
    <w:uiPriority w:val="99"/>
    <w:rsid w:val="00DB6EA2"/>
    <w:pPr>
      <w:ind w:firstLine="720"/>
    </w:pPr>
    <w:rPr>
      <w:sz w:val="22"/>
      <w:szCs w:val="22"/>
    </w:rPr>
  </w:style>
  <w:style w:type="character" w:customStyle="1" w:styleId="21">
    <w:name w:val="Основной текст с отступом 2 Знак"/>
    <w:link w:val="20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021EC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styleId="a8">
    <w:name w:val="footer"/>
    <w:basedOn w:val="a"/>
    <w:link w:val="a9"/>
    <w:uiPriority w:val="99"/>
    <w:rsid w:val="00BE4C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BE4C17"/>
    <w:rPr>
      <w:rFonts w:cs="Times New Roman"/>
    </w:rPr>
  </w:style>
  <w:style w:type="paragraph" w:styleId="HTML">
    <w:name w:val="HTML Preformatted"/>
    <w:basedOn w:val="a"/>
    <w:link w:val="HTML0"/>
    <w:uiPriority w:val="99"/>
    <w:rsid w:val="007505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Pr>
      <w:rFonts w:ascii="Courier New" w:hAnsi="Courier New" w:cs="Courier New"/>
    </w:rPr>
  </w:style>
  <w:style w:type="character" w:customStyle="1" w:styleId="sz12">
    <w:name w:val="sz12"/>
    <w:rsid w:val="004129B4"/>
    <w:rPr>
      <w:rFonts w:cs="Times New Roman"/>
    </w:rPr>
  </w:style>
  <w:style w:type="character" w:styleId="ab">
    <w:name w:val="Emphasis"/>
    <w:uiPriority w:val="20"/>
    <w:qFormat/>
    <w:rsid w:val="00A84EE4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3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4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1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3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1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6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1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1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25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15843</Words>
  <Characters>90306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МОРЯ РОССИИ КАК КРУПНЫЕ ПРИРОДНЫЕ КОМПЛЕКСЫ</vt:lpstr>
    </vt:vector>
  </TitlesOfParts>
  <Company>home</Company>
  <LinksUpToDate>false</LinksUpToDate>
  <CharactersWithSpaces>105938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МОРЯ РОССИИ КАК КРУПНЫЕ ПРИРОДНЫЕ КОМПЛЕКСЫ</dc:title>
  <dc:subject/>
  <dc:creator>computer</dc:creator>
  <cp:keywords/>
  <dc:description/>
  <cp:lastModifiedBy>admin</cp:lastModifiedBy>
  <cp:revision>2</cp:revision>
  <dcterms:created xsi:type="dcterms:W3CDTF">2014-02-24T20:50:00Z</dcterms:created>
  <dcterms:modified xsi:type="dcterms:W3CDTF">2014-02-24T20:50:00Z</dcterms:modified>
</cp:coreProperties>
</file>