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9B" w:rsidRPr="004352B0" w:rsidRDefault="0092009B" w:rsidP="004352B0">
      <w:pPr>
        <w:pStyle w:val="1"/>
        <w:keepNext w:val="0"/>
        <w:suppressAutoHyphens/>
        <w:jc w:val="both"/>
        <w:rPr>
          <w:i w:val="0"/>
        </w:rPr>
      </w:pPr>
      <w:r w:rsidRPr="004352B0">
        <w:rPr>
          <w:i w:val="0"/>
        </w:rPr>
        <w:t>Введение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Одной из главных проблем современного земледелия является сохранение и расширенное воспроизводство плодородия почв. Среди многих агротехнических приемов, направленных на обогащение почвы органическим веществом, особое место занимают органические и минеральные удобрения.</w:t>
      </w:r>
    </w:p>
    <w:p w:rsid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По оценке зарубежных специалистов и по данным научных учреждений нашей страны</w:t>
      </w:r>
      <w:r w:rsidR="004352B0">
        <w:rPr>
          <w:sz w:val="28"/>
        </w:rPr>
        <w:t xml:space="preserve"> </w:t>
      </w:r>
      <w:r w:rsidRPr="004352B0">
        <w:rPr>
          <w:sz w:val="28"/>
        </w:rPr>
        <w:t>около половины всего прироста урожая сельскохозяйственных культур получают за счет применения удобрений.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Эффективность удобрений в разных почвенно-климатических условиях неодинакова и зависит от свойств почвы, количества осадков, уровня агротехники и других факторов.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Применение удобрений имеет огромное значение в решении важнейшей народохозяйственной задаче – увеличении производства зерна, особенно сильной и ценной пшеницы, а также в создании прочной кормовой базы для развития животноводства.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Интенсификация сельскохозяйственного производства в Бурятии тесно связанна с непрерывным совершенствованием приемов рационального использования удобрений. Для научно обоснованных рациональных приемов применения удобрений при систематическом их внесении под сельскохозяйственные культуры большую роль могут оказать результаты длительных стационарных</w:t>
      </w:r>
      <w:r w:rsidR="004352B0">
        <w:t xml:space="preserve"> </w:t>
      </w:r>
      <w:r w:rsidRPr="004352B0">
        <w:t>опытов позволяющих установить влияние удобрений не только на урожай и его качество, но и на изменение основных свойств плодородия почвы.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Как показывают исследования в нашей стране и за рубежом, результаты длительных опытов вносят существенное изменение в представлении о приемах рационального применения удобрений.</w:t>
      </w:r>
    </w:p>
    <w:p w:rsid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Современное земледелие требует осуществления постоянного контроля за состоянием почвенного плодородия, в частности, за питательный режим, структурное состояние почвы,</w:t>
      </w:r>
      <w:r w:rsidR="004352B0">
        <w:rPr>
          <w:sz w:val="28"/>
        </w:rPr>
        <w:t xml:space="preserve"> </w:t>
      </w:r>
      <w:r w:rsidRPr="004352B0">
        <w:rPr>
          <w:sz w:val="28"/>
        </w:rPr>
        <w:t>за содержанием гумуса, его качественного изменения, под влиянием органических и минеральных удобрений. Житницей республики Бурятия являются сухостепные территории с легкими по гранулометрическому составу маломощными каштановыми почвами. В связи с этим на экспериментальной базе Бурятского НИИСХ СО РАСХН с 1967 года проводится полевой опыт по изучению влияния минеральных и органических удобрений на продуктивность и плодородие каштановых почв.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</w:p>
    <w:p w:rsidR="0092009B" w:rsidRPr="004352B0" w:rsidRDefault="004352B0" w:rsidP="0092009B">
      <w:pPr>
        <w:pStyle w:val="2"/>
        <w:keepNext w:val="0"/>
        <w:numPr>
          <w:ilvl w:val="0"/>
          <w:numId w:val="6"/>
        </w:numPr>
        <w:tabs>
          <w:tab w:val="clear" w:pos="2985"/>
          <w:tab w:val="num" w:pos="0"/>
        </w:tabs>
        <w:suppressAutoHyphens/>
        <w:spacing w:line="360" w:lineRule="auto"/>
        <w:ind w:left="0" w:firstLine="709"/>
        <w:jc w:val="both"/>
        <w:rPr>
          <w:lang w:val="ru-RU"/>
        </w:rPr>
      </w:pPr>
      <w:r w:rsidRPr="004352B0">
        <w:rPr>
          <w:lang w:val="ru-RU"/>
        </w:rPr>
        <w:br w:type="page"/>
      </w:r>
      <w:r w:rsidR="0092009B" w:rsidRPr="004352B0">
        <w:rPr>
          <w:lang w:val="ru-RU"/>
        </w:rPr>
        <w:t xml:space="preserve"> Цели и задачи исследований</w:t>
      </w:r>
    </w:p>
    <w:p w:rsidR="0092009B" w:rsidRPr="004352B0" w:rsidRDefault="0092009B" w:rsidP="004352B0">
      <w:pPr>
        <w:pStyle w:val="2"/>
        <w:keepNext w:val="0"/>
        <w:suppressAutoHyphens/>
        <w:spacing w:line="360" w:lineRule="auto"/>
        <w:jc w:val="both"/>
        <w:rPr>
          <w:lang w:val="ru-RU"/>
        </w:rPr>
      </w:pPr>
    </w:p>
    <w:p w:rsidR="0092009B" w:rsidRPr="004352B0" w:rsidRDefault="0092009B" w:rsidP="004352B0">
      <w:pPr>
        <w:pStyle w:val="2"/>
        <w:keepNext w:val="0"/>
        <w:suppressAutoHyphens/>
        <w:spacing w:line="360" w:lineRule="auto"/>
        <w:jc w:val="both"/>
        <w:rPr>
          <w:lang w:val="ru-RU"/>
        </w:rPr>
      </w:pPr>
      <w:r w:rsidRPr="004352B0">
        <w:rPr>
          <w:lang w:val="ru-RU"/>
        </w:rPr>
        <w:t>Цель исследований – определить агрономически и экономически выгодные системы применения минеральных и органических удобрений, обеспечивающих наибольшую продуктивность полевых севооборотов, сохранение</w:t>
      </w:r>
      <w:r w:rsidR="004352B0">
        <w:rPr>
          <w:lang w:val="ru-RU"/>
        </w:rPr>
        <w:t xml:space="preserve"> </w:t>
      </w:r>
      <w:r w:rsidRPr="004352B0">
        <w:rPr>
          <w:lang w:val="ru-RU"/>
        </w:rPr>
        <w:t>плодородия почв в условиях</w:t>
      </w:r>
      <w:r w:rsidR="004352B0">
        <w:rPr>
          <w:lang w:val="ru-RU"/>
        </w:rPr>
        <w:t xml:space="preserve"> </w:t>
      </w:r>
      <w:r w:rsidRPr="004352B0">
        <w:rPr>
          <w:lang w:val="ru-RU"/>
        </w:rPr>
        <w:t>богара и выдать рекомендации производству.</w:t>
      </w:r>
    </w:p>
    <w:p w:rsidR="0092009B" w:rsidRPr="004352B0" w:rsidRDefault="0092009B" w:rsidP="004352B0">
      <w:pPr>
        <w:pStyle w:val="2"/>
        <w:keepNext w:val="0"/>
        <w:suppressAutoHyphens/>
        <w:spacing w:line="360" w:lineRule="auto"/>
        <w:jc w:val="both"/>
        <w:rPr>
          <w:lang w:val="ru-RU"/>
        </w:rPr>
      </w:pPr>
      <w:r w:rsidRPr="004352B0">
        <w:rPr>
          <w:lang w:val="ru-RU"/>
        </w:rPr>
        <w:t>Изучение длительного применения удобрений в севооборотах проводится в различных регионах России. В условиях Бурятии такой опыт проводится</w:t>
      </w:r>
      <w:r w:rsidR="004352B0">
        <w:rPr>
          <w:lang w:val="ru-RU"/>
        </w:rPr>
        <w:t xml:space="preserve"> </w:t>
      </w:r>
      <w:r w:rsidRPr="004352B0">
        <w:rPr>
          <w:lang w:val="ru-RU"/>
        </w:rPr>
        <w:t>Бурятским НИИСХ СО РАСХН с 1967 года.</w:t>
      </w:r>
    </w:p>
    <w:p w:rsidR="004352B0" w:rsidRDefault="0092009B" w:rsidP="004352B0">
      <w:pPr>
        <w:pStyle w:val="21"/>
        <w:suppressAutoHyphens/>
        <w:spacing w:line="360" w:lineRule="auto"/>
        <w:jc w:val="both"/>
      </w:pPr>
      <w:r w:rsidRPr="004352B0">
        <w:t>Задачи исследований – изучить действие и последействие удобрений в полевых севооборотах, влияние удобрений на величину урожая, его качество и</w:t>
      </w:r>
      <w:r w:rsidR="004352B0">
        <w:t xml:space="preserve"> </w:t>
      </w:r>
      <w:r w:rsidRPr="004352B0">
        <w:t>изменение химических свойств почв. Дать экономическую оценку использования удобрений.</w:t>
      </w: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Исследования проводятся на каштановых почвах сухостепной зоны Селенгинского</w:t>
      </w:r>
      <w:r w:rsidR="004352B0">
        <w:t xml:space="preserve"> </w:t>
      </w:r>
      <w:r w:rsidRPr="004352B0">
        <w:t>среднегорья.</w:t>
      </w: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Проведение исследований позволит выявить возможности регулирования процессов получения устойчивых урожаев сельскохозяйственных культур и сохранения плодородия почв с помощью удобрений, определить оптимальные параметры плодородия каштановых почв.</w:t>
      </w: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2. Влияние удобрений на урожай зерновых культур, его качество и плодородие почвы</w:t>
      </w: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Условия питания культурных растений наряду с их сортовыми особенностями имея решающее значение в повышении урожая и улучшения его качества. Особенно существенную роль в формировании урожая играет азот. Уже в первых опытах с удобрениями в Сибири с учетом влияния азотных удобрений на качество урожая был подтвержден давно установленный в европейских регионах страны факт существенного увеличения урожая зерновых культур, повышение белковости зерна пшеницы и содержания в нем клейковин</w:t>
      </w:r>
      <w:r w:rsidR="0078024E">
        <w:t>ы (Синягин И.И., 1979</w:t>
      </w:r>
      <w:r w:rsidRPr="004352B0">
        <w:t>).Исследованиями И.И.Синягина доказано, что увеличение белка в зерне пшеницы под влиянием удобрений отмечено по всем предшественникам, в том числе по чистому пару, который, как известно, относительно богат усвояемым азотом. Существенно</w:t>
      </w:r>
      <w:r w:rsidR="004352B0">
        <w:t xml:space="preserve"> </w:t>
      </w:r>
      <w:r w:rsidRPr="004352B0">
        <w:t>повысилось</w:t>
      </w:r>
      <w:r w:rsidR="004352B0">
        <w:t xml:space="preserve"> </w:t>
      </w:r>
      <w:r w:rsidRPr="004352B0">
        <w:t>на фоне удобрений и содержание клейковины в зерне. Следует, однако, заметить, что в связи с метеорологическими условиями увеличение содержание белка в зерне под влиянием удобрений не имеет вполне устойчивого характера.</w:t>
      </w:r>
    </w:p>
    <w:p w:rsidR="004352B0" w:rsidRDefault="0092009B" w:rsidP="004352B0">
      <w:pPr>
        <w:pStyle w:val="21"/>
        <w:suppressAutoHyphens/>
        <w:spacing w:line="360" w:lineRule="auto"/>
        <w:jc w:val="both"/>
      </w:pPr>
      <w:r w:rsidRPr="004352B0">
        <w:t>Опыты, проведенные с пшеницей сорта Онохойская 4 (Лапухин Т.П., АникстД.М., КореньковД.А.,1977; Ревенский В.А., 1985) свидетельствуют об отсутствии положительного влияния фосфорных и калийных удобрений на содержание белка и клейковины в зерне пшеницы. Однако внесение уже небольшой нормы азота (</w:t>
      </w:r>
      <w:r w:rsidRPr="004352B0">
        <w:rPr>
          <w:lang w:val="en-US"/>
        </w:rPr>
        <w:t>N</w:t>
      </w:r>
      <w:r w:rsidRPr="004352B0">
        <w:t xml:space="preserve">30) вызывает повышение содержания белка в зерне на 1,5% , а при норме </w:t>
      </w:r>
      <w:r w:rsidRPr="004352B0">
        <w:rPr>
          <w:lang w:val="en-US"/>
        </w:rPr>
        <w:t>N</w:t>
      </w:r>
      <w:r w:rsidRPr="004352B0">
        <w:t>90 – содержание белка повышается на 3,5-4 % (таблица 1). По качеству зерна это уже совсем не та пшеница, которая была получена на делянках без азотных удобрений. Очень существенно выросла и содержание клейковины.</w:t>
      </w: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Опыты Максимова Н.В.(1971 – 1974) также показали, что в условиях Забайкалья фосфорные удобрения слабее действуют на содержание протеина,</w:t>
      </w:r>
      <w:r w:rsidR="004352B0">
        <w:t xml:space="preserve"> </w:t>
      </w:r>
      <w:r w:rsidRPr="004352B0">
        <w:t>чем азотные (таблица 2).</w:t>
      </w:r>
    </w:p>
    <w:p w:rsidR="004352B0" w:rsidRPr="004352B0" w:rsidRDefault="004352B0" w:rsidP="004352B0">
      <w:pPr>
        <w:pStyle w:val="21"/>
        <w:suppressAutoHyphens/>
        <w:spacing w:line="360" w:lineRule="auto"/>
        <w:jc w:val="both"/>
      </w:pP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Таблица</w:t>
      </w:r>
      <w:r w:rsidR="004352B0">
        <w:t xml:space="preserve"> </w:t>
      </w:r>
      <w:r w:rsidRPr="004352B0">
        <w:t>1</w:t>
      </w:r>
      <w:r w:rsidRPr="0092009B">
        <w:t xml:space="preserve"> </w:t>
      </w:r>
      <w:r w:rsidRPr="004352B0">
        <w:t>Влияние азотных удобрений на качество зерна яровой пшеницы Онохойская 4 на каштановых супесчаных почвах Бурятии.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2"/>
        <w:gridCol w:w="732"/>
        <w:gridCol w:w="732"/>
        <w:gridCol w:w="732"/>
        <w:gridCol w:w="732"/>
        <w:gridCol w:w="732"/>
        <w:gridCol w:w="734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Фон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Норма азота, кг. действующего вещества на 1 га.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150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Без удобрений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10,4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28,7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11,7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29,3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12,9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14,1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13,9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32,8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14,0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33,4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Р60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10,6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28,3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11,5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29,9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12,7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31,0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13,5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13,7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15,8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33,7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Р60К60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10,1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27,9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11,5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29,1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12,5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30,9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13,8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13,7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34,0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13,8</w:t>
            </w:r>
          </w:p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33,9</w:t>
            </w:r>
          </w:p>
        </w:tc>
      </w:tr>
    </w:tbl>
    <w:p w:rsidR="004352B0" w:rsidRDefault="004352B0" w:rsidP="004352B0">
      <w:pPr>
        <w:pStyle w:val="21"/>
        <w:suppressAutoHyphens/>
        <w:spacing w:line="360" w:lineRule="auto"/>
        <w:jc w:val="both"/>
      </w:pPr>
      <w:r>
        <w:t xml:space="preserve"> </w:t>
      </w:r>
      <w:r w:rsidR="0092009B" w:rsidRPr="004352B0">
        <w:t>Примечание: в числители дано процентное содержание белка, в знаменателе – клейковины.</w:t>
      </w:r>
    </w:p>
    <w:p w:rsidR="004352B0" w:rsidRPr="0078024E" w:rsidRDefault="004352B0" w:rsidP="004352B0">
      <w:pPr>
        <w:pStyle w:val="21"/>
        <w:suppressAutoHyphens/>
        <w:spacing w:line="360" w:lineRule="auto"/>
        <w:jc w:val="both"/>
      </w:pPr>
    </w:p>
    <w:p w:rsidR="0092009B" w:rsidRPr="004352B0" w:rsidRDefault="0092009B" w:rsidP="004352B0">
      <w:pPr>
        <w:pStyle w:val="21"/>
        <w:suppressAutoHyphens/>
        <w:spacing w:line="360" w:lineRule="auto"/>
        <w:jc w:val="both"/>
      </w:pPr>
      <w:r w:rsidRPr="004352B0">
        <w:t>Таблица</w:t>
      </w:r>
      <w:r w:rsidR="004352B0">
        <w:t xml:space="preserve"> </w:t>
      </w:r>
      <w:r w:rsidRPr="004352B0">
        <w:t>2</w:t>
      </w:r>
      <w:r w:rsidRPr="0092009B">
        <w:t xml:space="preserve"> </w:t>
      </w:r>
      <w:r w:rsidRPr="004352B0">
        <w:t xml:space="preserve">Влияние фосфорных удобрений на содержание сырого протеина в зерне яровой пшеницы в условиях Забайкалья.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7"/>
        <w:gridCol w:w="999"/>
        <w:gridCol w:w="566"/>
        <w:gridCol w:w="872"/>
      </w:tblGrid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Норма Р2О5, кг/га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60Р60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11,9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12,2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13,0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13,0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12,1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13,0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13,1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11,6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21"/>
              <w:suppressAutoHyphens/>
              <w:spacing w:line="360" w:lineRule="auto"/>
              <w:ind w:firstLine="0"/>
              <w:rPr>
                <w:sz w:val="20"/>
              </w:rPr>
            </w:pPr>
            <w:r w:rsidRPr="00360B4A">
              <w:rPr>
                <w:sz w:val="20"/>
              </w:rPr>
              <w:t>14,2</w:t>
            </w:r>
          </w:p>
        </w:tc>
      </w:tr>
    </w:tbl>
    <w:p w:rsidR="004352B0" w:rsidRDefault="004352B0" w:rsidP="004352B0">
      <w:pPr>
        <w:pStyle w:val="21"/>
        <w:suppressAutoHyphens/>
        <w:spacing w:line="360" w:lineRule="auto"/>
        <w:jc w:val="both"/>
      </w:pPr>
    </w:p>
    <w:p w:rsid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Действия фосфатов, согласно приведенным данным, ограничивается преимущественно невысокими нормами, и только на контроле проявляется их высокое положительное действие на содержание протеина в зерне пшеницы, что вероятно,</w:t>
      </w:r>
      <w:r w:rsidR="004352B0">
        <w:rPr>
          <w:sz w:val="28"/>
        </w:rPr>
        <w:t xml:space="preserve"> </w:t>
      </w:r>
      <w:r w:rsidRPr="004352B0">
        <w:rPr>
          <w:sz w:val="28"/>
        </w:rPr>
        <w:t>связано с усилением нитрификации при внесение высоких норм фосфора.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Исследования Алтайского НИИ земледелия и селекции (Олифер В.А., Захарова В.В. и Старостенко В.П., 1974) выявили зависимость качества муки яровой пшеницы Саратовская 29 от удобрений. Авторы отмечают положительное действие минеральных удобрений на качество муки, как по фону навоза, так и безнавозному фону.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Вопросом влияния удобрений на качество пшеницы и других зерновых колосовых культур в различных районах Сибири посвящены также работы Киселева А.П., Киселевой Л.Н., Глущенко Г.Л., Бусакова П.С. (1971); Гамзиковой О.Н., Гамзикова Г.П., Шамрай Л.А. (1974); Метелова В.Я. (1976) и других исследователей. Все они подтверждают вывод о возможности значительного повышения содержания</w:t>
      </w:r>
      <w:r w:rsidR="004352B0">
        <w:rPr>
          <w:sz w:val="28"/>
        </w:rPr>
        <w:t xml:space="preserve"> </w:t>
      </w:r>
      <w:r w:rsidRPr="004352B0">
        <w:rPr>
          <w:sz w:val="28"/>
        </w:rPr>
        <w:t>белка в зерне пшеницы при внесении азотных минеральных удобрений.</w:t>
      </w:r>
      <w:r w:rsidR="004352B0">
        <w:rPr>
          <w:sz w:val="28"/>
        </w:rPr>
        <w:t xml:space="preserve"> </w:t>
      </w:r>
      <w:r w:rsidRPr="004352B0">
        <w:rPr>
          <w:sz w:val="28"/>
        </w:rPr>
        <w:t>Фосфорные и калийные</w:t>
      </w:r>
      <w:r w:rsidR="004352B0">
        <w:rPr>
          <w:sz w:val="28"/>
        </w:rPr>
        <w:t xml:space="preserve"> </w:t>
      </w:r>
      <w:r w:rsidRPr="004352B0">
        <w:rPr>
          <w:sz w:val="28"/>
        </w:rPr>
        <w:t>удобрения влияют на содержание протеина в зерне</w:t>
      </w:r>
      <w:r w:rsidR="004352B0">
        <w:rPr>
          <w:sz w:val="28"/>
        </w:rPr>
        <w:t xml:space="preserve"> </w:t>
      </w:r>
      <w:r w:rsidRPr="004352B0">
        <w:rPr>
          <w:sz w:val="28"/>
        </w:rPr>
        <w:t>значительно слабее, чем азотные.</w:t>
      </w:r>
      <w:r w:rsidR="004352B0">
        <w:rPr>
          <w:sz w:val="28"/>
        </w:rPr>
        <w:t xml:space="preserve"> </w:t>
      </w:r>
      <w:r w:rsidRPr="004352B0">
        <w:rPr>
          <w:sz w:val="28"/>
        </w:rPr>
        <w:t>Исследования Кочергина А.Е. и Агеева В.А.(1977) по применению комплексного удобрения, обогащенного микроэлементами (медь, молибден) показали увеличение содержания белка, клейковины в зерне яровой пшеницы и привели к увеличению стекловидности и массы 1000 семян. Подобные данные</w:t>
      </w:r>
      <w:r w:rsidR="004352B0">
        <w:rPr>
          <w:sz w:val="28"/>
        </w:rPr>
        <w:t xml:space="preserve"> </w:t>
      </w:r>
      <w:r w:rsidRPr="004352B0">
        <w:rPr>
          <w:sz w:val="28"/>
        </w:rPr>
        <w:t>проводит</w:t>
      </w:r>
      <w:r w:rsidR="004352B0">
        <w:rPr>
          <w:sz w:val="28"/>
        </w:rPr>
        <w:t xml:space="preserve"> </w:t>
      </w:r>
      <w:r w:rsidRPr="004352B0">
        <w:rPr>
          <w:sz w:val="28"/>
        </w:rPr>
        <w:t>Мерлизин В.С. и Королева Р.Н. об увеличении белковости зерна твердой пшеницы под влиянием микроудобрений.</w:t>
      </w:r>
    </w:p>
    <w:p w:rsid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Высокое</w:t>
      </w:r>
      <w:r w:rsidR="004352B0">
        <w:rPr>
          <w:sz w:val="28"/>
        </w:rPr>
        <w:t xml:space="preserve"> </w:t>
      </w:r>
      <w:r w:rsidRPr="004352B0">
        <w:rPr>
          <w:sz w:val="28"/>
        </w:rPr>
        <w:t>действие удобрений под овес отмечено на выщелоченном черноземе горно-Алтайской области (таблица</w:t>
      </w:r>
      <w:r w:rsidR="004352B0">
        <w:rPr>
          <w:sz w:val="28"/>
        </w:rPr>
        <w:t xml:space="preserve"> </w:t>
      </w:r>
      <w:r w:rsidRPr="004352B0">
        <w:rPr>
          <w:sz w:val="28"/>
        </w:rPr>
        <w:t>3)</w:t>
      </w:r>
      <w:r w:rsidR="004352B0">
        <w:rPr>
          <w:sz w:val="28"/>
        </w:rPr>
        <w:t xml:space="preserve"> 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</w:t>
      </w:r>
      <w:r w:rsidR="004352B0">
        <w:t xml:space="preserve"> </w:t>
      </w:r>
      <w:r w:rsidRPr="004352B0">
        <w:t>3</w:t>
      </w:r>
      <w:r w:rsidRPr="0092009B">
        <w:t xml:space="preserve"> </w:t>
      </w:r>
      <w:r w:rsidRPr="004352B0">
        <w:t>Влияние минеральных удобрений</w:t>
      </w:r>
      <w:r w:rsidR="004352B0">
        <w:t xml:space="preserve"> </w:t>
      </w:r>
      <w:r w:rsidRPr="004352B0">
        <w:t>при их основном</w:t>
      </w:r>
      <w:r w:rsidR="004352B0">
        <w:t xml:space="preserve"> </w:t>
      </w:r>
      <w:r w:rsidRPr="004352B0">
        <w:t>внесении на урожай</w:t>
      </w:r>
      <w:r w:rsidR="004352B0">
        <w:t xml:space="preserve"> </w:t>
      </w:r>
      <w:r w:rsidRPr="004352B0">
        <w:t>и содержание сырого протеина в зерне овса</w:t>
      </w:r>
      <w:r w:rsidR="004352B0">
        <w:t xml:space="preserve"> </w:t>
      </w:r>
      <w:r w:rsidRPr="004352B0">
        <w:t>в среднем за 5 лет. (Жукова, 1974г.)</w:t>
      </w:r>
      <w:r w:rsidR="004352B0">
        <w:t xml:space="preserve"> </w:t>
      </w:r>
    </w:p>
    <w:tbl>
      <w:tblPr>
        <w:tblW w:w="833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7"/>
        <w:gridCol w:w="1628"/>
        <w:gridCol w:w="1342"/>
        <w:gridCol w:w="2060"/>
        <w:gridCol w:w="1843"/>
      </w:tblGrid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Вариант опыта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Урожай зерна ,</w:t>
            </w:r>
          </w:p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ц/га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Прибавка ,</w:t>
            </w:r>
          </w:p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ц/га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Содержание сырого протеина в зерне, %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Сбор сырого протеина, Ц/га</w:t>
            </w:r>
          </w:p>
        </w:tc>
      </w:tr>
      <w:tr w:rsidR="0092009B" w:rsidRPr="00360B4A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12,8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_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11,5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1,45</w:t>
            </w:r>
          </w:p>
        </w:tc>
      </w:tr>
      <w:tr w:rsidR="0092009B" w:rsidRPr="00360B4A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N45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15,7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2,9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14,0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2,19</w:t>
            </w:r>
          </w:p>
        </w:tc>
      </w:tr>
      <w:tr w:rsidR="0092009B" w:rsidRPr="00360B4A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P45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18,7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5,9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130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2,39</w:t>
            </w:r>
          </w:p>
        </w:tc>
      </w:tr>
      <w:tr w:rsidR="0092009B" w:rsidRPr="00360B4A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K45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14,4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1,6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12,7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1,81</w:t>
            </w:r>
          </w:p>
        </w:tc>
      </w:tr>
      <w:tr w:rsidR="0092009B" w:rsidRPr="00360B4A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N45P45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20,6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7,8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14,2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2,92</w:t>
            </w:r>
          </w:p>
        </w:tc>
      </w:tr>
      <w:tr w:rsidR="0092009B" w:rsidRPr="00360B4A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N45K45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16,7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3,9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13,9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2,30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P45K45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19,5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6,7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13,2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2,57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45</w:t>
            </w:r>
            <w:r w:rsidRPr="00360B4A">
              <w:rPr>
                <w:sz w:val="20"/>
                <w:lang w:val="en-US"/>
              </w:rPr>
              <w:t>P</w:t>
            </w:r>
            <w:r w:rsidRPr="00360B4A">
              <w:rPr>
                <w:sz w:val="20"/>
              </w:rPr>
              <w:t>45</w:t>
            </w:r>
            <w:r w:rsidRPr="00360B4A">
              <w:rPr>
                <w:sz w:val="20"/>
                <w:lang w:val="en-US"/>
              </w:rPr>
              <w:t>K</w:t>
            </w:r>
            <w:r w:rsidRPr="00360B4A">
              <w:rPr>
                <w:sz w:val="20"/>
              </w:rPr>
              <w:t>45</w:t>
            </w:r>
          </w:p>
        </w:tc>
        <w:tc>
          <w:tcPr>
            <w:tcW w:w="1628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23,4</w:t>
            </w:r>
          </w:p>
        </w:tc>
        <w:tc>
          <w:tcPr>
            <w:tcW w:w="1342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10,6</w:t>
            </w:r>
          </w:p>
        </w:tc>
        <w:tc>
          <w:tcPr>
            <w:tcW w:w="206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14,5</w:t>
            </w:r>
          </w:p>
        </w:tc>
        <w:tc>
          <w:tcPr>
            <w:tcW w:w="1843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3,38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Из таблицы видно, что по полному удобрению урожай повысился на</w:t>
      </w:r>
      <w:r w:rsidR="004352B0">
        <w:t xml:space="preserve"> </w:t>
      </w:r>
      <w:r w:rsidRPr="004352B0">
        <w:t>10,6 ц/га, увеличилось</w:t>
      </w:r>
      <w:r w:rsidR="004352B0">
        <w:t xml:space="preserve"> </w:t>
      </w:r>
      <w:r w:rsidRPr="004352B0">
        <w:t>содержание сырого протеина в зерне</w:t>
      </w:r>
      <w:r w:rsidR="004352B0">
        <w:t xml:space="preserve"> </w:t>
      </w:r>
      <w:r w:rsidRPr="004352B0">
        <w:t>до 3%, а сбор протеина при этом</w:t>
      </w:r>
      <w:r w:rsidR="004352B0">
        <w:t xml:space="preserve"> </w:t>
      </w:r>
      <w:r w:rsidRPr="004352B0">
        <w:t>возрос более чем в 2 раза.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Известно, что разная обеспеченность растений элементами</w:t>
      </w:r>
      <w:r w:rsidR="004352B0">
        <w:t xml:space="preserve"> </w:t>
      </w:r>
      <w:r w:rsidRPr="004352B0">
        <w:t>минерального питания в значительной степени влияет на</w:t>
      </w:r>
      <w:r w:rsidR="004352B0">
        <w:t xml:space="preserve"> </w:t>
      </w:r>
      <w:r w:rsidRPr="004352B0">
        <w:t>продолжительность срока прироста</w:t>
      </w:r>
      <w:r w:rsidR="004352B0">
        <w:t xml:space="preserve"> </w:t>
      </w:r>
      <w:r w:rsidRPr="004352B0">
        <w:t>фитомассы, а в результате – на урожай. Так, например, недостаток азота в почве резко сокращает рост растений, а жесткие погодные условия сухой степи Бурятии</w:t>
      </w:r>
      <w:r w:rsidR="004352B0">
        <w:t xml:space="preserve"> </w:t>
      </w:r>
      <w:r w:rsidRPr="004352B0">
        <w:t>усиливают этот процесс (Ревенский, 1985,2002).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На питательный режим растений огромное влияние оказывает размещение их корневой системы в почве, она развивается относительно быстрее, чем надземная масса (Соколов, 1977). До фазы кущения основная масса корней находится преимущественно в пахотном слое. В дальнейшем</w:t>
      </w:r>
      <w:r w:rsidR="004352B0">
        <w:t xml:space="preserve"> </w:t>
      </w:r>
      <w:r w:rsidRPr="004352B0">
        <w:t>прирост корней</w:t>
      </w:r>
      <w:r w:rsidR="004352B0">
        <w:t xml:space="preserve"> </w:t>
      </w:r>
      <w:r w:rsidRPr="004352B0">
        <w:t>идет в более глубоких слоях почвы. Чем быстрее и мощнее</w:t>
      </w:r>
      <w:r w:rsidR="004352B0">
        <w:t xml:space="preserve"> </w:t>
      </w:r>
      <w:r w:rsidRPr="004352B0">
        <w:t>формируется корневая система у яровой пшеницы, тем лучше она борется с засухой. (Красовская, Шустова,1949, Розентретер,1950).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Внесение удобрений изменяет</w:t>
      </w:r>
      <w:r w:rsidR="004352B0">
        <w:t xml:space="preserve"> </w:t>
      </w:r>
      <w:r w:rsidRPr="004352B0">
        <w:t>послойное распределение питательных веществ, поэтому влияет на скорость развития корней и их размещение в почве. Азотные удобрения</w:t>
      </w:r>
      <w:r w:rsidR="004352B0">
        <w:t xml:space="preserve"> </w:t>
      </w:r>
      <w:r w:rsidRPr="004352B0">
        <w:t>усиливают местное развитие корней пахотном слое и уменьшают их количество</w:t>
      </w:r>
      <w:r w:rsidR="004352B0">
        <w:t xml:space="preserve"> </w:t>
      </w:r>
      <w:r w:rsidRPr="004352B0">
        <w:t>в нижележащих слоях. Внесение фосфорных удобрений</w:t>
      </w:r>
      <w:r w:rsidR="004352B0">
        <w:t xml:space="preserve"> </w:t>
      </w:r>
      <w:r w:rsidRPr="004352B0">
        <w:t>в верхний слой почвы ускоряет проникновение корней в глубину</w:t>
      </w:r>
      <w:r w:rsidR="004352B0">
        <w:t xml:space="preserve"> </w:t>
      </w:r>
      <w:r w:rsidRPr="004352B0">
        <w:t>и усиливает их развитие в горизонтах, находящихся</w:t>
      </w:r>
      <w:r w:rsidR="004352B0">
        <w:t xml:space="preserve"> </w:t>
      </w:r>
      <w:r w:rsidRPr="004352B0">
        <w:t>ниже удобренных фосфором слоях (Соколов,1935,Черный,1950, Станков,1964, Казаков, Гуцал,1968).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Различно влияние азотных и фосфорных удобрений и на соотношение</w:t>
      </w:r>
      <w:r w:rsidR="004352B0">
        <w:t xml:space="preserve"> </w:t>
      </w:r>
      <w:r w:rsidRPr="004352B0">
        <w:t>корневой и</w:t>
      </w:r>
      <w:r w:rsidR="004352B0">
        <w:t xml:space="preserve"> </w:t>
      </w:r>
      <w:r w:rsidRPr="004352B0">
        <w:t>надземной массы пшеницы. По фосфорному удобрению надземная масса увеличивается почти пропорционально массе корней, по азотному же удобрению прирост наземной массы</w:t>
      </w:r>
      <w:r w:rsidR="004352B0">
        <w:t xml:space="preserve"> </w:t>
      </w:r>
      <w:r w:rsidRPr="004352B0">
        <w:t>превосходит прирост корней (Соколов,1935, Станков,1964).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Учитывая различные действия фосфора и азота на</w:t>
      </w:r>
      <w:r w:rsidR="004352B0">
        <w:t xml:space="preserve"> </w:t>
      </w:r>
      <w:r w:rsidRPr="004352B0">
        <w:t>распределение в почве корней , можно предполагать, что</w:t>
      </w:r>
      <w:r w:rsidR="004352B0">
        <w:t xml:space="preserve"> </w:t>
      </w:r>
      <w:r w:rsidRPr="004352B0">
        <w:t>в условиях засушливого весенне-летнего периода внесение удобрений во влажный слой почвы (под вспашку) должно обеспечить быстрое развитие корней растений.</w:t>
      </w:r>
      <w:r w:rsidR="004352B0">
        <w:t xml:space="preserve"> </w:t>
      </w:r>
      <w:r w:rsidRPr="004352B0">
        <w:t>В подпахотном</w:t>
      </w:r>
      <w:r w:rsidR="004352B0">
        <w:t xml:space="preserve"> </w:t>
      </w:r>
      <w:r w:rsidRPr="004352B0">
        <w:t>слое оно может быть усилено азотом, который передвигается</w:t>
      </w:r>
      <w:r w:rsidR="004352B0">
        <w:t xml:space="preserve"> </w:t>
      </w:r>
      <w:r w:rsidRPr="004352B0">
        <w:t>почвенной влагой. Это подтверждается опытами Ревенского В.А.(1985,2002).Результаты его исследований показали, что во время</w:t>
      </w:r>
      <w:r w:rsidR="004352B0">
        <w:t xml:space="preserve"> </w:t>
      </w:r>
      <w:r w:rsidRPr="004352B0">
        <w:t>вегетации, вначале развития (до выхода в трубку)</w:t>
      </w:r>
      <w:r w:rsidR="004352B0">
        <w:t xml:space="preserve"> </w:t>
      </w:r>
      <w:r w:rsidRPr="004352B0">
        <w:t>корни быстрее росли на неудобренной почве, чем на удобренной. Масса корней у неудобренной</w:t>
      </w:r>
      <w:r w:rsidR="004352B0">
        <w:t xml:space="preserve"> </w:t>
      </w:r>
      <w:r w:rsidRPr="004352B0">
        <w:t>пшеницы в этот период составила около</w:t>
      </w:r>
      <w:r w:rsidR="004352B0">
        <w:t xml:space="preserve"> </w:t>
      </w:r>
      <w:r w:rsidRPr="004352B0">
        <w:t>44% от всей биомассы , в то</w:t>
      </w:r>
      <w:r w:rsidR="004352B0">
        <w:t xml:space="preserve"> </w:t>
      </w:r>
      <w:r w:rsidRPr="004352B0">
        <w:t>время как на удобренном</w:t>
      </w:r>
      <w:r w:rsidR="004352B0">
        <w:t xml:space="preserve"> </w:t>
      </w:r>
      <w:r w:rsidRPr="004352B0">
        <w:t>азотом варианте оно составило только 21% . Это</w:t>
      </w:r>
      <w:r w:rsidR="004352B0">
        <w:t xml:space="preserve"> </w:t>
      </w:r>
      <w:r w:rsidRPr="004352B0">
        <w:t>объясняется тем, что растения на неудобренном варианте</w:t>
      </w:r>
      <w:r w:rsidR="004352B0">
        <w:t xml:space="preserve"> </w:t>
      </w:r>
      <w:r w:rsidRPr="004352B0">
        <w:t>в поисках азота быстрее развивают корневую систему, чем надземную часть. В этих же исследованиях отражено влияние различного уровня минерального питания на содержание воды в пшенице. Удобренные растения</w:t>
      </w:r>
      <w:r w:rsidR="004352B0">
        <w:t xml:space="preserve"> </w:t>
      </w:r>
      <w:r w:rsidRPr="004352B0">
        <w:t>в период от трубки до молочной спелости содержали больше воды по сравнению с неудобренными. Наибольшая разница в содержании воды</w:t>
      </w:r>
      <w:r w:rsidR="004352B0">
        <w:t xml:space="preserve"> </w:t>
      </w:r>
      <w:r w:rsidRPr="004352B0">
        <w:t>на удобренных и неудобренных</w:t>
      </w:r>
      <w:r w:rsidR="004352B0">
        <w:t xml:space="preserve"> </w:t>
      </w:r>
      <w:r w:rsidRPr="004352B0">
        <w:t>вариантах отмечена в фазе цветения и молочной спелости. С увеличением дозы азота</w:t>
      </w:r>
      <w:r w:rsidR="004352B0">
        <w:t xml:space="preserve"> </w:t>
      </w:r>
      <w:r w:rsidRPr="004352B0">
        <w:t>повысилось и содержание</w:t>
      </w:r>
      <w:r w:rsidR="004352B0">
        <w:t xml:space="preserve"> </w:t>
      </w:r>
      <w:r w:rsidRPr="004352B0">
        <w:t>воды в растениях. Калийные удобрения способствовали большому удержанию</w:t>
      </w:r>
      <w:r w:rsidR="004352B0">
        <w:t xml:space="preserve"> </w:t>
      </w:r>
      <w:r w:rsidRPr="004352B0">
        <w:t>воды в растениях в молодом возрасте, в фазе цветения больше воды содержали растения, удобренные азотом.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Содержание воды в растениях связывают со стойкостью к неблагоприятным условиям (Алексеев,1948; Петинов,1959 и др.) Поташов А.(1940)</w:t>
      </w:r>
      <w:r w:rsidR="004352B0">
        <w:t xml:space="preserve"> </w:t>
      </w:r>
      <w:r w:rsidRPr="004352B0">
        <w:t>Гришин Н.В. и</w:t>
      </w:r>
      <w:r w:rsidR="004352B0">
        <w:t xml:space="preserve"> </w:t>
      </w:r>
      <w:r w:rsidRPr="004352B0">
        <w:t>Ливанов К.В.(1941)</w:t>
      </w:r>
      <w:r w:rsidR="004352B0">
        <w:t xml:space="preserve"> </w:t>
      </w:r>
      <w:r w:rsidRPr="004352B0">
        <w:t>изучая действия удобрений</w:t>
      </w:r>
      <w:r w:rsidR="004352B0">
        <w:t xml:space="preserve"> </w:t>
      </w:r>
      <w:r w:rsidRPr="004352B0">
        <w:t>в условиях засухи, установили, что растения с удобренных делянок содержали</w:t>
      </w:r>
      <w:r w:rsidR="004352B0">
        <w:t xml:space="preserve"> </w:t>
      </w:r>
      <w:r w:rsidRPr="004352B0">
        <w:t>воды больше, чем неудобренные, но испаряли ее значительно медленнее, хотя были лучше развиты</w:t>
      </w:r>
      <w:r w:rsidR="004352B0">
        <w:t xml:space="preserve"> </w:t>
      </w:r>
      <w:r w:rsidRPr="004352B0">
        <w:t>и обладали большей листовой поверхностью.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Лимитирующим фактором накопления сухого вещества в сухостепной зоне Бурятии является влага. Опыты Ревенского В.А.(1985,2002); Фомина В.А. (1994); Меркушевой М.Г., Убугунов Л.Л.(1994);</w:t>
      </w:r>
      <w:r w:rsidR="004352B0">
        <w:t xml:space="preserve"> </w:t>
      </w:r>
      <w:r w:rsidRPr="004352B0">
        <w:t xml:space="preserve">Лапухина Т.П. ( ?) и других ученых показали ,что как при оптимальном , так и при недостаточном увлажнении каштановой почвы формирование растений шло более активно и продуктивно, прежде всего, при наличии азотного питания . На удобренных азотом вариантах отмечен наиболее энергичный прирост сухого вещества растений, что составляет основу их высокой продуктивности, то есть внесение азотных удобрений, не только увеличили урожай, но и улучшили его качество. 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Все слагаемые урожая можно объединить в три основных показателя: продуктивный стеблестой, озерненность колоса и масса 1000 зерен. Под</w:t>
      </w:r>
      <w:r w:rsidR="004352B0">
        <w:t xml:space="preserve"> </w:t>
      </w:r>
      <w:r w:rsidRPr="004352B0">
        <w:t>влиянием азотных удобрений эти элементы структуры урожая яровой пшеницы могут претерпевать изменения. Повышение урожая пшеницы происходит в первую очередь в результате лучшей озерненности колоса. Так, например, это констатируют</w:t>
      </w:r>
      <w:r w:rsidR="004352B0">
        <w:t xml:space="preserve"> </w:t>
      </w:r>
      <w:r w:rsidRPr="004352B0">
        <w:t>Славина Т.П. и другие (1965); Маслова И.Я., Макарикова Р.П.(1976). По результатам опытов этих авторов на почвах с низким потенциальным плодородием яровая пшеница (при удобрении азотом) имела наибольшее число зерен в колосе.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На каштановых почвах Бурятии, обладающих невысоким содержанием гумуса, увеличение урожая на удобренных азотом вариантах происходило главным образом</w:t>
      </w:r>
      <w:r w:rsidR="004352B0">
        <w:t xml:space="preserve"> </w:t>
      </w:r>
      <w:r w:rsidRPr="004352B0">
        <w:t>за счет большего числа и массы зерен в колосе, повышения продуктивной кустистости</w:t>
      </w:r>
      <w:r w:rsidR="004352B0">
        <w:t xml:space="preserve"> </w:t>
      </w:r>
      <w:r w:rsidRPr="004352B0">
        <w:t>(Ревенский В.А., 1985,2002 ). Азотные удобрения не оказывают существенного влияния на</w:t>
      </w:r>
      <w:r w:rsidR="004352B0">
        <w:t xml:space="preserve"> </w:t>
      </w:r>
      <w:r w:rsidRPr="004352B0">
        <w:t>массу зерна. В опытах Ревенского В.А. большее число зерен в колосе сопровождалось уменьшением массы 1000 семян. Элементы структуры урожая находятся между собой в тесной связи. На это неоднократно указывали Иванов П.К. (1948), Савицкий М.С. (1948), Кондратьев Р.Б.(1962) и другие. Например, недостаточное количество продуктивных стеблей на растении</w:t>
      </w:r>
      <w:r w:rsidR="004352B0">
        <w:t xml:space="preserve"> </w:t>
      </w:r>
      <w:r w:rsidRPr="004352B0">
        <w:t>вызывал</w:t>
      </w:r>
      <w:r w:rsidR="004352B0">
        <w:t xml:space="preserve"> </w:t>
      </w:r>
      <w:r w:rsidRPr="004352B0">
        <w:t>улучшение озерненности колоса. Обобщая результаты исследования ученых Бурятии можно сделать вывод, что на каштановых почвах с низким потенциальным плодородием для улучшения питания растений, их качества более эффективно совместное внесение азотно – фосфорного удобрения в дозе 40 – 60 кг действующего вещества на 1 га. Фосфорные и калийные удобрения не оказывают</w:t>
      </w:r>
      <w:r w:rsidR="004352B0">
        <w:t xml:space="preserve"> </w:t>
      </w:r>
      <w:r w:rsidRPr="004352B0">
        <w:t>такого сильного и устойчивого положительного влияния, как азотные удобрения. Однако установлено, что в условиях острого дефицита усвояемых фосфатов в почве внесение фосфорных удобрений способствовало повышению содержания протеина , а общее повышение урожайности культур под</w:t>
      </w:r>
      <w:r w:rsidR="004352B0">
        <w:t xml:space="preserve"> </w:t>
      </w:r>
      <w:r w:rsidRPr="004352B0">
        <w:t>действием фосфорных и калийных удобрений увеличивало валовой сбор белка с единицы площади.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В Сибири наиболее распространенным и ценным органическим удобрением, способным обеспечить существенное повышение урожаев сельскохозяйственных культур является навоз.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Навоз – важнейшее удобрение. Ценность его заключается в большом содержании питательных веществ, и прежде всего </w:t>
      </w:r>
      <w:r w:rsidRPr="004352B0">
        <w:rPr>
          <w:lang w:val="en-US"/>
        </w:rPr>
        <w:t>N</w:t>
      </w:r>
      <w:r w:rsidRPr="004352B0">
        <w:t xml:space="preserve">, </w:t>
      </w:r>
      <w:r w:rsidRPr="004352B0">
        <w:rPr>
          <w:lang w:val="en-US"/>
        </w:rPr>
        <w:t>P</w:t>
      </w:r>
      <w:r w:rsidRPr="004352B0">
        <w:t xml:space="preserve">, </w:t>
      </w:r>
      <w:r w:rsidRPr="004352B0">
        <w:rPr>
          <w:lang w:val="en-US"/>
        </w:rPr>
        <w:t>K</w:t>
      </w:r>
      <w:r w:rsidRPr="004352B0">
        <w:t xml:space="preserve">, </w:t>
      </w:r>
      <w:r w:rsidRPr="004352B0">
        <w:rPr>
          <w:lang w:val="en-US"/>
        </w:rPr>
        <w:t>Ca</w:t>
      </w:r>
      <w:r w:rsidRPr="004352B0">
        <w:t xml:space="preserve">, </w:t>
      </w:r>
      <w:r w:rsidRPr="004352B0">
        <w:rPr>
          <w:lang w:val="en-US"/>
        </w:rPr>
        <w:t>Mg</w:t>
      </w:r>
      <w:r w:rsidRPr="004352B0">
        <w:t>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С внесением навоза улучшается</w:t>
      </w:r>
      <w:r w:rsidR="004352B0">
        <w:t xml:space="preserve"> </w:t>
      </w:r>
      <w:r w:rsidRPr="004352B0">
        <w:t>микробиологическая</w:t>
      </w:r>
      <w:r w:rsidR="004352B0">
        <w:t xml:space="preserve"> </w:t>
      </w:r>
      <w:r w:rsidRPr="004352B0">
        <w:t>деятельность в почве. При этом в почву вносятся микроорганизмы и органическое вещество необходимое для питания микроорганизмов.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Систематическое применение органических удобрений является одним из важнейших условий окультуривания почв, что обеспечивает более эффективное использование минеральных удобрений и получение высоких, устойчивых</w:t>
      </w:r>
      <w:r w:rsidR="004352B0">
        <w:t xml:space="preserve"> </w:t>
      </w:r>
      <w:r w:rsidRPr="004352B0">
        <w:t>урожаев. Органические удобрения играют большую роль в улучшении баланса гумуса и питательных веществ в почве. Анализ результатов многих длительных стационарных опытов показывает, что бездефицитного баланса гумуса в почве невозможно добиться без применения</w:t>
      </w:r>
      <w:r w:rsidR="004352B0">
        <w:t xml:space="preserve"> </w:t>
      </w:r>
      <w:r w:rsidRPr="004352B0">
        <w:t>органических удобрений. Положительное действие удобрений сказывается не только на урожайности</w:t>
      </w:r>
      <w:r w:rsidR="004352B0">
        <w:t xml:space="preserve"> </w:t>
      </w:r>
      <w:r w:rsidRPr="004352B0">
        <w:t>сельскохозяйственных культур и качестве продукции, но и на более эффективное</w:t>
      </w:r>
      <w:r w:rsidR="004352B0">
        <w:t xml:space="preserve"> </w:t>
      </w:r>
      <w:r w:rsidRPr="004352B0">
        <w:t>влияние удобрений на саму почву. Это проявляется через посредство возделываемых на ней растений, которые, используя элементы питания и солнечную энергию, создают большую массу органического вещества. Часть его ежегодно отчуждается с поля в форме продуктов растениеводства, а другая часть , оставаясь в почве, пополняет запасы органического вещества в ней. Разумеется, что разные культуры формируют неодинаковую фитомассу с различным соотношением органов растений. В соответствии с разнообразием природных, хозяйственных и других условий меняется продуктивность возделываемых культур и степень их влияния на почву. Воздействие это, как известно, осуществляется через убыль и возмещение в почве запасов органического вещества- носителя биогенных химических элементов и энергии, через отчуждение и возврат в почву элементов питания растений. Поступающее в почву органическое вещество и содержащиеся в нем биогенные химические элементы служат исходным сырьем</w:t>
      </w:r>
      <w:r w:rsidR="004352B0">
        <w:t xml:space="preserve"> </w:t>
      </w:r>
      <w:r w:rsidRPr="004352B0">
        <w:t>для образования гумуса и питательных веществ растений.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Нельзя также отрицать и другие возможности влияния удобрений на показатели плодородия. Необходимо отметить, что систематическое применение минеральных удобрений также способствует</w:t>
      </w:r>
      <w:r w:rsidR="004352B0">
        <w:t xml:space="preserve"> </w:t>
      </w:r>
      <w:r w:rsidRPr="004352B0">
        <w:t>повышению содержания гумуса в почве, но значительно слабее, чем применение навоза. При систематическом применении навоза содержание гумуса заметно больше по сравнению с неудобренным фоном. Исследователями установлено, что при систематическом применении навоза и минеральных удобрений накопление общего фосфора происходит в большей мере, чем</w:t>
      </w:r>
      <w:r w:rsidR="004352B0">
        <w:t xml:space="preserve"> </w:t>
      </w:r>
      <w:r w:rsidRPr="004352B0">
        <w:t>других элементов питания. В большинстве длительных опытов систематическое применение навоза и минеральных удобрений приводит к накоплению различных</w:t>
      </w:r>
      <w:r w:rsidR="004352B0">
        <w:t xml:space="preserve"> </w:t>
      </w:r>
      <w:r w:rsidRPr="004352B0">
        <w:t>форм калия (Панников, МинеевВ.Г.,1977). Исследователями установлено , что применение минеральных удобрений</w:t>
      </w:r>
      <w:r w:rsidR="004352B0">
        <w:t xml:space="preserve"> </w:t>
      </w:r>
      <w:r w:rsidRPr="004352B0">
        <w:t>не только не уменьшает дефицит органического вещества в почве, а</w:t>
      </w:r>
      <w:r w:rsidR="004352B0">
        <w:t xml:space="preserve"> </w:t>
      </w:r>
      <w:r w:rsidRPr="004352B0">
        <w:t>наоборот увеличивает его. Происходит это вследствие того , что при внесении удобрений увеличение массы</w:t>
      </w:r>
      <w:r w:rsidR="004352B0">
        <w:t xml:space="preserve"> </w:t>
      </w:r>
      <w:r w:rsidRPr="004352B0">
        <w:t>надземных органов опережает прирост корневой массы.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Из приведенных результатов исследований многих авторов и анализа влияния органических и минеральных удобрений можно сделать вывод, что систематическое их применение, правильное</w:t>
      </w:r>
      <w:r w:rsidR="004352B0">
        <w:t xml:space="preserve"> </w:t>
      </w:r>
      <w:r w:rsidRPr="004352B0">
        <w:t>сочетание, оптимальная дозировка способствуют улучшению качества зерна,</w:t>
      </w:r>
      <w:r w:rsidR="004352B0">
        <w:t xml:space="preserve"> </w:t>
      </w:r>
      <w:r w:rsidRPr="004352B0">
        <w:t>увеличению количества урожая, повышению плодородия, его воспроизводству и продуктивности сельскохозяйственных угодий.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3. Условия формирования и агрохимическая характеристика</w:t>
      </w:r>
      <w:r w:rsidR="004352B0">
        <w:t xml:space="preserve"> </w:t>
      </w:r>
      <w:r w:rsidRPr="004352B0">
        <w:t>каштановых почв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Каштановые почвы являются преобладающим типом почвы в Бурятии, их площадь – 377 тыс. га, что составляет около</w:t>
      </w:r>
      <w:r w:rsidR="004352B0">
        <w:t xml:space="preserve"> </w:t>
      </w:r>
      <w:r w:rsidRPr="004352B0">
        <w:t>40% пашни республики.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Республика Бурятия</w:t>
      </w:r>
      <w:r w:rsidR="004352B0">
        <w:t xml:space="preserve"> </w:t>
      </w:r>
      <w:r w:rsidRPr="004352B0">
        <w:t>расположена на юге</w:t>
      </w:r>
      <w:r w:rsidR="004352B0">
        <w:t xml:space="preserve"> </w:t>
      </w:r>
      <w:r w:rsidRPr="004352B0">
        <w:t>Восточной Сибири, в западной части Забайкалья между</w:t>
      </w:r>
      <w:r w:rsidR="004352B0">
        <w:t xml:space="preserve"> </w:t>
      </w:r>
      <w:r w:rsidRPr="004352B0">
        <w:t>49</w:t>
      </w:r>
      <w:r w:rsidRPr="004352B0">
        <w:rPr>
          <w:vertAlign w:val="superscript"/>
          <w:lang w:val="en-US"/>
        </w:rPr>
        <w:t>o</w:t>
      </w:r>
      <w:r w:rsidRPr="004352B0">
        <w:t>35</w:t>
      </w:r>
      <w:r w:rsidRPr="004352B0">
        <w:rPr>
          <w:vertAlign w:val="superscript"/>
        </w:rPr>
        <w:t>!</w:t>
      </w:r>
      <w:r w:rsidR="004352B0">
        <w:t xml:space="preserve"> </w:t>
      </w:r>
      <w:r w:rsidRPr="004352B0">
        <w:t>и</w:t>
      </w:r>
      <w:r w:rsidR="004352B0">
        <w:t xml:space="preserve"> </w:t>
      </w:r>
      <w:r w:rsidRPr="004352B0">
        <w:t>57</w:t>
      </w:r>
      <w:r w:rsidRPr="004352B0">
        <w:rPr>
          <w:vertAlign w:val="superscript"/>
          <w:lang w:val="en-US"/>
        </w:rPr>
        <w:t>o</w:t>
      </w:r>
      <w:r w:rsidRPr="004352B0">
        <w:t>10</w:t>
      </w:r>
      <w:r w:rsidRPr="004352B0">
        <w:rPr>
          <w:vertAlign w:val="superscript"/>
        </w:rPr>
        <w:t>!</w:t>
      </w:r>
      <w:r w:rsidR="004352B0">
        <w:t xml:space="preserve"> </w:t>
      </w:r>
      <w:r w:rsidRPr="004352B0">
        <w:t>северной широты,</w:t>
      </w:r>
      <w:r w:rsidR="004352B0">
        <w:t xml:space="preserve"> </w:t>
      </w:r>
      <w:r w:rsidRPr="004352B0">
        <w:t>97</w:t>
      </w:r>
      <w:r w:rsidRPr="004352B0">
        <w:rPr>
          <w:vertAlign w:val="superscript"/>
          <w:lang w:val="en-US"/>
        </w:rPr>
        <w:t>o</w:t>
      </w:r>
      <w:r w:rsidRPr="004352B0">
        <w:t>50</w:t>
      </w:r>
      <w:r w:rsidRPr="004352B0">
        <w:rPr>
          <w:vertAlign w:val="superscript"/>
        </w:rPr>
        <w:t>!</w:t>
      </w:r>
      <w:r w:rsidRPr="004352B0">
        <w:t xml:space="preserve"> и 117</w:t>
      </w:r>
      <w:r w:rsidRPr="004352B0">
        <w:rPr>
          <w:vertAlign w:val="superscript"/>
          <w:lang w:val="en-US"/>
        </w:rPr>
        <w:t>o</w:t>
      </w:r>
      <w:r w:rsidRPr="004352B0">
        <w:t>00</w:t>
      </w:r>
      <w:r w:rsidRPr="004352B0">
        <w:rPr>
          <w:vertAlign w:val="superscript"/>
        </w:rPr>
        <w:t>!</w:t>
      </w:r>
      <w:r w:rsidRPr="004352B0">
        <w:t xml:space="preserve"> восточной</w:t>
      </w:r>
      <w:r w:rsidR="004352B0">
        <w:t xml:space="preserve"> </w:t>
      </w:r>
      <w:r w:rsidRPr="004352B0">
        <w:t>долготы. Большая её протяженность</w:t>
      </w:r>
      <w:r w:rsidR="004352B0">
        <w:t xml:space="preserve"> </w:t>
      </w:r>
      <w:r w:rsidRPr="004352B0">
        <w:t>и расчлененный горный рельеф являются следствием своеобразия</w:t>
      </w:r>
      <w:r w:rsidR="004352B0">
        <w:t xml:space="preserve"> </w:t>
      </w:r>
      <w:r w:rsidRPr="004352B0">
        <w:t>природных условий , резко отличающихся от условий других республик и областей России,</w:t>
      </w:r>
      <w:r w:rsidR="004352B0">
        <w:t xml:space="preserve"> </w:t>
      </w:r>
      <w:r w:rsidRPr="004352B0">
        <w:t>находящихся в этих же широтах.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Из краткого изложения геологической истории</w:t>
      </w:r>
      <w:r w:rsidR="004352B0">
        <w:t xml:space="preserve"> </w:t>
      </w:r>
      <w:r w:rsidRPr="004352B0">
        <w:t>Забайкалья следует, что единой</w:t>
      </w:r>
      <w:r w:rsidR="004352B0">
        <w:t xml:space="preserve"> </w:t>
      </w:r>
      <w:r w:rsidRPr="004352B0">
        <w:t>точки</w:t>
      </w:r>
      <w:r w:rsidR="004352B0">
        <w:t xml:space="preserve"> </w:t>
      </w:r>
      <w:r w:rsidRPr="004352B0">
        <w:t>зрения</w:t>
      </w:r>
      <w:r w:rsidR="004352B0">
        <w:t xml:space="preserve"> </w:t>
      </w:r>
      <w:r w:rsidRPr="004352B0">
        <w:t>на</w:t>
      </w:r>
      <w:r w:rsidR="004352B0">
        <w:t xml:space="preserve"> </w:t>
      </w:r>
      <w:r w:rsidRPr="004352B0">
        <w:t>геологическую</w:t>
      </w:r>
      <w:r w:rsidR="004352B0">
        <w:t xml:space="preserve"> </w:t>
      </w:r>
      <w:r w:rsidRPr="004352B0">
        <w:t>структуру</w:t>
      </w:r>
      <w:r w:rsidR="004352B0">
        <w:t xml:space="preserve"> </w:t>
      </w:r>
      <w:r w:rsidRPr="004352B0">
        <w:t>Забайкалья</w:t>
      </w:r>
      <w:r w:rsidR="004352B0">
        <w:t xml:space="preserve"> </w:t>
      </w:r>
      <w:r w:rsidRPr="004352B0">
        <w:t>нет.</w:t>
      </w:r>
      <w:r w:rsidR="004352B0">
        <w:t xml:space="preserve"> </w:t>
      </w:r>
      <w:r w:rsidRPr="004352B0">
        <w:t>Оно считается древней материковой страной, претерпевшей различные процессы тектонических движений с формированием складчатых сооружений разного возраста и генезиса. В конце третичного – в начале четвертичного периодов происходило формирование почти современных горных систем, впадин, прогибов, а также впадины озера Байкал(Обручев В.А.,1929).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Тектоническая активность горной страны не угасла и до настоящего времени, об этом свидетельствуют частые землетрясения многих термальных источников.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Селенгинское среднегорье (южная часть республики, где проводились исследования) формирует горы средней высоты (1000 – 1500м над уровнем моря). Формирование каштановых почв происходит в условиях резкого континентального климата с наименьшим количеством осадков ( 1180 – 250мм в год) и</w:t>
      </w:r>
      <w:r w:rsidR="004352B0">
        <w:t xml:space="preserve"> </w:t>
      </w:r>
      <w:r w:rsidRPr="004352B0">
        <w:t>наибольшей суммы температур во время вегетационного периода(2000 – 2250 С) (рис.1).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Весенний и ранний летний период очень прохладный и засушливый, количество осадков не превышает в марте 5мм, в апреле 10 – 15мм, в мае 20 –</w:t>
      </w:r>
      <w:r w:rsidR="004352B0">
        <w:t xml:space="preserve"> </w:t>
      </w:r>
      <w:r w:rsidR="004352B0" w:rsidRPr="004352B0">
        <w:t>30мм.</w:t>
      </w:r>
    </w:p>
    <w:p w:rsidR="004352B0" w:rsidRPr="0078024E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92009B">
      <w:pPr>
        <w:pStyle w:val="a3"/>
        <w:suppressAutoHyphens/>
        <w:spacing w:line="360" w:lineRule="auto"/>
      </w:pPr>
      <w:r w:rsidRPr="0078024E">
        <w:br w:type="page"/>
      </w:r>
      <w:r w:rsidR="000F3ED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445.5pt" o:allowoverlap="f">
            <v:imagedata r:id="rId5" o:title=""/>
          </v:shape>
        </w:pict>
      </w:r>
    </w:p>
    <w:p w:rsidR="0092009B" w:rsidRPr="004352B0" w:rsidRDefault="0092009B" w:rsidP="004352B0">
      <w:pPr>
        <w:pStyle w:val="a7"/>
        <w:suppressAutoHyphens/>
        <w:spacing w:line="360" w:lineRule="auto"/>
        <w:ind w:firstLine="709"/>
        <w:jc w:val="both"/>
      </w:pPr>
      <w:r w:rsidRPr="004352B0">
        <w:t>Рис. 1. Распределение годовой суммы осадков и температуры воздуха по метеостанциям Бурятии</w:t>
      </w:r>
    </w:p>
    <w:p w:rsidR="0092009B" w:rsidRPr="004352B0" w:rsidRDefault="0092009B" w:rsidP="004352B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4352B0">
        <w:rPr>
          <w:sz w:val="28"/>
        </w:rPr>
        <w:t>осадки по метеостанции с.Мухоршибирь;</w:t>
      </w:r>
    </w:p>
    <w:p w:rsidR="0092009B" w:rsidRPr="004352B0" w:rsidRDefault="0092009B" w:rsidP="004352B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4352B0">
        <w:rPr>
          <w:sz w:val="28"/>
        </w:rPr>
        <w:t>осадки по метеостанции с.Иволгинск;</w:t>
      </w:r>
    </w:p>
    <w:p w:rsidR="0092009B" w:rsidRPr="004352B0" w:rsidRDefault="0092009B" w:rsidP="004352B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4352B0">
        <w:rPr>
          <w:sz w:val="28"/>
        </w:rPr>
        <w:t>температура воздуха по метеостанции с.Мухоршибирь;</w:t>
      </w:r>
    </w:p>
    <w:p w:rsidR="0092009B" w:rsidRPr="004352B0" w:rsidRDefault="0092009B" w:rsidP="004352B0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4352B0">
        <w:rPr>
          <w:sz w:val="28"/>
        </w:rPr>
        <w:t>температура воздуха по метеостанции с.Иволгинск.</w:t>
      </w:r>
    </w:p>
    <w:p w:rsidR="004352B0" w:rsidRPr="004352B0" w:rsidRDefault="004352B0" w:rsidP="004352B0">
      <w:pPr>
        <w:suppressAutoHyphens/>
        <w:spacing w:line="360" w:lineRule="auto"/>
        <w:ind w:firstLine="709"/>
        <w:jc w:val="both"/>
        <w:rPr>
          <w:sz w:val="28"/>
        </w:rPr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Лето короткое, жаркое, первая половина засушливая . Наибольшее количество осадков выпадает во вторую половину лета (июль-авуст). Средняя сумма осадков за эти два месяца составляет 200мм. Большая часть летних осадков выпадает в виде кратковременных, интенсивных ливней. Осень наступает в августе-сентябре, количество осадков в это время значительно снижается.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Сложное геоморфологическое развитие и характер рельефа с чередующимися горными хребтами и межгорными понижениями обусловили большое разнообразие и неоднородность почвообразующих пород. Почвообразующими породами на большей части территории</w:t>
      </w:r>
      <w:r w:rsidR="004352B0">
        <w:t xml:space="preserve"> </w:t>
      </w:r>
      <w:r w:rsidRPr="004352B0">
        <w:t>республики являются маломощные толщи</w:t>
      </w:r>
      <w:r w:rsidR="004352B0">
        <w:t xml:space="preserve"> </w:t>
      </w:r>
      <w:r w:rsidRPr="004352B0">
        <w:t>элюво-делювия плотных пород, содержащие их обломки и слабовыветренный щебень. В межгорных котловинах и на широких участках речных долин почвообразование происходит на мощной толще рыхлых наносов ( Ногина Н.А.,1964).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Почвообразующие породы, на которых развиваются каштановые почвы, очень</w:t>
      </w:r>
      <w:r w:rsidR="004352B0">
        <w:t xml:space="preserve"> </w:t>
      </w:r>
      <w:r w:rsidRPr="004352B0">
        <w:t>щебнисты, преимущественно легкого</w:t>
      </w:r>
      <w:r w:rsidR="004352B0">
        <w:t xml:space="preserve"> </w:t>
      </w:r>
      <w:r w:rsidRPr="004352B0">
        <w:t>гранулометрического состава. Растительность очень изрежена и представлена типчаково -</w:t>
      </w:r>
      <w:r w:rsidR="004352B0">
        <w:t xml:space="preserve"> </w:t>
      </w:r>
      <w:r w:rsidRPr="004352B0">
        <w:t>лапчатниковыми и полынно-злаковыми ассоциациями. Высота травостоя составляет 15-20см, проективное</w:t>
      </w:r>
      <w:r w:rsidR="004352B0">
        <w:t xml:space="preserve"> </w:t>
      </w:r>
      <w:r w:rsidRPr="004352B0">
        <w:t>покрытие 40-60%. Из-за медленного оттаивания весной и незначительного количества осадков</w:t>
      </w:r>
      <w:r w:rsidR="004352B0">
        <w:t xml:space="preserve"> </w:t>
      </w:r>
      <w:r w:rsidRPr="004352B0">
        <w:t>в зимне-весеннее время, почвы промачиваются на небольшую глубину,</w:t>
      </w:r>
      <w:r w:rsidR="004352B0">
        <w:t xml:space="preserve"> </w:t>
      </w:r>
      <w:r w:rsidRPr="004352B0">
        <w:t>в связи с чем корневая система растений развивается в</w:t>
      </w:r>
      <w:r w:rsidR="004352B0">
        <w:t xml:space="preserve"> </w:t>
      </w:r>
      <w:r w:rsidRPr="004352B0">
        <w:t>самом поверхностном слое.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На территории Бурятии выделены два самостоятельных подтипа каштановых почв: собственно каштановые мучнисто-карбонатные и темно-каштановые мучнисто-карбонатные. Собственно каштановые почвы формируются по днищам понижений в южных районах Бурятии, а темно-каштановые приурочены к более высоким</w:t>
      </w:r>
      <w:r w:rsidR="004352B0">
        <w:t xml:space="preserve"> </w:t>
      </w:r>
      <w:r w:rsidRPr="004352B0">
        <w:t>абсолютным отметкам.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Каштановые почвы Бурятии</w:t>
      </w:r>
      <w:r w:rsidR="004352B0">
        <w:t xml:space="preserve"> </w:t>
      </w:r>
      <w:r w:rsidRPr="004352B0">
        <w:t>очень</w:t>
      </w:r>
      <w:r w:rsidR="004352B0">
        <w:t xml:space="preserve"> </w:t>
      </w:r>
      <w:r w:rsidRPr="004352B0">
        <w:t>своеобразны по морфологическому облику. Они отличаются</w:t>
      </w:r>
      <w:r w:rsidR="004352B0">
        <w:t xml:space="preserve"> </w:t>
      </w:r>
      <w:r w:rsidRPr="004352B0">
        <w:t>небольшой мощностью профиля в целом, и гумусового горизонта, в частности. Для них характерно резкое изменение гумусовой окраски по профилю, верхняя часть гумусового горизонта отличается наибольшим скоплением корней 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Карбонатный горизонт имеет резко выраженную границу, нижняя же граница его</w:t>
      </w:r>
      <w:r w:rsidR="004352B0">
        <w:t xml:space="preserve"> </w:t>
      </w:r>
      <w:r w:rsidRPr="004352B0">
        <w:t>расплывчатая, языковатая. Карбонаты выделяются в мучнистой форме. Щебнистость и легкий гранулометрический состав почвообразующих пород, периодически</w:t>
      </w:r>
      <w:r w:rsidR="004352B0">
        <w:t xml:space="preserve"> </w:t>
      </w:r>
      <w:r w:rsidRPr="004352B0">
        <w:t>промывной</w:t>
      </w:r>
      <w:r w:rsidR="004352B0">
        <w:t xml:space="preserve"> </w:t>
      </w:r>
      <w:r w:rsidRPr="004352B0">
        <w:t>водный</w:t>
      </w:r>
      <w:r w:rsidR="004352B0">
        <w:t xml:space="preserve"> </w:t>
      </w:r>
      <w:r w:rsidRPr="004352B0">
        <w:t>режим</w:t>
      </w:r>
      <w:r w:rsidR="004352B0">
        <w:t xml:space="preserve"> </w:t>
      </w:r>
      <w:r w:rsidRPr="004352B0">
        <w:t>обусловливает</w:t>
      </w:r>
      <w:r w:rsidR="004352B0">
        <w:t xml:space="preserve"> </w:t>
      </w:r>
      <w:r w:rsidRPr="004352B0">
        <w:t>отсутствие в профиле каштановых почв легкорастворимых солей, гипса и признаков солонцеватости.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Каштановые почвы Бурятии имеют легкосуглинистый, супесчаный и песчаный</w:t>
      </w:r>
      <w:r w:rsidR="004352B0">
        <w:t xml:space="preserve"> </w:t>
      </w:r>
      <w:r w:rsidRPr="004352B0">
        <w:t>гранулометрический состав (рис.2) . Распределение фракций по профилю неоднородно, что связано с неоднородностью гранулометрического состава почвообразующих пород. Обращает на себя внимание высокое содержание крупных фракций (1,0- 0,01мм), количество которых часто превышает</w:t>
      </w:r>
      <w:r w:rsidR="004352B0">
        <w:t xml:space="preserve"> </w:t>
      </w:r>
      <w:r w:rsidRPr="004352B0">
        <w:t>60%. Содержание илистой фракции невысокое (10-15%), при этом</w:t>
      </w:r>
      <w:r w:rsidR="004352B0">
        <w:t xml:space="preserve"> </w:t>
      </w:r>
      <w:r w:rsidRPr="004352B0">
        <w:t>наблюдается сравнительно равномерное ее распределение по всему профилю.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Характерной особенностью почв является часто встречающаяся двучленность профиля, отличающаяся мелкощебнистым супесчанным или легкосуглинистым делювием верхней части профиля и щебнистым элювием коренных пород нижних горизонтов,</w:t>
      </w:r>
      <w:r w:rsidR="004352B0">
        <w:t xml:space="preserve"> </w:t>
      </w:r>
      <w:r w:rsidRPr="004352B0">
        <w:t>скелетность которых достигает 35-40%, а иногда превышает 50%.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Щебнистость и легкий гранулометрический состав определяют основные водно-физические свойства каштановых почв. Из данных таблицы</w:t>
      </w:r>
      <w:r w:rsidR="004352B0">
        <w:t xml:space="preserve"> </w:t>
      </w:r>
      <w:r w:rsidRPr="004352B0">
        <w:t>4 видно, что плотность (удельная масса) по профилю изменяется мало и колеблется</w:t>
      </w:r>
      <w:r w:rsidR="004352B0">
        <w:t xml:space="preserve"> </w:t>
      </w:r>
      <w:r w:rsidRPr="004352B0">
        <w:t>в пределах 2,40-2,76г/куб.см. Более резко изменяется величина плотности</w:t>
      </w:r>
      <w:r w:rsidR="004352B0">
        <w:t xml:space="preserve"> </w:t>
      </w:r>
      <w:r w:rsidRPr="004352B0">
        <w:t>сложения (объемной массы), возрастающая от</w:t>
      </w:r>
      <w:r w:rsidR="004352B0">
        <w:t xml:space="preserve"> </w:t>
      </w:r>
      <w:r w:rsidRPr="004352B0">
        <w:t>1,24-1,41г/куб.см</w:t>
      </w:r>
      <w:r w:rsidR="004352B0">
        <w:t xml:space="preserve"> </w:t>
      </w:r>
      <w:r w:rsidRPr="004352B0">
        <w:t>в гумусовом горизонте, до</w:t>
      </w:r>
      <w:r w:rsidR="004352B0">
        <w:t xml:space="preserve"> </w:t>
      </w:r>
      <w:r w:rsidRPr="004352B0">
        <w:t>1,44-1,46г/куб.см в нижней части профиля. По величине порозности почвы Бурятии мало отличаются от таковых почв Европейской части России (Антипов-Каратаев И.Н.,1939; Яровенко А.Т.,1965 и другие).</w:t>
      </w:r>
    </w:p>
    <w:p w:rsidR="004352B0" w:rsidRPr="0078024E" w:rsidRDefault="004352B0" w:rsidP="004352B0">
      <w:pPr>
        <w:pStyle w:val="1"/>
        <w:keepNext w:val="0"/>
        <w:suppressAutoHyphens/>
        <w:jc w:val="both"/>
        <w:rPr>
          <w:i w:val="0"/>
        </w:rPr>
      </w:pPr>
    </w:p>
    <w:p w:rsidR="004352B0" w:rsidRPr="004352B0" w:rsidRDefault="0092009B" w:rsidP="0092009B">
      <w:pPr>
        <w:rPr>
          <w:sz w:val="28"/>
          <w:lang w:val="en-US"/>
        </w:rPr>
      </w:pPr>
      <w:r w:rsidRPr="0078024E">
        <w:br w:type="page"/>
      </w:r>
      <w:r w:rsidR="000F3ED7">
        <w:rPr>
          <w:sz w:val="28"/>
          <w:lang w:val="en-US"/>
        </w:rPr>
        <w:pict>
          <v:shape id="_x0000_i1026" type="#_x0000_t75" style="width:411pt;height:427.5pt">
            <v:imagedata r:id="rId6" o:title=""/>
          </v:shape>
        </w:pict>
      </w:r>
    </w:p>
    <w:p w:rsidR="0092009B" w:rsidRPr="004352B0" w:rsidRDefault="0092009B" w:rsidP="004352B0">
      <w:pPr>
        <w:pStyle w:val="1"/>
        <w:keepNext w:val="0"/>
        <w:suppressAutoHyphens/>
        <w:jc w:val="both"/>
        <w:rPr>
          <w:i w:val="0"/>
        </w:rPr>
      </w:pPr>
      <w:r w:rsidRPr="004352B0">
        <w:rPr>
          <w:i w:val="0"/>
        </w:rPr>
        <w:t>Рис. 2 Гранулометрический</w:t>
      </w:r>
      <w:r w:rsidR="004352B0">
        <w:rPr>
          <w:i w:val="0"/>
        </w:rPr>
        <w:t xml:space="preserve"> </w:t>
      </w:r>
      <w:r w:rsidRPr="004352B0">
        <w:rPr>
          <w:i w:val="0"/>
        </w:rPr>
        <w:t>состав каштановых почв</w:t>
      </w:r>
    </w:p>
    <w:p w:rsidR="004352B0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</w:p>
    <w:p w:rsidR="004352B0" w:rsidRPr="004352B0" w:rsidRDefault="000F3ED7" w:rsidP="004352B0">
      <w:pPr>
        <w:pStyle w:val="a3"/>
        <w:suppressAutoHyphens/>
        <w:spacing w:line="360" w:lineRule="auto"/>
        <w:rPr>
          <w:lang w:val="en-US"/>
        </w:rPr>
      </w:pPr>
      <w:r>
        <w:rPr>
          <w:lang w:val="en-US"/>
        </w:rPr>
        <w:pict>
          <v:shape id="_x0000_i1027" type="#_x0000_t75" style="width:369.75pt;height:111.75pt">
            <v:imagedata r:id="rId7" o:title=""/>
          </v:shape>
        </w:pict>
      </w:r>
    </w:p>
    <w:p w:rsidR="004352B0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Описываемые почвы обладают большой водопроницаемостью, малой водоудерживающей способностью, что объясняется их гранулометрическим составом и большой порозностью.</w:t>
      </w:r>
      <w:r w:rsidR="004352B0">
        <w:t xml:space="preserve"> </w:t>
      </w:r>
      <w:r w:rsidRPr="004352B0">
        <w:t>Характерной особенностью отличающей их от европейских каштановых почв, является низкая полевая влагоемкость, которая в гумусовом горизонте</w:t>
      </w:r>
      <w:r w:rsidR="004352B0">
        <w:t xml:space="preserve"> </w:t>
      </w:r>
      <w:r w:rsidRPr="004352B0">
        <w:t>не превышает 13-18% от полной влагоемкости. Запасы доступной для растений влаги в корнеобитаемом слое незначительны. Летние осадки быстро просачиваются в нижние горизонты, что обусловлено легким гранулометрическим составом и щебнистостью почв. Все это приводит к тому, что продуктивность их очень невелика,</w:t>
      </w:r>
      <w:r w:rsidR="004352B0">
        <w:t xml:space="preserve"> </w:t>
      </w:r>
      <w:r w:rsidRPr="004352B0">
        <w:t>поэтому главной задачей в разработке агротехнических мероприятий являются приемы по сохранению и накоплению влаги.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Валовой состав каштановых почв приведен в таблице 5.</w:t>
      </w:r>
      <w:r w:rsidR="004352B0">
        <w:t xml:space="preserve"> </w:t>
      </w:r>
      <w:r w:rsidRPr="004352B0">
        <w:t>Из нее видно, что</w:t>
      </w:r>
      <w:r w:rsidR="004352B0">
        <w:t xml:space="preserve"> </w:t>
      </w:r>
      <w:r w:rsidRPr="004352B0">
        <w:t>почвы разнообразны по валовому составу, это связано с разнообразием</w:t>
      </w:r>
      <w:r w:rsidR="004352B0">
        <w:t xml:space="preserve"> </w:t>
      </w:r>
      <w:r w:rsidRPr="004352B0">
        <w:t>минералогического и гранулометрического состава почвообразующих пород. Обращает на себя внимание сравнительно небольшое количество кремнезема, колеблющееся в пределах 62-68% и относительно большое содержание кальция, доля которого варьирует от 0,9 до 6,2%. Следует отметить значительное содержание по всему профилю почв</w:t>
      </w:r>
      <w:r w:rsidR="004352B0">
        <w:t xml:space="preserve"> </w:t>
      </w:r>
      <w:r w:rsidRPr="004352B0">
        <w:t>Р2</w:t>
      </w:r>
      <w:r w:rsidRPr="004352B0">
        <w:rPr>
          <w:lang w:val="en-US"/>
        </w:rPr>
        <w:t>O</w:t>
      </w:r>
      <w:r w:rsidRPr="004352B0">
        <w:t xml:space="preserve">5; </w:t>
      </w:r>
      <w:r w:rsidRPr="004352B0">
        <w:rPr>
          <w:lang w:val="en-US"/>
        </w:rPr>
        <w:t>K</w:t>
      </w:r>
      <w:r w:rsidRPr="004352B0">
        <w:t>2</w:t>
      </w:r>
      <w:r w:rsidRPr="004352B0">
        <w:rPr>
          <w:lang w:val="en-US"/>
        </w:rPr>
        <w:t>O</w:t>
      </w:r>
      <w:r w:rsidRPr="004352B0">
        <w:t xml:space="preserve">; </w:t>
      </w:r>
      <w:r w:rsidRPr="004352B0">
        <w:rPr>
          <w:lang w:val="en-US"/>
        </w:rPr>
        <w:t>Na</w:t>
      </w:r>
      <w:r w:rsidRPr="004352B0">
        <w:t>2</w:t>
      </w:r>
      <w:r w:rsidRPr="004352B0">
        <w:rPr>
          <w:lang w:val="en-US"/>
        </w:rPr>
        <w:t>O</w:t>
      </w:r>
      <w:r w:rsidRPr="004352B0">
        <w:t>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Агрохимические свойства каштановых почв характеризуют данные,</w:t>
      </w:r>
      <w:r w:rsidR="004352B0">
        <w:t xml:space="preserve"> </w:t>
      </w:r>
      <w:r w:rsidRPr="004352B0">
        <w:t>представленные в таблице 6. Из них видно, что</w:t>
      </w:r>
      <w:r w:rsidR="004352B0">
        <w:t xml:space="preserve"> </w:t>
      </w:r>
      <w:r w:rsidRPr="004352B0">
        <w:t>верхние горизонты почвы</w:t>
      </w:r>
      <w:r w:rsidR="004352B0">
        <w:t xml:space="preserve"> </w:t>
      </w:r>
      <w:r w:rsidRPr="004352B0">
        <w:t>имеют близкую к нейтральной</w:t>
      </w:r>
      <w:r w:rsidR="004352B0">
        <w:t xml:space="preserve"> </w:t>
      </w:r>
      <w:r w:rsidRPr="004352B0">
        <w:t>и нейтральную, а</w:t>
      </w:r>
      <w:r w:rsidR="004352B0">
        <w:t xml:space="preserve"> </w:t>
      </w:r>
      <w:r w:rsidRPr="004352B0">
        <w:t>нижние – слабощелочную и щелочную реакции. В составе обменных катионов преобладают</w:t>
      </w:r>
      <w:r w:rsidR="004352B0">
        <w:t xml:space="preserve"> </w:t>
      </w:r>
      <w:r w:rsidRPr="004352B0">
        <w:t xml:space="preserve">кальций и магний, причем на долю кальция приходится 70-80 % от ЕКО, емкость поглощения невысокая, в верхней части профиля она колеблется от 15,2до 20,1мг экв/100г почвы. Причиной небольшой </w:t>
      </w:r>
      <w:r w:rsidR="00371670" w:rsidRPr="004352B0">
        <w:t>величины</w:t>
      </w:r>
      <w:r w:rsidRPr="004352B0">
        <w:t xml:space="preserve"> емкости катионного обмена является легкий гранулометрический состав, низкое содержание гумуса. Его количество в верхней части профиля составляет 1,3 –3,0%. В соответствии</w:t>
      </w:r>
      <w:r w:rsidR="004352B0">
        <w:t xml:space="preserve"> </w:t>
      </w:r>
      <w:r w:rsidRPr="004352B0">
        <w:t>с</w:t>
      </w:r>
      <w:r w:rsidR="004352B0">
        <w:t xml:space="preserve"> </w:t>
      </w:r>
      <w:r w:rsidRPr="004352B0">
        <w:t>низким</w:t>
      </w:r>
      <w:r w:rsidR="004352B0">
        <w:t xml:space="preserve"> </w:t>
      </w:r>
      <w:r w:rsidRPr="004352B0">
        <w:t>содержанием</w:t>
      </w:r>
      <w:r w:rsidR="004352B0">
        <w:t xml:space="preserve"> </w:t>
      </w:r>
      <w:r w:rsidRPr="004352B0">
        <w:t>гумуса</w:t>
      </w:r>
      <w:r w:rsidR="004352B0">
        <w:t xml:space="preserve"> </w:t>
      </w:r>
      <w:r w:rsidRPr="004352B0">
        <w:t>находится</w:t>
      </w:r>
      <w:r w:rsidR="004352B0">
        <w:t xml:space="preserve"> </w:t>
      </w:r>
      <w:r w:rsidRPr="004352B0">
        <w:t>и</w:t>
      </w:r>
      <w:r w:rsidR="004352B0">
        <w:t xml:space="preserve"> </w:t>
      </w:r>
      <w:r w:rsidRPr="004352B0">
        <w:t>количество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</w:t>
      </w:r>
      <w:r w:rsidR="004352B0">
        <w:t xml:space="preserve"> </w:t>
      </w:r>
      <w:r w:rsidRPr="004352B0">
        <w:t>4</w:t>
      </w:r>
      <w:r w:rsidRPr="0092009B">
        <w:t xml:space="preserve"> </w:t>
      </w:r>
      <w:r w:rsidRPr="004352B0">
        <w:t>Водно-физические свойства каштановых почв</w:t>
      </w:r>
    </w:p>
    <w:tbl>
      <w:tblPr>
        <w:tblW w:w="864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9"/>
        <w:gridCol w:w="1231"/>
        <w:gridCol w:w="1050"/>
        <w:gridCol w:w="1528"/>
        <w:gridCol w:w="1076"/>
        <w:gridCol w:w="1287"/>
        <w:gridCol w:w="969"/>
      </w:tblGrid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№ разреза, автор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Глубина образца, см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Плот-ность,%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Плотность сложения,%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Пороз-ность,%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НВ,объем-ные,%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ВЗ, бъем-ные, %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1Ж, Ногина Н.А. (1964)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6,5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16-24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5,8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34-48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3,2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48-60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3,2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74-90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3,9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90-128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3,3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174-185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210-235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3Е, Ногина Н.А. (1964)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10-24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24-40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55-70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1,8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90-110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145-165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1,1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210-225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2,76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1,9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290-300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1,0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К-5, Ишигенов И.А. (1972)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2,44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41,2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3,2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40,1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3,0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2,47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40,1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3,8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30-40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37,8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3,0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50-60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1,55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40,2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2,8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70-80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40,0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2,1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90-100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43,3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1,9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130-140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140-150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</w:tr>
    </w:tbl>
    <w:p w:rsidR="002C3766" w:rsidRDefault="002C3766" w:rsidP="002C3766">
      <w:pPr>
        <w:pStyle w:val="a3"/>
        <w:suppressAutoHyphens/>
        <w:spacing w:line="360" w:lineRule="auto"/>
        <w:ind w:firstLine="0"/>
        <w:jc w:val="right"/>
        <w:rPr>
          <w:sz w:val="20"/>
          <w:lang w:val="en-US"/>
        </w:rPr>
      </w:pPr>
    </w:p>
    <w:p w:rsidR="0092009B" w:rsidRPr="002C3766" w:rsidRDefault="002C3766" w:rsidP="002C3766">
      <w:pPr>
        <w:pStyle w:val="a3"/>
        <w:suppressAutoHyphens/>
        <w:spacing w:line="360" w:lineRule="auto"/>
        <w:ind w:firstLine="720"/>
        <w:rPr>
          <w:szCs w:val="28"/>
        </w:rPr>
      </w:pPr>
      <w:r w:rsidRPr="002C3766">
        <w:rPr>
          <w:szCs w:val="28"/>
        </w:rPr>
        <w:t>Таблица 5 Валовой химический состав каштановых почв</w:t>
      </w:r>
    </w:p>
    <w:tbl>
      <w:tblPr>
        <w:tblW w:w="9206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577"/>
        <w:gridCol w:w="577"/>
        <w:gridCol w:w="43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C3766" w:rsidRPr="004352B0" w:rsidTr="00360B4A">
        <w:trPr>
          <w:cantSplit/>
          <w:trHeight w:val="471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Содержание, % на прокаленную</w:t>
            </w:r>
          </w:p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 и бескарбонатную навеску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TiO</w:t>
            </w:r>
            <w:r w:rsidRPr="00360B4A">
              <w:rPr>
                <w:sz w:val="20"/>
              </w:rPr>
              <w:t>2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Каштановая легкосуглинистая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0,67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0,87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0,70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0,74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0,74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Темно-каштановая легкосуглинистая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0,80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0,74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0,66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0,78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0,72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Каштановая супесчаная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</w:tr>
      <w:tr w:rsidR="002C3766" w:rsidRPr="004352B0" w:rsidTr="00360B4A">
        <w:trPr>
          <w:cantSplit/>
          <w:trHeight w:val="483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MnO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0,08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0,08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0,09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</w:tr>
      <w:tr w:rsidR="002C3766" w:rsidRPr="004352B0" w:rsidTr="00360B4A">
        <w:trPr>
          <w:cantSplit/>
          <w:trHeight w:val="445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P</w:t>
            </w:r>
            <w:r w:rsidRPr="00360B4A">
              <w:rPr>
                <w:sz w:val="20"/>
              </w:rPr>
              <w:t>2</w:t>
            </w:r>
            <w:r w:rsidRPr="00360B4A">
              <w:rPr>
                <w:sz w:val="20"/>
                <w:lang w:val="en-US"/>
              </w:rPr>
              <w:t>O</w:t>
            </w:r>
            <w:r w:rsidRPr="00360B4A">
              <w:rPr>
                <w:sz w:val="20"/>
              </w:rPr>
              <w:t>5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0.16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</w:tr>
      <w:tr w:rsidR="002C3766" w:rsidRPr="00360B4A" w:rsidTr="00360B4A">
        <w:trPr>
          <w:cantSplit/>
          <w:trHeight w:val="681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SO</w:t>
            </w:r>
            <w:r w:rsidRPr="00360B4A">
              <w:rPr>
                <w:sz w:val="20"/>
              </w:rPr>
              <w:t>3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Не опр.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</w:tr>
      <w:tr w:rsidR="002C3766" w:rsidRPr="00360B4A" w:rsidTr="00360B4A">
        <w:trPr>
          <w:cantSplit/>
          <w:trHeight w:val="563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Na2O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3,70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3,30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</w:tr>
      <w:tr w:rsidR="002C3766" w:rsidRPr="00360B4A" w:rsidTr="00360B4A">
        <w:trPr>
          <w:cantSplit/>
          <w:trHeight w:val="571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K2O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2,60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2,70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2,80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2,70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2,70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3,40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3,20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3,20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-</w:t>
            </w:r>
          </w:p>
        </w:tc>
      </w:tr>
      <w:tr w:rsidR="002C3766" w:rsidRPr="00360B4A" w:rsidTr="00360B4A">
        <w:trPr>
          <w:cantSplit/>
          <w:trHeight w:val="551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MgO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1,04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1,08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1,08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1,03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1,03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1,29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1,33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1,25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1,62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1,54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0,70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0,55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0,74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0,82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0,57</w:t>
            </w:r>
          </w:p>
        </w:tc>
      </w:tr>
      <w:tr w:rsidR="002C3766" w:rsidRPr="00360B4A" w:rsidTr="00360B4A">
        <w:trPr>
          <w:cantSplit/>
          <w:trHeight w:val="557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CaO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2,64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2,66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2,64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2,66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3,87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2,27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2,35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3,41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6,24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4,50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0,91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1,43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3,48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2,35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1,02</w:t>
            </w:r>
          </w:p>
        </w:tc>
      </w:tr>
      <w:tr w:rsidR="002C3766" w:rsidRPr="00360B4A" w:rsidTr="00360B4A">
        <w:trPr>
          <w:cantSplit/>
          <w:trHeight w:val="556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Fe2O3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5,01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5,26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4,68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4,68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5,01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4,26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4,76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4,60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3,93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4,10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6,78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5,73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4,56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7,05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  <w:r w:rsidRPr="00360B4A">
              <w:rPr>
                <w:sz w:val="20"/>
                <w:lang w:val="en-US"/>
              </w:rPr>
              <w:t>6,11</w:t>
            </w:r>
          </w:p>
        </w:tc>
      </w:tr>
      <w:tr w:rsidR="002C3766" w:rsidRPr="004352B0" w:rsidTr="00360B4A">
        <w:trPr>
          <w:cantSplit/>
          <w:trHeight w:val="698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vertAlign w:val="subscript"/>
                <w:lang w:val="en-US"/>
              </w:rPr>
            </w:pPr>
            <w:r w:rsidRPr="00360B4A">
              <w:rPr>
                <w:sz w:val="20"/>
                <w:lang w:val="en-US"/>
              </w:rPr>
              <w:t>Al</w:t>
            </w:r>
            <w:r w:rsidRPr="00360B4A">
              <w:rPr>
                <w:sz w:val="20"/>
                <w:vertAlign w:val="subscript"/>
                <w:lang w:val="en-US"/>
              </w:rPr>
              <w:t>2</w:t>
            </w:r>
            <w:r w:rsidRPr="00360B4A">
              <w:rPr>
                <w:sz w:val="20"/>
                <w:lang w:val="en-US"/>
              </w:rPr>
              <w:t>O3</w:t>
            </w:r>
            <w:r w:rsidRPr="00360B4A">
              <w:rPr>
                <w:sz w:val="20"/>
                <w:vertAlign w:val="subscript"/>
                <w:lang w:val="en-US"/>
              </w:rPr>
              <w:t xml:space="preserve"> 3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lang w:val="en-US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15,54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16,46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14,85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15,61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15,57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16,01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15,81й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14,39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15,49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14,88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16,62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15,67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15,90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14,64</w:t>
            </w:r>
          </w:p>
        </w:tc>
      </w:tr>
      <w:tr w:rsidR="002C3766" w:rsidRPr="004352B0" w:rsidTr="00360B4A">
        <w:trPr>
          <w:cantSplit/>
          <w:trHeight w:val="552"/>
        </w:trPr>
        <w:tc>
          <w:tcPr>
            <w:tcW w:w="81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577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  <w:vertAlign w:val="subscript"/>
              </w:rPr>
            </w:pPr>
            <w:r w:rsidRPr="00360B4A">
              <w:rPr>
                <w:sz w:val="20"/>
                <w:lang w:val="en-US"/>
              </w:rPr>
              <w:t>SiO</w:t>
            </w:r>
            <w:r w:rsidRPr="00360B4A">
              <w:rPr>
                <w:sz w:val="20"/>
                <w:vertAlign w:val="subscript"/>
              </w:rPr>
              <w:t>2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65,36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65,78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67,04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68,24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66,94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64,52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65,26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65,36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61,84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63,80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68,14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66,77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65,91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65,49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64,94</w:t>
            </w:r>
          </w:p>
        </w:tc>
      </w:tr>
      <w:tr w:rsidR="002C3766" w:rsidRPr="004352B0" w:rsidTr="00360B4A">
        <w:trPr>
          <w:cantSplit/>
          <w:trHeight w:val="1126"/>
        </w:trPr>
        <w:tc>
          <w:tcPr>
            <w:tcW w:w="1394" w:type="dxa"/>
            <w:gridSpan w:val="2"/>
            <w:shd w:val="clear" w:color="auto" w:fill="auto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Потеря при прокаливании, %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3,60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2,93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2,07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1,84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3,49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2,02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2,05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4,24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2,61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3,0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2,1</w:t>
            </w:r>
          </w:p>
        </w:tc>
      </w:tr>
      <w:tr w:rsidR="002C3766" w:rsidRPr="004352B0" w:rsidTr="00360B4A">
        <w:trPr>
          <w:cantSplit/>
          <w:trHeight w:val="987"/>
        </w:trPr>
        <w:tc>
          <w:tcPr>
            <w:tcW w:w="1394" w:type="dxa"/>
            <w:gridSpan w:val="2"/>
            <w:shd w:val="clear" w:color="auto" w:fill="auto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Глубина, см</w:t>
            </w: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20-30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40-50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60-70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120-130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30-40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49-59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71-81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118-128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5-10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20-22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40-45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70-75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120-125</w:t>
            </w:r>
          </w:p>
        </w:tc>
      </w:tr>
      <w:tr w:rsidR="002C3766" w:rsidRPr="004352B0" w:rsidTr="00360B4A">
        <w:trPr>
          <w:cantSplit/>
          <w:trHeight w:val="773"/>
        </w:trPr>
        <w:tc>
          <w:tcPr>
            <w:tcW w:w="1394" w:type="dxa"/>
            <w:gridSpan w:val="2"/>
            <w:shd w:val="clear" w:color="auto" w:fill="auto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№ разреза, автор</w:t>
            </w:r>
          </w:p>
        </w:tc>
        <w:tc>
          <w:tcPr>
            <w:tcW w:w="2710" w:type="dxa"/>
            <w:gridSpan w:val="6"/>
            <w:shd w:val="clear" w:color="auto" w:fill="auto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р.130, Ишигенов И.А., 1972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р.182, Ишигенов И.А., 1972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2C3766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р.7, МихайленкоМ.М, 1967</w:t>
            </w:r>
          </w:p>
        </w:tc>
      </w:tr>
    </w:tbl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</w:t>
      </w:r>
      <w:r w:rsidR="004352B0">
        <w:t xml:space="preserve"> </w:t>
      </w:r>
      <w:r w:rsidRPr="004352B0">
        <w:t>6</w:t>
      </w:r>
      <w:r w:rsidR="002C3766" w:rsidRPr="002C3766">
        <w:t xml:space="preserve"> </w:t>
      </w:r>
      <w:r w:rsidRPr="004352B0">
        <w:t>Агрохимические свойства каштановых почв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68"/>
        <w:gridCol w:w="1076"/>
        <w:gridCol w:w="900"/>
        <w:gridCol w:w="940"/>
        <w:gridCol w:w="870"/>
        <w:gridCol w:w="1058"/>
        <w:gridCol w:w="585"/>
        <w:gridCol w:w="641"/>
        <w:gridCol w:w="616"/>
        <w:gridCol w:w="708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№ разреза автор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Глубина, 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Гумус, 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Общий азот,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Са</w:t>
            </w:r>
            <w:r w:rsidRPr="00360B4A">
              <w:rPr>
                <w:sz w:val="20"/>
                <w:vertAlign w:val="superscript"/>
              </w:rPr>
              <w:t>++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Mg</w:t>
            </w:r>
            <w:r w:rsidRPr="00360B4A">
              <w:rPr>
                <w:sz w:val="20"/>
                <w:vertAlign w:val="superscript"/>
              </w:rPr>
              <w:t>++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ЕКО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СО</w:t>
            </w:r>
            <w:r w:rsidRPr="00360B4A">
              <w:rPr>
                <w:sz w:val="20"/>
                <w:vertAlign w:val="subscript"/>
              </w:rPr>
              <w:t>2,</w:t>
            </w:r>
            <w:r w:rsidR="004352B0" w:rsidRPr="00360B4A">
              <w:rPr>
                <w:sz w:val="20"/>
                <w:vertAlign w:val="subscript"/>
              </w:rPr>
              <w:t xml:space="preserve"> </w:t>
            </w:r>
            <w:r w:rsidRPr="00360B4A">
              <w:rPr>
                <w:sz w:val="20"/>
              </w:rPr>
              <w:t>%</w:t>
            </w:r>
          </w:p>
        </w:tc>
      </w:tr>
      <w:tr w:rsidR="0092009B" w:rsidRPr="004352B0" w:rsidTr="00360B4A">
        <w:trPr>
          <w:trHeight w:val="345"/>
        </w:trPr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Водный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Солевой</w:t>
            </w: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Мг экв/100г почвы</w:t>
            </w: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Р.92 Уфим-цева К.А. 1960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24-34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35-45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70-80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4,6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120-130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3,9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160-170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1,9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Р.1Ж Ногина Н.А. 1964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16-24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18,0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24-34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34-48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0,2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60-74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7,0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80-128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3,9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128-142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Р.1167 Иши</w:t>
            </w:r>
            <w:r w:rsidR="002C3766" w:rsidRPr="00360B4A">
              <w:rPr>
                <w:sz w:val="20"/>
              </w:rPr>
              <w:t>-</w:t>
            </w:r>
            <w:r w:rsidRPr="00360B4A">
              <w:rPr>
                <w:sz w:val="20"/>
              </w:rPr>
              <w:t>генов И.А. 1972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18,7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20-30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18,2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30-40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60-70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1,36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80-90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17,4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100-110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9,0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Р.148 Ишиге</w:t>
            </w:r>
            <w:r w:rsidR="002C3766" w:rsidRPr="00360B4A">
              <w:rPr>
                <w:sz w:val="20"/>
              </w:rPr>
              <w:t>-</w:t>
            </w:r>
            <w:r w:rsidRPr="00360B4A">
              <w:rPr>
                <w:sz w:val="20"/>
              </w:rPr>
              <w:t>нов И.А. 1972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20-30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40-45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0,20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70-80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15,20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110-120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7,60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азота,</w:t>
      </w:r>
      <w:r w:rsidR="004352B0">
        <w:t xml:space="preserve"> </w:t>
      </w:r>
      <w:r w:rsidRPr="004352B0">
        <w:t>содержание которого в гумусовом горизонте не превышает 0,21%. Характерной чертой этих почв является четко выраженный карбонатный профиль.</w:t>
      </w:r>
      <w:r w:rsidR="004352B0">
        <w:t xml:space="preserve"> </w:t>
      </w:r>
      <w:r w:rsidRPr="004352B0">
        <w:t>Как</w:t>
      </w:r>
      <w:r w:rsidR="004352B0">
        <w:t xml:space="preserve"> </w:t>
      </w:r>
      <w:r w:rsidRPr="004352B0">
        <w:t>видно</w:t>
      </w:r>
      <w:r w:rsidR="004352B0">
        <w:t xml:space="preserve"> </w:t>
      </w:r>
      <w:r w:rsidRPr="004352B0">
        <w:t>из</w:t>
      </w:r>
      <w:r w:rsidR="004352B0">
        <w:t xml:space="preserve"> </w:t>
      </w:r>
      <w:r w:rsidRPr="004352B0">
        <w:t>таблицы</w:t>
      </w:r>
      <w:r w:rsidR="004352B0">
        <w:t xml:space="preserve"> </w:t>
      </w:r>
      <w:r w:rsidRPr="004352B0">
        <w:t>6</w:t>
      </w:r>
      <w:r w:rsidR="004352B0">
        <w:t xml:space="preserve"> </w:t>
      </w:r>
      <w:r w:rsidRPr="004352B0">
        <w:t>верхние</w:t>
      </w:r>
      <w:r w:rsidR="004352B0">
        <w:t xml:space="preserve"> </w:t>
      </w:r>
      <w:r w:rsidRPr="004352B0">
        <w:t>горизонты</w:t>
      </w:r>
      <w:r w:rsidR="004352B0">
        <w:t xml:space="preserve"> </w:t>
      </w:r>
      <w:r w:rsidRPr="004352B0">
        <w:t>не</w:t>
      </w:r>
      <w:r w:rsidR="004352B0">
        <w:t xml:space="preserve"> </w:t>
      </w:r>
      <w:r w:rsidRPr="004352B0">
        <w:t>содержат</w:t>
      </w:r>
      <w:r w:rsidR="0078024E">
        <w:t xml:space="preserve"> </w:t>
      </w:r>
      <w:r w:rsidRPr="004352B0">
        <w:t>карбонатов, максимум их обнаруживается на глубине 60-70мм, где количество их в ряде случаев</w:t>
      </w:r>
      <w:r w:rsidR="004352B0">
        <w:t xml:space="preserve"> </w:t>
      </w:r>
      <w:r w:rsidRPr="004352B0">
        <w:t>достигает 15-17%,</w:t>
      </w:r>
      <w:r w:rsidR="004352B0">
        <w:t xml:space="preserve"> </w:t>
      </w:r>
      <w:r w:rsidRPr="004352B0">
        <w:t>вниз по профилю содержание карбонатов кальция уменьшается.</w:t>
      </w:r>
    </w:p>
    <w:p w:rsidR="0092009B" w:rsidRPr="0092009B" w:rsidRDefault="0092009B" w:rsidP="004352B0">
      <w:pPr>
        <w:pStyle w:val="a3"/>
        <w:suppressAutoHyphens/>
        <w:spacing w:line="360" w:lineRule="auto"/>
      </w:pPr>
      <w:r w:rsidRPr="004352B0">
        <w:t>Особенности гидротермического режима каштановых почв отражаются и на составе микрофлоры . Их специфику определяет относительно высокая численность актиномицетов и бактерий, растущих на МПА, и незначительное содержание бактерий, ассимилирующих минеральный азот. В период выпадения дождей ( июль- август) колличество микроорганизмов возрастает в 10-15 раз. Увеличение содержания актиномицетов</w:t>
      </w:r>
      <w:r w:rsidR="004352B0">
        <w:t xml:space="preserve"> </w:t>
      </w:r>
      <w:r w:rsidRPr="004352B0">
        <w:t>сопровождается возрастанием численности бактерий, усваивающих минеральный азот и</w:t>
      </w:r>
      <w:r w:rsidR="004352B0">
        <w:t xml:space="preserve"> </w:t>
      </w:r>
      <w:r w:rsidRPr="004352B0">
        <w:t xml:space="preserve">олигонитрофилов. Каштановые почвы, особенно пахотные, отличаются значительной биогенностью </w:t>
      </w:r>
      <w:r w:rsidRPr="0092009B">
        <w:t>( таб.7) .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 7</w:t>
      </w:r>
      <w:r w:rsidR="002C3766" w:rsidRPr="002C3766">
        <w:t xml:space="preserve"> </w:t>
      </w:r>
      <w:r w:rsidRPr="004352B0">
        <w:t>Биогенность каштановых почв в слое</w:t>
      </w:r>
      <w:r w:rsidR="004352B0">
        <w:t xml:space="preserve"> </w:t>
      </w:r>
      <w:r w:rsidRPr="004352B0">
        <w:t>0-20 см (Нимаева С.Ш. и другие,1975)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23"/>
        <w:gridCol w:w="1346"/>
        <w:gridCol w:w="1346"/>
        <w:gridCol w:w="1722"/>
        <w:gridCol w:w="1722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Почва, угодье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Биогенность, млн.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1 г гумуса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Микроорганизмов на 1 г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сухой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почвы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1972 г.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1973 г.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1972 г.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1973 г.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Темно-каштановая, целинная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109,5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137,8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3,1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Каштановая, пашня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681,1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Для более детальной характеристики каштановой почвы на расстоянии 1 километр от опытного поля был заложен почвенный разрез, отражающий морфологические признаки пашни, длительно используемой для возделывания сельскохозяйственных культур (разрез 2).</w:t>
      </w:r>
    </w:p>
    <w:p w:rsidR="0092009B" w:rsidRPr="0092009B" w:rsidRDefault="0092009B" w:rsidP="004352B0">
      <w:pPr>
        <w:pStyle w:val="a3"/>
        <w:suppressAutoHyphens/>
        <w:spacing w:line="360" w:lineRule="auto"/>
      </w:pPr>
      <w:r w:rsidRPr="004352B0">
        <w:t>Разрез 2</w:t>
      </w:r>
      <w:r w:rsidR="004352B0">
        <w:t xml:space="preserve"> </w:t>
      </w:r>
      <w:r w:rsidRPr="004352B0">
        <w:t>Иволгинский район, опытное поле БурНИИСХ, 1 км восточнее опытного участка, пологий склон северной экспозиции, пашня,</w:t>
      </w:r>
      <w:r w:rsidR="004352B0">
        <w:t xml:space="preserve"> </w:t>
      </w:r>
      <w:r w:rsidRPr="004352B0">
        <w:t>поверхность ровная.</w:t>
      </w:r>
    </w:p>
    <w:p w:rsidR="004352B0" w:rsidRPr="0092009B" w:rsidRDefault="004352B0" w:rsidP="004352B0">
      <w:pPr>
        <w:pStyle w:val="a3"/>
        <w:suppressAutoHyphens/>
        <w:spacing w:line="360" w:lineRule="auto"/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7"/>
        <w:gridCol w:w="679"/>
        <w:gridCol w:w="476"/>
        <w:gridCol w:w="7050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Апах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 xml:space="preserve">0-25 </w:t>
            </w:r>
            <w:r w:rsidRPr="00360B4A">
              <w:rPr>
                <w:sz w:val="20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</w:rPr>
              <w:t>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Чуть увлажнен, каштановый, пылевато-комковатый, легко суглинистый, уплотнен, пронизан корнями,</w:t>
            </w:r>
            <w:r w:rsidR="002C3766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 xml:space="preserve">переход постепенный по окраске, плотности. 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</w:rPr>
              <w:t>В 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26 - 38</w:t>
            </w:r>
            <w:r w:rsidR="004352B0" w:rsidRPr="00360B4A">
              <w:rPr>
                <w:sz w:val="20"/>
                <w:u w:val="single"/>
              </w:rPr>
              <w:t xml:space="preserve"> </w:t>
            </w:r>
            <w:r w:rsidRPr="00360B4A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Увлажнен, каштановый, светлее предыдущего, однородно окрашен, хрящевато-пылеватый легкий суглинок, уплотнен, комковато-пылеватый, пронизан корнями, переход заметный по окраске, резкий по вскипанию от </w:t>
            </w:r>
            <w:r w:rsidRPr="00360B4A">
              <w:rPr>
                <w:sz w:val="20"/>
                <w:lang w:val="en-US"/>
              </w:rPr>
              <w:t>HCl</w:t>
            </w:r>
            <w:r w:rsidRPr="00360B4A">
              <w:rPr>
                <w:sz w:val="20"/>
              </w:rPr>
              <w:t>.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В к 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u w:val="single"/>
                <w:lang w:val="en-US"/>
              </w:rPr>
            </w:pPr>
            <w:r w:rsidRPr="00360B4A">
              <w:rPr>
                <w:sz w:val="20"/>
                <w:u w:val="single"/>
              </w:rPr>
              <w:t xml:space="preserve">38 - 66 </w:t>
            </w:r>
            <w:r w:rsidRPr="00360B4A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См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Свежий палевато-буроватый, белесый, при высыхании, хрящеватый легкий суглинок, уплотнен, комковато-пылеватый, мучнисто-карбонатный, бурно вскипает от </w:t>
            </w:r>
            <w:r w:rsidRPr="00360B4A">
              <w:rPr>
                <w:sz w:val="20"/>
                <w:lang w:val="en-US"/>
              </w:rPr>
              <w:t>HCl</w:t>
            </w:r>
            <w:r w:rsidRPr="00360B4A">
              <w:rPr>
                <w:sz w:val="20"/>
              </w:rPr>
              <w:t>.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ВкС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66-84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</w:rPr>
              <w:t>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Более влажный, светло-бурый сильно хрящеватый легкий суглинок, менее уплотнен, вскипает от </w:t>
            </w:r>
            <w:r w:rsidRPr="00360B4A">
              <w:rPr>
                <w:sz w:val="20"/>
                <w:lang w:val="en-US"/>
              </w:rPr>
              <w:t>HCl</w:t>
            </w:r>
            <w:r w:rsidRPr="00360B4A">
              <w:rPr>
                <w:sz w:val="20"/>
              </w:rPr>
              <w:t>.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 </w:t>
            </w:r>
            <w:r w:rsidR="0092009B" w:rsidRPr="00360B4A">
              <w:rPr>
                <w:sz w:val="20"/>
              </w:rPr>
              <w:t>18</w:t>
            </w: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Ск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84-130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</w:rPr>
              <w:t>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Влажный желтовато-палевый, хрящеватый легкий суглинок, встречается щебень, чуть уплотнен, вскипает от </w:t>
            </w:r>
            <w:r w:rsidRPr="00360B4A">
              <w:rPr>
                <w:sz w:val="20"/>
                <w:lang w:val="en-US"/>
              </w:rPr>
              <w:t>HCl</w:t>
            </w:r>
            <w:r w:rsidRPr="00360B4A">
              <w:rPr>
                <w:sz w:val="20"/>
              </w:rPr>
              <w:t>.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 </w:t>
            </w:r>
            <w:r w:rsidR="0092009B" w:rsidRPr="00360B4A">
              <w:rPr>
                <w:sz w:val="20"/>
              </w:rPr>
              <w:t>46</w:t>
            </w: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</w:tbl>
    <w:p w:rsidR="004352B0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Почва: каштановая мучнисто-карбонатная легкосуглинистая сформированная на щебнистых легкосуглинистых пролювиально-делювиальных отложениях.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Из морфологического описания профиля почвы видно, что изучаемая каштановая почва характеризуется небольшой мощностью гумусового профиля, промытостью горизонта В1 от</w:t>
      </w:r>
      <w:r w:rsidR="004352B0">
        <w:t xml:space="preserve"> </w:t>
      </w:r>
      <w:r w:rsidRPr="004352B0">
        <w:t>карбонатов, легким гранулометрическим составом, щебнистостью.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Из приведенных результатов анализа (таб.8; 9) видно, что для каштановой почвы характерна высокая степень скелетности, а среди мелкозема</w:t>
      </w:r>
      <w:r w:rsidR="004352B0">
        <w:t xml:space="preserve"> </w:t>
      </w:r>
      <w:r w:rsidRPr="004352B0">
        <w:t>преобладание</w:t>
      </w:r>
      <w:r w:rsidR="004352B0">
        <w:t xml:space="preserve"> </w:t>
      </w:r>
      <w:r w:rsidRPr="004352B0">
        <w:t>песчаной</w:t>
      </w:r>
      <w:r w:rsidR="004352B0">
        <w:t xml:space="preserve"> </w:t>
      </w:r>
      <w:r w:rsidRPr="004352B0">
        <w:t>фракции. Количество</w:t>
      </w:r>
      <w:r w:rsidR="004352B0">
        <w:t xml:space="preserve"> </w:t>
      </w:r>
      <w:r w:rsidRPr="004352B0">
        <w:t>илистой</w:t>
      </w:r>
      <w:r w:rsidR="004352B0">
        <w:t xml:space="preserve"> </w:t>
      </w:r>
      <w:r w:rsidRPr="004352B0">
        <w:t>фракции</w:t>
      </w:r>
      <w:r w:rsidR="002C3766" w:rsidRPr="002C3766">
        <w:t xml:space="preserve"> </w:t>
      </w:r>
      <w:r w:rsidRPr="004352B0">
        <w:t>составляет 11-13% от общей массы мелкозема, по профилю почвы его распределение равномерно.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2C3766" w:rsidP="002C3766">
      <w:pPr>
        <w:pStyle w:val="a3"/>
        <w:suppressAutoHyphens/>
        <w:spacing w:line="360" w:lineRule="auto"/>
      </w:pPr>
      <w:r>
        <w:br w:type="page"/>
      </w:r>
      <w:r w:rsidR="0092009B" w:rsidRPr="004352B0">
        <w:t>Таблица 8</w:t>
      </w:r>
      <w:r w:rsidRPr="002C3766">
        <w:t xml:space="preserve"> </w:t>
      </w:r>
      <w:r w:rsidR="0092009B" w:rsidRPr="004352B0">
        <w:t>Гранулометрический состав каштановой почвы</w:t>
      </w:r>
      <w:r w:rsidR="004352B0">
        <w:t xml:space="preserve"> </w:t>
      </w:r>
      <w:r w:rsidR="0092009B" w:rsidRPr="004352B0">
        <w:t>опытного поля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5"/>
        <w:gridCol w:w="843"/>
        <w:gridCol w:w="1503"/>
        <w:gridCol w:w="610"/>
        <w:gridCol w:w="726"/>
        <w:gridCol w:w="726"/>
        <w:gridCol w:w="777"/>
        <w:gridCol w:w="853"/>
        <w:gridCol w:w="901"/>
        <w:gridCol w:w="1118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Гори-зонт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Глу-бина, 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Скелетность,%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Содержание фракций, %; размер частиц, мм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1-0,25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0,25-0,05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0,05-0,01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0,01-0,005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0,005-0,001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Менее 0,001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Менее0,01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А пах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23,5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28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21,0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28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 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25-35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25,2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28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 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52-60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28,4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22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 к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70-80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29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90-100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22,6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31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Количество гумуса в гумусово-аккумулятивном горизонте не превышает 1,25%, уже на глубине 38 см его содержание уменьшается почти вдвое. Верхние горизонты почвы имеют нейтральную и близкую к ней реакцию среды, вниз по профилю она становиться слабощелочной и щелочной из-за наличия карбонатов кальция</w:t>
      </w:r>
      <w:r w:rsidR="004352B0">
        <w:t xml:space="preserve"> </w:t>
      </w:r>
      <w:r w:rsidRPr="004352B0">
        <w:t>и магния в этой части профиля.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 xml:space="preserve">Емкость катионного обмена почвы составляет 15-20 мг экв на 100г, в составе обменных катионов преобладают кальций и магний, при чем на долю кальция приходится 70-80% от ЕКО, в горизонте В к содержится максимальное количество СО2 карбонатов ( 2,1%). </w:t>
      </w:r>
    </w:p>
    <w:p w:rsidR="004352B0" w:rsidRPr="0092009B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 9</w:t>
      </w:r>
      <w:r w:rsidR="002C3766" w:rsidRPr="002C3766">
        <w:t xml:space="preserve"> </w:t>
      </w:r>
      <w:r w:rsidRPr="004352B0">
        <w:t>Агротехническая характеристика каштановой почвы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1252"/>
        <w:gridCol w:w="964"/>
        <w:gridCol w:w="1167"/>
        <w:gridCol w:w="907"/>
        <w:gridCol w:w="566"/>
        <w:gridCol w:w="494"/>
        <w:gridCol w:w="1766"/>
        <w:gridCol w:w="616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Горизонт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2C3766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Глуби</w:t>
            </w:r>
            <w:r w:rsidR="0092009B" w:rsidRPr="00360B4A">
              <w:rPr>
                <w:sz w:val="20"/>
              </w:rPr>
              <w:t>на, см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Гумус,%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РН водный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52B0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СО2</w:t>
            </w:r>
          </w:p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lang w:val="en-US"/>
              </w:rPr>
            </w:pPr>
            <w:r w:rsidRPr="00360B4A">
              <w:rPr>
                <w:sz w:val="20"/>
              </w:rPr>
              <w:t>Карб. 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Mg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Гидрол. кислот-ть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ЕКО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Мг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экв/ 100 г почвы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А пах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0-10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1,18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20,0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10-20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19,5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 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25-35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1,02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18,9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 к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52-60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0,68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16,2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 к С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70-80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16,0</w:t>
            </w:r>
          </w:p>
        </w:tc>
      </w:tr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 к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90-100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14,1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120-130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14,3</w:t>
            </w:r>
          </w:p>
        </w:tc>
      </w:tr>
    </w:tbl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2C3766" w:rsidP="004352B0">
      <w:pPr>
        <w:pStyle w:val="a3"/>
        <w:suppressAutoHyphens/>
        <w:spacing w:line="360" w:lineRule="auto"/>
        <w:rPr>
          <w:lang w:val="en-US"/>
        </w:rPr>
      </w:pPr>
      <w:r>
        <w:br w:type="page"/>
      </w:r>
      <w:r w:rsidR="0092009B" w:rsidRPr="004352B0">
        <w:t>4</w:t>
      </w:r>
      <w:r w:rsidR="004352B0" w:rsidRPr="004352B0">
        <w:t>. Методика</w:t>
      </w:r>
      <w:r w:rsidR="004352B0">
        <w:t xml:space="preserve"> </w:t>
      </w:r>
      <w:r w:rsidR="004352B0" w:rsidRPr="004352B0">
        <w:t>исследования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4352B0" w:rsidRDefault="0092009B" w:rsidP="004352B0">
      <w:pPr>
        <w:pStyle w:val="a3"/>
        <w:suppressAutoHyphens/>
        <w:spacing w:line="360" w:lineRule="auto"/>
      </w:pPr>
      <w:r w:rsidRPr="004352B0">
        <w:t>Системы удобрений изучаются в длительном опыте (с 1967года) четырехпольного севооборота в богарных условиях на каштановой почве. Севооборот разворачивается во времени и пространстве на 1,2,3,4 полях. Ввод севооборота осуществляется</w:t>
      </w:r>
      <w:r w:rsidR="0078024E">
        <w:t xml:space="preserve"> ежегодно одним полем (паровым) </w:t>
      </w:r>
      <w:r w:rsidRPr="004352B0">
        <w:t>площадь поля 2 гектара.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Применяется 11 систем применения удобрений: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>Р 20- фон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</w:t>
      </w:r>
      <w:r w:rsidRPr="004352B0">
        <w:rPr>
          <w:lang w:val="en-US"/>
        </w:rPr>
        <w:t>N</w:t>
      </w:r>
      <w:r w:rsidRPr="004352B0">
        <w:t xml:space="preserve">40 </w:t>
      </w:r>
      <w:r w:rsidRPr="004352B0">
        <w:rPr>
          <w:lang w:val="en-US"/>
        </w:rPr>
        <w:t>P</w:t>
      </w:r>
      <w:r w:rsidRPr="004352B0">
        <w:t xml:space="preserve"> 40 ежегодно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>Фон + Р 40 К 40 ежегодно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</w:t>
      </w:r>
      <w:r w:rsidRPr="004352B0">
        <w:rPr>
          <w:lang w:val="en-US"/>
        </w:rPr>
        <w:t>N</w:t>
      </w:r>
      <w:r w:rsidRPr="004352B0">
        <w:t>40 К 40 ежегодно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</w:t>
      </w:r>
      <w:r w:rsidRPr="004352B0">
        <w:rPr>
          <w:lang w:val="en-US"/>
        </w:rPr>
        <w:t>N</w:t>
      </w:r>
      <w:r w:rsidRPr="004352B0">
        <w:t xml:space="preserve"> 40 Р 40 К 40 ежегодно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>Фон + навоз 60 т/га на ротацию (в паровое поле)</w:t>
      </w:r>
    </w:p>
    <w:p w:rsid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>Фон + навоз 40 т/га на ротацию (в паровом поле)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</w:t>
      </w:r>
      <w:r w:rsidRPr="004352B0">
        <w:rPr>
          <w:lang w:val="en-US"/>
        </w:rPr>
        <w:t>N</w:t>
      </w:r>
      <w:r w:rsidRPr="004352B0">
        <w:t>РК эквивалент 40 т/га навоза на ротацию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+ 20 т/га навоза, </w:t>
      </w:r>
      <w:r w:rsidRPr="004352B0">
        <w:rPr>
          <w:lang w:val="en-US"/>
        </w:rPr>
        <w:t>N</w:t>
      </w:r>
      <w:r w:rsidRPr="004352B0">
        <w:t>РК эквивалентного 20 т/га навоза на ротацию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</w:t>
      </w:r>
      <w:r w:rsidRPr="004352B0">
        <w:rPr>
          <w:lang w:val="en-US"/>
        </w:rPr>
        <w:t>N</w:t>
      </w:r>
      <w:r w:rsidRPr="004352B0">
        <w:t xml:space="preserve"> 70Р 40 К 40 ежегодно</w:t>
      </w:r>
    </w:p>
    <w:p w:rsidR="0092009B" w:rsidRPr="004352B0" w:rsidRDefault="0092009B" w:rsidP="004352B0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</w:pPr>
      <w:r w:rsidRPr="004352B0">
        <w:t xml:space="preserve">Фон + </w:t>
      </w:r>
      <w:r w:rsidRPr="004352B0">
        <w:rPr>
          <w:lang w:val="en-US"/>
        </w:rPr>
        <w:t>N</w:t>
      </w:r>
      <w:r w:rsidRPr="004352B0">
        <w:t xml:space="preserve"> 180Р 120К120 на ротацию (в паровое поле)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Площадь делянки: 124 кв. м (22,1 х 5,6); учетной для зерновых 100 кв. м</w:t>
      </w:r>
      <w:r w:rsidR="004352B0">
        <w:t xml:space="preserve"> </w:t>
      </w:r>
      <w:r w:rsidRPr="004352B0">
        <w:t>(25 х 4); для овса на зерносенаж 10 кв. м. Повторность вариантов четырехкратная. Расположение делянок в опыте двухярусное (рис.3).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Удобрения применяются в форме аммиачной селитры, гранулированного суперфосфата, хлористого калия. В паровом поле минеральные удобрения, а также органические</w:t>
      </w:r>
      <w:r w:rsidR="004352B0">
        <w:t xml:space="preserve"> </w:t>
      </w:r>
      <w:r w:rsidRPr="004352B0">
        <w:t xml:space="preserve">вносятся под двойку пара ( </w:t>
      </w:r>
      <w:r w:rsidRPr="004352B0">
        <w:rPr>
          <w:lang w:val="en-US"/>
        </w:rPr>
        <w:t>II</w:t>
      </w:r>
      <w:r w:rsidRPr="004352B0">
        <w:t xml:space="preserve"> декада августа). Под овес</w:t>
      </w:r>
      <w:r w:rsidR="004352B0">
        <w:t xml:space="preserve"> </w:t>
      </w:r>
      <w:r w:rsidRPr="004352B0">
        <w:t>и на овес на зерносенаж - весной и в начале лета под плуг. Приготовление смесей и разбрасывание минеральных удобрений производится</w:t>
      </w:r>
      <w:r w:rsidR="004352B0">
        <w:t xml:space="preserve"> </w:t>
      </w:r>
      <w:r w:rsidRPr="004352B0">
        <w:t>вручную,</w:t>
      </w:r>
      <w:r w:rsidR="004352B0">
        <w:t xml:space="preserve"> </w:t>
      </w:r>
      <w:r w:rsidRPr="004352B0">
        <w:t>навоз</w:t>
      </w:r>
      <w:r w:rsidR="004352B0">
        <w:t xml:space="preserve"> </w:t>
      </w:r>
      <w:r w:rsidRPr="004352B0">
        <w:t>вносится</w:t>
      </w:r>
      <w:r w:rsidR="004352B0">
        <w:t xml:space="preserve"> </w:t>
      </w:r>
      <w:r w:rsidRPr="004352B0">
        <w:t>навозоразбрасывателем.</w:t>
      </w:r>
      <w:r w:rsidR="004352B0">
        <w:t xml:space="preserve"> </w:t>
      </w:r>
      <w:r w:rsidRPr="004352B0">
        <w:t>Рядковое</w:t>
      </w:r>
      <w:r w:rsidR="002C3766" w:rsidRPr="002C3766">
        <w:t xml:space="preserve"> </w:t>
      </w:r>
      <w:r w:rsidR="002C3766" w:rsidRPr="004352B0">
        <w:t>удобрение вносится в смеси с семенами</w:t>
      </w:r>
    </w:p>
    <w:p w:rsidR="0092009B" w:rsidRPr="004352B0" w:rsidRDefault="002C3766" w:rsidP="004352B0">
      <w:pPr>
        <w:pStyle w:val="a3"/>
        <w:suppressAutoHyphens/>
        <w:spacing w:line="360" w:lineRule="auto"/>
      </w:pPr>
      <w:r>
        <w:br w:type="page"/>
      </w:r>
    </w:p>
    <w:tbl>
      <w:tblPr>
        <w:tblW w:w="824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16"/>
        <w:gridCol w:w="3270"/>
        <w:gridCol w:w="567"/>
        <w:gridCol w:w="2655"/>
        <w:gridCol w:w="416"/>
        <w:gridCol w:w="391"/>
      </w:tblGrid>
      <w:tr w:rsidR="0092009B" w:rsidRPr="004352B0" w:rsidTr="00360B4A">
        <w:trPr>
          <w:cantSplit/>
          <w:trHeight w:val="1342"/>
        </w:trPr>
        <w:tc>
          <w:tcPr>
            <w:tcW w:w="533" w:type="dxa"/>
            <w:shd w:val="clear" w:color="auto" w:fill="auto"/>
            <w:textDirection w:val="btLr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III</w:t>
            </w:r>
            <w:r w:rsidR="0078024E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повторность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II</w:t>
            </w:r>
            <w:r w:rsidR="0078024E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повторность</w:t>
            </w:r>
          </w:p>
        </w:tc>
        <w:tc>
          <w:tcPr>
            <w:tcW w:w="3462" w:type="dxa"/>
            <w:gridSpan w:val="3"/>
            <w:shd w:val="clear" w:color="auto" w:fill="auto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 </w:t>
            </w:r>
            <w:r w:rsidR="0092009B" w:rsidRPr="00360B4A">
              <w:rPr>
                <w:sz w:val="20"/>
              </w:rPr>
              <w:t>Кяхта</w:t>
            </w: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 w:val="restart"/>
            <w:shd w:val="clear" w:color="auto" w:fill="auto"/>
            <w:textDirection w:val="btLr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left="113" w:right="113" w:firstLine="0"/>
              <w:jc w:val="center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IV</w:t>
            </w:r>
            <w:r w:rsidRPr="00360B4A">
              <w:rPr>
                <w:sz w:val="20"/>
              </w:rPr>
              <w:t xml:space="preserve"> повторность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left="113" w:right="113" w:firstLine="0"/>
              <w:jc w:val="center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I</w:t>
            </w:r>
            <w:r w:rsidRPr="00360B4A">
              <w:rPr>
                <w:sz w:val="20"/>
              </w:rPr>
              <w:t xml:space="preserve"> повторность</w:t>
            </w: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391" w:type="dxa"/>
            <w:vMerge w:val="restart"/>
            <w:shd w:val="clear" w:color="auto" w:fill="auto"/>
            <w:textDirection w:val="btLr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 </w:t>
            </w:r>
            <w:r w:rsidR="0092009B" w:rsidRPr="00360B4A">
              <w:rPr>
                <w:sz w:val="20"/>
              </w:rPr>
              <w:t>Рис.3 Схема опыта</w:t>
            </w:r>
            <w:r w:rsidR="002C3766" w:rsidRPr="00360B4A">
              <w:rPr>
                <w:sz w:val="20"/>
                <w:lang w:val="en-US"/>
              </w:rPr>
              <w:t xml:space="preserve"> </w:t>
            </w:r>
            <w:r w:rsidR="0092009B" w:rsidRPr="00360B4A">
              <w:rPr>
                <w:sz w:val="20"/>
              </w:rPr>
              <w:t>ррр</w:t>
            </w: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– Р20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180Р120К120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70Р40К40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Р40К40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Фон+20т/га навоза 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 экв20т/га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РКэкв40т/га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+ 40т/га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+ 60т/га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– Р20 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– Р20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+ 60т/га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+ 40т/га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РКэкв40т/га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+ 20т/га навоза 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 экв20т/га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Р40К40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 xml:space="preserve">70Р40К40 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180Р120К120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– Р20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180Р120К120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391" w:type="dxa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70Р40К40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Р40К40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+20т/га навоза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РКэкв20т/га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РКэкв40т/га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92009B" w:rsidRPr="004352B0" w:rsidRDefault="0092009B" w:rsidP="00360B4A">
            <w:pPr>
              <w:suppressAutoHyphens/>
              <w:spacing w:line="360" w:lineRule="auto"/>
            </w:pPr>
            <w:r w:rsidRPr="004352B0">
              <w:t>Фон</w:t>
            </w:r>
            <w:r w:rsidR="004352B0">
              <w:t xml:space="preserve"> </w:t>
            </w:r>
            <w:r w:rsidRPr="004352B0">
              <w:t xml:space="preserve">+ </w:t>
            </w:r>
            <w:r w:rsidRPr="00360B4A">
              <w:rPr>
                <w:lang w:val="en-US"/>
              </w:rPr>
              <w:t>N</w:t>
            </w:r>
            <w:r w:rsidRPr="004352B0">
              <w:t>40Р40К40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+ 40т/га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+ 60т/га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– Р20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– Р20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+ 60т/га навоза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+ 40т/га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 экв 40т/га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+ 20т/га навоза 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РК экв20т/га навоза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+ Р40К40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11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70Р40К40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180Р120К120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Фон – Р20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13</w:t>
            </w: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</w:t>
            </w:r>
          </w:p>
        </w:tc>
        <w:tc>
          <w:tcPr>
            <w:tcW w:w="391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92009B" w:rsidRPr="004352B0" w:rsidTr="00360B4A">
        <w:trPr>
          <w:cantSplit/>
        </w:trPr>
        <w:tc>
          <w:tcPr>
            <w:tcW w:w="533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270" w:type="dxa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3462" w:type="dxa"/>
            <w:gridSpan w:val="3"/>
            <w:shd w:val="clear" w:color="auto" w:fill="auto"/>
          </w:tcPr>
          <w:p w:rsidR="0092009B" w:rsidRPr="00360B4A" w:rsidRDefault="004352B0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 xml:space="preserve"> </w:t>
            </w:r>
            <w:r w:rsidR="0092009B" w:rsidRPr="00360B4A">
              <w:rPr>
                <w:sz w:val="20"/>
              </w:rPr>
              <w:t>Иволга</w:t>
            </w:r>
          </w:p>
        </w:tc>
      </w:tr>
    </w:tbl>
    <w:p w:rsidR="004352B0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Посев всех культур производится в оптимальные сроки: пшеница 10-15 мая; овес 20-25 мая; овес на зерносенаж 20-25 мая. Способ посева рядовой, с междурядьями 15 см производится сеялкой СЗП-3,6. Норма высева: пшеница -5 млн. всхожих семян, овес- 4,5 млн. всхожих семян. Сорта: пшеница -</w:t>
      </w:r>
      <w:r w:rsidR="004352B0">
        <w:t xml:space="preserve"> </w:t>
      </w:r>
      <w:r w:rsidRPr="004352B0">
        <w:t>Бурятская - 79; овес - Догой. Учет урожая сплошной деляночый.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Опытное поле размещается на типичных для сухостепной зоны каштановых длительно – сезонно - мерзлотных почвах. Для точного определения типа почв на каждом поле в 1967 году были заложены почвенные разрезы, где по генетическим горизонтам были определены агрохимические и водно – физические свойства. После окончания ротации поделяночно с 1 и 3 несмежных повторностей всех полей севооборота отбираются смешанные образцы почв на глубину 0 – 20 см, где планируют определить: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рН водной вытяжки;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гумус по Тюрину;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общий азот по Кьельдалю;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валовой фосфор;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валовой калий;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подвижный Р2О5 и обменный К2О по Чирикову;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гидролитическую и обменную кислотности;</w:t>
      </w:r>
    </w:p>
    <w:p w:rsidR="0092009B" w:rsidRPr="004352B0" w:rsidRDefault="0092009B" w:rsidP="004352B0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</w:pPr>
      <w:r w:rsidRPr="004352B0">
        <w:t>сумму поглощенных оснований.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В период вегетации (всходы, кущение, цветение, фаза молочной спелости) на всех полях с вариантов без удобрений </w:t>
      </w:r>
      <w:r w:rsidRPr="004352B0">
        <w:rPr>
          <w:lang w:val="en-US"/>
        </w:rPr>
        <w:t>N</w:t>
      </w:r>
      <w:r w:rsidRPr="004352B0">
        <w:t xml:space="preserve">40Р40, Р40К40, </w:t>
      </w:r>
      <w:r w:rsidRPr="004352B0">
        <w:rPr>
          <w:lang w:val="en-US"/>
        </w:rPr>
        <w:t>N</w:t>
      </w:r>
      <w:r w:rsidRPr="004352B0">
        <w:t xml:space="preserve">40К40, </w:t>
      </w:r>
      <w:r w:rsidRPr="004352B0">
        <w:rPr>
          <w:lang w:val="en-US"/>
        </w:rPr>
        <w:t>N</w:t>
      </w:r>
      <w:r w:rsidRPr="004352B0">
        <w:t>40Р40К40,</w:t>
      </w:r>
      <w:r w:rsidR="004352B0">
        <w:t xml:space="preserve"> </w:t>
      </w:r>
      <w:r w:rsidRPr="004352B0">
        <w:t xml:space="preserve">40т/га навоз, РК – эквивалент 40т/га и </w:t>
      </w:r>
      <w:r w:rsidRPr="004352B0">
        <w:rPr>
          <w:lang w:val="en-US"/>
        </w:rPr>
        <w:t>N</w:t>
      </w:r>
      <w:r w:rsidRPr="004352B0">
        <w:t>180Р120К120, в течение севооборота отбирается средний образец почвы из пяти точек на глубину 0 – 20 см, 20 – 40 см, 40 – 60 см, где определяется нитратный азот.</w:t>
      </w:r>
      <w:r w:rsidR="004352B0">
        <w:t xml:space="preserve"> </w:t>
      </w:r>
      <w:r w:rsidRPr="004352B0">
        <w:t>Ежегодно на глубину до 100 см через 10 см в четырехкратной повторности на 1, 2, 3, 4 полях контрольного варианта проводится определение влажности почвы термостатно – весовым методом. Начало определения 20 апреля, окончание – 20 октября.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При фенологических наблюдениях у зерновых отмечаются: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время посева,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всходы,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развитие третьего листа,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кущение,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выход в трубку,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колошение,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цветение,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молочная спелость ,</w:t>
      </w:r>
    </w:p>
    <w:p w:rsidR="0092009B" w:rsidRPr="004352B0" w:rsidRDefault="0092009B" w:rsidP="004352B0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</w:pPr>
      <w:r w:rsidRPr="004352B0">
        <w:t>полная спелость.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Густота стояния определяется на постоянных площадках, на всех четырех полях на повторности всех вариантов. При междурядьях у зерновых 15 см, площадка включает в себя два рядка длиной 111 см (2х15х111=3330 кв. см) три площадки составляют 1 кв. м. Густоту стояния определяют два раза: после всходов и перед уборкой. Определение структуры урожая пшеницы и овса проводится по пробным снопам со всех вариантов.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Учет урожая поделяночно комбайном на всех полях севооборота.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Аналитическая повторность анализов двух – четырех кратное. Данные по урожаю были подвергнуты математической обработке по Доспехову Б. А.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Результаты исследований показывают, что применение минеральных и органических удобрений в земледелии сухостепной зоны Бурятии является одним из основных средств повышения урожайности сельскохозяйственных культур и регулирования плодородия каштановых почв.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5. Влияние системы удобрения на урожай овса и продуктивность пашни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Овес относиться к числу древних культур. В отдаленные времена он встречался как засоритель пшеницы и ячменя. По мере продвижения этих культур к северу и в горы, овёс, будучи более выносливым, вытеснил их и вошел в культуру. В Европе известен с 1500 – 1700 гг. до н.э. В мировом земледелии среди зерновых культур овёс занимает по площади посевов седьмое место (26,3млн. га). В нашей стране в 1982г. его высевали на 11,5млн.га. Широко возделывается эта культура в странах западной Европы, а также в США и Канаде. На территории нашей страны он возделывался в северо – западных</w:t>
      </w:r>
      <w:r w:rsidR="004352B0">
        <w:t xml:space="preserve"> </w:t>
      </w:r>
      <w:r w:rsidRPr="004352B0">
        <w:t xml:space="preserve">районах нечерноземной зоны с </w:t>
      </w:r>
      <w:r w:rsidRPr="004352B0">
        <w:rPr>
          <w:lang w:val="en-US"/>
        </w:rPr>
        <w:t>VII</w:t>
      </w:r>
      <w:r w:rsidRPr="004352B0">
        <w:t xml:space="preserve"> в. н.э.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Пищевое и кормовое достоинство зерна овса определяет высокое содержание в зерне белка (12 – 13 %), крахмала (40 – 45 %) и жира в среднем 4,5%. Зерно овса незаменимый концентрированный корм для скота и птицы, его используют при производстве круп, толокна. Благодаря хорошей усвояемости белков, жира, крахмала и витаминов эти продукты имеют большое значение в диетическом и детском питании. Овсяная солома и мякина, идущие на корм животным, по питательным свойствам более ценны, чем солома и мякина других зерновых культур. Овес в смеси с викой – лучшая культура для посева в занятом пару.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Овёс представлен большим количеством видов ( около 70), среди которых есть многолистные и однолистные, культурные и дикие. Из этого числа только 11 видов имеют практическое значение. Овёс, возделываемый в нашей стране, относится к двум видам: посевной и византийский. Эта культура хорошо отзывается на внесение органических и минеральных удобрений, особенно азотных. Он хорошо использует действие навоза и компостов, давая высокую прибавку урожайности.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Первые опыты в Бурятии по выявлению действия на урожайность сельскохозяйственных культур, видов и норм удобрений на каштановых почвах были начаты сотрудниками сельскохозяйственной опытной станции в 1932году. Установлена первостепенная роль азотных удобрений в повышении урожайности овса, а также отмечено взаимодействие азота и фосфора: применение азота в форме сульфата аммония способствовало созданию физиологически кислой среды, за счет чего подвижность внесенного фосфора заметно возрастала. Из применяемых форм азотных удобрений наибольшая прибавка в урожае овса получена при внесении натриевой селитры, на втором месте по влиянию на урожай оказался хлористый аммоний, затем сульфат аммония и наконец цианамид кальция.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За последние три – четыре десятилетия эти исследования были</w:t>
      </w:r>
      <w:r w:rsidR="004352B0">
        <w:t xml:space="preserve"> </w:t>
      </w:r>
      <w:r w:rsidRPr="004352B0">
        <w:t>углубленны, охватывали более обширные задачи, были заложены опыты по изучению длительного использования различных доз, видов удобрений. Их сочетаний в парозерновых севооборотах.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В работе представлены результаты опытов лаборатории агрохимии и плодородия почв за 1997 – 2001гг. С 2002г. схема опыта изменена, поэтому данные за прошедший год не приводятся.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 xml:space="preserve">Формирование урожая во многом зависит от факторов жизни растений, в том числе и от увлажненности вегетационного периода (таб. 11) . 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</w:t>
      </w:r>
      <w:r w:rsidR="004352B0">
        <w:t xml:space="preserve"> </w:t>
      </w:r>
      <w:r w:rsidRPr="004352B0">
        <w:t>11</w:t>
      </w:r>
      <w:r w:rsidR="002C3766" w:rsidRPr="002C3766">
        <w:t xml:space="preserve"> </w:t>
      </w:r>
      <w:r w:rsidRPr="004352B0">
        <w:t>Метеорологические данные метеостанции с. Иволгинск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8"/>
        <w:gridCol w:w="792"/>
        <w:gridCol w:w="539"/>
        <w:gridCol w:w="671"/>
        <w:gridCol w:w="664"/>
        <w:gridCol w:w="758"/>
        <w:gridCol w:w="683"/>
        <w:gridCol w:w="1835"/>
      </w:tblGrid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август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Сент.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За вегетац. Период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78024E" w:rsidRDefault="0092009B" w:rsidP="004352B0">
      <w:pPr>
        <w:pStyle w:val="a3"/>
        <w:suppressAutoHyphens/>
        <w:spacing w:line="360" w:lineRule="auto"/>
      </w:pPr>
      <w:r w:rsidRPr="004352B0">
        <w:t>Из изучаемых видов и сочетаний минеральных удобрений значительное влияние на повышение урожайности зерна овса проявилось при совместном внесении азотно – фосфорного и азотно – фосфорно – калийного удобрения в дозе (Р20</w:t>
      </w:r>
      <w:r w:rsidRPr="004352B0">
        <w:rPr>
          <w:lang w:val="en-US"/>
        </w:rPr>
        <w:t>N</w:t>
      </w:r>
      <w:r w:rsidRPr="004352B0">
        <w:t>40Р40 и Р20</w:t>
      </w:r>
      <w:r w:rsidRPr="004352B0">
        <w:rPr>
          <w:lang w:val="en-US"/>
        </w:rPr>
        <w:t>N</w:t>
      </w:r>
      <w:r w:rsidR="0078024E">
        <w:t>40Р40К40).</w:t>
      </w:r>
    </w:p>
    <w:p w:rsidR="0078024E" w:rsidRDefault="0092009B" w:rsidP="004352B0">
      <w:pPr>
        <w:pStyle w:val="a3"/>
        <w:suppressAutoHyphens/>
        <w:spacing w:line="360" w:lineRule="auto"/>
      </w:pPr>
      <w:r w:rsidRPr="004352B0">
        <w:t>Так, в среднем за 4 года (1997 – 2000г.г.) (таб.12) вариант азота с фосфором обеспечил прибавку зерна овса 7,8ц/га, а полное минеральное удоб</w:t>
      </w:r>
      <w:r w:rsidR="0078024E">
        <w:t>рение в этой же дозе – 8,8ц/га.</w:t>
      </w:r>
    </w:p>
    <w:p w:rsidR="0078024E" w:rsidRPr="004352B0" w:rsidRDefault="0092009B" w:rsidP="0078024E">
      <w:pPr>
        <w:pStyle w:val="a3"/>
        <w:suppressAutoHyphens/>
        <w:spacing w:line="360" w:lineRule="auto"/>
      </w:pPr>
      <w:r w:rsidRPr="004352B0">
        <w:t>Сравнивая эффективность приводимых вариантов опыта, можно отметить, что на урожайность овса на</w:t>
      </w:r>
      <w:r w:rsidR="0078024E">
        <w:t xml:space="preserve"> </w:t>
      </w:r>
      <w:r w:rsidR="0078024E" w:rsidRPr="004352B0">
        <w:t>зерно влияние калийного удобрения не проявилось (НСР выше, чем прибавка при сравнении 3 и 6 вариантов опыта).</w:t>
      </w:r>
    </w:p>
    <w:p w:rsidR="004352B0" w:rsidRPr="0078024E" w:rsidRDefault="004352B0" w:rsidP="004352B0">
      <w:pPr>
        <w:pStyle w:val="a3"/>
        <w:suppressAutoHyphens/>
        <w:spacing w:line="360" w:lineRule="auto"/>
      </w:pPr>
    </w:p>
    <w:p w:rsidR="002C3766" w:rsidRPr="002779DB" w:rsidRDefault="002C3766" w:rsidP="004352B0">
      <w:pPr>
        <w:pStyle w:val="a3"/>
        <w:suppressAutoHyphens/>
        <w:spacing w:line="360" w:lineRule="auto"/>
        <w:rPr>
          <w:szCs w:val="28"/>
        </w:rPr>
      </w:pPr>
      <w:r w:rsidRPr="002779DB">
        <w:br w:type="page"/>
      </w:r>
      <w:r w:rsidR="002779DB" w:rsidRPr="002779DB">
        <w:rPr>
          <w:szCs w:val="28"/>
        </w:rPr>
        <w:t>Таблица 12 Влияние удобрений на урожайность овса на зерно и зерносенаж в зернопаровом севообороте, ц/га</w:t>
      </w:r>
    </w:p>
    <w:tbl>
      <w:tblPr>
        <w:tblW w:w="822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"/>
        <w:gridCol w:w="484"/>
        <w:gridCol w:w="450"/>
        <w:gridCol w:w="517"/>
        <w:gridCol w:w="483"/>
        <w:gridCol w:w="484"/>
        <w:gridCol w:w="484"/>
        <w:gridCol w:w="483"/>
        <w:gridCol w:w="484"/>
        <w:gridCol w:w="483"/>
        <w:gridCol w:w="484"/>
        <w:gridCol w:w="484"/>
        <w:gridCol w:w="483"/>
        <w:gridCol w:w="484"/>
        <w:gridCol w:w="483"/>
        <w:gridCol w:w="484"/>
        <w:gridCol w:w="484"/>
      </w:tblGrid>
      <w:tr w:rsidR="002779DB" w:rsidRPr="004352B0" w:rsidTr="00360B4A">
        <w:trPr>
          <w:cantSplit/>
          <w:trHeight w:val="867"/>
        </w:trPr>
        <w:tc>
          <w:tcPr>
            <w:tcW w:w="483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Овёс на зерносенаж</w:t>
            </w: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2001г.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прибавка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-1,0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46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5,7</w:t>
            </w: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* Урожай овса 2000 году из-за погодных условий не получен.</w:t>
            </w:r>
          </w:p>
        </w:tc>
      </w:tr>
      <w:tr w:rsidR="002779DB" w:rsidRPr="004352B0" w:rsidTr="00360B4A">
        <w:trPr>
          <w:cantSplit/>
          <w:trHeight w:val="837"/>
        </w:trPr>
        <w:tc>
          <w:tcPr>
            <w:tcW w:w="483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среднее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106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171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848"/>
        </w:trPr>
        <w:tc>
          <w:tcPr>
            <w:tcW w:w="483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1997-2000гг.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прибавка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-2,0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44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76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85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847"/>
        </w:trPr>
        <w:tc>
          <w:tcPr>
            <w:tcW w:w="483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среднее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124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156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165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830"/>
        </w:trPr>
        <w:tc>
          <w:tcPr>
            <w:tcW w:w="483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Овёс по пшенице</w:t>
            </w: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2001г.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прибавка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-0,6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5,0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0,3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3,7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5,6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1,7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3,1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2,4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6,7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4,8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1,2</w:t>
            </w: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843"/>
        </w:trPr>
        <w:tc>
          <w:tcPr>
            <w:tcW w:w="483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среднее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8,7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8.1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13,7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9,0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11,7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14,3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10,4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11,8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11,1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15,4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13,5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968"/>
        </w:trPr>
        <w:tc>
          <w:tcPr>
            <w:tcW w:w="483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1997-1999гг. *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прибавка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-0,1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7,8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0,3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6,2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8,8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9,8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7,3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8.2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8,6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7,8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713"/>
        </w:trPr>
        <w:tc>
          <w:tcPr>
            <w:tcW w:w="483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среднее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11,1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18,9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11,4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17,3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19,9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20,9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18,4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13,2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19,3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19,7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18,9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  <w:tr w:rsidR="002779DB" w:rsidRPr="004352B0" w:rsidTr="00360B4A">
        <w:trPr>
          <w:cantSplit/>
          <w:trHeight w:val="3290"/>
        </w:trPr>
        <w:tc>
          <w:tcPr>
            <w:tcW w:w="1417" w:type="dxa"/>
            <w:gridSpan w:val="3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 Вариант</w:t>
            </w:r>
          </w:p>
        </w:tc>
        <w:tc>
          <w:tcPr>
            <w:tcW w:w="517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1. Контроль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2. Р20 – фон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3. 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4. Фон + Р40К40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5. 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40К40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6. 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40Р40К40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7. Фон + 60т/га навоза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8. Фон + 40т/га навоза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9. 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200Р100К240 экв.40 т/га навоза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10.Фон+20т/га навоза+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100Р50К120 экв.20т/га навоза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11. 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70Р40К40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12.Фон +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180Р120К120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 НСР 05</w:t>
            </w:r>
          </w:p>
        </w:tc>
        <w:tc>
          <w:tcPr>
            <w:tcW w:w="484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</w:tr>
    </w:tbl>
    <w:p w:rsidR="004352B0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Наоборот, действие калийного удобрения проявилось наиболее четко на увеличении урожайности зеленой массы овса во все годы исследований она выше в 6 варианте на 22% по сравнению с азотно – фосфорным удобрением.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В составе парных и тройных комбинаций применения минеральных удобрений отмечается высокая эффективность азотного удобрения, что обусловлено малым содержанием нитратного азота в почве перед посевом как по пару, так и по зерновым предшественникам (таб.13). Так, прибавка от </w:t>
      </w:r>
      <w:r w:rsidRPr="004352B0">
        <w:rPr>
          <w:lang w:val="en-US"/>
        </w:rPr>
        <w:t>N</w:t>
      </w:r>
      <w:r w:rsidRPr="004352B0">
        <w:t>40 (сравнение урожайности на вариантах Р20+</w:t>
      </w:r>
      <w:r w:rsidRPr="004352B0">
        <w:rPr>
          <w:lang w:val="en-US"/>
        </w:rPr>
        <w:t>N</w:t>
      </w:r>
      <w:r w:rsidRPr="004352B0">
        <w:t>40Р40К40 и Р20 + Р40К40)составили: овса – 8,6ц/га и зеленой массы овса 75,0ц/га, при этом 1кг внесенного азота на пашни обеспечил дополнительно зерна овса – 21,5кг и зеленой массы овса – 186,8кг</w:t>
      </w:r>
    </w:p>
    <w:p w:rsidR="0092009B" w:rsidRPr="0092009B" w:rsidRDefault="0092009B" w:rsidP="004352B0">
      <w:pPr>
        <w:pStyle w:val="a3"/>
        <w:suppressAutoHyphens/>
        <w:spacing w:line="360" w:lineRule="auto"/>
      </w:pPr>
      <w:r w:rsidRPr="004352B0">
        <w:t xml:space="preserve">Кроме азотного проявляется действие фосфорного удобрения.так от дозы Р60(Р20 в рядки + Р40 основное) прибавки урожая(сравнение урожаев, полученных на вариантах Р20 + </w:t>
      </w:r>
      <w:r w:rsidRPr="004352B0">
        <w:rPr>
          <w:lang w:val="en-US"/>
        </w:rPr>
        <w:t>N</w:t>
      </w:r>
      <w:r w:rsidRPr="004352B0">
        <w:t xml:space="preserve">40Р40К40 и Р20 + </w:t>
      </w:r>
      <w:r w:rsidRPr="004352B0">
        <w:rPr>
          <w:lang w:val="en-US"/>
        </w:rPr>
        <w:t>N</w:t>
      </w:r>
      <w:r w:rsidRPr="004352B0">
        <w:t>40К40) зерна овса составили</w:t>
      </w:r>
      <w:r w:rsidR="004352B0">
        <w:t xml:space="preserve"> </w:t>
      </w:r>
      <w:r w:rsidRPr="004352B0">
        <w:t>2,6 ц/га; а зеленой массы – 34,0 ц/га.</w:t>
      </w:r>
    </w:p>
    <w:p w:rsidR="004352B0" w:rsidRPr="0092009B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 13</w:t>
      </w:r>
      <w:r w:rsidR="002779DB" w:rsidRPr="002779DB">
        <w:t xml:space="preserve"> </w:t>
      </w:r>
      <w:r w:rsidRPr="004352B0">
        <w:t xml:space="preserve">Содержание нитратного азота </w:t>
      </w:r>
      <w:r w:rsidRPr="004352B0">
        <w:rPr>
          <w:lang w:val="en-US"/>
        </w:rPr>
        <w:t>N</w:t>
      </w:r>
      <w:r w:rsidRPr="004352B0">
        <w:t xml:space="preserve"> – </w:t>
      </w:r>
      <w:r w:rsidRPr="004352B0">
        <w:rPr>
          <w:lang w:val="en-US"/>
        </w:rPr>
        <w:t>N</w:t>
      </w:r>
      <w:r w:rsidRPr="004352B0">
        <w:t>О3 перед посевом, кг/га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8"/>
        <w:gridCol w:w="2457"/>
        <w:gridCol w:w="799"/>
        <w:gridCol w:w="2457"/>
        <w:gridCol w:w="749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Слой почвы,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Овёс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Овёс на зерносенаж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Среднее за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1997 – 2000 гг.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2001 г.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Среднее за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1997 – 2000 гг.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2001г.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 – 20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5,4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20 – 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5,1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40 – 60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6.0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60 – 80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60 – 100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5,1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 – 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12,0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10,5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0 - 100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29,4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32,7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27,6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Внесение малой формы фосфора Р20 в рядки при посеве было не эффективно на всех культурах севооборота, что вероятно, связано с низким содержанием нитратного азота в почве. Поаналогичной причине не выявлено и </w:t>
      </w:r>
      <w:r w:rsidR="00371670">
        <w:t>п</w:t>
      </w:r>
      <w:r w:rsidRPr="004352B0">
        <w:t>ро</w:t>
      </w:r>
      <w:r w:rsidR="00371670">
        <w:t>д</w:t>
      </w:r>
      <w:r w:rsidRPr="004352B0">
        <w:t>о</w:t>
      </w:r>
      <w:r w:rsidR="00371670">
        <w:t>л</w:t>
      </w:r>
      <w:r w:rsidRPr="004352B0">
        <w:t>жительного влияния на урожай всех культур севооборота парного сочетания фосфора и калия (Р20 + Р40К40).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Азотно – калийный вариант(Р20 + </w:t>
      </w:r>
      <w:r w:rsidRPr="004352B0">
        <w:rPr>
          <w:lang w:val="en-US"/>
        </w:rPr>
        <w:t>N</w:t>
      </w:r>
      <w:r w:rsidRPr="004352B0">
        <w:t>40К40) по эффективности уступал азотно – фосфорно – калийному вариантам, что связано с недостаточным количеством для формирования урожая зелёной массы овса фосфора ( Р20) в этой комбинации.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Сравнительное изучение вносимых на ротацию севооборота органических, органо – минеральных и эквивалентных по навозу минеральных удобрений в первый год последействия показало преимущество органо – минеральной системы (Р20 + 20 т/га навоза + </w:t>
      </w:r>
      <w:r w:rsidRPr="004352B0">
        <w:rPr>
          <w:lang w:val="en-US"/>
        </w:rPr>
        <w:t>N</w:t>
      </w:r>
      <w:r w:rsidRPr="004352B0">
        <w:t>100Р60К120 – экв. 20 т навоза); прибавка зерна овса составила 8,2ц/га. Во второй год последействия, большую прибавку зелёной массы овса (85,0 ц/га) обеспечил вариант с эквивалентной</w:t>
      </w:r>
      <w:r w:rsidR="004352B0">
        <w:t xml:space="preserve"> </w:t>
      </w:r>
      <w:r w:rsidRPr="004352B0">
        <w:t xml:space="preserve">40т навоза минеральной системе Р20 + </w:t>
      </w:r>
      <w:r w:rsidRPr="004352B0">
        <w:rPr>
          <w:lang w:val="en-US"/>
        </w:rPr>
        <w:t>N</w:t>
      </w:r>
      <w:r w:rsidRPr="004352B0">
        <w:t>200Р100К240. Разовое внесение на ротацию полного удобрения (</w:t>
      </w:r>
      <w:r w:rsidRPr="004352B0">
        <w:rPr>
          <w:lang w:val="en-US"/>
        </w:rPr>
        <w:t>N</w:t>
      </w:r>
      <w:r w:rsidRPr="004352B0">
        <w:t>180Р120К120) по эффективности уступало варианту с делением этой нормы под каждую культуру севооборота (</w:t>
      </w:r>
      <w:r w:rsidRPr="004352B0">
        <w:rPr>
          <w:lang w:val="en-US"/>
        </w:rPr>
        <w:t>N</w:t>
      </w:r>
      <w:r w:rsidRPr="004352B0">
        <w:t>70Р40К40 под овёс и овёс на зерносенаж).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Сравнительное изучение действия навоза (40 и 60т/га) показало преимущество большей дозы навоза, при этом прибавки зерна овса и посев его</w:t>
      </w:r>
      <w:r w:rsidR="004352B0">
        <w:t xml:space="preserve"> </w:t>
      </w:r>
      <w:r w:rsidRPr="004352B0">
        <w:t>на зеленую массу составили соответственно 9,8 и 39,0 ц/га.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Из результатов многолетних исследований можно сделать вывод, что из минеральных систем под зерновые культуры, и в том числе овёс, оптимальным вариантом следует считать сочетание азота с фосфором (Р20 + </w:t>
      </w:r>
      <w:r w:rsidRPr="004352B0">
        <w:rPr>
          <w:lang w:val="en-US"/>
        </w:rPr>
        <w:t>N</w:t>
      </w:r>
      <w:r w:rsidRPr="004352B0">
        <w:t xml:space="preserve">40Р40), а под овёс на зерносенаж – полное минеральное удобрение (Р20 + </w:t>
      </w:r>
      <w:r w:rsidRPr="004352B0">
        <w:rPr>
          <w:lang w:val="en-US"/>
        </w:rPr>
        <w:t>N</w:t>
      </w:r>
      <w:r w:rsidRPr="004352B0">
        <w:t>40Р40К40). Применение этих удобрений позволят получать дополнительно до 7 ц/га зерна пшеницы и</w:t>
      </w:r>
      <w:r w:rsidR="004352B0">
        <w:t xml:space="preserve"> </w:t>
      </w:r>
      <w:r w:rsidRPr="004352B0">
        <w:t>овса и до 60 ц/га зеленой массы.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Из органических систем удобрений оптимальна и наиболее эффективна меньшая доза навоза – 40т/га. Его внесение в этом количестве позволит дополнительно получать в последействии после пшеницы до 7ц/га зерна овса и 35ц/га зелёной массы овса.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 xml:space="preserve">Для более объективной эффективности удобрений рассчитана продуктивность зернопарового севооборота (таб. 14).Из приведенных расчетов видно, что из минеральных систем удобрений наибольшую продуктивность – 25,0 ц/га з.ед. (прибавка11,0 ц/га з.ед.) обеспечило полное удобрение </w:t>
      </w:r>
      <w:r w:rsidRPr="004352B0">
        <w:rPr>
          <w:lang w:val="en-US"/>
        </w:rPr>
        <w:t>N</w:t>
      </w:r>
      <w:r w:rsidRPr="004352B0">
        <w:t>30Р45К30(</w:t>
      </w:r>
      <w:r w:rsidRPr="004352B0">
        <w:rPr>
          <w:lang w:val="en-US"/>
        </w:rPr>
        <w:t>N</w:t>
      </w:r>
      <w:r w:rsidRPr="004352B0">
        <w:t xml:space="preserve">27Р38К27 под каждую культуру севооборота), окупаемость 1 кг внесенного </w:t>
      </w:r>
      <w:r w:rsidRPr="004352B0">
        <w:rPr>
          <w:lang w:val="en-US"/>
        </w:rPr>
        <w:t>N</w:t>
      </w:r>
      <w:r w:rsidRPr="004352B0">
        <w:t>РК на 1га пашни составила 10,5кг з. ед.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Из органических систем удобрений более эффективно применение навоза в дозе 10т на 1 га пашни, при этом прибавка составила 10,1 кг з.ед., а окупаемость 1т навоза на 1га пашни составила 101,0кг.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На оптимальных минеральных системах удобрений урожайность зерна овса (вариантР20+</w:t>
      </w:r>
      <w:r w:rsidRPr="004352B0">
        <w:rPr>
          <w:lang w:val="en-US"/>
        </w:rPr>
        <w:t>N</w:t>
      </w:r>
      <w:r w:rsidRPr="004352B0">
        <w:t>40Р40) возросла на 5,0ц/га(контроль 8,7ц/га), зеленой массы овса (Р20+</w:t>
      </w:r>
      <w:r w:rsidRPr="004352B0">
        <w:rPr>
          <w:lang w:val="en-US"/>
        </w:rPr>
        <w:t>N</w:t>
      </w:r>
      <w:r w:rsidRPr="004352B0">
        <w:t>40Р40К40) – на 82ц/га (контроль 60ц/га).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 xml:space="preserve">Оптимальная органическая система (навоз 40т/га) обеспечило прибавку зерна овса (1–й год последействия), зеленой массы овса (2–й год последействия) соответственно 1,3 и 46ц/га. Из выровненных по </w:t>
      </w:r>
      <w:r w:rsidRPr="004352B0">
        <w:rPr>
          <w:sz w:val="28"/>
          <w:lang w:val="en-US"/>
        </w:rPr>
        <w:t>N</w:t>
      </w:r>
      <w:r w:rsidRPr="004352B0">
        <w:rPr>
          <w:sz w:val="28"/>
        </w:rPr>
        <w:t>РК органической (навоз 40т/га), эквивалентной 40т навоза минеральной (</w:t>
      </w:r>
      <w:r w:rsidRPr="004352B0">
        <w:rPr>
          <w:sz w:val="28"/>
          <w:lang w:val="en-US"/>
        </w:rPr>
        <w:t>N</w:t>
      </w:r>
      <w:r w:rsidRPr="004352B0">
        <w:rPr>
          <w:sz w:val="28"/>
        </w:rPr>
        <w:t xml:space="preserve">200Р100К240) и органо – минеральной (навоз 20т/га + </w:t>
      </w:r>
      <w:r w:rsidRPr="004352B0">
        <w:rPr>
          <w:sz w:val="28"/>
          <w:lang w:val="en-US"/>
        </w:rPr>
        <w:t>N</w:t>
      </w:r>
      <w:r w:rsidRPr="004352B0">
        <w:rPr>
          <w:sz w:val="28"/>
        </w:rPr>
        <w:t xml:space="preserve">100Р50К59) систем удобрений более эффективной в первый год последействия на овсе (прибавка 3,1ц/га) и овсе на сенаж (прибавка 100ц/га) была эквивалентная 40т навоза минеральная система – </w:t>
      </w:r>
      <w:r w:rsidRPr="004352B0">
        <w:rPr>
          <w:sz w:val="28"/>
          <w:lang w:val="en-US"/>
        </w:rPr>
        <w:t>N</w:t>
      </w:r>
      <w:r w:rsidRPr="004352B0">
        <w:rPr>
          <w:sz w:val="28"/>
        </w:rPr>
        <w:t>200Р100К240.</w:t>
      </w:r>
    </w:p>
    <w:p w:rsidR="0092009B" w:rsidRP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Сравнительное изучение разового и систематического применения удобрений (вар.11,12) в последействии на второй и третьей культурах севооборота показало преимущество систематического применения удобрений (</w:t>
      </w:r>
      <w:r w:rsidRPr="004352B0">
        <w:rPr>
          <w:sz w:val="28"/>
          <w:lang w:val="en-US"/>
        </w:rPr>
        <w:t>N</w:t>
      </w:r>
      <w:r w:rsidRPr="004352B0">
        <w:rPr>
          <w:sz w:val="28"/>
        </w:rPr>
        <w:t xml:space="preserve">40Р40К40 – под пшеницу и </w:t>
      </w:r>
      <w:r w:rsidRPr="004352B0">
        <w:rPr>
          <w:sz w:val="28"/>
          <w:lang w:val="en-US"/>
        </w:rPr>
        <w:t>N</w:t>
      </w:r>
      <w:r w:rsidRPr="004352B0">
        <w:rPr>
          <w:sz w:val="28"/>
        </w:rPr>
        <w:t>70Р40К40 – под овёс и овёс на зерносенаж), прибавка зерна овса и зеленой массы овса составили 6,7 и 111ц/га.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Исследованиями доказано, что применение органических и минеральных удобрений</w:t>
      </w:r>
      <w:r w:rsidR="004352B0">
        <w:t xml:space="preserve"> </w:t>
      </w:r>
      <w:r w:rsidRPr="004352B0">
        <w:t>оказывает</w:t>
      </w:r>
      <w:r w:rsidR="004352B0">
        <w:t xml:space="preserve"> </w:t>
      </w:r>
      <w:r w:rsidRPr="004352B0">
        <w:t>значительную</w:t>
      </w:r>
      <w:r w:rsidR="004352B0">
        <w:t xml:space="preserve"> </w:t>
      </w:r>
      <w:r w:rsidRPr="004352B0">
        <w:t>роль</w:t>
      </w:r>
      <w:r w:rsidR="004352B0">
        <w:t xml:space="preserve"> </w:t>
      </w:r>
      <w:r w:rsidRPr="004352B0">
        <w:t>в</w:t>
      </w:r>
      <w:r w:rsidR="004352B0">
        <w:t xml:space="preserve"> </w:t>
      </w:r>
      <w:r w:rsidRPr="004352B0">
        <w:t>повышении</w:t>
      </w:r>
      <w:r w:rsidR="004352B0">
        <w:t xml:space="preserve"> </w:t>
      </w:r>
      <w:r w:rsidRPr="004352B0">
        <w:t>урожайности</w:t>
      </w:r>
      <w:r w:rsidR="0078024E">
        <w:t xml:space="preserve"> </w:t>
      </w:r>
      <w:r w:rsidR="0078024E" w:rsidRPr="004352B0">
        <w:t>сельскохозяйственных культур и в повышении продуктивности пашни.</w:t>
      </w:r>
    </w:p>
    <w:p w:rsidR="004352B0" w:rsidRPr="0078024E" w:rsidRDefault="004352B0" w:rsidP="004352B0">
      <w:pPr>
        <w:pStyle w:val="a3"/>
        <w:suppressAutoHyphens/>
        <w:spacing w:line="360" w:lineRule="auto"/>
      </w:pPr>
    </w:p>
    <w:p w:rsidR="002779DB" w:rsidRPr="002779DB" w:rsidRDefault="002779DB" w:rsidP="004352B0">
      <w:pPr>
        <w:pStyle w:val="a3"/>
        <w:suppressAutoHyphens/>
        <w:spacing w:line="360" w:lineRule="auto"/>
        <w:rPr>
          <w:szCs w:val="28"/>
        </w:rPr>
      </w:pPr>
      <w:r w:rsidRPr="002779DB">
        <w:br w:type="page"/>
      </w:r>
      <w:r w:rsidRPr="002779DB">
        <w:rPr>
          <w:szCs w:val="28"/>
        </w:rPr>
        <w:t>Таблица 14 Продуктивность зернопарового севооборота за 1997 – 2000 годы</w:t>
      </w:r>
    </w:p>
    <w:tbl>
      <w:tblPr>
        <w:tblW w:w="677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2779DB" w:rsidRPr="004352B0" w:rsidTr="00360B4A">
        <w:trPr>
          <w:cantSplit/>
          <w:trHeight w:val="1718"/>
        </w:trPr>
        <w:tc>
          <w:tcPr>
            <w:tcW w:w="1667" w:type="dxa"/>
            <w:gridSpan w:val="2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Рентабельность %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213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261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237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185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248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138</w:t>
            </w:r>
          </w:p>
        </w:tc>
      </w:tr>
      <w:tr w:rsidR="002779DB" w:rsidRPr="004352B0" w:rsidTr="00360B4A">
        <w:trPr>
          <w:cantSplit/>
          <w:trHeight w:val="914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Оплата продукцией кг, з.ед.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1т навоза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57,3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</w:tr>
      <w:tr w:rsidR="002779DB" w:rsidRPr="004352B0" w:rsidTr="00360B4A">
        <w:trPr>
          <w:cantSplit/>
          <w:trHeight w:val="337"/>
        </w:trPr>
        <w:tc>
          <w:tcPr>
            <w:tcW w:w="1242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1 кг </w:t>
            </w:r>
            <w:r w:rsidRPr="00360B4A">
              <w:rPr>
                <w:sz w:val="20"/>
                <w:lang w:val="en-US"/>
              </w:rPr>
              <w:t>NPK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4,9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5,9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7,2</w:t>
            </w:r>
          </w:p>
        </w:tc>
      </w:tr>
      <w:tr w:rsidR="002779DB" w:rsidRPr="004352B0" w:rsidTr="00360B4A">
        <w:trPr>
          <w:cantSplit/>
          <w:trHeight w:val="859"/>
        </w:trPr>
        <w:tc>
          <w:tcPr>
            <w:tcW w:w="1242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Прибавка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ц/га з.ед.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8,6</w:t>
            </w:r>
          </w:p>
        </w:tc>
      </w:tr>
      <w:tr w:rsidR="002779DB" w:rsidRPr="004352B0" w:rsidTr="00360B4A">
        <w:trPr>
          <w:cantSplit/>
          <w:trHeight w:val="964"/>
        </w:trPr>
        <w:tc>
          <w:tcPr>
            <w:tcW w:w="1242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Продуктть севообор.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20,2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22,4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24,1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22,6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22,7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24,3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24,6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22,6</w:t>
            </w:r>
          </w:p>
        </w:tc>
      </w:tr>
      <w:tr w:rsidR="002779DB" w:rsidRPr="004352B0" w:rsidTr="00360B4A">
        <w:trPr>
          <w:cantSplit/>
          <w:trHeight w:val="1743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Продуктивность культур на контроле и прибавка, ц/га з.ед.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Овес на зерносенаж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23,3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0,36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12,4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23,3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13,1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25,5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19,9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22,5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14,3</w:t>
            </w:r>
          </w:p>
        </w:tc>
      </w:tr>
      <w:tr w:rsidR="002779DB" w:rsidRPr="004352B0" w:rsidTr="00360B4A">
        <w:trPr>
          <w:cantSplit/>
          <w:trHeight w:val="529"/>
        </w:trPr>
        <w:tc>
          <w:tcPr>
            <w:tcW w:w="1242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Овес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14,5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0,13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0,26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12,8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10,2</w:t>
            </w:r>
          </w:p>
        </w:tc>
      </w:tr>
      <w:tr w:rsidR="002779DB" w:rsidRPr="004352B0" w:rsidTr="00360B4A">
        <w:trPr>
          <w:cantSplit/>
          <w:trHeight w:val="875"/>
        </w:trPr>
        <w:tc>
          <w:tcPr>
            <w:tcW w:w="1242" w:type="dxa"/>
            <w:vMerge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Пшеница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18,2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0,99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4,4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9,2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9,2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11,5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8,6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9,9</w:t>
            </w:r>
          </w:p>
        </w:tc>
      </w:tr>
      <w:tr w:rsidR="002779DB" w:rsidRPr="004352B0" w:rsidTr="00360B4A">
        <w:trPr>
          <w:cantSplit/>
          <w:trHeight w:val="2070"/>
        </w:trPr>
        <w:tc>
          <w:tcPr>
            <w:tcW w:w="1667" w:type="dxa"/>
            <w:gridSpan w:val="2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Внесено на 1 га пашни севооборота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Без удобрений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Р45К30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30Р15К30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30Р45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30Р45К30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Р15+навоз 10т/га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Р15+навоз 15т/га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Р15+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59Р39К64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Р15+5тнавоза+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29Р19К32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30Р45К30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779DB" w:rsidRPr="00360B4A" w:rsidRDefault="002779DB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45Р45К30</w:t>
            </w:r>
          </w:p>
        </w:tc>
      </w:tr>
    </w:tbl>
    <w:p w:rsidR="004352B0" w:rsidRPr="004352B0" w:rsidRDefault="004352B0" w:rsidP="004352B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352B0" w:rsidRDefault="0092009B" w:rsidP="004352B0">
      <w:pPr>
        <w:suppressAutoHyphens/>
        <w:spacing w:line="360" w:lineRule="auto"/>
        <w:ind w:firstLine="709"/>
        <w:jc w:val="both"/>
        <w:rPr>
          <w:sz w:val="28"/>
        </w:rPr>
      </w:pPr>
      <w:r w:rsidRPr="004352B0">
        <w:rPr>
          <w:sz w:val="28"/>
        </w:rPr>
        <w:t>Особенно в этом проявляется значение севооборота, а также использование мероприятий, направленных на формирование урожая (высокая агротехника, защита растений, мелиорация и тд.). Все они должны быть связаны между собой и применяться в комплексе.</w:t>
      </w:r>
    </w:p>
    <w:p w:rsidR="0078024E" w:rsidRDefault="0078024E" w:rsidP="004352B0">
      <w:pPr>
        <w:pStyle w:val="3"/>
        <w:suppressAutoHyphens/>
        <w:jc w:val="both"/>
        <w:rPr>
          <w:sz w:val="28"/>
        </w:rPr>
      </w:pPr>
    </w:p>
    <w:p w:rsidR="0092009B" w:rsidRPr="004352B0" w:rsidRDefault="002779DB" w:rsidP="004352B0">
      <w:pPr>
        <w:pStyle w:val="3"/>
        <w:suppressAutoHyphens/>
        <w:jc w:val="both"/>
        <w:rPr>
          <w:sz w:val="28"/>
        </w:rPr>
      </w:pPr>
      <w:r>
        <w:rPr>
          <w:sz w:val="28"/>
        </w:rPr>
        <w:br w:type="page"/>
      </w:r>
      <w:r w:rsidR="0092009B" w:rsidRPr="004352B0">
        <w:rPr>
          <w:sz w:val="28"/>
        </w:rPr>
        <w:t>6. Изменение плодородия почв при длительном применении удобрений</w:t>
      </w:r>
    </w:p>
    <w:p w:rsidR="0092009B" w:rsidRPr="004352B0" w:rsidRDefault="0092009B" w:rsidP="004352B0">
      <w:pPr>
        <w:pStyle w:val="3"/>
        <w:suppressAutoHyphens/>
        <w:jc w:val="both"/>
        <w:rPr>
          <w:sz w:val="28"/>
        </w:rPr>
      </w:pPr>
    </w:p>
    <w:p w:rsidR="0092009B" w:rsidRPr="004352B0" w:rsidRDefault="0092009B" w:rsidP="004352B0">
      <w:pPr>
        <w:pStyle w:val="3"/>
        <w:suppressAutoHyphens/>
        <w:jc w:val="both"/>
        <w:rPr>
          <w:sz w:val="28"/>
        </w:rPr>
      </w:pPr>
      <w:r w:rsidRPr="004352B0">
        <w:rPr>
          <w:sz w:val="28"/>
        </w:rPr>
        <w:t>Поступившие в почву удобрения подвергаются различным превращениям. Они не остаются неизменными, а входят в тесное соприкосновение с почвой и видоизменяются. Вносимые удобрения должны в равной степени оказывать влияние на урожайность сельскохозяйственных культур и на плодородие почвы. Влияние систематического применение удобрений на агрохимические свойства почвы зависит от особенности самих почв, выращиваемых культур, количества и форм применяемых удобрений.</w:t>
      </w:r>
    </w:p>
    <w:p w:rsidR="0092009B" w:rsidRPr="004352B0" w:rsidRDefault="0092009B" w:rsidP="004352B0">
      <w:pPr>
        <w:pStyle w:val="3"/>
        <w:suppressAutoHyphens/>
        <w:jc w:val="both"/>
        <w:rPr>
          <w:sz w:val="28"/>
        </w:rPr>
      </w:pPr>
      <w:r w:rsidRPr="004352B0">
        <w:rPr>
          <w:sz w:val="28"/>
        </w:rPr>
        <w:t>Особая роль в формировании плодородия почв принадлежит гумусу – регулятору главнейших физико – химических, физических, физико – механических, биологических свойств почвы, которые обуславливают водно – воздушный, тепловой и питательный режимы почв.</w:t>
      </w:r>
    </w:p>
    <w:p w:rsidR="0092009B" w:rsidRPr="004352B0" w:rsidRDefault="0092009B" w:rsidP="004352B0">
      <w:pPr>
        <w:pStyle w:val="3"/>
        <w:suppressAutoHyphens/>
        <w:jc w:val="both"/>
        <w:rPr>
          <w:sz w:val="28"/>
        </w:rPr>
      </w:pPr>
      <w:r w:rsidRPr="004352B0">
        <w:rPr>
          <w:sz w:val="28"/>
        </w:rPr>
        <w:t>Своеобразие природно – климатических условий почвообразования Забайкалья сказывается на характере превращения растительных остатков и природе гумуса.</w:t>
      </w:r>
    </w:p>
    <w:p w:rsidR="0092009B" w:rsidRPr="004352B0" w:rsidRDefault="0092009B" w:rsidP="004352B0">
      <w:pPr>
        <w:pStyle w:val="3"/>
        <w:suppressAutoHyphens/>
        <w:jc w:val="both"/>
        <w:rPr>
          <w:sz w:val="28"/>
        </w:rPr>
      </w:pPr>
      <w:r w:rsidRPr="004352B0">
        <w:rPr>
          <w:sz w:val="28"/>
        </w:rPr>
        <w:t>Ногина Н.А.,1964 при исследовании количества корней и гумуса в почвенном профиле вскрыла интересный факт. Оказывается, что каштановые почвы Забайкалья почти вдвое беднее гумусом и вдвое богаче по запасу корней, чем одноименные почвы европейской части страны. Это объясняется тем, что не вся поступающая органическая масса превращается в гумус, и не все новообразованные гумусовые вещества сохраняются в почве. В почвах сурового Забайкалья ежегодный опад не успевает за один год разложиться даже на одну треть.</w:t>
      </w:r>
    </w:p>
    <w:p w:rsidR="0092009B" w:rsidRPr="004352B0" w:rsidRDefault="0092009B" w:rsidP="004352B0">
      <w:pPr>
        <w:pStyle w:val="3"/>
        <w:suppressAutoHyphens/>
        <w:jc w:val="both"/>
        <w:rPr>
          <w:sz w:val="28"/>
        </w:rPr>
      </w:pPr>
      <w:r w:rsidRPr="004352B0">
        <w:rPr>
          <w:sz w:val="28"/>
        </w:rPr>
        <w:t>Исследования проведенные на каштановых почвах опытного опля БГСХА по изучению органического вещества каштановых почв показали, что на целинных участках содержится намного больше корней и отмерших органических остатков различной степени разложения, при этом наибольшая их масса сосредоточена в горизонте А до глубины 15 – 20см, а количество мертвых растительных остатков превышает количество живых корней.</w:t>
      </w:r>
    </w:p>
    <w:p w:rsidR="004352B0" w:rsidRDefault="0092009B" w:rsidP="004352B0">
      <w:pPr>
        <w:pStyle w:val="3"/>
        <w:suppressAutoHyphens/>
        <w:jc w:val="both"/>
        <w:rPr>
          <w:sz w:val="28"/>
        </w:rPr>
      </w:pPr>
      <w:r w:rsidRPr="004352B0">
        <w:rPr>
          <w:sz w:val="28"/>
        </w:rPr>
        <w:t>При лучших условиях для биологических процессов, создающихся в условиях пашни</w:t>
      </w:r>
      <w:r w:rsidR="004352B0">
        <w:rPr>
          <w:sz w:val="28"/>
        </w:rPr>
        <w:t xml:space="preserve"> </w:t>
      </w:r>
      <w:r w:rsidRPr="004352B0">
        <w:rPr>
          <w:sz w:val="28"/>
        </w:rPr>
        <w:t>и особенно при паровании почвы, остается намного меньше живых корней и разной степени разложившихся органических остатков. Последнее подтверждается нитрификационной способностью почв (таб.15).В пахотной почве после компостирования</w:t>
      </w:r>
      <w:r w:rsidR="004352B0">
        <w:rPr>
          <w:sz w:val="28"/>
        </w:rPr>
        <w:t xml:space="preserve"> </w:t>
      </w:r>
      <w:r w:rsidRPr="004352B0">
        <w:rPr>
          <w:sz w:val="28"/>
        </w:rPr>
        <w:t>содержание нитратов возрастает от 27,5 до 46,6мг/кг почвы, а по сравнению с исходной целинной почвой количество нитратов увеличилось более чем в 10 раз.</w:t>
      </w:r>
      <w:r w:rsidR="004352B0">
        <w:rPr>
          <w:sz w:val="28"/>
        </w:rPr>
        <w:t xml:space="preserve"> </w:t>
      </w:r>
    </w:p>
    <w:p w:rsidR="004352B0" w:rsidRDefault="004352B0" w:rsidP="004352B0">
      <w:pPr>
        <w:pStyle w:val="3"/>
        <w:suppressAutoHyphens/>
        <w:jc w:val="both"/>
        <w:rPr>
          <w:sz w:val="28"/>
        </w:rPr>
      </w:pPr>
    </w:p>
    <w:p w:rsidR="0092009B" w:rsidRPr="004352B0" w:rsidRDefault="0092009B" w:rsidP="002779DB">
      <w:pPr>
        <w:pStyle w:val="3"/>
        <w:suppressAutoHyphens/>
        <w:jc w:val="both"/>
      </w:pPr>
      <w:r w:rsidRPr="004352B0">
        <w:rPr>
          <w:sz w:val="28"/>
        </w:rPr>
        <w:t>Таблица 15</w:t>
      </w:r>
      <w:r w:rsidR="002779DB" w:rsidRPr="002779DB">
        <w:rPr>
          <w:sz w:val="28"/>
        </w:rPr>
        <w:t xml:space="preserve"> </w:t>
      </w:r>
      <w:r w:rsidRPr="004352B0">
        <w:t>Нитрификационная</w:t>
      </w:r>
      <w:r w:rsidR="004352B0">
        <w:t xml:space="preserve"> </w:t>
      </w:r>
      <w:r w:rsidRPr="004352B0">
        <w:t>способность каштановых</w:t>
      </w:r>
      <w:r w:rsidR="004352B0">
        <w:t xml:space="preserve"> </w:t>
      </w:r>
      <w:r w:rsidRPr="004352B0">
        <w:t>почв</w:t>
      </w:r>
      <w:r w:rsidR="004352B0">
        <w:t xml:space="preserve"> </w:t>
      </w:r>
      <w:r w:rsidRPr="004352B0">
        <w:t>(мг/кг почвы, слой 0 – 20 см)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0"/>
        <w:gridCol w:w="950"/>
        <w:gridCol w:w="1595"/>
        <w:gridCol w:w="1089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Варианты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 xml:space="preserve"> –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О3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 xml:space="preserve"> – 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Н4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Водорастворим.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обменный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Целинная почва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23,8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Целинная почва после компостирования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42,6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5,0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Пахотная почва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27,5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25,2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Пахотная почва после компостирования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46,6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8,0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Интенсивное использование почв в сельскохозяйственном производстве приводит к усиленной биологической активности, при этом запасы гумуса уменьшаются, особенно эта тенденция проявляется в первые два – три десятка лет после распашки целинных почв (Кононова М.М.,1972; Александрова Л.Н.,1980; Орлов Д.С.,1986 и др.), по результатам их исследований за минувшие 70 – 80 лет потери гумуса при распашке и длительном сельскохозяйственном использовании достигли 40 – 50 %.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Многолетнее богарное земледелие в республике без применения органических удобрений привели к значительным потерям гумуса, особенно значительны при паровании, (здесь потери составляют от 0,5 до 1,5т/га (Чимитдоржиева Г.Д.,1990)). Для воспроизводства почвенного плодородия пахотных почв необходимо ежегодное внесение 7 – 10т/га навоза (Ишигенов И.А.,1972). При дефиците навоза и обеспеченности от потребности лишь на</w:t>
      </w:r>
      <w:r w:rsidR="004352B0">
        <w:t xml:space="preserve"> </w:t>
      </w:r>
      <w:r w:rsidRPr="004352B0">
        <w:t>20 – 25% навозом необходима разработка оптимальных приемов и более эффективных доз навоза и других органических удобрений.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Многочисленные работы исследователей подтверждают положение о том, что не только органические, но и минеральные удобрения при их правильном применении улучшают агрономически важные свойства почвы – не снижают, а в ряде случаев, повышают содержание органического вещества и общего азота в почве, повышают содержание подвижных и легкодоступных форм азота, фосфора и, частично, калия (Горбунов Н.И.,1978; Кореньков Д.А.,1976; Панников, Минеев</w:t>
      </w:r>
      <w:r w:rsidR="00371670">
        <w:t xml:space="preserve"> и</w:t>
      </w:r>
      <w:r w:rsidRPr="004352B0">
        <w:t xml:space="preserve"> др.).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Длительное сельскохозяйственное использование каштановых почв и применение удобрений в севообороте вносит определенные изменения в их плодородии.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Для анализа приводятся</w:t>
      </w:r>
      <w:r w:rsidR="004352B0">
        <w:t xml:space="preserve"> </w:t>
      </w:r>
      <w:r w:rsidRPr="004352B0">
        <w:t>4 варианта опыта ( таб. 16, 17), результаты анализов при исходном состоянии</w:t>
      </w:r>
      <w:r w:rsidR="004352B0">
        <w:t xml:space="preserve"> </w:t>
      </w:r>
      <w:r w:rsidRPr="004352B0">
        <w:t>целинной почвы и пашни до закладки многолетнего опыта. Исследования показывают, что использование сельскохозяйственных</w:t>
      </w:r>
      <w:r w:rsidR="004352B0">
        <w:t xml:space="preserve"> </w:t>
      </w:r>
      <w:r w:rsidRPr="004352B0">
        <w:t>угодий без</w:t>
      </w:r>
      <w:r w:rsidR="004352B0">
        <w:t xml:space="preserve"> </w:t>
      </w:r>
      <w:r w:rsidRPr="004352B0">
        <w:t>променения удобрений ведет к снижению содержания гумуса (таб. 16). Так, потеря</w:t>
      </w:r>
      <w:r w:rsidR="004352B0">
        <w:t xml:space="preserve"> </w:t>
      </w:r>
      <w:r w:rsidRPr="004352B0">
        <w:t>на варианте без удобрений за время проведения опыта составило</w:t>
      </w:r>
      <w:r w:rsidR="004352B0">
        <w:t xml:space="preserve"> </w:t>
      </w:r>
      <w:r w:rsidRPr="004352B0">
        <w:t>5 т/га, а ежегодная потеря в слое</w:t>
      </w:r>
      <w:r w:rsidR="004352B0">
        <w:t xml:space="preserve"> </w:t>
      </w:r>
      <w:r w:rsidRPr="004352B0">
        <w:t>0-20 см составила</w:t>
      </w:r>
      <w:r w:rsidR="004352B0">
        <w:t xml:space="preserve"> </w:t>
      </w:r>
      <w:r w:rsidRPr="004352B0">
        <w:t>147кг/га, по сравнению с целинной почвой содержание гумуса снизилось</w:t>
      </w:r>
      <w:r w:rsidR="004352B0">
        <w:t xml:space="preserve"> </w:t>
      </w:r>
      <w:r w:rsidRPr="004352B0">
        <w:t xml:space="preserve">на </w:t>
      </w:r>
      <w:r w:rsidRPr="004352B0">
        <w:rPr>
          <w:u w:val="single"/>
        </w:rPr>
        <w:t>13,5т/га или на</w:t>
      </w:r>
      <w:r w:rsidR="004352B0">
        <w:rPr>
          <w:u w:val="single"/>
        </w:rPr>
        <w:t xml:space="preserve"> </w:t>
      </w:r>
      <w:r w:rsidRPr="004352B0">
        <w:rPr>
          <w:u w:val="single"/>
        </w:rPr>
        <w:t xml:space="preserve">397кг/га, </w:t>
      </w:r>
      <w:r w:rsidRPr="004352B0">
        <w:t>что составляет около 32% от исходного содержания гумуса в целинной почве.</w:t>
      </w:r>
    </w:p>
    <w:p w:rsidR="004352B0" w:rsidRDefault="004352B0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Таблица 16</w:t>
      </w:r>
      <w:r w:rsidR="002779DB" w:rsidRPr="002779DB">
        <w:t xml:space="preserve"> </w:t>
      </w:r>
      <w:r w:rsidRPr="004352B0">
        <w:t>Изменение содержания и запасов гумуса при длительном применении удобрений на каштановой почве (слой 0 – 20см)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43"/>
        <w:gridCol w:w="939"/>
        <w:gridCol w:w="566"/>
        <w:gridCol w:w="939"/>
        <w:gridCol w:w="566"/>
        <w:gridCol w:w="1270"/>
        <w:gridCol w:w="1339"/>
      </w:tblGrid>
      <w:tr w:rsidR="0092009B" w:rsidRPr="004352B0" w:rsidTr="00360B4A">
        <w:tc>
          <w:tcPr>
            <w:tcW w:w="0" w:type="auto"/>
            <w:vMerge w:val="restart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Вариант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Содержание и запасы гумуса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Исходное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После 34 лет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Изменение к исходному (+;-)</w:t>
            </w:r>
          </w:p>
        </w:tc>
      </w:tr>
      <w:tr w:rsidR="0092009B" w:rsidRPr="004352B0" w:rsidTr="00360B4A">
        <w:tc>
          <w:tcPr>
            <w:tcW w:w="0" w:type="auto"/>
            <w:vMerge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т/га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т/га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т/га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Кг/год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Целина,гориз.А 0-15см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В 15-20см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1,66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1,40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42,6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1,60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42,0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Пашня перед закладкой опыта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29,1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-----</w:t>
            </w:r>
            <w:r w:rsidR="004352B0" w:rsidRPr="00360B4A">
              <w:rPr>
                <w:sz w:val="20"/>
                <w:u w:val="single"/>
              </w:rPr>
              <w:t xml:space="preserve"> </w:t>
            </w:r>
            <w:r w:rsidRPr="00360B4A">
              <w:rPr>
                <w:sz w:val="20"/>
              </w:rPr>
              <w:t>-8,5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-----</w:t>
            </w:r>
            <w:r w:rsidR="004352B0" w:rsidRPr="00360B4A">
              <w:rPr>
                <w:sz w:val="20"/>
                <w:u w:val="single"/>
              </w:rPr>
              <w:t xml:space="preserve"> </w:t>
            </w:r>
            <w:r w:rsidRPr="00360B4A">
              <w:rPr>
                <w:sz w:val="20"/>
              </w:rPr>
              <w:t>250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1,12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29,1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  <w:u w:val="single"/>
              </w:rPr>
            </w:pPr>
            <w:r w:rsidRPr="00360B4A">
              <w:rPr>
                <w:sz w:val="20"/>
                <w:u w:val="single"/>
              </w:rPr>
              <w:t>-5</w:t>
            </w:r>
            <w:r w:rsidR="004352B0" w:rsidRPr="00360B4A">
              <w:rPr>
                <w:sz w:val="20"/>
                <w:u w:val="single"/>
              </w:rPr>
              <w:t xml:space="preserve"> </w:t>
            </w:r>
            <w:r w:rsidRPr="00360B4A">
              <w:rPr>
                <w:sz w:val="20"/>
              </w:rPr>
              <w:t>-13,5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-147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-397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Р20+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40Р40К40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32,0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-2,1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-10,6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-62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-311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Р20+40т/га навоза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1,48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37,9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+3,8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-47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+112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-138</w:t>
            </w:r>
          </w:p>
        </w:tc>
      </w:tr>
      <w:tr w:rsidR="0092009B" w:rsidRPr="004352B0" w:rsidTr="00360B4A"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Р20+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200Р100К240 (экв.40т навоза)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34,1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1,28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</w:rPr>
              <w:t>33,3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-0,8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-9,3</w:t>
            </w:r>
          </w:p>
        </w:tc>
        <w:tc>
          <w:tcPr>
            <w:tcW w:w="0" w:type="auto"/>
            <w:shd w:val="clear" w:color="auto" w:fill="auto"/>
          </w:tcPr>
          <w:p w:rsidR="0092009B" w:rsidRPr="00360B4A" w:rsidRDefault="0092009B" w:rsidP="00360B4A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0B4A">
              <w:rPr>
                <w:sz w:val="20"/>
                <w:u w:val="single"/>
              </w:rPr>
              <w:t>-23</w:t>
            </w:r>
            <w:r w:rsidR="004352B0" w:rsidRPr="00360B4A">
              <w:rPr>
                <w:sz w:val="20"/>
              </w:rPr>
              <w:t xml:space="preserve"> </w:t>
            </w:r>
            <w:r w:rsidRPr="00360B4A">
              <w:rPr>
                <w:sz w:val="20"/>
              </w:rPr>
              <w:t>-247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Воспроизводство плодородия почвы по сравнению с исходным состоянием до закладки опыта достигается только при внесении органического удобрения из расчета 10т/га севооборотной площади, при этом ежегодное увеличение запасов гумуса составляет 112т/га. Эквивалентная этой норме навоза минеральная система удобрений (</w:t>
      </w:r>
      <w:r w:rsidRPr="004352B0">
        <w:rPr>
          <w:lang w:val="en-US"/>
        </w:rPr>
        <w:t>N</w:t>
      </w:r>
      <w:r w:rsidRPr="004352B0">
        <w:t xml:space="preserve">200Р100К240) не стабилизирует содержание гумуса в почве, как и норма удобрения </w:t>
      </w:r>
      <w:r w:rsidRPr="004352B0">
        <w:rPr>
          <w:lang w:val="en-US"/>
        </w:rPr>
        <w:t>N</w:t>
      </w:r>
      <w:r w:rsidRPr="004352B0">
        <w:t>40Р40К40, но темпы его снижения намного меньше, чем на варианте без внесения удобрений. Последнее, вероятно, связанно с большим поступлением и вовлечением в биологический круговорот массы корневых и пожнивных остатков.</w:t>
      </w:r>
    </w:p>
    <w:p w:rsidR="007E6B9F" w:rsidRPr="007E6B9F" w:rsidRDefault="0092009B" w:rsidP="007E6B9F">
      <w:pPr>
        <w:pStyle w:val="a3"/>
        <w:suppressAutoHyphens/>
        <w:spacing w:line="360" w:lineRule="auto"/>
      </w:pPr>
      <w:r w:rsidRPr="004352B0">
        <w:t>При длительном применении удобрений реакция почвенного раствора на всех вариантах опыта не претерпела изменений. Величина суммы поглощенных оснований тесно коррелирует с содержанием гумуса, она выше на варианте с внесением навоза. На минеральной системе удобрений</w:t>
      </w:r>
      <w:r w:rsidR="007E6B9F" w:rsidRPr="007E6B9F">
        <w:t xml:space="preserve"> </w:t>
      </w:r>
      <w:r w:rsidR="007E6B9F" w:rsidRPr="004352B0">
        <w:t>количество обменно – поглощенных катионов кальция и магния практически не изменилось, а на варианте без удобрений этот показатель снизился на 1,3мг экв</w:t>
      </w:r>
      <w:r w:rsidR="007E6B9F">
        <w:t xml:space="preserve"> </w:t>
      </w:r>
      <w:r w:rsidR="007E6B9F" w:rsidRPr="004352B0">
        <w:t>на 100г почвы.</w:t>
      </w:r>
    </w:p>
    <w:p w:rsidR="007E6B9F" w:rsidRPr="0078024E" w:rsidRDefault="007E6B9F" w:rsidP="004352B0">
      <w:pPr>
        <w:pStyle w:val="a3"/>
        <w:suppressAutoHyphens/>
        <w:spacing w:line="360" w:lineRule="auto"/>
        <w:rPr>
          <w:szCs w:val="28"/>
        </w:rPr>
      </w:pPr>
    </w:p>
    <w:p w:rsidR="004352B0" w:rsidRPr="007E6B9F" w:rsidRDefault="00317FDB" w:rsidP="004352B0">
      <w:pPr>
        <w:pStyle w:val="a3"/>
        <w:suppressAutoHyphens/>
        <w:spacing w:line="360" w:lineRule="auto"/>
        <w:rPr>
          <w:szCs w:val="28"/>
        </w:rPr>
      </w:pPr>
      <w:r>
        <w:rPr>
          <w:szCs w:val="28"/>
        </w:rPr>
        <w:br w:type="page"/>
      </w:r>
      <w:r w:rsidR="007E6B9F" w:rsidRPr="007E6B9F">
        <w:rPr>
          <w:szCs w:val="28"/>
        </w:rPr>
        <w:t>Таблица 17 Влияние длительного применения удобрений на изменение плодородия почвы (слой 0 – 20см)</w:t>
      </w:r>
    </w:p>
    <w:tbl>
      <w:tblPr>
        <w:tblW w:w="506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93"/>
        <w:gridCol w:w="567"/>
        <w:gridCol w:w="425"/>
        <w:gridCol w:w="494"/>
        <w:gridCol w:w="425"/>
        <w:gridCol w:w="425"/>
        <w:gridCol w:w="426"/>
        <w:gridCol w:w="708"/>
      </w:tblGrid>
      <w:tr w:rsidR="007E6B9F" w:rsidRPr="004352B0" w:rsidTr="00360B4A">
        <w:trPr>
          <w:cantSplit/>
          <w:trHeight w:val="584"/>
        </w:trPr>
        <w:tc>
          <w:tcPr>
            <w:tcW w:w="606" w:type="dxa"/>
            <w:vMerge w:val="restart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Показатели плодородия почвы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Изменение к исходному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К2О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мг/кг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+33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+179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+160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</w:tr>
      <w:tr w:rsidR="007E6B9F" w:rsidRPr="004352B0" w:rsidTr="00360B4A">
        <w:trPr>
          <w:cantSplit/>
          <w:trHeight w:val="563"/>
        </w:trPr>
        <w:tc>
          <w:tcPr>
            <w:tcW w:w="606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Р2О5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-86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-66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 xml:space="preserve"> +11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--</w:t>
            </w:r>
          </w:p>
        </w:tc>
      </w:tr>
      <w:tr w:rsidR="007E6B9F" w:rsidRPr="004352B0" w:rsidTr="00360B4A">
        <w:trPr>
          <w:cantSplit/>
          <w:trHeight w:val="557"/>
        </w:trPr>
        <w:tc>
          <w:tcPr>
            <w:tcW w:w="606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Подвижные формы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К2О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84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134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280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261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101</w:t>
            </w:r>
          </w:p>
        </w:tc>
      </w:tr>
      <w:tr w:rsidR="007E6B9F" w:rsidRPr="004352B0" w:rsidTr="00360B4A">
        <w:trPr>
          <w:cantSplit/>
          <w:trHeight w:val="565"/>
        </w:trPr>
        <w:tc>
          <w:tcPr>
            <w:tcW w:w="606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Р2О5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168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188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251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265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254</w:t>
            </w:r>
          </w:p>
        </w:tc>
      </w:tr>
      <w:tr w:rsidR="007E6B9F" w:rsidRPr="004352B0" w:rsidTr="00360B4A">
        <w:trPr>
          <w:cantSplit/>
          <w:trHeight w:val="828"/>
        </w:trPr>
        <w:tc>
          <w:tcPr>
            <w:tcW w:w="606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Сумма Са + М</w:t>
            </w:r>
            <w:r w:rsidRPr="00360B4A">
              <w:rPr>
                <w:sz w:val="20"/>
                <w:lang w:val="en-US"/>
              </w:rPr>
              <w:t>g</w:t>
            </w:r>
            <w:r w:rsidRPr="00360B4A">
              <w:rPr>
                <w:sz w:val="20"/>
              </w:rPr>
              <w:t>, мг экв. На 100г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19,7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20,4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23,5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21,2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21,1</w:t>
            </w:r>
          </w:p>
        </w:tc>
      </w:tr>
      <w:tr w:rsidR="007E6B9F" w:rsidRPr="004352B0" w:rsidTr="00360B4A">
        <w:trPr>
          <w:cantSplit/>
          <w:trHeight w:val="699"/>
        </w:trPr>
        <w:tc>
          <w:tcPr>
            <w:tcW w:w="606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рН водный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6,4</w:t>
            </w:r>
          </w:p>
        </w:tc>
      </w:tr>
      <w:tr w:rsidR="007E6B9F" w:rsidRPr="004352B0" w:rsidTr="00360B4A">
        <w:trPr>
          <w:cantSplit/>
          <w:trHeight w:val="837"/>
        </w:trPr>
        <w:tc>
          <w:tcPr>
            <w:tcW w:w="606" w:type="dxa"/>
            <w:vMerge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Гумус,%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1,12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1,23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1,48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1,28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1,31</w:t>
            </w:r>
          </w:p>
        </w:tc>
      </w:tr>
      <w:tr w:rsidR="007E6B9F" w:rsidRPr="004352B0" w:rsidTr="00360B4A">
        <w:trPr>
          <w:cantSplit/>
          <w:trHeight w:val="1577"/>
        </w:trPr>
        <w:tc>
          <w:tcPr>
            <w:tcW w:w="2591" w:type="dxa"/>
            <w:gridSpan w:val="4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Вариант</w:t>
            </w:r>
          </w:p>
        </w:tc>
        <w:tc>
          <w:tcPr>
            <w:tcW w:w="494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Контроль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Р20+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40Р40К40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Р20+40т навоза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Р20+</w:t>
            </w:r>
            <w:r w:rsidRPr="00360B4A">
              <w:rPr>
                <w:sz w:val="20"/>
                <w:lang w:val="en-US"/>
              </w:rPr>
              <w:t>N</w:t>
            </w:r>
            <w:r w:rsidRPr="00360B4A">
              <w:rPr>
                <w:sz w:val="20"/>
              </w:rPr>
              <w:t>200Р100К240 (экв. 40т навоза)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E6B9F" w:rsidRPr="00360B4A" w:rsidRDefault="007E6B9F" w:rsidP="00360B4A">
            <w:pPr>
              <w:pStyle w:val="a3"/>
              <w:suppressAutoHyphens/>
              <w:spacing w:line="360" w:lineRule="auto"/>
              <w:ind w:firstLine="0"/>
              <w:jc w:val="right"/>
              <w:rPr>
                <w:sz w:val="20"/>
              </w:rPr>
            </w:pPr>
            <w:r w:rsidRPr="00360B4A">
              <w:rPr>
                <w:sz w:val="20"/>
              </w:rPr>
              <w:t>Перед закладкой опыта</w:t>
            </w:r>
          </w:p>
        </w:tc>
      </w:tr>
    </w:tbl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Количество подвижного фосфора на органической системе удобрения осталось практически на том же уровне, что и до закладки опыта, а эквивалентная доза навоза обеспечило пополнение и превышение запасов подвижного фосфора по сравнению с исходным содержанием. На других вариантах опыта количество доступного для растений фосфора значительно снизилось, особенно это проявилось на контрольном варианте.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Несколько по иному отразилось длительное применение удобрений на содержание обменного калия, его количество увеличилось почти в три раза за восемь ротаций севооборота при внесении 40т/га навоза и эквивалентной этой дозе минеральной системе. Последнее обусловлено, по – видимому, обогащением почвы органическими коллоидами, а в случае калийного удобрения (доза 240кг/га) – высокой концентрацией калия в почвенном растворе и значительно большим поглощением его в диффузном слое коллоидных частиц и, вероятно, усиленным химическим выветриванием калийсодержащих</w:t>
      </w:r>
      <w:r w:rsidR="004352B0">
        <w:t xml:space="preserve"> </w:t>
      </w:r>
      <w:r w:rsidRPr="004352B0">
        <w:t>глинистых минералов. На варианте без внесения удобрений произошло уменьшение этой формы калия.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Из изложенного можно сказать, что органические удобрения оказывают значительно</w:t>
      </w:r>
      <w:r w:rsidR="004352B0">
        <w:t xml:space="preserve"> </w:t>
      </w:r>
      <w:r w:rsidRPr="004352B0">
        <w:t>положительное влияние на свойства почвы, воспроизводство её плодородия, а минеральные удобрения заметно тормозят темпы снижения плодородия, а в некоторых случаях способствуют его сохранению на прежнем уровне. Ежегодное отчуждение с урожаем элементов питания требует поддержания оптимальных параметров плодородия каштановых почв с помощью систематического применение органических и минеральных удобрений.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4352B0" w:rsidP="004352B0">
      <w:pPr>
        <w:pStyle w:val="a3"/>
        <w:suppressAutoHyphens/>
        <w:spacing w:line="360" w:lineRule="auto"/>
      </w:pPr>
      <w:r w:rsidRPr="004352B0">
        <w:t xml:space="preserve">7. </w:t>
      </w:r>
      <w:r w:rsidR="0092009B" w:rsidRPr="004352B0">
        <w:t>Охрана почвенных ресурсов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4352B0" w:rsidRDefault="0092009B" w:rsidP="004352B0">
      <w:pPr>
        <w:pStyle w:val="a3"/>
        <w:tabs>
          <w:tab w:val="left" w:pos="9072"/>
        </w:tabs>
        <w:suppressAutoHyphens/>
        <w:spacing w:line="360" w:lineRule="auto"/>
      </w:pPr>
      <w:r w:rsidRPr="004352B0">
        <w:t xml:space="preserve">Сельское хозяйство широко воздействует на природные комплексы. Распашка земель не лучшим образом изменяет на больших территориях. Неумелое обращение с почвой безвозвратно лишает ее главного качества- плодородия. И, наоборот, применение научно обоснованной системы земледелия способствует неуклонному росту урожайности сельскохозяйственных культур и повышению плодородия почвы. 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Вопросы охраны почв теснейшим образом связаны с их рациональным использованием и технологическим режимом в хозяйственном производстве. Но любые технологические приемы должны оцениваться с точки зрения их воздействия на природу. Постоянное совершенствование технологий должно быть и в основе рационального использования почвенного покрова. Значение любого биологического ресурса гораздо шире того утилитарного интереса, с позиции которого он часто оценивается. А в случае озера Байкал фактор природных особенностей- уникальность его экосистемы- должны играть большую роль , чем экономические аспекты.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Поскольку гумус- основное звено в почвенной экосистеме, поддержание устойчивости и его динамического равновесия- задача весьма актуальная. Для решения проблемы повышения эффективного плодородия почв и продуктивности растений пока еще не достаточно полно оценено естественное плодородие почв региона, не изучены вопросы формирования и накопления гумуса при интенсивном сельскохозяйственном использовании, трансформации органического вещества в почве, его экологические аспекты.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Широкое распространение дефляционных процессов в бассейне озера Байкал, обусловленное в значительной степени сухостью климата, мощной инсоляцией, малой лесистостью земледельческих территорий и большой распаханностью земель, и явилась причиной глубокой деградации почвенного плодородия. Из-за легкого гранулометрического состава и неправильного использования свыше 600тыс. га (59%) пашни подвержены эрозионным процессам ( Чимитдоржиева Г. Д.,1990). По данным Ишигенова И. А. (1984) в настоящее время на душу населения республики приходится около 0,9га пашни, и в перспективе этот показатель будет уменьшаться. По этим же данным в степной и сухостепной зонах, за последние 15-20 лет в пахотных почвах республики, где преобладают парозерновые севообороты при отсутствии трав , без применения органических удобрений, потери гумуса составили 30-50%. На каштановых почвах при трехпольном парозерновом севообороте ( пар-пшеница-овес) без органических удобрений, с применением азотно – фосфорных удобрений ( 60кг д. в./га) потери гумуса в пахотном слое составили за одну ротацию 1,5т/га,</w:t>
      </w:r>
      <w:r w:rsidR="004352B0">
        <w:t xml:space="preserve"> </w:t>
      </w:r>
      <w:r w:rsidRPr="004352B0">
        <w:t>а за три - 3,3 т/га ( Чимитдоржиева Т. Д.,1990). А по данным кафедры земледелия БГСХА , при четырехпольном беспаровом севообороте с чередованием культур ( кукуруза-пшеница-горох-пшеница) снижение запасов гумуса на неудобреном фоне составило за одну ротацию 2- 2,2 т/га , а при внесении минеральных удобрений- 1,5- 2,0 т/га (Ишигенов, 1984).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Наши исследования проводились на каштановых почвах сухостепной зоны республики Бурятии. В исследованиях были рассмотрены различных систем удобрений на плодородие почвы и сельскохозяйственные культуры. Минеральные удобрения при неправильном применении могут стать одним из основных источников загрязнения окружающей среды. Дозы удобрений необходимо устанавливать на основании химических анализов почв и потребности растений. Применение их должно быть сбалансированным</w:t>
      </w:r>
      <w:r w:rsidR="004352B0">
        <w:t xml:space="preserve"> </w:t>
      </w:r>
      <w:r w:rsidRPr="004352B0">
        <w:t>с учетом взаимодействия питательных веществ с объектами окружающей среды. В результате интенсивного использования удобрений ряд химических элементов рассеивается, что приводит к нарушению круговорота веществ. Самоочищение почв или же происходит (в противоположность водам и атмосфере),</w:t>
      </w:r>
      <w:r w:rsidR="004352B0">
        <w:t xml:space="preserve"> </w:t>
      </w:r>
      <w:r w:rsidRPr="004352B0">
        <w:t>или скорость его чрезвычайна низка. Поэтому в почве накапливаются токсические вещества.</w:t>
      </w:r>
      <w:r w:rsidR="004352B0">
        <w:t xml:space="preserve"> </w:t>
      </w:r>
      <w:r w:rsidRPr="004352B0">
        <w:t>Нельзя вносить минеральные удобрения по снегу и по мерзлой земле, так как в весенний период с талыми водами они стекают в водоемы.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Определенную опасность представляют нитраты, накапливающиеся в сельскохозяйственной продукции при внесении высоких норм азотных удобрений. На основании</w:t>
      </w:r>
      <w:r w:rsidR="004352B0">
        <w:t xml:space="preserve"> </w:t>
      </w:r>
      <w:r w:rsidRPr="004352B0">
        <w:t>токсикологических исследований установлено предельно допустимое их количество в продукции. Пестициды, применяемые для защиты растений от вредителей, болезней и сорняков, представляют значительную угрозу для природной среды, так как могут попадать в водоемы при смыве дождевыми и талыми водами с обработанных полей. Пестициды значительно влияют и на животный мир: на наследственность организмов, генофонд природных популяций и видов. В целях защиты почвенных ресурсов необходимо неукоснительно соблюдать следующие условия: на склоновых пашнях минеральные удобрения заделывать в почву только локалько, на глубину не менее 12-14см, твердые- сеялкой СЗС- 2,1, аммиачную воду-под переоборудованные для ее внесения культиваторы–плоскорезы КПШ – 9, КПШ- 5.</w:t>
      </w:r>
    </w:p>
    <w:p w:rsidR="0092009B" w:rsidRPr="004352B0" w:rsidRDefault="0092009B" w:rsidP="004352B0">
      <w:pPr>
        <w:pStyle w:val="a3"/>
        <w:suppressAutoHyphens/>
        <w:spacing w:line="360" w:lineRule="auto"/>
      </w:pPr>
      <w:r w:rsidRPr="004352B0">
        <w:t>Следует проводить мероприятия по предотвращению проявления ветровой эрозии , это- плоскорезные обработки , полосное размещение посевов, посадка лесополос, и посев кулис. Для хранения жидкого навоза увеличить объемы строительства навозохранилищ и использовать его в летнее время для приготовления компостов. Запретить хранение минеральных удобрений</w:t>
      </w:r>
      <w:r w:rsidR="004352B0">
        <w:t xml:space="preserve"> </w:t>
      </w:r>
      <w:r w:rsidRPr="004352B0">
        <w:t>на сельскохозяйственных угодьях, в поле.</w:t>
      </w:r>
    </w:p>
    <w:p w:rsidR="004352B0" w:rsidRDefault="0092009B" w:rsidP="004352B0">
      <w:pPr>
        <w:pStyle w:val="a3"/>
        <w:suppressAutoHyphens/>
        <w:spacing w:line="360" w:lineRule="auto"/>
      </w:pPr>
      <w:r w:rsidRPr="004352B0">
        <w:t>Для улучшения гумусного состояния и создания оптимального структурного состояния пашни нужно применять органические удобрения, производить посев многолетних трав, использовать нетрадиционные органические удобрения, таких как вермикомпосты, и</w:t>
      </w:r>
      <w:r w:rsidR="004352B0">
        <w:t xml:space="preserve"> </w:t>
      </w:r>
      <w:r w:rsidRPr="004352B0">
        <w:t>другие биоудобрения</w:t>
      </w:r>
      <w:r w:rsidR="004352B0">
        <w:t xml:space="preserve"> </w:t>
      </w:r>
      <w:r w:rsidRPr="004352B0">
        <w:t>приготовленные на основе отходов производства.</w:t>
      </w:r>
      <w:r w:rsidR="004352B0">
        <w:t xml:space="preserve"> </w:t>
      </w:r>
    </w:p>
    <w:p w:rsidR="0092009B" w:rsidRPr="004352B0" w:rsidRDefault="0092009B" w:rsidP="004352B0">
      <w:pPr>
        <w:pStyle w:val="a3"/>
        <w:suppressAutoHyphens/>
        <w:spacing w:line="360" w:lineRule="auto"/>
      </w:pPr>
    </w:p>
    <w:p w:rsidR="0092009B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  <w:r w:rsidRPr="004352B0">
        <w:br w:type="page"/>
      </w:r>
      <w:r w:rsidR="0092009B" w:rsidRPr="004352B0">
        <w:t>Список используемой литературы</w:t>
      </w:r>
    </w:p>
    <w:p w:rsidR="004352B0" w:rsidRPr="004352B0" w:rsidRDefault="004352B0" w:rsidP="004352B0">
      <w:pPr>
        <w:pStyle w:val="a3"/>
        <w:suppressAutoHyphens/>
        <w:spacing w:line="360" w:lineRule="auto"/>
        <w:rPr>
          <w:lang w:val="en-US"/>
        </w:rPr>
      </w:pP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Александрова Л.Н. Органическое вещество почвы и процессы его трансформации. Л., Наука, Ленинградское отделение, 1980. 286с.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Аникст Д.М. О географии действия минеральных удобрений на урожай яровой пшеницы // Агрохимия. 1969. №10. С.15-18.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Бекетов С.А., Лапухин Т.П., Фролов А.П. Действие и последействие азотных удобрений на урожай зерна яровой пшеницы при разных уровнях фосфорного питания // Агрохимия. 1977. №5. С.10-13.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Гамзикова О.И., Гамзиков Г.П., Шамрай А.А. Генетические реакции яровой пшеницы на удобрения. В кн.: Сорт и удобрение. Иркутск, 1974.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Гамзиков Г.П., Кострик Г.И., Емельянова В.Н. Баланс и превращение азото-удобрений. Новосибирск: Наука. Сибирское отделение, 1980.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Горбунов Н.И. Минералогия и физическая химия почв. М.: Наука, 1978. 293с.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ЖуковаН.А. Влияние доз и сроков внесения минеральных удобрений на урожай и качество овса // Сибирский вестник сельскохозяйственной науки. 1973. №3.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Ишигенов И.А. Агрономическая характеристика почв Бурятии. Улан-Удэ, 1972.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Казаков В.Е. Руцал А.И. Развитие корневой системы яровой пшеницы при разном</w:t>
      </w:r>
      <w:r w:rsidR="004352B0">
        <w:t xml:space="preserve"> </w:t>
      </w:r>
      <w:r w:rsidRPr="004352B0">
        <w:t>плодородии почвы // Агрохимия. 1968. №1. С.143-147.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Колтыкова, Шевченко, О влиянии длительной культуры и систематического применения удобрений на содержание и состав гумуса // Агрохимия. 1966. №5. С.27-33.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Кононова М.М. Органическое вещество целинных и освоенных почв. М.: Наука, 1972. 279с.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Кореньков Д.А. Агрохимия азотных удобрений. М.: Наука, 1976. 208с.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Кочергин А.Е., Агеев В.А.</w:t>
      </w:r>
      <w:r w:rsidR="004352B0">
        <w:t xml:space="preserve"> </w:t>
      </w:r>
      <w:r w:rsidRPr="004352B0">
        <w:t>Влияние микроудобрений на качество зерна яровой пшеницы на дерново-подзолистых почвах Омской области // Сибирский вестник сельскохозяйственной науки. 1977. №4.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Лапухин Т.П., Аникст Д.М., Кореньков Д.А. Действие минеральных удобрений на урожай яровой пшеницы в степной зоне Бурятской АССР // Агрохимия. 1977. №1. С.74-78.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Лапухин Т.П., Батудаев А.П., Намжилов Б.Б. Плодородие каштановых почв Бурятии в зависимости от длительного применения удобрений и севооборотов // Почвенные ресурсы Забайкалья. Новосибирск, 1989. С.158-161.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Лапухин Т.П. Эффективность удобрений в полевых севооборотах на каштановых почвах Бурятии // Сибирский вестник сельскохозяйственной науки. 1983. №4.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Лященко Н.И. Влияние удобрений на урожай и поступление питательных веществ в растения озимой пшеницы в условиях центрального Полесья УССР // Агрохимия.1971. №7. С.66-71.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Маслова И.Я., Макрикова Р.П. Некоторые закономерности минеральных удобрений на серых лесных почвах Приобья. В кн.: Физиолого- агрохимческие аспекты эффективности в Западной Сибири. Новосибирск: Наука,1976.С.27-40.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Мерзликин В.С., Королева Р.И. Микроэлементы и урожай пшеницы // Сибирский вестник сельскохозяйственной науки. 1976. № 2.</w:t>
      </w:r>
    </w:p>
    <w:p w:rsid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Меркушева М.Г., Убугунов Л.Л. Особенности применения удобрений при орошении в сухостепной зоне Бурятии // Земельные ресурсы республики Бурятия. Улан-Удэ, 1994. С.87-88.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Нимаева С. Ш. Микробиологические особенности глубокопромер-зающих черноземов Бурятии // Почвоведение. 1973. №4.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Ногина Н.А.</w:t>
      </w:r>
      <w:r w:rsidR="004352B0">
        <w:t xml:space="preserve"> </w:t>
      </w:r>
      <w:r w:rsidRPr="004352B0">
        <w:t>Почвы Забайкалья.</w:t>
      </w:r>
      <w:r w:rsidR="004352B0">
        <w:t xml:space="preserve"> </w:t>
      </w:r>
      <w:r w:rsidRPr="004352B0">
        <w:t>М.: Наука, 1964.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Носатовский А.И. Пшеница (биология). М.: Колос, 1965. 565 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Орлов Д.С. Процесс гумификации и информативность показателей гумусового состояния почв // Современные проблемы гумусообразования. Сыктывкар, 1986. С.719.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Отчет Бурят – Монгольской сельскохозяйственной опытной станции за 1932 – 1935гг.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Отчет о научно – исследовательской работе БурНИИСХ СО РАСХН за 1991 – 1994гг.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Петинов Н.С. Физиология орошаемой пшеницы. М.: Изд. АН СССР, 1959. 554 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Прасолов Л.И., Антипов-Каратаев И.Н. Каштановые почвы. Почвы СССР. М.; Л., 1939. Т.1.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Ревенский В.А. Эффективность азотных удобрений на каштановых почвах Бурятии. Новосибирск, 1985. 150с.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Розентретер Н.А. Значение корневой системы в селекции пшеницы // Селекция и семеноводство. 1950. №10. С.10-15.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Синягин Н.И., Кузнецов Н.Я. Применение удобрений в Сибири. М.: Колос, 1979.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Система земледелия Бурятской АССР. Рекомендации. Новосибирск, 1989.</w:t>
      </w:r>
    </w:p>
    <w:p w:rsid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Станков Н.З.</w:t>
      </w:r>
      <w:r w:rsidR="004352B0">
        <w:t xml:space="preserve"> </w:t>
      </w:r>
      <w:r w:rsidRPr="004352B0">
        <w:t>Корневая система полевых культур. М.: Колос, 1964. 280с.</w:t>
      </w:r>
      <w:r w:rsidR="004352B0">
        <w:t xml:space="preserve"> 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Туликова Л.К. Отзывчивость</w:t>
      </w:r>
      <w:r w:rsidR="004352B0">
        <w:t xml:space="preserve"> </w:t>
      </w:r>
      <w:r w:rsidRPr="004352B0">
        <w:t>яровой пшеницы на минеральные удобрения на бурых почвах.</w:t>
      </w:r>
      <w:r w:rsidR="004352B0">
        <w:t xml:space="preserve"> </w:t>
      </w:r>
      <w:r w:rsidRPr="004352B0">
        <w:t>Тр. Красноярского СХИ, 1968. Т 19. С.192-199.</w:t>
      </w:r>
    </w:p>
    <w:p w:rsidR="0092009B" w:rsidRP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Уфимцева К.А. Степные и лесостепные почвы Бурятской АССР. М.: Изд. АН СССР, 1960.</w:t>
      </w:r>
    </w:p>
    <w:p w:rsidR="004352B0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Фомин В.А. Основные показатели эффективности почвенного плодородия в Бурятии // Земельные ресурсы республики Бурятии. Улан-Удэ, 1994. С.67-68.</w:t>
      </w:r>
    </w:p>
    <w:p w:rsidR="0092009B" w:rsidRPr="007E6B9F" w:rsidRDefault="0092009B" w:rsidP="007E6B9F">
      <w:pPr>
        <w:pStyle w:val="a3"/>
        <w:numPr>
          <w:ilvl w:val="0"/>
          <w:numId w:val="7"/>
        </w:numPr>
        <w:tabs>
          <w:tab w:val="clear" w:pos="360"/>
          <w:tab w:val="num" w:pos="-142"/>
        </w:tabs>
        <w:suppressAutoHyphens/>
        <w:spacing w:line="360" w:lineRule="auto"/>
        <w:ind w:left="0" w:firstLine="0"/>
        <w:jc w:val="left"/>
      </w:pPr>
      <w:r w:rsidRPr="004352B0">
        <w:t>Чимитдоржиева Г.Д.</w:t>
      </w:r>
      <w:r w:rsidR="004352B0">
        <w:t xml:space="preserve"> </w:t>
      </w:r>
      <w:r w:rsidRPr="004352B0">
        <w:t>Гумус холодных почв: экологические аспекты. Новосибирск: Наука, 1990. 145с.</w:t>
      </w:r>
      <w:bookmarkStart w:id="0" w:name="_GoBack"/>
      <w:bookmarkEnd w:id="0"/>
    </w:p>
    <w:sectPr w:rsidR="0092009B" w:rsidRPr="007E6B9F" w:rsidSect="004352B0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10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34222CA"/>
    <w:multiLevelType w:val="singleLevel"/>
    <w:tmpl w:val="B5D64420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7A73885"/>
    <w:multiLevelType w:val="singleLevel"/>
    <w:tmpl w:val="27E603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539303E3"/>
    <w:multiLevelType w:val="singleLevel"/>
    <w:tmpl w:val="915626C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58255C25"/>
    <w:multiLevelType w:val="singleLevel"/>
    <w:tmpl w:val="6B029D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61E30269"/>
    <w:multiLevelType w:val="singleLevel"/>
    <w:tmpl w:val="68202C94"/>
    <w:lvl w:ilvl="0">
      <w:start w:val="6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6">
    <w:nsid w:val="6D1F0B3A"/>
    <w:multiLevelType w:val="singleLevel"/>
    <w:tmpl w:val="E21A967E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2B0"/>
    <w:rsid w:val="000F3ED7"/>
    <w:rsid w:val="001C63A7"/>
    <w:rsid w:val="00262405"/>
    <w:rsid w:val="002779DB"/>
    <w:rsid w:val="00293F0E"/>
    <w:rsid w:val="002C3766"/>
    <w:rsid w:val="00317FDB"/>
    <w:rsid w:val="00360B4A"/>
    <w:rsid w:val="00371670"/>
    <w:rsid w:val="004352B0"/>
    <w:rsid w:val="0078024E"/>
    <w:rsid w:val="007E6B9F"/>
    <w:rsid w:val="0092009B"/>
    <w:rsid w:val="00F2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5010E6E-4949-465B-97F7-93D581B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09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480" w:lineRule="auto"/>
      <w:ind w:firstLine="709"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spacing w:line="480" w:lineRule="auto"/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709"/>
      <w:jc w:val="center"/>
    </w:pPr>
    <w:rPr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table" w:styleId="a9">
    <w:name w:val="Table Grid"/>
    <w:basedOn w:val="a1"/>
    <w:uiPriority w:val="59"/>
    <w:rsid w:val="004352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10153</Words>
  <Characters>57874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67892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Mihail</dc:creator>
  <cp:keywords/>
  <dc:description/>
  <cp:lastModifiedBy>admin</cp:lastModifiedBy>
  <cp:revision>2</cp:revision>
  <cp:lastPrinted>2003-06-19T06:28:00Z</cp:lastPrinted>
  <dcterms:created xsi:type="dcterms:W3CDTF">2014-04-25T09:22:00Z</dcterms:created>
  <dcterms:modified xsi:type="dcterms:W3CDTF">2014-04-25T09:22:00Z</dcterms:modified>
</cp:coreProperties>
</file>