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Default="008D6088" w:rsidP="008D6088">
      <w:pPr>
        <w:shd w:val="clear" w:color="auto" w:fill="FFFFFF"/>
        <w:spacing w:line="360" w:lineRule="auto"/>
        <w:ind w:firstLine="720"/>
        <w:jc w:val="both"/>
        <w:rPr>
          <w:rFonts w:ascii="Times New Roman" w:hAnsi="Times New Roman" w:cs="Times New Roman"/>
          <w:sz w:val="28"/>
          <w:szCs w:val="28"/>
        </w:rPr>
      </w:pPr>
    </w:p>
    <w:p w:rsidR="00133172" w:rsidRPr="008D6088" w:rsidRDefault="00133172"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center"/>
        <w:rPr>
          <w:rFonts w:ascii="Times New Roman" w:hAnsi="Times New Roman" w:cs="Times New Roman"/>
          <w:sz w:val="28"/>
          <w:szCs w:val="28"/>
        </w:rPr>
      </w:pPr>
      <w:r w:rsidRPr="008D6088">
        <w:rPr>
          <w:rFonts w:ascii="Times New Roman" w:hAnsi="Times New Roman" w:cs="Times New Roman"/>
          <w:sz w:val="28"/>
          <w:szCs w:val="28"/>
        </w:rPr>
        <w:t>ТЕМА</w:t>
      </w:r>
    </w:p>
    <w:p w:rsidR="008D6088" w:rsidRPr="008D6088" w:rsidRDefault="008D6088" w:rsidP="008D6088">
      <w:pPr>
        <w:shd w:val="clear" w:color="auto" w:fill="FFFFFF"/>
        <w:spacing w:line="360" w:lineRule="auto"/>
        <w:ind w:firstLine="720"/>
        <w:jc w:val="center"/>
        <w:rPr>
          <w:rFonts w:ascii="Times New Roman" w:hAnsi="Times New Roman" w:cs="Times New Roman"/>
          <w:sz w:val="28"/>
          <w:szCs w:val="28"/>
        </w:rPr>
      </w:pPr>
    </w:p>
    <w:p w:rsidR="008D6088" w:rsidRPr="008D6088" w:rsidRDefault="008D6088" w:rsidP="008D6088">
      <w:pPr>
        <w:shd w:val="clear" w:color="auto" w:fill="FFFFFF"/>
        <w:spacing w:line="360" w:lineRule="auto"/>
        <w:ind w:firstLine="720"/>
        <w:jc w:val="center"/>
        <w:rPr>
          <w:rFonts w:ascii="Times New Roman" w:hAnsi="Times New Roman" w:cs="Times New Roman"/>
          <w:sz w:val="28"/>
          <w:szCs w:val="28"/>
        </w:rPr>
      </w:pPr>
      <w:r w:rsidRPr="008D6088">
        <w:rPr>
          <w:rFonts w:ascii="Times New Roman" w:hAnsi="Times New Roman" w:cs="Times New Roman"/>
          <w:sz w:val="28"/>
          <w:szCs w:val="28"/>
        </w:rPr>
        <w:t>Экономика и организация цитрусоводства</w:t>
      </w:r>
    </w:p>
    <w:p w:rsidR="008D6088" w:rsidRPr="008D6088" w:rsidRDefault="008D6088" w:rsidP="008D6088">
      <w:pPr>
        <w:shd w:val="clear" w:color="auto" w:fill="FFFFFF"/>
        <w:spacing w:line="360" w:lineRule="auto"/>
        <w:ind w:firstLine="720"/>
        <w:jc w:val="center"/>
        <w:rPr>
          <w:rFonts w:ascii="Times New Roman" w:hAnsi="Times New Roman" w:cs="Times New Roman"/>
          <w:sz w:val="28"/>
          <w:szCs w:val="28"/>
        </w:rPr>
      </w:pPr>
    </w:p>
    <w:p w:rsidR="00E47FE8" w:rsidRPr="008D6088" w:rsidRDefault="008D6088"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br w:type="page"/>
      </w:r>
      <w:r w:rsidR="00E47FE8" w:rsidRPr="008D6088">
        <w:rPr>
          <w:rFonts w:ascii="Times New Roman" w:hAnsi="Times New Roman" w:cs="Times New Roman"/>
          <w:sz w:val="28"/>
          <w:szCs w:val="28"/>
        </w:rPr>
        <w:t>ВВЕДЕНИЕ</w:t>
      </w:r>
    </w:p>
    <w:p w:rsidR="008D6088" w:rsidRPr="008D6088" w:rsidRDefault="008D6088" w:rsidP="008D6088">
      <w:pPr>
        <w:shd w:val="clear" w:color="auto" w:fill="FFFFFF"/>
        <w:tabs>
          <w:tab w:val="left" w:pos="1591"/>
          <w:tab w:val="left" w:pos="3283"/>
          <w:tab w:val="left" w:pos="5119"/>
          <w:tab w:val="left" w:pos="7826"/>
        </w:tabs>
        <w:spacing w:line="360" w:lineRule="auto"/>
        <w:ind w:firstLine="720"/>
        <w:jc w:val="both"/>
        <w:rPr>
          <w:rFonts w:ascii="Times New Roman" w:hAnsi="Times New Roman" w:cs="Times New Roman"/>
          <w:sz w:val="28"/>
          <w:szCs w:val="28"/>
        </w:rPr>
      </w:pPr>
    </w:p>
    <w:p w:rsidR="00E47FE8" w:rsidRPr="008D6088" w:rsidRDefault="00E47FE8" w:rsidP="008D6088">
      <w:pPr>
        <w:shd w:val="clear" w:color="auto" w:fill="FFFFFF"/>
        <w:tabs>
          <w:tab w:val="left" w:pos="1591"/>
          <w:tab w:val="left" w:pos="3283"/>
          <w:tab w:val="left" w:pos="5119"/>
          <w:tab w:val="left" w:pos="7826"/>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Сельское хозяйство Республики Абхазия переживает глубокий 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затяжной экономический кризис. Об этом свидетельствует снижение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объемов производства сельскохозяйственной продукции, увеличение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импорта продовольственных товаров. Кроме того, неудовлетворителен</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уровень</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развития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рыночной</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инфраструктуры,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изношены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производственные фонды, растут цены на основные, потребляемые отраслью, ресурсы и услуги. Важными проблемами остаются финансовая неустойчивость отрасли и высокий удельный вес убыточных предприятий.</w:t>
      </w:r>
    </w:p>
    <w:p w:rsidR="00E47FE8" w:rsidRPr="008D6088" w:rsidRDefault="00E47FE8"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Сложная и социально-демографическая ситуация на селе. Разрыв между городом и деревней по уровню бедности растет. В результате продолжается за весь послевоенный период миграция сельского населения, особенно молодежи. Остается низкой обеспеченность села высококвалифицированными кадрами и основными видами сельскохозяйственной техники.</w:t>
      </w:r>
    </w:p>
    <w:p w:rsidR="00E47FE8" w:rsidRPr="008D6088" w:rsidRDefault="00E47FE8" w:rsidP="008D6088">
      <w:pPr>
        <w:shd w:val="clear" w:color="auto" w:fill="FFFFFF"/>
        <w:tabs>
          <w:tab w:val="left" w:pos="1951"/>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Все это проецируется на цитрусовую отрасль. Не разработана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программа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восстановления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цитрусоводства,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сформулированы</w:t>
      </w:r>
      <w:r w:rsidR="002D573D">
        <w:rPr>
          <w:noProof/>
        </w:rPr>
        <w:pict>
          <v:line id="_x0000_s1026" style="position:absolute;left:0;text-align:left;z-index:251657728;mso-position-horizontal-relative:margin;mso-position-vertical-relative:text" from="-159.9pt,25.4pt" to="-159.9pt,102.1pt" strokeweight="1.1pt">
            <w10:wrap anchorx="margin"/>
          </v:line>
        </w:pic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приоритеты, не выявлена оптимальная модель организационной структуры.</w:t>
      </w:r>
    </w:p>
    <w:p w:rsidR="00E47FE8" w:rsidRPr="008D6088" w:rsidRDefault="00E47FE8"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 связи с этим необходимо найти варианты решений выявленных проблем. В этих целях исследование причин проблем отрасли и основных направлений ее развития является актуальной научной задачей для Абхазии.</w:t>
      </w:r>
    </w:p>
    <w:p w:rsidR="00D75546" w:rsidRPr="008D6088" w:rsidRDefault="00E47FE8"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Вместе с тем исследованием этих вопросов применительно к конкретным условиям Абхазии занимались абхазские ученые - Шамба О.Б., Фейзба Я.Р., Шамба Л.Н., Кварчия В.А., Гулия А.Р., Ашуба Б.Ш. и другие.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Однако</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необходимо</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дальнейшее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исследование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вопросов,</w:t>
      </w:r>
      <w:r w:rsidR="00C24D15" w:rsidRPr="008D6088">
        <w:rPr>
          <w:rFonts w:ascii="Times New Roman" w:hAnsi="Times New Roman" w:cs="Times New Roman"/>
          <w:sz w:val="28"/>
          <w:szCs w:val="28"/>
        </w:rPr>
        <w:t xml:space="preserve"> </w:t>
      </w:r>
      <w:r w:rsidR="00D75546" w:rsidRPr="008D6088">
        <w:rPr>
          <w:rFonts w:ascii="Times New Roman" w:hAnsi="Times New Roman" w:cs="Times New Roman"/>
          <w:sz w:val="28"/>
          <w:szCs w:val="28"/>
        </w:rPr>
        <w:t>связанных с реформированием отрасли в условиях переходной экономики Абхазии.</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bCs/>
          <w:sz w:val="28"/>
          <w:szCs w:val="28"/>
        </w:rPr>
        <w:t xml:space="preserve">Цель и задачи исследования. </w:t>
      </w:r>
      <w:r w:rsidRPr="008D6088">
        <w:rPr>
          <w:rFonts w:ascii="Times New Roman" w:hAnsi="Times New Roman" w:cs="Times New Roman"/>
          <w:sz w:val="28"/>
          <w:szCs w:val="28"/>
        </w:rPr>
        <w:t>Целью выпускной квалификационной работы является исследование современного экономического состояния цитрусовой отрасли Республики Абхазия, обоснование и разработка приоритетных направлений повышения эффективности производства в условиях строительства независимого государства.</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Для достижения поставленной цели нами были поставлены и решены следующие задачи:</w:t>
      </w:r>
    </w:p>
    <w:p w:rsidR="00D75546" w:rsidRPr="008D6088" w:rsidRDefault="00D75546" w:rsidP="008D6088">
      <w:pPr>
        <w:numPr>
          <w:ilvl w:val="0"/>
          <w:numId w:val="1"/>
        </w:numPr>
        <w:shd w:val="clear" w:color="auto" w:fill="FFFFFF"/>
        <w:tabs>
          <w:tab w:val="left" w:pos="835"/>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изучены потенциал развития отрасли в довоенный период;</w:t>
      </w:r>
    </w:p>
    <w:p w:rsidR="00D75546" w:rsidRPr="008D6088" w:rsidRDefault="00D75546" w:rsidP="008D6088">
      <w:pPr>
        <w:numPr>
          <w:ilvl w:val="0"/>
          <w:numId w:val="1"/>
        </w:numPr>
        <w:shd w:val="clear" w:color="auto" w:fill="FFFFFF"/>
        <w:tabs>
          <w:tab w:val="left" w:pos="835"/>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исследовано современное состояние и актуальные проблемы развития;</w:t>
      </w:r>
    </w:p>
    <w:p w:rsidR="00D75546" w:rsidRPr="008D6088" w:rsidRDefault="00D75546" w:rsidP="008D6088">
      <w:pPr>
        <w:numPr>
          <w:ilvl w:val="0"/>
          <w:numId w:val="1"/>
        </w:numPr>
        <w:shd w:val="clear" w:color="auto" w:fill="FFFFFF"/>
        <w:tabs>
          <w:tab w:val="left" w:pos="835"/>
          <w:tab w:val="left" w:pos="2916"/>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выявлены преимущества и недоста</w:t>
      </w:r>
      <w:r w:rsidR="00E626C8">
        <w:rPr>
          <w:rFonts w:ascii="Times New Roman" w:hAnsi="Times New Roman" w:cs="Times New Roman"/>
          <w:sz w:val="28"/>
          <w:szCs w:val="28"/>
        </w:rPr>
        <w:t xml:space="preserve">тки функционирования цитрусовых </w:t>
      </w:r>
      <w:r w:rsidRPr="008D6088">
        <w:rPr>
          <w:rFonts w:ascii="Times New Roman" w:hAnsi="Times New Roman" w:cs="Times New Roman"/>
          <w:sz w:val="28"/>
          <w:szCs w:val="28"/>
        </w:rPr>
        <w:t>сельскохозяйственных предприятий различных форм собственности;</w:t>
      </w:r>
    </w:p>
    <w:p w:rsidR="00D75546" w:rsidRPr="00E626C8" w:rsidRDefault="00D75546" w:rsidP="008D6088">
      <w:pPr>
        <w:numPr>
          <w:ilvl w:val="0"/>
          <w:numId w:val="1"/>
        </w:numPr>
        <w:shd w:val="clear" w:color="auto" w:fill="FFFFFF"/>
        <w:tabs>
          <w:tab w:val="left" w:pos="835"/>
        </w:tabs>
        <w:spacing w:line="360" w:lineRule="auto"/>
        <w:ind w:firstLine="720"/>
        <w:jc w:val="both"/>
        <w:rPr>
          <w:rFonts w:ascii="Times New Roman" w:hAnsi="Times New Roman" w:cs="Times New Roman"/>
          <w:sz w:val="28"/>
          <w:szCs w:val="28"/>
        </w:rPr>
      </w:pPr>
      <w:r w:rsidRPr="00E626C8">
        <w:rPr>
          <w:rFonts w:ascii="Times New Roman" w:hAnsi="Times New Roman" w:cs="Times New Roman"/>
          <w:sz w:val="28"/>
          <w:szCs w:val="28"/>
        </w:rPr>
        <w:t xml:space="preserve">обоснованы перспективы развития отрасли в республике. </w:t>
      </w:r>
      <w:r w:rsidRPr="00E626C8">
        <w:rPr>
          <w:rFonts w:ascii="Times New Roman" w:hAnsi="Times New Roman" w:cs="Times New Roman"/>
          <w:bCs/>
          <w:sz w:val="28"/>
          <w:szCs w:val="28"/>
        </w:rPr>
        <w:t>Предметом</w:t>
      </w:r>
      <w:r w:rsidR="008D6088" w:rsidRPr="00E626C8">
        <w:rPr>
          <w:rFonts w:ascii="Times New Roman" w:hAnsi="Times New Roman" w:cs="Times New Roman"/>
          <w:bCs/>
          <w:sz w:val="28"/>
          <w:szCs w:val="28"/>
        </w:rPr>
        <w:t xml:space="preserve"> </w:t>
      </w:r>
      <w:r w:rsidRPr="00E626C8">
        <w:rPr>
          <w:rFonts w:ascii="Times New Roman" w:hAnsi="Times New Roman" w:cs="Times New Roman"/>
          <w:bCs/>
          <w:sz w:val="28"/>
          <w:szCs w:val="28"/>
        </w:rPr>
        <w:t>исследования</w:t>
      </w:r>
      <w:r w:rsidR="008D6088" w:rsidRPr="00E626C8">
        <w:rPr>
          <w:rFonts w:ascii="Times New Roman" w:hAnsi="Times New Roman" w:cs="Times New Roman"/>
          <w:bCs/>
          <w:sz w:val="28"/>
          <w:szCs w:val="28"/>
        </w:rPr>
        <w:t xml:space="preserve"> </w:t>
      </w:r>
      <w:r w:rsidRPr="00E626C8">
        <w:rPr>
          <w:rFonts w:ascii="Times New Roman" w:hAnsi="Times New Roman" w:cs="Times New Roman"/>
          <w:sz w:val="28"/>
          <w:szCs w:val="28"/>
        </w:rPr>
        <w:t>являются</w:t>
      </w:r>
      <w:r w:rsidR="008D6088" w:rsidRPr="00E626C8">
        <w:rPr>
          <w:rFonts w:ascii="Times New Roman" w:hAnsi="Times New Roman" w:cs="Times New Roman"/>
          <w:sz w:val="28"/>
          <w:szCs w:val="28"/>
        </w:rPr>
        <w:t xml:space="preserve"> </w:t>
      </w:r>
      <w:r w:rsidRPr="00E626C8">
        <w:rPr>
          <w:rFonts w:ascii="Times New Roman" w:hAnsi="Times New Roman" w:cs="Times New Roman"/>
          <w:sz w:val="28"/>
          <w:szCs w:val="28"/>
        </w:rPr>
        <w:t>экономические</w:t>
      </w:r>
      <w:r w:rsidR="008D6088" w:rsidRPr="00E626C8">
        <w:rPr>
          <w:rFonts w:ascii="Times New Roman" w:hAnsi="Times New Roman" w:cs="Times New Roman"/>
          <w:sz w:val="28"/>
          <w:szCs w:val="28"/>
        </w:rPr>
        <w:t xml:space="preserve"> </w:t>
      </w:r>
      <w:r w:rsidRPr="00E626C8">
        <w:rPr>
          <w:rFonts w:ascii="Times New Roman" w:hAnsi="Times New Roman" w:cs="Times New Roman"/>
          <w:sz w:val="28"/>
          <w:szCs w:val="28"/>
        </w:rPr>
        <w:t>процессы,</w:t>
      </w:r>
      <w:r w:rsidR="00E626C8">
        <w:rPr>
          <w:rFonts w:ascii="Times New Roman" w:hAnsi="Times New Roman" w:cs="Times New Roman"/>
          <w:sz w:val="28"/>
          <w:szCs w:val="28"/>
        </w:rPr>
        <w:t xml:space="preserve"> </w:t>
      </w:r>
      <w:r w:rsidRPr="00E626C8">
        <w:rPr>
          <w:rFonts w:ascii="Times New Roman" w:hAnsi="Times New Roman" w:cs="Times New Roman"/>
          <w:sz w:val="28"/>
          <w:szCs w:val="28"/>
        </w:rPr>
        <w:t>происходящие в сельском хозяйстве республики, в частности, в цитрусовой отрасли; показатели производства, потребления, реализации, рентабельности, а также управление отраслью в Республике Абхазия в условиях становления новых производственных отношений.</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bCs/>
          <w:sz w:val="28"/>
          <w:szCs w:val="28"/>
        </w:rPr>
        <w:t xml:space="preserve">Объектом исследования </w:t>
      </w:r>
      <w:r w:rsidRPr="008D6088">
        <w:rPr>
          <w:rFonts w:ascii="Times New Roman" w:hAnsi="Times New Roman" w:cs="Times New Roman"/>
          <w:sz w:val="28"/>
          <w:szCs w:val="28"/>
        </w:rPr>
        <w:t>послужили сельскохозяйственные предприятия всех категорий, сельскохозяйственный рынок страны, управление отраслью государственными органами. Исследования проводились в трех аспектах: в динамике, в разрезе различных форм собственности и их взаимодействия, в территориально-административном отношении.</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bCs/>
          <w:sz w:val="28"/>
          <w:szCs w:val="28"/>
        </w:rPr>
        <w:t xml:space="preserve">Теоретической и методологической базой послужили </w:t>
      </w:r>
      <w:r w:rsidRPr="008D6088">
        <w:rPr>
          <w:rFonts w:ascii="Times New Roman" w:hAnsi="Times New Roman" w:cs="Times New Roman"/>
          <w:sz w:val="28"/>
          <w:szCs w:val="28"/>
        </w:rPr>
        <w:t>официальные документы и нормативные акты по аграрному сектору: Законы РА, Указы Президента РА, Постановления Правительства РА, а</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также Министерства экономики и внешнеэкономической деятельности РА, Министерства сельского хозяйства РА. Информационной базой исследования явились данные Государственного Комитета Статистики РА, Министерств сельского хозяйства.</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Выпускная квалификационная работа состоит</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из введение двух глав, заключения, списка использованной литературы и приложения.</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Во введении обоснованы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актуальность</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темы,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цель</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задачи</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исследования.</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 первой главе «Становление цитрусовой отрасли в Абхазии в период ее Рождения в состав СССР» рассмотрены природные условия и факторы развития цитрусоводства, экономический потенциал и организация производите в цитрусовой отрасли в довоенный период.</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Во второй главе «Проблемы и перспективы развития отрасли на</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современной этапе развития национальной экономики» проведен</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экономический анализ развития цитрусоводства за период 2000-2009 гг,</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исследование организационная структура и основные направления ее</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совершенствования,</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предложены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пути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повышения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эффективности</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производства цитрусовых в Абхазии.</w:t>
      </w:r>
    </w:p>
    <w:p w:rsidR="00D75546" w:rsidRPr="008D6088" w:rsidRDefault="00D7554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заключении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обобщены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результаты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исследования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 сформулированы основные выводы и предложения.</w:t>
      </w:r>
    </w:p>
    <w:p w:rsidR="009C27CC" w:rsidRPr="008D6088" w:rsidRDefault="009C27CC" w:rsidP="008D6088">
      <w:pPr>
        <w:shd w:val="clear" w:color="auto" w:fill="FFFFFF"/>
        <w:tabs>
          <w:tab w:val="left" w:pos="1685"/>
        </w:tabs>
        <w:spacing w:line="360" w:lineRule="auto"/>
        <w:ind w:firstLine="720"/>
        <w:jc w:val="both"/>
        <w:rPr>
          <w:rFonts w:ascii="Times New Roman" w:hAnsi="Times New Roman" w:cs="Times New Roman"/>
          <w:sz w:val="28"/>
          <w:szCs w:val="28"/>
        </w:rPr>
      </w:pPr>
    </w:p>
    <w:p w:rsidR="00293393" w:rsidRPr="008D6088" w:rsidRDefault="008D6088" w:rsidP="008D6088">
      <w:pPr>
        <w:shd w:val="clear" w:color="auto" w:fill="FFFFFF"/>
        <w:tabs>
          <w:tab w:val="left" w:pos="168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293393" w:rsidRPr="008D6088">
        <w:rPr>
          <w:rFonts w:ascii="Times New Roman" w:hAnsi="Times New Roman" w:cs="Times New Roman"/>
          <w:sz w:val="28"/>
          <w:szCs w:val="28"/>
        </w:rPr>
        <w:t>ГЛАВА 1. Становление цитрусовой отрасли в Абхазии</w:t>
      </w:r>
      <w:r>
        <w:rPr>
          <w:rFonts w:ascii="Times New Roman" w:hAnsi="Times New Roman" w:cs="Times New Roman"/>
          <w:bCs/>
          <w:sz w:val="28"/>
          <w:szCs w:val="28"/>
        </w:rPr>
        <w:t xml:space="preserve"> </w:t>
      </w:r>
      <w:r w:rsidR="00293393" w:rsidRPr="008D6088">
        <w:rPr>
          <w:rFonts w:ascii="Times New Roman" w:hAnsi="Times New Roman" w:cs="Times New Roman"/>
          <w:bCs/>
          <w:sz w:val="28"/>
          <w:szCs w:val="28"/>
        </w:rPr>
        <w:t>в период ее вхождения в состав СССР</w:t>
      </w:r>
    </w:p>
    <w:p w:rsidR="007E72B0" w:rsidRPr="008D6088" w:rsidRDefault="007E72B0" w:rsidP="008D6088">
      <w:pPr>
        <w:shd w:val="clear" w:color="auto" w:fill="FFFFFF"/>
        <w:spacing w:line="360" w:lineRule="auto"/>
        <w:ind w:firstLine="720"/>
        <w:jc w:val="both"/>
        <w:rPr>
          <w:rFonts w:ascii="Times New Roman" w:hAnsi="Times New Roman" w:cs="Times New Roman"/>
          <w:bCs/>
          <w:sz w:val="28"/>
          <w:szCs w:val="28"/>
        </w:rPr>
      </w:pPr>
    </w:p>
    <w:p w:rsidR="00293393" w:rsidRPr="008D6088" w:rsidRDefault="008D6088" w:rsidP="008D6088">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1.1</w:t>
      </w:r>
      <w:r w:rsidRPr="008D6088">
        <w:rPr>
          <w:rFonts w:ascii="Times New Roman" w:hAnsi="Times New Roman" w:cs="Times New Roman"/>
          <w:bCs/>
          <w:sz w:val="28"/>
          <w:szCs w:val="28"/>
        </w:rPr>
        <w:t xml:space="preserve"> </w:t>
      </w:r>
      <w:r w:rsidR="00293393" w:rsidRPr="008D6088">
        <w:rPr>
          <w:rFonts w:ascii="Times New Roman" w:hAnsi="Times New Roman" w:cs="Times New Roman"/>
          <w:bCs/>
          <w:sz w:val="28"/>
          <w:szCs w:val="28"/>
        </w:rPr>
        <w:t>Природные условия и факторы развития цитрусоводства в</w:t>
      </w:r>
      <w:r w:rsidRPr="008D6088">
        <w:rPr>
          <w:rFonts w:ascii="Times New Roman" w:hAnsi="Times New Roman" w:cs="Times New Roman"/>
          <w:bCs/>
          <w:sz w:val="28"/>
          <w:szCs w:val="28"/>
        </w:rPr>
        <w:t xml:space="preserve"> </w:t>
      </w:r>
      <w:r w:rsidR="00293393" w:rsidRPr="008D6088">
        <w:rPr>
          <w:rFonts w:ascii="Times New Roman" w:hAnsi="Times New Roman" w:cs="Times New Roman"/>
          <w:bCs/>
          <w:sz w:val="28"/>
          <w:szCs w:val="28"/>
        </w:rPr>
        <w:t>республике</w:t>
      </w:r>
    </w:p>
    <w:p w:rsidR="008D6088" w:rsidRDefault="008D6088" w:rsidP="008D6088">
      <w:pPr>
        <w:shd w:val="clear" w:color="auto" w:fill="FFFFFF"/>
        <w:spacing w:line="360" w:lineRule="auto"/>
        <w:ind w:firstLine="720"/>
        <w:jc w:val="both"/>
        <w:rPr>
          <w:rFonts w:ascii="Times New Roman" w:hAnsi="Times New Roman" w:cs="Times New Roman"/>
          <w:sz w:val="28"/>
          <w:szCs w:val="28"/>
        </w:rPr>
      </w:pP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Родиной цитрусовых признана Юго-Восточная Азия, где их плоды издревна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употребляются местным населением в качестве продукта питания и лечебного средства. В Европу (Португалия, страны Средиземноморья), в Иран, Малую Азию цитрусовые начали проникать еще в IV - Ш веках до н.э. На Американский континент их завезли значительно позже - в XVI в. В настоящее время цитрусовые плантации можно встретить везде, где имеются почвенно-климатические условия, необходимые для их культивирования. В зонах же ограниченных в этом отношении, их разводят в закрытом грунте или в виде комнатной культуры.</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Точных сведений о зарождении цитрусоводства в Абхазии, нет. Известно только, что в 1840г. генерал Раевский создал в Сухуме ботанический сад, где были высажены апельсины и лимоны. В связи с тем, что сведений о более раннем завозе цитрусовых не имеется, принято считать, что эти насаждения цитрусовых были первенцами и дали начало развитию цитрусов в республике.</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 дореволюционном Сухумском округе первыми начали культивировать цитрусовые, Сухумская опытная сельскохозяйственная станция и садовое заведение «Синоп». Разводили цитрусовые и отдельные любители: Смецкой, Румецкий,</w:t>
      </w:r>
      <w:r w:rsidR="007E72B0" w:rsidRPr="008D6088">
        <w:rPr>
          <w:rFonts w:ascii="Times New Roman" w:hAnsi="Times New Roman" w:cs="Times New Roman"/>
          <w:sz w:val="28"/>
          <w:szCs w:val="28"/>
        </w:rPr>
        <w:t xml:space="preserve"> Остроумов, Лаптем, Петров.</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 1908 г. директор Сухумской опытной сельскохозяйственной станции В. В. Маркович писал, что большинство специалистов и практиков не признавали сколько-нибудь важного народнохозяйственного значения цитрусовых. Они видели в них лишь предмет роскоши и достояния богатых любителей, имеющих возможность завозить эти заморские растения.</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Уже во время Советской власти начинается расцвет субтропического сельского хозяйства и цитрусоводства, как одной из ее ведущих отраслей. Были изучены и освоены методы массового размножения цитрусовых, создана принципиально</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новая,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оригинальная для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местных экономических</w:t>
      </w:r>
      <w:r w:rsidR="00E626C8">
        <w:rPr>
          <w:rFonts w:ascii="Times New Roman" w:hAnsi="Times New Roman" w:cs="Times New Roman"/>
          <w:sz w:val="28"/>
          <w:szCs w:val="28"/>
        </w:rPr>
        <w:t xml:space="preserve"> </w:t>
      </w:r>
      <w:r w:rsidRPr="008D6088">
        <w:rPr>
          <w:rFonts w:ascii="Times New Roman" w:hAnsi="Times New Roman" w:cs="Times New Roman"/>
          <w:sz w:val="28"/>
          <w:szCs w:val="28"/>
        </w:rPr>
        <w:t>условий технология цитрусоводства. В ней тесно сочетается комплекс взаимосвязанных мероприятий - выбор участков, способы закладки садов, агротехника ухода за насаждениями, соответствующими местным, почвенным и климатическим условиям, и методы прямой защиты от морозов.</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К цитрусовым плодам относят: мандарины, лимоны, грейпфруты, помпельмусы, канканы. Это однородные по своей потребительской стоимости продукты, однако они различаются как по вкусовым качествам, так и по питательности, а также по урожайности, по затратам труда и средств на уборку и реализацию продукции и соответственно по себестоимости и ценам реализации.</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Плоды цитрусовых служат сырьем для получения замечательных соков, компотов, цукатов и варенья, ценных эфирных масел и различных эссенций, широко используемых в пищевой, кондитерской и парфюмерной промышленности. Плоды цитрусовых богаты глюкозой, сахарозой, фруктозой и разнообразными витаминами и провитаминами.</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Цветки и листья цитрусовых содержат ценные эфирные масла и глюкозы. В плодах грейпфрута обнаружены нероль и птигрен, геслеридин и халкон, в кислом апельсине - нарингин и сударата-марин. Кожура и мякоть содержат жизненно ценные для человека химические вещества, как: сахар, органические кислоты, пектины и. витамины в большом количестве.</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 настоящее время в Абхазии в основном выращивают мандарины и лимоны. Причем удельный вес лимонов в производстве цитрусовых занимает всего лишь 1,2%. Что касается апельсинов и грейпфрутов, их производство в небольшом объеме имеет место в частном секторе. Другие виды цитрусовых в республике не культивируются. Основная причина заключается в наших сравнительно суровых для этих культур климатических условиях.</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Абхазия расположена в крайне северной части субтропической зоны земного шара, между 42°31 и 43°30 северной широты, в то время как в Китае и Японии эта зона находится в пределах 30-35 градусов северной широты.</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Однако, несмотря на это, в силу благоприятного сочетания ряда природно-экологических факторов (близость Черного моря и горных хребтов, служащих барьером против вторжения холодного воздуха с севера и северо-востока, а также расчлененный рельеф) здесь создано разнообразие климатических и микроклиматических условий. Наиболее теплая часть зоны побережья</w:t>
      </w:r>
      <w:r w:rsidR="00033303" w:rsidRPr="008D6088">
        <w:rPr>
          <w:rFonts w:ascii="Times New Roman" w:hAnsi="Times New Roman" w:cs="Times New Roman"/>
          <w:sz w:val="28"/>
          <w:szCs w:val="28"/>
        </w:rPr>
        <w:t xml:space="preserve"> - узкая полоса предгорий и холм</w:t>
      </w:r>
      <w:r w:rsidRPr="008D6088">
        <w:rPr>
          <w:rFonts w:ascii="Times New Roman" w:hAnsi="Times New Roman" w:cs="Times New Roman"/>
          <w:sz w:val="28"/>
          <w:szCs w:val="28"/>
        </w:rPr>
        <w:t>ов. Однако внутри этих микрорайонов и массивов не все участки равноценны для культивирования цитрусовых и других субтропических культур. Эту пестроту вызывает в основном расчлененный рельеф, где имеет место значительный перепад температуры.</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 прибрежной части Абхазии типично выраженный климат влажных субтропиков: влажная, теплая, мягкая зима и жаркое лето. Причиной обуславливающей субтропический характер климата этой зоны, является барьерная роль огромного водного бассейна - Черного моря. Низменная часть Абхазии представляет собой область опускания, заполненную наносами рек, впадающих в Черное море.</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Главный Кавказский хребет является мощной преградой для проникновения зимой холодных масс арктического и бариального воздуха. Высота горных вершин Западного Кавказа достигает 4000м, они служат надежной защитой субтропического района от проникновения в него холодного воздуха. На режим тепла прибрежных районов Абхазии сильно влияет воздух, проникающий с запада и насыщенным теплым паром, а с юга и юго-запада - теплый и сухой поток воздуха.</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Условия температуры экологического района Абхазии меняются в зависимости от отдаленности и высоты над уровнем моря. Среднегодовая температура воздуха колеблется от 14,1°(Гагра) до 14,7°(Сухум), с повышением высоты над уровнем моря температура воздуха постепенно падает до 13,5° (Гудаута).</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Температура самого холодного месяца января территориально меняется от 4,6°(Сухум) до 6,8°С (Гагра). Средняя температура самого теплого месяца августа в этой зоне колеблется в пределах от 22,5° до 24,0°С, а в некоторых возвышенных местах немного ниже (Гульрипш). Амплитуда среднегодовой температуры большей части зоны колеблется в пределах от 17,5° до 18,5°С.</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Минимум температуры, определяющий возможность выращивания субтропических культур, отмечается в зимние месяцы, преимущественно в февра</w:t>
      </w:r>
      <w:r w:rsidR="00033303" w:rsidRPr="008D6088">
        <w:rPr>
          <w:rFonts w:ascii="Times New Roman" w:hAnsi="Times New Roman" w:cs="Times New Roman"/>
          <w:sz w:val="28"/>
          <w:szCs w:val="28"/>
        </w:rPr>
        <w:t>ле. За последние 50 лет в Сухуме</w:t>
      </w:r>
      <w:r w:rsidRPr="008D6088">
        <w:rPr>
          <w:rFonts w:ascii="Times New Roman" w:hAnsi="Times New Roman" w:cs="Times New Roman"/>
          <w:sz w:val="28"/>
          <w:szCs w:val="28"/>
        </w:rPr>
        <w:t xml:space="preserve"> температура не опускалась ниже 0° -1°С. В Абхазии заморозки бывают с первой декады ноября до апреля: количество дней с заморозками колеблется в пределах от 40 до 45 в году.</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Относительная влажность воздуха в среднем за год находится в пределах 72% - 75%, наивысшая летом - 75%, а наименьшая зимой- 70%.</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Населенная и освоенная в сельском хозяйстве часть территории республики занимает лишь холмисто-предгорную и низменную зоны, где своеобразное сочетание естественноисторических условий предопределило пестроту почвенного покрова и географическое распространение почв.</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Почвы субтропической зоны Абхазии условно систематизированы в следующем виде:</w:t>
      </w:r>
    </w:p>
    <w:p w:rsidR="00C24D15" w:rsidRPr="008D6088" w:rsidRDefault="00C24D15" w:rsidP="008D6088">
      <w:pPr>
        <w:shd w:val="clear" w:color="auto" w:fill="FFFFFF"/>
        <w:tabs>
          <w:tab w:val="left" w:pos="1018"/>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1.</w:t>
      </w:r>
      <w:r w:rsidRPr="008D6088">
        <w:rPr>
          <w:rFonts w:ascii="Times New Roman" w:hAnsi="Times New Roman" w:cs="Times New Roman"/>
          <w:sz w:val="28"/>
          <w:szCs w:val="28"/>
        </w:rPr>
        <w:tab/>
        <w:t>Почвы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холмисто-предгорной</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зоны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(бурые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лесные,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перегнойно</w:t>
      </w:r>
      <w:r w:rsidR="00E626C8">
        <w:rPr>
          <w:rFonts w:ascii="Times New Roman" w:hAnsi="Times New Roman" w:cs="Times New Roman"/>
          <w:sz w:val="28"/>
          <w:szCs w:val="28"/>
        </w:rPr>
        <w:t xml:space="preserve"> </w:t>
      </w:r>
      <w:r w:rsidRPr="008D6088">
        <w:rPr>
          <w:rFonts w:ascii="Times New Roman" w:hAnsi="Times New Roman" w:cs="Times New Roman"/>
          <w:sz w:val="28"/>
          <w:szCs w:val="28"/>
        </w:rPr>
        <w:t>-</w:t>
      </w:r>
      <w:r w:rsidR="00E626C8">
        <w:rPr>
          <w:rFonts w:ascii="Times New Roman" w:hAnsi="Times New Roman" w:cs="Times New Roman"/>
          <w:sz w:val="28"/>
          <w:szCs w:val="28"/>
        </w:rPr>
        <w:t xml:space="preserve"> </w:t>
      </w:r>
      <w:r w:rsidRPr="008D6088">
        <w:rPr>
          <w:rFonts w:ascii="Times New Roman" w:hAnsi="Times New Roman" w:cs="Times New Roman"/>
          <w:sz w:val="28"/>
          <w:szCs w:val="28"/>
        </w:rPr>
        <w:t>карбонатные, красноземы, желтоземы);</w:t>
      </w:r>
    </w:p>
    <w:p w:rsidR="00C24D15" w:rsidRPr="008D6088" w:rsidRDefault="00C24D15" w:rsidP="00E626C8">
      <w:pPr>
        <w:shd w:val="clear" w:color="auto" w:fill="FFFFFF"/>
        <w:tabs>
          <w:tab w:val="left" w:pos="1018"/>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2.</w:t>
      </w:r>
      <w:r w:rsidRPr="008D6088">
        <w:rPr>
          <w:rFonts w:ascii="Times New Roman" w:hAnsi="Times New Roman" w:cs="Times New Roman"/>
          <w:sz w:val="28"/>
          <w:szCs w:val="28"/>
        </w:rPr>
        <w:tab/>
        <w:t>Почвы низменной зоны (аллювиальные, подзолистые, болотистые).</w:t>
      </w:r>
      <w:r w:rsidR="00E626C8">
        <w:rPr>
          <w:rFonts w:ascii="Times New Roman" w:hAnsi="Times New Roman" w:cs="Times New Roman"/>
          <w:sz w:val="28"/>
          <w:szCs w:val="28"/>
        </w:rPr>
        <w:t xml:space="preserve"> </w:t>
      </w:r>
      <w:r w:rsidRPr="008D6088">
        <w:rPr>
          <w:rFonts w:ascii="Times New Roman" w:hAnsi="Times New Roman" w:cs="Times New Roman"/>
          <w:sz w:val="28"/>
          <w:szCs w:val="28"/>
        </w:rPr>
        <w:t>Цитрусовые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с</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успехом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возделываются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пере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гнойно-карбонатных</w:t>
      </w:r>
      <w:r w:rsidR="00E626C8">
        <w:rPr>
          <w:rFonts w:ascii="Times New Roman" w:hAnsi="Times New Roman" w:cs="Times New Roman"/>
          <w:sz w:val="28"/>
          <w:szCs w:val="28"/>
        </w:rPr>
        <w:t xml:space="preserve"> </w:t>
      </w:r>
      <w:r w:rsidRPr="008D6088">
        <w:rPr>
          <w:rFonts w:ascii="Times New Roman" w:hAnsi="Times New Roman" w:cs="Times New Roman"/>
          <w:sz w:val="28"/>
          <w:szCs w:val="28"/>
        </w:rPr>
        <w:t>почвах, на красноземах и желтоземах. Могут развиваться на подзолистых почвах при условии обеспечения этих культур минеральными и органическими удобрениями, т.к. уровень плодородия этих почв невысокая и при этом они имеют, кислую реакцию.</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Перегнойно-карбонатные почвы составляют 36% всех сельхоз-угодий республики. Они широко распространены в Гудаутском и Очамчирском районах, в окрестностях г. Сухум.</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Красноземные почвы (немногим более 5Д площади) встречаются в Галском, Очамччирском, отчасти в Гудаутском районах.</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Желтоземные почвы (21% площади сельхозугодий) имеется в окрестностях г.Сухум, в Гудаутском и Очамчирском районах.</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До 23% занимают подзолистые почвы, которые имеют широкое распространение в Очамчирском и Галском районах.</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Почвы и их агропроизводственные свойства имеют большое значение в определении специализации сельского хозяйства, размещении сельскохозяйственных культур, в выборе правильной системы и технологии земледелия, в разработке мероприятий для повышения урожайности полей. Почвенные условия в этом отношении, вместе с климатическими, гидрологическими и другими условиями, часто имеют решающее значение.</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 связи с сильной расчлененностью поверхности, большим разнообразием состава горных пород и климата, богатством растительности Абхазия весьма разнообразна и в отношении почв с их агропроизводственной точки зрения.</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Выделяются сл</w:t>
      </w:r>
      <w:r w:rsidR="00E626C8">
        <w:rPr>
          <w:rFonts w:ascii="Times New Roman" w:hAnsi="Times New Roman" w:cs="Times New Roman"/>
          <w:sz w:val="28"/>
          <w:szCs w:val="28"/>
        </w:rPr>
        <w:t>едующие почвенные зоны:</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Низинная зона с преобладанием болотных, аллювиальных и подзолистых почв;</w:t>
      </w:r>
    </w:p>
    <w:p w:rsidR="00A2489C" w:rsidRPr="008D6088" w:rsidRDefault="00A2489C" w:rsidP="008D6088">
      <w:pPr>
        <w:numPr>
          <w:ilvl w:val="0"/>
          <w:numId w:val="2"/>
        </w:numPr>
        <w:shd w:val="clear" w:color="auto" w:fill="FFFFFF"/>
        <w:tabs>
          <w:tab w:val="left" w:pos="1181"/>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Зон желтоземных и красноземных почв холмистых предгорий;</w:t>
      </w:r>
    </w:p>
    <w:p w:rsidR="00A2489C" w:rsidRPr="008D6088" w:rsidRDefault="00A2489C" w:rsidP="008D6088">
      <w:pPr>
        <w:numPr>
          <w:ilvl w:val="0"/>
          <w:numId w:val="2"/>
        </w:numPr>
        <w:shd w:val="clear" w:color="auto" w:fill="FFFFFF"/>
        <w:tabs>
          <w:tab w:val="left" w:pos="1181"/>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Зона горно-лесных почв;</w:t>
      </w:r>
    </w:p>
    <w:p w:rsidR="00A2489C" w:rsidRPr="008D6088" w:rsidRDefault="00A2489C" w:rsidP="008D6088">
      <w:pPr>
        <w:numPr>
          <w:ilvl w:val="0"/>
          <w:numId w:val="2"/>
        </w:numPr>
        <w:shd w:val="clear" w:color="auto" w:fill="FFFFFF"/>
        <w:tabs>
          <w:tab w:val="left" w:pos="1181"/>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Зона горно-луговых почв.</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iCs/>
          <w:sz w:val="28"/>
          <w:szCs w:val="28"/>
        </w:rPr>
        <w:t xml:space="preserve">Почвы низинной зоны. </w:t>
      </w:r>
      <w:r w:rsidRPr="008D6088">
        <w:rPr>
          <w:rFonts w:ascii="Times New Roman" w:hAnsi="Times New Roman" w:cs="Times New Roman"/>
          <w:sz w:val="28"/>
          <w:szCs w:val="28"/>
        </w:rPr>
        <w:t>Низинная зона представлена главным образом болотными, аллювиальными и подзолистыми почвами.</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Болотные и заболоченные почвы до установления Советской власти занимали 58 тыс.га. За годы Советской власти, в результате проведения гидромелиоративных работ, их площадь сократилась наполовину и ныне составляет 28 тыс.га, из которых 27500 га приходится на Галский район.</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Хозяйственное значение болотных почв ничтожное. Основным почвенным типом низинной зоны Абхазии является аллювиальные почвы. По данным М.Т. Бгажба общая их площадь превышает 40 тыс. га. Они широко используются под посевы кукурузы и огородных культур, частично для чая, плодовых, эфиромасличных и других культур. Они дают высокий урожай табака, но низкого качества.</w:t>
      </w:r>
      <w:r w:rsidRPr="008D6088">
        <w:rPr>
          <w:rStyle w:val="a5"/>
          <w:rFonts w:ascii="Times New Roman" w:hAnsi="Times New Roman"/>
          <w:sz w:val="28"/>
          <w:szCs w:val="28"/>
        </w:rPr>
        <w:t xml:space="preserve"> </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Подзолистые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почвы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бедны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питательными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веществами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 наибольшей степени используются под чайные плантации.</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iCs/>
          <w:sz w:val="28"/>
          <w:szCs w:val="28"/>
        </w:rPr>
        <w:t xml:space="preserve">Почвы предгорной зоны. </w:t>
      </w:r>
      <w:r w:rsidRPr="008D6088">
        <w:rPr>
          <w:rFonts w:ascii="Times New Roman" w:hAnsi="Times New Roman" w:cs="Times New Roman"/>
          <w:sz w:val="28"/>
          <w:szCs w:val="28"/>
        </w:rPr>
        <w:t>В Южной Абхазии эти почвы представлены в сочетании с красноземов с подзолистыми почвами, а в центральной и северной Абхазии - желтоземами с подзолистыми и перегнойно-карбонатными почвами. В Абхазии среди этих двух влажно субтропических почв преобладают желтоземы, занимающие 18 тыс.га.</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Желтоземы и красноземы - одно из главных богатств Абхазии. Они широко используются под чай, цитрусовые, табак.</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iCs/>
          <w:sz w:val="28"/>
          <w:szCs w:val="28"/>
        </w:rPr>
        <w:t xml:space="preserve">Зона горно-лесных почв </w:t>
      </w:r>
      <w:r w:rsidRPr="008D6088">
        <w:rPr>
          <w:rFonts w:ascii="Times New Roman" w:hAnsi="Times New Roman" w:cs="Times New Roman"/>
          <w:sz w:val="28"/>
          <w:szCs w:val="28"/>
        </w:rPr>
        <w:t>начинается перегнойно-карбонатными почвами, включает в себя бурые лесные почвы и заканчивается оподзоленными их разновидностями на верхней границе леса, занимая большую часть республики.</w:t>
      </w:r>
      <w:r w:rsidR="008D6088">
        <w:rPr>
          <w:rFonts w:ascii="Times New Roman" w:hAnsi="Times New Roman" w:cs="Times New Roman"/>
          <w:sz w:val="28"/>
          <w:szCs w:val="28"/>
        </w:rPr>
        <w:t xml:space="preserve"> </w:t>
      </w:r>
      <w:r w:rsidRPr="008D6088">
        <w:rPr>
          <w:rFonts w:ascii="Times New Roman" w:hAnsi="Times New Roman" w:cs="Times New Roman"/>
          <w:sz w:val="28"/>
          <w:szCs w:val="28"/>
        </w:rPr>
        <w:t>Перегнойно-карбонатные почвы отличаются в целом хорошим плодородием и высоко ценятся в табаководстве. На них выращивают также кукурузу, виноград, цитрусовые (мандарины). По данным М.Т. Бгажба эти почвы занимают около 130 тыс.га.</w:t>
      </w:r>
    </w:p>
    <w:p w:rsidR="00A2489C" w:rsidRPr="008D6088" w:rsidRDefault="00A2489C"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iCs/>
          <w:sz w:val="28"/>
          <w:szCs w:val="28"/>
        </w:rPr>
        <w:t xml:space="preserve">Зона горно-луговых почв </w:t>
      </w:r>
      <w:r w:rsidRPr="008D6088">
        <w:rPr>
          <w:rFonts w:ascii="Times New Roman" w:hAnsi="Times New Roman" w:cs="Times New Roman"/>
          <w:sz w:val="28"/>
          <w:szCs w:val="28"/>
        </w:rPr>
        <w:t>широко представлена в субальпийском и альпийском поясах Абхазии. Пространства с горно-луговыми почвами представляют собой ко естественные кормовые угодья, которые используются как летние пастбищ.</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Таким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образом,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почвенные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условия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позволяют</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заниматься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производством цитрусовых во всех 7 районах республики.</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Что касается климатических условий Абхазии, то они наиболее благоприятны для производства мандарин, поскольку они наиболее морозоустойчивы. Как известно, насаждени</w:t>
      </w:r>
      <w:r w:rsidR="008D6088">
        <w:rPr>
          <w:rFonts w:ascii="Times New Roman" w:hAnsi="Times New Roman" w:cs="Times New Roman"/>
          <w:sz w:val="28"/>
          <w:szCs w:val="28"/>
        </w:rPr>
        <w:t xml:space="preserve">я мандарина гибнут при морозах  </w:t>
      </w:r>
      <w:r w:rsidRPr="008D6088">
        <w:rPr>
          <w:rFonts w:ascii="Times New Roman" w:hAnsi="Times New Roman" w:cs="Times New Roman"/>
          <w:sz w:val="28"/>
          <w:szCs w:val="28"/>
        </w:rPr>
        <w:t>10 -I2°</w:t>
      </w:r>
      <w:r w:rsidR="00033303" w:rsidRPr="008D6088">
        <w:rPr>
          <w:rFonts w:ascii="Times New Roman" w:hAnsi="Times New Roman" w:cs="Times New Roman"/>
          <w:sz w:val="28"/>
          <w:szCs w:val="28"/>
        </w:rPr>
        <w:t>С</w:t>
      </w:r>
      <w:r w:rsidRPr="008D6088">
        <w:rPr>
          <w:rFonts w:ascii="Times New Roman" w:hAnsi="Times New Roman" w:cs="Times New Roman"/>
          <w:sz w:val="28"/>
          <w:szCs w:val="28"/>
        </w:rPr>
        <w:t>, тогда как апельсина при -8 -9°С, а, лимона -6 -7°С.</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Особенно сильно страдают от низких температур лимонные насаждения, степень морозостойкости которых зависит от условий года, сорта, общего состояния растении, времени наступления и продолжительности заморозков. В результате суровых зим 1984-1985 и 1991-1992г</w:t>
      </w:r>
      <w:r w:rsidR="00033303" w:rsidRPr="008D6088">
        <w:rPr>
          <w:rFonts w:ascii="Times New Roman" w:hAnsi="Times New Roman" w:cs="Times New Roman"/>
          <w:sz w:val="28"/>
          <w:szCs w:val="28"/>
        </w:rPr>
        <w:t>.г. погибло до 2000га, средние и слабые повреждения получи</w:t>
      </w:r>
      <w:r w:rsidRPr="008D6088">
        <w:rPr>
          <w:rFonts w:ascii="Times New Roman" w:hAnsi="Times New Roman" w:cs="Times New Roman"/>
          <w:sz w:val="28"/>
          <w:szCs w:val="28"/>
        </w:rPr>
        <w:t>ли до 4500га. Полностью погибли 14</w:t>
      </w:r>
      <w:r w:rsidR="00241DA9" w:rsidRPr="008D6088">
        <w:rPr>
          <w:rFonts w:ascii="Times New Roman" w:hAnsi="Times New Roman" w:cs="Times New Roman"/>
          <w:sz w:val="28"/>
          <w:szCs w:val="28"/>
        </w:rPr>
        <w:t>га.</w:t>
      </w:r>
      <w:r w:rsidR="008D6088" w:rsidRPr="008D6088">
        <w:rPr>
          <w:rFonts w:ascii="Times New Roman" w:hAnsi="Times New Roman" w:cs="Times New Roman"/>
          <w:sz w:val="28"/>
          <w:szCs w:val="28"/>
          <w:vertAlign w:val="superscript"/>
        </w:rPr>
        <w:t xml:space="preserve"> </w:t>
      </w:r>
      <w:r w:rsidRPr="008D6088">
        <w:rPr>
          <w:rFonts w:ascii="Times New Roman" w:hAnsi="Times New Roman" w:cs="Times New Roman"/>
          <w:sz w:val="28"/>
          <w:szCs w:val="28"/>
        </w:rPr>
        <w:t>насаждений лимона.</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Для примера приведем данные эффективности производства мандарин по учхозу «Эшера» ГИСХа за 1982-1986г.г.</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vertAlign w:val="superscript"/>
        </w:rPr>
      </w:pPr>
      <w:r w:rsidRPr="008D6088">
        <w:rPr>
          <w:rFonts w:ascii="Times New Roman" w:hAnsi="Times New Roman" w:cs="Times New Roman"/>
          <w:sz w:val="28"/>
          <w:szCs w:val="28"/>
        </w:rPr>
        <w:t>Таблица 1</w:t>
      </w:r>
      <w:r w:rsidR="00241DA9" w:rsidRPr="008D6088">
        <w:rPr>
          <w:rFonts w:ascii="Times New Roman" w:hAnsi="Times New Roman" w:cs="Times New Roman"/>
          <w:sz w:val="28"/>
          <w:szCs w:val="28"/>
          <w:vertAlign w:val="superscript"/>
        </w:rPr>
        <w:t>*</w:t>
      </w:r>
    </w:p>
    <w:tbl>
      <w:tblPr>
        <w:tblW w:w="0" w:type="auto"/>
        <w:tblInd w:w="324" w:type="dxa"/>
        <w:tblLayout w:type="fixed"/>
        <w:tblCellMar>
          <w:left w:w="40" w:type="dxa"/>
          <w:right w:w="40" w:type="dxa"/>
        </w:tblCellMar>
        <w:tblLook w:val="0000" w:firstRow="0" w:lastRow="0" w:firstColumn="0" w:lastColumn="0" w:noHBand="0" w:noVBand="0"/>
      </w:tblPr>
      <w:tblGrid>
        <w:gridCol w:w="2835"/>
        <w:gridCol w:w="989"/>
        <w:gridCol w:w="989"/>
        <w:gridCol w:w="989"/>
        <w:gridCol w:w="989"/>
        <w:gridCol w:w="998"/>
        <w:gridCol w:w="1003"/>
      </w:tblGrid>
      <w:tr w:rsidR="00C24D15" w:rsidRPr="008D6088" w:rsidTr="008D6088">
        <w:trPr>
          <w:trHeight w:hRule="exact" w:val="30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Показатели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1981 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1982 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1983 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1984 г.</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1985 г.</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1986 г.</w:t>
            </w:r>
          </w:p>
        </w:tc>
      </w:tr>
      <w:tr w:rsidR="00C24D15" w:rsidRPr="008D6088" w:rsidTr="008D6088">
        <w:trPr>
          <w:trHeight w:hRule="exact" w:val="28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Валовой сбор</w:t>
            </w:r>
            <w:r w:rsidR="008D6088" w:rsidRPr="008D6088">
              <w:rPr>
                <w:rFonts w:ascii="Times New Roman" w:hAnsi="Times New Roman" w:cs="Times New Roman"/>
              </w:rPr>
              <w:t xml:space="preserve"> </w:t>
            </w:r>
            <w:r w:rsidRPr="008D6088">
              <w:rPr>
                <w:rFonts w:ascii="Times New Roman" w:hAnsi="Times New Roman" w:cs="Times New Roman"/>
              </w:rPr>
              <w:t>ил</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16470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21160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21120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21880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9990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18510</w:t>
            </w:r>
          </w:p>
        </w:tc>
      </w:tr>
      <w:tr w:rsidR="00C24D15" w:rsidRPr="008D6088" w:rsidTr="008D6088">
        <w:trPr>
          <w:trHeight w:hRule="exact" w:val="27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Урожайность ц./га.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139,1</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179,0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176,0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177,9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80,0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154,2</w:t>
            </w:r>
          </w:p>
        </w:tc>
      </w:tr>
      <w:tr w:rsidR="00C24D15" w:rsidRPr="008D6088" w:rsidTr="008D6088">
        <w:trPr>
          <w:trHeight w:hRule="exact" w:val="29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 xml:space="preserve">Уровень рентабельности </w:t>
            </w:r>
            <w:r w:rsidRPr="008D6088">
              <w:rPr>
                <w:rFonts w:ascii="Times New Roman" w:hAnsi="Times New Roman" w:cs="Times New Roman"/>
                <w:iCs/>
                <w:vertAlign w:val="subscript"/>
              </w:rPr>
              <w:t>&gt;</w:t>
            </w:r>
            <w:r w:rsidRPr="008D6088">
              <w:rPr>
                <w:rFonts w:ascii="Times New Roman" w:hAnsi="Times New Roman" w:cs="Times New Roman"/>
                <w:iCs/>
              </w:rPr>
              <w:t xml:space="preserve"> </w:t>
            </w:r>
            <w:r w:rsidRPr="008D6088">
              <w:rPr>
                <w:rFonts w:ascii="Times New Roman" w:hAnsi="Times New Roman" w:cs="Times New Roman"/>
                <w:iCs/>
                <w:vertAlign w:val="superscript"/>
              </w:rPr>
              <w:t>0</w:t>
            </w:r>
            <w:r w:rsidRPr="008D6088">
              <w:rPr>
                <w:rFonts w:ascii="Times New Roman" w:hAnsi="Times New Roman" w:cs="Times New Roman"/>
                <w:iCs/>
              </w:rPr>
              <w:t>/„</w:t>
            </w:r>
            <w:r w:rsidRPr="008D6088">
              <w:rPr>
                <w:rFonts w:ascii="Times New Roman" w:hAnsi="Times New Roman" w:cs="Times New Roman"/>
                <w:iCs/>
                <w:vertAlign w:val="subscript"/>
              </w:rPr>
              <w:t>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194,2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209,0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200,8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201,4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129,1</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C24D15" w:rsidRPr="008D6088" w:rsidRDefault="00C24D15" w:rsidP="008D6088">
            <w:pPr>
              <w:shd w:val="clear" w:color="auto" w:fill="FFFFFF"/>
              <w:spacing w:line="360" w:lineRule="auto"/>
              <w:jc w:val="both"/>
              <w:rPr>
                <w:rFonts w:ascii="Times New Roman" w:hAnsi="Times New Roman" w:cs="Times New Roman"/>
              </w:rPr>
            </w:pPr>
            <w:r w:rsidRPr="008D6088">
              <w:rPr>
                <w:rFonts w:ascii="Times New Roman" w:hAnsi="Times New Roman" w:cs="Times New Roman"/>
              </w:rPr>
              <w:t>150,4</w:t>
            </w:r>
          </w:p>
        </w:tc>
      </w:tr>
    </w:tbl>
    <w:p w:rsidR="00241DA9" w:rsidRPr="008D6088" w:rsidRDefault="00241DA9"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vertAlign w:val="superscript"/>
        </w:rPr>
        <w:t>*</w:t>
      </w:r>
      <w:r w:rsidR="008D6088" w:rsidRPr="008D6088">
        <w:rPr>
          <w:rFonts w:ascii="Times New Roman" w:hAnsi="Times New Roman" w:cs="Times New Roman"/>
          <w:sz w:val="28"/>
          <w:szCs w:val="28"/>
          <w:vertAlign w:val="superscript"/>
        </w:rPr>
        <w:t xml:space="preserve"> </w:t>
      </w:r>
      <w:r w:rsidRPr="008D6088">
        <w:rPr>
          <w:rFonts w:ascii="Times New Roman" w:hAnsi="Times New Roman" w:cs="Times New Roman"/>
          <w:sz w:val="28"/>
          <w:szCs w:val="28"/>
        </w:rPr>
        <w:t>По данным министерства сельского хозяйства</w:t>
      </w:r>
    </w:p>
    <w:p w:rsidR="00241DA9" w:rsidRPr="008D6088" w:rsidRDefault="00241DA9" w:rsidP="008D6088">
      <w:pPr>
        <w:shd w:val="clear" w:color="auto" w:fill="FFFFFF"/>
        <w:spacing w:line="360" w:lineRule="auto"/>
        <w:ind w:firstLine="720"/>
        <w:jc w:val="both"/>
        <w:rPr>
          <w:rFonts w:ascii="Times New Roman" w:hAnsi="Times New Roman" w:cs="Times New Roman"/>
          <w:sz w:val="28"/>
          <w:szCs w:val="28"/>
        </w:rPr>
      </w:pP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Если в 1984г. валовой сбор мандарин в хозяйстве составил 21880 ц, урожайность 177,9 ц/га при рентабельности производства 201.4%, то в результате суровой зимы в 1985 году, эти показатели снизились: валовой сбор до 9990ц, урожайность до 80 ц/га и рентабельность до 129,1%.</w:t>
      </w:r>
    </w:p>
    <w:p w:rsidR="00C24D15" w:rsidRPr="008D6088"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Помимо этого, в неблагоприятные в метеорологическом отношении годы количество витамина С в плодах цитрусов резко снижается.</w:t>
      </w:r>
    </w:p>
    <w:p w:rsidR="00293393" w:rsidRDefault="00C24D15"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Понятно</w:t>
      </w:r>
      <w:r w:rsidR="003A33F7" w:rsidRPr="008D6088">
        <w:rPr>
          <w:rFonts w:ascii="Times New Roman" w:hAnsi="Times New Roman" w:cs="Times New Roman"/>
          <w:sz w:val="28"/>
          <w:szCs w:val="28"/>
        </w:rPr>
        <w:t>,</w:t>
      </w:r>
      <w:r w:rsidRPr="008D6088">
        <w:rPr>
          <w:rFonts w:ascii="Times New Roman" w:hAnsi="Times New Roman" w:cs="Times New Roman"/>
          <w:sz w:val="28"/>
          <w:szCs w:val="28"/>
        </w:rPr>
        <w:t xml:space="preserve"> почему ученые уделяют большое внимание выведению все новых, более морозоустойчивых цитрусовых насаждений.</w:t>
      </w:r>
      <w:r w:rsidR="008D6088" w:rsidRPr="008D6088">
        <w:rPr>
          <w:rFonts w:ascii="Times New Roman" w:hAnsi="Times New Roman" w:cs="Times New Roman"/>
          <w:sz w:val="28"/>
          <w:szCs w:val="28"/>
        </w:rPr>
        <w:t xml:space="preserve"> </w:t>
      </w:r>
      <w:r w:rsidR="00293393" w:rsidRPr="008D6088">
        <w:rPr>
          <w:rFonts w:ascii="Times New Roman" w:hAnsi="Times New Roman" w:cs="Times New Roman"/>
          <w:sz w:val="28"/>
          <w:szCs w:val="28"/>
        </w:rPr>
        <w:t>Абхазия в отношении природно-экономических ресурсов, является одной из наиболее интересных стран мира, здесь удачно сочетаются уникальные природные комплексы, культурно-исторические памятники с исключительно благоприятными почвенно-климатическими условиями и с выгодностью транспортно-экономического положения страны.</w:t>
      </w:r>
    </w:p>
    <w:p w:rsidR="008D6088" w:rsidRPr="008D6088" w:rsidRDefault="008D6088" w:rsidP="008D6088">
      <w:pPr>
        <w:shd w:val="clear" w:color="auto" w:fill="FFFFFF"/>
        <w:spacing w:line="360" w:lineRule="auto"/>
        <w:ind w:firstLine="720"/>
        <w:jc w:val="both"/>
        <w:rPr>
          <w:rFonts w:ascii="Times New Roman" w:hAnsi="Times New Roman" w:cs="Times New Roman"/>
          <w:sz w:val="28"/>
          <w:szCs w:val="28"/>
        </w:rPr>
      </w:pPr>
    </w:p>
    <w:p w:rsidR="00285478" w:rsidRPr="008D6088" w:rsidRDefault="008D6088" w:rsidP="008D6088">
      <w:pPr>
        <w:shd w:val="clear" w:color="auto" w:fill="FFFFFF"/>
        <w:spacing w:line="360" w:lineRule="auto"/>
        <w:ind w:firstLine="720"/>
        <w:jc w:val="both"/>
        <w:rPr>
          <w:rFonts w:ascii="Times New Roman" w:hAnsi="Times New Roman"/>
          <w:bCs/>
          <w:sz w:val="28"/>
          <w:szCs w:val="28"/>
        </w:rPr>
      </w:pPr>
      <w:r>
        <w:rPr>
          <w:rFonts w:ascii="Times New Roman" w:hAnsi="Times New Roman"/>
          <w:bCs/>
          <w:sz w:val="28"/>
          <w:szCs w:val="28"/>
        </w:rPr>
        <w:br w:type="page"/>
      </w:r>
      <w:r w:rsidR="00285478" w:rsidRPr="008D6088">
        <w:rPr>
          <w:rFonts w:ascii="Times New Roman" w:hAnsi="Times New Roman"/>
          <w:bCs/>
          <w:sz w:val="28"/>
          <w:szCs w:val="28"/>
        </w:rPr>
        <w:t>1.2 Экономический потенциал и организация производств</w:t>
      </w:r>
      <w:r w:rsidR="00E626C8">
        <w:rPr>
          <w:rFonts w:ascii="Times New Roman" w:hAnsi="Times New Roman"/>
          <w:bCs/>
          <w:sz w:val="28"/>
          <w:szCs w:val="28"/>
        </w:rPr>
        <w:t>а в цитрусовой отрасли до войны</w:t>
      </w:r>
    </w:p>
    <w:p w:rsidR="008D6088" w:rsidRDefault="008D6088" w:rsidP="008D6088">
      <w:pPr>
        <w:shd w:val="clear" w:color="auto" w:fill="FFFFFF"/>
        <w:spacing w:line="360" w:lineRule="auto"/>
        <w:ind w:firstLine="720"/>
        <w:jc w:val="both"/>
        <w:rPr>
          <w:rFonts w:ascii="Times New Roman" w:hAnsi="Times New Roman"/>
          <w:sz w:val="28"/>
          <w:szCs w:val="28"/>
        </w:rPr>
      </w:pPr>
    </w:p>
    <w:p w:rsidR="00285478" w:rsidRPr="008D6088" w:rsidRDefault="00285478"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Динамика развития цитрусоводства Абхазии</w:t>
      </w:r>
      <w:r w:rsidR="008D6088" w:rsidRPr="008D6088">
        <w:rPr>
          <w:rFonts w:ascii="Times New Roman" w:hAnsi="Times New Roman"/>
          <w:sz w:val="28"/>
          <w:szCs w:val="28"/>
        </w:rPr>
        <w:t xml:space="preserve"> </w:t>
      </w:r>
      <w:r w:rsidRPr="008D6088">
        <w:rPr>
          <w:rFonts w:ascii="Times New Roman" w:hAnsi="Times New Roman"/>
          <w:sz w:val="28"/>
          <w:szCs w:val="28"/>
        </w:rPr>
        <w:t>в советский период представлена в таблице 1.</w:t>
      </w:r>
    </w:p>
    <w:p w:rsidR="008D6088" w:rsidRDefault="008D6088" w:rsidP="008D6088">
      <w:pPr>
        <w:shd w:val="clear" w:color="auto" w:fill="FFFFFF"/>
        <w:spacing w:line="360" w:lineRule="auto"/>
        <w:ind w:firstLine="720"/>
        <w:jc w:val="both"/>
        <w:rPr>
          <w:rFonts w:ascii="Times New Roman" w:hAnsi="Times New Roman" w:cs="Times New Roman"/>
          <w:bCs/>
          <w:sz w:val="28"/>
          <w:szCs w:val="28"/>
        </w:rPr>
      </w:pPr>
    </w:p>
    <w:p w:rsidR="00285478" w:rsidRPr="008D6088" w:rsidRDefault="008D6088" w:rsidP="008D6088">
      <w:pPr>
        <w:shd w:val="clear" w:color="auto" w:fill="FFFFFF"/>
        <w:spacing w:line="360" w:lineRule="auto"/>
        <w:ind w:firstLine="720"/>
        <w:jc w:val="both"/>
        <w:rPr>
          <w:rFonts w:ascii="Times New Roman" w:hAnsi="Times New Roman"/>
          <w:sz w:val="28"/>
        </w:rPr>
      </w:pPr>
      <w:r>
        <w:rPr>
          <w:rFonts w:ascii="Times New Roman" w:hAnsi="Times New Roman" w:cs="Times New Roman"/>
          <w:bCs/>
          <w:sz w:val="28"/>
          <w:szCs w:val="28"/>
        </w:rPr>
        <w:t>Т</w:t>
      </w:r>
      <w:r w:rsidR="00285478" w:rsidRPr="008D6088">
        <w:rPr>
          <w:rFonts w:ascii="Times New Roman" w:hAnsi="Times New Roman" w:cs="Times New Roman"/>
          <w:bCs/>
          <w:sz w:val="28"/>
          <w:szCs w:val="28"/>
        </w:rPr>
        <w:t>аблица 1</w:t>
      </w:r>
      <w:r>
        <w:rPr>
          <w:rFonts w:ascii="Times New Roman" w:hAnsi="Times New Roman" w:cs="Times New Roman"/>
          <w:bCs/>
          <w:sz w:val="28"/>
          <w:szCs w:val="28"/>
        </w:rPr>
        <w:t xml:space="preserve"> </w:t>
      </w:r>
      <w:r w:rsidR="00285478" w:rsidRPr="008D6088">
        <w:rPr>
          <w:rFonts w:ascii="Times New Roman" w:hAnsi="Times New Roman" w:cs="Times New Roman"/>
          <w:bCs/>
          <w:sz w:val="28"/>
          <w:szCs w:val="28"/>
        </w:rPr>
        <w:t>Показатели развития цитрусоводства в Абхазии АССР</w:t>
      </w:r>
      <w:r>
        <w:rPr>
          <w:rFonts w:ascii="Times New Roman" w:hAnsi="Times New Roman" w:cs="Times New Roman"/>
          <w:bCs/>
          <w:sz w:val="28"/>
          <w:szCs w:val="28"/>
        </w:rPr>
        <w:t xml:space="preserve"> (во всех категориях хозяйства)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895"/>
        <w:gridCol w:w="992"/>
        <w:gridCol w:w="992"/>
        <w:gridCol w:w="851"/>
      </w:tblGrid>
      <w:tr w:rsidR="00285478" w:rsidRPr="008D6088" w:rsidTr="008D6088">
        <w:trPr>
          <w:trHeight w:val="241"/>
        </w:trPr>
        <w:tc>
          <w:tcPr>
            <w:tcW w:w="3552" w:type="dxa"/>
          </w:tcPr>
          <w:p w:rsidR="00285478" w:rsidRPr="008D6088" w:rsidRDefault="00285478" w:rsidP="008D6088">
            <w:pPr>
              <w:spacing w:line="360" w:lineRule="auto"/>
              <w:jc w:val="both"/>
              <w:rPr>
                <w:rFonts w:ascii="Times New Roman" w:hAnsi="Times New Roman" w:cs="Times New Roman"/>
              </w:rPr>
            </w:pPr>
            <w:r w:rsidRPr="008D6088">
              <w:rPr>
                <w:rFonts w:ascii="Times New Roman" w:hAnsi="Times New Roman" w:cs="Times New Roman"/>
              </w:rPr>
              <w:t>Показатели</w:t>
            </w:r>
          </w:p>
        </w:tc>
        <w:tc>
          <w:tcPr>
            <w:tcW w:w="895"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1940 г</w:t>
            </w:r>
          </w:p>
        </w:tc>
        <w:tc>
          <w:tcPr>
            <w:tcW w:w="992"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1960 г</w:t>
            </w:r>
          </w:p>
        </w:tc>
        <w:tc>
          <w:tcPr>
            <w:tcW w:w="992"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1980 г</w:t>
            </w:r>
            <w:r w:rsidR="008D6088" w:rsidRPr="008D6088">
              <w:rPr>
                <w:rFonts w:ascii="Times New Roman" w:hAnsi="Times New Roman"/>
              </w:rPr>
              <w:t xml:space="preserve"> </w:t>
            </w:r>
          </w:p>
        </w:tc>
        <w:tc>
          <w:tcPr>
            <w:tcW w:w="851"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1990 г</w:t>
            </w:r>
          </w:p>
        </w:tc>
      </w:tr>
      <w:tr w:rsidR="00285478" w:rsidRPr="008D6088" w:rsidTr="008D6088">
        <w:tc>
          <w:tcPr>
            <w:tcW w:w="3552" w:type="dxa"/>
          </w:tcPr>
          <w:p w:rsidR="00285478" w:rsidRPr="008D6088" w:rsidRDefault="00285478" w:rsidP="008D6088">
            <w:pPr>
              <w:spacing w:line="360" w:lineRule="auto"/>
              <w:jc w:val="both"/>
              <w:rPr>
                <w:rFonts w:ascii="Times New Roman" w:hAnsi="Times New Roman" w:cs="Times New Roman"/>
              </w:rPr>
            </w:pPr>
            <w:r w:rsidRPr="008D6088">
              <w:rPr>
                <w:rFonts w:ascii="Times New Roman" w:hAnsi="Times New Roman" w:cs="Times New Roman"/>
              </w:rPr>
              <w:t>Площадь цитрусовых насаждений, га</w:t>
            </w:r>
          </w:p>
        </w:tc>
        <w:tc>
          <w:tcPr>
            <w:tcW w:w="895"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3,4</w:t>
            </w:r>
          </w:p>
        </w:tc>
        <w:tc>
          <w:tcPr>
            <w:tcW w:w="992" w:type="dxa"/>
          </w:tcPr>
          <w:p w:rsidR="00285478" w:rsidRPr="008D6088" w:rsidRDefault="00285478" w:rsidP="008D6088">
            <w:pPr>
              <w:spacing w:line="360" w:lineRule="auto"/>
              <w:jc w:val="both"/>
              <w:rPr>
                <w:rFonts w:ascii="Times New Roman" w:hAnsi="Times New Roman" w:cs="Times New Roman"/>
              </w:rPr>
            </w:pPr>
            <w:r w:rsidRPr="008D6088">
              <w:rPr>
                <w:rFonts w:ascii="Times New Roman" w:hAnsi="Times New Roman" w:cs="Times New Roman"/>
              </w:rPr>
              <w:t>2,2</w:t>
            </w:r>
          </w:p>
        </w:tc>
        <w:tc>
          <w:tcPr>
            <w:tcW w:w="992"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7,3</w:t>
            </w:r>
          </w:p>
        </w:tc>
        <w:tc>
          <w:tcPr>
            <w:tcW w:w="851"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11</w:t>
            </w:r>
          </w:p>
        </w:tc>
      </w:tr>
      <w:tr w:rsidR="00285478" w:rsidRPr="008D6088" w:rsidTr="008D6088">
        <w:trPr>
          <w:trHeight w:val="224"/>
        </w:trPr>
        <w:tc>
          <w:tcPr>
            <w:tcW w:w="3552" w:type="dxa"/>
          </w:tcPr>
          <w:p w:rsidR="00285478" w:rsidRPr="008D6088" w:rsidRDefault="00285478" w:rsidP="008D6088">
            <w:pPr>
              <w:spacing w:line="360" w:lineRule="auto"/>
              <w:jc w:val="both"/>
              <w:rPr>
                <w:rFonts w:ascii="Times New Roman" w:hAnsi="Times New Roman" w:cs="Times New Roman"/>
              </w:rPr>
            </w:pPr>
            <w:r w:rsidRPr="008D6088">
              <w:rPr>
                <w:rFonts w:ascii="Times New Roman" w:hAnsi="Times New Roman" w:cs="Times New Roman"/>
              </w:rPr>
              <w:t>Валовой сбор, тыс.тонн</w:t>
            </w:r>
          </w:p>
        </w:tc>
        <w:tc>
          <w:tcPr>
            <w:tcW w:w="895"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5,6</w:t>
            </w:r>
          </w:p>
        </w:tc>
        <w:tc>
          <w:tcPr>
            <w:tcW w:w="992"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4,4</w:t>
            </w:r>
          </w:p>
        </w:tc>
        <w:tc>
          <w:tcPr>
            <w:tcW w:w="992"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40,4</w:t>
            </w:r>
          </w:p>
        </w:tc>
        <w:tc>
          <w:tcPr>
            <w:tcW w:w="851"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120</w:t>
            </w:r>
          </w:p>
        </w:tc>
      </w:tr>
      <w:tr w:rsidR="00285478" w:rsidRPr="008D6088" w:rsidTr="008D6088">
        <w:trPr>
          <w:trHeight w:val="272"/>
        </w:trPr>
        <w:tc>
          <w:tcPr>
            <w:tcW w:w="3552" w:type="dxa"/>
          </w:tcPr>
          <w:p w:rsidR="00285478" w:rsidRPr="008D6088" w:rsidRDefault="00285478" w:rsidP="008D6088">
            <w:pPr>
              <w:spacing w:line="360" w:lineRule="auto"/>
              <w:jc w:val="both"/>
              <w:rPr>
                <w:rFonts w:ascii="Times New Roman" w:hAnsi="Times New Roman" w:cs="Times New Roman"/>
              </w:rPr>
            </w:pPr>
            <w:r w:rsidRPr="008D6088">
              <w:rPr>
                <w:rFonts w:ascii="Times New Roman" w:hAnsi="Times New Roman" w:cs="Times New Roman"/>
              </w:rPr>
              <w:t>Урожайность, ц/га</w:t>
            </w:r>
          </w:p>
        </w:tc>
        <w:tc>
          <w:tcPr>
            <w:tcW w:w="895"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16,47</w:t>
            </w:r>
          </w:p>
        </w:tc>
        <w:tc>
          <w:tcPr>
            <w:tcW w:w="992"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20</w:t>
            </w:r>
          </w:p>
        </w:tc>
        <w:tc>
          <w:tcPr>
            <w:tcW w:w="992"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55,4</w:t>
            </w:r>
          </w:p>
        </w:tc>
        <w:tc>
          <w:tcPr>
            <w:tcW w:w="851" w:type="dxa"/>
          </w:tcPr>
          <w:p w:rsidR="00285478" w:rsidRPr="008D6088" w:rsidRDefault="00285478" w:rsidP="008D6088">
            <w:pPr>
              <w:spacing w:line="360" w:lineRule="auto"/>
              <w:jc w:val="both"/>
              <w:rPr>
                <w:rFonts w:ascii="Times New Roman" w:hAnsi="Times New Roman"/>
              </w:rPr>
            </w:pPr>
            <w:r w:rsidRPr="008D6088">
              <w:rPr>
                <w:rFonts w:ascii="Times New Roman" w:hAnsi="Times New Roman"/>
              </w:rPr>
              <w:t>109</w:t>
            </w:r>
          </w:p>
        </w:tc>
      </w:tr>
    </w:tbl>
    <w:p w:rsidR="008D6088" w:rsidRDefault="008D6088" w:rsidP="008D6088">
      <w:pPr>
        <w:shd w:val="clear" w:color="auto" w:fill="FFFFFF"/>
        <w:spacing w:line="360" w:lineRule="auto"/>
        <w:ind w:firstLine="720"/>
        <w:jc w:val="both"/>
        <w:rPr>
          <w:rFonts w:ascii="Times New Roman" w:hAnsi="Times New Roman"/>
          <w:sz w:val="28"/>
          <w:szCs w:val="28"/>
        </w:rPr>
      </w:pPr>
    </w:p>
    <w:p w:rsidR="00285478" w:rsidRPr="008D6088" w:rsidRDefault="00285478" w:rsidP="008D6088">
      <w:pPr>
        <w:shd w:val="clear" w:color="auto" w:fill="FFFFFF"/>
        <w:spacing w:line="360" w:lineRule="auto"/>
        <w:ind w:firstLine="720"/>
        <w:jc w:val="both"/>
        <w:rPr>
          <w:rFonts w:ascii="Times New Roman" w:hAnsi="Times New Roman"/>
          <w:sz w:val="28"/>
          <w:szCs w:val="28"/>
        </w:rPr>
      </w:pPr>
      <w:r w:rsidRPr="008D6088">
        <w:rPr>
          <w:rFonts w:ascii="Times New Roman" w:hAnsi="Times New Roman"/>
          <w:sz w:val="28"/>
          <w:szCs w:val="28"/>
        </w:rPr>
        <w:t>Источник: Кварчия В.А., Шамба Л.Н. Экономикам организация аграрного производства. - Сухум. 1997. С. 156</w:t>
      </w:r>
    </w:p>
    <w:p w:rsidR="00285478" w:rsidRPr="008D6088" w:rsidRDefault="00285478"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Площадь цитрусовых насаждений во всех категориях хозяйств за этот период возросла с 3,4 тыс. га в 1940 г до 11 тыс. га в 1990 г, то есть увеличилось в 3,2 раза.</w:t>
      </w:r>
      <w:r w:rsidR="008D6088">
        <w:rPr>
          <w:rFonts w:ascii="Times New Roman" w:hAnsi="Times New Roman"/>
          <w:sz w:val="28"/>
          <w:szCs w:val="28"/>
        </w:rPr>
        <w:t xml:space="preserve"> </w:t>
      </w:r>
      <w:r w:rsidRPr="008D6088">
        <w:rPr>
          <w:rFonts w:ascii="Times New Roman" w:hAnsi="Times New Roman"/>
          <w:sz w:val="28"/>
          <w:szCs w:val="28"/>
        </w:rPr>
        <w:t>Валовой сбор цитрусовых плодов во всех категориях хозяйств в 1990 г составил 120 тыс. тонн и увеличился по сравнению с 1960 г в 27 раз. Низкие показатели урожайности с 1 га в 1940-1960 гг объясняется наличием мандарин в плодоносящем возрасте в ограниченном количестве. В таблице 2 приведены показатели объемов производства цитрусовых</w:t>
      </w:r>
      <w:r w:rsidR="008D6088" w:rsidRPr="008D6088">
        <w:rPr>
          <w:rFonts w:ascii="Times New Roman" w:hAnsi="Times New Roman"/>
          <w:sz w:val="28"/>
          <w:szCs w:val="28"/>
        </w:rPr>
        <w:t xml:space="preserve"> </w:t>
      </w:r>
      <w:r w:rsidRPr="008D6088">
        <w:rPr>
          <w:rFonts w:ascii="Times New Roman" w:hAnsi="Times New Roman"/>
          <w:sz w:val="28"/>
          <w:szCs w:val="28"/>
        </w:rPr>
        <w:t>культур</w:t>
      </w:r>
      <w:r w:rsidR="008D6088" w:rsidRPr="008D6088">
        <w:rPr>
          <w:rFonts w:ascii="Times New Roman" w:hAnsi="Times New Roman"/>
          <w:sz w:val="28"/>
          <w:szCs w:val="28"/>
        </w:rPr>
        <w:t xml:space="preserve"> </w:t>
      </w:r>
      <w:r w:rsidRPr="008D6088">
        <w:rPr>
          <w:rFonts w:ascii="Times New Roman" w:hAnsi="Times New Roman"/>
          <w:sz w:val="28"/>
          <w:szCs w:val="28"/>
        </w:rPr>
        <w:t>с</w:t>
      </w:r>
      <w:r w:rsidR="008D6088" w:rsidRPr="008D6088">
        <w:rPr>
          <w:rFonts w:ascii="Times New Roman" w:hAnsi="Times New Roman"/>
          <w:sz w:val="28"/>
          <w:szCs w:val="28"/>
        </w:rPr>
        <w:t xml:space="preserve"> </w:t>
      </w:r>
      <w:r w:rsidRPr="008D6088">
        <w:rPr>
          <w:rFonts w:ascii="Times New Roman" w:hAnsi="Times New Roman"/>
          <w:sz w:val="28"/>
          <w:szCs w:val="28"/>
        </w:rPr>
        <w:t>1960</w:t>
      </w:r>
      <w:r w:rsidR="008D6088" w:rsidRPr="008D6088">
        <w:rPr>
          <w:rFonts w:ascii="Times New Roman" w:hAnsi="Times New Roman"/>
          <w:sz w:val="28"/>
          <w:szCs w:val="28"/>
        </w:rPr>
        <w:t xml:space="preserve"> </w:t>
      </w:r>
      <w:r w:rsidRPr="008D6088">
        <w:rPr>
          <w:rFonts w:ascii="Times New Roman" w:hAnsi="Times New Roman"/>
          <w:sz w:val="28"/>
          <w:szCs w:val="28"/>
        </w:rPr>
        <w:t>годы</w:t>
      </w:r>
      <w:r w:rsidR="008D6088" w:rsidRPr="008D6088">
        <w:rPr>
          <w:rFonts w:ascii="Times New Roman" w:hAnsi="Times New Roman"/>
          <w:sz w:val="28"/>
          <w:szCs w:val="28"/>
        </w:rPr>
        <w:t xml:space="preserve"> </w:t>
      </w:r>
      <w:r w:rsidRPr="008D6088">
        <w:rPr>
          <w:rFonts w:ascii="Times New Roman" w:hAnsi="Times New Roman"/>
          <w:sz w:val="28"/>
          <w:szCs w:val="28"/>
        </w:rPr>
        <w:t>по</w:t>
      </w:r>
      <w:r w:rsidR="008D6088" w:rsidRPr="008D6088">
        <w:rPr>
          <w:rFonts w:ascii="Times New Roman" w:hAnsi="Times New Roman"/>
          <w:sz w:val="28"/>
          <w:szCs w:val="28"/>
        </w:rPr>
        <w:t xml:space="preserve"> </w:t>
      </w:r>
      <w:r w:rsidRPr="008D6088">
        <w:rPr>
          <w:rFonts w:ascii="Times New Roman" w:hAnsi="Times New Roman"/>
          <w:sz w:val="28"/>
          <w:szCs w:val="28"/>
        </w:rPr>
        <w:t>1990</w:t>
      </w:r>
      <w:r w:rsidR="008D6088" w:rsidRPr="008D6088">
        <w:rPr>
          <w:rFonts w:ascii="Times New Roman" w:hAnsi="Times New Roman"/>
          <w:sz w:val="28"/>
          <w:szCs w:val="28"/>
        </w:rPr>
        <w:t xml:space="preserve"> </w:t>
      </w:r>
      <w:r w:rsidRPr="008D6088">
        <w:rPr>
          <w:rFonts w:ascii="Times New Roman" w:hAnsi="Times New Roman"/>
          <w:sz w:val="28"/>
          <w:szCs w:val="28"/>
        </w:rPr>
        <w:t>годы</w:t>
      </w:r>
      <w:r w:rsidR="008D6088" w:rsidRPr="008D6088">
        <w:rPr>
          <w:rFonts w:ascii="Times New Roman" w:hAnsi="Times New Roman"/>
          <w:sz w:val="28"/>
          <w:szCs w:val="28"/>
        </w:rPr>
        <w:t xml:space="preserve"> </w:t>
      </w:r>
      <w:r w:rsidRPr="008D6088">
        <w:rPr>
          <w:rFonts w:ascii="Times New Roman" w:hAnsi="Times New Roman"/>
          <w:sz w:val="28"/>
          <w:szCs w:val="28"/>
        </w:rPr>
        <w:t>в</w:t>
      </w:r>
      <w:r w:rsidR="008D6088" w:rsidRPr="008D6088">
        <w:rPr>
          <w:rFonts w:ascii="Times New Roman" w:hAnsi="Times New Roman"/>
          <w:sz w:val="28"/>
          <w:szCs w:val="28"/>
        </w:rPr>
        <w:t xml:space="preserve"> </w:t>
      </w:r>
      <w:r w:rsidRPr="008D6088">
        <w:rPr>
          <w:rFonts w:ascii="Times New Roman" w:hAnsi="Times New Roman"/>
          <w:sz w:val="28"/>
          <w:szCs w:val="28"/>
        </w:rPr>
        <w:t>разрезе</w:t>
      </w:r>
      <w:r w:rsidR="008D6088">
        <w:rPr>
          <w:rFonts w:ascii="Times New Roman" w:hAnsi="Times New Roman"/>
          <w:sz w:val="28"/>
          <w:szCs w:val="28"/>
        </w:rPr>
        <w:t xml:space="preserve"> </w:t>
      </w:r>
      <w:r w:rsidRPr="008D6088">
        <w:rPr>
          <w:rFonts w:ascii="Times New Roman" w:hAnsi="Times New Roman"/>
          <w:sz w:val="28"/>
          <w:szCs w:val="28"/>
        </w:rPr>
        <w:t>административных районов Абхазии.</w:t>
      </w:r>
    </w:p>
    <w:p w:rsidR="00D75546" w:rsidRPr="008D6088" w:rsidRDefault="00D75546" w:rsidP="008D6088">
      <w:pPr>
        <w:shd w:val="clear" w:color="auto" w:fill="FFFFFF"/>
        <w:spacing w:line="360" w:lineRule="auto"/>
        <w:ind w:firstLine="720"/>
        <w:jc w:val="both"/>
        <w:rPr>
          <w:rFonts w:ascii="Times New Roman" w:hAnsi="Times New Roman"/>
          <w:sz w:val="28"/>
        </w:rPr>
      </w:pPr>
    </w:p>
    <w:p w:rsidR="00453A26" w:rsidRPr="008D6088" w:rsidRDefault="00453A26"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6"/>
        </w:rPr>
        <w:t>Таблица 2</w:t>
      </w:r>
      <w:r w:rsidR="008D6088">
        <w:rPr>
          <w:rFonts w:ascii="Times New Roman" w:hAnsi="Times New Roman"/>
          <w:bCs/>
          <w:sz w:val="28"/>
          <w:szCs w:val="26"/>
        </w:rPr>
        <w:t xml:space="preserve"> </w:t>
      </w:r>
      <w:r w:rsidRPr="008D6088">
        <w:rPr>
          <w:rFonts w:ascii="Times New Roman" w:hAnsi="Times New Roman"/>
          <w:bCs/>
          <w:sz w:val="28"/>
          <w:szCs w:val="26"/>
        </w:rPr>
        <w:t>Объем производства цитрусов по районам</w:t>
      </w:r>
      <w:r w:rsidR="008D6088">
        <w:rPr>
          <w:rFonts w:ascii="Times New Roman" w:hAnsi="Times New Roman"/>
          <w:bCs/>
          <w:sz w:val="28"/>
          <w:szCs w:val="26"/>
        </w:rPr>
        <w:t xml:space="preserve"> </w:t>
      </w:r>
      <w:r w:rsidRPr="008D6088">
        <w:rPr>
          <w:rFonts w:ascii="Times New Roman" w:hAnsi="Times New Roman"/>
          <w:bCs/>
          <w:sz w:val="28"/>
          <w:szCs w:val="26"/>
        </w:rPr>
        <w:t>с</w:t>
      </w:r>
      <w:r w:rsidR="008D6088">
        <w:rPr>
          <w:rFonts w:ascii="Times New Roman" w:hAnsi="Times New Roman"/>
          <w:bCs/>
          <w:sz w:val="28"/>
          <w:szCs w:val="26"/>
        </w:rPr>
        <w:t xml:space="preserve"> </w:t>
      </w:r>
      <w:r w:rsidRPr="008D6088">
        <w:rPr>
          <w:rFonts w:ascii="Times New Roman" w:hAnsi="Times New Roman"/>
          <w:bCs/>
          <w:sz w:val="28"/>
          <w:szCs w:val="26"/>
        </w:rPr>
        <w:t>Абхазской АССР (во всех категориях, тыс. тонн)</w:t>
      </w:r>
    </w:p>
    <w:tbl>
      <w:tblPr>
        <w:tblW w:w="0" w:type="auto"/>
        <w:tblInd w:w="466" w:type="dxa"/>
        <w:tblLayout w:type="fixed"/>
        <w:tblCellMar>
          <w:left w:w="40" w:type="dxa"/>
          <w:right w:w="40" w:type="dxa"/>
        </w:tblCellMar>
        <w:tblLook w:val="0000" w:firstRow="0" w:lastRow="0" w:firstColumn="0" w:lastColumn="0" w:noHBand="0" w:noVBand="0"/>
      </w:tblPr>
      <w:tblGrid>
        <w:gridCol w:w="2110"/>
        <w:gridCol w:w="1404"/>
        <w:gridCol w:w="1606"/>
        <w:gridCol w:w="1447"/>
        <w:gridCol w:w="1670"/>
      </w:tblGrid>
      <w:tr w:rsidR="00E40017" w:rsidRPr="008D6088" w:rsidTr="008D6088">
        <w:trPr>
          <w:trHeight w:hRule="exact" w:val="235"/>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Районы</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1960 г</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1970 г</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1980 г</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1990 г</w:t>
            </w:r>
          </w:p>
        </w:tc>
      </w:tr>
      <w:tr w:rsidR="00E40017" w:rsidRPr="008D6088" w:rsidTr="008D6088">
        <w:trPr>
          <w:trHeight w:hRule="exact" w:val="280"/>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Гудаутский</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0,7</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0,9</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3,3</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5</w:t>
            </w:r>
          </w:p>
        </w:tc>
      </w:tr>
      <w:tr w:rsidR="00E40017" w:rsidRPr="008D6088" w:rsidTr="008D6088">
        <w:trPr>
          <w:trHeight w:hRule="exact" w:val="285"/>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Сухумский</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0,7</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2,0</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8,5</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16,7</w:t>
            </w:r>
          </w:p>
        </w:tc>
      </w:tr>
      <w:tr w:rsidR="00E40017" w:rsidRPr="008D6088" w:rsidTr="008D6088">
        <w:trPr>
          <w:trHeight w:hRule="exact" w:val="289"/>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Гульрипшский</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1,5</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1,8</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12,6</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rPr>
              <w:t>38,3</w:t>
            </w:r>
          </w:p>
        </w:tc>
      </w:tr>
      <w:tr w:rsidR="00E40017" w:rsidRPr="008D6088" w:rsidTr="008D6088">
        <w:trPr>
          <w:trHeight w:hRule="exact" w:val="279"/>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Очамчирский</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0,01</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0,06</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3,0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15,6</w:t>
            </w:r>
          </w:p>
        </w:tc>
      </w:tr>
      <w:tr w:rsidR="00E40017" w:rsidRPr="008D6088" w:rsidTr="008D6088">
        <w:trPr>
          <w:trHeight w:hRule="exact" w:val="282"/>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Гальский</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0,5</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 xml:space="preserve">4,2 </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10,6</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29,6</w:t>
            </w:r>
          </w:p>
        </w:tc>
      </w:tr>
      <w:tr w:rsidR="00E40017" w:rsidRPr="008D6088" w:rsidTr="008D6088">
        <w:trPr>
          <w:trHeight w:hRule="exact" w:val="298"/>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г.Гагра</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0,2</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 xml:space="preserve">1,1 </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2,8</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2,2</w:t>
            </w:r>
          </w:p>
        </w:tc>
      </w:tr>
      <w:tr w:rsidR="00E40017" w:rsidRPr="008D6088" w:rsidTr="008D6088">
        <w:trPr>
          <w:trHeight w:hRule="exact" w:val="298"/>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По Абхазии</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3,7</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10,1</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40,8</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40017" w:rsidRPr="008D6088" w:rsidRDefault="00E40017" w:rsidP="008D6088">
            <w:pPr>
              <w:shd w:val="clear" w:color="auto" w:fill="FFFFFF"/>
              <w:spacing w:line="360" w:lineRule="auto"/>
              <w:jc w:val="both"/>
              <w:rPr>
                <w:rFonts w:ascii="Times New Roman" w:hAnsi="Times New Roman"/>
              </w:rPr>
            </w:pPr>
            <w:r w:rsidRPr="008D6088">
              <w:rPr>
                <w:rFonts w:ascii="Times New Roman" w:hAnsi="Times New Roman"/>
                <w:bCs/>
              </w:rPr>
              <w:t>107,4</w:t>
            </w:r>
          </w:p>
        </w:tc>
      </w:tr>
    </w:tbl>
    <w:p w:rsidR="00453A26" w:rsidRPr="008D6088" w:rsidRDefault="00453A26"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6"/>
        </w:rPr>
        <w:t xml:space="preserve">Наиболее существенный рост по объему производства цитрусовых </w:t>
      </w:r>
      <w:r w:rsidRPr="008D6088">
        <w:rPr>
          <w:rFonts w:ascii="Times New Roman" w:hAnsi="Times New Roman"/>
          <w:sz w:val="28"/>
          <w:szCs w:val="26"/>
        </w:rPr>
        <w:t>культур наблюдался в Очамчирском и Гульрипшском районах Абхазии.</w:t>
      </w:r>
    </w:p>
    <w:p w:rsidR="00453A26" w:rsidRPr="008D6088" w:rsidRDefault="00453A26"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6"/>
        </w:rPr>
        <w:t xml:space="preserve">Площади </w:t>
      </w:r>
      <w:r w:rsidRPr="008D6088">
        <w:rPr>
          <w:rFonts w:ascii="Times New Roman" w:hAnsi="Times New Roman"/>
          <w:sz w:val="28"/>
          <w:szCs w:val="26"/>
        </w:rPr>
        <w:t xml:space="preserve">мандарин в </w:t>
      </w:r>
      <w:r w:rsidRPr="008D6088">
        <w:rPr>
          <w:rFonts w:ascii="Times New Roman" w:hAnsi="Times New Roman"/>
          <w:bCs/>
          <w:sz w:val="28"/>
          <w:szCs w:val="26"/>
        </w:rPr>
        <w:t xml:space="preserve">общественных </w:t>
      </w:r>
      <w:r w:rsidRPr="008D6088">
        <w:rPr>
          <w:rFonts w:ascii="Times New Roman" w:hAnsi="Times New Roman"/>
          <w:sz w:val="28"/>
          <w:szCs w:val="26"/>
        </w:rPr>
        <w:t xml:space="preserve">хозяйствах страны в советское </w:t>
      </w:r>
      <w:r w:rsidRPr="008D6088">
        <w:rPr>
          <w:rFonts w:ascii="Times New Roman" w:hAnsi="Times New Roman"/>
          <w:bCs/>
          <w:sz w:val="28"/>
          <w:szCs w:val="26"/>
        </w:rPr>
        <w:t>время размещались в галльском районе на 1487 га, Сухумсксй|Уб35 га,</w:t>
      </w:r>
    </w:p>
    <w:p w:rsidR="00453A26" w:rsidRPr="008D6088" w:rsidRDefault="00453A26"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6"/>
        </w:rPr>
        <w:t xml:space="preserve">Гульрипшском 507 </w:t>
      </w:r>
      <w:r w:rsidRPr="008D6088">
        <w:rPr>
          <w:rFonts w:ascii="Times New Roman" w:hAnsi="Times New Roman"/>
          <w:sz w:val="28"/>
          <w:szCs w:val="26"/>
        </w:rPr>
        <w:t>га, Очамчирском</w:t>
      </w:r>
      <w:r w:rsidR="008D6088" w:rsidRPr="008D6088">
        <w:rPr>
          <w:rFonts w:ascii="Times New Roman" w:hAnsi="Times New Roman"/>
          <w:sz w:val="28"/>
          <w:szCs w:val="26"/>
        </w:rPr>
        <w:t xml:space="preserve"> </w:t>
      </w:r>
      <w:r w:rsidRPr="008D6088">
        <w:rPr>
          <w:rFonts w:ascii="Times New Roman" w:hAnsi="Times New Roman"/>
          <w:bCs/>
          <w:sz w:val="28"/>
          <w:szCs w:val="26"/>
        </w:rPr>
        <w:t xml:space="preserve">461 </w:t>
      </w:r>
      <w:r w:rsidRPr="008D6088">
        <w:rPr>
          <w:rFonts w:ascii="Times New Roman" w:hAnsi="Times New Roman"/>
          <w:sz w:val="28"/>
          <w:szCs w:val="26"/>
        </w:rPr>
        <w:t xml:space="preserve">га, Гудаутском 329 га </w:t>
      </w:r>
      <w:r w:rsidRPr="008D6088">
        <w:rPr>
          <w:rFonts w:ascii="Times New Roman" w:hAnsi="Times New Roman"/>
          <w:bCs/>
          <w:sz w:val="28"/>
          <w:szCs w:val="26"/>
        </w:rPr>
        <w:t>Гагрском</w:t>
      </w:r>
      <w:r w:rsidR="008D6088">
        <w:rPr>
          <w:rFonts w:ascii="Times New Roman" w:hAnsi="Times New Roman"/>
          <w:bCs/>
          <w:sz w:val="28"/>
          <w:szCs w:val="26"/>
        </w:rPr>
        <w:t xml:space="preserve"> </w:t>
      </w:r>
      <w:r w:rsidRPr="008D6088">
        <w:rPr>
          <w:rFonts w:ascii="Times New Roman" w:hAnsi="Times New Roman"/>
          <w:sz w:val="28"/>
          <w:szCs w:val="26"/>
        </w:rPr>
        <w:t>367 га. Основным</w:t>
      </w:r>
      <w:r w:rsidR="008D6088" w:rsidRPr="008D6088">
        <w:rPr>
          <w:rFonts w:ascii="Times New Roman" w:hAnsi="Times New Roman"/>
          <w:sz w:val="28"/>
          <w:szCs w:val="26"/>
        </w:rPr>
        <w:t xml:space="preserve"> </w:t>
      </w:r>
      <w:r w:rsidRPr="008D6088">
        <w:rPr>
          <w:rFonts w:ascii="Times New Roman" w:hAnsi="Times New Roman"/>
          <w:sz w:val="28"/>
          <w:szCs w:val="26"/>
        </w:rPr>
        <w:t>цитрусоводческим районом страны являлся Галльский</w:t>
      </w:r>
      <w:r w:rsidR="008D6088">
        <w:rPr>
          <w:rFonts w:ascii="Times New Roman" w:hAnsi="Times New Roman"/>
          <w:sz w:val="28"/>
          <w:szCs w:val="26"/>
        </w:rPr>
        <w:t xml:space="preserve"> </w:t>
      </w:r>
      <w:r w:rsidRPr="008D6088">
        <w:rPr>
          <w:rFonts w:ascii="Times New Roman" w:hAnsi="Times New Roman"/>
          <w:bCs/>
          <w:sz w:val="28"/>
          <w:szCs w:val="26"/>
        </w:rPr>
        <w:t>район, где размещались почти 40% цитрусовых насаждений всей Абхазии.</w:t>
      </w:r>
    </w:p>
    <w:p w:rsidR="00453A26" w:rsidRPr="008D6088" w:rsidRDefault="00453A26"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6"/>
        </w:rPr>
        <w:t>B</w:t>
      </w:r>
      <w:r w:rsidR="008E1371">
        <w:rPr>
          <w:rFonts w:ascii="Times New Roman" w:hAnsi="Times New Roman"/>
          <w:bCs/>
          <w:sz w:val="28"/>
          <w:szCs w:val="26"/>
        </w:rPr>
        <w:t xml:space="preserve"> </w:t>
      </w:r>
      <w:r w:rsidRPr="008D6088">
        <w:rPr>
          <w:rFonts w:ascii="Times New Roman" w:hAnsi="Times New Roman"/>
          <w:bCs/>
          <w:sz w:val="28"/>
          <w:szCs w:val="26"/>
        </w:rPr>
        <w:t xml:space="preserve">категориях хозяйств валовой сбор цитрусовых </w:t>
      </w:r>
      <w:r w:rsidRPr="008D6088">
        <w:rPr>
          <w:rFonts w:ascii="Times New Roman" w:hAnsi="Times New Roman"/>
          <w:sz w:val="28"/>
          <w:szCs w:val="26"/>
        </w:rPr>
        <w:t xml:space="preserve">до грузино-абхазскай войны </w:t>
      </w:r>
      <w:r w:rsidRPr="008D6088">
        <w:rPr>
          <w:rFonts w:ascii="Times New Roman" w:hAnsi="Times New Roman"/>
          <w:bCs/>
          <w:sz w:val="28"/>
          <w:szCs w:val="26"/>
        </w:rPr>
        <w:t xml:space="preserve">1992-1993 гг доходил </w:t>
      </w:r>
      <w:r w:rsidRPr="008D6088">
        <w:rPr>
          <w:rFonts w:ascii="Times New Roman" w:hAnsi="Times New Roman"/>
          <w:sz w:val="28"/>
          <w:szCs w:val="26"/>
        </w:rPr>
        <w:t xml:space="preserve">до </w:t>
      </w:r>
      <w:r w:rsidRPr="008D6088">
        <w:rPr>
          <w:rFonts w:ascii="Times New Roman" w:hAnsi="Times New Roman"/>
          <w:bCs/>
          <w:sz w:val="28"/>
          <w:szCs w:val="26"/>
        </w:rPr>
        <w:t xml:space="preserve">120 тыс.тонн, </w:t>
      </w:r>
      <w:r w:rsidRPr="008D6088">
        <w:rPr>
          <w:rFonts w:ascii="Times New Roman" w:hAnsi="Times New Roman"/>
          <w:sz w:val="28"/>
          <w:szCs w:val="26"/>
        </w:rPr>
        <w:t xml:space="preserve">что составляло почти 40% производства цитрусовых СССР. На долю личных подсобных хозяйствуй Абхазии приходилось 80% цитрусовой продукции. Хотя </w:t>
      </w:r>
      <w:r w:rsidRPr="008D6088">
        <w:rPr>
          <w:rFonts w:ascii="Times New Roman" w:hAnsi="Times New Roman"/>
          <w:bCs/>
          <w:sz w:val="28"/>
          <w:szCs w:val="26"/>
        </w:rPr>
        <w:t>удельньжовес плантаций, находящихся в этом секторе составил 53% общей площади полновозрастных насаждений.</w:t>
      </w:r>
    </w:p>
    <w:p w:rsidR="00E40017" w:rsidRDefault="00453A26"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sz w:val="28"/>
          <w:szCs w:val="26"/>
        </w:rPr>
        <w:t xml:space="preserve">В.Ш </w:t>
      </w:r>
      <w:r w:rsidRPr="008D6088">
        <w:rPr>
          <w:rFonts w:ascii="Times New Roman" w:hAnsi="Times New Roman"/>
          <w:bCs/>
          <w:sz w:val="28"/>
          <w:szCs w:val="26"/>
        </w:rPr>
        <w:t xml:space="preserve">г </w:t>
      </w:r>
      <w:r w:rsidRPr="008D6088">
        <w:rPr>
          <w:rFonts w:ascii="Times New Roman" w:hAnsi="Times New Roman"/>
          <w:sz w:val="28"/>
          <w:szCs w:val="26"/>
        </w:rPr>
        <w:t>площадь под цитрусовыми насаждениями в общественных хозяйствах</w:t>
      </w:r>
      <w:r w:rsidR="008D6088" w:rsidRPr="008D6088">
        <w:rPr>
          <w:rFonts w:ascii="Times New Roman" w:hAnsi="Times New Roman"/>
          <w:sz w:val="28"/>
          <w:szCs w:val="26"/>
        </w:rPr>
        <w:t xml:space="preserve"> </w:t>
      </w:r>
      <w:r w:rsidRPr="008D6088">
        <w:rPr>
          <w:rFonts w:ascii="Times New Roman" w:hAnsi="Times New Roman"/>
          <w:sz w:val="28"/>
          <w:szCs w:val="26"/>
        </w:rPr>
        <w:t>составляла</w:t>
      </w:r>
      <w:r w:rsidR="008D6088" w:rsidRPr="008D6088">
        <w:rPr>
          <w:rFonts w:ascii="Times New Roman" w:hAnsi="Times New Roman"/>
          <w:sz w:val="28"/>
          <w:szCs w:val="26"/>
        </w:rPr>
        <w:t xml:space="preserve"> </w:t>
      </w:r>
      <w:r w:rsidRPr="008D6088">
        <w:rPr>
          <w:rFonts w:ascii="Times New Roman" w:hAnsi="Times New Roman"/>
          <w:sz w:val="28"/>
          <w:szCs w:val="26"/>
        </w:rPr>
        <w:t>3975</w:t>
      </w:r>
      <w:r w:rsidR="008D6088" w:rsidRPr="008D6088">
        <w:rPr>
          <w:rFonts w:ascii="Times New Roman" w:hAnsi="Times New Roman"/>
          <w:sz w:val="28"/>
          <w:szCs w:val="26"/>
        </w:rPr>
        <w:t xml:space="preserve"> </w:t>
      </w:r>
      <w:r w:rsidRPr="008D6088">
        <w:rPr>
          <w:rFonts w:ascii="Times New Roman" w:hAnsi="Times New Roman"/>
          <w:sz w:val="28"/>
          <w:szCs w:val="26"/>
        </w:rPr>
        <w:t>га,</w:t>
      </w:r>
      <w:r w:rsidR="008D6088" w:rsidRPr="008D6088">
        <w:rPr>
          <w:rFonts w:ascii="Times New Roman" w:hAnsi="Times New Roman"/>
          <w:sz w:val="28"/>
          <w:szCs w:val="26"/>
        </w:rPr>
        <w:t xml:space="preserve"> </w:t>
      </w:r>
      <w:r w:rsidRPr="008D6088">
        <w:rPr>
          <w:rFonts w:ascii="Times New Roman" w:hAnsi="Times New Roman"/>
          <w:sz w:val="28"/>
          <w:szCs w:val="26"/>
        </w:rPr>
        <w:t>в</w:t>
      </w:r>
      <w:r w:rsidR="008D6088" w:rsidRPr="008D6088">
        <w:rPr>
          <w:rFonts w:ascii="Times New Roman" w:hAnsi="Times New Roman"/>
          <w:sz w:val="28"/>
          <w:szCs w:val="26"/>
        </w:rPr>
        <w:t xml:space="preserve"> </w:t>
      </w:r>
      <w:r w:rsidRPr="008D6088">
        <w:rPr>
          <w:rFonts w:ascii="Times New Roman" w:hAnsi="Times New Roman"/>
          <w:sz w:val="28"/>
          <w:szCs w:val="26"/>
        </w:rPr>
        <w:t>том</w:t>
      </w:r>
      <w:r w:rsidR="008D6088" w:rsidRPr="008D6088">
        <w:rPr>
          <w:rFonts w:ascii="Times New Roman" w:hAnsi="Times New Roman"/>
          <w:sz w:val="28"/>
          <w:szCs w:val="26"/>
        </w:rPr>
        <w:t xml:space="preserve"> </w:t>
      </w:r>
      <w:r w:rsidRPr="008D6088">
        <w:rPr>
          <w:rFonts w:ascii="Times New Roman" w:hAnsi="Times New Roman"/>
          <w:sz w:val="28"/>
          <w:szCs w:val="26"/>
        </w:rPr>
        <w:t>числе</w:t>
      </w:r>
      <w:r w:rsidR="008D6088" w:rsidRPr="008D6088">
        <w:rPr>
          <w:rFonts w:ascii="Times New Roman" w:hAnsi="Times New Roman"/>
          <w:sz w:val="28"/>
          <w:szCs w:val="26"/>
        </w:rPr>
        <w:t xml:space="preserve"> </w:t>
      </w:r>
      <w:r w:rsidRPr="008D6088">
        <w:rPr>
          <w:rFonts w:ascii="Times New Roman" w:hAnsi="Times New Roman"/>
          <w:sz w:val="28"/>
          <w:szCs w:val="26"/>
        </w:rPr>
        <w:t>под</w:t>
      </w:r>
      <w:r w:rsidR="008D6088" w:rsidRPr="008D6088">
        <w:rPr>
          <w:rFonts w:ascii="Times New Roman" w:hAnsi="Times New Roman"/>
          <w:sz w:val="28"/>
          <w:szCs w:val="26"/>
        </w:rPr>
        <w:t xml:space="preserve"> </w:t>
      </w:r>
      <w:r w:rsidRPr="008D6088">
        <w:rPr>
          <w:rFonts w:ascii="Times New Roman" w:hAnsi="Times New Roman"/>
          <w:sz w:val="28"/>
          <w:szCs w:val="26"/>
        </w:rPr>
        <w:t>плодоносящими</w:t>
      </w:r>
      <w:r w:rsidR="008E1371">
        <w:rPr>
          <w:rFonts w:ascii="Times New Roman" w:hAnsi="Times New Roman"/>
          <w:sz w:val="28"/>
          <w:szCs w:val="26"/>
        </w:rPr>
        <w:t xml:space="preserve"> </w:t>
      </w:r>
      <w:r w:rsidRPr="008D6088">
        <w:rPr>
          <w:rFonts w:ascii="Times New Roman" w:hAnsi="Times New Roman"/>
          <w:bCs/>
          <w:sz w:val="28"/>
          <w:szCs w:val="26"/>
        </w:rPr>
        <w:t xml:space="preserve">насаждениями 894 га. По состоянию на 1 января 1990 г общая площадь под цитрусовыми </w:t>
      </w:r>
      <w:r w:rsidRPr="008D6088">
        <w:rPr>
          <w:rFonts w:ascii="Times New Roman" w:hAnsi="Times New Roman"/>
          <w:sz w:val="28"/>
          <w:szCs w:val="26"/>
        </w:rPr>
        <w:t xml:space="preserve">насаждениями </w:t>
      </w:r>
      <w:r w:rsidRPr="008D6088">
        <w:rPr>
          <w:rFonts w:ascii="Times New Roman" w:hAnsi="Times New Roman"/>
          <w:bCs/>
          <w:sz w:val="28"/>
          <w:szCs w:val="26"/>
        </w:rPr>
        <w:t>возросла в республике до 7, тыс. га (в</w:t>
      </w:r>
      <w:r w:rsidR="00E626C8">
        <w:rPr>
          <w:rFonts w:ascii="Times New Roman" w:hAnsi="Times New Roman"/>
          <w:bCs/>
          <w:sz w:val="28"/>
          <w:szCs w:val="26"/>
        </w:rPr>
        <w:t xml:space="preserve"> </w:t>
      </w:r>
      <w:r w:rsidR="00E40017" w:rsidRPr="008D6088">
        <w:rPr>
          <w:rFonts w:ascii="Times New Roman" w:hAnsi="Times New Roman" w:cs="Times New Roman"/>
          <w:sz w:val="28"/>
          <w:szCs w:val="28"/>
        </w:rPr>
        <w:t>1,8 раза), в том числе под плодоносящими - до 3466 га. Подрайонам Абхазии цитрусовые плантации размещались следующим образом (в общественном секторе):</w:t>
      </w:r>
    </w:p>
    <w:p w:rsidR="008E1371" w:rsidRPr="008D6088" w:rsidRDefault="008E1371" w:rsidP="008D6088">
      <w:pPr>
        <w:shd w:val="clear" w:color="auto" w:fill="FFFFFF"/>
        <w:spacing w:line="360" w:lineRule="auto"/>
        <w:ind w:firstLine="720"/>
        <w:jc w:val="both"/>
        <w:rPr>
          <w:rFonts w:ascii="Times New Roman" w:hAnsi="Times New Roman"/>
          <w:sz w:val="28"/>
        </w:rPr>
      </w:pP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Гагра - 671 га, в т.ч. полновозрастные - 295 га,</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Гудаута - 432 га, в т.ч. полновозрастные - 334 га,</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Сухум - 1128 га, в т.ч. полновозрастные - 745 га,</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Гульрипши - 964 га, в т.ч. полновозрастные - 469 га,</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Очамчира -1057 га, в т.ч. полновозрастные - 483 га,</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Гал - 2800 га, в т.ч. полновозрастные - 1140 га.</w:t>
      </w:r>
    </w:p>
    <w:p w:rsidR="008E1371" w:rsidRDefault="008E1371" w:rsidP="008D6088">
      <w:pPr>
        <w:shd w:val="clear" w:color="auto" w:fill="FFFFFF"/>
        <w:spacing w:line="360" w:lineRule="auto"/>
        <w:ind w:firstLine="720"/>
        <w:jc w:val="both"/>
        <w:rPr>
          <w:rFonts w:ascii="Times New Roman" w:hAnsi="Times New Roman" w:cs="Times New Roman"/>
          <w:sz w:val="28"/>
          <w:szCs w:val="28"/>
        </w:rPr>
      </w:pP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исследуемый период резко возросла средняя погектарная урожайность цитрусовых насаждений. По сравнению с 1980 г в</w:t>
      </w:r>
      <w:r w:rsidRPr="008D6088">
        <w:rPr>
          <w:rFonts w:ascii="Times New Roman" w:hAnsi="Times New Roman" w:cs="Times New Roman"/>
          <w:sz w:val="28"/>
          <w:szCs w:val="28"/>
          <w:vertAlign w:val="superscript"/>
        </w:rPr>
        <w:t>;</w:t>
      </w:r>
      <w:r w:rsidRPr="008D6088">
        <w:rPr>
          <w:rFonts w:ascii="Times New Roman" w:hAnsi="Times New Roman" w:cs="Times New Roman"/>
          <w:sz w:val="28"/>
          <w:szCs w:val="28"/>
        </w:rPr>
        <w:t>Д998 г она возросла с 50 центнеров до 73 центнеров с 1 га.</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Увеличение площадей и урожайности плодоносящих Щсаждений способствовало, соответственно, увеличению производства Щродукции. Если в 1980 г производство в цитрусовых предприятиях составило - 13,7 тыс. тонн, то в 1981 г было получено 18,6 тыс.тонн, а в 1998 го|щ - 25 тыс. тонн.</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общественных хозяйствах (колхозах и совхозах) средняя погектарная урожайность цитрусовых по районам резко отличалось. Например, в Очамчирском районе - 74,7 , Сухумском - 63,3, Гудаутском -44, Гульрипшском - 82, а в Гальском районе - 72 центнера с 1 га</w:t>
      </w:r>
      <w:r w:rsidRPr="008D6088">
        <w:rPr>
          <w:rFonts w:ascii="Times New Roman" w:hAnsi="Times New Roman" w:cs="Times New Roman"/>
          <w:sz w:val="28"/>
          <w:szCs w:val="28"/>
          <w:vertAlign w:val="subscript"/>
        </w:rPr>
        <w:t>?</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Разной удельной долей было представлено цитрусоводстве^ товарной продукции по районам и категориям хозяйств. Продукция цитрусоводства занимала 33% сельскохозяйственной товарной продукции в крЩозах, 22% - в совхозах республики.</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совхозах после чаеводства цитрусоводство являлосЦ ведущей отраслью, а в колхозах - занимала третью позицию после чЩ. и табака. Если, рассматривать, в общем долю цитрусоводства в колхозах и совхозах, то 82,4% товарной продукции приходилось на цитрусоводство в</w:t>
      </w:r>
      <w:r w:rsidR="008E1371">
        <w:rPr>
          <w:rFonts w:ascii="Times New Roman" w:hAnsi="Times New Roman" w:cs="Times New Roman"/>
          <w:sz w:val="28"/>
          <w:szCs w:val="28"/>
        </w:rPr>
        <w:t xml:space="preserve"> </w:t>
      </w:r>
      <w:r w:rsidRPr="008D6088">
        <w:rPr>
          <w:rFonts w:ascii="Times New Roman" w:hAnsi="Times New Roman"/>
          <w:sz w:val="28"/>
          <w:szCs w:val="28"/>
        </w:rPr>
        <w:t>совхозах, а 17,6% на колхозы. Этот показатель колебался по районам в пределах 2-5%.</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По средним данным за 1985-1990 гг, выручка от реализации продукции цитрусоводства на каждые 100</w:t>
      </w:r>
      <w:r w:rsidR="00133172">
        <w:rPr>
          <w:rFonts w:ascii="Times New Roman" w:hAnsi="Times New Roman"/>
          <w:sz w:val="28"/>
          <w:szCs w:val="28"/>
        </w:rPr>
        <w:t xml:space="preserve"> рублей затрат составляла в кол</w:t>
      </w:r>
      <w:r w:rsidRPr="008D6088">
        <w:rPr>
          <w:rFonts w:ascii="Times New Roman" w:hAnsi="Times New Roman"/>
          <w:sz w:val="28"/>
          <w:szCs w:val="28"/>
        </w:rPr>
        <w:t xml:space="preserve">хозах 147 рублей, а в совхозах - 176 рублей. Рентабельность производства цитрусов в колхозах страны составлял 47%, а в совхозах </w:t>
      </w:r>
      <w:r w:rsidR="008E1371">
        <w:rPr>
          <w:rFonts w:ascii="Times New Roman" w:hAnsi="Times New Roman"/>
          <w:sz w:val="28"/>
          <w:szCs w:val="28"/>
        </w:rPr>
        <w:t xml:space="preserve">Гагры, Сухума, Гулрипши и Гал </w:t>
      </w:r>
      <w:r w:rsidRPr="008D6088">
        <w:rPr>
          <w:rFonts w:ascii="Times New Roman" w:hAnsi="Times New Roman"/>
          <w:sz w:val="28"/>
          <w:szCs w:val="28"/>
        </w:rPr>
        <w:t>100-170%, тогда как рентабельность чаеводства не превышало 23-65%, в табаководстве - 5-20%.</w:t>
      </w:r>
      <w:r w:rsidRPr="008D6088">
        <w:rPr>
          <w:rFonts w:ascii="Times New Roman" w:hAnsi="Times New Roman"/>
          <w:sz w:val="28"/>
          <w:szCs w:val="28"/>
          <w:vertAlign w:val="superscript"/>
        </w:rPr>
        <w:t>4</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общественных хозяйствах республики количественные показатели производства цитрусовых и показатели рентабельности были бы более высокими, если бы не суровая зима 1984-1985 г. которая нанесла цитрусовым насаждениям значительные повреждения.</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 xml:space="preserve">За 1985 год в общественных хозяйствах Абхазии погибло полностью и было списано 716,6 га цитрусовых плантаций, </w:t>
      </w:r>
      <w:r w:rsidR="00E626C8">
        <w:rPr>
          <w:rFonts w:ascii="Times New Roman" w:hAnsi="Times New Roman"/>
          <w:sz w:val="28"/>
          <w:szCs w:val="28"/>
        </w:rPr>
        <w:t xml:space="preserve">в том числе в Гагрском районе </w:t>
      </w:r>
      <w:r w:rsidRPr="008D6088">
        <w:rPr>
          <w:rFonts w:ascii="Times New Roman" w:hAnsi="Times New Roman"/>
          <w:sz w:val="28"/>
          <w:szCs w:val="28"/>
        </w:rPr>
        <w:t>73 га, Гудаутском - 45 га, Сухумском - 171 га, Гульрипшском -98 га, Очамчирском - 215 га, Галльском - 114 га; тяжело были повреждены растения на 1624 га, средне - 1290 га и слабо - 2439 га; остались неповрежденными лишь на 1284 га. Сравнительно большее повреждение было нанесено насаждениям лимона. Полностью погибло 12% насаждений лимона, тогда как погибло лишь 9% мандариновых насаждений.</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совхозах сухумского района с каждого гектара площади было получено 81, а в совхозах Галльского района - 82, Гагрского -92, Гульрипшского - 148 центнеров цитрусовых плодов. В отдельных передовых хозяйствах урожайность была еще выше. По средним данным погектарная урожайность составила в Гульрипшском совхозе им.Ильича -160 центнеров, Гагрском цитрусовом совхозе - 135, Кохорском совхозе Галльского района - 144, в Бзыпском совхозе - 120 центнеров.</w:t>
      </w:r>
    </w:p>
    <w:p w:rsidR="00E40017" w:rsidRPr="008D6088" w:rsidRDefault="008E1371" w:rsidP="008E1371">
      <w:pPr>
        <w:shd w:val="clear" w:color="auto" w:fill="FFFFFF"/>
        <w:tabs>
          <w:tab w:val="left" w:pos="3758"/>
        </w:tabs>
        <w:spacing w:line="360" w:lineRule="auto"/>
        <w:ind w:firstLine="720"/>
        <w:jc w:val="both"/>
        <w:rPr>
          <w:rFonts w:ascii="Times New Roman" w:hAnsi="Times New Roman"/>
          <w:sz w:val="28"/>
        </w:rPr>
      </w:pPr>
      <w:r>
        <w:rPr>
          <w:rFonts w:ascii="Times New Roman" w:hAnsi="Times New Roman"/>
          <w:sz w:val="28"/>
          <w:szCs w:val="28"/>
        </w:rPr>
        <w:t xml:space="preserve">Цитрусоводство </w:t>
      </w:r>
      <w:r w:rsidR="00E40017" w:rsidRPr="008D6088">
        <w:rPr>
          <w:rFonts w:ascii="Times New Roman" w:hAnsi="Times New Roman"/>
          <w:sz w:val="28"/>
          <w:szCs w:val="28"/>
        </w:rPr>
        <w:t>трудоемкая</w:t>
      </w:r>
      <w:r w:rsidR="008D6088" w:rsidRPr="008D6088">
        <w:rPr>
          <w:rFonts w:ascii="Times New Roman" w:hAnsi="Times New Roman"/>
          <w:sz w:val="28"/>
          <w:szCs w:val="28"/>
        </w:rPr>
        <w:t xml:space="preserve"> </w:t>
      </w:r>
      <w:r w:rsidR="00E40017" w:rsidRPr="008D6088">
        <w:rPr>
          <w:rFonts w:ascii="Times New Roman" w:hAnsi="Times New Roman"/>
          <w:sz w:val="28"/>
          <w:szCs w:val="28"/>
        </w:rPr>
        <w:t>отрасль</w:t>
      </w:r>
      <w:r w:rsidR="008D6088" w:rsidRPr="008D6088">
        <w:rPr>
          <w:rFonts w:ascii="Times New Roman" w:hAnsi="Times New Roman"/>
          <w:sz w:val="28"/>
          <w:szCs w:val="28"/>
        </w:rPr>
        <w:t xml:space="preserve"> </w:t>
      </w:r>
      <w:r w:rsidR="00E40017" w:rsidRPr="008D6088">
        <w:rPr>
          <w:rFonts w:ascii="Times New Roman" w:hAnsi="Times New Roman"/>
          <w:sz w:val="28"/>
          <w:szCs w:val="28"/>
        </w:rPr>
        <w:t>субтропического</w:t>
      </w:r>
      <w:r>
        <w:rPr>
          <w:rFonts w:ascii="Times New Roman" w:hAnsi="Times New Roman"/>
          <w:sz w:val="28"/>
          <w:szCs w:val="28"/>
        </w:rPr>
        <w:t xml:space="preserve"> </w:t>
      </w:r>
      <w:r w:rsidR="00E40017" w:rsidRPr="008D6088">
        <w:rPr>
          <w:rFonts w:ascii="Times New Roman" w:hAnsi="Times New Roman"/>
          <w:sz w:val="28"/>
          <w:szCs w:val="28"/>
        </w:rPr>
        <w:t>сельскохозяйственного производства. Затраты труда на 1 центнер мандарин в Абхазии в среднем за 1987-1991 гг составляли 110-140 чел/час, на 1 га — 11-14 тыс чел/час. В специализированных хозяйствах затраты труда были ниже примерно на 20-25%.</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Наиболее трудоемкими видами работ на цитрусовых плантациях является уборка урожая, уход за деревьями, меры борьбы с вредителями и болезнями, реализацией продукции. В цитрусоводческом совхозе «Кавказ» Гульрипшского района в среднем из общих затрат труда 12 тыс чел/час на 1 га плантации затраты на уборку урожая мандарин составили 30%, борьбу с вредителями и болезнями - 13,5%, реализацию плодов - 15%.</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Себестоимость производства одного центнера мандарин составили в колхозах — 62 рубля. В совхозах — 59 рублей. В передовых хозяйствах себестоимость не превышало 45-50 рублей.</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Цитрусовые плоды - мандарины, лимоны, апельсины, грейпфруты -однородные продукты по своей потребительской стоимости, но они различаются не только по вкусовым качествам, но и по урожайности, по затратам труда и средств на уборку и реализацию продукции, соответственно, по себестоимости и ценам реализации. В Абхазии перед войной в основном выращивали мандарины и лимоны. Удельный вес лимонов во всех цитрусовых плодов составлял 12%.</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определении эффективности производства мандарин имеются особенности. Ее исчисляют на основе данных в среднем за 4 года и более. Это вызвано тем, что для цитрусовых деревьев характерно периодичность плодоношения - чередование урожайных и неурожайных лет.</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Значение цитрусовой отрасли для экономики Абхазии в советские годы определялось тем, что удельный вес прибыли отрасли во всей прибыли полученной в общественном секторе от реализации сельскохозяйственной продукции, составляла 10,6%. Эти показатели соответственно составляли: по чаеводству — 54%, табаководству — 19%.</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таблице приведены данные валового сбора, урожайности</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E1371">
        <w:rPr>
          <w:rFonts w:ascii="Times New Roman" w:hAnsi="Times New Roman"/>
          <w:sz w:val="28"/>
          <w:szCs w:val="28"/>
        </w:rPr>
        <w:t xml:space="preserve"> </w:t>
      </w:r>
      <w:r w:rsidRPr="008D6088">
        <w:rPr>
          <w:rFonts w:ascii="Times New Roman" w:hAnsi="Times New Roman"/>
          <w:sz w:val="28"/>
          <w:szCs w:val="28"/>
        </w:rPr>
        <w:t>заготовки цитрусовый по сравнению с показателями Грузинской ССР и</w:t>
      </w:r>
      <w:r w:rsidR="008E1371">
        <w:rPr>
          <w:rFonts w:ascii="Times New Roman" w:hAnsi="Times New Roman"/>
          <w:sz w:val="28"/>
          <w:szCs w:val="28"/>
        </w:rPr>
        <w:t xml:space="preserve"> </w:t>
      </w:r>
      <w:r w:rsidRPr="008D6088">
        <w:rPr>
          <w:rFonts w:ascii="Times New Roman" w:hAnsi="Times New Roman"/>
          <w:sz w:val="28"/>
          <w:szCs w:val="28"/>
        </w:rPr>
        <w:t>СССР.</w:t>
      </w:r>
    </w:p>
    <w:p w:rsidR="008E1371" w:rsidRDefault="008E1371" w:rsidP="008D6088">
      <w:pPr>
        <w:shd w:val="clear" w:color="auto" w:fill="FFFFFF"/>
        <w:spacing w:line="360" w:lineRule="auto"/>
        <w:ind w:firstLine="720"/>
        <w:jc w:val="both"/>
        <w:rPr>
          <w:rFonts w:ascii="Times New Roman" w:hAnsi="Times New Roman"/>
          <w:bCs/>
          <w:sz w:val="28"/>
          <w:szCs w:val="28"/>
        </w:rPr>
      </w:pP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8"/>
        </w:rPr>
        <w:t>Таблица 3</w:t>
      </w:r>
      <w:r w:rsidR="008E1371">
        <w:rPr>
          <w:rFonts w:ascii="Times New Roman" w:hAnsi="Times New Roman"/>
          <w:bCs/>
          <w:sz w:val="28"/>
          <w:szCs w:val="28"/>
        </w:rPr>
        <w:t xml:space="preserve"> </w:t>
      </w:r>
      <w:r w:rsidRPr="008D6088">
        <w:rPr>
          <w:rFonts w:ascii="Times New Roman" w:hAnsi="Times New Roman"/>
          <w:bCs/>
          <w:sz w:val="28"/>
          <w:szCs w:val="28"/>
        </w:rPr>
        <w:t>Валовой сбор, урожайность и заготовка цитрусовых (во всех категориях хозяйств ), 1990 г</w:t>
      </w:r>
    </w:p>
    <w:tbl>
      <w:tblPr>
        <w:tblW w:w="0" w:type="auto"/>
        <w:tblInd w:w="466" w:type="dxa"/>
        <w:tblLayout w:type="fixed"/>
        <w:tblCellMar>
          <w:left w:w="40" w:type="dxa"/>
          <w:right w:w="40" w:type="dxa"/>
        </w:tblCellMar>
        <w:tblLook w:val="0000" w:firstRow="0" w:lastRow="0" w:firstColumn="0" w:lastColumn="0" w:noHBand="0" w:noVBand="0"/>
      </w:tblPr>
      <w:tblGrid>
        <w:gridCol w:w="2409"/>
        <w:gridCol w:w="1606"/>
        <w:gridCol w:w="2532"/>
        <w:gridCol w:w="2218"/>
      </w:tblGrid>
      <w:tr w:rsidR="00E40017" w:rsidRPr="008E1371" w:rsidTr="008E1371">
        <w:trPr>
          <w:trHeight w:hRule="exact" w:val="343"/>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bCs/>
              </w:rPr>
              <w:t>Показатели</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СССР</w:t>
            </w:r>
          </w:p>
        </w:tc>
        <w:tc>
          <w:tcPr>
            <w:tcW w:w="2532"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в т.ч.</w:t>
            </w:r>
            <w:r w:rsidR="008E1371">
              <w:rPr>
                <w:rFonts w:ascii="Times New Roman" w:hAnsi="Times New Roman"/>
              </w:rPr>
              <w:t xml:space="preserve"> </w:t>
            </w:r>
            <w:r w:rsidRPr="008E1371">
              <w:rPr>
                <w:rFonts w:ascii="Times New Roman" w:hAnsi="Times New Roman"/>
              </w:rPr>
              <w:t>Грузинской</w:t>
            </w:r>
            <w:r w:rsidR="008E1371">
              <w:rPr>
                <w:rFonts w:ascii="Times New Roman" w:hAnsi="Times New Roman"/>
              </w:rPr>
              <w:t xml:space="preserve"> </w:t>
            </w:r>
            <w:r w:rsidRPr="008E1371">
              <w:rPr>
                <w:rFonts w:ascii="Times New Roman" w:hAnsi="Times New Roman"/>
              </w:rPr>
              <w:t>ССР</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в т.ч.</w:t>
            </w:r>
            <w:r w:rsidR="008E1371">
              <w:rPr>
                <w:rFonts w:ascii="Times New Roman" w:hAnsi="Times New Roman"/>
              </w:rPr>
              <w:t xml:space="preserve"> </w:t>
            </w:r>
            <w:r w:rsidRPr="008E1371">
              <w:rPr>
                <w:rFonts w:ascii="Times New Roman" w:hAnsi="Times New Roman"/>
              </w:rPr>
              <w:t>Абхазской</w:t>
            </w:r>
            <w:r w:rsidR="008E1371">
              <w:rPr>
                <w:rFonts w:ascii="Times New Roman" w:hAnsi="Times New Roman"/>
              </w:rPr>
              <w:t xml:space="preserve"> </w:t>
            </w:r>
            <w:r w:rsidRPr="008E1371">
              <w:rPr>
                <w:rFonts w:ascii="Times New Roman" w:hAnsi="Times New Roman"/>
              </w:rPr>
              <w:t>АССР</w:t>
            </w:r>
          </w:p>
        </w:tc>
      </w:tr>
      <w:tr w:rsidR="00E40017" w:rsidRPr="008E1371" w:rsidTr="008E1371">
        <w:trPr>
          <w:trHeight w:hRule="exact" w:val="276"/>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bCs/>
              </w:rPr>
              <w:t>Валовой сбор, тыс</w:t>
            </w:r>
            <w:r w:rsidR="008E1371">
              <w:rPr>
                <w:rFonts w:ascii="Times New Roman" w:hAnsi="Times New Roman"/>
                <w:bCs/>
              </w:rPr>
              <w:t xml:space="preserve">. </w:t>
            </w:r>
            <w:r w:rsidRPr="008E1371">
              <w:rPr>
                <w:rFonts w:ascii="Times New Roman" w:hAnsi="Times New Roman"/>
                <w:bCs/>
              </w:rPr>
              <w:t>тонн</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322</w:t>
            </w:r>
          </w:p>
        </w:tc>
        <w:tc>
          <w:tcPr>
            <w:tcW w:w="2532"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312</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122</w:t>
            </w:r>
          </w:p>
        </w:tc>
      </w:tr>
      <w:tr w:rsidR="00E40017" w:rsidRPr="008E1371" w:rsidTr="008E1371">
        <w:trPr>
          <w:trHeight w:hRule="exact" w:val="281"/>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bCs/>
              </w:rPr>
              <w:t>Урожайность, ц с 1 га</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bCs/>
              </w:rPr>
              <w:t>181</w:t>
            </w:r>
          </w:p>
        </w:tc>
        <w:tc>
          <w:tcPr>
            <w:tcW w:w="2532"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190</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195</w:t>
            </w:r>
          </w:p>
        </w:tc>
      </w:tr>
      <w:tr w:rsidR="00E40017" w:rsidRPr="008E1371" w:rsidTr="008E1371">
        <w:trPr>
          <w:trHeight w:hRule="exact" w:val="270"/>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bCs/>
              </w:rPr>
              <w:t>Заготовка, тыс. тонн</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283</w:t>
            </w:r>
          </w:p>
        </w:tc>
        <w:tc>
          <w:tcPr>
            <w:tcW w:w="2532"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277</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E40017" w:rsidRPr="008E1371" w:rsidRDefault="00E40017" w:rsidP="008E1371">
            <w:pPr>
              <w:shd w:val="clear" w:color="auto" w:fill="FFFFFF"/>
              <w:spacing w:line="360" w:lineRule="auto"/>
              <w:jc w:val="both"/>
              <w:rPr>
                <w:rFonts w:ascii="Times New Roman" w:hAnsi="Times New Roman"/>
              </w:rPr>
            </w:pPr>
            <w:r w:rsidRPr="008E1371">
              <w:rPr>
                <w:rFonts w:ascii="Times New Roman" w:hAnsi="Times New Roman"/>
              </w:rPr>
              <w:t>107</w:t>
            </w:r>
          </w:p>
        </w:tc>
      </w:tr>
    </w:tbl>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Источник: Народное хозяйство Абхазской АССР. - Сухум. С.59</w:t>
      </w:r>
    </w:p>
    <w:p w:rsidR="008E1371" w:rsidRDefault="008E1371" w:rsidP="008D6088">
      <w:pPr>
        <w:shd w:val="clear" w:color="auto" w:fill="FFFFFF"/>
        <w:spacing w:line="360" w:lineRule="auto"/>
        <w:ind w:firstLine="720"/>
        <w:jc w:val="both"/>
        <w:rPr>
          <w:rFonts w:ascii="Times New Roman" w:hAnsi="Times New Roman"/>
          <w:sz w:val="28"/>
          <w:szCs w:val="28"/>
        </w:rPr>
      </w:pP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Как видно из таблицы 3 почти 38% валового сбора цитрусовых плодов СССР приходилось на Абхазию, почти 40% приходилось от объемов производства Грузии. Урожайность цитрусовых культур в Абхазии было выше, чем в Грузии (на З%) и чем в СССР на 8%. Гели в СССР заготовка цитрусовых всего былих283 тыс. тонн, то на долю Абхазии приходилось 37,8%.</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Подводя, итоги становления цитрусовой отрасли в Абхазии, следует обобщить и выделить несколько этапов.</w:t>
      </w:r>
    </w:p>
    <w:p w:rsidR="00E40017"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8"/>
        </w:rPr>
        <w:t xml:space="preserve">Первый этап (19Ш&amp;-1928 гг) </w:t>
      </w:r>
      <w:r w:rsidRPr="008D6088">
        <w:rPr>
          <w:rFonts w:ascii="Times New Roman" w:hAnsi="Times New Roman"/>
          <w:sz w:val="28"/>
          <w:szCs w:val="28"/>
        </w:rPr>
        <w:t>- это период зарождения отрасли, когда были разбиты первые плантации. Производство цитрусовых в этот период носило индивидуальный характер.</w:t>
      </w:r>
    </w:p>
    <w:p w:rsidR="00CE02F0" w:rsidRPr="008D6088" w:rsidRDefault="00E40017"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8"/>
        </w:rPr>
        <w:t xml:space="preserve">Второй этап </w:t>
      </w:r>
      <w:r w:rsidRPr="008D6088">
        <w:rPr>
          <w:rFonts w:ascii="Times New Roman" w:hAnsi="Times New Roman"/>
          <w:bCs/>
          <w:smallCaps/>
          <w:sz w:val="28"/>
          <w:szCs w:val="28"/>
        </w:rPr>
        <w:t xml:space="preserve">(1938-I948 </w:t>
      </w:r>
      <w:r w:rsidRPr="008D6088">
        <w:rPr>
          <w:rFonts w:ascii="Times New Roman" w:hAnsi="Times New Roman"/>
          <w:bCs/>
          <w:sz w:val="28"/>
          <w:szCs w:val="28"/>
        </w:rPr>
        <w:t xml:space="preserve">гг) </w:t>
      </w:r>
      <w:r w:rsidRPr="008D6088">
        <w:rPr>
          <w:rFonts w:ascii="Times New Roman" w:hAnsi="Times New Roman"/>
          <w:sz w:val="28"/>
          <w:szCs w:val="28"/>
        </w:rPr>
        <w:t>- период, когда производство цитрусовых принимает промышленное значение.</w:t>
      </w:r>
      <w:r w:rsidR="008D6088" w:rsidRPr="008D6088">
        <w:rPr>
          <w:rFonts w:ascii="Times New Roman" w:hAnsi="Times New Roman"/>
          <w:sz w:val="28"/>
          <w:szCs w:val="28"/>
        </w:rPr>
        <w:t xml:space="preserve"> </w:t>
      </w:r>
      <w:r w:rsidRPr="008D6088">
        <w:rPr>
          <w:rFonts w:ascii="Times New Roman" w:hAnsi="Times New Roman"/>
          <w:sz w:val="28"/>
          <w:szCs w:val="28"/>
        </w:rPr>
        <w:t>Создаются</w:t>
      </w:r>
      <w:r w:rsidR="008D6088" w:rsidRPr="008D6088">
        <w:rPr>
          <w:rFonts w:ascii="Times New Roman" w:hAnsi="Times New Roman"/>
          <w:sz w:val="28"/>
          <w:szCs w:val="28"/>
        </w:rPr>
        <w:t xml:space="preserve"> </w:t>
      </w:r>
      <w:r w:rsidRPr="008D6088">
        <w:rPr>
          <w:rFonts w:ascii="Times New Roman" w:hAnsi="Times New Roman"/>
          <w:sz w:val="28"/>
          <w:szCs w:val="28"/>
        </w:rPr>
        <w:t>в отрасли</w:t>
      </w:r>
      <w:r w:rsidR="008D6088" w:rsidRPr="008D6088">
        <w:rPr>
          <w:rFonts w:ascii="Times New Roman" w:hAnsi="Times New Roman"/>
          <w:sz w:val="28"/>
          <w:szCs w:val="28"/>
        </w:rPr>
        <w:t xml:space="preserve"> </w:t>
      </w:r>
      <w:r w:rsidRPr="008D6088">
        <w:rPr>
          <w:rFonts w:ascii="Times New Roman" w:hAnsi="Times New Roman"/>
          <w:sz w:val="28"/>
          <w:szCs w:val="28"/>
        </w:rPr>
        <w:t>колхозы</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E1371">
        <w:rPr>
          <w:rFonts w:ascii="Times New Roman" w:hAnsi="Times New Roman"/>
          <w:sz w:val="28"/>
          <w:szCs w:val="28"/>
        </w:rPr>
        <w:t xml:space="preserve"> с</w:t>
      </w:r>
      <w:r w:rsidR="00CE02F0" w:rsidRPr="008D6088">
        <w:rPr>
          <w:rFonts w:ascii="Times New Roman" w:hAnsi="Times New Roman"/>
          <w:sz w:val="28"/>
          <w:szCs w:val="28"/>
        </w:rPr>
        <w:t>пециализированные совхозы специализированные совхозы. Производство приобретает общественный колхозно-коллекивный характер. В 1944-1948 гг в общественном секторере были заложены цитрусовые плантации на площади 3388 га, в том числе плантации лимонов на 1343 га, апельсина на 1407 га.</w:t>
      </w:r>
    </w:p>
    <w:p w:rsidR="00CE02F0" w:rsidRPr="008D6088" w:rsidRDefault="00CE02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Третий этап р^</w:t>
      </w:r>
      <w:r w:rsidRPr="008D6088">
        <w:rPr>
          <w:rFonts w:ascii="Times New Roman" w:hAnsi="Times New Roman"/>
          <w:bCs/>
          <w:sz w:val="28"/>
          <w:szCs w:val="28"/>
        </w:rPr>
        <w:t xml:space="preserve">948-1970 гг) </w:t>
      </w:r>
      <w:r w:rsidRPr="008D6088">
        <w:rPr>
          <w:rFonts w:ascii="Times New Roman" w:hAnsi="Times New Roman"/>
          <w:sz w:val="28"/>
          <w:szCs w:val="28"/>
        </w:rPr>
        <w:t>также характеризуется расширением производства, закладкой новых плантаций. В 1949 г цитрусовые насаждения были высажены ещё на площади 2300 га. Однако вследствие морозов зимой 1950-1951 гг достигавших минус 16-18 градусов погибло свыше 78% всех цитрусовых насаждений. Ученые активно начали работать по выведению новых морозоустойчивых сортов цитрусовых. В хозяйствах началась интенсивная работа по восстановлению погибших плантаций и поврежденных насаждений, а также закладка новых плантаций.</w:t>
      </w:r>
    </w:p>
    <w:p w:rsidR="00CE02F0" w:rsidRPr="008D6088" w:rsidRDefault="00CE02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8"/>
        </w:rPr>
        <w:t xml:space="preserve">Четвертый этап (1970 </w:t>
      </w:r>
      <w:r w:rsidRPr="008D6088">
        <w:rPr>
          <w:rFonts w:ascii="Times New Roman" w:hAnsi="Times New Roman"/>
          <w:sz w:val="28"/>
          <w:szCs w:val="28"/>
        </w:rPr>
        <w:t xml:space="preserve">- </w:t>
      </w:r>
      <w:r w:rsidRPr="008D6088">
        <w:rPr>
          <w:rFonts w:ascii="Times New Roman" w:hAnsi="Times New Roman"/>
          <w:bCs/>
          <w:sz w:val="28"/>
          <w:szCs w:val="28"/>
        </w:rPr>
        <w:t xml:space="preserve">1985 гг) </w:t>
      </w:r>
      <w:r w:rsidRPr="008D6088">
        <w:rPr>
          <w:rFonts w:ascii="Times New Roman" w:hAnsi="Times New Roman"/>
          <w:sz w:val="28"/>
          <w:szCs w:val="28"/>
        </w:rPr>
        <w:t>- этап наибольшего расцвета. Этот период характеризуется высокими экономическими показателями, урожайность достигла уровня 150 центнеров с одною гектара, валовой сбор -свыше 60 тыс. тонн в год. В хозяйствах внедряются подрядные отношения. Ведется поиск наиболее эффективных форм внутрихозяйственных отношений.</w:t>
      </w:r>
    </w:p>
    <w:p w:rsidR="00CE02F0" w:rsidRPr="008D6088" w:rsidRDefault="00CE02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8"/>
        </w:rPr>
        <w:t xml:space="preserve">Пятый </w:t>
      </w:r>
      <w:r w:rsidRPr="008D6088">
        <w:rPr>
          <w:rFonts w:ascii="Times New Roman" w:hAnsi="Times New Roman"/>
          <w:sz w:val="28"/>
          <w:szCs w:val="28"/>
        </w:rPr>
        <w:t xml:space="preserve">этап </w:t>
      </w:r>
      <w:r w:rsidRPr="008D6088">
        <w:rPr>
          <w:rFonts w:ascii="Times New Roman" w:hAnsi="Times New Roman"/>
          <w:bCs/>
          <w:sz w:val="28"/>
          <w:szCs w:val="28"/>
        </w:rPr>
        <w:t xml:space="preserve">(1985-1991 гг) </w:t>
      </w:r>
      <w:r w:rsidRPr="008D6088">
        <w:rPr>
          <w:rFonts w:ascii="Times New Roman" w:hAnsi="Times New Roman"/>
          <w:sz w:val="28"/>
          <w:szCs w:val="28"/>
        </w:rPr>
        <w:t xml:space="preserve">- время радикальных преобразований всей советской </w:t>
      </w:r>
      <w:r w:rsidRPr="008D6088">
        <w:rPr>
          <w:rFonts w:ascii="Times New Roman" w:hAnsi="Times New Roman"/>
          <w:smallCaps/>
          <w:sz w:val="28"/>
          <w:szCs w:val="28"/>
        </w:rPr>
        <w:t>экономике в</w:t>
      </w:r>
      <w:r w:rsidR="008D6088" w:rsidRPr="008D6088">
        <w:rPr>
          <w:rFonts w:ascii="Times New Roman" w:hAnsi="Times New Roman"/>
          <w:smallCaps/>
          <w:sz w:val="28"/>
          <w:szCs w:val="28"/>
        </w:rPr>
        <w:t xml:space="preserve"> </w:t>
      </w:r>
      <w:r w:rsidRPr="008D6088">
        <w:rPr>
          <w:rFonts w:ascii="Times New Roman" w:hAnsi="Times New Roman"/>
          <w:sz w:val="28"/>
          <w:szCs w:val="28"/>
        </w:rPr>
        <w:t>том числе ив организации цитрусоводства. В 1986 г был собран рекордные урожай 121 тыс. тонн цитрусовых плодов (во всех категориях хозяйств).] Развиваются хозрасчетные отношения, внедряется арендный подряд.</w:t>
      </w:r>
    </w:p>
    <w:p w:rsidR="00CE02F0" w:rsidRPr="008D6088" w:rsidRDefault="00CE02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Арендные отношения проходили проверку в разных отраслях народного хозяйству Абхазии, но в силу определенных причин наибольшее распространение получили в сельском хозяйстве.</w:t>
      </w:r>
    </w:p>
    <w:p w:rsidR="00205A89" w:rsidRPr="008D6088" w:rsidRDefault="00CE02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Арендный подряд еще в 80-90 гг XX века стал внедряться в цитрусовых хозяйствах республики. В цитрусовых хозяйствах имели место массовые хищения, бригадная форма себя не оправдывала. Поэтому переход на семейный арендный подряд снимал много вопросов.</w:t>
      </w:r>
      <w:r w:rsidR="008D6088" w:rsidRPr="008D6088">
        <w:rPr>
          <w:rFonts w:ascii="Times New Roman" w:hAnsi="Times New Roman"/>
          <w:sz w:val="28"/>
          <w:szCs w:val="28"/>
        </w:rPr>
        <w:t xml:space="preserve"> </w:t>
      </w:r>
      <w:r w:rsidRPr="008D6088">
        <w:rPr>
          <w:rFonts w:ascii="Times New Roman" w:hAnsi="Times New Roman"/>
          <w:sz w:val="28"/>
          <w:szCs w:val="28"/>
        </w:rPr>
        <w:t>Были заключены такие</w:t>
      </w:r>
      <w:r w:rsidR="008E1371">
        <w:rPr>
          <w:rFonts w:ascii="Times New Roman" w:hAnsi="Times New Roman"/>
          <w:sz w:val="28"/>
          <w:szCs w:val="28"/>
        </w:rPr>
        <w:t xml:space="preserve"> </w:t>
      </w:r>
      <w:r w:rsidR="00205A89" w:rsidRPr="008D6088">
        <w:rPr>
          <w:rFonts w:ascii="Times New Roman" w:hAnsi="Times New Roman"/>
          <w:sz w:val="28"/>
          <w:szCs w:val="28"/>
        </w:rPr>
        <w:t>договора и созданы условия, когда совхозы и колхозы эффективно занимались агросервисным обслуживанием арендаторов, а самое главное, арендатор не шёл на рынок со своим продуктом, а сдавал его хозяйству, и доход (разница между закупочными и внутрихозяйственными ценами) возвращался ему в денежной форме из кассы предприятия.</w:t>
      </w:r>
    </w:p>
    <w:p w:rsidR="00205A89" w:rsidRPr="008D6088" w:rsidRDefault="00205A8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Применившие новые формы хозяйствования сельскохозяйственные предприятия</w:t>
      </w:r>
      <w:r w:rsidR="008D6088" w:rsidRPr="008D6088">
        <w:rPr>
          <w:rFonts w:ascii="Times New Roman" w:hAnsi="Times New Roman"/>
          <w:sz w:val="28"/>
          <w:szCs w:val="28"/>
        </w:rPr>
        <w:t xml:space="preserve"> </w:t>
      </w:r>
      <w:r w:rsidRPr="008D6088">
        <w:rPr>
          <w:rFonts w:ascii="Times New Roman" w:hAnsi="Times New Roman"/>
          <w:sz w:val="28"/>
          <w:szCs w:val="28"/>
        </w:rPr>
        <w:t>достигли</w:t>
      </w:r>
      <w:r w:rsidR="008D6088" w:rsidRPr="008D6088">
        <w:rPr>
          <w:rFonts w:ascii="Times New Roman" w:hAnsi="Times New Roman"/>
          <w:sz w:val="28"/>
          <w:szCs w:val="28"/>
        </w:rPr>
        <w:t xml:space="preserve"> </w:t>
      </w:r>
      <w:r w:rsidRPr="008D6088">
        <w:rPr>
          <w:rFonts w:ascii="Times New Roman" w:hAnsi="Times New Roman"/>
          <w:sz w:val="28"/>
          <w:szCs w:val="28"/>
        </w:rPr>
        <w:t>высоких</w:t>
      </w:r>
      <w:r w:rsidR="008D6088" w:rsidRPr="008D6088">
        <w:rPr>
          <w:rFonts w:ascii="Times New Roman" w:hAnsi="Times New Roman"/>
          <w:sz w:val="28"/>
          <w:szCs w:val="28"/>
        </w:rPr>
        <w:t xml:space="preserve"> </w:t>
      </w:r>
      <w:r w:rsidRPr="008D6088">
        <w:rPr>
          <w:rFonts w:ascii="Times New Roman" w:hAnsi="Times New Roman"/>
          <w:sz w:val="28"/>
          <w:szCs w:val="28"/>
        </w:rPr>
        <w:t>экономических</w:t>
      </w:r>
      <w:r w:rsidR="008D6088" w:rsidRPr="008D6088">
        <w:rPr>
          <w:rFonts w:ascii="Times New Roman" w:hAnsi="Times New Roman"/>
          <w:sz w:val="28"/>
          <w:szCs w:val="28"/>
        </w:rPr>
        <w:t xml:space="preserve"> </w:t>
      </w:r>
      <w:r w:rsidRPr="008D6088">
        <w:rPr>
          <w:rFonts w:ascii="Times New Roman" w:hAnsi="Times New Roman"/>
          <w:sz w:val="28"/>
          <w:szCs w:val="28"/>
        </w:rPr>
        <w:t>показателей.</w:t>
      </w:r>
      <w:r w:rsidR="008D6088" w:rsidRPr="008D6088">
        <w:rPr>
          <w:rFonts w:ascii="Times New Roman" w:hAnsi="Times New Roman"/>
          <w:sz w:val="28"/>
          <w:szCs w:val="28"/>
        </w:rPr>
        <w:t xml:space="preserve"> </w:t>
      </w:r>
      <w:r w:rsidRPr="008D6088">
        <w:rPr>
          <w:rFonts w:ascii="Times New Roman" w:hAnsi="Times New Roman"/>
          <w:sz w:val="28"/>
          <w:szCs w:val="28"/>
        </w:rPr>
        <w:t>Например,</w:t>
      </w:r>
      <w:r w:rsidR="00133172">
        <w:rPr>
          <w:rFonts w:ascii="Times New Roman" w:hAnsi="Times New Roman"/>
          <w:sz w:val="28"/>
        </w:rPr>
        <w:t xml:space="preserve"> </w:t>
      </w:r>
      <w:r w:rsidRPr="008D6088">
        <w:rPr>
          <w:rFonts w:ascii="Times New Roman" w:hAnsi="Times New Roman"/>
          <w:sz w:val="28"/>
          <w:szCs w:val="28"/>
        </w:rPr>
        <w:t>Рекский</w:t>
      </w:r>
      <w:r w:rsidR="008D6088" w:rsidRPr="008D6088">
        <w:rPr>
          <w:rFonts w:ascii="Times New Roman" w:hAnsi="Times New Roman"/>
          <w:sz w:val="28"/>
          <w:szCs w:val="28"/>
        </w:rPr>
        <w:t xml:space="preserve"> </w:t>
      </w:r>
      <w:r w:rsidRPr="008D6088">
        <w:rPr>
          <w:rFonts w:ascii="Times New Roman" w:hAnsi="Times New Roman"/>
          <w:sz w:val="28"/>
          <w:szCs w:val="28"/>
        </w:rPr>
        <w:t>цитрусовый</w:t>
      </w:r>
      <w:r w:rsidR="008D6088" w:rsidRPr="008D6088">
        <w:rPr>
          <w:rFonts w:ascii="Times New Roman" w:hAnsi="Times New Roman"/>
          <w:sz w:val="28"/>
          <w:szCs w:val="28"/>
        </w:rPr>
        <w:t xml:space="preserve"> </w:t>
      </w:r>
      <w:r w:rsidRPr="008D6088">
        <w:rPr>
          <w:rFonts w:ascii="Times New Roman" w:hAnsi="Times New Roman"/>
          <w:sz w:val="28"/>
          <w:szCs w:val="28"/>
        </w:rPr>
        <w:t>совхоз</w:t>
      </w:r>
      <w:r w:rsidR="008D6088" w:rsidRPr="008D6088">
        <w:rPr>
          <w:rFonts w:ascii="Times New Roman" w:hAnsi="Times New Roman"/>
          <w:sz w:val="28"/>
          <w:szCs w:val="28"/>
        </w:rPr>
        <w:t xml:space="preserve"> </w:t>
      </w:r>
      <w:r w:rsidRPr="008D6088">
        <w:rPr>
          <w:rFonts w:ascii="Times New Roman" w:hAnsi="Times New Roman"/>
          <w:sz w:val="28"/>
          <w:szCs w:val="28"/>
        </w:rPr>
        <w:t>в</w:t>
      </w:r>
      <w:r w:rsidR="008D6088" w:rsidRPr="008D6088">
        <w:rPr>
          <w:rFonts w:ascii="Times New Roman" w:hAnsi="Times New Roman"/>
          <w:sz w:val="28"/>
          <w:szCs w:val="28"/>
        </w:rPr>
        <w:t xml:space="preserve"> </w:t>
      </w:r>
      <w:r w:rsidRPr="008D6088">
        <w:rPr>
          <w:rFonts w:ascii="Times New Roman" w:hAnsi="Times New Roman"/>
          <w:sz w:val="28"/>
          <w:szCs w:val="28"/>
        </w:rPr>
        <w:t>Очамчирсйом</w:t>
      </w:r>
      <w:r w:rsidR="008D6088" w:rsidRPr="008D6088">
        <w:rPr>
          <w:rFonts w:ascii="Times New Roman" w:hAnsi="Times New Roman"/>
          <w:sz w:val="28"/>
          <w:szCs w:val="28"/>
        </w:rPr>
        <w:t xml:space="preserve"> </w:t>
      </w:r>
      <w:r w:rsidRPr="008D6088">
        <w:rPr>
          <w:rFonts w:ascii="Times New Roman" w:hAnsi="Times New Roman"/>
          <w:sz w:val="28"/>
          <w:szCs w:val="28"/>
        </w:rPr>
        <w:t>районе</w:t>
      </w:r>
      <w:r w:rsidR="008D6088" w:rsidRPr="008D6088">
        <w:rPr>
          <w:rFonts w:ascii="Times New Roman" w:hAnsi="Times New Roman"/>
          <w:sz w:val="28"/>
          <w:szCs w:val="28"/>
        </w:rPr>
        <w:t xml:space="preserve"> </w:t>
      </w:r>
      <w:r w:rsidRPr="008D6088">
        <w:rPr>
          <w:rFonts w:ascii="Times New Roman" w:hAnsi="Times New Roman"/>
          <w:sz w:val="28"/>
          <w:szCs w:val="28"/>
        </w:rPr>
        <w:t>внедрил</w:t>
      </w:r>
      <w:r w:rsidR="008D6088" w:rsidRPr="008D6088">
        <w:rPr>
          <w:rFonts w:ascii="Times New Roman" w:hAnsi="Times New Roman"/>
          <w:sz w:val="28"/>
          <w:szCs w:val="28"/>
        </w:rPr>
        <w:t xml:space="preserve"> </w:t>
      </w:r>
      <w:r w:rsidRPr="008D6088">
        <w:rPr>
          <w:rFonts w:ascii="Times New Roman" w:hAnsi="Times New Roman"/>
          <w:sz w:val="28"/>
          <w:szCs w:val="28"/>
        </w:rPr>
        <w:t>арендные</w:t>
      </w:r>
      <w:r w:rsidR="00133172">
        <w:rPr>
          <w:rFonts w:ascii="Times New Roman" w:hAnsi="Times New Roman"/>
          <w:sz w:val="28"/>
        </w:rPr>
        <w:t xml:space="preserve"> </w:t>
      </w:r>
      <w:r w:rsidR="00133172">
        <w:rPr>
          <w:rFonts w:ascii="Times New Roman" w:hAnsi="Times New Roman"/>
          <w:sz w:val="28"/>
          <w:szCs w:val="28"/>
        </w:rPr>
        <w:t>отношения</w:t>
      </w:r>
      <w:r w:rsidRPr="008D6088">
        <w:rPr>
          <w:rFonts w:ascii="Times New Roman" w:hAnsi="Times New Roman"/>
          <w:sz w:val="28"/>
          <w:szCs w:val="28"/>
        </w:rPr>
        <w:t>, через два года увеличил сбор цитрусовых плодов</w:t>
      </w:r>
      <w:r w:rsidR="008E1371">
        <w:rPr>
          <w:rFonts w:ascii="Times New Roman" w:hAnsi="Times New Roman"/>
          <w:sz w:val="28"/>
          <w:szCs w:val="28"/>
        </w:rPr>
        <w:t xml:space="preserve"> </w:t>
      </w:r>
      <w:r w:rsidRPr="008D6088">
        <w:rPr>
          <w:rFonts w:ascii="Times New Roman" w:hAnsi="Times New Roman"/>
          <w:sz w:val="28"/>
          <w:szCs w:val="28"/>
        </w:rPr>
        <w:t>почти в два раза рентабельность хозяйства выросла с 3,4% до 70%, валовой</w:t>
      </w:r>
      <w:r w:rsidR="008E1371">
        <w:rPr>
          <w:rFonts w:ascii="Times New Roman" w:hAnsi="Times New Roman"/>
          <w:sz w:val="28"/>
          <w:szCs w:val="28"/>
        </w:rPr>
        <w:t xml:space="preserve"> </w:t>
      </w:r>
      <w:r w:rsidRPr="008D6088">
        <w:rPr>
          <w:rFonts w:ascii="Times New Roman" w:hAnsi="Times New Roman"/>
          <w:sz w:val="28"/>
          <w:szCs w:val="28"/>
        </w:rPr>
        <w:t>сбор цитрусовых возрос до 500 тонн со 100 га.</w:t>
      </w:r>
      <w:r w:rsidR="008D6088" w:rsidRPr="008D6088">
        <w:rPr>
          <w:rFonts w:ascii="Times New Roman" w:hAnsi="Times New Roman"/>
          <w:sz w:val="28"/>
          <w:szCs w:val="28"/>
        </w:rPr>
        <w:t xml:space="preserve"> </w:t>
      </w:r>
      <w:r w:rsidRPr="008D6088">
        <w:rPr>
          <w:rFonts w:ascii="Times New Roman" w:hAnsi="Times New Roman"/>
          <w:sz w:val="28"/>
          <w:szCs w:val="28"/>
        </w:rPr>
        <w:t>В республике в конце 1990 г</w:t>
      </w:r>
      <w:r w:rsidR="008E1371">
        <w:rPr>
          <w:rFonts w:ascii="Times New Roman" w:hAnsi="Times New Roman"/>
          <w:sz w:val="28"/>
          <w:szCs w:val="28"/>
        </w:rPr>
        <w:t xml:space="preserve"> </w:t>
      </w:r>
      <w:r w:rsidRPr="008D6088">
        <w:rPr>
          <w:rFonts w:ascii="Times New Roman" w:hAnsi="Times New Roman"/>
          <w:sz w:val="28"/>
          <w:szCs w:val="28"/>
        </w:rPr>
        <w:t>проводился</w:t>
      </w:r>
      <w:r w:rsidR="008D6088" w:rsidRPr="008D6088">
        <w:rPr>
          <w:rFonts w:ascii="Times New Roman" w:hAnsi="Times New Roman"/>
          <w:sz w:val="28"/>
          <w:szCs w:val="28"/>
        </w:rPr>
        <w:t xml:space="preserve"> </w:t>
      </w:r>
      <w:r w:rsidRPr="008D6088">
        <w:rPr>
          <w:rFonts w:ascii="Times New Roman" w:hAnsi="Times New Roman"/>
          <w:sz w:val="28"/>
          <w:szCs w:val="28"/>
        </w:rPr>
        <w:t>анализ эффективности</w:t>
      </w:r>
      <w:r w:rsidR="008D6088" w:rsidRPr="008D6088">
        <w:rPr>
          <w:rFonts w:ascii="Times New Roman" w:hAnsi="Times New Roman"/>
          <w:sz w:val="28"/>
          <w:szCs w:val="28"/>
        </w:rPr>
        <w:t xml:space="preserve"> </w:t>
      </w:r>
      <w:r w:rsidRPr="008D6088">
        <w:rPr>
          <w:rFonts w:ascii="Times New Roman" w:hAnsi="Times New Roman"/>
          <w:sz w:val="28"/>
          <w:szCs w:val="28"/>
        </w:rPr>
        <w:t>арендных</w:t>
      </w:r>
      <w:r w:rsidR="008D6088" w:rsidRPr="008D6088">
        <w:rPr>
          <w:rFonts w:ascii="Times New Roman" w:hAnsi="Times New Roman"/>
          <w:sz w:val="28"/>
          <w:szCs w:val="28"/>
        </w:rPr>
        <w:t xml:space="preserve"> </w:t>
      </w:r>
      <w:r w:rsidRPr="008D6088">
        <w:rPr>
          <w:rFonts w:ascii="Times New Roman" w:hAnsi="Times New Roman"/>
          <w:sz w:val="28"/>
          <w:szCs w:val="28"/>
        </w:rPr>
        <w:t>отношений,</w:t>
      </w:r>
      <w:r w:rsidR="008D6088" w:rsidRPr="008D6088">
        <w:rPr>
          <w:rFonts w:ascii="Times New Roman" w:hAnsi="Times New Roman"/>
          <w:sz w:val="28"/>
          <w:szCs w:val="28"/>
        </w:rPr>
        <w:t xml:space="preserve"> </w:t>
      </w:r>
      <w:r w:rsidRPr="008D6088">
        <w:rPr>
          <w:rFonts w:ascii="Times New Roman" w:hAnsi="Times New Roman"/>
          <w:sz w:val="28"/>
          <w:szCs w:val="28"/>
        </w:rPr>
        <w:t>но</w:t>
      </w:r>
      <w:r w:rsidR="008D6088" w:rsidRPr="008D6088">
        <w:rPr>
          <w:rFonts w:ascii="Times New Roman" w:hAnsi="Times New Roman"/>
          <w:sz w:val="28"/>
          <w:szCs w:val="28"/>
        </w:rPr>
        <w:t xml:space="preserve"> </w:t>
      </w:r>
      <w:r w:rsidRPr="008D6088">
        <w:rPr>
          <w:rFonts w:ascii="Times New Roman" w:hAnsi="Times New Roman"/>
          <w:sz w:val="28"/>
          <w:szCs w:val="28"/>
        </w:rPr>
        <w:t>начавшаяся</w:t>
      </w:r>
      <w:r w:rsidR="008E1371">
        <w:rPr>
          <w:rFonts w:ascii="Times New Roman" w:hAnsi="Times New Roman"/>
          <w:sz w:val="28"/>
          <w:szCs w:val="28"/>
        </w:rPr>
        <w:t xml:space="preserve"> </w:t>
      </w:r>
      <w:r w:rsidRPr="008D6088">
        <w:rPr>
          <w:rFonts w:ascii="Times New Roman" w:hAnsi="Times New Roman"/>
          <w:sz w:val="28"/>
          <w:szCs w:val="28"/>
        </w:rPr>
        <w:t>Отечественная войнa</w:t>
      </w:r>
      <w:r w:rsidR="008D6088" w:rsidRPr="008D6088">
        <w:rPr>
          <w:rFonts w:ascii="Times New Roman" w:hAnsi="Times New Roman"/>
          <w:sz w:val="28"/>
          <w:szCs w:val="28"/>
        </w:rPr>
        <w:t xml:space="preserve"> </w:t>
      </w:r>
      <w:r w:rsidRPr="008D6088">
        <w:rPr>
          <w:rFonts w:ascii="Times New Roman" w:hAnsi="Times New Roman"/>
          <w:sz w:val="28"/>
          <w:szCs w:val="28"/>
        </w:rPr>
        <w:t>народа Абхазии 1992/1993 гг остановила процессы</w:t>
      </w:r>
      <w:r w:rsidR="008E1371">
        <w:rPr>
          <w:rFonts w:ascii="Times New Roman" w:hAnsi="Times New Roman"/>
          <w:sz w:val="28"/>
          <w:szCs w:val="28"/>
        </w:rPr>
        <w:t xml:space="preserve"> </w:t>
      </w:r>
      <w:r w:rsidRPr="008D6088">
        <w:rPr>
          <w:rFonts w:ascii="Times New Roman" w:hAnsi="Times New Roman"/>
          <w:sz w:val="28"/>
          <w:szCs w:val="28"/>
        </w:rPr>
        <w:t>Преобразований не только в этой отрасли и нанесла значительный</w:t>
      </w:r>
      <w:r w:rsidR="008D6088" w:rsidRPr="008D6088">
        <w:rPr>
          <w:rFonts w:ascii="Times New Roman" w:hAnsi="Times New Roman"/>
          <w:sz w:val="28"/>
          <w:szCs w:val="28"/>
        </w:rPr>
        <w:t xml:space="preserve"> </w:t>
      </w:r>
      <w:r w:rsidRPr="008D6088">
        <w:rPr>
          <w:rFonts w:ascii="Times New Roman" w:hAnsi="Times New Roman"/>
          <w:sz w:val="28"/>
          <w:szCs w:val="28"/>
        </w:rPr>
        <w:t>ущерб</w:t>
      </w:r>
      <w:r w:rsidR="008E1371">
        <w:rPr>
          <w:rFonts w:ascii="Times New Roman" w:hAnsi="Times New Roman"/>
          <w:sz w:val="28"/>
          <w:szCs w:val="28"/>
        </w:rPr>
        <w:t xml:space="preserve"> </w:t>
      </w:r>
      <w:r w:rsidRPr="008D6088">
        <w:rPr>
          <w:rFonts w:ascii="Times New Roman" w:hAnsi="Times New Roman"/>
          <w:sz w:val="28"/>
          <w:szCs w:val="28"/>
        </w:rPr>
        <w:t>всему народному хозяйству Абхазии.</w:t>
      </w:r>
    </w:p>
    <w:p w:rsidR="00453A26" w:rsidRPr="008D6088" w:rsidRDefault="00453A26" w:rsidP="008D6088">
      <w:pPr>
        <w:shd w:val="clear" w:color="auto" w:fill="FFFFFF"/>
        <w:spacing w:line="360" w:lineRule="auto"/>
        <w:ind w:firstLine="720"/>
        <w:jc w:val="both"/>
        <w:rPr>
          <w:rFonts w:ascii="Times New Roman" w:hAnsi="Times New Roman"/>
          <w:sz w:val="28"/>
        </w:rPr>
      </w:pPr>
    </w:p>
    <w:p w:rsidR="00D80273" w:rsidRPr="008D6088" w:rsidRDefault="008E1371" w:rsidP="008D6088">
      <w:pPr>
        <w:shd w:val="clear" w:color="auto" w:fill="FFFFFF"/>
        <w:spacing w:line="360" w:lineRule="auto"/>
        <w:ind w:firstLine="720"/>
        <w:jc w:val="both"/>
        <w:rPr>
          <w:rFonts w:ascii="Times New Roman" w:hAnsi="Times New Roman"/>
          <w:sz w:val="28"/>
        </w:rPr>
      </w:pPr>
      <w:r>
        <w:rPr>
          <w:rFonts w:ascii="Times New Roman" w:hAnsi="Times New Roman" w:cs="Times New Roman"/>
          <w:bCs/>
          <w:iCs/>
          <w:sz w:val="28"/>
          <w:szCs w:val="28"/>
        </w:rPr>
        <w:br w:type="page"/>
      </w:r>
      <w:r w:rsidR="00D80273" w:rsidRPr="008D6088">
        <w:rPr>
          <w:rFonts w:ascii="Times New Roman" w:hAnsi="Times New Roman" w:cs="Times New Roman"/>
          <w:bCs/>
          <w:iCs/>
          <w:sz w:val="28"/>
          <w:szCs w:val="28"/>
        </w:rPr>
        <w:t>ГЛАВА 2.</w:t>
      </w:r>
      <w:r w:rsidR="008D6088" w:rsidRPr="008D6088">
        <w:rPr>
          <w:rFonts w:ascii="Times New Roman" w:hAnsi="Times New Roman" w:cs="Times New Roman"/>
          <w:bCs/>
          <w:iCs/>
          <w:sz w:val="28"/>
          <w:szCs w:val="28"/>
        </w:rPr>
        <w:t xml:space="preserve"> </w:t>
      </w:r>
      <w:r w:rsidR="00D80273" w:rsidRPr="008D6088">
        <w:rPr>
          <w:rFonts w:ascii="Times New Roman" w:hAnsi="Times New Roman" w:cs="Times New Roman"/>
          <w:bCs/>
          <w:sz w:val="28"/>
          <w:szCs w:val="28"/>
        </w:rPr>
        <w:t>Проблемы и перспективы развития отрасли на современном этапе развития национальной экономики</w:t>
      </w:r>
    </w:p>
    <w:p w:rsidR="008E1371" w:rsidRDefault="008E1371" w:rsidP="008D6088">
      <w:pPr>
        <w:shd w:val="clear" w:color="auto" w:fill="FFFFFF"/>
        <w:spacing w:line="360" w:lineRule="auto"/>
        <w:ind w:firstLine="720"/>
        <w:jc w:val="both"/>
        <w:rPr>
          <w:rFonts w:ascii="Times New Roman" w:hAnsi="Times New Roman" w:cs="Times New Roman"/>
          <w:bCs/>
          <w:sz w:val="28"/>
          <w:szCs w:val="28"/>
        </w:rPr>
      </w:pPr>
    </w:p>
    <w:p w:rsidR="00D80273" w:rsidRPr="008D6088" w:rsidRDefault="00D80273"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bCs/>
          <w:sz w:val="28"/>
          <w:szCs w:val="28"/>
        </w:rPr>
        <w:t>2.1 «Экономический анализ развития цитрусоводства за период 2000-2008 гг</w:t>
      </w:r>
    </w:p>
    <w:p w:rsidR="008E1371" w:rsidRDefault="008E1371" w:rsidP="008D6088">
      <w:pPr>
        <w:shd w:val="clear" w:color="auto" w:fill="FFFFFF"/>
        <w:spacing w:line="360" w:lineRule="auto"/>
        <w:ind w:firstLine="720"/>
        <w:jc w:val="both"/>
        <w:rPr>
          <w:rFonts w:ascii="Times New Roman" w:hAnsi="Times New Roman" w:cs="Times New Roman"/>
          <w:sz w:val="28"/>
          <w:szCs w:val="28"/>
        </w:rPr>
      </w:pPr>
    </w:p>
    <w:p w:rsidR="00D80273" w:rsidRPr="008D6088" w:rsidRDefault="00D80273"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После грузино-абхазской войны важной отраслью</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остается цитрусоводство. В структуре экспорта ведущее место принадлежит цитрусовым культурам. По данным Таможенного комитета РА доля цитрусовых культур в общем объеме экспорта с 1999 по 2007, годы в среднем ежегодно составила 50%. В таблице 4 представлены показатели состояния отрасли по сравнении с советским периодом.</w:t>
      </w:r>
    </w:p>
    <w:p w:rsidR="00D80273" w:rsidRDefault="00D80273" w:rsidP="008D6088">
      <w:pPr>
        <w:shd w:val="clear" w:color="auto" w:fill="FFFFFF"/>
        <w:spacing w:line="360" w:lineRule="auto"/>
        <w:ind w:firstLine="720"/>
        <w:jc w:val="both"/>
        <w:rPr>
          <w:rFonts w:ascii="Times New Roman" w:hAnsi="Times New Roman" w:cs="Times New Roman"/>
          <w:bCs/>
          <w:sz w:val="28"/>
          <w:szCs w:val="28"/>
        </w:rPr>
      </w:pPr>
      <w:r w:rsidRPr="008D6088">
        <w:rPr>
          <w:rFonts w:ascii="Times New Roman" w:hAnsi="Times New Roman" w:cs="Times New Roman"/>
          <w:bCs/>
          <w:sz w:val="28"/>
          <w:szCs w:val="28"/>
        </w:rPr>
        <w:t>Показатели состояния цитрусоводства в сравнении с довоенным периодом РА (во всех категориях хозяйств)</w:t>
      </w:r>
    </w:p>
    <w:p w:rsidR="008E1371" w:rsidRPr="008D6088" w:rsidRDefault="008E1371" w:rsidP="008D6088">
      <w:pPr>
        <w:shd w:val="clear" w:color="auto" w:fill="FFFFFF"/>
        <w:spacing w:line="360" w:lineRule="auto"/>
        <w:ind w:firstLine="720"/>
        <w:jc w:val="both"/>
        <w:rPr>
          <w:rFonts w:ascii="Times New Roman" w:hAnsi="Times New Roman" w:cs="Times New Roman"/>
          <w:bCs/>
          <w:sz w:val="28"/>
          <w:szCs w:val="28"/>
        </w:rPr>
      </w:pPr>
    </w:p>
    <w:tbl>
      <w:tblPr>
        <w:tblW w:w="84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34"/>
        <w:gridCol w:w="1276"/>
        <w:gridCol w:w="2364"/>
      </w:tblGrid>
      <w:tr w:rsidR="001A6FA5" w:rsidRPr="008E1371" w:rsidTr="008E1371">
        <w:tc>
          <w:tcPr>
            <w:tcW w:w="3652"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 xml:space="preserve">Показатели </w:t>
            </w:r>
          </w:p>
        </w:tc>
        <w:tc>
          <w:tcPr>
            <w:tcW w:w="113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1990 г</w:t>
            </w:r>
          </w:p>
        </w:tc>
        <w:tc>
          <w:tcPr>
            <w:tcW w:w="1276"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2008 г</w:t>
            </w:r>
          </w:p>
        </w:tc>
        <w:tc>
          <w:tcPr>
            <w:tcW w:w="236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Доля 2008 г к 1990г, %</w:t>
            </w:r>
          </w:p>
        </w:tc>
      </w:tr>
      <w:tr w:rsidR="001A6FA5" w:rsidRPr="008E1371" w:rsidTr="008E1371">
        <w:tc>
          <w:tcPr>
            <w:tcW w:w="3652"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Площадь цитрусовых насаждений, га</w:t>
            </w:r>
          </w:p>
        </w:tc>
        <w:tc>
          <w:tcPr>
            <w:tcW w:w="113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11000</w:t>
            </w:r>
          </w:p>
        </w:tc>
        <w:tc>
          <w:tcPr>
            <w:tcW w:w="1276"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5500</w:t>
            </w:r>
          </w:p>
        </w:tc>
        <w:tc>
          <w:tcPr>
            <w:tcW w:w="236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50</w:t>
            </w:r>
          </w:p>
        </w:tc>
      </w:tr>
      <w:tr w:rsidR="001A6FA5" w:rsidRPr="008E1371" w:rsidTr="008E1371">
        <w:tc>
          <w:tcPr>
            <w:tcW w:w="3652"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Валовой сбор, тонн</w:t>
            </w:r>
          </w:p>
        </w:tc>
        <w:tc>
          <w:tcPr>
            <w:tcW w:w="113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120000</w:t>
            </w:r>
          </w:p>
        </w:tc>
        <w:tc>
          <w:tcPr>
            <w:tcW w:w="1276"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38000</w:t>
            </w:r>
          </w:p>
        </w:tc>
        <w:tc>
          <w:tcPr>
            <w:tcW w:w="236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31,7</w:t>
            </w:r>
          </w:p>
        </w:tc>
      </w:tr>
      <w:tr w:rsidR="001A6FA5" w:rsidRPr="008E1371" w:rsidTr="008E1371">
        <w:tc>
          <w:tcPr>
            <w:tcW w:w="3652"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Урожайность, ц/га</w:t>
            </w:r>
          </w:p>
        </w:tc>
        <w:tc>
          <w:tcPr>
            <w:tcW w:w="113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110</w:t>
            </w:r>
          </w:p>
        </w:tc>
        <w:tc>
          <w:tcPr>
            <w:tcW w:w="1276"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61</w:t>
            </w:r>
          </w:p>
        </w:tc>
        <w:tc>
          <w:tcPr>
            <w:tcW w:w="236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55,5</w:t>
            </w:r>
          </w:p>
        </w:tc>
      </w:tr>
      <w:tr w:rsidR="001A6FA5" w:rsidRPr="008E1371" w:rsidTr="008E1371">
        <w:tc>
          <w:tcPr>
            <w:tcW w:w="3652"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Рентабельность продукции, %</w:t>
            </w:r>
          </w:p>
        </w:tc>
        <w:tc>
          <w:tcPr>
            <w:tcW w:w="113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80</w:t>
            </w:r>
          </w:p>
        </w:tc>
        <w:tc>
          <w:tcPr>
            <w:tcW w:w="1276"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30</w:t>
            </w:r>
          </w:p>
        </w:tc>
        <w:tc>
          <w:tcPr>
            <w:tcW w:w="2364" w:type="dxa"/>
          </w:tcPr>
          <w:p w:rsidR="001A6FA5" w:rsidRPr="008E1371" w:rsidRDefault="001A6FA5" w:rsidP="008E1371">
            <w:pPr>
              <w:spacing w:line="360" w:lineRule="auto"/>
              <w:jc w:val="both"/>
              <w:rPr>
                <w:rFonts w:ascii="Times New Roman" w:hAnsi="Times New Roman"/>
              </w:rPr>
            </w:pPr>
            <w:r w:rsidRPr="008E1371">
              <w:rPr>
                <w:rFonts w:ascii="Times New Roman" w:hAnsi="Times New Roman"/>
              </w:rPr>
              <w:t>-50</w:t>
            </w:r>
          </w:p>
        </w:tc>
      </w:tr>
    </w:tbl>
    <w:p w:rsidR="008E1371" w:rsidRDefault="00D80273" w:rsidP="008D6088">
      <w:pPr>
        <w:shd w:val="clear" w:color="auto" w:fill="FFFFFF"/>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Источник: рассчитано по данным Ми</w:t>
      </w:r>
      <w:r w:rsidR="008E1371">
        <w:rPr>
          <w:rFonts w:ascii="Times New Roman" w:hAnsi="Times New Roman" w:cs="Times New Roman"/>
          <w:sz w:val="28"/>
          <w:szCs w:val="28"/>
        </w:rPr>
        <w:t>нистерства сельского хозяйства</w:t>
      </w:r>
    </w:p>
    <w:p w:rsidR="008E1371" w:rsidRDefault="008E1371" w:rsidP="008D6088">
      <w:pPr>
        <w:shd w:val="clear" w:color="auto" w:fill="FFFFFF"/>
        <w:spacing w:line="360" w:lineRule="auto"/>
        <w:ind w:firstLine="720"/>
        <w:jc w:val="both"/>
        <w:rPr>
          <w:rFonts w:ascii="Times New Roman" w:hAnsi="Times New Roman" w:cs="Times New Roman"/>
          <w:sz w:val="28"/>
          <w:szCs w:val="28"/>
        </w:rPr>
      </w:pPr>
    </w:p>
    <w:p w:rsidR="001A6FA5" w:rsidRPr="008D6088" w:rsidRDefault="00D80273"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iCs/>
          <w:sz w:val="28"/>
          <w:szCs w:val="28"/>
        </w:rPr>
        <w:t>К 2</w:t>
      </w:r>
      <w:r w:rsidRPr="008D6088">
        <w:rPr>
          <w:rFonts w:ascii="Times New Roman" w:hAnsi="Times New Roman" w:cs="Times New Roman"/>
          <w:sz w:val="28"/>
          <w:szCs w:val="28"/>
        </w:rPr>
        <w:t>008 году республика сохранила 50% площади цитрусовых плантаций от довоенного уровня. Валовой сбор чуть более 30%</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 xml:space="preserve">довоенных показателей, а так же уменьшилась урожайность с одного гектара почти на половину и составила 61 ц/га. Рентабельность </w:t>
      </w:r>
      <w:r w:rsidR="001A6FA5" w:rsidRPr="008D6088">
        <w:rPr>
          <w:rFonts w:ascii="Times New Roman" w:hAnsi="Times New Roman"/>
          <w:sz w:val="28"/>
          <w:szCs w:val="28"/>
        </w:rPr>
        <w:t>производства цитрусовых плодов также сократилась на 50</w:t>
      </w:r>
      <w:r w:rsidR="001A6FA5" w:rsidRPr="008D6088">
        <w:rPr>
          <w:rFonts w:ascii="Times New Roman" w:hAnsi="Times New Roman"/>
          <w:sz w:val="28"/>
          <w:szCs w:val="28"/>
          <w:vertAlign w:val="subscript"/>
        </w:rPr>
        <w:t xml:space="preserve"> </w:t>
      </w:r>
      <w:r w:rsidR="001A6FA5" w:rsidRPr="008D6088">
        <w:rPr>
          <w:rFonts w:ascii="Times New Roman" w:hAnsi="Times New Roman"/>
          <w:sz w:val="28"/>
          <w:szCs w:val="28"/>
        </w:rPr>
        <w:t>пунктов и составила всего 30%.</w:t>
      </w:r>
    </w:p>
    <w:p w:rsidR="001A6FA5" w:rsidRPr="008D6088" w:rsidRDefault="001A6FA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Нами были исследованы цитрусовые предприятия общественного сектора Абхазии. Из цитрусовых культур на сегодняшний день в Абхазии в общественном секторе</w:t>
      </w:r>
      <w:r w:rsidR="008D6088" w:rsidRPr="008D6088">
        <w:rPr>
          <w:rFonts w:ascii="Times New Roman" w:hAnsi="Times New Roman"/>
          <w:sz w:val="28"/>
          <w:szCs w:val="28"/>
        </w:rPr>
        <w:t xml:space="preserve"> </w:t>
      </w:r>
      <w:r w:rsidRPr="008D6088">
        <w:rPr>
          <w:rFonts w:ascii="Times New Roman" w:hAnsi="Times New Roman"/>
          <w:sz w:val="28"/>
          <w:szCs w:val="28"/>
        </w:rPr>
        <w:t>выращивают</w:t>
      </w:r>
      <w:r w:rsidR="008E1371">
        <w:rPr>
          <w:rFonts w:ascii="Times New Roman" w:hAnsi="Times New Roman"/>
          <w:sz w:val="28"/>
          <w:szCs w:val="28"/>
        </w:rPr>
        <w:t xml:space="preserve"> </w:t>
      </w:r>
      <w:r w:rsidRPr="008D6088">
        <w:rPr>
          <w:rFonts w:ascii="Times New Roman" w:hAnsi="Times New Roman"/>
          <w:sz w:val="28"/>
          <w:szCs w:val="28"/>
        </w:rPr>
        <w:t>только</w:t>
      </w:r>
      <w:r w:rsidR="008D6088" w:rsidRPr="008D6088">
        <w:rPr>
          <w:rFonts w:ascii="Times New Roman" w:hAnsi="Times New Roman"/>
          <w:sz w:val="28"/>
          <w:szCs w:val="28"/>
        </w:rPr>
        <w:t xml:space="preserve"> </w:t>
      </w:r>
      <w:r w:rsidRPr="008D6088">
        <w:rPr>
          <w:rFonts w:ascii="Times New Roman" w:hAnsi="Times New Roman"/>
          <w:sz w:val="28"/>
          <w:szCs w:val="28"/>
        </w:rPr>
        <w:t>мандарины и лим</w:t>
      </w:r>
      <w:r w:rsidR="00133172">
        <w:rPr>
          <w:rFonts w:ascii="Times New Roman" w:hAnsi="Times New Roman"/>
          <w:sz w:val="28"/>
          <w:szCs w:val="28"/>
        </w:rPr>
        <w:t xml:space="preserve">оны. Доля лимонов незначительна: </w:t>
      </w:r>
      <w:r w:rsidRPr="008D6088">
        <w:rPr>
          <w:rFonts w:ascii="Times New Roman" w:hAnsi="Times New Roman"/>
          <w:sz w:val="28"/>
          <w:szCs w:val="28"/>
        </w:rPr>
        <w:t>1,5% от</w:t>
      </w:r>
      <w:r w:rsidR="008E1371">
        <w:rPr>
          <w:rFonts w:ascii="Times New Roman" w:hAnsi="Times New Roman"/>
          <w:sz w:val="28"/>
          <w:szCs w:val="28"/>
        </w:rPr>
        <w:t xml:space="preserve"> </w:t>
      </w:r>
      <w:r w:rsidR="00133172">
        <w:rPr>
          <w:rFonts w:ascii="Times New Roman" w:hAnsi="Times New Roman"/>
          <w:sz w:val="28"/>
          <w:szCs w:val="28"/>
        </w:rPr>
        <w:t>общего объема производства</w:t>
      </w:r>
      <w:r w:rsidRPr="008D6088">
        <w:rPr>
          <w:rFonts w:ascii="Times New Roman" w:hAnsi="Times New Roman"/>
          <w:sz w:val="28"/>
          <w:szCs w:val="28"/>
        </w:rPr>
        <w:t>.</w:t>
      </w:r>
    </w:p>
    <w:p w:rsidR="001A6FA5" w:rsidRPr="008D6088" w:rsidRDefault="001A6FA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Как видно из таблицы 5 всего общественным сектором Абхазии</w:t>
      </w:r>
      <w:r w:rsidR="008E1371">
        <w:rPr>
          <w:rFonts w:ascii="Times New Roman" w:hAnsi="Times New Roman"/>
          <w:sz w:val="28"/>
          <w:szCs w:val="28"/>
        </w:rPr>
        <w:t xml:space="preserve"> </w:t>
      </w:r>
      <w:r w:rsidRPr="008D6088">
        <w:rPr>
          <w:rFonts w:ascii="Times New Roman" w:hAnsi="Times New Roman"/>
          <w:sz w:val="28"/>
          <w:szCs w:val="28"/>
        </w:rPr>
        <w:t>было собрано цитрусовых плодов в 2001 году 5816 тонн, а в'л-^007 году</w:t>
      </w:r>
      <w:r w:rsidR="008E1371">
        <w:rPr>
          <w:rFonts w:ascii="Times New Roman" w:hAnsi="Times New Roman"/>
          <w:sz w:val="28"/>
          <w:szCs w:val="28"/>
        </w:rPr>
        <w:t xml:space="preserve"> </w:t>
      </w:r>
      <w:r w:rsidRPr="008D6088">
        <w:rPr>
          <w:rFonts w:ascii="Times New Roman" w:hAnsi="Times New Roman"/>
          <w:sz w:val="28"/>
          <w:szCs w:val="28"/>
        </w:rPr>
        <w:t>- 5262 тонны (снизилось на 10%).</w:t>
      </w:r>
    </w:p>
    <w:p w:rsidR="001A6FA5" w:rsidRPr="008D6088" w:rsidRDefault="001A6FA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Незначительный рост объемов производства цитрусовых в общественных хозяйствах Абхазии за эти годы наблюдался в Гудаутском, Очамчирском районах.</w:t>
      </w:r>
    </w:p>
    <w:p w:rsidR="008E1371" w:rsidRDefault="008E1371" w:rsidP="008D6088">
      <w:pPr>
        <w:shd w:val="clear" w:color="auto" w:fill="FFFFFF"/>
        <w:spacing w:line="360" w:lineRule="auto"/>
        <w:ind w:firstLine="720"/>
        <w:jc w:val="both"/>
        <w:rPr>
          <w:rFonts w:ascii="Times New Roman" w:hAnsi="Times New Roman"/>
          <w:sz w:val="28"/>
          <w:szCs w:val="28"/>
        </w:rPr>
      </w:pPr>
    </w:p>
    <w:p w:rsidR="001A6FA5" w:rsidRPr="008D6088" w:rsidRDefault="001A6FA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Таблица 5</w:t>
      </w:r>
      <w:r w:rsidR="008E1371">
        <w:rPr>
          <w:rFonts w:ascii="Times New Roman" w:hAnsi="Times New Roman"/>
          <w:sz w:val="28"/>
          <w:szCs w:val="28"/>
        </w:rPr>
        <w:t xml:space="preserve"> </w:t>
      </w:r>
      <w:r w:rsidRPr="008D6088">
        <w:rPr>
          <w:rFonts w:ascii="Times New Roman" w:hAnsi="Times New Roman"/>
          <w:bCs/>
          <w:sz w:val="28"/>
          <w:szCs w:val="28"/>
        </w:rPr>
        <w:t xml:space="preserve">Объем производства цитрусовых в РА за 2001-2007 </w:t>
      </w:r>
      <w:r w:rsidRPr="008D6088">
        <w:rPr>
          <w:rFonts w:ascii="Times New Roman" w:hAnsi="Times New Roman"/>
          <w:sz w:val="28"/>
          <w:szCs w:val="28"/>
        </w:rPr>
        <w:t xml:space="preserve">гг </w:t>
      </w:r>
      <w:r w:rsidRPr="008D6088">
        <w:rPr>
          <w:rFonts w:ascii="Times New Roman" w:hAnsi="Times New Roman"/>
          <w:bCs/>
          <w:sz w:val="28"/>
          <w:szCs w:val="28"/>
        </w:rPr>
        <w:t>( в общественном секторе)</w:t>
      </w:r>
      <w:r w:rsidR="008E1371">
        <w:rPr>
          <w:rFonts w:ascii="Times New Roman" w:hAnsi="Times New Roman"/>
          <w:bCs/>
          <w:sz w:val="28"/>
          <w:szCs w:val="28"/>
        </w:rPr>
        <w:t xml:space="preserve"> </w:t>
      </w:r>
      <w:r w:rsidRPr="008D6088">
        <w:rPr>
          <w:rFonts w:ascii="Times New Roman" w:hAnsi="Times New Roman"/>
          <w:sz w:val="28"/>
          <w:szCs w:val="28"/>
        </w:rPr>
        <w:t>(тонны)</w:t>
      </w:r>
    </w:p>
    <w:tbl>
      <w:tblPr>
        <w:tblW w:w="0" w:type="auto"/>
        <w:tblInd w:w="324" w:type="dxa"/>
        <w:tblLayout w:type="fixed"/>
        <w:tblCellMar>
          <w:left w:w="40" w:type="dxa"/>
          <w:right w:w="40" w:type="dxa"/>
        </w:tblCellMar>
        <w:tblLook w:val="0000" w:firstRow="0" w:lastRow="0" w:firstColumn="0" w:lastColumn="0" w:noHBand="0" w:noVBand="0"/>
      </w:tblPr>
      <w:tblGrid>
        <w:gridCol w:w="1706"/>
        <w:gridCol w:w="900"/>
        <w:gridCol w:w="907"/>
        <w:gridCol w:w="907"/>
        <w:gridCol w:w="907"/>
        <w:gridCol w:w="914"/>
        <w:gridCol w:w="922"/>
        <w:gridCol w:w="950"/>
      </w:tblGrid>
      <w:tr w:rsidR="001A6FA5" w:rsidRPr="008E1371" w:rsidTr="008E1371">
        <w:trPr>
          <w:trHeight w:hRule="exact" w:val="302"/>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Районы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2001 </w:t>
            </w:r>
            <w:r w:rsidRPr="008E1371">
              <w:rPr>
                <w:rFonts w:ascii="Times New Roman" w:hAnsi="Times New Roman"/>
              </w:rPr>
              <w:t>г</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2002 </w:t>
            </w:r>
            <w:r w:rsidRPr="008E1371">
              <w:rPr>
                <w:rFonts w:ascii="Times New Roman" w:hAnsi="Times New Roman"/>
              </w:rPr>
              <w:t>г</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2003 </w:t>
            </w:r>
            <w:r w:rsidRPr="008E1371">
              <w:rPr>
                <w:rFonts w:ascii="Times New Roman" w:hAnsi="Times New Roman"/>
              </w:rPr>
              <w:t>г</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2004 </w:t>
            </w:r>
            <w:r w:rsidRPr="008E1371">
              <w:rPr>
                <w:rFonts w:ascii="Times New Roman" w:hAnsi="Times New Roman"/>
              </w:rPr>
              <w:t>г</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2005 </w:t>
            </w:r>
            <w:r w:rsidRPr="008E1371">
              <w:rPr>
                <w:rFonts w:ascii="Times New Roman" w:hAnsi="Times New Roman"/>
              </w:rPr>
              <w:t>г</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2006 </w:t>
            </w:r>
            <w:r w:rsidRPr="008E1371">
              <w:rPr>
                <w:rFonts w:ascii="Times New Roman" w:hAnsi="Times New Roman"/>
              </w:rPr>
              <w:t>г</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2007*</w:t>
            </w:r>
          </w:p>
        </w:tc>
      </w:tr>
      <w:tr w:rsidR="001A6FA5" w:rsidRPr="008E1371" w:rsidTr="008E1371">
        <w:trPr>
          <w:trHeight w:hRule="exact" w:val="28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Гагрский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2120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950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810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500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950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315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407".</w:t>
            </w:r>
          </w:p>
        </w:tc>
      </w:tr>
      <w:tr w:rsidR="001A6FA5" w:rsidRPr="008E1371" w:rsidTr="008E1371">
        <w:trPr>
          <w:trHeight w:hRule="exact" w:val="288"/>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Гудаутский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400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220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248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120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550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272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450 .</w:t>
            </w:r>
          </w:p>
        </w:tc>
      </w:tr>
      <w:tr w:rsidR="001A6FA5" w:rsidRPr="008E1371" w:rsidTr="008E1371">
        <w:trPr>
          <w:trHeight w:hRule="exact" w:val="28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Сухумский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1200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950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620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205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1137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203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500,</w:t>
            </w:r>
          </w:p>
        </w:tc>
      </w:tr>
      <w:tr w:rsidR="001A6FA5" w:rsidRPr="008E1371" w:rsidTr="008E1371">
        <w:trPr>
          <w:trHeight w:hRule="exact" w:val="28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Гулрипшский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800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710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680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420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1320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844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505 </w:t>
            </w:r>
            <w:r w:rsidRPr="008E1371">
              <w:rPr>
                <w:rFonts w:ascii="Times New Roman" w:hAnsi="Times New Roman"/>
                <w:iCs/>
              </w:rPr>
              <w:t>•</w:t>
            </w:r>
          </w:p>
        </w:tc>
      </w:tr>
      <w:tr w:rsidR="001A6FA5" w:rsidRPr="008E1371" w:rsidTr="008E1371">
        <w:trPr>
          <w:trHeight w:hRule="exact" w:val="288"/>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Очамчирский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232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75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151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230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106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Too '</w:t>
            </w:r>
          </w:p>
        </w:tc>
      </w:tr>
      <w:tr w:rsidR="001A6FA5" w:rsidRPr="008E1371" w:rsidTr="008E1371">
        <w:trPr>
          <w:trHeight w:hRule="exact" w:val="288"/>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Ткварчалский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464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161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360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325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436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298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301</w:t>
            </w:r>
          </w:p>
        </w:tc>
      </w:tr>
      <w:tr w:rsidR="001A6FA5" w:rsidRPr="008E1371" w:rsidTr="008E1371">
        <w:trPr>
          <w:trHeight w:hRule="exact" w:val="288"/>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Галский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600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280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700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415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1606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107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1-80</w:t>
            </w:r>
            <w:r w:rsidRPr="008E1371">
              <w:rPr>
                <w:rFonts w:ascii="Times New Roman" w:hAnsi="Times New Roman"/>
              </w:rPr>
              <w:t>Й</w:t>
            </w:r>
            <w:r w:rsidRPr="008E1371">
              <w:rPr>
                <w:rFonts w:ascii="Times New Roman" w:hAnsi="Times New Roman" w:cs="Courier New"/>
              </w:rPr>
              <w:t>8</w:t>
            </w:r>
            <w:r w:rsidRPr="008E1371">
              <w:rPr>
                <w:rFonts w:ascii="Times New Roman" w:hAnsi="Times New Roman"/>
              </w:rPr>
              <w:t>В</w:t>
            </w:r>
          </w:p>
        </w:tc>
      </w:tr>
      <w:tr w:rsidR="001A6FA5" w:rsidRPr="008E1371" w:rsidTr="008E1371">
        <w:trPr>
          <w:trHeight w:hRule="exact" w:val="346"/>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rPr>
              <w:t>Всего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5816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3346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3569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2035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6230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2445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A6FA5" w:rsidRPr="008E1371" w:rsidRDefault="001A6FA5" w:rsidP="008E1371">
            <w:pPr>
              <w:shd w:val="clear" w:color="auto" w:fill="FFFFFF"/>
              <w:spacing w:line="360" w:lineRule="auto"/>
              <w:jc w:val="both"/>
              <w:rPr>
                <w:rFonts w:ascii="Times New Roman" w:hAnsi="Times New Roman"/>
              </w:rPr>
            </w:pPr>
            <w:r w:rsidRPr="008E1371">
              <w:rPr>
                <w:rFonts w:ascii="Times New Roman" w:hAnsi="Times New Roman" w:cs="Courier New"/>
              </w:rPr>
              <w:t>52&lt;</w:t>
            </w:r>
            <w:r w:rsidRPr="008E1371">
              <w:rPr>
                <w:rFonts w:ascii="Times New Roman" w:hAnsi="Times New Roman"/>
              </w:rPr>
              <w:t>ЗЦ</w:t>
            </w:r>
            <w:r w:rsidRPr="008E1371">
              <w:rPr>
                <w:rFonts w:ascii="Times New Roman" w:hAnsi="Times New Roman" w:cs="Courier New"/>
                <w:vertAlign w:val="superscript"/>
              </w:rPr>
              <w:t>1</w:t>
            </w:r>
            <w:r w:rsidRPr="008E1371">
              <w:rPr>
                <w:rFonts w:ascii="Times New Roman" w:hAnsi="Times New Roman" w:cs="Courier New"/>
              </w:rPr>
              <w:tab/>
            </w:r>
            <w:r w:rsidRPr="008E1371">
              <w:rPr>
                <w:rFonts w:ascii="Times New Roman" w:hAnsi="Times New Roman"/>
                <w:iCs/>
              </w:rPr>
              <w:t>^~r^~i</w:t>
            </w:r>
            <w:r w:rsidRPr="008E1371">
              <w:rPr>
                <w:rFonts w:ascii="Times New Roman" w:hAnsi="Times New Roman" w:cs="Courier New"/>
              </w:rPr>
              <w:tab/>
              <w:t>'</w:t>
            </w:r>
          </w:p>
        </w:tc>
      </w:tr>
    </w:tbl>
    <w:p w:rsidR="001A6FA5" w:rsidRPr="008D6088" w:rsidRDefault="001A6FA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Источник: рассчитано по данным М</w:t>
      </w:r>
      <w:r w:rsidR="008E1371">
        <w:rPr>
          <w:rFonts w:ascii="Times New Roman" w:hAnsi="Times New Roman"/>
          <w:sz w:val="28"/>
          <w:szCs w:val="28"/>
        </w:rPr>
        <w:t>инистерства сельского хозяйства</w:t>
      </w:r>
    </w:p>
    <w:p w:rsidR="008E1371" w:rsidRDefault="008E1371" w:rsidP="008D6088">
      <w:pPr>
        <w:shd w:val="clear" w:color="auto" w:fill="FFFFFF"/>
        <w:tabs>
          <w:tab w:val="left" w:pos="4032"/>
        </w:tabs>
        <w:spacing w:line="360" w:lineRule="auto"/>
        <w:ind w:firstLine="720"/>
        <w:jc w:val="both"/>
        <w:rPr>
          <w:rFonts w:ascii="Times New Roman" w:hAnsi="Times New Roman"/>
          <w:sz w:val="28"/>
          <w:szCs w:val="28"/>
        </w:rPr>
      </w:pPr>
    </w:p>
    <w:p w:rsidR="001A6FA5" w:rsidRPr="008D6088" w:rsidRDefault="001A6FA5" w:rsidP="008E1371">
      <w:pPr>
        <w:shd w:val="clear" w:color="auto" w:fill="FFFFFF"/>
        <w:tabs>
          <w:tab w:val="left" w:pos="4032"/>
        </w:tabs>
        <w:spacing w:line="360" w:lineRule="auto"/>
        <w:ind w:firstLine="720"/>
        <w:jc w:val="both"/>
        <w:rPr>
          <w:rFonts w:ascii="Times New Roman" w:hAnsi="Times New Roman"/>
          <w:sz w:val="28"/>
        </w:rPr>
      </w:pPr>
      <w:r w:rsidRPr="008D6088">
        <w:rPr>
          <w:rFonts w:ascii="Times New Roman" w:hAnsi="Times New Roman"/>
          <w:sz w:val="28"/>
          <w:szCs w:val="28"/>
        </w:rPr>
        <w:t>Следует выделить Галский район, где объем валового сбора</w:t>
      </w:r>
      <w:r w:rsidR="008E1371">
        <w:rPr>
          <w:rFonts w:ascii="Times New Roman" w:hAnsi="Times New Roman"/>
          <w:sz w:val="28"/>
          <w:szCs w:val="28"/>
        </w:rPr>
        <w:t xml:space="preserve"> </w:t>
      </w:r>
      <w:r w:rsidRPr="008D6088">
        <w:rPr>
          <w:rFonts w:ascii="Times New Roman" w:hAnsi="Times New Roman"/>
          <w:sz w:val="28"/>
          <w:szCs w:val="28"/>
        </w:rPr>
        <w:t>мандарин за последние семь лет увеличился в три раза. В этом районе</w:t>
      </w:r>
      <w:r w:rsidR="008E1371">
        <w:rPr>
          <w:rFonts w:ascii="Times New Roman" w:hAnsi="Times New Roman"/>
          <w:sz w:val="28"/>
          <w:szCs w:val="28"/>
        </w:rPr>
        <w:t xml:space="preserve"> </w:t>
      </w:r>
      <w:r w:rsidRPr="008D6088">
        <w:rPr>
          <w:rFonts w:ascii="Times New Roman" w:hAnsi="Times New Roman"/>
          <w:sz w:val="28"/>
          <w:szCs w:val="28"/>
        </w:rPr>
        <w:t>хозяйствами были заключены договора в 2006 году с частной</w:t>
      </w:r>
      <w:r w:rsidR="008E1371">
        <w:rPr>
          <w:rFonts w:ascii="Times New Roman" w:hAnsi="Times New Roman"/>
          <w:sz w:val="28"/>
          <w:szCs w:val="28"/>
        </w:rPr>
        <w:t xml:space="preserve"> </w:t>
      </w:r>
      <w:r w:rsidRPr="008D6088">
        <w:rPr>
          <w:rFonts w:ascii="Times New Roman" w:hAnsi="Times New Roman"/>
          <w:sz w:val="28"/>
          <w:szCs w:val="28"/>
        </w:rPr>
        <w:t>фруктовой компанией, в связи с чем они были обеспечены в</w:t>
      </w:r>
      <w:r w:rsidR="008E1371">
        <w:rPr>
          <w:rFonts w:ascii="Times New Roman" w:hAnsi="Times New Roman"/>
          <w:sz w:val="28"/>
          <w:szCs w:val="28"/>
        </w:rPr>
        <w:t xml:space="preserve"> </w:t>
      </w:r>
      <w:r w:rsidRPr="008D6088">
        <w:rPr>
          <w:rFonts w:ascii="Times New Roman" w:hAnsi="Times New Roman"/>
          <w:sz w:val="28"/>
          <w:szCs w:val="28"/>
        </w:rPr>
        <w:t>достаточном</w:t>
      </w:r>
      <w:r w:rsidR="008D6088" w:rsidRPr="008D6088">
        <w:rPr>
          <w:rFonts w:ascii="Times New Roman" w:hAnsi="Times New Roman"/>
          <w:sz w:val="28"/>
          <w:szCs w:val="28"/>
        </w:rPr>
        <w:t xml:space="preserve"> </w:t>
      </w:r>
      <w:r w:rsidR="008E1371">
        <w:rPr>
          <w:rFonts w:ascii="Times New Roman" w:hAnsi="Times New Roman"/>
          <w:sz w:val="28"/>
          <w:szCs w:val="28"/>
        </w:rPr>
        <w:t>количестве</w:t>
      </w:r>
      <w:r w:rsidR="00133172">
        <w:rPr>
          <w:rFonts w:ascii="Times New Roman" w:hAnsi="Times New Roman"/>
          <w:sz w:val="28"/>
          <w:szCs w:val="28"/>
        </w:rPr>
        <w:t xml:space="preserve"> </w:t>
      </w:r>
      <w:r w:rsidRPr="008D6088">
        <w:rPr>
          <w:rFonts w:ascii="Times New Roman" w:hAnsi="Times New Roman"/>
          <w:sz w:val="28"/>
          <w:szCs w:val="28"/>
        </w:rPr>
        <w:t>минеральным</w:t>
      </w:r>
      <w:r w:rsidR="008D6088" w:rsidRPr="008D6088">
        <w:rPr>
          <w:rFonts w:ascii="Times New Roman" w:hAnsi="Times New Roman"/>
          <w:sz w:val="28"/>
          <w:szCs w:val="28"/>
        </w:rPr>
        <w:t xml:space="preserve"> </w:t>
      </w:r>
      <w:r w:rsidRPr="008D6088">
        <w:rPr>
          <w:rFonts w:ascii="Times New Roman" w:hAnsi="Times New Roman"/>
          <w:sz w:val="28"/>
          <w:szCs w:val="28"/>
        </w:rPr>
        <w:t>удобрением,</w:t>
      </w:r>
      <w:r w:rsidR="008D6088" w:rsidRPr="008D6088">
        <w:rPr>
          <w:rFonts w:ascii="Times New Roman" w:hAnsi="Times New Roman"/>
          <w:sz w:val="28"/>
          <w:szCs w:val="28"/>
        </w:rPr>
        <w:t xml:space="preserve"> </w:t>
      </w:r>
      <w:r w:rsidRPr="008D6088">
        <w:rPr>
          <w:rFonts w:ascii="Times New Roman" w:hAnsi="Times New Roman"/>
          <w:sz w:val="28"/>
          <w:szCs w:val="28"/>
        </w:rPr>
        <w:t>горюче-смазочные</w:t>
      </w:r>
      <w:r w:rsidR="008D6088" w:rsidRPr="008D6088">
        <w:rPr>
          <w:rFonts w:ascii="Times New Roman" w:hAnsi="Times New Roman"/>
          <w:sz w:val="28"/>
          <w:szCs w:val="28"/>
        </w:rPr>
        <w:t xml:space="preserve"> </w:t>
      </w:r>
      <w:r w:rsidRPr="008D6088">
        <w:rPr>
          <w:rFonts w:ascii="Times New Roman" w:hAnsi="Times New Roman"/>
          <w:sz w:val="28"/>
          <w:szCs w:val="28"/>
        </w:rPr>
        <w:t>материалами,</w:t>
      </w:r>
      <w:r w:rsidR="008D6088" w:rsidRPr="008D6088">
        <w:rPr>
          <w:rFonts w:ascii="Times New Roman" w:hAnsi="Times New Roman"/>
          <w:sz w:val="28"/>
          <w:szCs w:val="28"/>
        </w:rPr>
        <w:t xml:space="preserve"> </w:t>
      </w:r>
      <w:r w:rsidRPr="008D6088">
        <w:rPr>
          <w:rFonts w:ascii="Times New Roman" w:hAnsi="Times New Roman"/>
          <w:sz w:val="28"/>
          <w:szCs w:val="28"/>
        </w:rPr>
        <w:t>тарой.</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этим</w:t>
      </w:r>
      <w:r w:rsidR="008D6088" w:rsidRPr="008D6088">
        <w:rPr>
          <w:rFonts w:ascii="Times New Roman" w:hAnsi="Times New Roman"/>
          <w:sz w:val="28"/>
          <w:szCs w:val="28"/>
        </w:rPr>
        <w:t xml:space="preserve"> </w:t>
      </w:r>
      <w:r w:rsidRPr="008D6088">
        <w:rPr>
          <w:rFonts w:ascii="Times New Roman" w:hAnsi="Times New Roman"/>
          <w:sz w:val="28"/>
          <w:szCs w:val="28"/>
        </w:rPr>
        <w:t>объясняется</w:t>
      </w:r>
      <w:r w:rsidR="008D6088" w:rsidRPr="008D6088">
        <w:rPr>
          <w:rFonts w:ascii="Times New Roman" w:hAnsi="Times New Roman"/>
          <w:sz w:val="28"/>
          <w:szCs w:val="28"/>
        </w:rPr>
        <w:t xml:space="preserve"> </w:t>
      </w:r>
      <w:r w:rsidRPr="008D6088">
        <w:rPr>
          <w:rFonts w:ascii="Times New Roman" w:hAnsi="Times New Roman"/>
          <w:sz w:val="28"/>
          <w:szCs w:val="28"/>
        </w:rPr>
        <w:t>резкий</w:t>
      </w:r>
      <w:r w:rsidR="008D6088" w:rsidRPr="008D6088">
        <w:rPr>
          <w:rFonts w:ascii="Times New Roman" w:hAnsi="Times New Roman"/>
          <w:sz w:val="28"/>
          <w:szCs w:val="28"/>
        </w:rPr>
        <w:t xml:space="preserve"> </w:t>
      </w:r>
      <w:r w:rsidRPr="008D6088">
        <w:rPr>
          <w:rFonts w:ascii="Times New Roman" w:hAnsi="Times New Roman"/>
          <w:sz w:val="28"/>
          <w:szCs w:val="28"/>
        </w:rPr>
        <w:t>рост</w:t>
      </w:r>
      <w:r w:rsidR="008E1371">
        <w:rPr>
          <w:rFonts w:ascii="Times New Roman" w:hAnsi="Times New Roman"/>
          <w:sz w:val="28"/>
          <w:szCs w:val="28"/>
        </w:rPr>
        <w:t xml:space="preserve"> </w:t>
      </w:r>
      <w:r w:rsidRPr="008D6088">
        <w:rPr>
          <w:rFonts w:ascii="Times New Roman" w:hAnsi="Times New Roman"/>
          <w:sz w:val="28"/>
          <w:szCs w:val="28"/>
        </w:rPr>
        <w:t>урожайности в хозяйствах Галского района.</w:t>
      </w:r>
    </w:p>
    <w:p w:rsidR="007361BE" w:rsidRPr="008D6088" w:rsidRDefault="007361BE"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6"/>
        </w:rPr>
        <w:t>Всего по Абхазии в</w:t>
      </w:r>
      <w:r w:rsidR="00133172">
        <w:rPr>
          <w:rFonts w:ascii="Times New Roman" w:hAnsi="Times New Roman" w:cs="Times New Roman"/>
          <w:sz w:val="28"/>
          <w:szCs w:val="26"/>
        </w:rPr>
        <w:t xml:space="preserve"> о</w:t>
      </w:r>
      <w:r w:rsidRPr="008D6088">
        <w:rPr>
          <w:rFonts w:ascii="Times New Roman" w:hAnsi="Times New Roman" w:cs="Times New Roman"/>
          <w:sz w:val="28"/>
          <w:szCs w:val="26"/>
        </w:rPr>
        <w:t>бщественном секторе сохранились (на 2007</w:t>
      </w:r>
      <w:r w:rsidR="008E1371">
        <w:rPr>
          <w:rFonts w:ascii="Times New Roman" w:hAnsi="Times New Roman" w:cs="Times New Roman"/>
          <w:sz w:val="28"/>
          <w:szCs w:val="26"/>
        </w:rPr>
        <w:t xml:space="preserve"> </w:t>
      </w:r>
      <w:r w:rsidRPr="008D6088">
        <w:rPr>
          <w:rFonts w:ascii="Times New Roman" w:hAnsi="Times New Roman" w:cs="Times New Roman"/>
          <w:sz w:val="28"/>
          <w:szCs w:val="26"/>
        </w:rPr>
        <w:t>1578,58 га, то есть около 40% довоенного уровн%ЩТаблица 6).</w:t>
      </w:r>
    </w:p>
    <w:p w:rsidR="007361BE" w:rsidRPr="008D6088" w:rsidRDefault="007361BE"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6"/>
        </w:rPr>
        <w:t>Площадь мандарин во всех районах за исключением Ткварчалского</w:t>
      </w:r>
      <w:r w:rsidR="008E1371">
        <w:rPr>
          <w:rFonts w:ascii="Times New Roman" w:hAnsi="Times New Roman" w:cs="Times New Roman"/>
          <w:sz w:val="28"/>
          <w:szCs w:val="26"/>
        </w:rPr>
        <w:t xml:space="preserve"> </w:t>
      </w:r>
      <w:r w:rsidRPr="008D6088">
        <w:rPr>
          <w:rFonts w:ascii="Times New Roman" w:hAnsi="Times New Roman" w:cs="Times New Roman"/>
          <w:sz w:val="28"/>
          <w:szCs w:val="26"/>
        </w:rPr>
        <w:t>района резко снизились. Так, в Очамчирском районе сохранены только</w:t>
      </w:r>
      <w:r w:rsidR="008E1371">
        <w:rPr>
          <w:rFonts w:ascii="Times New Roman" w:hAnsi="Times New Roman" w:cs="Times New Roman"/>
          <w:sz w:val="28"/>
          <w:szCs w:val="26"/>
        </w:rPr>
        <w:t xml:space="preserve"> </w:t>
      </w:r>
      <w:r w:rsidRPr="008D6088">
        <w:rPr>
          <w:rFonts w:ascii="Times New Roman" w:hAnsi="Times New Roman" w:cs="Times New Roman"/>
          <w:sz w:val="28"/>
          <w:szCs w:val="26"/>
        </w:rPr>
        <w:t>в Гудаутском - 41%,</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в Гулрипшском - 43%), а в Галском</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w:t>
      </w:r>
      <w:r w:rsidR="008E1371">
        <w:rPr>
          <w:rFonts w:ascii="Times New Roman" w:hAnsi="Times New Roman" w:cs="Times New Roman"/>
          <w:sz w:val="28"/>
          <w:szCs w:val="26"/>
        </w:rPr>
        <w:t xml:space="preserve"> </w:t>
      </w:r>
      <w:r w:rsidRPr="008D6088">
        <w:rPr>
          <w:rFonts w:ascii="Times New Roman" w:hAnsi="Times New Roman" w:cs="Times New Roman"/>
          <w:sz w:val="28"/>
          <w:szCs w:val="26"/>
        </w:rPr>
        <w:t>только</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13%</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площади, по</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сравнению</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с</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довоенным</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периодом.</w:t>
      </w:r>
    </w:p>
    <w:p w:rsidR="007361BE" w:rsidRPr="008D6088" w:rsidRDefault="007361BE"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6"/>
        </w:rPr>
        <w:t>Увеличение</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площади цитрусовых насаждений в Ткварчайком районе</w:t>
      </w:r>
      <w:r w:rsidR="008E1371">
        <w:rPr>
          <w:rFonts w:ascii="Times New Roman" w:hAnsi="Times New Roman" w:cs="Times New Roman"/>
          <w:sz w:val="28"/>
          <w:szCs w:val="26"/>
        </w:rPr>
        <w:t xml:space="preserve"> </w:t>
      </w:r>
      <w:r w:rsidRPr="008D6088">
        <w:rPr>
          <w:rFonts w:ascii="Times New Roman" w:hAnsi="Times New Roman" w:cs="Times New Roman"/>
          <w:iCs/>
          <w:sz w:val="28"/>
          <w:szCs w:val="26"/>
        </w:rPr>
        <w:t>(в 2</w:t>
      </w:r>
      <w:r w:rsidR="008D6088" w:rsidRPr="008D6088">
        <w:rPr>
          <w:rFonts w:ascii="Times New Roman" w:hAnsi="Times New Roman" w:cs="Times New Roman"/>
          <w:iCs/>
          <w:sz w:val="28"/>
          <w:szCs w:val="26"/>
        </w:rPr>
        <w:t xml:space="preserve"> </w:t>
      </w:r>
      <w:r w:rsidRPr="008D6088">
        <w:rPr>
          <w:rFonts w:ascii="Times New Roman" w:hAnsi="Times New Roman" w:cs="Times New Roman"/>
          <w:sz w:val="28"/>
          <w:szCs w:val="26"/>
        </w:rPr>
        <w:t>раза)</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объясняется</w:t>
      </w:r>
      <w:r w:rsidRPr="008D6088">
        <w:rPr>
          <w:rFonts w:ascii="Times New Roman" w:hAnsi="Times New Roman"/>
          <w:sz w:val="28"/>
          <w:szCs w:val="26"/>
        </w:rPr>
        <w:t xml:space="preserve"> </w:t>
      </w:r>
      <w:r w:rsidRPr="008D6088">
        <w:rPr>
          <w:rFonts w:ascii="Times New Roman" w:hAnsi="Times New Roman" w:cs="Times New Roman"/>
          <w:sz w:val="28"/>
          <w:szCs w:val="26"/>
        </w:rPr>
        <w:t>территориально-административными</w:t>
      </w:r>
      <w:r w:rsidR="008E1371">
        <w:rPr>
          <w:rFonts w:ascii="Times New Roman" w:hAnsi="Times New Roman" w:cs="Times New Roman"/>
          <w:sz w:val="28"/>
          <w:szCs w:val="26"/>
        </w:rPr>
        <w:t xml:space="preserve"> </w:t>
      </w:r>
      <w:r w:rsidRPr="008D6088">
        <w:rPr>
          <w:rFonts w:ascii="Times New Roman" w:hAnsi="Times New Roman" w:cs="Times New Roman"/>
          <w:sz w:val="28"/>
          <w:szCs w:val="26"/>
        </w:rPr>
        <w:t>изменениями</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в республике (часть сел Галского района в 1994 году</w:t>
      </w:r>
      <w:r w:rsidR="008E1371">
        <w:rPr>
          <w:rFonts w:ascii="Times New Roman" w:hAnsi="Times New Roman" w:cs="Times New Roman"/>
          <w:sz w:val="28"/>
          <w:szCs w:val="26"/>
        </w:rPr>
        <w:t xml:space="preserve"> </w:t>
      </w:r>
      <w:r w:rsidRPr="008D6088">
        <w:rPr>
          <w:rFonts w:ascii="Times New Roman" w:hAnsi="Times New Roman" w:cs="Times New Roman"/>
          <w:sz w:val="28"/>
          <w:szCs w:val="26"/>
        </w:rPr>
        <w:t>было передано во вновь образованный Ткварчалский район).</w:t>
      </w:r>
    </w:p>
    <w:p w:rsidR="007937F0" w:rsidRPr="008D6088" w:rsidRDefault="00C17423"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6"/>
        </w:rPr>
        <w:t>Как видно из таблицы средняя урожайность с одного</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корня</w:t>
      </w:r>
      <w:r w:rsidR="008D6088" w:rsidRPr="008D6088">
        <w:rPr>
          <w:rFonts w:ascii="Times New Roman" w:hAnsi="Times New Roman"/>
          <w:sz w:val="28"/>
        </w:rPr>
        <w:t xml:space="preserve"> </w:t>
      </w:r>
      <w:r w:rsidRPr="008D6088">
        <w:rPr>
          <w:rFonts w:ascii="Times New Roman" w:hAnsi="Times New Roman" w:cs="Times New Roman"/>
          <w:sz w:val="28"/>
          <w:szCs w:val="26"/>
        </w:rPr>
        <w:t>цитрусовых деревьев равна всего 3,4 кг. Такой низкий показатель</w:t>
      </w:r>
      <w:r w:rsidRPr="008D6088">
        <w:rPr>
          <w:rFonts w:ascii="Times New Roman" w:hAnsi="Times New Roman"/>
          <w:sz w:val="28"/>
        </w:rPr>
        <w:t xml:space="preserve"> </w:t>
      </w:r>
      <w:r w:rsidRPr="008D6088">
        <w:rPr>
          <w:rFonts w:ascii="Times New Roman" w:hAnsi="Times New Roman" w:cs="Times New Roman"/>
          <w:sz w:val="28"/>
          <w:szCs w:val="26"/>
        </w:rPr>
        <w:t>является следствием: во-первых,</w:t>
      </w:r>
      <w:r w:rsidR="008D6088" w:rsidRPr="008D6088">
        <w:rPr>
          <w:rFonts w:ascii="Times New Roman" w:hAnsi="Times New Roman" w:cs="Times New Roman"/>
          <w:sz w:val="28"/>
          <w:szCs w:val="26"/>
        </w:rPr>
        <w:t xml:space="preserve"> </w:t>
      </w:r>
      <w:r w:rsidRPr="008D6088">
        <w:rPr>
          <w:rFonts w:ascii="Times New Roman" w:hAnsi="Times New Roman" w:cs="Times New Roman"/>
          <w:sz w:val="28"/>
          <w:szCs w:val="26"/>
        </w:rPr>
        <w:t>большой изреженности цитрусовых</w:t>
      </w:r>
      <w:r w:rsidR="008E1371">
        <w:rPr>
          <w:rFonts w:ascii="Times New Roman" w:hAnsi="Times New Roman" w:cs="Times New Roman"/>
          <w:sz w:val="28"/>
          <w:szCs w:val="26"/>
        </w:rPr>
        <w:t xml:space="preserve"> </w:t>
      </w:r>
      <w:r w:rsidRPr="008D6088">
        <w:rPr>
          <w:rFonts w:ascii="Times New Roman" w:hAnsi="Times New Roman" w:cs="Times New Roman"/>
          <w:sz w:val="28"/>
          <w:szCs w:val="26"/>
        </w:rPr>
        <w:t>плантаций Абхазии. При норме посадки на 1 га площади 800 корней</w:t>
      </w:r>
      <w:r w:rsidR="008E1371">
        <w:rPr>
          <w:rFonts w:ascii="Times New Roman" w:hAnsi="Times New Roman" w:cs="Times New Roman"/>
          <w:sz w:val="28"/>
          <w:szCs w:val="26"/>
        </w:rPr>
        <w:t xml:space="preserve"> </w:t>
      </w:r>
      <w:r w:rsidR="007937F0" w:rsidRPr="008D6088">
        <w:rPr>
          <w:rFonts w:ascii="Times New Roman" w:hAnsi="Times New Roman"/>
          <w:sz w:val="28"/>
          <w:szCs w:val="28"/>
        </w:rPr>
        <w:t>цитрусовых растений фактический на 1 га приходится 360 корней; во-вторых, плачевное состояние большинства цитрусовых деревьев из-за отсутствия надлежащего ухода за ними последние 17 лет.</w:t>
      </w:r>
      <w:r w:rsidR="008E1371">
        <w:rPr>
          <w:rFonts w:ascii="Times New Roman" w:hAnsi="Times New Roman"/>
          <w:sz w:val="28"/>
          <w:szCs w:val="28"/>
        </w:rPr>
        <w:t xml:space="preserve"> </w:t>
      </w:r>
      <w:r w:rsidR="007937F0" w:rsidRPr="008D6088">
        <w:rPr>
          <w:rFonts w:ascii="Times New Roman" w:hAnsi="Times New Roman"/>
          <w:sz w:val="28"/>
          <w:szCs w:val="28"/>
        </w:rPr>
        <w:t>Частным сектором республики было произведено в 2007 году 33350 тонн цитрусовых плодов, что составляет 80% от общего объема. В советский период было примерно такое же соотношение между частным и общественным секторами.</w:t>
      </w:r>
      <w:r w:rsidR="008E1371">
        <w:rPr>
          <w:rFonts w:ascii="Times New Roman" w:hAnsi="Times New Roman"/>
          <w:sz w:val="28"/>
          <w:szCs w:val="28"/>
        </w:rPr>
        <w:t xml:space="preserve"> </w:t>
      </w:r>
      <w:r w:rsidR="007937F0" w:rsidRPr="008D6088">
        <w:rPr>
          <w:rFonts w:ascii="Times New Roman" w:hAnsi="Times New Roman"/>
          <w:sz w:val="28"/>
          <w:szCs w:val="28"/>
        </w:rPr>
        <w:t>Динамика изменения объемов производства цитрусовых плодов в Абхазии за последние годы в разрезе административных районов представлена в таблице 7.</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Для личных хозяйств Абхазии в производстве цитрусовых культур характерны более равномерные показатели изменения объемов за последние годы. В 2007 году объем производства цитрусовых плодов в частном секторе увеличился по сравнению с 2002 годом на 50%.</w:t>
      </w:r>
    </w:p>
    <w:p w:rsidR="008E1371" w:rsidRDefault="008E1371" w:rsidP="008D6088">
      <w:pPr>
        <w:shd w:val="clear" w:color="auto" w:fill="FFFFFF"/>
        <w:spacing w:line="360" w:lineRule="auto"/>
        <w:ind w:firstLine="720"/>
        <w:jc w:val="both"/>
        <w:rPr>
          <w:rFonts w:ascii="Times New Roman" w:hAnsi="Times New Roman"/>
          <w:sz w:val="28"/>
          <w:szCs w:val="28"/>
        </w:rPr>
      </w:pP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Таблица 7</w:t>
      </w:r>
      <w:r w:rsidR="008E1371">
        <w:rPr>
          <w:rFonts w:ascii="Times New Roman" w:hAnsi="Times New Roman"/>
          <w:sz w:val="28"/>
          <w:szCs w:val="28"/>
        </w:rPr>
        <w:t xml:space="preserve"> </w:t>
      </w:r>
      <w:r w:rsidRPr="008D6088">
        <w:rPr>
          <w:rFonts w:ascii="Times New Roman" w:hAnsi="Times New Roman"/>
          <w:bCs/>
          <w:sz w:val="28"/>
          <w:szCs w:val="28"/>
        </w:rPr>
        <w:t>Объем производства цитрусовых в РА за 2002-2007 гг (частным сектором)</w:t>
      </w:r>
      <w:r w:rsidR="008E1371">
        <w:rPr>
          <w:rFonts w:ascii="Times New Roman" w:hAnsi="Times New Roman"/>
          <w:bCs/>
          <w:sz w:val="28"/>
          <w:szCs w:val="28"/>
        </w:rPr>
        <w:t xml:space="preserve"> </w:t>
      </w:r>
      <w:r w:rsidRPr="008D6088">
        <w:rPr>
          <w:rFonts w:ascii="Times New Roman" w:hAnsi="Times New Roman"/>
          <w:sz w:val="28"/>
          <w:szCs w:val="28"/>
        </w:rPr>
        <w:t>(тонны)</w:t>
      </w:r>
    </w:p>
    <w:tbl>
      <w:tblPr>
        <w:tblW w:w="0" w:type="auto"/>
        <w:tblInd w:w="324" w:type="dxa"/>
        <w:tblLayout w:type="fixed"/>
        <w:tblCellMar>
          <w:left w:w="40" w:type="dxa"/>
          <w:right w:w="40" w:type="dxa"/>
        </w:tblCellMar>
        <w:tblLook w:val="0000" w:firstRow="0" w:lastRow="0" w:firstColumn="0" w:lastColumn="0" w:noHBand="0" w:noVBand="0"/>
      </w:tblPr>
      <w:tblGrid>
        <w:gridCol w:w="1699"/>
        <w:gridCol w:w="1015"/>
        <w:gridCol w:w="1008"/>
        <w:gridCol w:w="1015"/>
        <w:gridCol w:w="1022"/>
        <w:gridCol w:w="1022"/>
        <w:gridCol w:w="1022"/>
      </w:tblGrid>
      <w:tr w:rsidR="007937F0" w:rsidRPr="008E1371" w:rsidTr="008E1371">
        <w:trPr>
          <w:trHeight w:hRule="exact" w:val="338"/>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Районы</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2002 </w:t>
            </w:r>
            <w:r w:rsidRPr="008E1371">
              <w:rPr>
                <w:rFonts w:ascii="Times New Roman" w:hAnsi="Times New Roman"/>
              </w:rPr>
              <w:t>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2003 </w:t>
            </w:r>
            <w:r w:rsidRPr="008E1371">
              <w:rPr>
                <w:rFonts w:ascii="Times New Roman" w:hAnsi="Times New Roman"/>
              </w:rPr>
              <w:t>г</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2004 </w:t>
            </w:r>
            <w:r w:rsidRPr="008E1371">
              <w:rPr>
                <w:rFonts w:ascii="Times New Roman" w:hAnsi="Times New Roman"/>
              </w:rPr>
              <w:t>г</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2005 </w:t>
            </w:r>
            <w:r w:rsidRPr="008E1371">
              <w:rPr>
                <w:rFonts w:ascii="Times New Roman" w:hAnsi="Times New Roman"/>
              </w:rPr>
              <w:t>г</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 xml:space="preserve">2006 </w:t>
            </w:r>
            <w:r w:rsidRPr="008E1371">
              <w:rPr>
                <w:rFonts w:ascii="Times New Roman" w:hAnsi="Times New Roman"/>
              </w:rPr>
              <w:t>г</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2007</w:t>
            </w:r>
            <w:r w:rsidRPr="008E1371">
              <w:rPr>
                <w:rFonts w:ascii="Times New Roman" w:hAnsi="Times New Roman"/>
              </w:rPr>
              <w:t>г</w:t>
            </w:r>
          </w:p>
        </w:tc>
      </w:tr>
      <w:tr w:rsidR="007937F0" w:rsidRPr="008E1371" w:rsidTr="008E1371">
        <w:trPr>
          <w:trHeight w:hRule="exact" w:val="338"/>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Гагрский</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5000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1700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3500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2200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2800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3000</w:t>
            </w:r>
          </w:p>
        </w:tc>
      </w:tr>
      <w:tr w:rsidR="007937F0" w:rsidRPr="008E1371" w:rsidTr="008E1371">
        <w:trPr>
          <w:trHeight w:hRule="exact" w:val="338"/>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Гудаутский</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900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630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1000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700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800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1500</w:t>
            </w:r>
          </w:p>
        </w:tc>
      </w:tr>
      <w:tr w:rsidR="007937F0" w:rsidRPr="008E1371" w:rsidTr="008E1371">
        <w:trPr>
          <w:trHeight w:hRule="exact" w:val="331"/>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Сухумский</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2400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2600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2700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1800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2400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5100</w:t>
            </w:r>
          </w:p>
        </w:tc>
      </w:tr>
      <w:tr w:rsidR="007937F0" w:rsidRPr="008E1371" w:rsidTr="008E1371">
        <w:trPr>
          <w:trHeight w:hRule="exact" w:val="331"/>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Гулрипшский</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6000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8500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6000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4500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5400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11000</w:t>
            </w:r>
          </w:p>
        </w:tc>
      </w:tr>
      <w:tr w:rsidR="007937F0" w:rsidRPr="008E1371" w:rsidTr="008E1371">
        <w:trPr>
          <w:trHeight w:hRule="exact" w:val="331"/>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Очамчирский</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800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1200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1000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[ 500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1300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3200</w:t>
            </w:r>
          </w:p>
        </w:tc>
      </w:tr>
      <w:tr w:rsidR="007937F0" w:rsidRPr="008E1371" w:rsidTr="008E1371">
        <w:trPr>
          <w:trHeight w:hRule="exact" w:val="324"/>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Ткварчалский</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1900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950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1000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500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1700</w:t>
            </w:r>
          </w:p>
        </w:tc>
      </w:tr>
      <w:tr w:rsidR="007937F0" w:rsidRPr="008E1371" w:rsidTr="008E1371">
        <w:trPr>
          <w:trHeight w:hRule="exact" w:val="338"/>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Галский</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2600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950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3500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3500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3800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4200</w:t>
            </w:r>
          </w:p>
        </w:tc>
      </w:tr>
      <w:tr w:rsidR="007937F0" w:rsidRPr="008E1371" w:rsidTr="008E1371">
        <w:trPr>
          <w:trHeight w:hRule="exact" w:val="346"/>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Всего</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19600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16530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18700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14200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17000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cs="Courier New"/>
              </w:rPr>
              <w:t>29700</w:t>
            </w:r>
          </w:p>
        </w:tc>
      </w:tr>
    </w:tbl>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Источник: рассчитано по данным Министерства сельского хозяйства РА</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частном секторе более высокие показатели урожайности. С одного га в среднем производят 83 центнера, что в 6 раз больше, чем в общественном секторе. Потому что в личных хозяйствах количество</w:t>
      </w:r>
      <w:r w:rsidR="008E1371">
        <w:rPr>
          <w:rFonts w:ascii="Times New Roman" w:hAnsi="Times New Roman"/>
          <w:sz w:val="28"/>
          <w:szCs w:val="28"/>
        </w:rPr>
        <w:t xml:space="preserve"> </w:t>
      </w:r>
      <w:r w:rsidRPr="008D6088">
        <w:rPr>
          <w:rFonts w:ascii="Times New Roman" w:hAnsi="Times New Roman"/>
          <w:sz w:val="28"/>
          <w:szCs w:val="28"/>
        </w:rPr>
        <w:t>корней цитрусовых; деревьев</w:t>
      </w:r>
      <w:r w:rsidR="008D6088" w:rsidRPr="008D6088">
        <w:rPr>
          <w:rFonts w:ascii="Times New Roman" w:hAnsi="Times New Roman"/>
          <w:sz w:val="28"/>
          <w:szCs w:val="28"/>
        </w:rPr>
        <w:t xml:space="preserve"> </w:t>
      </w:r>
      <w:r w:rsidRPr="008D6088">
        <w:rPr>
          <w:rFonts w:ascii="Times New Roman" w:hAnsi="Times New Roman"/>
          <w:sz w:val="28"/>
          <w:szCs w:val="28"/>
        </w:rPr>
        <w:t>на</w:t>
      </w:r>
      <w:r w:rsidR="008D6088" w:rsidRPr="008D6088">
        <w:rPr>
          <w:rFonts w:ascii="Times New Roman" w:hAnsi="Times New Roman"/>
          <w:sz w:val="28"/>
          <w:szCs w:val="28"/>
        </w:rPr>
        <w:t xml:space="preserve"> </w:t>
      </w:r>
      <w:r w:rsidRPr="008D6088">
        <w:rPr>
          <w:rFonts w:ascii="Times New Roman" w:hAnsi="Times New Roman"/>
          <w:sz w:val="28"/>
          <w:szCs w:val="28"/>
        </w:rPr>
        <w:t>1</w:t>
      </w:r>
      <w:r w:rsidR="008D6088" w:rsidRPr="008D6088">
        <w:rPr>
          <w:rFonts w:ascii="Times New Roman" w:hAnsi="Times New Roman"/>
          <w:sz w:val="28"/>
          <w:szCs w:val="28"/>
        </w:rPr>
        <w:t xml:space="preserve"> </w:t>
      </w:r>
      <w:r w:rsidRPr="008D6088">
        <w:rPr>
          <w:rFonts w:ascii="Times New Roman" w:hAnsi="Times New Roman"/>
          <w:sz w:val="28"/>
          <w:szCs w:val="28"/>
        </w:rPr>
        <w:t>га</w:t>
      </w:r>
      <w:r w:rsidR="008D6088" w:rsidRPr="008D6088">
        <w:rPr>
          <w:rFonts w:ascii="Times New Roman" w:hAnsi="Times New Roman"/>
          <w:sz w:val="28"/>
          <w:szCs w:val="28"/>
        </w:rPr>
        <w:t xml:space="preserve"> </w:t>
      </w:r>
      <w:r w:rsidRPr="008D6088">
        <w:rPr>
          <w:rFonts w:ascii="Times New Roman" w:hAnsi="Times New Roman"/>
          <w:sz w:val="28"/>
          <w:szCs w:val="28"/>
        </w:rPr>
        <w:t>приближается к норме,</w:t>
      </w:r>
      <w:r w:rsidR="008D6088" w:rsidRPr="008D6088">
        <w:rPr>
          <w:rFonts w:ascii="Times New Roman" w:hAnsi="Times New Roman"/>
          <w:sz w:val="28"/>
          <w:szCs w:val="28"/>
        </w:rPr>
        <w:t xml:space="preserve"> </w:t>
      </w:r>
      <w:r w:rsidRPr="008D6088">
        <w:rPr>
          <w:rFonts w:ascii="Times New Roman" w:hAnsi="Times New Roman"/>
          <w:sz w:val="28"/>
          <w:szCs w:val="28"/>
        </w:rPr>
        <w:t>и своевременно</w:t>
      </w:r>
      <w:r w:rsidR="008D6088" w:rsidRPr="008D6088">
        <w:rPr>
          <w:rFonts w:ascii="Times New Roman" w:hAnsi="Times New Roman"/>
          <w:sz w:val="28"/>
          <w:szCs w:val="28"/>
        </w:rPr>
        <w:t xml:space="preserve"> </w:t>
      </w:r>
      <w:r w:rsidRPr="008D6088">
        <w:rPr>
          <w:rFonts w:ascii="Times New Roman" w:hAnsi="Times New Roman"/>
          <w:sz w:val="28"/>
          <w:szCs w:val="28"/>
        </w:rPr>
        <w:t>осуществляются агротехнические мероприятия.</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Статистические данные Министерства сельского хозяйства Республики Абхазия по цитрусовым предприятиям были сгруппированы в ,разрезе основных форм предприятий: госхозов, колхозов и агрофирм. Полученные результаты представлены в таблице 8.</w:t>
      </w:r>
    </w:p>
    <w:p w:rsidR="008E1371" w:rsidRDefault="008E1371" w:rsidP="008D6088">
      <w:pPr>
        <w:shd w:val="clear" w:color="auto" w:fill="FFFFFF"/>
        <w:spacing w:line="360" w:lineRule="auto"/>
        <w:ind w:firstLine="720"/>
        <w:jc w:val="both"/>
        <w:rPr>
          <w:rFonts w:ascii="Times New Roman" w:hAnsi="Times New Roman"/>
          <w:sz w:val="28"/>
          <w:szCs w:val="28"/>
        </w:rPr>
      </w:pP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Таблица 8</w:t>
      </w:r>
      <w:r w:rsidR="008E1371">
        <w:rPr>
          <w:rFonts w:ascii="Times New Roman" w:hAnsi="Times New Roman"/>
          <w:sz w:val="28"/>
          <w:szCs w:val="28"/>
        </w:rPr>
        <w:t xml:space="preserve"> </w:t>
      </w:r>
      <w:r w:rsidRPr="008D6088">
        <w:rPr>
          <w:rFonts w:ascii="Times New Roman" w:hAnsi="Times New Roman"/>
          <w:bCs/>
          <w:sz w:val="28"/>
          <w:szCs w:val="28"/>
        </w:rPr>
        <w:t>Показатели производства цитрусовых плодов в разрезе различных предприятий РА (по состоянию на 2007 г)</w:t>
      </w:r>
    </w:p>
    <w:tbl>
      <w:tblPr>
        <w:tblW w:w="0" w:type="auto"/>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08"/>
        <w:gridCol w:w="1627"/>
        <w:gridCol w:w="1404"/>
        <w:gridCol w:w="1966"/>
        <w:gridCol w:w="1706"/>
      </w:tblGrid>
      <w:tr w:rsidR="007937F0" w:rsidRPr="008E1371" w:rsidTr="008E1371">
        <w:trPr>
          <w:trHeight w:hRule="exact" w:val="331"/>
        </w:trPr>
        <w:tc>
          <w:tcPr>
            <w:tcW w:w="1908"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Количеств</w:t>
            </w:r>
          </w:p>
        </w:tc>
        <w:tc>
          <w:tcPr>
            <w:tcW w:w="1627"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Площад</w:t>
            </w:r>
          </w:p>
        </w:tc>
        <w:tc>
          <w:tcPr>
            <w:tcW w:w="1404"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Валов</w:t>
            </w:r>
          </w:p>
        </w:tc>
        <w:tc>
          <w:tcPr>
            <w:tcW w:w="196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Урожайное</w:t>
            </w:r>
          </w:p>
        </w:tc>
        <w:tc>
          <w:tcPr>
            <w:tcW w:w="170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Урожай-</w:t>
            </w:r>
          </w:p>
        </w:tc>
      </w:tr>
      <w:tr w:rsidR="007937F0" w:rsidRPr="008E1371" w:rsidTr="008E1371">
        <w:trPr>
          <w:trHeight w:hRule="exact" w:val="266"/>
        </w:trPr>
        <w:tc>
          <w:tcPr>
            <w:tcW w:w="1908"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о</w:t>
            </w:r>
          </w:p>
        </w:tc>
        <w:tc>
          <w:tcPr>
            <w:tcW w:w="1627"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ь</w:t>
            </w:r>
            <w:r w:rsidRPr="008E1371">
              <w:rPr>
                <w:rFonts w:ascii="Times New Roman" w:hAnsi="Times New Roman"/>
                <w:vertAlign w:val="subscript"/>
              </w:rPr>
              <w:t>5</w:t>
            </w:r>
          </w:p>
        </w:tc>
        <w:tc>
          <w:tcPr>
            <w:tcW w:w="1404"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ой</w:t>
            </w:r>
          </w:p>
        </w:tc>
        <w:tc>
          <w:tcPr>
            <w:tcW w:w="196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ть, ц/га</w:t>
            </w:r>
          </w:p>
        </w:tc>
        <w:tc>
          <w:tcPr>
            <w:tcW w:w="170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ность,</w:t>
            </w:r>
          </w:p>
        </w:tc>
      </w:tr>
      <w:tr w:rsidR="007937F0" w:rsidRPr="008E1371" w:rsidTr="008E1371">
        <w:trPr>
          <w:trHeight w:hRule="exact" w:val="302"/>
        </w:trPr>
        <w:tc>
          <w:tcPr>
            <w:tcW w:w="1908"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предприят</w:t>
            </w:r>
          </w:p>
        </w:tc>
        <w:tc>
          <w:tcPr>
            <w:tcW w:w="1627"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га</w:t>
            </w:r>
            <w:r w:rsidR="008D6088" w:rsidRPr="008E1371">
              <w:rPr>
                <w:rFonts w:ascii="Times New Roman" w:hAnsi="Times New Roman"/>
              </w:rPr>
              <w:t xml:space="preserve"> </w:t>
            </w:r>
            <w:r w:rsidRPr="008E1371">
              <w:rPr>
                <w:rFonts w:ascii="Times New Roman" w:hAnsi="Times New Roman"/>
              </w:rPr>
              <w:t>J</w:t>
            </w:r>
          </w:p>
        </w:tc>
        <w:tc>
          <w:tcPr>
            <w:tcW w:w="1404"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сбор,</w:t>
            </w:r>
          </w:p>
        </w:tc>
        <w:tc>
          <w:tcPr>
            <w:tcW w:w="196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p>
        </w:tc>
        <w:tc>
          <w:tcPr>
            <w:tcW w:w="170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ц</w:t>
            </w:r>
            <w:r w:rsidR="008D6088" w:rsidRPr="008E1371">
              <w:rPr>
                <w:rFonts w:ascii="Times New Roman" w:hAnsi="Times New Roman"/>
              </w:rPr>
              <w:t xml:space="preserve"> </w:t>
            </w:r>
            <w:r w:rsidRPr="008E1371">
              <w:rPr>
                <w:rFonts w:ascii="Times New Roman" w:hAnsi="Times New Roman"/>
              </w:rPr>
              <w:t>с</w:t>
            </w:r>
            <w:r w:rsidR="008D6088" w:rsidRPr="008E1371">
              <w:rPr>
                <w:rFonts w:ascii="Times New Roman" w:hAnsi="Times New Roman"/>
              </w:rPr>
              <w:t xml:space="preserve"> </w:t>
            </w:r>
            <w:r w:rsidRPr="008E1371">
              <w:rPr>
                <w:rFonts w:ascii="Times New Roman" w:hAnsi="Times New Roman"/>
              </w:rPr>
              <w:t>1</w:t>
            </w:r>
          </w:p>
        </w:tc>
      </w:tr>
      <w:tr w:rsidR="007937F0" w:rsidRPr="008E1371" w:rsidTr="008E1371">
        <w:trPr>
          <w:trHeight w:hRule="exact" w:val="274"/>
        </w:trPr>
        <w:tc>
          <w:tcPr>
            <w:tcW w:w="1908"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bCs/>
              </w:rPr>
              <w:t>ИИ,</w:t>
            </w:r>
          </w:p>
        </w:tc>
        <w:tc>
          <w:tcPr>
            <w:tcW w:w="1627"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p>
        </w:tc>
        <w:tc>
          <w:tcPr>
            <w:tcW w:w="1404"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т</w:t>
            </w:r>
          </w:p>
        </w:tc>
        <w:tc>
          <w:tcPr>
            <w:tcW w:w="196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p>
        </w:tc>
        <w:tc>
          <w:tcPr>
            <w:tcW w:w="1706" w:type="dxa"/>
            <w:shd w:val="clear" w:color="auto" w:fill="FFFFFF"/>
          </w:tcPr>
          <w:p w:rsidR="007937F0" w:rsidRPr="008E1371" w:rsidRDefault="007937F0" w:rsidP="008E1371">
            <w:pPr>
              <w:shd w:val="clear" w:color="auto" w:fill="FFFFFF"/>
              <w:spacing w:line="360" w:lineRule="auto"/>
              <w:jc w:val="both"/>
              <w:rPr>
                <w:rFonts w:ascii="Times New Roman" w:hAnsi="Times New Roman"/>
              </w:rPr>
            </w:pPr>
            <w:r w:rsidRPr="008E1371">
              <w:rPr>
                <w:rFonts w:ascii="Times New Roman" w:hAnsi="Times New Roman"/>
              </w:rPr>
              <w:t>корня</w:t>
            </w:r>
          </w:p>
        </w:tc>
      </w:tr>
    </w:tbl>
    <w:p w:rsidR="007937F0" w:rsidRPr="008D6088" w:rsidRDefault="007937F0" w:rsidP="008D6088">
      <w:pPr>
        <w:shd w:val="clear" w:color="auto" w:fill="FFFFFF"/>
        <w:spacing w:line="360" w:lineRule="auto"/>
        <w:ind w:firstLine="720"/>
        <w:jc w:val="both"/>
        <w:rPr>
          <w:rFonts w:ascii="Times New Roman" w:hAnsi="Times New Roman" w:cs="Times New Roman"/>
          <w:sz w:val="28"/>
          <w:szCs w:val="28"/>
        </w:rPr>
      </w:pPr>
    </w:p>
    <w:p w:rsidR="007937F0" w:rsidRPr="008D6088" w:rsidRDefault="00133172" w:rsidP="008D6088">
      <w:pPr>
        <w:shd w:val="clear" w:color="auto" w:fill="FFFFFF"/>
        <w:spacing w:line="360" w:lineRule="auto"/>
        <w:ind w:firstLine="720"/>
        <w:jc w:val="both"/>
        <w:rPr>
          <w:rFonts w:ascii="Times New Roman" w:hAnsi="Times New Roman"/>
          <w:sz w:val="28"/>
        </w:rPr>
      </w:pPr>
      <w:r>
        <w:rPr>
          <w:rFonts w:ascii="Times New Roman" w:hAnsi="Times New Roman"/>
          <w:sz w:val="28"/>
          <w:szCs w:val="28"/>
        </w:rPr>
        <w:t xml:space="preserve">Рентабельность </w:t>
      </w:r>
      <w:r w:rsidR="007937F0" w:rsidRPr="008D6088">
        <w:rPr>
          <w:rFonts w:ascii="Times New Roman" w:hAnsi="Times New Roman"/>
          <w:sz w:val="28"/>
          <w:szCs w:val="28"/>
        </w:rPr>
        <w:t>продукции цитрусоводства в Абхазии на современном этапе составляет всего 20-25%. Себестоимость произв</w:t>
      </w:r>
      <w:r>
        <w:rPr>
          <w:rFonts w:ascii="Times New Roman" w:hAnsi="Times New Roman"/>
          <w:sz w:val="28"/>
          <w:szCs w:val="28"/>
        </w:rPr>
        <w:t>одства 1 кг цитрусовых в 2000 го</w:t>
      </w:r>
      <w:r w:rsidR="007937F0" w:rsidRPr="008D6088">
        <w:rPr>
          <w:rFonts w:ascii="Times New Roman" w:hAnsi="Times New Roman"/>
          <w:sz w:val="28"/>
          <w:szCs w:val="28"/>
        </w:rPr>
        <w:t>ду составлял 6,5 рублей, а в 2007 году - почти 10 рублей.</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На долю агрофирм приводится 30% общего количества предприятий. Они занимают приблизительно такую территорию от общей площади цитрусовых; урожайность с 1 га составляет в среднем по агрофирмам 32,5 ц, что больше чем в госхозах и колхозах, а также средней урожайности по Абхазии; урожайность с 1 корня в среднем по Абхазии всего 6,2 кг, тогда как в агрофирмах 8,7 кг.</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Основная доля площади и валового сбора цитрусовых предприятий приходится на госхозы (около 60%).</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Колхозы занимают незначительную долю - около 13% площадей и 7% валового сбора.</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Самый высокий показатель урожайности с 1 га имеют два разных по форме собственности предприятия - госхоз «Субтропик» Сухумского района и агрофирма «Победа» Гулрипшского района.</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Очень низкие показатели урожайности также характерны во всех типах предприятий. Например, в колхозе «Мгудзырхва», госхозе «Гагра», на 1 корень приходится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всего 300 грамм мандарин.</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Нами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были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выделены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предприятия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независимо</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от</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форм собственности, где применяют арендный подряд.</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Если довоенный опыт применения аренды выводил хозяйства в ведущие места, то после войны, преобразовав сельскохозяйственные предприятия в госхозы, агрофирмы и перезаключив арендные договора с теми же арендаторами, предприятия не смогли адаптироваться к новым рыночным условиям хозяйствования. Например, Рекский цитрусовый госхоз сохранило половину площадей цитрусовых, в 4 раза сократилось количество корней, валовой сбор составил 100 тонн. Но, несмотря на это урожайность с 1 корня составил 13 кг, что в 2 раза выше, чем средние показатели по Абхазии.</w:t>
      </w:r>
    </w:p>
    <w:p w:rsidR="007937F0"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Отдельно следует выделить цитрусовые хозяйства Гулрипшского района. За последние 15 лет именно в этом районе реорганизация сельскохозяйственных предприятий проходила поэтапно: вначале все предприятия были преобразованы в госхозы, далее с 2000 года в агрофирмы, а с 2005 года в ООО.</w:t>
      </w:r>
    </w:p>
    <w:p w:rsidR="00336965" w:rsidRPr="008D6088" w:rsidRDefault="007937F0"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Но площади под цитрусы при этом сократились с 400 га до 233 га; за последние шесть лет было списано 35 400 корней: урожайности с 1 га оставался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почти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неизменным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все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годы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реформирования.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Как</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бы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не</w:t>
      </w:r>
      <w:r w:rsidR="008E1371">
        <w:rPr>
          <w:rFonts w:ascii="Times New Roman" w:hAnsi="Times New Roman" w:cs="Times New Roman"/>
          <w:sz w:val="28"/>
          <w:szCs w:val="28"/>
        </w:rPr>
        <w:t xml:space="preserve"> </w:t>
      </w:r>
      <w:r w:rsidR="00336965" w:rsidRPr="008D6088">
        <w:rPr>
          <w:rFonts w:ascii="Times New Roman" w:hAnsi="Times New Roman"/>
          <w:sz w:val="28"/>
          <w:szCs w:val="28"/>
        </w:rPr>
        <w:t>назывались</w:t>
      </w:r>
      <w:r w:rsidR="008D6088" w:rsidRPr="008D6088">
        <w:rPr>
          <w:rFonts w:ascii="Times New Roman" w:hAnsi="Times New Roman"/>
          <w:sz w:val="28"/>
          <w:szCs w:val="28"/>
        </w:rPr>
        <w:t xml:space="preserve"> </w:t>
      </w:r>
      <w:r w:rsidR="00336965" w:rsidRPr="008D6088">
        <w:rPr>
          <w:rFonts w:ascii="Times New Roman" w:hAnsi="Times New Roman"/>
          <w:sz w:val="28"/>
          <w:szCs w:val="28"/>
        </w:rPr>
        <w:t>предприятия,</w:t>
      </w:r>
      <w:r w:rsidR="008D6088" w:rsidRPr="008D6088">
        <w:rPr>
          <w:rFonts w:ascii="Times New Roman" w:hAnsi="Times New Roman"/>
          <w:sz w:val="28"/>
          <w:szCs w:val="28"/>
        </w:rPr>
        <w:t xml:space="preserve"> </w:t>
      </w:r>
      <w:r w:rsidR="00336965" w:rsidRPr="008D6088">
        <w:rPr>
          <w:rFonts w:ascii="Times New Roman" w:hAnsi="Times New Roman"/>
          <w:sz w:val="28"/>
          <w:szCs w:val="28"/>
        </w:rPr>
        <w:t>на</w:t>
      </w:r>
      <w:r w:rsidR="008D6088" w:rsidRPr="008D6088">
        <w:rPr>
          <w:rFonts w:ascii="Times New Roman" w:hAnsi="Times New Roman"/>
          <w:sz w:val="28"/>
          <w:szCs w:val="28"/>
        </w:rPr>
        <w:t xml:space="preserve"> </w:t>
      </w:r>
      <w:r w:rsidR="00336965" w:rsidRPr="008D6088">
        <w:rPr>
          <w:rFonts w:ascii="Times New Roman" w:hAnsi="Times New Roman"/>
          <w:sz w:val="28"/>
          <w:szCs w:val="28"/>
        </w:rPr>
        <w:t>низком</w:t>
      </w:r>
      <w:r w:rsidR="008D6088" w:rsidRPr="008D6088">
        <w:rPr>
          <w:rFonts w:ascii="Times New Roman" w:hAnsi="Times New Roman"/>
          <w:sz w:val="28"/>
          <w:szCs w:val="28"/>
        </w:rPr>
        <w:t xml:space="preserve"> </w:t>
      </w:r>
      <w:r w:rsidR="00336965" w:rsidRPr="008D6088">
        <w:rPr>
          <w:rFonts w:ascii="Times New Roman" w:hAnsi="Times New Roman"/>
          <w:sz w:val="28"/>
          <w:szCs w:val="28"/>
        </w:rPr>
        <w:t>уровне</w:t>
      </w:r>
      <w:r w:rsidR="008D6088" w:rsidRPr="008D6088">
        <w:rPr>
          <w:rFonts w:ascii="Times New Roman" w:hAnsi="Times New Roman"/>
          <w:sz w:val="28"/>
          <w:szCs w:val="28"/>
        </w:rPr>
        <w:t xml:space="preserve"> </w:t>
      </w:r>
      <w:r w:rsidR="00336965" w:rsidRPr="008D6088">
        <w:rPr>
          <w:rFonts w:ascii="Times New Roman" w:hAnsi="Times New Roman"/>
          <w:sz w:val="28"/>
          <w:szCs w:val="28"/>
        </w:rPr>
        <w:t>остается</w:t>
      </w:r>
      <w:r w:rsidR="00336965" w:rsidRPr="008D6088">
        <w:rPr>
          <w:rFonts w:ascii="Times New Roman" w:hAnsi="Times New Roman"/>
          <w:sz w:val="28"/>
          <w:szCs w:val="28"/>
        </w:rPr>
        <w:tab/>
        <w:t>объем</w:t>
      </w:r>
      <w:r w:rsidR="008E1371">
        <w:rPr>
          <w:rFonts w:ascii="Times New Roman" w:hAnsi="Times New Roman"/>
          <w:sz w:val="28"/>
          <w:szCs w:val="28"/>
        </w:rPr>
        <w:t xml:space="preserve"> </w:t>
      </w:r>
      <w:r w:rsidR="00336965" w:rsidRPr="008D6088">
        <w:rPr>
          <w:rFonts w:ascii="Times New Roman" w:hAnsi="Times New Roman"/>
          <w:sz w:val="28"/>
          <w:szCs w:val="28"/>
        </w:rPr>
        <w:t>агротехнических; мероприятий.</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Гулрипшырком районе шесть агрофирм района: Мачара, Амшен, Кавказ, Ани,</w:t>
      </w:r>
      <w:r w:rsidRPr="008D6088">
        <w:rPr>
          <w:rFonts w:ascii="Times New Roman" w:hAnsi="Times New Roman"/>
          <w:sz w:val="28"/>
          <w:szCs w:val="28"/>
          <w:vertAlign w:val="subscript"/>
        </w:rPr>
        <w:t>:1</w:t>
      </w:r>
      <w:r w:rsidRPr="008D6088">
        <w:rPr>
          <w:rFonts w:ascii="Times New Roman" w:hAnsi="Times New Roman"/>
          <w:sz w:val="28"/>
          <w:szCs w:val="28"/>
        </w:rPr>
        <w:t xml:space="preserve"> Победа, Шаумян в 2005 году имели дебиторскую задолженность</w:t>
      </w:r>
      <w:r w:rsidRPr="008D6088">
        <w:rPr>
          <w:rFonts w:ascii="Times New Roman" w:hAnsi="Times New Roman"/>
          <w:sz w:val="28"/>
          <w:szCs w:val="28"/>
          <w:vertAlign w:val="subscript"/>
        </w:rPr>
        <w:t>;Ш</w:t>
      </w:r>
      <w:r w:rsidRPr="008D6088">
        <w:rPr>
          <w:rFonts w:ascii="Times New Roman" w:hAnsi="Times New Roman"/>
          <w:sz w:val="28"/>
          <w:szCs w:val="28"/>
        </w:rPr>
        <w:t>§63 тыс. рублей, а кредиторская задолженность по всем видам - 1823 тыс. рублей.</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целях поддержки отрасли, ликвидации изреженности цитрусовых</w:t>
      </w:r>
      <w:r w:rsidR="008E1371">
        <w:rPr>
          <w:rFonts w:ascii="Times New Roman" w:hAnsi="Times New Roman"/>
          <w:sz w:val="28"/>
          <w:szCs w:val="28"/>
        </w:rPr>
        <w:t xml:space="preserve"> </w:t>
      </w:r>
      <w:r w:rsidRPr="008D6088">
        <w:rPr>
          <w:rFonts w:ascii="Times New Roman" w:hAnsi="Times New Roman"/>
          <w:sz w:val="28"/>
          <w:szCs w:val="28"/>
        </w:rPr>
        <w:t>плантаций,</w:t>
      </w:r>
      <w:r w:rsidR="008D6088" w:rsidRPr="008D6088">
        <w:rPr>
          <w:rFonts w:ascii="Times New Roman" w:hAnsi="Times New Roman"/>
          <w:sz w:val="28"/>
          <w:szCs w:val="28"/>
        </w:rPr>
        <w:t xml:space="preserve"> </w:t>
      </w:r>
      <w:r w:rsidRPr="008D6088">
        <w:rPr>
          <w:rFonts w:ascii="Times New Roman" w:hAnsi="Times New Roman"/>
          <w:sz w:val="28"/>
          <w:szCs w:val="28"/>
        </w:rPr>
        <w:t>агрофирмы</w:t>
      </w:r>
      <w:r w:rsidR="008D6088" w:rsidRPr="008D6088">
        <w:rPr>
          <w:rFonts w:ascii="Times New Roman" w:hAnsi="Times New Roman"/>
          <w:sz w:val="28"/>
          <w:szCs w:val="28"/>
        </w:rPr>
        <w:t xml:space="preserve"> </w:t>
      </w:r>
      <w:r w:rsidRPr="008D6088">
        <w:rPr>
          <w:rFonts w:ascii="Times New Roman" w:hAnsi="Times New Roman"/>
          <w:sz w:val="28"/>
          <w:szCs w:val="28"/>
        </w:rPr>
        <w:t>Гулрипшского района</w:t>
      </w:r>
      <w:r w:rsidR="008D6088" w:rsidRPr="008D6088">
        <w:rPr>
          <w:rFonts w:ascii="Times New Roman" w:hAnsi="Times New Roman"/>
          <w:sz w:val="28"/>
          <w:szCs w:val="28"/>
        </w:rPr>
        <w:t xml:space="preserve"> </w:t>
      </w:r>
      <w:r w:rsidRPr="008D6088">
        <w:rPr>
          <w:rFonts w:ascii="Times New Roman" w:hAnsi="Times New Roman"/>
          <w:sz w:val="28"/>
          <w:szCs w:val="28"/>
        </w:rPr>
        <w:t>были ликвидированы</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E1371">
        <w:rPr>
          <w:rFonts w:ascii="Times New Roman" w:hAnsi="Times New Roman"/>
          <w:sz w:val="28"/>
          <w:szCs w:val="28"/>
        </w:rPr>
        <w:t xml:space="preserve"> </w:t>
      </w:r>
      <w:r w:rsidRPr="008D6088">
        <w:rPr>
          <w:rFonts w:ascii="Times New Roman" w:hAnsi="Times New Roman"/>
          <w:sz w:val="28"/>
          <w:szCs w:val="28"/>
        </w:rPr>
        <w:t>образованы OОО</w:t>
      </w:r>
      <w:r w:rsidR="008D6088" w:rsidRPr="008D6088">
        <w:rPr>
          <w:rFonts w:ascii="Times New Roman" w:hAnsi="Times New Roman"/>
          <w:sz w:val="28"/>
          <w:szCs w:val="28"/>
        </w:rPr>
        <w:t xml:space="preserve"> </w:t>
      </w:r>
      <w:r w:rsidRPr="008D6088">
        <w:rPr>
          <w:rFonts w:ascii="Times New Roman" w:hAnsi="Times New Roman"/>
          <w:sz w:val="28"/>
          <w:szCs w:val="28"/>
        </w:rPr>
        <w:t>«София» на базе агрофирмы Кавказ; «Нептун» на базе</w:t>
      </w:r>
      <w:r w:rsidR="008E1371">
        <w:rPr>
          <w:rFonts w:ascii="Times New Roman" w:hAnsi="Times New Roman"/>
          <w:sz w:val="28"/>
          <w:szCs w:val="28"/>
        </w:rPr>
        <w:t xml:space="preserve"> </w:t>
      </w:r>
      <w:r w:rsidRPr="008D6088">
        <w:rPr>
          <w:rFonts w:ascii="Times New Roman" w:hAnsi="Times New Roman"/>
          <w:sz w:val="28"/>
          <w:szCs w:val="28"/>
        </w:rPr>
        <w:t>агрофирмы</w:t>
      </w:r>
      <w:r w:rsidR="008D6088" w:rsidRPr="008D6088">
        <w:rPr>
          <w:rFonts w:ascii="Times New Roman" w:hAnsi="Times New Roman"/>
          <w:sz w:val="28"/>
          <w:szCs w:val="28"/>
        </w:rPr>
        <w:t xml:space="preserve"> </w:t>
      </w:r>
      <w:r w:rsidRPr="008D6088">
        <w:rPr>
          <w:rFonts w:ascii="Times New Roman" w:hAnsi="Times New Roman"/>
          <w:sz w:val="28"/>
          <w:szCs w:val="28"/>
        </w:rPr>
        <w:t>Мачара;</w:t>
      </w:r>
      <w:r w:rsidR="008D6088" w:rsidRPr="008D6088">
        <w:rPr>
          <w:rFonts w:ascii="Times New Roman" w:hAnsi="Times New Roman"/>
          <w:sz w:val="28"/>
          <w:szCs w:val="28"/>
        </w:rPr>
        <w:t xml:space="preserve"> </w:t>
      </w:r>
      <w:r w:rsidRPr="008D6088">
        <w:rPr>
          <w:rFonts w:ascii="Times New Roman" w:hAnsi="Times New Roman"/>
          <w:sz w:val="28"/>
          <w:szCs w:val="28"/>
        </w:rPr>
        <w:t>«Агро-Инвест»</w:t>
      </w:r>
      <w:r w:rsidR="008D6088" w:rsidRPr="008D6088">
        <w:rPr>
          <w:rFonts w:ascii="Times New Roman" w:hAnsi="Times New Roman"/>
          <w:sz w:val="28"/>
          <w:szCs w:val="28"/>
        </w:rPr>
        <w:t xml:space="preserve"> </w:t>
      </w:r>
      <w:r w:rsidRPr="008D6088">
        <w:rPr>
          <w:rFonts w:ascii="Times New Roman" w:hAnsi="Times New Roman"/>
          <w:sz w:val="28"/>
          <w:szCs w:val="28"/>
        </w:rPr>
        <w:t>на базе</w:t>
      </w:r>
      <w:r w:rsidR="008D6088" w:rsidRPr="008D6088">
        <w:rPr>
          <w:rFonts w:ascii="Times New Roman" w:hAnsi="Times New Roman"/>
          <w:sz w:val="28"/>
          <w:szCs w:val="28"/>
        </w:rPr>
        <w:t xml:space="preserve"> </w:t>
      </w:r>
      <w:r w:rsidRPr="008D6088">
        <w:rPr>
          <w:rFonts w:ascii="Times New Roman" w:hAnsi="Times New Roman"/>
          <w:sz w:val="28"/>
          <w:szCs w:val="28"/>
        </w:rPr>
        <w:t>агрофирм Ани</w:t>
      </w:r>
      <w:r w:rsidR="008D6088" w:rsidRPr="008D6088">
        <w:rPr>
          <w:rFonts w:ascii="Times New Roman" w:hAnsi="Times New Roman"/>
          <w:sz w:val="28"/>
          <w:szCs w:val="28"/>
        </w:rPr>
        <w:t xml:space="preserve"> </w:t>
      </w:r>
      <w:r w:rsidRPr="008D6088">
        <w:rPr>
          <w:rFonts w:ascii="Times New Roman" w:hAnsi="Times New Roman"/>
          <w:sz w:val="28"/>
          <w:szCs w:val="28"/>
        </w:rPr>
        <w:t>и Амшен</w:t>
      </w:r>
      <w:r w:rsidR="008E1371">
        <w:rPr>
          <w:rFonts w:ascii="Times New Roman" w:hAnsi="Times New Roman"/>
          <w:sz w:val="28"/>
          <w:szCs w:val="28"/>
        </w:rPr>
        <w:t xml:space="preserve"> </w:t>
      </w:r>
      <w:r w:rsidRPr="008D6088">
        <w:rPr>
          <w:rFonts w:ascii="Times New Roman" w:hAnsi="Times New Roman"/>
          <w:sz w:val="28"/>
          <w:szCs w:val="28"/>
        </w:rPr>
        <w:t>«ЗЭДС» на базе агрофирмы Победа.</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Между</w:t>
      </w:r>
      <w:r w:rsidR="008D6088" w:rsidRPr="008D6088">
        <w:rPr>
          <w:rFonts w:ascii="Times New Roman" w:hAnsi="Times New Roman"/>
          <w:sz w:val="28"/>
          <w:szCs w:val="28"/>
        </w:rPr>
        <w:t xml:space="preserve"> </w:t>
      </w:r>
      <w:r w:rsidRPr="008D6088">
        <w:rPr>
          <w:rFonts w:ascii="Times New Roman" w:hAnsi="Times New Roman"/>
          <w:sz w:val="28"/>
          <w:szCs w:val="28"/>
        </w:rPr>
        <w:t>вновь</w:t>
      </w:r>
      <w:r w:rsidR="008D6088" w:rsidRPr="008D6088">
        <w:rPr>
          <w:rFonts w:ascii="Times New Roman" w:hAnsi="Times New Roman"/>
          <w:sz w:val="28"/>
          <w:szCs w:val="28"/>
        </w:rPr>
        <w:t xml:space="preserve"> </w:t>
      </w:r>
      <w:r w:rsidRPr="008D6088">
        <w:rPr>
          <w:rFonts w:ascii="Times New Roman" w:hAnsi="Times New Roman"/>
          <w:sz w:val="28"/>
          <w:szCs w:val="28"/>
        </w:rPr>
        <w:t>созданными</w:t>
      </w:r>
      <w:r w:rsidR="008D6088" w:rsidRPr="008D6088">
        <w:rPr>
          <w:rFonts w:ascii="Times New Roman" w:hAnsi="Times New Roman"/>
          <w:sz w:val="28"/>
          <w:szCs w:val="28"/>
        </w:rPr>
        <w:t xml:space="preserve"> </w:t>
      </w:r>
      <w:r w:rsidRPr="008D6088">
        <w:rPr>
          <w:rFonts w:ascii="Times New Roman" w:hAnsi="Times New Roman"/>
          <w:sz w:val="28"/>
          <w:szCs w:val="28"/>
        </w:rPr>
        <w:t>предприятиями</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администрацией</w:t>
      </w:r>
      <w:r w:rsidR="008E1371">
        <w:rPr>
          <w:rFonts w:ascii="Times New Roman" w:hAnsi="Times New Roman"/>
          <w:sz w:val="28"/>
          <w:szCs w:val="28"/>
        </w:rPr>
        <w:t xml:space="preserve"> </w:t>
      </w:r>
      <w:r w:rsidRPr="008D6088">
        <w:rPr>
          <w:rFonts w:ascii="Times New Roman" w:hAnsi="Times New Roman"/>
          <w:sz w:val="28"/>
          <w:szCs w:val="28"/>
        </w:rPr>
        <w:t>Гулрипшского района</w:t>
      </w:r>
      <w:r w:rsidR="008D6088" w:rsidRPr="008D6088">
        <w:rPr>
          <w:rFonts w:ascii="Times New Roman" w:hAnsi="Times New Roman"/>
          <w:sz w:val="28"/>
          <w:szCs w:val="28"/>
        </w:rPr>
        <w:t xml:space="preserve"> </w:t>
      </w:r>
      <w:r w:rsidRPr="008D6088">
        <w:rPr>
          <w:rFonts w:ascii="Times New Roman" w:hAnsi="Times New Roman"/>
          <w:sz w:val="28"/>
          <w:szCs w:val="28"/>
        </w:rPr>
        <w:t>был заключен договор «Об аренде земельных</w:t>
      </w:r>
      <w:r w:rsidR="008E1371">
        <w:rPr>
          <w:rFonts w:ascii="Times New Roman" w:hAnsi="Times New Roman"/>
          <w:sz w:val="28"/>
          <w:szCs w:val="28"/>
        </w:rPr>
        <w:t xml:space="preserve"> </w:t>
      </w:r>
      <w:r w:rsidRPr="008D6088">
        <w:rPr>
          <w:rFonts w:ascii="Times New Roman" w:hAnsi="Times New Roman"/>
          <w:sz w:val="28"/>
          <w:szCs w:val="28"/>
        </w:rPr>
        <w:t>угодий</w:t>
      </w:r>
      <w:r w:rsidR="008D6088" w:rsidRPr="008D6088">
        <w:rPr>
          <w:rFonts w:ascii="Times New Roman" w:hAnsi="Times New Roman"/>
          <w:sz w:val="28"/>
          <w:szCs w:val="28"/>
        </w:rPr>
        <w:t xml:space="preserve"> </w:t>
      </w:r>
      <w:r w:rsidRPr="008D6088">
        <w:rPr>
          <w:rFonts w:ascii="Times New Roman" w:hAnsi="Times New Roman"/>
          <w:sz w:val="28"/>
          <w:szCs w:val="28"/>
        </w:rPr>
        <w:t>с</w:t>
      </w:r>
      <w:r w:rsidR="008D6088" w:rsidRPr="008D6088">
        <w:rPr>
          <w:rFonts w:ascii="Times New Roman" w:hAnsi="Times New Roman"/>
          <w:sz w:val="28"/>
          <w:szCs w:val="28"/>
        </w:rPr>
        <w:t xml:space="preserve"> </w:t>
      </w:r>
      <w:r w:rsidRPr="008D6088">
        <w:rPr>
          <w:rFonts w:ascii="Times New Roman" w:hAnsi="Times New Roman"/>
          <w:sz w:val="28"/>
          <w:szCs w:val="28"/>
        </w:rPr>
        <w:t>многолетними</w:t>
      </w:r>
      <w:r w:rsidR="008D6088" w:rsidRPr="008D6088">
        <w:rPr>
          <w:rFonts w:ascii="Times New Roman" w:hAnsi="Times New Roman"/>
          <w:sz w:val="28"/>
          <w:szCs w:val="28"/>
        </w:rPr>
        <w:t xml:space="preserve"> </w:t>
      </w:r>
      <w:r w:rsidRPr="008D6088">
        <w:rPr>
          <w:rFonts w:ascii="Times New Roman" w:hAnsi="Times New Roman"/>
          <w:sz w:val="28"/>
          <w:szCs w:val="28"/>
        </w:rPr>
        <w:t>цитрусовыми</w:t>
      </w:r>
      <w:r w:rsidR="008D6088" w:rsidRPr="008D6088">
        <w:rPr>
          <w:rFonts w:ascii="Times New Roman" w:hAnsi="Times New Roman"/>
          <w:sz w:val="28"/>
          <w:szCs w:val="28"/>
        </w:rPr>
        <w:t xml:space="preserve"> </w:t>
      </w:r>
      <w:r w:rsidRPr="008D6088">
        <w:rPr>
          <w:rFonts w:ascii="Times New Roman" w:hAnsi="Times New Roman"/>
          <w:sz w:val="28"/>
          <w:szCs w:val="28"/>
        </w:rPr>
        <w:t>насаждениями</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пашен»</w:t>
      </w:r>
      <w:r w:rsidR="00133172">
        <w:rPr>
          <w:rFonts w:ascii="Times New Roman" w:hAnsi="Times New Roman"/>
          <w:sz w:val="28"/>
          <w:szCs w:val="28"/>
        </w:rPr>
        <w:t>.</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Арендная плата за землю рассчитывается как сумма</w:t>
      </w:r>
      <w:r w:rsidR="008E1371">
        <w:rPr>
          <w:rFonts w:ascii="Times New Roman" w:hAnsi="Times New Roman"/>
          <w:sz w:val="28"/>
          <w:szCs w:val="28"/>
        </w:rPr>
        <w:t xml:space="preserve"> </w:t>
      </w:r>
      <w:r w:rsidRPr="008D6088">
        <w:rPr>
          <w:rFonts w:ascii="Times New Roman" w:hAnsi="Times New Roman"/>
          <w:sz w:val="28"/>
          <w:szCs w:val="28"/>
        </w:rPr>
        <w:t>оплаты за земельный налог</w:t>
      </w:r>
      <w:r w:rsidR="008D6088" w:rsidRPr="008D6088">
        <w:rPr>
          <w:rFonts w:ascii="Times New Roman" w:hAnsi="Times New Roman"/>
          <w:sz w:val="28"/>
          <w:szCs w:val="28"/>
        </w:rPr>
        <w:t xml:space="preserve"> </w:t>
      </w:r>
      <w:r w:rsidRPr="008D6088">
        <w:rPr>
          <w:rFonts w:ascii="Times New Roman" w:hAnsi="Times New Roman"/>
          <w:sz w:val="28"/>
          <w:szCs w:val="28"/>
        </w:rPr>
        <w:t>пашни</w:t>
      </w:r>
      <w:r w:rsidR="008D6088" w:rsidRPr="008D6088">
        <w:rPr>
          <w:rFonts w:ascii="Times New Roman" w:hAnsi="Times New Roman"/>
          <w:sz w:val="28"/>
          <w:szCs w:val="28"/>
        </w:rPr>
        <w:t xml:space="preserve"> </w:t>
      </w:r>
      <w:r w:rsidRPr="008D6088">
        <w:rPr>
          <w:rFonts w:ascii="Times New Roman" w:hAnsi="Times New Roman"/>
          <w:sz w:val="28"/>
          <w:szCs w:val="28"/>
        </w:rPr>
        <w:t>без учета коэффициента увеличения</w:t>
      </w:r>
      <w:r w:rsidR="008E1371">
        <w:rPr>
          <w:rFonts w:ascii="Times New Roman" w:hAnsi="Times New Roman"/>
          <w:sz w:val="28"/>
          <w:szCs w:val="28"/>
        </w:rPr>
        <w:t xml:space="preserve"> </w:t>
      </w:r>
      <w:r w:rsidRPr="008D6088">
        <w:rPr>
          <w:rFonts w:ascii="Times New Roman" w:hAnsi="Times New Roman"/>
          <w:sz w:val="28"/>
          <w:szCs w:val="28"/>
        </w:rPr>
        <w:t>средней</w:t>
      </w:r>
      <w:r w:rsidR="008D6088" w:rsidRPr="008D6088">
        <w:rPr>
          <w:rFonts w:ascii="Times New Roman" w:hAnsi="Times New Roman"/>
          <w:sz w:val="28"/>
          <w:szCs w:val="28"/>
        </w:rPr>
        <w:t xml:space="preserve"> </w:t>
      </w:r>
      <w:r w:rsidR="008E1371">
        <w:rPr>
          <w:rFonts w:ascii="Times New Roman" w:hAnsi="Times New Roman"/>
          <w:sz w:val="28"/>
          <w:szCs w:val="28"/>
        </w:rPr>
        <w:t xml:space="preserve">ставки </w:t>
      </w:r>
      <w:r w:rsidRPr="008E1371">
        <w:rPr>
          <w:rFonts w:ascii="Times New Roman" w:hAnsi="Times New Roman"/>
          <w:sz w:val="28"/>
          <w:szCs w:val="28"/>
        </w:rPr>
        <w:t>5:земельного</w:t>
      </w:r>
      <w:r w:rsidR="008D6088" w:rsidRPr="008D6088">
        <w:rPr>
          <w:rFonts w:ascii="Times New Roman" w:hAnsi="Times New Roman"/>
          <w:sz w:val="28"/>
          <w:szCs w:val="28"/>
        </w:rPr>
        <w:t xml:space="preserve"> </w:t>
      </w:r>
      <w:r w:rsidRPr="008D6088">
        <w:rPr>
          <w:rFonts w:ascii="Times New Roman" w:hAnsi="Times New Roman"/>
          <w:sz w:val="28"/>
          <w:szCs w:val="28"/>
        </w:rPr>
        <w:t>налога</w:t>
      </w:r>
      <w:r w:rsidR="008D6088" w:rsidRPr="008D6088">
        <w:rPr>
          <w:rFonts w:ascii="Times New Roman" w:hAnsi="Times New Roman"/>
          <w:sz w:val="28"/>
          <w:szCs w:val="28"/>
        </w:rPr>
        <w:t xml:space="preserve"> </w:t>
      </w:r>
      <w:r w:rsidRPr="008D6088">
        <w:rPr>
          <w:rFonts w:ascii="Times New Roman" w:hAnsi="Times New Roman"/>
          <w:sz w:val="28"/>
          <w:szCs w:val="28"/>
        </w:rPr>
        <w:t>на</w:t>
      </w:r>
      <w:r w:rsidR="008D6088" w:rsidRPr="008D6088">
        <w:rPr>
          <w:rFonts w:ascii="Times New Roman" w:hAnsi="Times New Roman"/>
          <w:sz w:val="28"/>
          <w:szCs w:val="28"/>
        </w:rPr>
        <w:t xml:space="preserve"> </w:t>
      </w:r>
      <w:r w:rsidRPr="008D6088">
        <w:rPr>
          <w:rFonts w:ascii="Times New Roman" w:hAnsi="Times New Roman"/>
          <w:sz w:val="28"/>
          <w:szCs w:val="28"/>
        </w:rPr>
        <w:t>земли</w:t>
      </w:r>
      <w:r w:rsidR="008D6088" w:rsidRPr="008D6088">
        <w:rPr>
          <w:rFonts w:ascii="Times New Roman" w:hAnsi="Times New Roman"/>
          <w:sz w:val="28"/>
          <w:szCs w:val="28"/>
        </w:rPr>
        <w:t xml:space="preserve"> </w:t>
      </w:r>
      <w:r w:rsidRPr="008D6088">
        <w:rPr>
          <w:rFonts w:ascii="Times New Roman" w:hAnsi="Times New Roman"/>
          <w:sz w:val="28"/>
          <w:szCs w:val="28"/>
        </w:rPr>
        <w:t>сельскохозяйственного</w:t>
      </w:r>
      <w:r w:rsidR="008E1371">
        <w:rPr>
          <w:rFonts w:ascii="Times New Roman" w:hAnsi="Times New Roman"/>
          <w:sz w:val="28"/>
          <w:szCs w:val="28"/>
        </w:rPr>
        <w:t xml:space="preserve"> </w:t>
      </w:r>
      <w:r w:rsidRPr="008D6088">
        <w:rPr>
          <w:rFonts w:ascii="Times New Roman" w:hAnsi="Times New Roman"/>
          <w:sz w:val="28"/>
          <w:szCs w:val="28"/>
        </w:rPr>
        <w:t>назначения под многолетние насаждения. Расчет арендной платы</w:t>
      </w:r>
      <w:r w:rsidR="008E1371">
        <w:rPr>
          <w:rFonts w:ascii="Times New Roman" w:hAnsi="Times New Roman"/>
          <w:sz w:val="28"/>
          <w:szCs w:val="28"/>
        </w:rPr>
        <w:t xml:space="preserve"> производится в </w:t>
      </w:r>
      <w:r w:rsidR="00133172">
        <w:rPr>
          <w:rFonts w:ascii="Times New Roman" w:hAnsi="Times New Roman"/>
          <w:sz w:val="28"/>
          <w:szCs w:val="28"/>
        </w:rPr>
        <w:t>со</w:t>
      </w:r>
      <w:r w:rsidRPr="008D6088">
        <w:rPr>
          <w:rFonts w:ascii="Times New Roman" w:hAnsi="Times New Roman"/>
          <w:sz w:val="28"/>
          <w:szCs w:val="28"/>
        </w:rPr>
        <w:t>ответствии с утвержденной ставкой земельного налога в</w:t>
      </w:r>
      <w:r w:rsidRPr="008D6088">
        <w:rPr>
          <w:rFonts w:ascii="Times New Roman" w:hAnsi="Times New Roman"/>
          <w:bCs/>
          <w:sz w:val="28"/>
        </w:rPr>
        <w:t xml:space="preserve"> </w:t>
      </w:r>
      <w:r w:rsidR="00133172">
        <w:rPr>
          <w:rFonts w:ascii="Times New Roman" w:hAnsi="Times New Roman"/>
          <w:sz w:val="28"/>
          <w:szCs w:val="28"/>
        </w:rPr>
        <w:t>республике Абхаз</w:t>
      </w:r>
      <w:r w:rsidRPr="008D6088">
        <w:rPr>
          <w:rFonts w:ascii="Times New Roman" w:hAnsi="Times New Roman"/>
          <w:sz w:val="28"/>
          <w:szCs w:val="28"/>
        </w:rPr>
        <w:t>ия.</w:t>
      </w:r>
      <w:r w:rsidR="008D6088" w:rsidRPr="008D6088">
        <w:rPr>
          <w:rFonts w:ascii="Times New Roman" w:hAnsi="Times New Roman"/>
          <w:sz w:val="28"/>
          <w:szCs w:val="28"/>
        </w:rPr>
        <w:t xml:space="preserve"> </w:t>
      </w:r>
      <w:r w:rsidRPr="008D6088">
        <w:rPr>
          <w:rFonts w:ascii="Times New Roman" w:hAnsi="Times New Roman"/>
          <w:sz w:val="28"/>
          <w:szCs w:val="28"/>
        </w:rPr>
        <w:t>Вносится арендная плата сельскохозяйственными</w:t>
      </w:r>
      <w:r w:rsidR="008E1371">
        <w:rPr>
          <w:rFonts w:ascii="Times New Roman" w:hAnsi="Times New Roman"/>
          <w:sz w:val="28"/>
          <w:szCs w:val="28"/>
        </w:rPr>
        <w:t xml:space="preserve"> </w:t>
      </w:r>
      <w:r w:rsidR="00133172">
        <w:rPr>
          <w:rFonts w:ascii="Times New Roman" w:hAnsi="Times New Roman"/>
          <w:sz w:val="28"/>
          <w:szCs w:val="28"/>
        </w:rPr>
        <w:t>предприятиями е</w:t>
      </w:r>
      <w:r w:rsidRPr="008D6088">
        <w:rPr>
          <w:rFonts w:ascii="Times New Roman" w:hAnsi="Times New Roman"/>
          <w:sz w:val="28"/>
          <w:szCs w:val="28"/>
        </w:rPr>
        <w:t>жегодно в сроки, определенные действующим законодательством РА.</w:t>
      </w:r>
    </w:p>
    <w:p w:rsidR="00336965" w:rsidRPr="008D6088" w:rsidRDefault="00133172" w:rsidP="008E1371">
      <w:pPr>
        <w:shd w:val="clear" w:color="auto" w:fill="FFFFFF"/>
        <w:tabs>
          <w:tab w:val="left" w:pos="6977"/>
        </w:tabs>
        <w:spacing w:line="360" w:lineRule="auto"/>
        <w:ind w:firstLine="720"/>
        <w:jc w:val="both"/>
        <w:rPr>
          <w:rFonts w:ascii="Times New Roman" w:hAnsi="Times New Roman"/>
          <w:sz w:val="28"/>
        </w:rPr>
      </w:pPr>
      <w:r>
        <w:rPr>
          <w:rFonts w:ascii="Times New Roman" w:hAnsi="Times New Roman"/>
          <w:sz w:val="28"/>
          <w:szCs w:val="28"/>
        </w:rPr>
        <w:t>Следует от</w:t>
      </w:r>
      <w:r w:rsidR="00336965" w:rsidRPr="008D6088">
        <w:rPr>
          <w:rFonts w:ascii="Times New Roman" w:hAnsi="Times New Roman"/>
          <w:sz w:val="28"/>
          <w:szCs w:val="28"/>
        </w:rPr>
        <w:t>метить, что этими предприятиями были в течение 2005</w:t>
      </w:r>
      <w:r w:rsidR="008E1371">
        <w:rPr>
          <w:rFonts w:ascii="Times New Roman" w:hAnsi="Times New Roman"/>
          <w:sz w:val="28"/>
          <w:szCs w:val="28"/>
        </w:rPr>
        <w:t xml:space="preserve"> </w:t>
      </w:r>
      <w:r w:rsidR="00336965" w:rsidRPr="008D6088">
        <w:rPr>
          <w:rFonts w:ascii="Times New Roman" w:hAnsi="Times New Roman"/>
          <w:sz w:val="28"/>
          <w:szCs w:val="28"/>
        </w:rPr>
        <w:t>года погашены за</w:t>
      </w:r>
      <w:r w:rsidR="008E1371">
        <w:rPr>
          <w:rFonts w:ascii="Times New Roman" w:hAnsi="Times New Roman"/>
          <w:sz w:val="28"/>
          <w:szCs w:val="28"/>
        </w:rPr>
        <w:t xml:space="preserve">долженности перед государством. </w:t>
      </w:r>
      <w:r w:rsidR="00336965" w:rsidRPr="008D6088">
        <w:rPr>
          <w:rFonts w:ascii="Times New Roman" w:hAnsi="Times New Roman"/>
          <w:sz w:val="28"/>
          <w:szCs w:val="28"/>
        </w:rPr>
        <w:t>Преобразованные</w:t>
      </w:r>
      <w:r w:rsidR="008E1371">
        <w:rPr>
          <w:rFonts w:ascii="Times New Roman" w:hAnsi="Times New Roman"/>
          <w:sz w:val="28"/>
          <w:szCs w:val="28"/>
        </w:rPr>
        <w:t xml:space="preserve"> </w:t>
      </w:r>
      <w:r w:rsidR="00336965" w:rsidRPr="008D6088">
        <w:rPr>
          <w:rFonts w:ascii="Times New Roman" w:hAnsi="Times New Roman"/>
          <w:sz w:val="28"/>
          <w:szCs w:val="28"/>
        </w:rPr>
        <w:t>предприятия в ^005 году на 90% площадей провели обрезку цитрусовых плантаций, а ленточную перекопку и первое лечение цитрусовых плантаций провели на 59%. Но уже в 2006 году обрезку осуществили всего на 77% плантаций, то есть меньше на 13%, чем в 2005 году.</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Полностью все обязательства выполнили только «Агро-Инвест», «София».</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Новые предприятия в свою очередь продолжили заключать с крестьянами внутрихозяйственные договора об аренде земельных участков, занятые под цитрусовые насаждения.</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Однако крестьяне Гулрипшского и других районов Абхазии неохотно соглашаются на арендные отношения. Причиной этого явились неправильно составленные, на наш взгляд, арендные договора.</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Нами были выделены те условия договора, которые невыгодны ни государству, ни производителю, но продолжались применяться:</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во-первых, в Законе РА «Об аренде» многие моменты не оговорены четко, а именно сроки аренды. Тем самым руководители сельскохозяйственных предприятий устанавливали его по своему усмотрению и очень часто на один год. Учитывая, что цитрусовые культуры являются многолетними и плодоносить начинают лишь с третьего года, брать в аренду на малый срок, лишено всякого смысла. Сады, выделяемые крестьянам в аренду, находятся в таком плачевном состоянии, что нужен ни один год, чтобы их оздоровить. К тому же, не исключено, что в следующем году этот участок может быть отдан в аренду другому лицу.</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Никакой гарантии, что срок аренды будет продлен предыдущему арендатору, не существует. Отсюда нежелание многих крестьян вступать в арендные отношения;</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во-вторых, при заключении договора аренды не оговариваются возможные риски. В цитрусоводстве основным фактором риска являются погодные условия. Морозы, достигающие в отдельные годы минус 10-12°С способны нанести значительный ущерб цитрусовым насаждениям. В таких случаях, возникают спорные ситуации кто и в каком объеме должен нести долю ущерба;</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в-третьих, отдаленность земельного участка от усадьбы, что сопряжено для крестьянина с рядом дополнительных проблем, необходимость транспортных средств и опасность хищения выращенных плодов, порчи насаждений бродячими животными. Обеспечить охрану fie всегда возможно, да и дорого. Поэтому, если крестьянин берет земельный участок в аренду, то в основном рядом с усадьбой или не далеко от него;</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в-четвертых, на практике арендодатели часто нарушают взятые обязательства. По условиям договора арендодатель обязан обеспечить арендатора необходимым количеством минеральных удобрений, ядохимикатами и техникой для лечения насаждений, а также тарой, инвентарем для выполнения работ по сбору урожая. Однако эти условия редко выполняются, или выполняются не в срок, что отражается на результативности агротехнических мероприятий;</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в-пятых, высокий земельный налог также отпугивает крестьян от арендных отношений;</w:t>
      </w:r>
      <w:r w:rsidRPr="008D6088">
        <w:rPr>
          <w:rFonts w:ascii="Times New Roman" w:hAnsi="Times New Roman"/>
          <w:sz w:val="28"/>
          <w:szCs w:val="28"/>
          <w:vertAlign w:val="superscript"/>
        </w:rPr>
        <w:t>5</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в-шестых, натуральная форма арендной платы - 50% от урожая, а урожай определяется «комиссией от районного сельскохозяйственного управления, когда цитрусы начинают желтеть». Сердцевиной механизма аренды является арендная плата за землю. Она может быть рассчитана по различным вариантам. Но в Абхазии наибольшее распространение получила натуральная форма. Натуральная форма арендной платы имеет ряд недостатков. Такая форма арендной платы не защищает интересы государства. Дело в том, что по условиям договора арендатор сдает 50% урожая. Если арендатор собирает 3 тонны, он сдает 1,5 тонны, а если не обрабатывал землю, не провел во время агротехнические мероприятия и собрал всего 300 кг, то сдает 150 кг. Тогда не выполняется основной принцип арендных отношений - «лучше хозяйствовал - больше получил».</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Расчеты показывают, что абсолютная сумма арендной платы при натуральной форме больше чем при любых формах расчета арендной платы почти в 2 раза. Сельскохозяйственное предприятие не выполняет в полной мере функцию материально-технического обслуживания арендаторов, а у самих арендаторов после такой кабальной системы не остается средств на минеральные удобрения, ядохимикаты и прочие материалы, что ведет к постепенному снижению урожайности;</w:t>
      </w:r>
    </w:p>
    <w:p w:rsidR="008E1371" w:rsidRDefault="008E1371" w:rsidP="008E1371">
      <w:pPr>
        <w:shd w:val="clear" w:color="auto" w:fill="FFFFFF"/>
        <w:tabs>
          <w:tab w:val="left" w:pos="2462"/>
        </w:tabs>
        <w:spacing w:line="360" w:lineRule="auto"/>
        <w:ind w:firstLine="720"/>
        <w:jc w:val="both"/>
        <w:rPr>
          <w:rFonts w:ascii="Times New Roman" w:hAnsi="Times New Roman"/>
          <w:sz w:val="28"/>
          <w:szCs w:val="28"/>
        </w:rPr>
      </w:pPr>
      <w:r>
        <w:rPr>
          <w:rFonts w:ascii="Times New Roman" w:hAnsi="Times New Roman"/>
          <w:sz w:val="28"/>
          <w:szCs w:val="28"/>
        </w:rPr>
        <w:t xml:space="preserve">в-седьмых, </w:t>
      </w:r>
      <w:r w:rsidR="00336965" w:rsidRPr="008D6088">
        <w:rPr>
          <w:rFonts w:ascii="Times New Roman" w:hAnsi="Times New Roman"/>
          <w:sz w:val="28"/>
          <w:szCs w:val="28"/>
        </w:rPr>
        <w:t>упразднение</w:t>
      </w:r>
      <w:r w:rsidR="008D6088" w:rsidRPr="008D6088">
        <w:rPr>
          <w:rFonts w:ascii="Times New Roman" w:hAnsi="Times New Roman"/>
          <w:sz w:val="28"/>
          <w:szCs w:val="28"/>
        </w:rPr>
        <w:t xml:space="preserve"> </w:t>
      </w:r>
      <w:r w:rsidR="00336965" w:rsidRPr="008D6088">
        <w:rPr>
          <w:rFonts w:ascii="Times New Roman" w:hAnsi="Times New Roman"/>
          <w:sz w:val="28"/>
          <w:szCs w:val="28"/>
        </w:rPr>
        <w:t>Совета</w:t>
      </w:r>
      <w:r w:rsidR="008D6088" w:rsidRPr="008D6088">
        <w:rPr>
          <w:rFonts w:ascii="Times New Roman" w:hAnsi="Times New Roman"/>
          <w:sz w:val="28"/>
          <w:szCs w:val="28"/>
        </w:rPr>
        <w:t xml:space="preserve"> </w:t>
      </w:r>
      <w:r w:rsidR="00336965" w:rsidRPr="008D6088">
        <w:rPr>
          <w:rFonts w:ascii="Times New Roman" w:hAnsi="Times New Roman"/>
          <w:sz w:val="28"/>
          <w:szCs w:val="28"/>
        </w:rPr>
        <w:t>арендаторов,</w:t>
      </w:r>
      <w:r w:rsidR="008D6088" w:rsidRPr="008D6088">
        <w:rPr>
          <w:rFonts w:ascii="Times New Roman" w:hAnsi="Times New Roman"/>
          <w:sz w:val="28"/>
          <w:szCs w:val="28"/>
        </w:rPr>
        <w:t xml:space="preserve"> </w:t>
      </w:r>
      <w:r w:rsidR="00336965" w:rsidRPr="008D6088">
        <w:rPr>
          <w:rFonts w:ascii="Times New Roman" w:hAnsi="Times New Roman"/>
          <w:sz w:val="28"/>
          <w:szCs w:val="28"/>
        </w:rPr>
        <w:t>что</w:t>
      </w:r>
      <w:r w:rsidR="008D6088" w:rsidRPr="008D6088">
        <w:rPr>
          <w:rFonts w:ascii="Times New Roman" w:hAnsi="Times New Roman"/>
          <w:sz w:val="28"/>
          <w:szCs w:val="28"/>
        </w:rPr>
        <w:t xml:space="preserve"> </w:t>
      </w:r>
      <w:r w:rsidR="00336965" w:rsidRPr="008D6088">
        <w:rPr>
          <w:rFonts w:ascii="Times New Roman" w:hAnsi="Times New Roman"/>
          <w:sz w:val="28"/>
          <w:szCs w:val="28"/>
        </w:rPr>
        <w:t>является</w:t>
      </w:r>
      <w:r>
        <w:rPr>
          <w:rFonts w:ascii="Times New Roman" w:hAnsi="Times New Roman"/>
          <w:sz w:val="28"/>
          <w:szCs w:val="28"/>
        </w:rPr>
        <w:t xml:space="preserve"> механизмом </w:t>
      </w:r>
      <w:r w:rsidR="00336965" w:rsidRPr="008D6088">
        <w:rPr>
          <w:rFonts w:ascii="Times New Roman" w:hAnsi="Times New Roman"/>
          <w:sz w:val="28"/>
          <w:szCs w:val="28"/>
        </w:rPr>
        <w:t>защиты</w:t>
      </w:r>
      <w:r w:rsidR="008D6088" w:rsidRPr="008D6088">
        <w:rPr>
          <w:rFonts w:ascii="Times New Roman" w:hAnsi="Times New Roman"/>
          <w:sz w:val="28"/>
          <w:szCs w:val="28"/>
        </w:rPr>
        <w:t xml:space="preserve"> </w:t>
      </w:r>
      <w:r w:rsidR="00336965" w:rsidRPr="008D6088">
        <w:rPr>
          <w:rFonts w:ascii="Times New Roman" w:hAnsi="Times New Roman"/>
          <w:sz w:val="28"/>
          <w:szCs w:val="28"/>
        </w:rPr>
        <w:t>интересов</w:t>
      </w:r>
      <w:r w:rsidR="008D6088" w:rsidRPr="008D6088">
        <w:rPr>
          <w:rFonts w:ascii="Times New Roman" w:hAnsi="Times New Roman"/>
          <w:sz w:val="28"/>
          <w:szCs w:val="28"/>
        </w:rPr>
        <w:t xml:space="preserve"> </w:t>
      </w:r>
      <w:r w:rsidR="00336965" w:rsidRPr="008D6088">
        <w:rPr>
          <w:rFonts w:ascii="Times New Roman" w:hAnsi="Times New Roman"/>
          <w:sz w:val="28"/>
          <w:szCs w:val="28"/>
        </w:rPr>
        <w:t>арендаторов.</w:t>
      </w:r>
    </w:p>
    <w:p w:rsidR="00336965" w:rsidRPr="008D6088" w:rsidRDefault="00336965" w:rsidP="008E1371">
      <w:pPr>
        <w:shd w:val="clear" w:color="auto" w:fill="FFFFFF"/>
        <w:tabs>
          <w:tab w:val="left" w:pos="2462"/>
        </w:tabs>
        <w:spacing w:line="360" w:lineRule="auto"/>
        <w:ind w:firstLine="720"/>
        <w:jc w:val="both"/>
        <w:rPr>
          <w:rFonts w:ascii="Times New Roman" w:hAnsi="Times New Roman"/>
          <w:sz w:val="28"/>
        </w:rPr>
      </w:pPr>
      <w:r w:rsidRPr="008D6088">
        <w:rPr>
          <w:rFonts w:ascii="Times New Roman" w:hAnsi="Times New Roman"/>
          <w:sz w:val="28"/>
          <w:szCs w:val="28"/>
        </w:rPr>
        <w:t>Аренда</w:t>
      </w:r>
      <w:r w:rsidR="008D6088" w:rsidRPr="008D6088">
        <w:rPr>
          <w:rFonts w:ascii="Times New Roman" w:hAnsi="Times New Roman"/>
          <w:sz w:val="28"/>
          <w:szCs w:val="28"/>
        </w:rPr>
        <w:t xml:space="preserve"> </w:t>
      </w:r>
      <w:r w:rsidRPr="008D6088">
        <w:rPr>
          <w:rFonts w:ascii="Times New Roman" w:hAnsi="Times New Roman"/>
          <w:sz w:val="28"/>
          <w:szCs w:val="28"/>
        </w:rPr>
        <w:t>призвана</w:t>
      </w:r>
      <w:r w:rsidR="008E1371">
        <w:rPr>
          <w:rFonts w:ascii="Times New Roman" w:hAnsi="Times New Roman"/>
          <w:sz w:val="28"/>
          <w:szCs w:val="28"/>
        </w:rPr>
        <w:t xml:space="preserve"> </w:t>
      </w:r>
      <w:r w:rsidRPr="008D6088">
        <w:rPr>
          <w:rFonts w:ascii="Times New Roman" w:hAnsi="Times New Roman"/>
          <w:sz w:val="28"/>
          <w:szCs w:val="28"/>
        </w:rPr>
        <w:t>ликвидировать отчуждение работников от дел предприятия, а такой пункт в договоре не меняет старую советскую систему организации труда и не заинтересовывает арендаторов в формировании общехозяйственных расходов и участии в управлении предприятием</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Основной причиной низких показателей урожайности цитрусовых во всех типах хозяйств является, в первую очередь, несвоевременное и некачественное выполнение агротехнических мероприятий по уходу за цитрусовыми деревьями.</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Основные работы по выполнению агротехнических мероприятий по уходу за мандариновыми плантациями - очистка плантаций, обрезка, лечение, перекопка, мотыжение, окашивание, сбор мандарин. Все эти виды работ почти выполняются вручную или мало механизированы.</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Как видно из таблицы 9 из 1578 га цитрусовых насаждений было обработано всего 1172 га, а ленточная перекопка проведена всего на 50% площади цитрусовых плантации. Такой низкий показатель проведения агротехнических мероприятий привел к тому, что за последние пять лет площадь цитрусовых насаждений уменьшилась на 200 га.</w:t>
      </w:r>
    </w:p>
    <w:p w:rsidR="00D75546" w:rsidRPr="008D6088" w:rsidRDefault="00D75546" w:rsidP="008D6088">
      <w:pPr>
        <w:shd w:val="clear" w:color="auto" w:fill="FFFFFF"/>
        <w:spacing w:line="360" w:lineRule="auto"/>
        <w:ind w:firstLine="720"/>
        <w:jc w:val="both"/>
        <w:rPr>
          <w:rFonts w:ascii="Times New Roman" w:hAnsi="Times New Roman"/>
          <w:sz w:val="28"/>
        </w:rPr>
      </w:pPr>
    </w:p>
    <w:p w:rsidR="008E1371" w:rsidRDefault="00336965" w:rsidP="008D6088">
      <w:pPr>
        <w:shd w:val="clear" w:color="auto" w:fill="FFFFFF"/>
        <w:spacing w:line="360" w:lineRule="auto"/>
        <w:ind w:firstLine="720"/>
        <w:jc w:val="both"/>
        <w:rPr>
          <w:rFonts w:ascii="Times New Roman" w:hAnsi="Times New Roman" w:cs="Times New Roman"/>
          <w:sz w:val="28"/>
          <w:szCs w:val="26"/>
        </w:rPr>
      </w:pPr>
      <w:r w:rsidRPr="008D6088">
        <w:rPr>
          <w:rFonts w:ascii="Times New Roman" w:hAnsi="Times New Roman" w:cs="Times New Roman"/>
          <w:sz w:val="28"/>
          <w:szCs w:val="26"/>
        </w:rPr>
        <w:t>Таблица 9</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bCs/>
          <w:sz w:val="28"/>
          <w:szCs w:val="26"/>
        </w:rPr>
        <w:t>Обрезка и ленточная перекопка цитрусовых насаждений за 2006 г,</w:t>
      </w:r>
      <w:r w:rsidR="008D6088" w:rsidRPr="008D6088">
        <w:rPr>
          <w:rFonts w:ascii="Times New Roman" w:hAnsi="Times New Roman" w:cs="Times New Roman"/>
          <w:bCs/>
          <w:sz w:val="28"/>
          <w:szCs w:val="26"/>
        </w:rPr>
        <w:t xml:space="preserve"> </w:t>
      </w:r>
      <w:r w:rsidRPr="008D6088">
        <w:rPr>
          <w:rFonts w:ascii="Times New Roman" w:hAnsi="Times New Roman" w:cs="Times New Roman"/>
          <w:bCs/>
          <w:sz w:val="28"/>
          <w:szCs w:val="26"/>
        </w:rPr>
        <w:t>(га)</w:t>
      </w:r>
    </w:p>
    <w:tbl>
      <w:tblPr>
        <w:tblW w:w="0" w:type="auto"/>
        <w:tblInd w:w="749" w:type="dxa"/>
        <w:tblLayout w:type="fixed"/>
        <w:tblCellMar>
          <w:left w:w="40" w:type="dxa"/>
          <w:right w:w="40" w:type="dxa"/>
        </w:tblCellMar>
        <w:tblLook w:val="0000" w:firstRow="0" w:lastRow="0" w:firstColumn="0" w:lastColumn="0" w:noHBand="0" w:noVBand="0"/>
      </w:tblPr>
      <w:tblGrid>
        <w:gridCol w:w="2131"/>
        <w:gridCol w:w="1282"/>
        <w:gridCol w:w="1253"/>
        <w:gridCol w:w="1253"/>
        <w:gridCol w:w="1318"/>
      </w:tblGrid>
      <w:tr w:rsidR="00336965" w:rsidRPr="008E1371" w:rsidTr="008E1371">
        <w:trPr>
          <w:trHeight w:hRule="exact" w:val="252"/>
        </w:trPr>
        <w:tc>
          <w:tcPr>
            <w:tcW w:w="2131" w:type="dxa"/>
            <w:vMerge w:val="restart"/>
            <w:tcBorders>
              <w:top w:val="single" w:sz="6" w:space="0" w:color="auto"/>
              <w:left w:val="single" w:sz="6" w:space="0" w:color="auto"/>
              <w:bottom w:val="nil"/>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Районы</w:t>
            </w:r>
          </w:p>
        </w:tc>
        <w:tc>
          <w:tcPr>
            <w:tcW w:w="2535" w:type="dxa"/>
            <w:gridSpan w:val="2"/>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Обрезка</w:t>
            </w:r>
          </w:p>
        </w:tc>
        <w:tc>
          <w:tcPr>
            <w:tcW w:w="2571" w:type="dxa"/>
            <w:gridSpan w:val="2"/>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Перекопка</w:t>
            </w:r>
          </w:p>
        </w:tc>
      </w:tr>
      <w:tr w:rsidR="00336965" w:rsidRPr="008E1371" w:rsidTr="008E1371">
        <w:trPr>
          <w:trHeight w:hRule="exact" w:val="238"/>
        </w:trPr>
        <w:tc>
          <w:tcPr>
            <w:tcW w:w="2131" w:type="dxa"/>
            <w:tcBorders>
              <w:top w:val="nil"/>
              <w:left w:val="single" w:sz="6" w:space="0" w:color="auto"/>
              <w:bottom w:val="single" w:sz="6" w:space="0" w:color="auto"/>
              <w:right w:val="single" w:sz="6" w:space="0" w:color="auto"/>
            </w:tcBorders>
            <w:shd w:val="clear" w:color="auto" w:fill="FFFFFF"/>
          </w:tcPr>
          <w:p w:rsidR="00336965" w:rsidRPr="008E1371" w:rsidRDefault="00336965" w:rsidP="008E1371">
            <w:pPr>
              <w:spacing w:line="360" w:lineRule="auto"/>
              <w:jc w:val="both"/>
              <w:rPr>
                <w:rFonts w:ascii="Times New Roman" w:hAnsi="Times New Roman"/>
              </w:rPr>
            </w:pPr>
          </w:p>
        </w:tc>
        <w:tc>
          <w:tcPr>
            <w:tcW w:w="2535" w:type="dxa"/>
            <w:gridSpan w:val="2"/>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План</w:t>
            </w:r>
            <w:r w:rsidR="008D6088" w:rsidRPr="008E1371">
              <w:rPr>
                <w:rFonts w:ascii="Times New Roman" w:hAnsi="Times New Roman" w:cs="Times New Roman"/>
              </w:rPr>
              <w:t xml:space="preserve"> </w:t>
            </w:r>
            <w:r w:rsidRPr="008E1371">
              <w:rPr>
                <w:rFonts w:ascii="Times New Roman" w:hAnsi="Times New Roman" w:cs="Times New Roman"/>
              </w:rPr>
              <w:t>Факт</w:t>
            </w:r>
          </w:p>
        </w:tc>
        <w:tc>
          <w:tcPr>
            <w:tcW w:w="2571" w:type="dxa"/>
            <w:gridSpan w:val="2"/>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План</w:t>
            </w:r>
            <w:r w:rsidR="008D6088" w:rsidRPr="008E1371">
              <w:rPr>
                <w:rFonts w:ascii="Times New Roman" w:hAnsi="Times New Roman" w:cs="Times New Roman"/>
              </w:rPr>
              <w:t xml:space="preserve"> </w:t>
            </w:r>
            <w:r w:rsidRPr="008E1371">
              <w:rPr>
                <w:rFonts w:ascii="Times New Roman" w:hAnsi="Times New Roman" w:cs="Times New Roman"/>
              </w:rPr>
              <w:t>Факт</w:t>
            </w:r>
          </w:p>
        </w:tc>
      </w:tr>
      <w:tr w:rsidR="00336965" w:rsidRPr="008E1371" w:rsidTr="008E1371">
        <w:trPr>
          <w:trHeight w:hRule="exact" w:val="331"/>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Гагрский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412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150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412</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200</w:t>
            </w:r>
          </w:p>
        </w:tc>
      </w:tr>
      <w:tr w:rsidR="00336965" w:rsidRPr="008E1371" w:rsidTr="008E1371">
        <w:trPr>
          <w:trHeight w:hRule="exact" w:val="331"/>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Гудаутский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138</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138</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138</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70</w:t>
            </w:r>
          </w:p>
        </w:tc>
      </w:tr>
      <w:tr w:rsidR="00336965" w:rsidRPr="008E1371" w:rsidTr="008E1371">
        <w:trPr>
          <w:trHeight w:hRule="exact" w:val="331"/>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Сухумский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294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294</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70</w:t>
            </w:r>
          </w:p>
        </w:tc>
      </w:tr>
      <w:tr w:rsidR="00336965" w:rsidRPr="008E1371" w:rsidTr="008E1371">
        <w:trPr>
          <w:trHeight w:hRule="exact" w:val="338"/>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Гулрипшский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220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220</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130</w:t>
            </w:r>
          </w:p>
        </w:tc>
      </w:tr>
      <w:tr w:rsidR="00336965" w:rsidRPr="008E1371" w:rsidTr="008E1371">
        <w:trPr>
          <w:trHeight w:hRule="exact" w:val="324"/>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Очамчирский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140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140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140</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70</w:t>
            </w:r>
          </w:p>
        </w:tc>
      </w:tr>
      <w:tr w:rsidR="00336965" w:rsidRPr="008E1371" w:rsidTr="008E1371">
        <w:trPr>
          <w:trHeight w:hRule="exact" w:val="331"/>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Ткварчалский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174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174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174</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174</w:t>
            </w:r>
          </w:p>
        </w:tc>
      </w:tr>
      <w:tr w:rsidR="00336965" w:rsidRPr="008E1371" w:rsidTr="008E1371">
        <w:trPr>
          <w:trHeight w:hRule="exact" w:val="338"/>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Галский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201</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170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201</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60</w:t>
            </w:r>
          </w:p>
        </w:tc>
      </w:tr>
      <w:tr w:rsidR="00336965" w:rsidRPr="008E1371" w:rsidTr="008E1371">
        <w:trPr>
          <w:trHeight w:hRule="exact" w:val="338"/>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всего</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1578</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1172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1578</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336965" w:rsidRPr="008E1371" w:rsidRDefault="00336965" w:rsidP="008E1371">
            <w:pPr>
              <w:shd w:val="clear" w:color="auto" w:fill="FFFFFF"/>
              <w:spacing w:line="360" w:lineRule="auto"/>
              <w:jc w:val="both"/>
              <w:rPr>
                <w:rFonts w:ascii="Times New Roman" w:hAnsi="Times New Roman"/>
              </w:rPr>
            </w:pPr>
            <w:r w:rsidRPr="008E1371">
              <w:rPr>
                <w:rFonts w:ascii="Times New Roman" w:hAnsi="Times New Roman" w:cs="Times New Roman"/>
              </w:rPr>
              <w:t>774</w:t>
            </w:r>
          </w:p>
        </w:tc>
      </w:tr>
    </w:tbl>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6"/>
        </w:rPr>
        <w:t>Источник: рассчитано по данным Министерства сельского хозяйства РА</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6"/>
        </w:rPr>
        <w:t>Только цитрусовыми предприятиями Ткварчалского и Галского районов были проведены агротехнические мероприятия на 100%. Дело в том, что частной фруктовой компанией были заключены с этими предприятиями договора на поставку необходимых горюче-смазочных материалов, ядохимикатов и удобрений в обмен на реализацию по заранее договоренной цене выращенной продукции компании.</w:t>
      </w:r>
    </w:p>
    <w:p w:rsidR="00336965" w:rsidRPr="00133172" w:rsidRDefault="00133172" w:rsidP="008D6088">
      <w:pPr>
        <w:shd w:val="clear" w:color="auto" w:fill="FFFFFF"/>
        <w:spacing w:line="360" w:lineRule="auto"/>
        <w:ind w:firstLine="720"/>
        <w:jc w:val="both"/>
        <w:rPr>
          <w:rFonts w:ascii="Times New Roman" w:hAnsi="Times New Roman"/>
          <w:bCs/>
          <w:sz w:val="28"/>
          <w:szCs w:val="28"/>
        </w:rPr>
      </w:pPr>
      <w:r>
        <w:rPr>
          <w:rFonts w:ascii="Times New Roman" w:hAnsi="Times New Roman"/>
          <w:bCs/>
          <w:sz w:val="28"/>
          <w:szCs w:val="28"/>
        </w:rPr>
        <w:br w:type="page"/>
      </w:r>
      <w:r w:rsidR="00FB4262">
        <w:rPr>
          <w:rFonts w:ascii="Times New Roman" w:hAnsi="Times New Roman"/>
          <w:bCs/>
          <w:sz w:val="28"/>
          <w:szCs w:val="28"/>
        </w:rPr>
        <w:t>2.2</w:t>
      </w:r>
      <w:r w:rsidR="00336965" w:rsidRPr="008D6088">
        <w:rPr>
          <w:rFonts w:ascii="Times New Roman" w:hAnsi="Times New Roman"/>
          <w:bCs/>
          <w:sz w:val="28"/>
          <w:szCs w:val="28"/>
        </w:rPr>
        <w:t xml:space="preserve"> Организационная структура и основные направления ее совершенствования</w:t>
      </w:r>
    </w:p>
    <w:p w:rsidR="008E1371" w:rsidRDefault="008E1371" w:rsidP="008D6088">
      <w:pPr>
        <w:shd w:val="clear" w:color="auto" w:fill="FFFFFF"/>
        <w:spacing w:line="360" w:lineRule="auto"/>
        <w:ind w:firstLine="720"/>
        <w:jc w:val="both"/>
        <w:rPr>
          <w:rFonts w:ascii="Times New Roman" w:hAnsi="Times New Roman"/>
          <w:sz w:val="28"/>
          <w:szCs w:val="28"/>
        </w:rPr>
      </w:pP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соответствии со статьей 5 Конституции Республики Абхазия земля в республике является государственной собственностью и предоставляется в пользование.</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Единый земельный фонд Абхазии учитывается по: целевому назначению, хозяйственному использованию, качественному состоянию, административно-территориальному делению.</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После грузино-абхазской войны в республике целью аграрной реформы было реорганизация колхозов и совхозов и создание многоукладной экономики сельского хозяйства. И эта цель достигнута. В настоящее время в республике в результате реорганизации колхозов и совхозов и в соответствии с Гражданским кодексом РА получили развитие различные организационно-правовые виды предприятий. Краткая характеристика этих предприятий представлена в таблице 2 (Приложение 3).</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Каждая форма хозяйствования отражает, прежде всего, определенный тип отношений собственности, который формирует, в конечном счете, тот или иной хозяйственный уклад. В АПК Абхазии можно выделить три основных уклада соответствующие государственной, коллективной и частной формах собственности.</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Формы хозяйствования в АПК Абхазии на современном этапе развития:</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1 Хозяйственные структуры, основанные на государственной собственности и коллективном труде (госхозы);</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2)хозяйственные структуры, основанные на частной собственности и коллективном труде (ООО);</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3 Хозяйственные структуры, основанные на коллективной собственности и коллективном труде (колхозы);</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4)</w:t>
      </w:r>
      <w:r w:rsidR="008E1371">
        <w:rPr>
          <w:rFonts w:ascii="Times New Roman" w:hAnsi="Times New Roman"/>
          <w:sz w:val="28"/>
          <w:szCs w:val="28"/>
        </w:rPr>
        <w:t xml:space="preserve"> </w:t>
      </w:r>
      <w:r w:rsidRPr="008D6088">
        <w:rPr>
          <w:rFonts w:ascii="Times New Roman" w:hAnsi="Times New Roman"/>
          <w:sz w:val="28"/>
          <w:szCs w:val="28"/>
        </w:rPr>
        <w:t>хозяйственные структуры, основанные на частной собственности и индивидуальном (семейном) труде (фермерские хозяйства, личные подсобные хозяйства граждан).</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качестве принципов реорганизации колхозов и совхозов были обозначены: сохранение, как правило, сельскохозяйственного или обслуживающего профиля использования объектов в реорганизованных хозяйствах; обеспечение всем производителям сельскохозяйственной продукции равнодоступности объектов производственной и социальной инфраструктуры; добровольность выбора организационно-правовой формы предприятия в рамках действующего законодательства; социальная справедливость и защищенность населения и работников реорганизованных хозяйств; учет национальных и исторических особенностей.</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Предприятия должны были сохранить свою аграрную направленность, причем, вне зависимости от выбранной схемы реорганизации сельскохозяйственным работникам должна быть обеспечена возможность пользования инфраструктурой преобразуемых предприятий (это значит, что работник не пожелавший кооперироваться с другими, не может быть лишен права пользования объектами социально-бытовой сферы, дошкольного образования, здравоохранения). Что касается принципа национальных и исторических особенностей, то здесь предполагалось обеспечение выбора организационно-правовой формы организуемого хозяйства, отрасль деятельности и производственно-хозяйственные связи с максимальным использованием возможности соединения производства, переработки и реализации сельскохозяйственной продукции.</w:t>
      </w:r>
    </w:p>
    <w:p w:rsidR="005875A2" w:rsidRDefault="00336965" w:rsidP="008D6088">
      <w:pPr>
        <w:shd w:val="clear" w:color="auto" w:fill="FFFFFF"/>
        <w:spacing w:line="360" w:lineRule="auto"/>
        <w:ind w:firstLine="720"/>
        <w:jc w:val="both"/>
        <w:rPr>
          <w:rFonts w:ascii="Times New Roman" w:hAnsi="Times New Roman"/>
          <w:sz w:val="28"/>
          <w:szCs w:val="28"/>
        </w:rPr>
      </w:pPr>
      <w:r w:rsidRPr="008D6088">
        <w:rPr>
          <w:rFonts w:ascii="Times New Roman" w:hAnsi="Times New Roman"/>
          <w:sz w:val="28"/>
          <w:szCs w:val="28"/>
        </w:rPr>
        <w:t>Начав процесс реорганизации предприятии, Правительство Абхазии в тяжелый послевоенный период заняла позицию минимум вмешательства в экономические пр</w:t>
      </w:r>
      <w:r w:rsidR="005875A2">
        <w:rPr>
          <w:rFonts w:ascii="Times New Roman" w:hAnsi="Times New Roman"/>
          <w:sz w:val="28"/>
          <w:szCs w:val="28"/>
        </w:rPr>
        <w:t>оцессы, происходящие в отрасли.</w:t>
      </w:r>
    </w:p>
    <w:p w:rsidR="00336965" w:rsidRPr="008D6088" w:rsidRDefault="0033696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Каждая частичка некогда большого комплекса АПК СССР начала работать на свой интерес, что привело к разрыву хозяйственных связей, к резкому сокращению производства.</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При анализе хозяйственной деятельности сельскохозяйственных предприятий Республики Абхазии сложно найти принципиальные, качественные различия между ними. Все они, как бы не назывались, по своей социально-экономической природе однотипны. Проблемы сельскохозяйственных предприятий, имевшие место еще при СССР, достались в наследство этим хозяйствам. Главные их беды - отчуждение работников от дел хозяйства, слабая материально-техническая база, устаревшие формы организации и оплаты труда, социальные проблемы, дефицит трудовых ресурсов, отсутствие собственных оборотных средств, рост задолженности.</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Среди позитивных результатов преобразований следует отметить создание сектора крестьянских хозяйств, расширение землепользования граждан,</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существенное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расширение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прав</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сельскохозяйственных</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предприятий, которые теперь сами определяют</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направления, структуру и объемы производства и распоряжаются произведенной продукцией.</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Начатая аграрная реформа изменила структуру землевладения и характер земельных отношений. Но не создана система эффективного землепользования.</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Если в результате реформирования в аграрной сфере России сложились три основные формы хозяйствования: сельскохозяйственные организации (предприятия), крестьянские (фермерские) хозяйства и хозяйства населения. «На начало 2003 года насчитывалось примерно 25 тыс. сельскохозяйственных организаций и 264 тыс. фермерских хозяйств. Около 16 млн. сельских семей имеют личные подсобные хозяйства и более 19,3 млн. городских семей - садово-огородные участки. В последние годы сельскохозяйственные предприятия производят 42-44 % всей валовой продукции аграрного сектора, фермерские хозяйства - около 3,5 - 4 % и хозяйства населения - примерно 52-54 %».</w:t>
      </w:r>
      <w:r w:rsidRPr="008D6088">
        <w:rPr>
          <w:rFonts w:ascii="Times New Roman" w:hAnsi="Times New Roman" w:cs="Times New Roman"/>
          <w:sz w:val="28"/>
          <w:szCs w:val="28"/>
          <w:vertAlign w:val="superscript"/>
        </w:rPr>
        <w:t>6</w:t>
      </w:r>
    </w:p>
    <w:p w:rsidR="005A3A6C" w:rsidRPr="008D6088" w:rsidRDefault="005A3A6C" w:rsidP="005875A2">
      <w:pPr>
        <w:shd w:val="clear" w:color="auto" w:fill="FFFFFF"/>
        <w:tabs>
          <w:tab w:val="left" w:pos="3089"/>
        </w:tabs>
        <w:spacing w:line="360" w:lineRule="auto"/>
        <w:ind w:firstLine="720"/>
        <w:jc w:val="both"/>
        <w:rPr>
          <w:rFonts w:ascii="Times New Roman" w:hAnsi="Times New Roman"/>
          <w:sz w:val="28"/>
        </w:rPr>
      </w:pPr>
      <w:r w:rsidRPr="008D6088">
        <w:rPr>
          <w:rFonts w:ascii="Times New Roman" w:hAnsi="Times New Roman" w:cs="Times New Roman"/>
          <w:sz w:val="28"/>
          <w:szCs w:val="28"/>
        </w:rPr>
        <w:t>Спецификой</w:t>
      </w:r>
      <w:r w:rsidR="005875A2">
        <w:rPr>
          <w:rFonts w:ascii="Times New Roman" w:hAnsi="Times New Roman"/>
          <w:sz w:val="28"/>
          <w:szCs w:val="28"/>
        </w:rPr>
        <w:t xml:space="preserve"> </w:t>
      </w:r>
      <w:r w:rsidRPr="008D6088">
        <w:rPr>
          <w:rFonts w:ascii="Times New Roman" w:hAnsi="Times New Roman" w:cs="Times New Roman"/>
          <w:sz w:val="28"/>
          <w:szCs w:val="28"/>
        </w:rPr>
        <w:t>развития сельского хозяйства Республики Абхазия</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после военный период стало разделение отрасли на две сферы: общественные хозяйства и личные хозяйства, в состав которых можно причислить незначительный слой фермерских хозяйств. Дело в том, что фермерство только начинает развиваться и до сих пор не ведется в республике учет продукции, произведенной на фермерских хозяйствах.</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ходе аграрной реформы в Абхазии сложился и получил широкое развитие своеобразный социально-экономический уклад - хозяйства населения. Его предшественниками явились личные подсобные хозяйства селян и садово-огородные участки горожан, от которых нынешние хозяйства населения отличаются не только по масштабам, но и по социально-экономическим характеристикам.</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Говорить об эффективности ЛПХ, которые держатся в основном на тяжелом ручном труде, вряд ли обоснованно. Труд в ЛПХ - это время, затраченное до и после рабочего дня, удлиняющее его примерно на треть. Низкая механизация трудоемких процессов в ЛПХ определят и низкую производительность труда, а проблемы с реализацией приводит к потерям малотранспортабельной и быстро портящейся продукции. В целом по частному сектору следует отметить:</w:t>
      </w:r>
    </w:p>
    <w:p w:rsidR="005A3A6C" w:rsidRPr="008D6088" w:rsidRDefault="005A3A6C" w:rsidP="008D6088">
      <w:pPr>
        <w:shd w:val="clear" w:color="auto" w:fill="FFFFFF"/>
        <w:tabs>
          <w:tab w:val="left" w:pos="1066"/>
        </w:tabs>
        <w:spacing w:line="360" w:lineRule="auto"/>
        <w:ind w:firstLine="720"/>
        <w:jc w:val="both"/>
        <w:rPr>
          <w:rFonts w:ascii="Times New Roman" w:hAnsi="Times New Roman"/>
          <w:sz w:val="28"/>
        </w:rPr>
      </w:pPr>
      <w:r w:rsidRPr="008D6088">
        <w:rPr>
          <w:rFonts w:ascii="Times New Roman" w:hAnsi="Times New Roman"/>
          <w:sz w:val="28"/>
          <w:szCs w:val="28"/>
        </w:rPr>
        <w:t>1)</w:t>
      </w:r>
      <w:r w:rsidRPr="008D6088">
        <w:rPr>
          <w:rFonts w:ascii="Times New Roman" w:hAnsi="Times New Roman"/>
          <w:sz w:val="28"/>
          <w:szCs w:val="28"/>
        </w:rPr>
        <w:tab/>
        <w:t>увеличение производства в ЛПХ - это следствие в основном резкого</w:t>
      </w:r>
      <w:r w:rsidRPr="008D6088">
        <w:rPr>
          <w:rFonts w:ascii="Times New Roman" w:hAnsi="Times New Roman"/>
          <w:sz w:val="28"/>
          <w:szCs w:val="28"/>
        </w:rPr>
        <w:br/>
        <w:t>снижения производства продукции в сельскохозяйственных предприятиях.</w:t>
      </w:r>
      <w:r w:rsidRPr="008D6088">
        <w:rPr>
          <w:rFonts w:ascii="Times New Roman" w:hAnsi="Times New Roman"/>
          <w:sz w:val="28"/>
          <w:szCs w:val="28"/>
        </w:rPr>
        <w:br/>
        <w:t>Последние в условиях отсутствия оборотных средств, дефицита</w:t>
      </w:r>
      <w:r w:rsidRPr="008D6088">
        <w:rPr>
          <w:rFonts w:ascii="Times New Roman" w:hAnsi="Times New Roman"/>
          <w:sz w:val="28"/>
          <w:szCs w:val="28"/>
        </w:rPr>
        <w:br/>
        <w:t>материально-технических ресурсов и надежных каналов реализации,</w:t>
      </w:r>
      <w:r w:rsidRPr="008D6088">
        <w:rPr>
          <w:rFonts w:ascii="Times New Roman" w:hAnsi="Times New Roman"/>
          <w:sz w:val="28"/>
          <w:szCs w:val="28"/>
        </w:rPr>
        <w:br/>
        <w:t>вынуждены сворачивать производство овощи, картофеля, цитрусов,</w:t>
      </w:r>
      <w:r w:rsidRPr="008D6088">
        <w:rPr>
          <w:rFonts w:ascii="Times New Roman" w:hAnsi="Times New Roman"/>
          <w:sz w:val="28"/>
          <w:szCs w:val="28"/>
        </w:rPr>
        <w:br/>
        <w:t>винограда, орехов, фейхоа, а также яиц и меда;</w:t>
      </w:r>
    </w:p>
    <w:p w:rsidR="005A3A6C" w:rsidRPr="008D6088" w:rsidRDefault="005A3A6C" w:rsidP="008D6088">
      <w:pPr>
        <w:numPr>
          <w:ilvl w:val="0"/>
          <w:numId w:val="3"/>
        </w:numPr>
        <w:shd w:val="clear" w:color="auto" w:fill="FFFFFF"/>
        <w:tabs>
          <w:tab w:val="left" w:pos="1166"/>
        </w:tabs>
        <w:spacing w:line="360" w:lineRule="auto"/>
        <w:ind w:firstLine="720"/>
        <w:jc w:val="both"/>
        <w:rPr>
          <w:rFonts w:ascii="Times New Roman" w:hAnsi="Times New Roman"/>
          <w:sz w:val="28"/>
          <w:szCs w:val="28"/>
        </w:rPr>
      </w:pPr>
      <w:r w:rsidRPr="008D6088">
        <w:rPr>
          <w:rFonts w:ascii="Times New Roman" w:hAnsi="Times New Roman"/>
          <w:sz w:val="28"/>
          <w:szCs w:val="28"/>
        </w:rPr>
        <w:t>реорганизация форм хозяйствования и финансовый крах многих сельскохозяйственных предприятий обеспечил приток рабочей силы в ЛПХ, что позволило нарастить объем производства. Рост объемов производства в ЛПХ обеспечил снижение напряженности в обеспечении продовольствием в тяжелые послевоенные годы;</w:t>
      </w:r>
    </w:p>
    <w:p w:rsidR="005A3A6C" w:rsidRPr="008D6088" w:rsidRDefault="005A3A6C" w:rsidP="008D6088">
      <w:pPr>
        <w:numPr>
          <w:ilvl w:val="0"/>
          <w:numId w:val="3"/>
        </w:numPr>
        <w:shd w:val="clear" w:color="auto" w:fill="FFFFFF"/>
        <w:tabs>
          <w:tab w:val="left" w:pos="1166"/>
        </w:tabs>
        <w:spacing w:line="360" w:lineRule="auto"/>
        <w:ind w:firstLine="720"/>
        <w:jc w:val="both"/>
        <w:rPr>
          <w:rFonts w:ascii="Times New Roman" w:hAnsi="Times New Roman"/>
          <w:sz w:val="28"/>
          <w:szCs w:val="28"/>
        </w:rPr>
      </w:pPr>
      <w:r w:rsidRPr="008D6088">
        <w:rPr>
          <w:rFonts w:ascii="Times New Roman" w:hAnsi="Times New Roman"/>
          <w:sz w:val="28"/>
          <w:szCs w:val="28"/>
        </w:rPr>
        <w:t>натурализация хозяйств населения - это естественная реакция на резкое снижение уровня жизни, но не центральная линия, заслуживающая всеобщей поддержки. Ибо мы имеем дело с низкой товарностью, слабой механизацией и высоким удельным весом ручного труда. Необходимо государственная поддержка товаропроизводителей независимо от форм хозяйствования (финансовая, кредитная, приобретение мини техники);</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4) по хозяйствам населения сплошного статистического наблюдения не ведется, проводятся выборочные наблюдения и переписи, данные, которых затем экстраполируются. На уровне органов государственного управления только приступают к разработке методологии сбора данных по хозяйствам населения.</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Фермерское движение в Абхазии тоже набирает обороты. Число крестьянских (фермерских) хозяйств в республике за последние 5 лет увеличилось в 10 раз. Но площадь предоставленной земли составляет всего 630 га и средний размер земельного участка на одно фермерское хозяйство в среднем до 10 га.</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Создаваемые в настоящее время новые сельскохозяйственные предприятия на базе уже преобразованных колхозов и совхозов с большим участником учредителей будут также постоянно реформироваться в поисках нахождения наиболее рациональной структуры организации производства. На сегодняшний день просматриваются три основных направления:</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о</w:t>
      </w:r>
      <w:r w:rsidR="008D6088" w:rsidRPr="008D6088">
        <w:rPr>
          <w:rFonts w:ascii="Times New Roman" w:hAnsi="Times New Roman"/>
          <w:sz w:val="28"/>
          <w:szCs w:val="28"/>
        </w:rPr>
        <w:t xml:space="preserve"> </w:t>
      </w:r>
      <w:r w:rsidRPr="008D6088">
        <w:rPr>
          <w:rFonts w:ascii="Times New Roman" w:hAnsi="Times New Roman"/>
          <w:sz w:val="28"/>
          <w:szCs w:val="28"/>
        </w:rPr>
        <w:t>преобразование сельскохозяйственных предприятий в ООО, что связано с очередным разделом имущества, поиска эффективного производства сельхозпродукции; о</w:t>
      </w:r>
      <w:r w:rsidR="008D6088" w:rsidRPr="008D6088">
        <w:rPr>
          <w:rFonts w:ascii="Times New Roman" w:hAnsi="Times New Roman"/>
          <w:sz w:val="28"/>
          <w:szCs w:val="28"/>
        </w:rPr>
        <w:t xml:space="preserve"> </w:t>
      </w:r>
      <w:r w:rsidRPr="008D6088">
        <w:rPr>
          <w:rFonts w:ascii="Times New Roman" w:hAnsi="Times New Roman"/>
          <w:sz w:val="28"/>
          <w:szCs w:val="28"/>
        </w:rPr>
        <w:t>создание</w:t>
      </w:r>
      <w:r w:rsidR="008D6088" w:rsidRPr="008D6088">
        <w:rPr>
          <w:rFonts w:ascii="Times New Roman" w:hAnsi="Times New Roman"/>
          <w:sz w:val="28"/>
          <w:szCs w:val="28"/>
        </w:rPr>
        <w:t xml:space="preserve"> </w:t>
      </w:r>
      <w:r w:rsidRPr="008D6088">
        <w:rPr>
          <w:rFonts w:ascii="Times New Roman" w:hAnsi="Times New Roman"/>
          <w:sz w:val="28"/>
          <w:szCs w:val="28"/>
        </w:rPr>
        <w:t>на</w:t>
      </w:r>
      <w:r w:rsidR="008D6088" w:rsidRPr="008D6088">
        <w:rPr>
          <w:rFonts w:ascii="Times New Roman" w:hAnsi="Times New Roman"/>
          <w:sz w:val="28"/>
          <w:szCs w:val="28"/>
        </w:rPr>
        <w:t xml:space="preserve"> </w:t>
      </w:r>
      <w:r w:rsidRPr="008D6088">
        <w:rPr>
          <w:rFonts w:ascii="Times New Roman" w:hAnsi="Times New Roman"/>
          <w:sz w:val="28"/>
          <w:szCs w:val="28"/>
        </w:rPr>
        <w:t>базе</w:t>
      </w:r>
      <w:r w:rsidR="008D6088" w:rsidRPr="008D6088">
        <w:rPr>
          <w:rFonts w:ascii="Times New Roman" w:hAnsi="Times New Roman"/>
          <w:sz w:val="28"/>
          <w:szCs w:val="28"/>
        </w:rPr>
        <w:t xml:space="preserve"> </w:t>
      </w:r>
      <w:r w:rsidRPr="008D6088">
        <w:rPr>
          <w:rFonts w:ascii="Times New Roman" w:hAnsi="Times New Roman"/>
          <w:sz w:val="28"/>
          <w:szCs w:val="28"/>
        </w:rPr>
        <w:t>обанкротившихся</w:t>
      </w:r>
      <w:r w:rsidR="008D6088" w:rsidRPr="008D6088">
        <w:rPr>
          <w:rFonts w:ascii="Times New Roman" w:hAnsi="Times New Roman"/>
          <w:sz w:val="28"/>
          <w:szCs w:val="28"/>
        </w:rPr>
        <w:t xml:space="preserve"> </w:t>
      </w:r>
      <w:r w:rsidRPr="008D6088">
        <w:rPr>
          <w:rFonts w:ascii="Times New Roman" w:hAnsi="Times New Roman"/>
          <w:sz w:val="28"/>
          <w:szCs w:val="28"/>
        </w:rPr>
        <w:t>предприятий</w:t>
      </w:r>
      <w:r w:rsidR="008D6088" w:rsidRPr="008D6088">
        <w:rPr>
          <w:rFonts w:ascii="Times New Roman" w:hAnsi="Times New Roman"/>
          <w:sz w:val="28"/>
          <w:szCs w:val="28"/>
        </w:rPr>
        <w:t xml:space="preserve"> </w:t>
      </w:r>
      <w:r w:rsidRPr="008D6088">
        <w:rPr>
          <w:rFonts w:ascii="Times New Roman" w:hAnsi="Times New Roman"/>
          <w:sz w:val="28"/>
          <w:szCs w:val="28"/>
        </w:rPr>
        <w:t>арендных (семейных) коллективов с предоставлением производственно-хозяйственной</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экономической</w:t>
      </w:r>
      <w:r w:rsidR="008D6088" w:rsidRPr="008D6088">
        <w:rPr>
          <w:rFonts w:ascii="Times New Roman" w:hAnsi="Times New Roman"/>
          <w:sz w:val="28"/>
          <w:szCs w:val="28"/>
        </w:rPr>
        <w:t xml:space="preserve"> </w:t>
      </w:r>
      <w:r w:rsidRPr="008D6088">
        <w:rPr>
          <w:rFonts w:ascii="Times New Roman" w:hAnsi="Times New Roman"/>
          <w:sz w:val="28"/>
          <w:szCs w:val="28"/>
        </w:rPr>
        <w:t>самостоятельности,</w:t>
      </w:r>
      <w:r w:rsidR="008D6088" w:rsidRPr="008D6088">
        <w:rPr>
          <w:rFonts w:ascii="Times New Roman" w:hAnsi="Times New Roman"/>
          <w:sz w:val="28"/>
          <w:szCs w:val="28"/>
        </w:rPr>
        <w:t xml:space="preserve"> </w:t>
      </w:r>
      <w:r w:rsidRPr="008D6088">
        <w:rPr>
          <w:rFonts w:ascii="Times New Roman" w:hAnsi="Times New Roman"/>
          <w:sz w:val="28"/>
          <w:szCs w:val="28"/>
        </w:rPr>
        <w:t>но</w:t>
      </w:r>
      <w:r w:rsidR="008D6088" w:rsidRPr="008D6088">
        <w:rPr>
          <w:rFonts w:ascii="Times New Roman" w:hAnsi="Times New Roman"/>
          <w:sz w:val="28"/>
          <w:szCs w:val="28"/>
        </w:rPr>
        <w:t xml:space="preserve"> </w:t>
      </w:r>
      <w:r w:rsidRPr="008D6088">
        <w:rPr>
          <w:rFonts w:ascii="Times New Roman" w:hAnsi="Times New Roman"/>
          <w:sz w:val="28"/>
          <w:szCs w:val="28"/>
        </w:rPr>
        <w:t>без правовых гарантий на выкуп арендуемого имущества; о</w:t>
      </w:r>
      <w:r w:rsidR="008D6088" w:rsidRPr="008D6088">
        <w:rPr>
          <w:rFonts w:ascii="Times New Roman" w:hAnsi="Times New Roman"/>
          <w:sz w:val="28"/>
          <w:szCs w:val="28"/>
        </w:rPr>
        <w:t xml:space="preserve"> </w:t>
      </w:r>
      <w:r w:rsidRPr="008D6088">
        <w:rPr>
          <w:rFonts w:ascii="Times New Roman" w:hAnsi="Times New Roman"/>
          <w:sz w:val="28"/>
          <w:szCs w:val="28"/>
        </w:rPr>
        <w:t>«инерционные»</w:t>
      </w:r>
      <w:r w:rsidR="008D6088" w:rsidRPr="008D6088">
        <w:rPr>
          <w:rFonts w:ascii="Times New Roman" w:hAnsi="Times New Roman"/>
          <w:sz w:val="28"/>
          <w:szCs w:val="28"/>
        </w:rPr>
        <w:t xml:space="preserve"> </w:t>
      </w:r>
      <w:r w:rsidRPr="008D6088">
        <w:rPr>
          <w:rFonts w:ascii="Times New Roman" w:hAnsi="Times New Roman"/>
          <w:sz w:val="28"/>
          <w:szCs w:val="28"/>
        </w:rPr>
        <w:t>предприятия,</w:t>
      </w:r>
      <w:r w:rsidR="008D6088" w:rsidRPr="008D6088">
        <w:rPr>
          <w:rFonts w:ascii="Times New Roman" w:hAnsi="Times New Roman"/>
          <w:sz w:val="28"/>
          <w:szCs w:val="28"/>
        </w:rPr>
        <w:t xml:space="preserve"> </w:t>
      </w:r>
      <w:r w:rsidRPr="008D6088">
        <w:rPr>
          <w:rFonts w:ascii="Times New Roman" w:hAnsi="Times New Roman"/>
          <w:sz w:val="28"/>
          <w:szCs w:val="28"/>
        </w:rPr>
        <w:t>как</w:t>
      </w:r>
      <w:r w:rsidR="008D6088" w:rsidRPr="008D6088">
        <w:rPr>
          <w:rFonts w:ascii="Times New Roman" w:hAnsi="Times New Roman"/>
          <w:sz w:val="28"/>
          <w:szCs w:val="28"/>
        </w:rPr>
        <w:t xml:space="preserve"> </w:t>
      </w:r>
      <w:r w:rsidRPr="008D6088">
        <w:rPr>
          <w:rFonts w:ascii="Times New Roman" w:hAnsi="Times New Roman"/>
          <w:sz w:val="28"/>
          <w:szCs w:val="28"/>
        </w:rPr>
        <w:t>правило,</w:t>
      </w:r>
      <w:r w:rsidR="008D6088" w:rsidRPr="008D6088">
        <w:rPr>
          <w:rFonts w:ascii="Times New Roman" w:hAnsi="Times New Roman"/>
          <w:sz w:val="28"/>
          <w:szCs w:val="28"/>
        </w:rPr>
        <w:t xml:space="preserve"> </w:t>
      </w:r>
      <w:r w:rsidRPr="008D6088">
        <w:rPr>
          <w:rFonts w:ascii="Times New Roman" w:hAnsi="Times New Roman"/>
          <w:sz w:val="28"/>
          <w:szCs w:val="28"/>
        </w:rPr>
        <w:t>не</w:t>
      </w:r>
      <w:r w:rsidR="008D6088" w:rsidRPr="008D6088">
        <w:rPr>
          <w:rFonts w:ascii="Times New Roman" w:hAnsi="Times New Roman"/>
          <w:sz w:val="28"/>
          <w:szCs w:val="28"/>
        </w:rPr>
        <w:t xml:space="preserve"> </w:t>
      </w:r>
      <w:r w:rsidRPr="008D6088">
        <w:rPr>
          <w:rFonts w:ascii="Times New Roman" w:hAnsi="Times New Roman"/>
          <w:sz w:val="28"/>
          <w:szCs w:val="28"/>
        </w:rPr>
        <w:t>эффективные, выжидающие, что о них вспомнят государственные структуры. Все эти предприятия не включены в единую сельскохозяйственную организационную структуру и не интегрированы с перерабатывающими предприятиями.</w:t>
      </w:r>
      <w:r w:rsidR="008D6088" w:rsidRPr="008D6088">
        <w:rPr>
          <w:rFonts w:ascii="Times New Roman" w:hAnsi="Times New Roman"/>
          <w:sz w:val="28"/>
          <w:szCs w:val="28"/>
        </w:rPr>
        <w:t xml:space="preserve"> </w:t>
      </w:r>
      <w:r w:rsidRPr="008D6088">
        <w:rPr>
          <w:rFonts w:ascii="Times New Roman" w:hAnsi="Times New Roman"/>
          <w:sz w:val="28"/>
          <w:szCs w:val="28"/>
        </w:rPr>
        <w:t>При</w:t>
      </w:r>
      <w:r w:rsidR="008D6088" w:rsidRPr="008D6088">
        <w:rPr>
          <w:rFonts w:ascii="Times New Roman" w:hAnsi="Times New Roman"/>
          <w:sz w:val="28"/>
          <w:szCs w:val="28"/>
        </w:rPr>
        <w:t xml:space="preserve"> </w:t>
      </w:r>
      <w:r w:rsidRPr="008D6088">
        <w:rPr>
          <w:rFonts w:ascii="Times New Roman" w:hAnsi="Times New Roman"/>
          <w:sz w:val="28"/>
          <w:szCs w:val="28"/>
        </w:rPr>
        <w:t>аренде земель</w:t>
      </w:r>
      <w:r w:rsidR="008D6088" w:rsidRPr="008D6088">
        <w:rPr>
          <w:rFonts w:ascii="Times New Roman" w:hAnsi="Times New Roman"/>
          <w:sz w:val="28"/>
          <w:szCs w:val="28"/>
        </w:rPr>
        <w:t xml:space="preserve"> </w:t>
      </w:r>
      <w:r w:rsidRPr="008D6088">
        <w:rPr>
          <w:rFonts w:ascii="Times New Roman" w:hAnsi="Times New Roman"/>
          <w:sz w:val="28"/>
          <w:szCs w:val="28"/>
        </w:rPr>
        <w:t>арендная</w:t>
      </w:r>
      <w:r w:rsidR="008D6088" w:rsidRPr="008D6088">
        <w:rPr>
          <w:rFonts w:ascii="Times New Roman" w:hAnsi="Times New Roman"/>
          <w:sz w:val="28"/>
          <w:szCs w:val="28"/>
        </w:rPr>
        <w:t xml:space="preserve"> </w:t>
      </w:r>
      <w:r w:rsidRPr="008D6088">
        <w:rPr>
          <w:rFonts w:ascii="Times New Roman" w:hAnsi="Times New Roman"/>
          <w:sz w:val="28"/>
          <w:szCs w:val="28"/>
        </w:rPr>
        <w:t>плата выступает в роли земельного налога, что на наш взгляд, ничем</w:t>
      </w:r>
      <w:r w:rsidR="008D6088" w:rsidRPr="008D6088">
        <w:rPr>
          <w:rFonts w:ascii="Times New Roman" w:hAnsi="Times New Roman"/>
          <w:sz w:val="28"/>
          <w:szCs w:val="28"/>
        </w:rPr>
        <w:t xml:space="preserve"> </w:t>
      </w:r>
      <w:r w:rsidRPr="008D6088">
        <w:rPr>
          <w:rFonts w:ascii="Times New Roman" w:hAnsi="Times New Roman"/>
          <w:sz w:val="28"/>
          <w:szCs w:val="28"/>
        </w:rPr>
        <w:t>не обоснована.</w:t>
      </w:r>
      <w:r w:rsidR="008D6088" w:rsidRPr="008D6088">
        <w:rPr>
          <w:rFonts w:ascii="Times New Roman" w:hAnsi="Times New Roman"/>
          <w:sz w:val="28"/>
          <w:szCs w:val="28"/>
        </w:rPr>
        <w:t xml:space="preserve"> </w:t>
      </w:r>
      <w:r w:rsidRPr="008D6088">
        <w:rPr>
          <w:rFonts w:ascii="Times New Roman" w:hAnsi="Times New Roman"/>
          <w:sz w:val="28"/>
          <w:szCs w:val="28"/>
        </w:rPr>
        <w:t>Арендная плата и налог на землю — разные экономические категории, отражающие разные отношения, связанные с землепользованием и землевладением. Не менее важными вопросами являются вопросы распределения обязанностей сторон по обеспечению воспроизводства плодородия земель и вопросы права выкупа арендатором арендуемых земель. Во многих странах мира государство</w:t>
      </w:r>
      <w:r w:rsidR="008D6088" w:rsidRPr="008D6088">
        <w:rPr>
          <w:rFonts w:ascii="Times New Roman" w:hAnsi="Times New Roman"/>
          <w:sz w:val="28"/>
          <w:szCs w:val="28"/>
        </w:rPr>
        <w:t xml:space="preserve"> </w:t>
      </w:r>
      <w:r w:rsidRPr="008D6088">
        <w:rPr>
          <w:rFonts w:ascii="Times New Roman" w:hAnsi="Times New Roman"/>
          <w:sz w:val="28"/>
          <w:szCs w:val="28"/>
        </w:rPr>
        <w:t>устанавливает</w:t>
      </w:r>
      <w:r w:rsidR="008D6088" w:rsidRPr="008D6088">
        <w:rPr>
          <w:rFonts w:ascii="Times New Roman" w:hAnsi="Times New Roman"/>
          <w:sz w:val="28"/>
          <w:szCs w:val="28"/>
        </w:rPr>
        <w:t xml:space="preserve"> </w:t>
      </w:r>
      <w:r w:rsidRPr="008D6088">
        <w:rPr>
          <w:rFonts w:ascii="Times New Roman" w:hAnsi="Times New Roman"/>
          <w:sz w:val="28"/>
          <w:szCs w:val="28"/>
        </w:rPr>
        <w:t>достаточно</w:t>
      </w:r>
      <w:r w:rsidR="008D6088" w:rsidRPr="008D6088">
        <w:rPr>
          <w:rFonts w:ascii="Times New Roman" w:hAnsi="Times New Roman"/>
          <w:sz w:val="28"/>
          <w:szCs w:val="28"/>
        </w:rPr>
        <w:t xml:space="preserve"> </w:t>
      </w:r>
      <w:r w:rsidRPr="008D6088">
        <w:rPr>
          <w:rFonts w:ascii="Times New Roman" w:hAnsi="Times New Roman"/>
          <w:sz w:val="28"/>
          <w:szCs w:val="28"/>
        </w:rPr>
        <w:t>жесткие</w:t>
      </w:r>
      <w:r w:rsidR="008D6088" w:rsidRPr="008D6088">
        <w:rPr>
          <w:rFonts w:ascii="Times New Roman" w:hAnsi="Times New Roman"/>
          <w:sz w:val="28"/>
          <w:szCs w:val="28"/>
        </w:rPr>
        <w:t xml:space="preserve"> </w:t>
      </w:r>
      <w:r w:rsidRPr="008D6088">
        <w:rPr>
          <w:rFonts w:ascii="Times New Roman" w:hAnsi="Times New Roman"/>
          <w:sz w:val="28"/>
          <w:szCs w:val="28"/>
        </w:rPr>
        <w:t>требования</w:t>
      </w:r>
      <w:r w:rsidR="008D6088" w:rsidRPr="008D6088">
        <w:rPr>
          <w:rFonts w:ascii="Times New Roman" w:hAnsi="Times New Roman"/>
          <w:sz w:val="28"/>
          <w:szCs w:val="28"/>
        </w:rPr>
        <w:t xml:space="preserve"> </w:t>
      </w:r>
      <w:r w:rsidRPr="008D6088">
        <w:rPr>
          <w:rFonts w:ascii="Times New Roman" w:hAnsi="Times New Roman"/>
          <w:sz w:val="28"/>
          <w:szCs w:val="28"/>
        </w:rPr>
        <w:t>к</w:t>
      </w:r>
      <w:r w:rsidR="005875A2">
        <w:rPr>
          <w:rFonts w:ascii="Times New Roman" w:hAnsi="Times New Roman"/>
          <w:sz w:val="28"/>
          <w:szCs w:val="28"/>
        </w:rPr>
        <w:t xml:space="preserve"> </w:t>
      </w:r>
      <w:r w:rsidRPr="008D6088">
        <w:rPr>
          <w:rFonts w:ascii="Times New Roman" w:hAnsi="Times New Roman" w:cs="Times New Roman"/>
          <w:sz w:val="28"/>
          <w:szCs w:val="28"/>
        </w:rPr>
        <w:t>собственникам земельных ресурсов по обеспечению их сохранности и воспроизводству плодородия.</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Представляется, что такого рода нормы должны присутствовать в абхазском законодательстве о земле. Собственником может быть лишь тот субъект, который четко выполняет установленные нормы, требования, в противном случае он должен лишиться права собственности. Соответственно и право выкупа арендуемых земель также следует определять в зависимости от выполнения обязательств арендатора и арендодателя по обеспечению воспроизводства и сохранности земельных ресурсов. Если арендатор взял на себя указанные обязанности и четко их выполняет, то он автоматически получает право выкупа арендуемых земель. Если же он их не выполняет, то соответственно должен лишаться не только право выкупа, но и права аренды земель. Если же арендодатель не выполняет взятых на себя обязательств по обеспечению воспроизводства и сохранности земель в течение 2-3 лет, то право выкупа земли должно переходить к арендатору.</w:t>
      </w:r>
    </w:p>
    <w:p w:rsidR="005A3A6C" w:rsidRPr="008D6088" w:rsidRDefault="005A3A6C" w:rsidP="005875A2">
      <w:pPr>
        <w:shd w:val="clear" w:color="auto" w:fill="FFFFFF"/>
        <w:tabs>
          <w:tab w:val="left" w:pos="2124"/>
          <w:tab w:val="left" w:pos="5141"/>
          <w:tab w:val="left" w:pos="7258"/>
        </w:tabs>
        <w:spacing w:line="360" w:lineRule="auto"/>
        <w:ind w:firstLine="720"/>
        <w:jc w:val="both"/>
        <w:rPr>
          <w:rFonts w:ascii="Times New Roman" w:hAnsi="Times New Roman"/>
          <w:sz w:val="28"/>
        </w:rPr>
      </w:pPr>
      <w:r w:rsidRPr="008D6088">
        <w:rPr>
          <w:rFonts w:ascii="Times New Roman" w:hAnsi="Times New Roman" w:cs="Times New Roman"/>
          <w:sz w:val="28"/>
          <w:szCs w:val="28"/>
        </w:rPr>
        <w:t>В</w:t>
      </w:r>
      <w:r w:rsidR="005875A2">
        <w:rPr>
          <w:rFonts w:ascii="Times New Roman" w:hAnsi="Times New Roman"/>
          <w:sz w:val="28"/>
          <w:szCs w:val="28"/>
        </w:rPr>
        <w:t xml:space="preserve"> </w:t>
      </w:r>
      <w:r w:rsidRPr="008D6088">
        <w:rPr>
          <w:rFonts w:ascii="Times New Roman" w:hAnsi="Times New Roman" w:cs="Times New Roman"/>
          <w:sz w:val="28"/>
          <w:szCs w:val="28"/>
        </w:rPr>
        <w:t>организационной</w:t>
      </w:r>
      <w:r w:rsidR="005875A2">
        <w:rPr>
          <w:rFonts w:ascii="Times New Roman" w:hAnsi="Times New Roman"/>
          <w:sz w:val="28"/>
          <w:szCs w:val="28"/>
        </w:rPr>
        <w:t xml:space="preserve"> </w:t>
      </w:r>
      <w:r w:rsidRPr="008D6088">
        <w:rPr>
          <w:rFonts w:ascii="Times New Roman" w:hAnsi="Times New Roman" w:cs="Times New Roman"/>
          <w:sz w:val="28"/>
          <w:szCs w:val="28"/>
        </w:rPr>
        <w:t>структуре</w:t>
      </w:r>
      <w:r w:rsidR="005875A2">
        <w:rPr>
          <w:rFonts w:ascii="Times New Roman" w:hAnsi="Times New Roman"/>
          <w:sz w:val="28"/>
          <w:szCs w:val="28"/>
        </w:rPr>
        <w:t xml:space="preserve"> </w:t>
      </w:r>
      <w:r w:rsidRPr="008D6088">
        <w:rPr>
          <w:rFonts w:ascii="Times New Roman" w:hAnsi="Times New Roman" w:cs="Times New Roman"/>
          <w:sz w:val="28"/>
          <w:szCs w:val="28"/>
        </w:rPr>
        <w:t>хозяйствования</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сельскохозяйственными предприятиями Абхазии следует: во-первых, разработать и принять законодательный акт, четко определяющий организационно-правовой статус предприятий различных форм собственности и хозяйствования; во-вторых, предусмотреть рациональное сочетание крупных сельскохозяйственных предприятий со средними и мелки</w:t>
      </w:r>
      <w:r w:rsidR="00FB4262">
        <w:rPr>
          <w:rFonts w:ascii="Times New Roman" w:hAnsi="Times New Roman" w:cs="Times New Roman"/>
          <w:sz w:val="28"/>
          <w:szCs w:val="28"/>
        </w:rPr>
        <w:t xml:space="preserve">ми хозяйствующими субъектами; в </w:t>
      </w:r>
      <w:r w:rsidRPr="008D6088">
        <w:rPr>
          <w:rFonts w:ascii="Times New Roman" w:hAnsi="Times New Roman" w:cs="Times New Roman"/>
          <w:sz w:val="28"/>
          <w:szCs w:val="28"/>
        </w:rPr>
        <w:t>третьих, широкое развитие кооперации и</w:t>
      </w:r>
      <w:r w:rsidR="00FB4262">
        <w:rPr>
          <w:rFonts w:ascii="Times New Roman" w:hAnsi="Times New Roman" w:cs="Times New Roman"/>
          <w:sz w:val="28"/>
          <w:szCs w:val="28"/>
        </w:rPr>
        <w:t xml:space="preserve"> агропромышленной интеграции; в </w:t>
      </w:r>
      <w:r w:rsidRPr="008D6088">
        <w:rPr>
          <w:rFonts w:ascii="Times New Roman" w:hAnsi="Times New Roman" w:cs="Times New Roman"/>
          <w:sz w:val="28"/>
          <w:szCs w:val="28"/>
        </w:rPr>
        <w:t>четвертых, осуществление государственного регулирования агропромышленного производства, обеспечивающего формирование благоприятной экономической среды для хозяйствующих субъектов всех форм собственности. Основным элементом государственного регулирования в этой сфере является создание системы поиска эффективного землепользователя.</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Всего 3,4% сельскохозяйственных угодий находится в личном пользовании граждан, хотя при этом подавляющая часть сельскохозяйственной продукции республики в послевоенный период производится в личном секторе. Доля этого сектора в производстве: овощей, цитрусов - 80%; винограда, молока - 97%; орехов, фейхоа -98%; мяса - 99%, кукурузы - 50%.</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Сельскохозяйственные предприятия и организации, располагая 96%о сельскохозяйственных угодий Абхазии, используют их крайне неэффективно, что свидетельствует об актуальности формирования новой модели аграрного землепользования, чтобы перераспределить угодий более эффективным землепользователям.</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современном мире плодородные земли — это такой же стратегический ресурс, как пресная вода. Уже за последние 20 лет в Абхазии площадь сельскохозяйственных земель сократилась в 3 раза. «Современные технологии загоняют производителей продовольствия в своеобразную ловушку. Отказ от различных химикатов грозит им финансовым крахом... Невозможно обеспечить высокие показатели урожайности возделываемых культур, если из технологической цепи убрать хотя бы одно звено химических соединений. Дальнейшее увеличение производства продовольствия на такой основе приведет к ухудшению качества продукции».</w:t>
      </w:r>
      <w:r w:rsidRPr="008D6088">
        <w:rPr>
          <w:rFonts w:ascii="Times New Roman" w:hAnsi="Times New Roman"/>
          <w:sz w:val="28"/>
          <w:szCs w:val="28"/>
          <w:vertAlign w:val="superscript"/>
        </w:rPr>
        <w:t>7</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Абхазии следует сделать ставку на производство качественной сельскохозяйственной продукции способами, близкими к естественным. Значительная часть пашни в настоящее время не обрабатывается, а находящиеся в хозяйственном обороте земли не подвергаются значительной химической обработке.</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Производство цитрусовых культур в естественных условиях становится глобальным конкурентным преимуществом сельского хозяйства Абхазии. Здесь можно рассчитывать на получение своего рода рентного дохода от реализации продукции, произведенной главным образом природными способами. Поэтому это должно стать приоритетным направлением развития сельского хозяйства Абхазии.</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посткризисный период при инерционном подходе организации сельскохозяйственного производства будут нарастать негативные тенденции и обострятся многочисленные проблемы. Для такого подхода будут характерны: суженное воспроизводство людских, материальных и финансовых ресурсов, сокращение сельскохозяйственных земель, падение почвенного плодородия. Следствием этого станут сохранение или небольшой рост объемов производства агропродукции в ближайшие годы.</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Если Абхазия выберет западный путь (интенсивно-технократический) на основе тотальной химизации и внедрения интенсивных технологий, то при этом следует рассчитывать на поддержание и возможное повышение лишь искусственного , а не природного плодородия почвы. Полученная продукция не будет экологически чистой.</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Предлагаемый вариант развития сельского хозяйства на базе первоочередного использования природных методов хозяйствования позволить сохранить и наращивать естественное плодородие земли, обеспечит производство качественной, преимущественно экологически чистой продукции.</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На практике организации производства возможна некая диффузия разных вариантов хозяйствования, но важно правильно определить магистральное направление развития сельского хозяйства Абхазии.</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6"/>
        </w:rPr>
        <w:t>В республике Абхазия следует сформировать новую модель аграрного землепользования. Основу должна составит упорядоченная система правовых, организационных, экономических мероприятий по рациональному использованию земель сельскохозяйственного назначения, сохранения и повышения плодородия почв, недопущения необоснованного изъятия угодий из сельскохозяйственного оборота, защиты их от вредных воздействий. При Министерстве сельского хозяйства РА создать отдел «Абхазский земельный фонд». В ее функции передать решение следующих задач:</w:t>
      </w:r>
    </w:p>
    <w:p w:rsidR="005A3A6C" w:rsidRPr="008D6088" w:rsidRDefault="005A3A6C" w:rsidP="008D6088">
      <w:pPr>
        <w:numPr>
          <w:ilvl w:val="0"/>
          <w:numId w:val="4"/>
        </w:numPr>
        <w:shd w:val="clear" w:color="auto" w:fill="FFFFFF"/>
        <w:tabs>
          <w:tab w:val="left" w:pos="2117"/>
        </w:tabs>
        <w:spacing w:line="360" w:lineRule="auto"/>
        <w:ind w:firstLine="720"/>
        <w:jc w:val="both"/>
        <w:rPr>
          <w:rFonts w:ascii="Times New Roman" w:hAnsi="Times New Roman"/>
          <w:sz w:val="28"/>
          <w:szCs w:val="26"/>
        </w:rPr>
      </w:pPr>
      <w:r w:rsidRPr="008D6088">
        <w:rPr>
          <w:rFonts w:ascii="Times New Roman" w:hAnsi="Times New Roman"/>
          <w:sz w:val="28"/>
          <w:szCs w:val="26"/>
        </w:rPr>
        <w:t>проведение инвентаризации земель сельскохозяйственного назначения по различным категориям пользователей (переданные собственниками безвозмездно, изъятые по судебным решениям, невостребованные земельные участки);</w:t>
      </w:r>
    </w:p>
    <w:p w:rsidR="005A3A6C" w:rsidRPr="008D6088" w:rsidRDefault="005A3A6C" w:rsidP="008D6088">
      <w:pPr>
        <w:numPr>
          <w:ilvl w:val="0"/>
          <w:numId w:val="4"/>
        </w:numPr>
        <w:shd w:val="clear" w:color="auto" w:fill="FFFFFF"/>
        <w:tabs>
          <w:tab w:val="left" w:pos="2117"/>
        </w:tabs>
        <w:spacing w:line="360" w:lineRule="auto"/>
        <w:ind w:firstLine="720"/>
        <w:jc w:val="both"/>
        <w:rPr>
          <w:rFonts w:ascii="Times New Roman" w:hAnsi="Times New Roman"/>
          <w:sz w:val="28"/>
          <w:szCs w:val="26"/>
        </w:rPr>
      </w:pPr>
      <w:r w:rsidRPr="008D6088">
        <w:rPr>
          <w:rFonts w:ascii="Times New Roman" w:hAnsi="Times New Roman"/>
          <w:sz w:val="28"/>
          <w:szCs w:val="26"/>
        </w:rPr>
        <w:t>разработка процедуры изъятия земельных участков у неэффективных землепользователей;</w:t>
      </w:r>
    </w:p>
    <w:p w:rsidR="005A3A6C" w:rsidRPr="008D6088" w:rsidRDefault="005A3A6C" w:rsidP="008D6088">
      <w:pPr>
        <w:numPr>
          <w:ilvl w:val="0"/>
          <w:numId w:val="4"/>
        </w:numPr>
        <w:shd w:val="clear" w:color="auto" w:fill="FFFFFF"/>
        <w:tabs>
          <w:tab w:val="left" w:pos="2117"/>
        </w:tabs>
        <w:spacing w:line="360" w:lineRule="auto"/>
        <w:ind w:firstLine="720"/>
        <w:jc w:val="both"/>
        <w:rPr>
          <w:rFonts w:ascii="Times New Roman" w:hAnsi="Times New Roman"/>
          <w:sz w:val="28"/>
          <w:szCs w:val="26"/>
        </w:rPr>
      </w:pPr>
      <w:r w:rsidRPr="008D6088">
        <w:rPr>
          <w:rFonts w:ascii="Times New Roman" w:hAnsi="Times New Roman"/>
          <w:sz w:val="28"/>
          <w:szCs w:val="26"/>
        </w:rPr>
        <w:t>обеспечение процедуры выделения земельных участков из невостребованных территорий;</w:t>
      </w:r>
    </w:p>
    <w:p w:rsidR="005A3A6C" w:rsidRPr="008D6088" w:rsidRDefault="005A3A6C" w:rsidP="008D6088">
      <w:pPr>
        <w:numPr>
          <w:ilvl w:val="0"/>
          <w:numId w:val="4"/>
        </w:numPr>
        <w:shd w:val="clear" w:color="auto" w:fill="FFFFFF"/>
        <w:tabs>
          <w:tab w:val="left" w:pos="2117"/>
        </w:tabs>
        <w:spacing w:line="360" w:lineRule="auto"/>
        <w:ind w:firstLine="720"/>
        <w:jc w:val="both"/>
        <w:rPr>
          <w:rFonts w:ascii="Times New Roman" w:hAnsi="Times New Roman"/>
          <w:sz w:val="28"/>
          <w:szCs w:val="26"/>
        </w:rPr>
      </w:pPr>
      <w:r w:rsidRPr="008D6088">
        <w:rPr>
          <w:rFonts w:ascii="Times New Roman" w:hAnsi="Times New Roman"/>
          <w:sz w:val="28"/>
          <w:szCs w:val="26"/>
        </w:rPr>
        <w:t>организация помощи в оформлении права собственности юридическим и физическим лицам, изъявившим желание вести сельскохозяйственную деятельность на основе конкурсного отбора бизнес-планов с целью передачи земель наиболее эффективным землепользователям;</w:t>
      </w:r>
    </w:p>
    <w:p w:rsidR="005A3A6C" w:rsidRPr="008D6088" w:rsidRDefault="005A3A6C" w:rsidP="008D6088">
      <w:pPr>
        <w:numPr>
          <w:ilvl w:val="0"/>
          <w:numId w:val="4"/>
        </w:numPr>
        <w:shd w:val="clear" w:color="auto" w:fill="FFFFFF"/>
        <w:tabs>
          <w:tab w:val="left" w:pos="2117"/>
        </w:tabs>
        <w:spacing w:line="360" w:lineRule="auto"/>
        <w:ind w:firstLine="720"/>
        <w:jc w:val="both"/>
        <w:rPr>
          <w:rFonts w:ascii="Times New Roman" w:hAnsi="Times New Roman"/>
          <w:sz w:val="28"/>
          <w:szCs w:val="26"/>
        </w:rPr>
      </w:pPr>
      <w:r w:rsidRPr="008D6088">
        <w:rPr>
          <w:rFonts w:ascii="Times New Roman" w:hAnsi="Times New Roman"/>
          <w:sz w:val="28"/>
          <w:szCs w:val="26"/>
        </w:rPr>
        <w:t>распоряжение государственными землями, налаживание механизма передачи земель в долгосрочную аренду, разработка единой методики расчета арендной платы для всех сельскохозяйственных товаропроизводителей.</w:t>
      </w:r>
    </w:p>
    <w:p w:rsidR="005A3A6C" w:rsidRPr="008D6088" w:rsidRDefault="005A3A6C"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6"/>
        </w:rPr>
        <w:t>Мероприятия для повышения эффективности аграрного землепользования цитрусовой отрасли в республике Абхазия должны вестись по двум направлениям:</w:t>
      </w:r>
    </w:p>
    <w:p w:rsidR="00F52755" w:rsidRPr="008D6088" w:rsidRDefault="00F5275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bCs/>
          <w:sz w:val="28"/>
          <w:szCs w:val="28"/>
        </w:rPr>
        <w:t>1) в общественном секторе:</w:t>
      </w:r>
    </w:p>
    <w:p w:rsidR="005875A2" w:rsidRDefault="00F52755" w:rsidP="005875A2">
      <w:pPr>
        <w:shd w:val="clear" w:color="auto" w:fill="FFFFFF"/>
        <w:tabs>
          <w:tab w:val="left" w:pos="648"/>
        </w:tabs>
        <w:spacing w:line="360" w:lineRule="auto"/>
        <w:ind w:firstLine="720"/>
        <w:jc w:val="both"/>
        <w:rPr>
          <w:rFonts w:ascii="Times New Roman" w:hAnsi="Times New Roman"/>
          <w:sz w:val="28"/>
          <w:szCs w:val="28"/>
        </w:rPr>
      </w:pPr>
      <w:r w:rsidRPr="008D6088">
        <w:rPr>
          <w:rFonts w:ascii="Times New Roman" w:hAnsi="Times New Roman"/>
          <w:sz w:val="28"/>
          <w:szCs w:val="28"/>
        </w:rPr>
        <w:t>•</w:t>
      </w:r>
      <w:r w:rsidRPr="008D6088">
        <w:rPr>
          <w:rFonts w:ascii="Times New Roman" w:hAnsi="Times New Roman"/>
          <w:sz w:val="28"/>
          <w:szCs w:val="28"/>
        </w:rPr>
        <w:tab/>
        <w:t>обязать</w:t>
      </w:r>
      <w:r w:rsidR="008D6088" w:rsidRPr="008D6088">
        <w:rPr>
          <w:rFonts w:ascii="Times New Roman" w:hAnsi="Times New Roman"/>
          <w:sz w:val="28"/>
          <w:szCs w:val="28"/>
        </w:rPr>
        <w:t xml:space="preserve"> </w:t>
      </w:r>
      <w:r w:rsidRPr="008D6088">
        <w:rPr>
          <w:rFonts w:ascii="Times New Roman" w:hAnsi="Times New Roman"/>
          <w:sz w:val="28"/>
          <w:szCs w:val="28"/>
        </w:rPr>
        <w:t>все</w:t>
      </w:r>
      <w:r w:rsidR="008D6088" w:rsidRPr="008D6088">
        <w:rPr>
          <w:rFonts w:ascii="Times New Roman" w:hAnsi="Times New Roman"/>
          <w:sz w:val="28"/>
          <w:szCs w:val="28"/>
        </w:rPr>
        <w:t xml:space="preserve"> </w:t>
      </w:r>
      <w:r w:rsidRPr="008D6088">
        <w:rPr>
          <w:rFonts w:ascii="Times New Roman" w:hAnsi="Times New Roman"/>
          <w:sz w:val="28"/>
          <w:szCs w:val="28"/>
        </w:rPr>
        <w:t>предприятия</w:t>
      </w:r>
      <w:r w:rsidR="008D6088" w:rsidRPr="008D6088">
        <w:rPr>
          <w:rFonts w:ascii="Times New Roman" w:hAnsi="Times New Roman"/>
          <w:sz w:val="28"/>
          <w:szCs w:val="28"/>
        </w:rPr>
        <w:t xml:space="preserve"> </w:t>
      </w:r>
      <w:r w:rsidRPr="008D6088">
        <w:rPr>
          <w:rFonts w:ascii="Times New Roman" w:hAnsi="Times New Roman"/>
          <w:sz w:val="28"/>
          <w:szCs w:val="28"/>
        </w:rPr>
        <w:t>сельского</w:t>
      </w:r>
      <w:r w:rsidR="008D6088" w:rsidRPr="008D6088">
        <w:rPr>
          <w:rFonts w:ascii="Times New Roman" w:hAnsi="Times New Roman"/>
          <w:sz w:val="28"/>
          <w:szCs w:val="28"/>
        </w:rPr>
        <w:t xml:space="preserve"> </w:t>
      </w:r>
      <w:r w:rsidRPr="008D6088">
        <w:rPr>
          <w:rFonts w:ascii="Times New Roman" w:hAnsi="Times New Roman"/>
          <w:sz w:val="28"/>
          <w:szCs w:val="28"/>
        </w:rPr>
        <w:t>хозяйства</w:t>
      </w:r>
      <w:r w:rsidR="008D6088" w:rsidRPr="008D6088">
        <w:rPr>
          <w:rFonts w:ascii="Times New Roman" w:hAnsi="Times New Roman"/>
          <w:sz w:val="28"/>
          <w:szCs w:val="28"/>
        </w:rPr>
        <w:t xml:space="preserve"> </w:t>
      </w:r>
      <w:r w:rsidRPr="008D6088">
        <w:rPr>
          <w:rFonts w:ascii="Times New Roman" w:hAnsi="Times New Roman"/>
          <w:sz w:val="28"/>
          <w:szCs w:val="28"/>
        </w:rPr>
        <w:t>республики,</w:t>
      </w:r>
      <w:r w:rsidR="005875A2">
        <w:rPr>
          <w:rFonts w:ascii="Times New Roman" w:hAnsi="Times New Roman"/>
          <w:sz w:val="28"/>
          <w:szCs w:val="28"/>
        </w:rPr>
        <w:t xml:space="preserve"> </w:t>
      </w:r>
      <w:r w:rsidRPr="008D6088">
        <w:rPr>
          <w:rFonts w:ascii="Times New Roman" w:hAnsi="Times New Roman"/>
          <w:sz w:val="28"/>
          <w:szCs w:val="28"/>
        </w:rPr>
        <w:t>независимо от форм собственности,</w:t>
      </w:r>
      <w:r w:rsidR="008D6088" w:rsidRPr="008D6088">
        <w:rPr>
          <w:rFonts w:ascii="Times New Roman" w:hAnsi="Times New Roman"/>
          <w:sz w:val="28"/>
          <w:szCs w:val="28"/>
        </w:rPr>
        <w:t xml:space="preserve"> </w:t>
      </w:r>
      <w:r w:rsidRPr="008D6088">
        <w:rPr>
          <w:rFonts w:ascii="Times New Roman" w:hAnsi="Times New Roman"/>
          <w:sz w:val="28"/>
          <w:szCs w:val="28"/>
        </w:rPr>
        <w:t>представлять</w:t>
      </w:r>
      <w:r w:rsidR="008D6088" w:rsidRPr="008D6088">
        <w:rPr>
          <w:rFonts w:ascii="Times New Roman" w:hAnsi="Times New Roman"/>
          <w:sz w:val="28"/>
          <w:szCs w:val="28"/>
        </w:rPr>
        <w:t xml:space="preserve"> </w:t>
      </w:r>
      <w:r w:rsidRPr="008D6088">
        <w:rPr>
          <w:rFonts w:ascii="Times New Roman" w:hAnsi="Times New Roman"/>
          <w:sz w:val="28"/>
          <w:szCs w:val="28"/>
        </w:rPr>
        <w:t>регулярно</w:t>
      </w:r>
      <w:r w:rsidR="005875A2">
        <w:rPr>
          <w:rFonts w:ascii="Times New Roman" w:hAnsi="Times New Roman"/>
          <w:sz w:val="28"/>
          <w:szCs w:val="28"/>
        </w:rPr>
        <w:t xml:space="preserve"> </w:t>
      </w:r>
      <w:r w:rsidRPr="008D6088">
        <w:rPr>
          <w:rFonts w:ascii="Times New Roman" w:hAnsi="Times New Roman"/>
          <w:sz w:val="28"/>
          <w:szCs w:val="28"/>
        </w:rPr>
        <w:t>отчет о своей хозяйственной деятельности;</w:t>
      </w:r>
    </w:p>
    <w:p w:rsidR="00F52755" w:rsidRPr="008D6088" w:rsidRDefault="005875A2" w:rsidP="005875A2">
      <w:pPr>
        <w:shd w:val="clear" w:color="auto" w:fill="FFFFFF"/>
        <w:tabs>
          <w:tab w:val="left" w:pos="1246"/>
          <w:tab w:val="left" w:pos="3226"/>
        </w:tabs>
        <w:spacing w:line="360" w:lineRule="auto"/>
        <w:ind w:firstLine="720"/>
        <w:jc w:val="both"/>
        <w:rPr>
          <w:rFonts w:ascii="Times New Roman" w:hAnsi="Times New Roman"/>
          <w:sz w:val="28"/>
        </w:rPr>
      </w:pPr>
      <w:r>
        <w:rPr>
          <w:rFonts w:ascii="Times New Roman" w:hAnsi="Times New Roman"/>
          <w:sz w:val="28"/>
          <w:szCs w:val="28"/>
        </w:rPr>
        <w:t>•</w:t>
      </w:r>
      <w:r>
        <w:rPr>
          <w:rFonts w:ascii="Times New Roman" w:hAnsi="Times New Roman"/>
          <w:sz w:val="28"/>
          <w:szCs w:val="28"/>
        </w:rPr>
        <w:tab/>
        <w:t xml:space="preserve">проведение </w:t>
      </w:r>
      <w:r w:rsidR="00F52755" w:rsidRPr="008D6088">
        <w:rPr>
          <w:rFonts w:ascii="Times New Roman" w:hAnsi="Times New Roman"/>
          <w:sz w:val="28"/>
          <w:szCs w:val="28"/>
        </w:rPr>
        <w:t>анализа</w:t>
      </w:r>
      <w:r w:rsidR="008D6088" w:rsidRPr="008D6088">
        <w:rPr>
          <w:rFonts w:ascii="Times New Roman" w:hAnsi="Times New Roman"/>
          <w:sz w:val="28"/>
          <w:szCs w:val="28"/>
        </w:rPr>
        <w:t xml:space="preserve"> </w:t>
      </w:r>
      <w:r w:rsidR="00F52755" w:rsidRPr="008D6088">
        <w:rPr>
          <w:rFonts w:ascii="Times New Roman" w:hAnsi="Times New Roman"/>
          <w:sz w:val="28"/>
          <w:szCs w:val="28"/>
        </w:rPr>
        <w:t>хозяйственной</w:t>
      </w:r>
      <w:r w:rsidR="008D6088" w:rsidRPr="008D6088">
        <w:rPr>
          <w:rFonts w:ascii="Times New Roman" w:hAnsi="Times New Roman"/>
          <w:sz w:val="28"/>
          <w:szCs w:val="28"/>
        </w:rPr>
        <w:t xml:space="preserve"> </w:t>
      </w:r>
      <w:r w:rsidR="00F52755" w:rsidRPr="008D6088">
        <w:rPr>
          <w:rFonts w:ascii="Times New Roman" w:hAnsi="Times New Roman"/>
          <w:sz w:val="28"/>
          <w:szCs w:val="28"/>
        </w:rPr>
        <w:t>деятельности</w:t>
      </w:r>
      <w:r>
        <w:rPr>
          <w:rFonts w:ascii="Times New Roman" w:hAnsi="Times New Roman"/>
          <w:sz w:val="28"/>
          <w:szCs w:val="28"/>
        </w:rPr>
        <w:t xml:space="preserve"> </w:t>
      </w:r>
      <w:r w:rsidR="00F52755" w:rsidRPr="008D6088">
        <w:rPr>
          <w:rFonts w:ascii="Times New Roman" w:hAnsi="Times New Roman"/>
          <w:sz w:val="28"/>
          <w:szCs w:val="28"/>
        </w:rPr>
        <w:t>сельскохозяйственных предприятий всех форм собственности за последние 5-7 лет;</w:t>
      </w:r>
    </w:p>
    <w:p w:rsidR="00F52755" w:rsidRPr="008D6088" w:rsidRDefault="00F52755" w:rsidP="008D6088">
      <w:pPr>
        <w:shd w:val="clear" w:color="auto" w:fill="FFFFFF"/>
        <w:tabs>
          <w:tab w:val="left" w:pos="1260"/>
        </w:tabs>
        <w:spacing w:line="360" w:lineRule="auto"/>
        <w:ind w:firstLine="720"/>
        <w:jc w:val="both"/>
        <w:rPr>
          <w:rFonts w:ascii="Times New Roman" w:hAnsi="Times New Roman"/>
          <w:sz w:val="28"/>
        </w:rPr>
      </w:pPr>
      <w:r w:rsidRPr="008D6088">
        <w:rPr>
          <w:rFonts w:ascii="Times New Roman" w:hAnsi="Times New Roman"/>
          <w:sz w:val="28"/>
          <w:szCs w:val="28"/>
        </w:rPr>
        <w:t>•</w:t>
      </w:r>
      <w:r w:rsidRPr="008D6088">
        <w:rPr>
          <w:rFonts w:ascii="Times New Roman" w:hAnsi="Times New Roman"/>
          <w:sz w:val="28"/>
          <w:szCs w:val="28"/>
        </w:rPr>
        <w:tab/>
        <w:t>расчет минимальных показателей доходности с 1 га пашен и</w:t>
      </w:r>
      <w:r w:rsidRPr="008D6088">
        <w:rPr>
          <w:rFonts w:ascii="Times New Roman" w:hAnsi="Times New Roman"/>
          <w:sz w:val="28"/>
          <w:szCs w:val="28"/>
        </w:rPr>
        <w:br/>
        <w:t>многолетних насаждений для каждого района;</w:t>
      </w:r>
    </w:p>
    <w:p w:rsidR="00F52755" w:rsidRPr="008D6088" w:rsidRDefault="00F52755" w:rsidP="008D6088">
      <w:pPr>
        <w:numPr>
          <w:ilvl w:val="0"/>
          <w:numId w:val="4"/>
        </w:numPr>
        <w:shd w:val="clear" w:color="auto" w:fill="FFFFFF"/>
        <w:tabs>
          <w:tab w:val="left" w:pos="842"/>
        </w:tabs>
        <w:spacing w:line="360" w:lineRule="auto"/>
        <w:ind w:firstLine="720"/>
        <w:jc w:val="both"/>
        <w:rPr>
          <w:rFonts w:ascii="Times New Roman" w:hAnsi="Times New Roman"/>
          <w:sz w:val="28"/>
          <w:szCs w:val="28"/>
        </w:rPr>
      </w:pPr>
      <w:r w:rsidRPr="008D6088">
        <w:rPr>
          <w:rFonts w:ascii="Times New Roman" w:hAnsi="Times New Roman"/>
          <w:sz w:val="28"/>
          <w:szCs w:val="28"/>
        </w:rPr>
        <w:t>выявить те предприятия, которые ведут хозяйственную деятельность ниже минимальных показателей доходности;</w:t>
      </w:r>
    </w:p>
    <w:p w:rsidR="00F52755" w:rsidRPr="008D6088" w:rsidRDefault="00F52755" w:rsidP="008D6088">
      <w:pPr>
        <w:numPr>
          <w:ilvl w:val="0"/>
          <w:numId w:val="4"/>
        </w:numPr>
        <w:shd w:val="clear" w:color="auto" w:fill="FFFFFF"/>
        <w:tabs>
          <w:tab w:val="left" w:pos="842"/>
        </w:tabs>
        <w:spacing w:line="360" w:lineRule="auto"/>
        <w:ind w:firstLine="720"/>
        <w:jc w:val="both"/>
        <w:rPr>
          <w:rFonts w:ascii="Times New Roman" w:hAnsi="Times New Roman"/>
          <w:sz w:val="28"/>
          <w:szCs w:val="28"/>
        </w:rPr>
      </w:pPr>
      <w:r w:rsidRPr="008D6088">
        <w:rPr>
          <w:rFonts w:ascii="Times New Roman" w:hAnsi="Times New Roman"/>
          <w:sz w:val="28"/>
          <w:szCs w:val="28"/>
        </w:rPr>
        <w:t>выявленным предприятиям предложить в течение определенного периода представить в Земельный фонд Абхазии реальный бизнес-план, в противном случае изъять земли и поставить их на баланс Министерства сельского хозяйства Абхазии;</w:t>
      </w:r>
    </w:p>
    <w:p w:rsidR="00F52755" w:rsidRPr="008D6088" w:rsidRDefault="00F52755" w:rsidP="00FB4262">
      <w:pPr>
        <w:shd w:val="clear" w:color="auto" w:fill="FFFFFF"/>
        <w:tabs>
          <w:tab w:val="left" w:pos="1001"/>
        </w:tabs>
        <w:spacing w:line="360" w:lineRule="auto"/>
        <w:ind w:firstLine="720"/>
        <w:jc w:val="both"/>
        <w:rPr>
          <w:rFonts w:ascii="Times New Roman" w:hAnsi="Times New Roman"/>
          <w:sz w:val="28"/>
        </w:rPr>
      </w:pPr>
      <w:r w:rsidRPr="008D6088">
        <w:rPr>
          <w:rFonts w:ascii="Times New Roman" w:hAnsi="Times New Roman"/>
          <w:sz w:val="28"/>
          <w:szCs w:val="28"/>
        </w:rPr>
        <w:t>•</w:t>
      </w:r>
      <w:r w:rsidRPr="008D6088">
        <w:rPr>
          <w:rFonts w:ascii="Times New Roman" w:hAnsi="Times New Roman"/>
          <w:sz w:val="28"/>
          <w:szCs w:val="28"/>
        </w:rPr>
        <w:tab/>
        <w:t>земли, которые окажутся на балансе Министерства сельского</w:t>
      </w:r>
      <w:r w:rsidR="008D6088" w:rsidRPr="008D6088">
        <w:rPr>
          <w:rFonts w:ascii="Times New Roman" w:hAnsi="Times New Roman"/>
          <w:sz w:val="28"/>
          <w:szCs w:val="28"/>
        </w:rPr>
        <w:t xml:space="preserve"> </w:t>
      </w:r>
      <w:r w:rsidRPr="008D6088">
        <w:rPr>
          <w:rFonts w:ascii="Times New Roman" w:hAnsi="Times New Roman"/>
          <w:sz w:val="28"/>
          <w:szCs w:val="28"/>
        </w:rPr>
        <w:t>хозяйства</w:t>
      </w:r>
      <w:r w:rsidR="008D6088" w:rsidRPr="008D6088">
        <w:rPr>
          <w:rFonts w:ascii="Times New Roman" w:hAnsi="Times New Roman"/>
          <w:sz w:val="28"/>
          <w:szCs w:val="28"/>
        </w:rPr>
        <w:t xml:space="preserve"> </w:t>
      </w:r>
      <w:r w:rsidRPr="008D6088">
        <w:rPr>
          <w:rFonts w:ascii="Times New Roman" w:hAnsi="Times New Roman"/>
          <w:sz w:val="28"/>
          <w:szCs w:val="28"/>
        </w:rPr>
        <w:t>станут</w:t>
      </w:r>
      <w:r w:rsidR="008D6088" w:rsidRPr="008D6088">
        <w:rPr>
          <w:rFonts w:ascii="Times New Roman" w:hAnsi="Times New Roman"/>
          <w:sz w:val="28"/>
          <w:szCs w:val="28"/>
        </w:rPr>
        <w:t xml:space="preserve"> </w:t>
      </w:r>
      <w:r w:rsidRPr="008D6088">
        <w:rPr>
          <w:rFonts w:ascii="Times New Roman" w:hAnsi="Times New Roman"/>
          <w:sz w:val="28"/>
          <w:szCs w:val="28"/>
        </w:rPr>
        <w:t>базой</w:t>
      </w:r>
      <w:r w:rsidR="008D6088" w:rsidRPr="008D6088">
        <w:rPr>
          <w:rFonts w:ascii="Times New Roman" w:hAnsi="Times New Roman"/>
          <w:sz w:val="28"/>
          <w:szCs w:val="28"/>
        </w:rPr>
        <w:t xml:space="preserve"> </w:t>
      </w:r>
      <w:r w:rsidRPr="008D6088">
        <w:rPr>
          <w:rFonts w:ascii="Times New Roman" w:hAnsi="Times New Roman"/>
          <w:sz w:val="28"/>
          <w:szCs w:val="28"/>
        </w:rPr>
        <w:t>для</w:t>
      </w:r>
      <w:r w:rsidR="008D6088" w:rsidRPr="008D6088">
        <w:rPr>
          <w:rFonts w:ascii="Times New Roman" w:hAnsi="Times New Roman"/>
          <w:sz w:val="28"/>
          <w:szCs w:val="28"/>
        </w:rPr>
        <w:t xml:space="preserve"> </w:t>
      </w:r>
      <w:r w:rsidRPr="008D6088">
        <w:rPr>
          <w:rFonts w:ascii="Times New Roman" w:hAnsi="Times New Roman"/>
          <w:sz w:val="28"/>
          <w:szCs w:val="28"/>
        </w:rPr>
        <w:t>инвестиционных</w:t>
      </w:r>
      <w:r w:rsidR="008D6088" w:rsidRPr="008D6088">
        <w:rPr>
          <w:rFonts w:ascii="Times New Roman" w:hAnsi="Times New Roman"/>
          <w:sz w:val="28"/>
          <w:szCs w:val="28"/>
        </w:rPr>
        <w:t xml:space="preserve"> </w:t>
      </w:r>
      <w:r w:rsidRPr="008D6088">
        <w:rPr>
          <w:rFonts w:ascii="Times New Roman" w:hAnsi="Times New Roman"/>
          <w:sz w:val="28"/>
          <w:szCs w:val="28"/>
        </w:rPr>
        <w:t>предложений</w:t>
      </w:r>
      <w:r w:rsidR="00FB4262">
        <w:rPr>
          <w:rFonts w:ascii="Times New Roman" w:hAnsi="Times New Roman"/>
          <w:sz w:val="28"/>
          <w:szCs w:val="28"/>
        </w:rPr>
        <w:t xml:space="preserve"> </w:t>
      </w:r>
      <w:r w:rsidRPr="008D6088">
        <w:rPr>
          <w:rFonts w:ascii="Times New Roman" w:hAnsi="Times New Roman"/>
          <w:sz w:val="28"/>
          <w:szCs w:val="28"/>
        </w:rPr>
        <w:t>различным</w:t>
      </w:r>
      <w:r w:rsidR="008D6088" w:rsidRPr="008D6088">
        <w:rPr>
          <w:rFonts w:ascii="Times New Roman" w:hAnsi="Times New Roman"/>
          <w:sz w:val="28"/>
          <w:szCs w:val="28"/>
        </w:rPr>
        <w:t xml:space="preserve"> </w:t>
      </w:r>
      <w:r w:rsidRPr="008D6088">
        <w:rPr>
          <w:rFonts w:ascii="Times New Roman" w:hAnsi="Times New Roman"/>
          <w:sz w:val="28"/>
          <w:szCs w:val="28"/>
        </w:rPr>
        <w:t>партнерам,</w:t>
      </w:r>
      <w:r w:rsidR="008D6088" w:rsidRPr="008D6088">
        <w:rPr>
          <w:rFonts w:ascii="Times New Roman" w:hAnsi="Times New Roman"/>
          <w:sz w:val="28"/>
          <w:szCs w:val="28"/>
        </w:rPr>
        <w:t xml:space="preserve"> </w:t>
      </w:r>
      <w:r w:rsidRPr="008D6088">
        <w:rPr>
          <w:rFonts w:ascii="Times New Roman" w:hAnsi="Times New Roman"/>
          <w:sz w:val="28"/>
          <w:szCs w:val="28"/>
        </w:rPr>
        <w:t>в</w:t>
      </w:r>
      <w:r w:rsidR="008D6088" w:rsidRPr="008D6088">
        <w:rPr>
          <w:rFonts w:ascii="Times New Roman" w:hAnsi="Times New Roman"/>
          <w:sz w:val="28"/>
          <w:szCs w:val="28"/>
        </w:rPr>
        <w:t xml:space="preserve"> </w:t>
      </w:r>
      <w:r w:rsidRPr="008D6088">
        <w:rPr>
          <w:rFonts w:ascii="Times New Roman" w:hAnsi="Times New Roman"/>
          <w:sz w:val="28"/>
          <w:szCs w:val="28"/>
        </w:rPr>
        <w:t>том</w:t>
      </w:r>
      <w:r w:rsidR="008D6088" w:rsidRPr="008D6088">
        <w:rPr>
          <w:rFonts w:ascii="Times New Roman" w:hAnsi="Times New Roman"/>
          <w:sz w:val="28"/>
          <w:szCs w:val="28"/>
        </w:rPr>
        <w:t xml:space="preserve"> </w:t>
      </w:r>
      <w:r w:rsidRPr="008D6088">
        <w:rPr>
          <w:rFonts w:ascii="Times New Roman" w:hAnsi="Times New Roman"/>
          <w:sz w:val="28"/>
          <w:szCs w:val="28"/>
        </w:rPr>
        <w:t>числе</w:t>
      </w:r>
      <w:r w:rsidR="008D6088" w:rsidRPr="008D6088">
        <w:rPr>
          <w:rFonts w:ascii="Times New Roman" w:hAnsi="Times New Roman"/>
          <w:sz w:val="28"/>
          <w:szCs w:val="28"/>
        </w:rPr>
        <w:t xml:space="preserve"> </w:t>
      </w:r>
      <w:r w:rsidRPr="008D6088">
        <w:rPr>
          <w:rFonts w:ascii="Times New Roman" w:hAnsi="Times New Roman"/>
          <w:sz w:val="28"/>
          <w:szCs w:val="28"/>
        </w:rPr>
        <w:t>иностранным,</w:t>
      </w:r>
      <w:r w:rsidR="008D6088" w:rsidRPr="008D6088">
        <w:rPr>
          <w:rFonts w:ascii="Times New Roman" w:hAnsi="Times New Roman"/>
          <w:sz w:val="28"/>
          <w:szCs w:val="28"/>
        </w:rPr>
        <w:t xml:space="preserve"> </w:t>
      </w:r>
      <w:r w:rsidRPr="008D6088">
        <w:rPr>
          <w:rFonts w:ascii="Times New Roman" w:hAnsi="Times New Roman"/>
          <w:sz w:val="28"/>
          <w:szCs w:val="28"/>
        </w:rPr>
        <w:t>причем инвестиционные проекты в отрасли оформлять обязательно</w:t>
      </w:r>
      <w:r w:rsidR="008D6088" w:rsidRPr="008D6088">
        <w:rPr>
          <w:rFonts w:ascii="Times New Roman" w:hAnsi="Times New Roman"/>
          <w:sz w:val="28"/>
          <w:szCs w:val="28"/>
        </w:rPr>
        <w:t xml:space="preserve"> </w:t>
      </w:r>
      <w:r w:rsidRPr="008D6088">
        <w:rPr>
          <w:rFonts w:ascii="Times New Roman" w:hAnsi="Times New Roman"/>
          <w:sz w:val="28"/>
          <w:szCs w:val="28"/>
        </w:rPr>
        <w:t>с участием</w:t>
      </w:r>
      <w:r w:rsidR="008D6088" w:rsidRPr="008D6088">
        <w:rPr>
          <w:rFonts w:ascii="Times New Roman" w:hAnsi="Times New Roman"/>
          <w:sz w:val="28"/>
          <w:szCs w:val="28"/>
        </w:rPr>
        <w:t xml:space="preserve"> </w:t>
      </w:r>
      <w:r w:rsidRPr="008D6088">
        <w:rPr>
          <w:rFonts w:ascii="Times New Roman" w:hAnsi="Times New Roman"/>
          <w:sz w:val="28"/>
          <w:szCs w:val="28"/>
        </w:rPr>
        <w:t>государства</w:t>
      </w:r>
      <w:r w:rsidR="008D6088" w:rsidRPr="008D6088">
        <w:rPr>
          <w:rFonts w:ascii="Times New Roman" w:hAnsi="Times New Roman"/>
          <w:sz w:val="28"/>
          <w:szCs w:val="28"/>
        </w:rPr>
        <w:t xml:space="preserve"> </w:t>
      </w:r>
      <w:r w:rsidRPr="008D6088">
        <w:rPr>
          <w:rFonts w:ascii="Times New Roman" w:hAnsi="Times New Roman"/>
          <w:sz w:val="28"/>
          <w:szCs w:val="28"/>
        </w:rPr>
        <w:t>(50%</w:t>
      </w:r>
      <w:r w:rsidR="008D6088" w:rsidRPr="008D6088">
        <w:rPr>
          <w:rFonts w:ascii="Times New Roman" w:hAnsi="Times New Roman"/>
          <w:sz w:val="28"/>
          <w:szCs w:val="28"/>
        </w:rPr>
        <w:t xml:space="preserve"> </w:t>
      </w:r>
      <w:r w:rsidRPr="008D6088">
        <w:rPr>
          <w:rFonts w:ascii="Times New Roman" w:hAnsi="Times New Roman"/>
          <w:sz w:val="28"/>
          <w:szCs w:val="28"/>
        </w:rPr>
        <w:t>уставного</w:t>
      </w:r>
      <w:r w:rsidR="008D6088" w:rsidRPr="008D6088">
        <w:rPr>
          <w:rFonts w:ascii="Times New Roman" w:hAnsi="Times New Roman"/>
          <w:sz w:val="28"/>
          <w:szCs w:val="28"/>
        </w:rPr>
        <w:t xml:space="preserve"> </w:t>
      </w:r>
      <w:r w:rsidRPr="008D6088">
        <w:rPr>
          <w:rFonts w:ascii="Times New Roman" w:hAnsi="Times New Roman"/>
          <w:sz w:val="28"/>
          <w:szCs w:val="28"/>
        </w:rPr>
        <w:t>капитала</w:t>
      </w:r>
      <w:r w:rsidR="008D6088" w:rsidRPr="008D6088">
        <w:rPr>
          <w:rFonts w:ascii="Times New Roman" w:hAnsi="Times New Roman"/>
          <w:sz w:val="28"/>
          <w:szCs w:val="28"/>
        </w:rPr>
        <w:t xml:space="preserve"> </w:t>
      </w:r>
      <w:r w:rsidRPr="008D6088">
        <w:rPr>
          <w:rFonts w:ascii="Times New Roman" w:hAnsi="Times New Roman"/>
          <w:sz w:val="28"/>
          <w:szCs w:val="28"/>
        </w:rPr>
        <w:t xml:space="preserve">должно принадлежат государству). 2) </w:t>
      </w:r>
      <w:r w:rsidRPr="008D6088">
        <w:rPr>
          <w:rFonts w:ascii="Times New Roman" w:hAnsi="Times New Roman"/>
          <w:bCs/>
          <w:sz w:val="28"/>
          <w:szCs w:val="28"/>
        </w:rPr>
        <w:t>в частном секторе:</w:t>
      </w:r>
    </w:p>
    <w:p w:rsidR="00F52755" w:rsidRPr="008D6088" w:rsidRDefault="00F52755" w:rsidP="008D6088">
      <w:pPr>
        <w:shd w:val="clear" w:color="auto" w:fill="FFFFFF"/>
        <w:tabs>
          <w:tab w:val="left" w:pos="886"/>
        </w:tabs>
        <w:spacing w:line="360" w:lineRule="auto"/>
        <w:ind w:firstLine="720"/>
        <w:jc w:val="both"/>
        <w:rPr>
          <w:rFonts w:ascii="Times New Roman" w:hAnsi="Times New Roman"/>
          <w:sz w:val="28"/>
        </w:rPr>
      </w:pPr>
      <w:r w:rsidRPr="008D6088">
        <w:rPr>
          <w:rFonts w:ascii="Times New Roman" w:hAnsi="Times New Roman"/>
          <w:sz w:val="28"/>
          <w:szCs w:val="28"/>
        </w:rPr>
        <w:t>•</w:t>
      </w:r>
      <w:r w:rsidRPr="008D6088">
        <w:rPr>
          <w:rFonts w:ascii="Times New Roman" w:hAnsi="Times New Roman"/>
          <w:sz w:val="28"/>
          <w:szCs w:val="28"/>
        </w:rPr>
        <w:tab/>
        <w:t>составит списки граждан, занятых личным подсобным</w:t>
      </w:r>
      <w:r w:rsidRPr="008D6088">
        <w:rPr>
          <w:rFonts w:ascii="Times New Roman" w:hAnsi="Times New Roman"/>
          <w:sz w:val="28"/>
          <w:szCs w:val="28"/>
        </w:rPr>
        <w:br/>
        <w:t>хозяйством по каждому административному району;</w:t>
      </w:r>
    </w:p>
    <w:p w:rsidR="00F52755" w:rsidRPr="008D6088" w:rsidRDefault="00F52755" w:rsidP="008D6088">
      <w:pPr>
        <w:numPr>
          <w:ilvl w:val="0"/>
          <w:numId w:val="5"/>
        </w:numPr>
        <w:shd w:val="clear" w:color="auto" w:fill="FFFFFF"/>
        <w:tabs>
          <w:tab w:val="left" w:pos="965"/>
        </w:tabs>
        <w:spacing w:line="360" w:lineRule="auto"/>
        <w:ind w:firstLine="720"/>
        <w:jc w:val="both"/>
        <w:rPr>
          <w:rFonts w:ascii="Times New Roman" w:hAnsi="Times New Roman"/>
          <w:sz w:val="28"/>
          <w:szCs w:val="28"/>
        </w:rPr>
      </w:pPr>
      <w:r w:rsidRPr="008D6088">
        <w:rPr>
          <w:rFonts w:ascii="Times New Roman" w:hAnsi="Times New Roman"/>
          <w:sz w:val="28"/>
          <w:szCs w:val="28"/>
        </w:rPr>
        <w:t>на местах организовать проверку полученных списков и установить: постоянство проживания граждан, указанных в списке, факт ведения этими гражданами личного подсобного хозяйства;</w:t>
      </w:r>
    </w:p>
    <w:p w:rsidR="00F52755" w:rsidRPr="005875A2" w:rsidRDefault="00F52755" w:rsidP="008D6088">
      <w:pPr>
        <w:numPr>
          <w:ilvl w:val="0"/>
          <w:numId w:val="5"/>
        </w:numPr>
        <w:shd w:val="clear" w:color="auto" w:fill="FFFFFF"/>
        <w:tabs>
          <w:tab w:val="left" w:pos="965"/>
        </w:tabs>
        <w:spacing w:line="360" w:lineRule="auto"/>
        <w:ind w:firstLine="720"/>
        <w:jc w:val="both"/>
        <w:rPr>
          <w:rFonts w:ascii="Times New Roman" w:hAnsi="Times New Roman"/>
          <w:sz w:val="28"/>
        </w:rPr>
      </w:pPr>
      <w:r w:rsidRPr="005875A2">
        <w:rPr>
          <w:rFonts w:ascii="Times New Roman" w:hAnsi="Times New Roman"/>
          <w:sz w:val="28"/>
          <w:szCs w:val="28"/>
        </w:rPr>
        <w:t>проверку организовать органам местного самоуправления, уточненные</w:t>
      </w:r>
      <w:r w:rsidR="008D6088" w:rsidRPr="005875A2">
        <w:rPr>
          <w:rFonts w:ascii="Times New Roman" w:hAnsi="Times New Roman"/>
          <w:sz w:val="28"/>
          <w:szCs w:val="28"/>
        </w:rPr>
        <w:t xml:space="preserve"> </w:t>
      </w:r>
      <w:r w:rsidRPr="005875A2">
        <w:rPr>
          <w:rFonts w:ascii="Times New Roman" w:hAnsi="Times New Roman"/>
          <w:sz w:val="28"/>
          <w:szCs w:val="28"/>
        </w:rPr>
        <w:t>списки</w:t>
      </w:r>
      <w:r w:rsidR="008D6088" w:rsidRPr="005875A2">
        <w:rPr>
          <w:rFonts w:ascii="Times New Roman" w:hAnsi="Times New Roman"/>
          <w:sz w:val="28"/>
          <w:szCs w:val="28"/>
        </w:rPr>
        <w:t xml:space="preserve"> </w:t>
      </w:r>
      <w:r w:rsidRPr="005875A2">
        <w:rPr>
          <w:rFonts w:ascii="Times New Roman" w:hAnsi="Times New Roman"/>
          <w:sz w:val="28"/>
          <w:szCs w:val="28"/>
        </w:rPr>
        <w:t>заверяются</w:t>
      </w:r>
      <w:r w:rsidR="008D6088" w:rsidRPr="005875A2">
        <w:rPr>
          <w:rFonts w:ascii="Times New Roman" w:hAnsi="Times New Roman"/>
          <w:sz w:val="28"/>
          <w:szCs w:val="28"/>
        </w:rPr>
        <w:t xml:space="preserve"> </w:t>
      </w:r>
      <w:r w:rsidRPr="005875A2">
        <w:rPr>
          <w:rFonts w:ascii="Times New Roman" w:hAnsi="Times New Roman"/>
          <w:sz w:val="28"/>
          <w:szCs w:val="28"/>
        </w:rPr>
        <w:t>подписью</w:t>
      </w:r>
      <w:r w:rsidR="008D6088" w:rsidRPr="005875A2">
        <w:rPr>
          <w:rFonts w:ascii="Times New Roman" w:hAnsi="Times New Roman"/>
          <w:sz w:val="28"/>
          <w:szCs w:val="28"/>
        </w:rPr>
        <w:t xml:space="preserve"> </w:t>
      </w:r>
      <w:r w:rsidRPr="005875A2">
        <w:rPr>
          <w:rFonts w:ascii="Times New Roman" w:hAnsi="Times New Roman"/>
          <w:sz w:val="28"/>
          <w:szCs w:val="28"/>
        </w:rPr>
        <w:t>и</w:t>
      </w:r>
      <w:r w:rsidR="008D6088" w:rsidRPr="005875A2">
        <w:rPr>
          <w:rFonts w:ascii="Times New Roman" w:hAnsi="Times New Roman"/>
          <w:sz w:val="28"/>
          <w:szCs w:val="28"/>
        </w:rPr>
        <w:t xml:space="preserve"> </w:t>
      </w:r>
      <w:r w:rsidRPr="005875A2">
        <w:rPr>
          <w:rFonts w:ascii="Times New Roman" w:hAnsi="Times New Roman"/>
          <w:sz w:val="28"/>
          <w:szCs w:val="28"/>
        </w:rPr>
        <w:t>печатью</w:t>
      </w:r>
      <w:r w:rsidR="008D6088" w:rsidRPr="005875A2">
        <w:rPr>
          <w:rFonts w:ascii="Times New Roman" w:hAnsi="Times New Roman"/>
          <w:sz w:val="28"/>
          <w:szCs w:val="28"/>
        </w:rPr>
        <w:t xml:space="preserve"> </w:t>
      </w:r>
      <w:r w:rsidRPr="005875A2">
        <w:rPr>
          <w:rFonts w:ascii="Times New Roman" w:hAnsi="Times New Roman"/>
          <w:sz w:val="28"/>
          <w:szCs w:val="28"/>
        </w:rPr>
        <w:t>главы</w:t>
      </w:r>
      <w:r w:rsidR="005875A2" w:rsidRPr="005875A2">
        <w:rPr>
          <w:rFonts w:ascii="Times New Roman" w:hAnsi="Times New Roman"/>
          <w:sz w:val="28"/>
          <w:szCs w:val="28"/>
        </w:rPr>
        <w:t xml:space="preserve"> </w:t>
      </w:r>
      <w:r w:rsidRPr="005875A2">
        <w:rPr>
          <w:rFonts w:ascii="Times New Roman" w:hAnsi="Times New Roman"/>
          <w:sz w:val="28"/>
          <w:szCs w:val="28"/>
        </w:rPr>
        <w:t>администрации соответствующего села и в определенный срок</w:t>
      </w:r>
      <w:r w:rsidR="005875A2" w:rsidRPr="005875A2">
        <w:rPr>
          <w:rFonts w:ascii="Times New Roman" w:hAnsi="Times New Roman"/>
          <w:sz w:val="28"/>
          <w:szCs w:val="28"/>
        </w:rPr>
        <w:t xml:space="preserve"> </w:t>
      </w:r>
      <w:r w:rsidRPr="005875A2">
        <w:rPr>
          <w:rFonts w:ascii="Times New Roman" w:hAnsi="Times New Roman"/>
          <w:sz w:val="28"/>
          <w:szCs w:val="28"/>
        </w:rPr>
        <w:t>эти</w:t>
      </w:r>
      <w:r w:rsidR="008D6088" w:rsidRPr="005875A2">
        <w:rPr>
          <w:rFonts w:ascii="Times New Roman" w:hAnsi="Times New Roman"/>
          <w:sz w:val="28"/>
          <w:szCs w:val="28"/>
        </w:rPr>
        <w:t xml:space="preserve"> </w:t>
      </w:r>
      <w:r w:rsidRPr="005875A2">
        <w:rPr>
          <w:rFonts w:ascii="Times New Roman" w:hAnsi="Times New Roman"/>
          <w:sz w:val="28"/>
          <w:szCs w:val="28"/>
        </w:rPr>
        <w:t>списки</w:t>
      </w:r>
      <w:r w:rsidR="008D6088" w:rsidRPr="005875A2">
        <w:rPr>
          <w:rFonts w:ascii="Times New Roman" w:hAnsi="Times New Roman"/>
          <w:sz w:val="28"/>
          <w:szCs w:val="28"/>
        </w:rPr>
        <w:t xml:space="preserve"> </w:t>
      </w:r>
      <w:r w:rsidRPr="005875A2">
        <w:rPr>
          <w:rFonts w:ascii="Times New Roman" w:hAnsi="Times New Roman"/>
          <w:sz w:val="28"/>
          <w:szCs w:val="28"/>
        </w:rPr>
        <w:t>должны</w:t>
      </w:r>
      <w:r w:rsidR="008D6088" w:rsidRPr="005875A2">
        <w:rPr>
          <w:rFonts w:ascii="Times New Roman" w:hAnsi="Times New Roman"/>
          <w:sz w:val="28"/>
          <w:szCs w:val="28"/>
        </w:rPr>
        <w:t xml:space="preserve"> </w:t>
      </w:r>
      <w:r w:rsidRPr="005875A2">
        <w:rPr>
          <w:rFonts w:ascii="Times New Roman" w:hAnsi="Times New Roman"/>
          <w:sz w:val="28"/>
          <w:szCs w:val="28"/>
        </w:rPr>
        <w:t>поступить</w:t>
      </w:r>
      <w:r w:rsidR="008D6088" w:rsidRPr="005875A2">
        <w:rPr>
          <w:rFonts w:ascii="Times New Roman" w:hAnsi="Times New Roman"/>
          <w:sz w:val="28"/>
          <w:szCs w:val="28"/>
        </w:rPr>
        <w:t xml:space="preserve"> </w:t>
      </w:r>
      <w:r w:rsidRPr="005875A2">
        <w:rPr>
          <w:rFonts w:ascii="Times New Roman" w:hAnsi="Times New Roman"/>
          <w:sz w:val="28"/>
          <w:szCs w:val="28"/>
        </w:rPr>
        <w:t>в</w:t>
      </w:r>
      <w:r w:rsidR="008D6088" w:rsidRPr="005875A2">
        <w:rPr>
          <w:rFonts w:ascii="Times New Roman" w:hAnsi="Times New Roman"/>
          <w:sz w:val="28"/>
          <w:szCs w:val="28"/>
        </w:rPr>
        <w:t xml:space="preserve"> </w:t>
      </w:r>
      <w:r w:rsidRPr="005875A2">
        <w:rPr>
          <w:rFonts w:ascii="Times New Roman" w:hAnsi="Times New Roman"/>
          <w:sz w:val="28"/>
          <w:szCs w:val="28"/>
        </w:rPr>
        <w:t>Министерство</w:t>
      </w:r>
      <w:r w:rsidR="008D6088" w:rsidRPr="005875A2">
        <w:rPr>
          <w:rFonts w:ascii="Times New Roman" w:hAnsi="Times New Roman"/>
          <w:sz w:val="28"/>
          <w:szCs w:val="28"/>
        </w:rPr>
        <w:t xml:space="preserve"> </w:t>
      </w:r>
      <w:r w:rsidRPr="005875A2">
        <w:rPr>
          <w:rFonts w:ascii="Times New Roman" w:hAnsi="Times New Roman"/>
          <w:sz w:val="28"/>
          <w:szCs w:val="28"/>
        </w:rPr>
        <w:t>сельского</w:t>
      </w:r>
      <w:r w:rsidR="005875A2">
        <w:rPr>
          <w:rFonts w:ascii="Times New Roman" w:hAnsi="Times New Roman"/>
          <w:sz w:val="28"/>
          <w:szCs w:val="28"/>
        </w:rPr>
        <w:t xml:space="preserve"> </w:t>
      </w:r>
      <w:r w:rsidRPr="005875A2">
        <w:rPr>
          <w:rFonts w:ascii="Times New Roman" w:hAnsi="Times New Roman"/>
          <w:sz w:val="28"/>
          <w:szCs w:val="28"/>
        </w:rPr>
        <w:t>хозяйства Абхазии;</w:t>
      </w:r>
    </w:p>
    <w:p w:rsidR="005875A2" w:rsidRDefault="00F52755" w:rsidP="008D6088">
      <w:pPr>
        <w:shd w:val="clear" w:color="auto" w:fill="FFFFFF"/>
        <w:spacing w:line="360" w:lineRule="auto"/>
        <w:ind w:firstLine="720"/>
        <w:jc w:val="both"/>
        <w:rPr>
          <w:rFonts w:ascii="Times New Roman" w:hAnsi="Times New Roman"/>
          <w:sz w:val="28"/>
          <w:szCs w:val="28"/>
        </w:rPr>
      </w:pPr>
      <w:r w:rsidRPr="008D6088">
        <w:rPr>
          <w:rFonts w:ascii="Times New Roman" w:hAnsi="Times New Roman"/>
          <w:sz w:val="28"/>
          <w:szCs w:val="28"/>
        </w:rPr>
        <w:t>•</w:t>
      </w:r>
      <w:r w:rsidR="008D6088" w:rsidRPr="008D6088">
        <w:rPr>
          <w:rFonts w:ascii="Times New Roman" w:hAnsi="Times New Roman"/>
          <w:sz w:val="28"/>
          <w:szCs w:val="28"/>
        </w:rPr>
        <w:t xml:space="preserve"> </w:t>
      </w:r>
      <w:r w:rsidRPr="008D6088">
        <w:rPr>
          <w:rFonts w:ascii="Times New Roman" w:hAnsi="Times New Roman"/>
          <w:sz w:val="28"/>
          <w:szCs w:val="28"/>
        </w:rPr>
        <w:t>далее</w:t>
      </w:r>
      <w:r w:rsidR="008D6088" w:rsidRPr="008D6088">
        <w:rPr>
          <w:rFonts w:ascii="Times New Roman" w:hAnsi="Times New Roman"/>
          <w:sz w:val="28"/>
          <w:szCs w:val="28"/>
        </w:rPr>
        <w:t xml:space="preserve"> </w:t>
      </w:r>
      <w:r w:rsidRPr="008D6088">
        <w:rPr>
          <w:rFonts w:ascii="Times New Roman" w:hAnsi="Times New Roman"/>
          <w:sz w:val="28"/>
          <w:szCs w:val="28"/>
        </w:rPr>
        <w:t>по</w:t>
      </w:r>
      <w:r w:rsidR="008D6088" w:rsidRPr="008D6088">
        <w:rPr>
          <w:rFonts w:ascii="Times New Roman" w:hAnsi="Times New Roman"/>
          <w:sz w:val="28"/>
          <w:szCs w:val="28"/>
        </w:rPr>
        <w:t xml:space="preserve"> </w:t>
      </w:r>
      <w:r w:rsidRPr="008D6088">
        <w:rPr>
          <w:rFonts w:ascii="Times New Roman" w:hAnsi="Times New Roman"/>
          <w:sz w:val="28"/>
          <w:szCs w:val="28"/>
        </w:rPr>
        <w:t>каждому</w:t>
      </w:r>
      <w:r w:rsidR="008D6088" w:rsidRPr="008D6088">
        <w:rPr>
          <w:rFonts w:ascii="Times New Roman" w:hAnsi="Times New Roman"/>
          <w:sz w:val="28"/>
          <w:szCs w:val="28"/>
        </w:rPr>
        <w:t xml:space="preserve"> </w:t>
      </w:r>
      <w:r w:rsidRPr="008D6088">
        <w:rPr>
          <w:rFonts w:ascii="Times New Roman" w:hAnsi="Times New Roman"/>
          <w:sz w:val="28"/>
          <w:szCs w:val="28"/>
        </w:rPr>
        <w:t>району</w:t>
      </w:r>
      <w:r w:rsidR="008D6088" w:rsidRPr="008D6088">
        <w:rPr>
          <w:rFonts w:ascii="Times New Roman" w:hAnsi="Times New Roman"/>
          <w:sz w:val="28"/>
          <w:szCs w:val="28"/>
        </w:rPr>
        <w:t xml:space="preserve"> </w:t>
      </w:r>
      <w:r w:rsidRPr="008D6088">
        <w:rPr>
          <w:rFonts w:ascii="Times New Roman" w:hAnsi="Times New Roman"/>
          <w:sz w:val="28"/>
          <w:szCs w:val="28"/>
        </w:rPr>
        <w:t>на</w:t>
      </w:r>
      <w:r w:rsidR="008D6088" w:rsidRPr="008D6088">
        <w:rPr>
          <w:rFonts w:ascii="Times New Roman" w:hAnsi="Times New Roman"/>
          <w:sz w:val="28"/>
          <w:szCs w:val="28"/>
        </w:rPr>
        <w:t xml:space="preserve"> </w:t>
      </w:r>
      <w:r w:rsidRPr="008D6088">
        <w:rPr>
          <w:rFonts w:ascii="Times New Roman" w:hAnsi="Times New Roman"/>
          <w:sz w:val="28"/>
          <w:szCs w:val="28"/>
        </w:rPr>
        <w:t>государственном</w:t>
      </w:r>
      <w:r w:rsidR="008D6088" w:rsidRPr="008D6088">
        <w:rPr>
          <w:rFonts w:ascii="Times New Roman" w:hAnsi="Times New Roman"/>
          <w:sz w:val="28"/>
          <w:szCs w:val="28"/>
        </w:rPr>
        <w:t xml:space="preserve"> </w:t>
      </w:r>
      <w:r w:rsidRPr="008D6088">
        <w:rPr>
          <w:rFonts w:ascii="Times New Roman" w:hAnsi="Times New Roman"/>
          <w:sz w:val="28"/>
          <w:szCs w:val="28"/>
        </w:rPr>
        <w:t>уровне</w:t>
      </w:r>
      <w:r w:rsidR="005875A2">
        <w:rPr>
          <w:rFonts w:ascii="Times New Roman" w:hAnsi="Times New Roman"/>
          <w:sz w:val="28"/>
          <w:szCs w:val="28"/>
        </w:rPr>
        <w:t xml:space="preserve"> </w:t>
      </w:r>
      <w:r w:rsidRPr="008D6088">
        <w:rPr>
          <w:rFonts w:ascii="Times New Roman" w:hAnsi="Times New Roman"/>
          <w:sz w:val="28"/>
          <w:szCs w:val="28"/>
        </w:rPr>
        <w:t>составляется</w:t>
      </w:r>
      <w:r w:rsidR="008D6088" w:rsidRPr="008D6088">
        <w:rPr>
          <w:rFonts w:ascii="Times New Roman" w:hAnsi="Times New Roman"/>
          <w:sz w:val="28"/>
          <w:szCs w:val="28"/>
        </w:rPr>
        <w:t xml:space="preserve"> </w:t>
      </w:r>
      <w:r w:rsidRPr="008D6088">
        <w:rPr>
          <w:rFonts w:ascii="Times New Roman" w:hAnsi="Times New Roman"/>
          <w:sz w:val="28"/>
          <w:szCs w:val="28"/>
        </w:rPr>
        <w:t>смета</w:t>
      </w:r>
      <w:r w:rsidR="008D6088" w:rsidRPr="008D6088">
        <w:rPr>
          <w:rFonts w:ascii="Times New Roman" w:hAnsi="Times New Roman"/>
          <w:sz w:val="28"/>
          <w:szCs w:val="28"/>
        </w:rPr>
        <w:t xml:space="preserve"> </w:t>
      </w:r>
      <w:r w:rsidRPr="008D6088">
        <w:rPr>
          <w:rFonts w:ascii="Times New Roman" w:hAnsi="Times New Roman"/>
          <w:sz w:val="28"/>
          <w:szCs w:val="28"/>
        </w:rPr>
        <w:t>затрат</w:t>
      </w:r>
      <w:r w:rsidR="008D6088" w:rsidRPr="008D6088">
        <w:rPr>
          <w:rFonts w:ascii="Times New Roman" w:hAnsi="Times New Roman"/>
          <w:sz w:val="28"/>
          <w:szCs w:val="28"/>
        </w:rPr>
        <w:t xml:space="preserve"> </w:t>
      </w:r>
      <w:r w:rsidR="005875A2">
        <w:rPr>
          <w:rFonts w:ascii="Times New Roman" w:hAnsi="Times New Roman"/>
          <w:sz w:val="28"/>
          <w:szCs w:val="28"/>
        </w:rPr>
        <w:t xml:space="preserve">на </w:t>
      </w:r>
      <w:r w:rsidRPr="008D6088">
        <w:rPr>
          <w:rFonts w:ascii="Times New Roman" w:hAnsi="Times New Roman"/>
          <w:sz w:val="28"/>
          <w:szCs w:val="28"/>
        </w:rPr>
        <w:t>оказание</w:t>
      </w:r>
      <w:r w:rsidR="008D6088" w:rsidRPr="008D6088">
        <w:rPr>
          <w:rFonts w:ascii="Times New Roman" w:hAnsi="Times New Roman"/>
          <w:sz w:val="28"/>
          <w:szCs w:val="28"/>
        </w:rPr>
        <w:t xml:space="preserve"> </w:t>
      </w:r>
      <w:r w:rsidRPr="008D6088">
        <w:rPr>
          <w:rFonts w:ascii="Times New Roman" w:hAnsi="Times New Roman"/>
          <w:sz w:val="28"/>
          <w:szCs w:val="28"/>
        </w:rPr>
        <w:t>поддержки</w:t>
      </w:r>
      <w:r w:rsidR="005875A2">
        <w:rPr>
          <w:rFonts w:ascii="Times New Roman" w:hAnsi="Times New Roman"/>
          <w:sz w:val="28"/>
          <w:szCs w:val="28"/>
        </w:rPr>
        <w:t xml:space="preserve"> </w:t>
      </w:r>
      <w:r w:rsidRPr="008D6088">
        <w:rPr>
          <w:rFonts w:ascii="Times New Roman" w:hAnsi="Times New Roman"/>
          <w:sz w:val="28"/>
          <w:szCs w:val="28"/>
        </w:rPr>
        <w:t>крестьянину.</w:t>
      </w:r>
    </w:p>
    <w:p w:rsidR="00F52755" w:rsidRPr="008D6088" w:rsidRDefault="00F5275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Речь</w:t>
      </w:r>
      <w:r w:rsidR="008D6088" w:rsidRPr="008D6088">
        <w:rPr>
          <w:rFonts w:ascii="Times New Roman" w:hAnsi="Times New Roman"/>
          <w:sz w:val="28"/>
          <w:szCs w:val="28"/>
        </w:rPr>
        <w:t xml:space="preserve"> </w:t>
      </w:r>
      <w:r w:rsidRPr="008D6088">
        <w:rPr>
          <w:rFonts w:ascii="Times New Roman" w:hAnsi="Times New Roman"/>
          <w:sz w:val="28"/>
          <w:szCs w:val="28"/>
        </w:rPr>
        <w:t>может</w:t>
      </w:r>
      <w:r w:rsidR="008D6088" w:rsidRPr="008D6088">
        <w:rPr>
          <w:rFonts w:ascii="Times New Roman" w:hAnsi="Times New Roman"/>
          <w:sz w:val="28"/>
          <w:szCs w:val="28"/>
        </w:rPr>
        <w:t xml:space="preserve"> </w:t>
      </w:r>
      <w:r w:rsidRPr="008D6088">
        <w:rPr>
          <w:rFonts w:ascii="Times New Roman" w:hAnsi="Times New Roman"/>
          <w:sz w:val="28"/>
          <w:szCs w:val="28"/>
        </w:rPr>
        <w:t>идти</w:t>
      </w:r>
      <w:r w:rsidR="008D6088" w:rsidRPr="008D6088">
        <w:rPr>
          <w:rFonts w:ascii="Times New Roman" w:hAnsi="Times New Roman"/>
          <w:sz w:val="28"/>
          <w:szCs w:val="28"/>
        </w:rPr>
        <w:t xml:space="preserve"> </w:t>
      </w:r>
      <w:r w:rsidRPr="008D6088">
        <w:rPr>
          <w:rFonts w:ascii="Times New Roman" w:hAnsi="Times New Roman"/>
          <w:sz w:val="28"/>
          <w:szCs w:val="28"/>
        </w:rPr>
        <w:t>о</w:t>
      </w:r>
      <w:r w:rsidR="008D6088" w:rsidRPr="008D6088">
        <w:rPr>
          <w:rFonts w:ascii="Times New Roman" w:hAnsi="Times New Roman"/>
          <w:sz w:val="28"/>
          <w:szCs w:val="28"/>
        </w:rPr>
        <w:t xml:space="preserve"> </w:t>
      </w:r>
      <w:r w:rsidRPr="008D6088">
        <w:rPr>
          <w:rFonts w:ascii="Times New Roman" w:hAnsi="Times New Roman"/>
          <w:sz w:val="28"/>
          <w:szCs w:val="28"/>
        </w:rPr>
        <w:t>безвозмездной</w:t>
      </w:r>
      <w:r w:rsidR="008D6088" w:rsidRPr="008D6088">
        <w:rPr>
          <w:rFonts w:ascii="Times New Roman" w:hAnsi="Times New Roman"/>
          <w:sz w:val="28"/>
          <w:szCs w:val="28"/>
        </w:rPr>
        <w:t xml:space="preserve"> </w:t>
      </w:r>
      <w:r w:rsidRPr="008D6088">
        <w:rPr>
          <w:rFonts w:ascii="Times New Roman" w:hAnsi="Times New Roman"/>
          <w:sz w:val="28"/>
          <w:szCs w:val="28"/>
        </w:rPr>
        <w:t>передаче</w:t>
      </w:r>
      <w:r w:rsidR="005875A2">
        <w:rPr>
          <w:rFonts w:ascii="Times New Roman" w:hAnsi="Times New Roman"/>
          <w:sz w:val="28"/>
          <w:szCs w:val="28"/>
        </w:rPr>
        <w:t xml:space="preserve"> </w:t>
      </w:r>
      <w:r w:rsidRPr="008D6088">
        <w:rPr>
          <w:rFonts w:ascii="Times New Roman" w:hAnsi="Times New Roman"/>
          <w:sz w:val="28"/>
          <w:szCs w:val="28"/>
        </w:rPr>
        <w:t>определенного</w:t>
      </w:r>
      <w:r w:rsidR="008D6088" w:rsidRPr="008D6088">
        <w:rPr>
          <w:rFonts w:ascii="Times New Roman" w:hAnsi="Times New Roman"/>
          <w:sz w:val="28"/>
          <w:szCs w:val="28"/>
        </w:rPr>
        <w:t xml:space="preserve"> </w:t>
      </w:r>
      <w:r w:rsidRPr="008D6088">
        <w:rPr>
          <w:rFonts w:ascii="Times New Roman" w:hAnsi="Times New Roman"/>
          <w:sz w:val="28"/>
          <w:szCs w:val="28"/>
        </w:rPr>
        <w:t>количества</w:t>
      </w:r>
      <w:r w:rsidR="008D6088" w:rsidRPr="008D6088">
        <w:rPr>
          <w:rFonts w:ascii="Times New Roman" w:hAnsi="Times New Roman"/>
          <w:sz w:val="28"/>
          <w:szCs w:val="28"/>
        </w:rPr>
        <w:t xml:space="preserve"> </w:t>
      </w:r>
      <w:r w:rsidRPr="008D6088">
        <w:rPr>
          <w:rFonts w:ascii="Times New Roman" w:hAnsi="Times New Roman"/>
          <w:sz w:val="28"/>
          <w:szCs w:val="28"/>
        </w:rPr>
        <w:t>ядохимикатов,</w:t>
      </w:r>
      <w:r w:rsidR="008D6088" w:rsidRPr="008D6088">
        <w:rPr>
          <w:rFonts w:ascii="Times New Roman" w:hAnsi="Times New Roman"/>
          <w:sz w:val="28"/>
          <w:szCs w:val="28"/>
        </w:rPr>
        <w:t xml:space="preserve"> </w:t>
      </w:r>
      <w:r w:rsidRPr="008D6088">
        <w:rPr>
          <w:rFonts w:ascii="Times New Roman" w:hAnsi="Times New Roman"/>
          <w:sz w:val="28"/>
          <w:szCs w:val="28"/>
        </w:rPr>
        <w:t>горюче-смазочных</w:t>
      </w:r>
      <w:r w:rsidR="005875A2">
        <w:rPr>
          <w:rFonts w:ascii="Times New Roman" w:hAnsi="Times New Roman"/>
          <w:sz w:val="28"/>
          <w:szCs w:val="28"/>
        </w:rPr>
        <w:t xml:space="preserve"> </w:t>
      </w:r>
      <w:r w:rsidRPr="008D6088">
        <w:rPr>
          <w:rFonts w:ascii="Times New Roman" w:hAnsi="Times New Roman"/>
          <w:sz w:val="28"/>
          <w:szCs w:val="28"/>
        </w:rPr>
        <w:t>материалов,</w:t>
      </w:r>
      <w:r w:rsidR="008D6088" w:rsidRPr="008D6088">
        <w:rPr>
          <w:rFonts w:ascii="Times New Roman" w:hAnsi="Times New Roman"/>
          <w:sz w:val="28"/>
          <w:szCs w:val="28"/>
        </w:rPr>
        <w:t xml:space="preserve"> </w:t>
      </w:r>
      <w:r w:rsidRPr="008D6088">
        <w:rPr>
          <w:rFonts w:ascii="Times New Roman" w:hAnsi="Times New Roman"/>
          <w:sz w:val="28"/>
          <w:szCs w:val="28"/>
        </w:rPr>
        <w:t>вспашке</w:t>
      </w:r>
      <w:r w:rsidR="008D6088" w:rsidRPr="008D6088">
        <w:rPr>
          <w:rFonts w:ascii="Times New Roman" w:hAnsi="Times New Roman"/>
          <w:sz w:val="28"/>
          <w:szCs w:val="28"/>
        </w:rPr>
        <w:t xml:space="preserve"> </w:t>
      </w:r>
      <w:r w:rsidRPr="008D6088">
        <w:rPr>
          <w:rFonts w:ascii="Times New Roman" w:hAnsi="Times New Roman"/>
          <w:sz w:val="28"/>
          <w:szCs w:val="28"/>
        </w:rPr>
        <w:t>приусадебного</w:t>
      </w:r>
      <w:r w:rsidR="008D6088" w:rsidRPr="008D6088">
        <w:rPr>
          <w:rFonts w:ascii="Times New Roman" w:hAnsi="Times New Roman"/>
          <w:sz w:val="28"/>
          <w:szCs w:val="28"/>
        </w:rPr>
        <w:t xml:space="preserve"> </w:t>
      </w:r>
      <w:r w:rsidRPr="008D6088">
        <w:rPr>
          <w:rFonts w:ascii="Times New Roman" w:hAnsi="Times New Roman"/>
          <w:sz w:val="28"/>
          <w:szCs w:val="28"/>
        </w:rPr>
        <w:t>участка,</w:t>
      </w:r>
      <w:r w:rsidR="008D6088" w:rsidRPr="008D6088">
        <w:rPr>
          <w:rFonts w:ascii="Times New Roman" w:hAnsi="Times New Roman"/>
          <w:sz w:val="28"/>
          <w:szCs w:val="28"/>
        </w:rPr>
        <w:t xml:space="preserve"> </w:t>
      </w:r>
      <w:r w:rsidRPr="008D6088">
        <w:rPr>
          <w:rFonts w:ascii="Times New Roman" w:hAnsi="Times New Roman"/>
          <w:sz w:val="28"/>
          <w:szCs w:val="28"/>
        </w:rPr>
        <w:t>денежные</w:t>
      </w:r>
      <w:r w:rsidR="005875A2">
        <w:rPr>
          <w:rFonts w:ascii="Times New Roman" w:hAnsi="Times New Roman"/>
          <w:sz w:val="28"/>
          <w:szCs w:val="28"/>
        </w:rPr>
        <w:t xml:space="preserve"> </w:t>
      </w:r>
      <w:r w:rsidRPr="008D6088">
        <w:rPr>
          <w:rFonts w:ascii="Times New Roman" w:hAnsi="Times New Roman"/>
          <w:sz w:val="28"/>
          <w:szCs w:val="28"/>
        </w:rPr>
        <w:t>компенсации на закладку плантации.</w:t>
      </w:r>
    </w:p>
    <w:p w:rsidR="00F52755" w:rsidRPr="008D6088" w:rsidRDefault="00F5275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Неправильно думать,</w:t>
      </w:r>
      <w:r w:rsidR="008D6088" w:rsidRPr="008D6088">
        <w:rPr>
          <w:rFonts w:ascii="Times New Roman" w:hAnsi="Times New Roman"/>
          <w:sz w:val="28"/>
          <w:szCs w:val="28"/>
        </w:rPr>
        <w:t xml:space="preserve"> </w:t>
      </w:r>
      <w:r w:rsidRPr="008D6088">
        <w:rPr>
          <w:rFonts w:ascii="Times New Roman" w:hAnsi="Times New Roman"/>
          <w:sz w:val="28"/>
          <w:szCs w:val="28"/>
        </w:rPr>
        <w:t xml:space="preserve">что будущее цитрусовдства Абхазии </w:t>
      </w:r>
      <w:r w:rsidR="005875A2">
        <w:rPr>
          <w:rFonts w:ascii="Times New Roman" w:hAnsi="Times New Roman"/>
          <w:sz w:val="28"/>
          <w:szCs w:val="28"/>
        </w:rPr>
        <w:t>–</w:t>
      </w:r>
      <w:r w:rsidRPr="008D6088">
        <w:rPr>
          <w:rFonts w:ascii="Times New Roman" w:hAnsi="Times New Roman"/>
          <w:sz w:val="28"/>
          <w:szCs w:val="28"/>
        </w:rPr>
        <w:t xml:space="preserve"> это</w:t>
      </w:r>
      <w:r w:rsidR="005875A2">
        <w:rPr>
          <w:rFonts w:ascii="Times New Roman" w:hAnsi="Times New Roman"/>
          <w:sz w:val="28"/>
          <w:szCs w:val="28"/>
        </w:rPr>
        <w:t xml:space="preserve"> </w:t>
      </w:r>
      <w:r w:rsidRPr="008D6088">
        <w:rPr>
          <w:rFonts w:ascii="Times New Roman" w:hAnsi="Times New Roman"/>
          <w:sz w:val="28"/>
          <w:szCs w:val="28"/>
        </w:rPr>
        <w:t>госхозы, агрофирмы, фермерские</w:t>
      </w:r>
      <w:r w:rsidR="008D6088" w:rsidRPr="008D6088">
        <w:rPr>
          <w:rFonts w:ascii="Times New Roman" w:hAnsi="Times New Roman"/>
          <w:sz w:val="28"/>
          <w:szCs w:val="28"/>
        </w:rPr>
        <w:t xml:space="preserve"> </w:t>
      </w:r>
      <w:r w:rsidRPr="008D6088">
        <w:rPr>
          <w:rFonts w:ascii="Times New Roman" w:hAnsi="Times New Roman"/>
          <w:sz w:val="28"/>
          <w:szCs w:val="28"/>
        </w:rPr>
        <w:t>хозяйства и другие. Развитие должен</w:t>
      </w:r>
      <w:r w:rsidR="005875A2">
        <w:rPr>
          <w:rFonts w:ascii="Times New Roman" w:hAnsi="Times New Roman"/>
          <w:sz w:val="28"/>
          <w:szCs w:val="28"/>
        </w:rPr>
        <w:t xml:space="preserve"> </w:t>
      </w:r>
      <w:r w:rsidRPr="008D6088">
        <w:rPr>
          <w:rFonts w:ascii="Times New Roman" w:hAnsi="Times New Roman"/>
          <w:sz w:val="28"/>
          <w:szCs w:val="28"/>
        </w:rPr>
        <w:t>получить</w:t>
      </w:r>
      <w:r w:rsidR="008D6088" w:rsidRPr="008D6088">
        <w:rPr>
          <w:rFonts w:ascii="Times New Roman" w:hAnsi="Times New Roman"/>
          <w:sz w:val="28"/>
          <w:szCs w:val="28"/>
        </w:rPr>
        <w:t xml:space="preserve"> </w:t>
      </w:r>
      <w:r w:rsidRPr="008D6088">
        <w:rPr>
          <w:rFonts w:ascii="Times New Roman" w:hAnsi="Times New Roman"/>
          <w:sz w:val="28"/>
          <w:szCs w:val="28"/>
        </w:rPr>
        <w:t>процесс</w:t>
      </w:r>
      <w:r w:rsidR="008D6088" w:rsidRPr="008D6088">
        <w:rPr>
          <w:rFonts w:ascii="Times New Roman" w:hAnsi="Times New Roman"/>
          <w:sz w:val="28"/>
          <w:szCs w:val="28"/>
        </w:rPr>
        <w:t xml:space="preserve"> </w:t>
      </w:r>
      <w:r w:rsidRPr="008D6088">
        <w:rPr>
          <w:rFonts w:ascii="Times New Roman" w:hAnsi="Times New Roman"/>
          <w:sz w:val="28"/>
          <w:szCs w:val="28"/>
        </w:rPr>
        <w:t>интеграции</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кооперации.</w:t>
      </w:r>
      <w:r w:rsidR="008D6088" w:rsidRPr="008D6088">
        <w:rPr>
          <w:rFonts w:ascii="Times New Roman" w:hAnsi="Times New Roman"/>
          <w:sz w:val="28"/>
          <w:szCs w:val="28"/>
        </w:rPr>
        <w:t xml:space="preserve"> </w:t>
      </w:r>
      <w:r w:rsidRPr="008D6088">
        <w:rPr>
          <w:rFonts w:ascii="Times New Roman" w:hAnsi="Times New Roman"/>
          <w:sz w:val="28"/>
          <w:szCs w:val="28"/>
        </w:rPr>
        <w:t>Перспективной</w:t>
      </w:r>
      <w:r w:rsidR="008D6088" w:rsidRPr="008D6088">
        <w:rPr>
          <w:rFonts w:ascii="Times New Roman" w:hAnsi="Times New Roman"/>
          <w:sz w:val="28"/>
          <w:szCs w:val="28"/>
        </w:rPr>
        <w:t xml:space="preserve"> </w:t>
      </w:r>
      <w:r w:rsidRPr="008D6088">
        <w:rPr>
          <w:rFonts w:ascii="Times New Roman" w:hAnsi="Times New Roman"/>
          <w:sz w:val="28"/>
          <w:szCs w:val="28"/>
        </w:rPr>
        <w:t>формой</w:t>
      </w:r>
      <w:r w:rsidR="005875A2">
        <w:rPr>
          <w:rFonts w:ascii="Times New Roman" w:hAnsi="Times New Roman"/>
          <w:sz w:val="28"/>
          <w:szCs w:val="28"/>
        </w:rPr>
        <w:t xml:space="preserve"> </w:t>
      </w:r>
      <w:r w:rsidRPr="008D6088">
        <w:rPr>
          <w:rFonts w:ascii="Times New Roman" w:hAnsi="Times New Roman"/>
          <w:sz w:val="28"/>
          <w:szCs w:val="28"/>
        </w:rPr>
        <w:t>интеграции может стать объединение сельских товаропроизводителей с</w:t>
      </w:r>
      <w:r w:rsidR="005875A2">
        <w:rPr>
          <w:rFonts w:ascii="Times New Roman" w:hAnsi="Times New Roman"/>
          <w:sz w:val="28"/>
          <w:szCs w:val="28"/>
        </w:rPr>
        <w:t xml:space="preserve"> </w:t>
      </w:r>
      <w:r w:rsidRPr="008D6088">
        <w:rPr>
          <w:rFonts w:ascii="Times New Roman" w:hAnsi="Times New Roman"/>
          <w:sz w:val="28"/>
          <w:szCs w:val="28"/>
        </w:rPr>
        <w:t>предприятиями</w:t>
      </w:r>
      <w:r w:rsidR="008D6088" w:rsidRPr="008D6088">
        <w:rPr>
          <w:rFonts w:ascii="Times New Roman" w:hAnsi="Times New Roman"/>
          <w:sz w:val="28"/>
          <w:szCs w:val="28"/>
        </w:rPr>
        <w:t xml:space="preserve"> </w:t>
      </w:r>
      <w:r w:rsidRPr="008D6088">
        <w:rPr>
          <w:rFonts w:ascii="Times New Roman" w:hAnsi="Times New Roman"/>
          <w:sz w:val="28"/>
          <w:szCs w:val="28"/>
        </w:rPr>
        <w:t>переработки.</w:t>
      </w:r>
      <w:r w:rsidR="008D6088" w:rsidRPr="008D6088">
        <w:rPr>
          <w:rFonts w:ascii="Times New Roman" w:hAnsi="Times New Roman"/>
          <w:sz w:val="28"/>
          <w:szCs w:val="28"/>
        </w:rPr>
        <w:t xml:space="preserve"> </w:t>
      </w:r>
      <w:r w:rsidRPr="008D6088">
        <w:rPr>
          <w:rFonts w:ascii="Times New Roman" w:hAnsi="Times New Roman"/>
          <w:sz w:val="28"/>
          <w:szCs w:val="28"/>
        </w:rPr>
        <w:t>Акценты</w:t>
      </w:r>
      <w:r w:rsidR="008D6088" w:rsidRPr="008D6088">
        <w:rPr>
          <w:rFonts w:ascii="Times New Roman" w:hAnsi="Times New Roman"/>
          <w:sz w:val="28"/>
          <w:szCs w:val="28"/>
        </w:rPr>
        <w:t xml:space="preserve"> </w:t>
      </w:r>
      <w:r w:rsidRPr="008D6088">
        <w:rPr>
          <w:rFonts w:ascii="Times New Roman" w:hAnsi="Times New Roman"/>
          <w:sz w:val="28"/>
          <w:szCs w:val="28"/>
        </w:rPr>
        <w:t>должны</w:t>
      </w:r>
      <w:r w:rsidR="008D6088" w:rsidRPr="008D6088">
        <w:rPr>
          <w:rFonts w:ascii="Times New Roman" w:hAnsi="Times New Roman"/>
          <w:sz w:val="28"/>
          <w:szCs w:val="28"/>
        </w:rPr>
        <w:t xml:space="preserve"> </w:t>
      </w:r>
      <w:r w:rsidRPr="008D6088">
        <w:rPr>
          <w:rFonts w:ascii="Times New Roman" w:hAnsi="Times New Roman"/>
          <w:sz w:val="28"/>
          <w:szCs w:val="28"/>
        </w:rPr>
        <w:t>быть</w:t>
      </w:r>
      <w:r w:rsidR="008D6088" w:rsidRPr="008D6088">
        <w:rPr>
          <w:rFonts w:ascii="Times New Roman" w:hAnsi="Times New Roman"/>
          <w:sz w:val="28"/>
          <w:szCs w:val="28"/>
        </w:rPr>
        <w:t xml:space="preserve"> </w:t>
      </w:r>
      <w:r w:rsidRPr="008D6088">
        <w:rPr>
          <w:rFonts w:ascii="Times New Roman" w:hAnsi="Times New Roman"/>
          <w:sz w:val="28"/>
          <w:szCs w:val="28"/>
        </w:rPr>
        <w:t>смещены</w:t>
      </w:r>
      <w:r w:rsidR="008D6088" w:rsidRPr="008D6088">
        <w:rPr>
          <w:rFonts w:ascii="Times New Roman" w:hAnsi="Times New Roman"/>
          <w:sz w:val="28"/>
          <w:szCs w:val="28"/>
        </w:rPr>
        <w:t xml:space="preserve"> </w:t>
      </w:r>
      <w:r w:rsidRPr="008D6088">
        <w:rPr>
          <w:rFonts w:ascii="Times New Roman" w:hAnsi="Times New Roman"/>
          <w:sz w:val="28"/>
          <w:szCs w:val="28"/>
        </w:rPr>
        <w:t>отабстрактного</w:t>
      </w:r>
      <w:r w:rsidR="008D6088" w:rsidRPr="008D6088">
        <w:rPr>
          <w:rFonts w:ascii="Times New Roman" w:hAnsi="Times New Roman"/>
          <w:sz w:val="28"/>
          <w:szCs w:val="28"/>
        </w:rPr>
        <w:t xml:space="preserve"> </w:t>
      </w:r>
      <w:r w:rsidRPr="008D6088">
        <w:rPr>
          <w:rFonts w:ascii="Times New Roman" w:hAnsi="Times New Roman"/>
          <w:sz w:val="28"/>
          <w:szCs w:val="28"/>
        </w:rPr>
        <w:t>видоизменения</w:t>
      </w:r>
      <w:r w:rsidR="008D6088" w:rsidRPr="008D6088">
        <w:rPr>
          <w:rFonts w:ascii="Times New Roman" w:hAnsi="Times New Roman"/>
          <w:sz w:val="28"/>
          <w:szCs w:val="28"/>
        </w:rPr>
        <w:t xml:space="preserve"> </w:t>
      </w:r>
      <w:r w:rsidRPr="008D6088">
        <w:rPr>
          <w:rFonts w:ascii="Times New Roman" w:hAnsi="Times New Roman"/>
          <w:sz w:val="28"/>
          <w:szCs w:val="28"/>
        </w:rPr>
        <w:t>форм</w:t>
      </w:r>
      <w:r w:rsidR="008D6088" w:rsidRPr="008D6088">
        <w:rPr>
          <w:rFonts w:ascii="Times New Roman" w:hAnsi="Times New Roman"/>
          <w:sz w:val="28"/>
          <w:szCs w:val="28"/>
        </w:rPr>
        <w:t xml:space="preserve"> </w:t>
      </w:r>
      <w:r w:rsidRPr="008D6088">
        <w:rPr>
          <w:rFonts w:ascii="Times New Roman" w:hAnsi="Times New Roman"/>
          <w:sz w:val="28"/>
          <w:szCs w:val="28"/>
        </w:rPr>
        <w:t>собственности</w:t>
      </w:r>
      <w:r w:rsidR="008D6088" w:rsidRPr="008D6088">
        <w:rPr>
          <w:rFonts w:ascii="Times New Roman" w:hAnsi="Times New Roman"/>
          <w:sz w:val="28"/>
          <w:szCs w:val="28"/>
        </w:rPr>
        <w:t xml:space="preserve"> </w:t>
      </w:r>
      <w:r w:rsidRPr="008D6088">
        <w:rPr>
          <w:rFonts w:ascii="Times New Roman" w:hAnsi="Times New Roman"/>
          <w:sz w:val="28"/>
          <w:szCs w:val="28"/>
        </w:rPr>
        <w:t>к</w:t>
      </w:r>
      <w:r w:rsidR="008D6088" w:rsidRPr="008D6088">
        <w:rPr>
          <w:rFonts w:ascii="Times New Roman" w:hAnsi="Times New Roman"/>
          <w:sz w:val="28"/>
          <w:szCs w:val="28"/>
        </w:rPr>
        <w:t xml:space="preserve"> </w:t>
      </w:r>
      <w:r w:rsidRPr="008D6088">
        <w:rPr>
          <w:rFonts w:ascii="Times New Roman" w:hAnsi="Times New Roman"/>
          <w:sz w:val="28"/>
          <w:szCs w:val="28"/>
        </w:rPr>
        <w:t>содержательной</w:t>
      </w:r>
      <w:r w:rsidR="005875A2">
        <w:rPr>
          <w:rFonts w:ascii="Times New Roman" w:hAnsi="Times New Roman"/>
          <w:sz w:val="28"/>
          <w:szCs w:val="28"/>
        </w:rPr>
        <w:t xml:space="preserve">  </w:t>
      </w:r>
      <w:r w:rsidRPr="008D6088">
        <w:rPr>
          <w:rFonts w:ascii="Times New Roman" w:hAnsi="Times New Roman"/>
          <w:sz w:val="28"/>
          <w:szCs w:val="28"/>
        </w:rPr>
        <w:t>сущности процесса. На уровне предприятия - в сторону совершенствования</w:t>
      </w:r>
      <w:r w:rsidR="005875A2">
        <w:rPr>
          <w:rFonts w:ascii="Times New Roman" w:hAnsi="Times New Roman"/>
          <w:sz w:val="28"/>
          <w:szCs w:val="28"/>
        </w:rPr>
        <w:t xml:space="preserve"> </w:t>
      </w:r>
      <w:r w:rsidRPr="008D6088">
        <w:rPr>
          <w:rFonts w:ascii="Times New Roman" w:hAnsi="Times New Roman"/>
          <w:sz w:val="28"/>
          <w:szCs w:val="28"/>
        </w:rPr>
        <w:t>внутрихозяйственных отношений - более широкого развития арендных</w:t>
      </w:r>
      <w:r w:rsidR="005875A2">
        <w:rPr>
          <w:rFonts w:ascii="Times New Roman" w:hAnsi="Times New Roman"/>
          <w:sz w:val="28"/>
          <w:szCs w:val="28"/>
        </w:rPr>
        <w:t xml:space="preserve"> </w:t>
      </w:r>
      <w:r w:rsidRPr="008D6088">
        <w:rPr>
          <w:rFonts w:ascii="Times New Roman" w:hAnsi="Times New Roman"/>
          <w:sz w:val="28"/>
          <w:szCs w:val="28"/>
        </w:rPr>
        <w:t>отношений, лизинга, кооперативных объединений.</w:t>
      </w:r>
    </w:p>
    <w:p w:rsidR="005875A2" w:rsidRDefault="00F52755" w:rsidP="008D6088">
      <w:pPr>
        <w:shd w:val="clear" w:color="auto" w:fill="FFFFFF"/>
        <w:tabs>
          <w:tab w:val="left" w:pos="3931"/>
        </w:tabs>
        <w:spacing w:line="360" w:lineRule="auto"/>
        <w:ind w:firstLine="720"/>
        <w:jc w:val="both"/>
        <w:rPr>
          <w:rFonts w:ascii="Times New Roman" w:hAnsi="Times New Roman"/>
          <w:sz w:val="28"/>
          <w:szCs w:val="28"/>
        </w:rPr>
      </w:pPr>
      <w:r w:rsidRPr="008D6088">
        <w:rPr>
          <w:rFonts w:ascii="Times New Roman" w:hAnsi="Times New Roman"/>
          <w:sz w:val="28"/>
          <w:szCs w:val="28"/>
        </w:rPr>
        <w:t>В организационном плане необходимо развитие и бюджетная</w:t>
      </w:r>
      <w:r w:rsidR="005875A2">
        <w:rPr>
          <w:rFonts w:ascii="Times New Roman" w:hAnsi="Times New Roman"/>
          <w:sz w:val="28"/>
          <w:szCs w:val="28"/>
        </w:rPr>
        <w:t xml:space="preserve"> </w:t>
      </w:r>
      <w:r w:rsidRPr="008D6088">
        <w:rPr>
          <w:rFonts w:ascii="Times New Roman" w:hAnsi="Times New Roman"/>
          <w:sz w:val="28"/>
          <w:szCs w:val="28"/>
        </w:rPr>
        <w:t>поддержка всех форм собственности и форм хозяйствования. Нельзя</w:t>
      </w:r>
      <w:r w:rsidR="005875A2">
        <w:rPr>
          <w:rFonts w:ascii="Times New Roman" w:hAnsi="Times New Roman"/>
          <w:sz w:val="28"/>
          <w:szCs w:val="28"/>
        </w:rPr>
        <w:t xml:space="preserve"> </w:t>
      </w:r>
      <w:r w:rsidRPr="008D6088">
        <w:rPr>
          <w:rFonts w:ascii="Times New Roman" w:hAnsi="Times New Roman"/>
          <w:sz w:val="28"/>
          <w:szCs w:val="28"/>
        </w:rPr>
        <w:t>игнорировать многофункциональность, многообразие форм организации</w:t>
      </w:r>
      <w:r w:rsidR="005875A2">
        <w:rPr>
          <w:rFonts w:ascii="Times New Roman" w:hAnsi="Times New Roman"/>
          <w:sz w:val="28"/>
          <w:szCs w:val="28"/>
        </w:rPr>
        <w:t xml:space="preserve"> </w:t>
      </w:r>
      <w:r w:rsidRPr="008D6088">
        <w:rPr>
          <w:rFonts w:ascii="Times New Roman" w:hAnsi="Times New Roman"/>
          <w:sz w:val="28"/>
          <w:szCs w:val="28"/>
        </w:rPr>
        <w:t>сельскохозяйственного производства как фундаментальной основы</w:t>
      </w:r>
      <w:r w:rsidR="005875A2">
        <w:rPr>
          <w:rFonts w:ascii="Times New Roman" w:hAnsi="Times New Roman"/>
          <w:sz w:val="28"/>
          <w:szCs w:val="28"/>
        </w:rPr>
        <w:t xml:space="preserve"> </w:t>
      </w:r>
      <w:r w:rsidRPr="008D6088">
        <w:rPr>
          <w:rFonts w:ascii="Times New Roman" w:hAnsi="Times New Roman"/>
          <w:sz w:val="28"/>
          <w:szCs w:val="28"/>
        </w:rPr>
        <w:t>рациональной социальной структуры и эффективного функционирования</w:t>
      </w:r>
      <w:r w:rsidR="005875A2">
        <w:rPr>
          <w:rFonts w:ascii="Times New Roman" w:hAnsi="Times New Roman"/>
          <w:sz w:val="28"/>
          <w:szCs w:val="28"/>
        </w:rPr>
        <w:t xml:space="preserve"> аграрного сектора страны.</w:t>
      </w:r>
    </w:p>
    <w:p w:rsidR="00F52755" w:rsidRPr="008D6088" w:rsidRDefault="00F52755" w:rsidP="005875A2">
      <w:pPr>
        <w:shd w:val="clear" w:color="auto" w:fill="FFFFFF"/>
        <w:tabs>
          <w:tab w:val="left" w:pos="3931"/>
        </w:tabs>
        <w:spacing w:line="360" w:lineRule="auto"/>
        <w:ind w:firstLine="720"/>
        <w:jc w:val="both"/>
        <w:rPr>
          <w:rFonts w:ascii="Times New Roman" w:hAnsi="Times New Roman"/>
          <w:sz w:val="28"/>
        </w:rPr>
      </w:pPr>
      <w:r w:rsidRPr="008D6088">
        <w:rPr>
          <w:rFonts w:ascii="Times New Roman" w:hAnsi="Times New Roman"/>
          <w:sz w:val="28"/>
          <w:szCs w:val="28"/>
        </w:rPr>
        <w:t>Следует привести организационно-правовые</w:t>
      </w:r>
      <w:r w:rsidR="005875A2">
        <w:rPr>
          <w:rFonts w:ascii="Times New Roman" w:hAnsi="Times New Roman"/>
          <w:sz w:val="28"/>
          <w:szCs w:val="28"/>
        </w:rPr>
        <w:t xml:space="preserve"> </w:t>
      </w:r>
      <w:r w:rsidRPr="008D6088">
        <w:rPr>
          <w:rFonts w:ascii="Times New Roman" w:hAnsi="Times New Roman"/>
          <w:sz w:val="28"/>
          <w:szCs w:val="28"/>
        </w:rPr>
        <w:t>формы и учредительные документы всех организаций страны в соответствие с требованиями Гражданского кодекса Республики Абхазия. Для ее осуществления необходим поэтапный переход всех без исключения сельскохозяйственных организаций страны на полный экономический расчет, самоокупаемость и самофинансирование. При определении перспективных</w:t>
      </w:r>
      <w:r w:rsidR="008D6088" w:rsidRPr="008D6088">
        <w:rPr>
          <w:rFonts w:ascii="Times New Roman" w:hAnsi="Times New Roman"/>
          <w:sz w:val="28"/>
          <w:szCs w:val="28"/>
        </w:rPr>
        <w:t xml:space="preserve"> </w:t>
      </w:r>
      <w:r w:rsidRPr="008D6088">
        <w:rPr>
          <w:rFonts w:ascii="Times New Roman" w:hAnsi="Times New Roman"/>
          <w:sz w:val="28"/>
          <w:szCs w:val="28"/>
        </w:rPr>
        <w:t>организационных</w:t>
      </w:r>
      <w:r w:rsidR="008D6088" w:rsidRPr="008D6088">
        <w:rPr>
          <w:rFonts w:ascii="Times New Roman" w:hAnsi="Times New Roman"/>
          <w:sz w:val="28"/>
          <w:szCs w:val="28"/>
        </w:rPr>
        <w:t xml:space="preserve"> </w:t>
      </w:r>
      <w:r w:rsidRPr="008D6088">
        <w:rPr>
          <w:rFonts w:ascii="Times New Roman" w:hAnsi="Times New Roman"/>
          <w:sz w:val="28"/>
          <w:szCs w:val="28"/>
        </w:rPr>
        <w:t>форм</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методов</w:t>
      </w:r>
      <w:r w:rsidR="008D6088" w:rsidRPr="008D6088">
        <w:rPr>
          <w:rFonts w:ascii="Times New Roman" w:hAnsi="Times New Roman"/>
          <w:sz w:val="28"/>
          <w:szCs w:val="28"/>
        </w:rPr>
        <w:t xml:space="preserve"> </w:t>
      </w:r>
      <w:r w:rsidRPr="008D6088">
        <w:rPr>
          <w:rFonts w:ascii="Times New Roman" w:hAnsi="Times New Roman"/>
          <w:sz w:val="28"/>
          <w:szCs w:val="28"/>
        </w:rPr>
        <w:t>хозяйствования</w:t>
      </w:r>
      <w:r w:rsidR="005875A2">
        <w:rPr>
          <w:rFonts w:ascii="Times New Roman" w:hAnsi="Times New Roman"/>
          <w:sz w:val="28"/>
          <w:szCs w:val="28"/>
        </w:rPr>
        <w:t xml:space="preserve"> </w:t>
      </w:r>
      <w:r w:rsidRPr="008D6088">
        <w:rPr>
          <w:rFonts w:ascii="Times New Roman" w:hAnsi="Times New Roman"/>
          <w:sz w:val="28"/>
          <w:szCs w:val="28"/>
        </w:rPr>
        <w:t>предусмотреть дифференцированный подход с выделением следующих групп организаций:</w:t>
      </w:r>
    </w:p>
    <w:p w:rsidR="00F52755" w:rsidRPr="008D6088" w:rsidRDefault="00F5275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1. организации, находящиеся в республиканской собственности, -имеющие стратегическое значение для АПК, призваны обеспечить развитие научно-технического прогресса и внедрение его достижений в практику хозяйствования всех предприятий;</w:t>
      </w:r>
    </w:p>
    <w:p w:rsidR="00F52755" w:rsidRPr="008D6088" w:rsidRDefault="005875A2" w:rsidP="005875A2">
      <w:pPr>
        <w:shd w:val="clear" w:color="auto" w:fill="FFFFFF"/>
        <w:tabs>
          <w:tab w:val="left" w:pos="4514"/>
          <w:tab w:val="left" w:pos="7308"/>
        </w:tabs>
        <w:spacing w:line="360" w:lineRule="auto"/>
        <w:ind w:firstLine="720"/>
        <w:jc w:val="both"/>
        <w:rPr>
          <w:rFonts w:ascii="Times New Roman" w:hAnsi="Times New Roman"/>
          <w:sz w:val="28"/>
        </w:rPr>
      </w:pPr>
      <w:r>
        <w:rPr>
          <w:rFonts w:ascii="Times New Roman" w:hAnsi="Times New Roman"/>
          <w:sz w:val="28"/>
          <w:szCs w:val="28"/>
        </w:rPr>
        <w:t xml:space="preserve">2. сельскохозяйственные организации, </w:t>
      </w:r>
      <w:r w:rsidR="00F52755" w:rsidRPr="008D6088">
        <w:rPr>
          <w:rFonts w:ascii="Times New Roman" w:hAnsi="Times New Roman"/>
          <w:sz w:val="28"/>
          <w:szCs w:val="28"/>
        </w:rPr>
        <w:t>обеспечивающие</w:t>
      </w:r>
      <w:r>
        <w:rPr>
          <w:rFonts w:ascii="Times New Roman" w:hAnsi="Times New Roman"/>
          <w:sz w:val="28"/>
          <w:szCs w:val="28"/>
        </w:rPr>
        <w:t xml:space="preserve"> </w:t>
      </w:r>
      <w:r w:rsidR="00F52755" w:rsidRPr="008D6088">
        <w:rPr>
          <w:rFonts w:ascii="Times New Roman" w:hAnsi="Times New Roman"/>
          <w:sz w:val="28"/>
          <w:szCs w:val="28"/>
        </w:rPr>
        <w:t>высокоэффективное производство, вправе сохранять свой статус или реорганизовываться в иные виды юридических лиц с учетом правовых и экономических механизмов, позволяющих им нормально функционировать;</w:t>
      </w:r>
    </w:p>
    <w:p w:rsidR="00F52755" w:rsidRPr="008D6088" w:rsidRDefault="00F5275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3.</w:t>
      </w:r>
      <w:r w:rsidR="005875A2">
        <w:rPr>
          <w:rFonts w:ascii="Times New Roman" w:hAnsi="Times New Roman"/>
          <w:sz w:val="28"/>
          <w:szCs w:val="28"/>
        </w:rPr>
        <w:t xml:space="preserve"> </w:t>
      </w:r>
      <w:r w:rsidRPr="008D6088">
        <w:rPr>
          <w:rFonts w:ascii="Times New Roman" w:hAnsi="Times New Roman"/>
          <w:sz w:val="28"/>
          <w:szCs w:val="28"/>
        </w:rPr>
        <w:t>сельскохозяйственные организации, ориентированные на выполнение производственной программы, но не обеспечивающие рентабельное производство, следует реформировать посредством совершенствования внутрихозяйственных отношений при сохранении размеров и производственной направленности;</w:t>
      </w:r>
    </w:p>
    <w:p w:rsidR="00F52755" w:rsidRPr="008D6088" w:rsidRDefault="00F5275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4. сельскохозяйственные организации с критическим экономическим положением, которые составляют около 1/3 всех сельскохозяйственных организаций страны и подлежат реформированию. Реформировать их согласно дифференцированному подходу с применением для каждого конкретного случая определенной</w:t>
      </w:r>
      <w:r w:rsidR="008D6088" w:rsidRPr="008D6088">
        <w:rPr>
          <w:rFonts w:ascii="Times New Roman" w:hAnsi="Times New Roman"/>
          <w:sz w:val="28"/>
          <w:szCs w:val="28"/>
        </w:rPr>
        <w:t xml:space="preserve"> </w:t>
      </w:r>
      <w:r w:rsidRPr="008D6088">
        <w:rPr>
          <w:rFonts w:ascii="Times New Roman" w:hAnsi="Times New Roman"/>
          <w:sz w:val="28"/>
          <w:szCs w:val="28"/>
        </w:rPr>
        <w:t>модели:</w:t>
      </w:r>
    </w:p>
    <w:p w:rsidR="00F52755" w:rsidRPr="008D6088" w:rsidRDefault="00F52755"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Первая модель - санация сельскохозяйственных организаций посредством неотложных мер по возврату дебиторской и реструктуризации кредиторской задолженности перед банком и другими кредиторами. Каждая сельскохозяйственная организация разрабатывает программу структурных параметров преобразований: реорганизации производства и управления; организации труда; переспециализации; технико-технологического переоснащения; оздоровления экономики и финансов и других;</w:t>
      </w:r>
    </w:p>
    <w:p w:rsidR="00232669" w:rsidRPr="008D6088" w:rsidRDefault="00F52755" w:rsidP="005875A2">
      <w:pPr>
        <w:shd w:val="clear" w:color="auto" w:fill="FFFFFF"/>
        <w:tabs>
          <w:tab w:val="left" w:pos="3593"/>
          <w:tab w:val="left" w:pos="5882"/>
          <w:tab w:val="left" w:pos="8086"/>
        </w:tabs>
        <w:spacing w:line="360" w:lineRule="auto"/>
        <w:ind w:firstLine="720"/>
        <w:jc w:val="both"/>
        <w:rPr>
          <w:rFonts w:ascii="Times New Roman" w:hAnsi="Times New Roman"/>
          <w:sz w:val="28"/>
        </w:rPr>
      </w:pPr>
      <w:r w:rsidRPr="008D6088">
        <w:rPr>
          <w:rFonts w:ascii="Times New Roman" w:hAnsi="Times New Roman"/>
          <w:sz w:val="28"/>
          <w:szCs w:val="28"/>
        </w:rPr>
        <w:t>Вторая</w:t>
      </w:r>
      <w:r w:rsidR="008D6088" w:rsidRPr="008D6088">
        <w:rPr>
          <w:rFonts w:ascii="Times New Roman" w:hAnsi="Times New Roman"/>
          <w:sz w:val="28"/>
          <w:szCs w:val="28"/>
        </w:rPr>
        <w:t xml:space="preserve"> </w:t>
      </w:r>
      <w:r w:rsidRPr="008D6088">
        <w:rPr>
          <w:rFonts w:ascii="Times New Roman" w:hAnsi="Times New Roman"/>
          <w:sz w:val="28"/>
          <w:szCs w:val="28"/>
        </w:rPr>
        <w:t>модель</w:t>
      </w:r>
      <w:r w:rsidR="008D6088" w:rsidRPr="008D6088">
        <w:rPr>
          <w:rFonts w:ascii="Times New Roman" w:hAnsi="Times New Roman"/>
          <w:sz w:val="28"/>
          <w:szCs w:val="28"/>
        </w:rPr>
        <w:t xml:space="preserve"> </w:t>
      </w:r>
      <w:r w:rsidRPr="008D6088">
        <w:rPr>
          <w:rFonts w:ascii="Times New Roman" w:hAnsi="Times New Roman"/>
          <w:sz w:val="28"/>
          <w:szCs w:val="28"/>
        </w:rPr>
        <w:t>-</w:t>
      </w:r>
      <w:r w:rsidR="008D6088" w:rsidRPr="008D6088">
        <w:rPr>
          <w:rFonts w:ascii="Times New Roman" w:hAnsi="Times New Roman"/>
          <w:sz w:val="28"/>
          <w:szCs w:val="28"/>
        </w:rPr>
        <w:t xml:space="preserve"> </w:t>
      </w:r>
      <w:r w:rsidRPr="008D6088">
        <w:rPr>
          <w:rFonts w:ascii="Times New Roman" w:hAnsi="Times New Roman"/>
          <w:sz w:val="28"/>
          <w:szCs w:val="28"/>
        </w:rPr>
        <w:t>создание</w:t>
      </w:r>
      <w:r w:rsidR="008D6088" w:rsidRPr="008D6088">
        <w:rPr>
          <w:rFonts w:ascii="Times New Roman" w:hAnsi="Times New Roman"/>
          <w:sz w:val="28"/>
          <w:szCs w:val="28"/>
        </w:rPr>
        <w:t xml:space="preserve"> </w:t>
      </w:r>
      <w:r w:rsidRPr="008D6088">
        <w:rPr>
          <w:rFonts w:ascii="Times New Roman" w:hAnsi="Times New Roman"/>
          <w:sz w:val="28"/>
          <w:szCs w:val="28"/>
        </w:rPr>
        <w:t>в</w:t>
      </w:r>
      <w:r w:rsidR="008D6088" w:rsidRPr="008D6088">
        <w:rPr>
          <w:rFonts w:ascii="Times New Roman" w:hAnsi="Times New Roman"/>
          <w:sz w:val="28"/>
          <w:szCs w:val="28"/>
        </w:rPr>
        <w:t xml:space="preserve"> </w:t>
      </w:r>
      <w:r w:rsidRPr="008D6088">
        <w:rPr>
          <w:rFonts w:ascii="Times New Roman" w:hAnsi="Times New Roman"/>
          <w:sz w:val="28"/>
          <w:szCs w:val="28"/>
        </w:rPr>
        <w:t>границах</w:t>
      </w:r>
      <w:r w:rsidR="008D6088" w:rsidRPr="008D6088">
        <w:rPr>
          <w:rFonts w:ascii="Times New Roman" w:hAnsi="Times New Roman"/>
          <w:sz w:val="28"/>
          <w:szCs w:val="28"/>
        </w:rPr>
        <w:t xml:space="preserve"> </w:t>
      </w:r>
      <w:r w:rsidRPr="008D6088">
        <w:rPr>
          <w:rFonts w:ascii="Times New Roman" w:hAnsi="Times New Roman"/>
          <w:sz w:val="28"/>
          <w:szCs w:val="28"/>
        </w:rPr>
        <w:t>реформируемой</w:t>
      </w:r>
      <w:r w:rsidR="005875A2">
        <w:rPr>
          <w:rFonts w:ascii="Times New Roman" w:hAnsi="Times New Roman"/>
          <w:sz w:val="28"/>
          <w:szCs w:val="28"/>
        </w:rPr>
        <w:t xml:space="preserve"> сельскохозяйственной организации нескольких </w:t>
      </w:r>
      <w:r w:rsidRPr="008D6088">
        <w:rPr>
          <w:rFonts w:ascii="Times New Roman" w:hAnsi="Times New Roman"/>
          <w:sz w:val="28"/>
          <w:szCs w:val="28"/>
        </w:rPr>
        <w:t>небольших</w:t>
      </w:r>
      <w:r w:rsidR="005875A2">
        <w:rPr>
          <w:rFonts w:ascii="Times New Roman" w:hAnsi="Times New Roman"/>
          <w:sz w:val="28"/>
          <w:szCs w:val="28"/>
        </w:rPr>
        <w:t xml:space="preserve"> </w:t>
      </w:r>
      <w:r w:rsidRPr="008D6088">
        <w:rPr>
          <w:rFonts w:ascii="Times New Roman" w:hAnsi="Times New Roman"/>
          <w:sz w:val="28"/>
          <w:szCs w:val="28"/>
        </w:rPr>
        <w:t>внутрихозяйственных подразделений, которые через подрядные отношения,</w:t>
      </w:r>
      <w:r w:rsidR="005875A2">
        <w:rPr>
          <w:rFonts w:ascii="Times New Roman" w:hAnsi="Times New Roman"/>
          <w:sz w:val="28"/>
          <w:szCs w:val="28"/>
        </w:rPr>
        <w:t xml:space="preserve"> </w:t>
      </w:r>
      <w:r w:rsidR="00232669" w:rsidRPr="008D6088">
        <w:rPr>
          <w:rFonts w:ascii="Times New Roman" w:hAnsi="Times New Roman" w:cs="Times New Roman"/>
          <w:sz w:val="28"/>
          <w:szCs w:val="28"/>
        </w:rPr>
        <w:t>экономический расчет, усиление мотивации труда выходят на рентабельное производство;</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Третья модель - реструктуризация сельскохозяйственной организации путем создания в установленном законодательством порядке обществ с ограниченной и дополнительной ответственностью, других видов юридических лиц.</w:t>
      </w:r>
    </w:p>
    <w:p w:rsidR="00232669" w:rsidRPr="008D6088" w:rsidRDefault="00232669" w:rsidP="005875A2">
      <w:pPr>
        <w:shd w:val="clear" w:color="auto" w:fill="FFFFFF"/>
        <w:tabs>
          <w:tab w:val="left" w:pos="8402"/>
        </w:tabs>
        <w:spacing w:line="360" w:lineRule="auto"/>
        <w:ind w:firstLine="720"/>
        <w:jc w:val="both"/>
        <w:rPr>
          <w:rFonts w:ascii="Times New Roman" w:hAnsi="Times New Roman"/>
          <w:sz w:val="28"/>
        </w:rPr>
      </w:pPr>
      <w:r w:rsidRPr="008D6088">
        <w:rPr>
          <w:rFonts w:ascii="Times New Roman" w:hAnsi="Times New Roman" w:cs="Times New Roman"/>
          <w:sz w:val="28"/>
          <w:szCs w:val="28"/>
        </w:rPr>
        <w:t>Четвертая модель - кооперация деятельности неплатежеспособных</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сельскохозяйственных организаций с другими экономически крепкими</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организациями, осуществляющими производство, переработку и сбыт</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сельскохозяйственной продукции, включение их в сырьевую зону по</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производству сельскохозяйственной продукции или передача в</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установленном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законодательством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Республики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Абхазия</w:t>
      </w:r>
      <w:r w:rsidR="005875A2">
        <w:rPr>
          <w:rFonts w:ascii="Times New Roman" w:hAnsi="Times New Roman"/>
          <w:sz w:val="28"/>
          <w:szCs w:val="28"/>
        </w:rPr>
        <w:t xml:space="preserve"> </w:t>
      </w:r>
      <w:r w:rsidRPr="008D6088">
        <w:rPr>
          <w:rFonts w:ascii="Times New Roman" w:hAnsi="Times New Roman" w:cs="Times New Roman"/>
          <w:sz w:val="28"/>
          <w:szCs w:val="28"/>
        </w:rPr>
        <w:t>порядке</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юридическому лицу в качестве подсобного производства.</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Пятая модель - на базе бесперспективной сельскохозяйственной организации создаются крестьянские (фермерские) хозяйства с дальнейшим объединением их в союзы (ассоциации) в целях более эффективного использования ресурсов, капитала, средств для организации агросервиса, переработки и сбыта продукции.</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Шестая модель - передача сельскохозяйственной организацией в установленном законодательством Республики Абхазия порядке части основных и оборотных средств в аренду другому юридическому лицу для организации эффективного производства сельскохозяйственной продукции.</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Седьмая модель - передача сельскохозяйственной организацией другому юридическому лицу в аренду части основных и оборотных средств с условием последующего выкупа их этим лицом по цене не ниже остаточной стоимости указанных средств.</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Восьмая модель - разделение имущества колхоза между его членами. Новые хозяева становятся полными собственниками созданной продукции и наличных средств производства.</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Девятая модель - признание в установленном законодательством Республики Абхазия порядке сельскохозяйственной организации банкротом. Систематически по итогам работы за год подготавливать перечень потенциально экономически несостоятельных организаций (банкротов), осуществлять постоянный мониторинг их деятельности в целях выявления внутренних резервов для стабилизации экономики. Обеспечить подготовку кадров временных управляющих по банкротству из числа работников АПК страны для последующей работы с предприятиями.</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качестве основного органа, определяющего стратегию развития цитрусоводства в составе реального сектора экономики страны и сельских территорий, выступает Министерство сельского хозяйства Абхазии. Министерством сельского хозяйства Абхазии должны формироваться направления и размеры финансирования отрасли за счет республиканского бюджета, средств, аккумулируемых целевыми фондами; контролироваться исполнение бюджета и соблюдение порядка использования средств. По согласованию с Министерством экономики Республики Абхазия следует определять политику государственного заказа, осуществлять анализ и планирование развития сельской местности, проводить оценку и планирование потребностей страны в сельскохозяйственном сырье и продуктах питания.</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области земледелия Министерством сельского хозяйства Абхазии наметить: поэтапное совершенствование землепользование в отрасли; с целью сохранения и дальнейшего повышения плодородия почв довести среднегодовые объемы внесения органических удобрений до уровня 1990 года.</w:t>
      </w:r>
    </w:p>
    <w:p w:rsidR="00D75546" w:rsidRPr="008D6088" w:rsidRDefault="00D75546" w:rsidP="008D6088">
      <w:pPr>
        <w:shd w:val="clear" w:color="auto" w:fill="FFFFFF"/>
        <w:spacing w:line="360" w:lineRule="auto"/>
        <w:ind w:firstLine="720"/>
        <w:jc w:val="both"/>
        <w:rPr>
          <w:rFonts w:ascii="Times New Roman" w:hAnsi="Times New Roman"/>
          <w:sz w:val="28"/>
        </w:rPr>
      </w:pPr>
    </w:p>
    <w:p w:rsidR="00232669" w:rsidRPr="008D6088" w:rsidRDefault="00232669" w:rsidP="005875A2">
      <w:pPr>
        <w:shd w:val="clear" w:color="auto" w:fill="FFFFFF"/>
        <w:tabs>
          <w:tab w:val="left" w:pos="8726"/>
        </w:tabs>
        <w:spacing w:line="360" w:lineRule="auto"/>
        <w:ind w:firstLine="720"/>
        <w:jc w:val="both"/>
        <w:rPr>
          <w:rFonts w:ascii="Times New Roman" w:hAnsi="Times New Roman"/>
          <w:sz w:val="28"/>
        </w:rPr>
      </w:pPr>
      <w:r w:rsidRPr="008D6088">
        <w:rPr>
          <w:rFonts w:ascii="Times New Roman" w:hAnsi="Times New Roman" w:cs="Times New Roman"/>
          <w:bCs/>
          <w:sz w:val="28"/>
          <w:szCs w:val="28"/>
        </w:rPr>
        <w:t>2.3 Пути повышения эффективности производства</w:t>
      </w:r>
      <w:r w:rsidR="005875A2">
        <w:rPr>
          <w:rFonts w:ascii="Times New Roman" w:hAnsi="Times New Roman" w:cs="Times New Roman"/>
          <w:bCs/>
          <w:sz w:val="28"/>
          <w:szCs w:val="28"/>
        </w:rPr>
        <w:t xml:space="preserve"> </w:t>
      </w:r>
      <w:r w:rsidRPr="008D6088">
        <w:rPr>
          <w:rFonts w:ascii="Times New Roman" w:hAnsi="Times New Roman" w:cs="Times New Roman"/>
          <w:bCs/>
          <w:sz w:val="28"/>
          <w:szCs w:val="28"/>
        </w:rPr>
        <w:t>цитрусовых в Абхазии</w:t>
      </w:r>
    </w:p>
    <w:p w:rsidR="005875A2" w:rsidRDefault="005875A2" w:rsidP="008D6088">
      <w:pPr>
        <w:shd w:val="clear" w:color="auto" w:fill="FFFFFF"/>
        <w:spacing w:line="360" w:lineRule="auto"/>
        <w:ind w:firstLine="720"/>
        <w:jc w:val="both"/>
        <w:rPr>
          <w:rFonts w:ascii="Times New Roman" w:hAnsi="Times New Roman" w:cs="Times New Roman"/>
          <w:sz w:val="28"/>
          <w:szCs w:val="28"/>
        </w:rPr>
      </w:pP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На наш взгляд, в числе основных направлений восстановления отрасли определяющее значение имеет разработка программы развития отрасли. Только программа может преодолеть инерционность развития, стиль, метод и технические средства управления и стать всеобщим, универсальным инструментом реализации долгосрочных целей развития. При разработке программы предлагается применять модульный принцип. Каждый модуль разбивается на составляющие части (блоки) и модульный принцип позволит обеспечить постоянное проведение мониторинга их. выполнения, выявление слабых и сильных сторон управления; внесение корректировки по ходу реализации.</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Предлагаемая примерная среднесрочная программа развития цитрусовой отрасли Республики Абхазия на 5-7 лет, как часть (модуль) большой программы реформирования АПК Абхазии, а модель представлена в виде рисунка 2.</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этой модели основными элементами программы обозначены:</w:t>
      </w:r>
    </w:p>
    <w:p w:rsidR="00232669" w:rsidRPr="008D6088" w:rsidRDefault="00232669" w:rsidP="008D6088">
      <w:pPr>
        <w:numPr>
          <w:ilvl w:val="0"/>
          <w:numId w:val="6"/>
        </w:numPr>
        <w:shd w:val="clear" w:color="auto" w:fill="FFFFFF"/>
        <w:tabs>
          <w:tab w:val="left" w:pos="763"/>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Внешняя среда</w:t>
      </w:r>
    </w:p>
    <w:p w:rsidR="00232669" w:rsidRPr="008D6088" w:rsidRDefault="00232669" w:rsidP="008D6088">
      <w:pPr>
        <w:numPr>
          <w:ilvl w:val="0"/>
          <w:numId w:val="6"/>
        </w:numPr>
        <w:shd w:val="clear" w:color="auto" w:fill="FFFFFF"/>
        <w:tabs>
          <w:tab w:val="left" w:pos="763"/>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Информационное обеспечение</w:t>
      </w:r>
    </w:p>
    <w:p w:rsidR="00232669" w:rsidRPr="008D6088" w:rsidRDefault="00232669" w:rsidP="008D6088">
      <w:pPr>
        <w:numPr>
          <w:ilvl w:val="0"/>
          <w:numId w:val="6"/>
        </w:numPr>
        <w:shd w:val="clear" w:color="auto" w:fill="FFFFFF"/>
        <w:tabs>
          <w:tab w:val="left" w:pos="763"/>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Организация производства</w:t>
      </w:r>
    </w:p>
    <w:p w:rsidR="00232669" w:rsidRPr="008D6088" w:rsidRDefault="00232669" w:rsidP="008D6088">
      <w:pPr>
        <w:numPr>
          <w:ilvl w:val="0"/>
          <w:numId w:val="6"/>
        </w:numPr>
        <w:shd w:val="clear" w:color="auto" w:fill="FFFFFF"/>
        <w:tabs>
          <w:tab w:val="left" w:pos="763"/>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Экономический блок</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 xml:space="preserve">Но реальная программа немыслима без большой программы восстановления сельского хозяйства Абхазии и отсутствия Закона «О государственном </w:t>
      </w:r>
      <w:r w:rsidR="005875A2">
        <w:rPr>
          <w:rFonts w:ascii="Times New Roman" w:hAnsi="Times New Roman" w:cs="Times New Roman"/>
          <w:sz w:val="28"/>
          <w:szCs w:val="28"/>
        </w:rPr>
        <w:t>регулировании аграрного сектора</w:t>
      </w:r>
      <w:r w:rsidRPr="008D6088">
        <w:rPr>
          <w:rFonts w:ascii="Times New Roman" w:hAnsi="Times New Roman" w:cs="Times New Roman"/>
          <w:sz w:val="28"/>
          <w:szCs w:val="28"/>
        </w:rPr>
        <w:t>»</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Главная цель управления отраслью - повышение эффективности производства цитрусовой продукции и восстановление управляемости отраслью со стороны органов государственной власти, как на районном уровне, так и на республиканском. Главная цель распадается на промежуточные цели: сохранение площадей под цитрусовые насаждения, качественное проведение агротехнических мероприятий, повышение урожайности,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снижение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потерь</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реализации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другие.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Правильное</w:t>
      </w:r>
      <w:r w:rsidR="005875A2">
        <w:rPr>
          <w:rFonts w:ascii="Times New Roman" w:hAnsi="Times New Roman" w:cs="Times New Roman"/>
          <w:sz w:val="28"/>
          <w:szCs w:val="28"/>
        </w:rPr>
        <w:t xml:space="preserve"> </w:t>
      </w:r>
      <w:r w:rsidRPr="008D6088">
        <w:rPr>
          <w:rFonts w:ascii="Times New Roman" w:hAnsi="Times New Roman"/>
          <w:sz w:val="28"/>
          <w:szCs w:val="28"/>
        </w:rPr>
        <w:t>соотношение,</w:t>
      </w:r>
      <w:r w:rsidR="008D6088" w:rsidRPr="008D6088">
        <w:rPr>
          <w:rFonts w:ascii="Times New Roman" w:hAnsi="Times New Roman"/>
          <w:sz w:val="28"/>
          <w:szCs w:val="28"/>
        </w:rPr>
        <w:t xml:space="preserve"> </w:t>
      </w:r>
      <w:r w:rsidRPr="008D6088">
        <w:rPr>
          <w:rFonts w:ascii="Times New Roman" w:hAnsi="Times New Roman"/>
          <w:sz w:val="28"/>
          <w:szCs w:val="28"/>
        </w:rPr>
        <w:t>взаимосвязь.</w:t>
      </w:r>
      <w:r w:rsidR="008D6088" w:rsidRPr="008D6088">
        <w:rPr>
          <w:rFonts w:ascii="Times New Roman" w:hAnsi="Times New Roman"/>
          <w:sz w:val="28"/>
          <w:szCs w:val="28"/>
        </w:rPr>
        <w:t xml:space="preserve"> </w:t>
      </w:r>
      <w:r w:rsidRPr="008D6088">
        <w:rPr>
          <w:rFonts w:ascii="Times New Roman" w:hAnsi="Times New Roman"/>
          <w:sz w:val="28"/>
          <w:szCs w:val="28"/>
        </w:rPr>
        <w:t>Соподчиненность</w:t>
      </w:r>
      <w:r w:rsidR="008D6088" w:rsidRPr="008D6088">
        <w:rPr>
          <w:rFonts w:ascii="Times New Roman" w:hAnsi="Times New Roman"/>
          <w:sz w:val="28"/>
          <w:szCs w:val="28"/>
        </w:rPr>
        <w:t xml:space="preserve"> </w:t>
      </w:r>
      <w:r w:rsidRPr="008D6088">
        <w:rPr>
          <w:rFonts w:ascii="Times New Roman" w:hAnsi="Times New Roman"/>
          <w:sz w:val="28"/>
          <w:szCs w:val="28"/>
        </w:rPr>
        <w:t>промежуточных</w:t>
      </w:r>
      <w:r w:rsidR="008D6088" w:rsidRPr="008D6088">
        <w:rPr>
          <w:rFonts w:ascii="Times New Roman" w:hAnsi="Times New Roman"/>
          <w:sz w:val="28"/>
          <w:szCs w:val="28"/>
        </w:rPr>
        <w:t xml:space="preserve"> </w:t>
      </w:r>
      <w:r w:rsidRPr="008D6088">
        <w:rPr>
          <w:rFonts w:ascii="Times New Roman" w:hAnsi="Times New Roman"/>
          <w:sz w:val="28"/>
          <w:szCs w:val="28"/>
        </w:rPr>
        <w:t>целей</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их совокупность позволит качественно реализовать главную цель.</w:t>
      </w:r>
      <w:r w:rsidRPr="008D6088">
        <w:rPr>
          <w:rFonts w:ascii="Times New Roman" w:hAnsi="Times New Roman"/>
          <w:sz w:val="28"/>
        </w:rPr>
        <w:t xml:space="preserve"> </w:t>
      </w:r>
      <w:r w:rsidRPr="008D6088">
        <w:rPr>
          <w:rFonts w:ascii="Times New Roman" w:hAnsi="Times New Roman"/>
          <w:sz w:val="28"/>
          <w:szCs w:val="28"/>
        </w:rPr>
        <w:t>Информационное</w:t>
      </w:r>
      <w:r w:rsidR="008D6088" w:rsidRPr="008D6088">
        <w:rPr>
          <w:rFonts w:ascii="Times New Roman" w:hAnsi="Times New Roman"/>
          <w:sz w:val="28"/>
          <w:szCs w:val="28"/>
        </w:rPr>
        <w:t xml:space="preserve"> </w:t>
      </w:r>
      <w:r w:rsidRPr="008D6088">
        <w:rPr>
          <w:rFonts w:ascii="Times New Roman" w:hAnsi="Times New Roman"/>
          <w:sz w:val="28"/>
          <w:szCs w:val="28"/>
        </w:rPr>
        <w:t>обеспечение</w:t>
      </w:r>
      <w:r w:rsidR="008D6088" w:rsidRPr="008D6088">
        <w:rPr>
          <w:rFonts w:ascii="Times New Roman" w:hAnsi="Times New Roman"/>
          <w:sz w:val="28"/>
          <w:szCs w:val="28"/>
        </w:rPr>
        <w:t xml:space="preserve"> </w:t>
      </w:r>
      <w:r w:rsidRPr="008D6088">
        <w:rPr>
          <w:rFonts w:ascii="Times New Roman" w:hAnsi="Times New Roman"/>
          <w:sz w:val="28"/>
          <w:szCs w:val="28"/>
        </w:rPr>
        <w:t>будет</w:t>
      </w:r>
      <w:r w:rsidR="008D6088" w:rsidRPr="008D6088">
        <w:rPr>
          <w:rFonts w:ascii="Times New Roman" w:hAnsi="Times New Roman"/>
          <w:sz w:val="28"/>
          <w:szCs w:val="28"/>
        </w:rPr>
        <w:t xml:space="preserve"> </w:t>
      </w:r>
      <w:r w:rsidRPr="008D6088">
        <w:rPr>
          <w:rFonts w:ascii="Times New Roman" w:hAnsi="Times New Roman"/>
          <w:sz w:val="28"/>
          <w:szCs w:val="28"/>
        </w:rPr>
        <w:t>способствовать</w:t>
      </w:r>
      <w:r w:rsidR="008D6088" w:rsidRPr="008D6088">
        <w:rPr>
          <w:rFonts w:ascii="Times New Roman" w:hAnsi="Times New Roman"/>
          <w:sz w:val="28"/>
          <w:szCs w:val="28"/>
        </w:rPr>
        <w:t xml:space="preserve"> </w:t>
      </w:r>
      <w:r w:rsidRPr="008D6088">
        <w:rPr>
          <w:rFonts w:ascii="Times New Roman" w:hAnsi="Times New Roman"/>
          <w:sz w:val="28"/>
          <w:szCs w:val="28"/>
        </w:rPr>
        <w:t>созданию</w:t>
      </w:r>
      <w:r w:rsidRPr="008D6088">
        <w:rPr>
          <w:rFonts w:ascii="Times New Roman" w:hAnsi="Times New Roman"/>
          <w:sz w:val="28"/>
        </w:rPr>
        <w:t xml:space="preserve"> </w:t>
      </w:r>
      <w:r w:rsidRPr="008D6088">
        <w:rPr>
          <w:rFonts w:ascii="Times New Roman" w:hAnsi="Times New Roman"/>
          <w:sz w:val="28"/>
          <w:szCs w:val="28"/>
        </w:rPr>
        <w:t>у</w:t>
      </w:r>
      <w:r w:rsidR="008D6088" w:rsidRPr="008D6088">
        <w:rPr>
          <w:rFonts w:ascii="Times New Roman" w:hAnsi="Times New Roman"/>
          <w:sz w:val="28"/>
          <w:szCs w:val="28"/>
        </w:rPr>
        <w:t xml:space="preserve"> </w:t>
      </w:r>
      <w:r w:rsidRPr="008D6088">
        <w:rPr>
          <w:rFonts w:ascii="Times New Roman" w:hAnsi="Times New Roman"/>
          <w:sz w:val="28"/>
          <w:szCs w:val="28"/>
        </w:rPr>
        <w:t>единого</w:t>
      </w:r>
      <w:r w:rsidR="008D6088" w:rsidRPr="008D6088">
        <w:rPr>
          <w:rFonts w:ascii="Times New Roman" w:hAnsi="Times New Roman"/>
          <w:sz w:val="28"/>
          <w:szCs w:val="28"/>
        </w:rPr>
        <w:t xml:space="preserve"> </w:t>
      </w:r>
      <w:r w:rsidRPr="008D6088">
        <w:rPr>
          <w:rFonts w:ascii="Times New Roman" w:hAnsi="Times New Roman"/>
          <w:sz w:val="28"/>
          <w:szCs w:val="28"/>
        </w:rPr>
        <w:t>информационно-консультационного</w:t>
      </w:r>
      <w:r w:rsidR="008D6088" w:rsidRPr="008D6088">
        <w:rPr>
          <w:rFonts w:ascii="Times New Roman" w:hAnsi="Times New Roman"/>
          <w:sz w:val="28"/>
          <w:szCs w:val="28"/>
        </w:rPr>
        <w:t xml:space="preserve"> </w:t>
      </w:r>
      <w:r w:rsidRPr="008D6088">
        <w:rPr>
          <w:rFonts w:ascii="Times New Roman" w:hAnsi="Times New Roman"/>
          <w:sz w:val="28"/>
          <w:szCs w:val="28"/>
        </w:rPr>
        <w:t>центра</w:t>
      </w:r>
      <w:r w:rsidR="008D6088" w:rsidRPr="008D6088">
        <w:rPr>
          <w:rFonts w:ascii="Times New Roman" w:hAnsi="Times New Roman"/>
          <w:sz w:val="28"/>
          <w:szCs w:val="28"/>
        </w:rPr>
        <w:t xml:space="preserve"> </w:t>
      </w:r>
      <w:r w:rsidRPr="008D6088">
        <w:rPr>
          <w:rFonts w:ascii="Times New Roman" w:hAnsi="Times New Roman"/>
          <w:sz w:val="28"/>
          <w:szCs w:val="28"/>
        </w:rPr>
        <w:t>при</w:t>
      </w:r>
      <w:r w:rsidR="008D6088" w:rsidRPr="008D6088">
        <w:rPr>
          <w:rFonts w:ascii="Times New Roman" w:hAnsi="Times New Roman"/>
          <w:sz w:val="28"/>
          <w:szCs w:val="28"/>
        </w:rPr>
        <w:t xml:space="preserve"> </w:t>
      </w:r>
      <w:r w:rsidRPr="008D6088">
        <w:rPr>
          <w:rFonts w:ascii="Times New Roman" w:hAnsi="Times New Roman"/>
          <w:sz w:val="28"/>
          <w:szCs w:val="28"/>
        </w:rPr>
        <w:t>Министерстве</w:t>
      </w:r>
      <w:r w:rsidR="005875A2">
        <w:rPr>
          <w:rFonts w:ascii="Times New Roman" w:hAnsi="Times New Roman"/>
          <w:sz w:val="28"/>
          <w:szCs w:val="28"/>
        </w:rPr>
        <w:t xml:space="preserve"> </w:t>
      </w:r>
      <w:r w:rsidRPr="008D6088">
        <w:rPr>
          <w:rFonts w:ascii="Times New Roman" w:hAnsi="Times New Roman"/>
          <w:sz w:val="28"/>
          <w:szCs w:val="28"/>
        </w:rPr>
        <w:t>сельского хозяйства РА.</w:t>
      </w:r>
      <w:r w:rsidR="008D6088" w:rsidRPr="008D6088">
        <w:rPr>
          <w:rFonts w:ascii="Times New Roman" w:hAnsi="Times New Roman"/>
          <w:sz w:val="28"/>
          <w:szCs w:val="28"/>
        </w:rPr>
        <w:t xml:space="preserve"> </w:t>
      </w:r>
      <w:r w:rsidRPr="008D6088">
        <w:rPr>
          <w:rFonts w:ascii="Times New Roman" w:hAnsi="Times New Roman"/>
          <w:sz w:val="28"/>
          <w:szCs w:val="28"/>
        </w:rPr>
        <w:t>Для этого необходимо техническое обеспечение,</w:t>
      </w:r>
      <w:r w:rsidR="005875A2">
        <w:rPr>
          <w:rFonts w:ascii="Times New Roman" w:hAnsi="Times New Roman"/>
          <w:sz w:val="28"/>
          <w:szCs w:val="28"/>
        </w:rPr>
        <w:t xml:space="preserve"> </w:t>
      </w:r>
      <w:r w:rsidRPr="008D6088">
        <w:rPr>
          <w:rFonts w:ascii="Times New Roman" w:hAnsi="Times New Roman"/>
          <w:sz w:val="28"/>
          <w:szCs w:val="28"/>
        </w:rPr>
        <w:t>обучение</w:t>
      </w:r>
      <w:r w:rsidR="008D6088" w:rsidRPr="008D6088">
        <w:rPr>
          <w:rFonts w:ascii="Times New Roman" w:hAnsi="Times New Roman"/>
          <w:sz w:val="28"/>
          <w:szCs w:val="28"/>
        </w:rPr>
        <w:t xml:space="preserve"> </w:t>
      </w:r>
      <w:r w:rsidRPr="008D6088">
        <w:rPr>
          <w:rFonts w:ascii="Times New Roman" w:hAnsi="Times New Roman"/>
          <w:sz w:val="28"/>
          <w:szCs w:val="28"/>
        </w:rPr>
        <w:t>кадров, разработка</w:t>
      </w:r>
      <w:r w:rsidR="008D6088" w:rsidRPr="008D6088">
        <w:rPr>
          <w:rFonts w:ascii="Times New Roman" w:hAnsi="Times New Roman"/>
          <w:sz w:val="28"/>
          <w:szCs w:val="28"/>
        </w:rPr>
        <w:t xml:space="preserve"> </w:t>
      </w:r>
      <w:r w:rsidRPr="008D6088">
        <w:rPr>
          <w:rFonts w:ascii="Times New Roman" w:hAnsi="Times New Roman"/>
          <w:sz w:val="28"/>
          <w:szCs w:val="28"/>
        </w:rPr>
        <w:t>единой</w:t>
      </w:r>
      <w:r w:rsidR="008D6088" w:rsidRPr="008D6088">
        <w:rPr>
          <w:rFonts w:ascii="Times New Roman" w:hAnsi="Times New Roman"/>
          <w:sz w:val="28"/>
          <w:szCs w:val="28"/>
        </w:rPr>
        <w:t xml:space="preserve"> </w:t>
      </w:r>
      <w:r w:rsidRPr="008D6088">
        <w:rPr>
          <w:rFonts w:ascii="Times New Roman" w:hAnsi="Times New Roman"/>
          <w:sz w:val="28"/>
          <w:szCs w:val="28"/>
        </w:rPr>
        <w:t>методологии</w:t>
      </w:r>
      <w:r w:rsidR="008D6088" w:rsidRPr="008D6088">
        <w:rPr>
          <w:rFonts w:ascii="Times New Roman" w:hAnsi="Times New Roman"/>
          <w:sz w:val="28"/>
          <w:szCs w:val="28"/>
        </w:rPr>
        <w:t xml:space="preserve"> </w:t>
      </w:r>
      <w:r w:rsidRPr="008D6088">
        <w:rPr>
          <w:rFonts w:ascii="Times New Roman" w:hAnsi="Times New Roman"/>
          <w:sz w:val="28"/>
          <w:szCs w:val="28"/>
        </w:rPr>
        <w:t>сбора,</w:t>
      </w:r>
      <w:r w:rsidR="008D6088" w:rsidRPr="008D6088">
        <w:rPr>
          <w:rFonts w:ascii="Times New Roman" w:hAnsi="Times New Roman"/>
          <w:sz w:val="28"/>
          <w:szCs w:val="28"/>
        </w:rPr>
        <w:t xml:space="preserve"> </w:t>
      </w:r>
      <w:r w:rsidRPr="008D6088">
        <w:rPr>
          <w:rFonts w:ascii="Times New Roman" w:hAnsi="Times New Roman"/>
          <w:sz w:val="28"/>
          <w:szCs w:val="28"/>
        </w:rPr>
        <w:t>обработки</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5875A2">
        <w:rPr>
          <w:rFonts w:ascii="Times New Roman" w:hAnsi="Times New Roman"/>
          <w:sz w:val="28"/>
          <w:szCs w:val="28"/>
        </w:rPr>
        <w:t xml:space="preserve"> </w:t>
      </w:r>
      <w:r w:rsidRPr="008D6088">
        <w:rPr>
          <w:rFonts w:ascii="Times New Roman" w:hAnsi="Times New Roman"/>
          <w:sz w:val="28"/>
          <w:szCs w:val="28"/>
        </w:rPr>
        <w:t>анализа экономической информации.</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Первоначальный сбор, обработка будет осуществляться на районном уровне. Информация о наличии программы поддержки отрасли будет инициировать первоначальную регистрацию и подачу информации со всех функционирующих производителей, включая и частный сектор. Следующим этапом станет окончательная сверка полученных данных с сельскими администрациями. В завершении информация поступит в единый информационно-консультационный центр республики.</w:t>
      </w:r>
    </w:p>
    <w:p w:rsidR="00232669" w:rsidRPr="008D6088" w:rsidRDefault="002326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Проведенные исследования существующей системы экономической информации по предприятиям АПК Очамчирского, Галского, Гульрипшского районов Абхазии, позволили выяснить следующие ее недостатки:</w:t>
      </w:r>
    </w:p>
    <w:p w:rsidR="00232669" w:rsidRPr="008D6088" w:rsidRDefault="00232669" w:rsidP="005875A2">
      <w:pPr>
        <w:shd w:val="clear" w:color="auto" w:fill="FFFFFF"/>
        <w:tabs>
          <w:tab w:val="left" w:pos="709"/>
        </w:tabs>
        <w:spacing w:line="360" w:lineRule="auto"/>
        <w:ind w:firstLine="709"/>
        <w:jc w:val="both"/>
        <w:rPr>
          <w:rFonts w:ascii="Times New Roman" w:hAnsi="Times New Roman"/>
          <w:sz w:val="28"/>
          <w:szCs w:val="28"/>
        </w:rPr>
      </w:pPr>
      <w:r w:rsidRPr="008D6088">
        <w:rPr>
          <w:rFonts w:ascii="Times New Roman" w:hAnsi="Times New Roman"/>
          <w:sz w:val="28"/>
          <w:szCs w:val="28"/>
        </w:rPr>
        <w:t>отсутствие единого информационного центра;</w:t>
      </w:r>
    </w:p>
    <w:p w:rsidR="00232669" w:rsidRPr="008D6088" w:rsidRDefault="00232669" w:rsidP="005875A2">
      <w:pPr>
        <w:shd w:val="clear" w:color="auto" w:fill="FFFFFF"/>
        <w:tabs>
          <w:tab w:val="left" w:pos="709"/>
        </w:tabs>
        <w:spacing w:line="360" w:lineRule="auto"/>
        <w:ind w:firstLine="709"/>
        <w:jc w:val="both"/>
        <w:rPr>
          <w:rFonts w:ascii="Times New Roman" w:hAnsi="Times New Roman"/>
          <w:sz w:val="28"/>
          <w:szCs w:val="28"/>
        </w:rPr>
      </w:pPr>
      <w:r w:rsidRPr="008D6088">
        <w:rPr>
          <w:rFonts w:ascii="Times New Roman" w:hAnsi="Times New Roman"/>
          <w:sz w:val="28"/>
          <w:szCs w:val="28"/>
        </w:rPr>
        <w:t>не укомплектованность современными техническими средствами;</w:t>
      </w:r>
    </w:p>
    <w:p w:rsidR="00232669" w:rsidRPr="008D6088" w:rsidRDefault="00232669" w:rsidP="005875A2">
      <w:pPr>
        <w:shd w:val="clear" w:color="auto" w:fill="FFFFFF"/>
        <w:tabs>
          <w:tab w:val="left" w:pos="1800"/>
        </w:tabs>
        <w:spacing w:line="360" w:lineRule="auto"/>
        <w:ind w:firstLine="709"/>
        <w:jc w:val="both"/>
        <w:rPr>
          <w:rFonts w:ascii="Times New Roman" w:hAnsi="Times New Roman"/>
          <w:sz w:val="28"/>
          <w:szCs w:val="28"/>
        </w:rPr>
      </w:pPr>
      <w:r w:rsidRPr="008D6088">
        <w:rPr>
          <w:rFonts w:ascii="Times New Roman" w:hAnsi="Times New Roman"/>
          <w:sz w:val="28"/>
          <w:szCs w:val="28"/>
        </w:rPr>
        <w:t>ведение финансового и управленческого учета ручным способом;</w:t>
      </w:r>
    </w:p>
    <w:p w:rsidR="00232669" w:rsidRPr="008D6088" w:rsidRDefault="00232669" w:rsidP="005875A2">
      <w:pPr>
        <w:shd w:val="clear" w:color="auto" w:fill="FFFFFF"/>
        <w:tabs>
          <w:tab w:val="left" w:pos="1800"/>
        </w:tabs>
        <w:spacing w:line="360" w:lineRule="auto"/>
        <w:ind w:firstLine="709"/>
        <w:jc w:val="both"/>
        <w:rPr>
          <w:rFonts w:ascii="Times New Roman" w:hAnsi="Times New Roman"/>
          <w:sz w:val="28"/>
          <w:szCs w:val="28"/>
        </w:rPr>
      </w:pPr>
      <w:r w:rsidRPr="008D6088">
        <w:rPr>
          <w:rFonts w:ascii="Times New Roman" w:hAnsi="Times New Roman"/>
          <w:sz w:val="28"/>
          <w:szCs w:val="28"/>
        </w:rPr>
        <w:t>управленческие решения в большинстве случаев принимается не на основе оперативной экономической информации, а на «волевом» принципе;</w:t>
      </w:r>
    </w:p>
    <w:p w:rsidR="00232669" w:rsidRPr="008D6088" w:rsidRDefault="00232669" w:rsidP="005875A2">
      <w:pPr>
        <w:shd w:val="clear" w:color="auto" w:fill="FFFFFF"/>
        <w:tabs>
          <w:tab w:val="left" w:pos="1800"/>
        </w:tabs>
        <w:spacing w:line="360" w:lineRule="auto"/>
        <w:ind w:firstLine="709"/>
        <w:jc w:val="both"/>
        <w:rPr>
          <w:rFonts w:ascii="Times New Roman" w:hAnsi="Times New Roman"/>
          <w:sz w:val="28"/>
          <w:szCs w:val="28"/>
        </w:rPr>
      </w:pPr>
      <w:r w:rsidRPr="008D6088">
        <w:rPr>
          <w:rFonts w:ascii="Times New Roman" w:hAnsi="Times New Roman"/>
          <w:sz w:val="28"/>
          <w:szCs w:val="28"/>
        </w:rPr>
        <w:t>отсутствие четкого распределения функций между работниками управленческого аппарата;</w:t>
      </w:r>
    </w:p>
    <w:p w:rsidR="00232669" w:rsidRPr="008D6088" w:rsidRDefault="005875A2" w:rsidP="005875A2">
      <w:pPr>
        <w:shd w:val="clear" w:color="auto" w:fill="FFFFFF"/>
        <w:tabs>
          <w:tab w:val="left" w:pos="353"/>
        </w:tabs>
        <w:spacing w:line="360" w:lineRule="auto"/>
        <w:ind w:firstLine="709"/>
        <w:jc w:val="both"/>
        <w:rPr>
          <w:rFonts w:ascii="Times New Roman" w:hAnsi="Times New Roman"/>
          <w:sz w:val="28"/>
        </w:rPr>
      </w:pPr>
      <w:r>
        <w:rPr>
          <w:rFonts w:ascii="Times New Roman" w:hAnsi="Times New Roman"/>
          <w:sz w:val="28"/>
          <w:szCs w:val="28"/>
        </w:rPr>
        <w:t>•</w:t>
      </w:r>
      <w:r w:rsidR="00232669" w:rsidRPr="008D6088">
        <w:rPr>
          <w:rFonts w:ascii="Times New Roman" w:hAnsi="Times New Roman"/>
          <w:sz w:val="28"/>
          <w:szCs w:val="28"/>
        </w:rPr>
        <w:t>дублирование информации различными структурами;</w:t>
      </w:r>
    </w:p>
    <w:p w:rsidR="00232669" w:rsidRPr="008D6088" w:rsidRDefault="005875A2" w:rsidP="005875A2">
      <w:pPr>
        <w:shd w:val="clear" w:color="auto" w:fill="FFFFFF"/>
        <w:tabs>
          <w:tab w:val="left" w:pos="1886"/>
        </w:tabs>
        <w:spacing w:line="360" w:lineRule="auto"/>
        <w:ind w:firstLine="709"/>
        <w:jc w:val="both"/>
        <w:rPr>
          <w:rFonts w:ascii="Times New Roman" w:hAnsi="Times New Roman"/>
          <w:sz w:val="28"/>
        </w:rPr>
      </w:pPr>
      <w:r>
        <w:rPr>
          <w:rFonts w:ascii="Times New Roman" w:hAnsi="Times New Roman"/>
          <w:sz w:val="28"/>
          <w:szCs w:val="28"/>
        </w:rPr>
        <w:t>•</w:t>
      </w:r>
      <w:r w:rsidR="00232669" w:rsidRPr="008D6088">
        <w:rPr>
          <w:rFonts w:ascii="Times New Roman" w:hAnsi="Times New Roman"/>
          <w:sz w:val="28"/>
          <w:szCs w:val="28"/>
        </w:rPr>
        <w:t>отсутствие единых реквизитов в документах;</w:t>
      </w:r>
    </w:p>
    <w:p w:rsidR="00B07C63" w:rsidRPr="008D6088" w:rsidRDefault="00B07C63" w:rsidP="005875A2">
      <w:pPr>
        <w:shd w:val="clear" w:color="auto" w:fill="FFFFFF"/>
        <w:tabs>
          <w:tab w:val="left" w:pos="7582"/>
        </w:tabs>
        <w:spacing w:line="360" w:lineRule="auto"/>
        <w:ind w:firstLine="709"/>
        <w:jc w:val="both"/>
        <w:rPr>
          <w:rFonts w:ascii="Times New Roman" w:hAnsi="Times New Roman"/>
          <w:sz w:val="28"/>
        </w:rPr>
      </w:pPr>
      <w:r w:rsidRPr="008D6088">
        <w:rPr>
          <w:rFonts w:ascii="Times New Roman" w:hAnsi="Times New Roman"/>
          <w:sz w:val="28"/>
          <w:szCs w:val="28"/>
        </w:rPr>
        <w:t>низкий уровень оперативности и мобил</w:t>
      </w:r>
      <w:r w:rsidR="005875A2">
        <w:rPr>
          <w:rFonts w:ascii="Times New Roman" w:hAnsi="Times New Roman"/>
          <w:sz w:val="28"/>
          <w:szCs w:val="28"/>
        </w:rPr>
        <w:t>ьности информационных потоков;</w:t>
      </w:r>
    </w:p>
    <w:p w:rsidR="00B07C63" w:rsidRPr="008D6088" w:rsidRDefault="00B07C63" w:rsidP="005875A2">
      <w:pPr>
        <w:shd w:val="clear" w:color="auto" w:fill="FFFFFF"/>
        <w:spacing w:line="360" w:lineRule="auto"/>
        <w:ind w:firstLine="709"/>
        <w:jc w:val="both"/>
        <w:rPr>
          <w:rFonts w:ascii="Times New Roman" w:hAnsi="Times New Roman"/>
          <w:sz w:val="28"/>
          <w:szCs w:val="28"/>
        </w:rPr>
      </w:pPr>
      <w:r w:rsidRPr="008D6088">
        <w:rPr>
          <w:rFonts w:ascii="Times New Roman" w:hAnsi="Times New Roman"/>
          <w:sz w:val="28"/>
          <w:szCs w:val="28"/>
        </w:rPr>
        <w:t>отсутствие</w:t>
      </w:r>
      <w:r w:rsidR="008D6088" w:rsidRPr="008D6088">
        <w:rPr>
          <w:rFonts w:ascii="Times New Roman" w:hAnsi="Times New Roman"/>
          <w:sz w:val="28"/>
          <w:szCs w:val="28"/>
        </w:rPr>
        <w:t xml:space="preserve"> </w:t>
      </w:r>
      <w:r w:rsidRPr="008D6088">
        <w:rPr>
          <w:rFonts w:ascii="Times New Roman" w:hAnsi="Times New Roman"/>
          <w:sz w:val="28"/>
          <w:szCs w:val="28"/>
        </w:rPr>
        <w:t>взаимообмена</w:t>
      </w:r>
      <w:r w:rsidR="008D6088" w:rsidRPr="008D6088">
        <w:rPr>
          <w:rFonts w:ascii="Times New Roman" w:hAnsi="Times New Roman"/>
          <w:sz w:val="28"/>
          <w:szCs w:val="28"/>
        </w:rPr>
        <w:t xml:space="preserve"> </w:t>
      </w:r>
      <w:r w:rsidRPr="008D6088">
        <w:rPr>
          <w:rFonts w:ascii="Times New Roman" w:hAnsi="Times New Roman"/>
          <w:sz w:val="28"/>
          <w:szCs w:val="28"/>
        </w:rPr>
        <w:t>информацией</w:t>
      </w:r>
      <w:r w:rsidR="008D6088" w:rsidRPr="008D6088">
        <w:rPr>
          <w:rFonts w:ascii="Times New Roman" w:hAnsi="Times New Roman"/>
          <w:sz w:val="28"/>
          <w:szCs w:val="28"/>
        </w:rPr>
        <w:t xml:space="preserve"> </w:t>
      </w:r>
      <w:r w:rsidRPr="008D6088">
        <w:rPr>
          <w:rFonts w:ascii="Times New Roman" w:hAnsi="Times New Roman"/>
          <w:sz w:val="28"/>
          <w:szCs w:val="28"/>
        </w:rPr>
        <w:t>между</w:t>
      </w:r>
      <w:r w:rsidR="008D6088" w:rsidRPr="008D6088">
        <w:rPr>
          <w:rFonts w:ascii="Times New Roman" w:hAnsi="Times New Roman"/>
          <w:sz w:val="28"/>
          <w:szCs w:val="28"/>
        </w:rPr>
        <w:t xml:space="preserve"> </w:t>
      </w:r>
      <w:r w:rsidRPr="008D6088">
        <w:rPr>
          <w:rFonts w:ascii="Times New Roman" w:hAnsi="Times New Roman"/>
          <w:sz w:val="28"/>
          <w:szCs w:val="28"/>
        </w:rPr>
        <w:t xml:space="preserve">субъектами рыночных отношений через </w:t>
      </w:r>
      <w:r w:rsidR="001B0569" w:rsidRPr="008D6088">
        <w:rPr>
          <w:rFonts w:ascii="Times New Roman" w:hAnsi="Times New Roman"/>
          <w:sz w:val="28"/>
          <w:szCs w:val="28"/>
        </w:rPr>
        <w:t>информационную сеть и интернет.</w:t>
      </w:r>
    </w:p>
    <w:p w:rsidR="00B07C63" w:rsidRPr="008D6088" w:rsidRDefault="001B0569" w:rsidP="008D6088">
      <w:pPr>
        <w:shd w:val="clear" w:color="auto" w:fill="FFFFFF"/>
        <w:spacing w:line="360" w:lineRule="auto"/>
        <w:ind w:firstLine="720"/>
        <w:jc w:val="both"/>
        <w:rPr>
          <w:rFonts w:ascii="Times New Roman" w:hAnsi="Times New Roman"/>
          <w:sz w:val="28"/>
          <w:szCs w:val="28"/>
        </w:rPr>
      </w:pPr>
      <w:r w:rsidRPr="008D6088">
        <w:rPr>
          <w:rFonts w:ascii="Times New Roman" w:hAnsi="Times New Roman"/>
          <w:sz w:val="28"/>
          <w:szCs w:val="28"/>
        </w:rPr>
        <w:t>Для</w:t>
      </w:r>
      <w:r w:rsidR="008D6088" w:rsidRPr="008D6088">
        <w:rPr>
          <w:rFonts w:ascii="Times New Roman" w:hAnsi="Times New Roman"/>
          <w:sz w:val="28"/>
          <w:szCs w:val="28"/>
        </w:rPr>
        <w:t xml:space="preserve"> </w:t>
      </w:r>
      <w:r w:rsidRPr="008D6088">
        <w:rPr>
          <w:rFonts w:ascii="Times New Roman" w:hAnsi="Times New Roman"/>
          <w:sz w:val="28"/>
          <w:szCs w:val="28"/>
        </w:rPr>
        <w:t>цитрусовых предприятий Абхазии основным актуальным элементом взаимодействия с внешней средой является то, что на ее территории не производится ни техника, ни минеральные удобрения и ядохимикаты. Хозяйства самостоятельно, не имея соответствующих ресурсов, не могут решать эти вопросы. Их деятельность сильно зависит от внешней среды. Сегодня в республике назрела необходимость вывода этой задачи на государственный уровень. Правительством приложены частичные усилия по развитию агролизинга и создания агросервисного обслуживания цитрусовых хозяйств на районном уровне.</w:t>
      </w:r>
    </w:p>
    <w:p w:rsidR="001B0569" w:rsidRPr="008D6088" w:rsidRDefault="001B05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В принятии управленческих решений приходится учитывать отрицательные последствия рисков. В этой связи в программах развития предприятий должны быть предусмотрены риски в сельском хозяйстве с указанием сферы проявления (производственная, коммерческая, финансовая, инновационная) и способах снижения риска. Заслуживает внимания основные причины (источники) риска в сельском хозяйстве:</w:t>
      </w:r>
    </w:p>
    <w:p w:rsidR="001B0569" w:rsidRPr="008D6088" w:rsidRDefault="001B0569" w:rsidP="005875A2">
      <w:pPr>
        <w:shd w:val="clear" w:color="auto" w:fill="FFFFFF"/>
        <w:tabs>
          <w:tab w:val="left" w:pos="1462"/>
        </w:tabs>
        <w:spacing w:line="360" w:lineRule="auto"/>
        <w:ind w:firstLine="720"/>
        <w:jc w:val="both"/>
        <w:rPr>
          <w:rFonts w:ascii="Times New Roman" w:hAnsi="Times New Roman"/>
          <w:sz w:val="28"/>
        </w:rPr>
      </w:pPr>
      <w:r w:rsidRPr="008D6088">
        <w:rPr>
          <w:rFonts w:ascii="Times New Roman" w:hAnsi="Times New Roman" w:cs="Times New Roman"/>
          <w:sz w:val="28"/>
          <w:szCs w:val="28"/>
        </w:rPr>
        <w:t>1)</w:t>
      </w:r>
      <w:r w:rsidRPr="008D6088">
        <w:rPr>
          <w:rFonts w:ascii="Times New Roman" w:hAnsi="Times New Roman" w:cs="Times New Roman"/>
          <w:sz w:val="28"/>
          <w:szCs w:val="28"/>
        </w:rPr>
        <w:tab/>
      </w:r>
      <w:r w:rsidRPr="008D6088">
        <w:rPr>
          <w:rFonts w:ascii="Times New Roman" w:hAnsi="Times New Roman" w:cs="Times New Roman"/>
          <w:bCs/>
          <w:sz w:val="28"/>
          <w:szCs w:val="28"/>
        </w:rPr>
        <w:t>производственные риски,</w:t>
      </w:r>
      <w:r w:rsidR="008D6088" w:rsidRPr="008D6088">
        <w:rPr>
          <w:rFonts w:ascii="Times New Roman" w:hAnsi="Times New Roman" w:cs="Times New Roman"/>
          <w:bCs/>
          <w:sz w:val="28"/>
          <w:szCs w:val="28"/>
        </w:rPr>
        <w:t xml:space="preserve"> </w:t>
      </w:r>
      <w:r w:rsidRPr="008D6088">
        <w:rPr>
          <w:rFonts w:ascii="Times New Roman" w:hAnsi="Times New Roman" w:cs="Times New Roman"/>
          <w:sz w:val="28"/>
          <w:szCs w:val="28"/>
        </w:rPr>
        <w:t>вызванные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изменением погоды;</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поломкой машин и механизмов, повреждением растений болезнями,</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вредителями,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отсутствием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необходимых</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материальных</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ресурсов,</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снижением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трудовой</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активности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работников,</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отсутствием</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(недостоверностью) информации;</w:t>
      </w:r>
    </w:p>
    <w:p w:rsidR="001B0569" w:rsidRPr="008D6088" w:rsidRDefault="001B0569" w:rsidP="008D6088">
      <w:pPr>
        <w:shd w:val="clear" w:color="auto" w:fill="FFFFFF"/>
        <w:tabs>
          <w:tab w:val="left" w:pos="1001"/>
        </w:tabs>
        <w:spacing w:line="360" w:lineRule="auto"/>
        <w:ind w:firstLine="720"/>
        <w:jc w:val="both"/>
        <w:rPr>
          <w:rFonts w:ascii="Times New Roman" w:hAnsi="Times New Roman"/>
          <w:sz w:val="28"/>
        </w:rPr>
      </w:pPr>
      <w:r w:rsidRPr="008D6088">
        <w:rPr>
          <w:rFonts w:ascii="Times New Roman" w:hAnsi="Times New Roman" w:cs="Times New Roman"/>
          <w:sz w:val="28"/>
          <w:szCs w:val="28"/>
        </w:rPr>
        <w:t>2)</w:t>
      </w:r>
      <w:r w:rsidRPr="008D6088">
        <w:rPr>
          <w:rFonts w:ascii="Times New Roman" w:hAnsi="Times New Roman" w:cs="Times New Roman"/>
          <w:sz w:val="28"/>
          <w:szCs w:val="28"/>
        </w:rPr>
        <w:tab/>
      </w:r>
      <w:r w:rsidRPr="008D6088">
        <w:rPr>
          <w:rFonts w:ascii="Times New Roman" w:hAnsi="Times New Roman" w:cs="Times New Roman"/>
          <w:bCs/>
          <w:sz w:val="28"/>
          <w:szCs w:val="28"/>
        </w:rPr>
        <w:t xml:space="preserve">финансовые риски, </w:t>
      </w:r>
      <w:r w:rsidRPr="008D6088">
        <w:rPr>
          <w:rFonts w:ascii="Times New Roman" w:hAnsi="Times New Roman" w:cs="Times New Roman"/>
          <w:sz w:val="28"/>
          <w:szCs w:val="28"/>
        </w:rPr>
        <w:t>причинами возникновения которых являются</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недостаток финансовых ресурсов, изменение условий кредитования,</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неблагоприятное изменение государственной финансово-кредитной и</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налоговой политики, несвоевременные расчеты кредиторов,</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отсутствие необходимой информации;</w:t>
      </w:r>
    </w:p>
    <w:p w:rsidR="001B0569" w:rsidRPr="008D6088" w:rsidRDefault="001B0569" w:rsidP="008D6088">
      <w:pPr>
        <w:numPr>
          <w:ilvl w:val="0"/>
          <w:numId w:val="7"/>
        </w:numPr>
        <w:shd w:val="clear" w:color="auto" w:fill="FFFFFF"/>
        <w:tabs>
          <w:tab w:val="left" w:pos="418"/>
          <w:tab w:val="left" w:pos="6494"/>
        </w:tabs>
        <w:spacing w:line="360" w:lineRule="auto"/>
        <w:ind w:firstLine="720"/>
        <w:jc w:val="both"/>
        <w:rPr>
          <w:rFonts w:ascii="Times New Roman" w:hAnsi="Times New Roman"/>
          <w:bCs/>
          <w:sz w:val="28"/>
          <w:szCs w:val="28"/>
        </w:rPr>
      </w:pPr>
      <w:r w:rsidRPr="008D6088">
        <w:rPr>
          <w:rFonts w:ascii="Times New Roman" w:hAnsi="Times New Roman"/>
          <w:bCs/>
          <w:sz w:val="28"/>
          <w:szCs w:val="28"/>
        </w:rPr>
        <w:t xml:space="preserve">коммерческие риски, </w:t>
      </w:r>
      <w:r w:rsidRPr="008D6088">
        <w:rPr>
          <w:rFonts w:ascii="Times New Roman" w:hAnsi="Times New Roman"/>
          <w:sz w:val="28"/>
          <w:szCs w:val="28"/>
        </w:rPr>
        <w:t>вызванные снижением цен на продукцию сельского хозяйства, у</w:t>
      </w:r>
      <w:r w:rsidR="005875A2">
        <w:rPr>
          <w:rFonts w:ascii="Times New Roman" w:hAnsi="Times New Roman"/>
          <w:sz w:val="28"/>
          <w:szCs w:val="28"/>
        </w:rPr>
        <w:t xml:space="preserve">дорожанием </w:t>
      </w:r>
      <w:r w:rsidRPr="008D6088">
        <w:rPr>
          <w:rFonts w:ascii="Times New Roman" w:hAnsi="Times New Roman"/>
          <w:sz w:val="28"/>
          <w:szCs w:val="28"/>
        </w:rPr>
        <w:t>ресурсов для сельскохозяйственного производства, нарушением договорных обязательств, хищением и порчей продукции в процессе реализации;</w:t>
      </w:r>
    </w:p>
    <w:p w:rsidR="001B0569" w:rsidRPr="008D6088" w:rsidRDefault="001B0569" w:rsidP="008D6088">
      <w:pPr>
        <w:numPr>
          <w:ilvl w:val="0"/>
          <w:numId w:val="7"/>
        </w:numPr>
        <w:shd w:val="clear" w:color="auto" w:fill="FFFFFF"/>
        <w:tabs>
          <w:tab w:val="left" w:pos="418"/>
        </w:tabs>
        <w:spacing w:line="360" w:lineRule="auto"/>
        <w:ind w:firstLine="720"/>
        <w:jc w:val="both"/>
        <w:rPr>
          <w:rFonts w:ascii="Times New Roman" w:hAnsi="Times New Roman"/>
          <w:sz w:val="28"/>
          <w:szCs w:val="28"/>
        </w:rPr>
      </w:pPr>
      <w:r w:rsidRPr="008D6088">
        <w:rPr>
          <w:rFonts w:ascii="Times New Roman" w:hAnsi="Times New Roman"/>
          <w:bCs/>
          <w:sz w:val="28"/>
          <w:szCs w:val="28"/>
        </w:rPr>
        <w:t xml:space="preserve">инновационные риски, </w:t>
      </w:r>
      <w:r w:rsidRPr="008D6088">
        <w:rPr>
          <w:rFonts w:ascii="Times New Roman" w:hAnsi="Times New Roman"/>
          <w:sz w:val="28"/>
          <w:szCs w:val="28"/>
        </w:rPr>
        <w:t>которые вызваны отсутствием надежной информации о конкурентах, об эффективности новых технологий и техники, удорожанием строительства, повышением других затрат на инновации, нарушением договоров, неподготовленностью персонала, ухудшение позиций на рынке ввиду отказа от инновационных мероприятий.</w:t>
      </w:r>
    </w:p>
    <w:p w:rsidR="001B0569" w:rsidRPr="008D6088" w:rsidRDefault="001B05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Снижение негативного воздействия внешней среды на деятельность сельскохозяйственных предприятий по трем основным направлениям будет способствовать адаптации производителей к новым условиям хозяйствования в сжатые отрезки времени.</w:t>
      </w:r>
    </w:p>
    <w:p w:rsidR="001B0569" w:rsidRPr="008D6088" w:rsidRDefault="001B0569" w:rsidP="005875A2">
      <w:pPr>
        <w:shd w:val="clear" w:color="auto" w:fill="FFFFFF"/>
        <w:tabs>
          <w:tab w:val="left" w:pos="2549"/>
        </w:tabs>
        <w:spacing w:line="360" w:lineRule="auto"/>
        <w:ind w:firstLine="720"/>
        <w:jc w:val="both"/>
        <w:rPr>
          <w:rFonts w:ascii="Times New Roman" w:hAnsi="Times New Roman"/>
          <w:sz w:val="28"/>
        </w:rPr>
      </w:pPr>
      <w:r w:rsidRPr="008D6088">
        <w:rPr>
          <w:rFonts w:ascii="Times New Roman" w:hAnsi="Times New Roman"/>
          <w:sz w:val="28"/>
          <w:szCs w:val="28"/>
        </w:rPr>
        <w:t>В программе важное место следует уделить организации</w:t>
      </w:r>
      <w:r w:rsidRPr="008D6088">
        <w:rPr>
          <w:rFonts w:ascii="Times New Roman" w:hAnsi="Times New Roman"/>
          <w:sz w:val="28"/>
          <w:szCs w:val="28"/>
        </w:rPr>
        <w:br/>
        <w:t>производства: для переработки некондиционной продукции</w:t>
      </w:r>
      <w:r w:rsidRPr="008D6088">
        <w:rPr>
          <w:rFonts w:ascii="Times New Roman" w:hAnsi="Times New Roman"/>
          <w:sz w:val="28"/>
          <w:szCs w:val="28"/>
        </w:rPr>
        <w:br/>
        <w:t>например, следует восстановить Очамчырский консервный завод;</w:t>
      </w:r>
      <w:r w:rsidRPr="008D6088">
        <w:rPr>
          <w:rFonts w:ascii="Times New Roman" w:hAnsi="Times New Roman"/>
          <w:sz w:val="28"/>
          <w:szCs w:val="28"/>
        </w:rPr>
        <w:br/>
        <w:t>централизованного обеспечения ядохимикатами и минеральными</w:t>
      </w:r>
      <w:r w:rsidRPr="008D6088">
        <w:rPr>
          <w:rFonts w:ascii="Times New Roman" w:hAnsi="Times New Roman"/>
          <w:sz w:val="28"/>
          <w:szCs w:val="28"/>
        </w:rPr>
        <w:br/>
      </w:r>
      <w:r w:rsidR="005875A2">
        <w:rPr>
          <w:rFonts w:ascii="Times New Roman" w:hAnsi="Times New Roman"/>
          <w:sz w:val="28"/>
          <w:szCs w:val="28"/>
        </w:rPr>
        <w:t xml:space="preserve">удобрениями; </w:t>
      </w:r>
      <w:r w:rsidRPr="008D6088">
        <w:rPr>
          <w:rFonts w:ascii="Times New Roman" w:hAnsi="Times New Roman"/>
          <w:sz w:val="28"/>
          <w:szCs w:val="28"/>
        </w:rPr>
        <w:t>возможности</w:t>
      </w:r>
      <w:r w:rsidR="008D6088" w:rsidRPr="008D6088">
        <w:rPr>
          <w:rFonts w:ascii="Times New Roman" w:hAnsi="Times New Roman"/>
          <w:sz w:val="28"/>
          <w:szCs w:val="28"/>
        </w:rPr>
        <w:t xml:space="preserve"> </w:t>
      </w:r>
      <w:r w:rsidRPr="008D6088">
        <w:rPr>
          <w:rFonts w:ascii="Times New Roman" w:hAnsi="Times New Roman"/>
          <w:sz w:val="28"/>
          <w:szCs w:val="28"/>
        </w:rPr>
        <w:t>финансирования</w:t>
      </w:r>
      <w:r w:rsidR="008D6088" w:rsidRPr="008D6088">
        <w:rPr>
          <w:rFonts w:ascii="Times New Roman" w:hAnsi="Times New Roman"/>
          <w:sz w:val="28"/>
          <w:szCs w:val="28"/>
        </w:rPr>
        <w:t xml:space="preserve"> </w:t>
      </w:r>
      <w:r w:rsidRPr="008D6088">
        <w:rPr>
          <w:rFonts w:ascii="Times New Roman" w:hAnsi="Times New Roman"/>
          <w:sz w:val="28"/>
          <w:szCs w:val="28"/>
        </w:rPr>
        <w:t>ликвидации</w:t>
      </w:r>
      <w:r w:rsidR="005875A2">
        <w:rPr>
          <w:rFonts w:ascii="Times New Roman" w:hAnsi="Times New Roman"/>
          <w:sz w:val="28"/>
          <w:szCs w:val="28"/>
        </w:rPr>
        <w:t xml:space="preserve"> </w:t>
      </w:r>
      <w:r w:rsidRPr="008D6088">
        <w:rPr>
          <w:rFonts w:ascii="Times New Roman" w:hAnsi="Times New Roman"/>
          <w:sz w:val="28"/>
          <w:szCs w:val="28"/>
        </w:rPr>
        <w:t>изреженности плантации; отмены таможенной пошлины на вывоз цитрусовых плодов; налоговым льготам для хозяйств Восточной Абхазии; доступности и прозрачности кредитной системы. В целом модель организации производства в Абхазии представлена на рисунке 5.</w:t>
      </w:r>
    </w:p>
    <w:p w:rsidR="00232669" w:rsidRPr="008D6088" w:rsidRDefault="00232669" w:rsidP="008D6088">
      <w:pPr>
        <w:shd w:val="clear" w:color="auto" w:fill="FFFFFF"/>
        <w:spacing w:line="360" w:lineRule="auto"/>
        <w:ind w:firstLine="720"/>
        <w:jc w:val="both"/>
        <w:rPr>
          <w:rFonts w:ascii="Times New Roman" w:hAnsi="Times New Roman"/>
          <w:sz w:val="28"/>
        </w:rPr>
      </w:pPr>
    </w:p>
    <w:p w:rsidR="001B0569" w:rsidRPr="008D6088" w:rsidRDefault="002D573D" w:rsidP="005875A2">
      <w:pPr>
        <w:spacing w:line="360" w:lineRule="auto"/>
        <w:jc w:val="both"/>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04.75pt">
            <v:imagedata r:id="rId8" o:title=""/>
          </v:shape>
        </w:pict>
      </w:r>
    </w:p>
    <w:p w:rsidR="001B0569" w:rsidRPr="008D6088" w:rsidRDefault="005875A2" w:rsidP="008D6088">
      <w:pPr>
        <w:shd w:val="clear" w:color="auto" w:fill="FFFFFF"/>
        <w:spacing w:line="360" w:lineRule="auto"/>
        <w:ind w:firstLine="720"/>
        <w:jc w:val="both"/>
        <w:rPr>
          <w:rFonts w:ascii="Times New Roman" w:hAnsi="Times New Roman"/>
          <w:sz w:val="28"/>
        </w:rPr>
      </w:pPr>
      <w:r>
        <w:rPr>
          <w:rFonts w:ascii="Times New Roman" w:hAnsi="Times New Roman"/>
          <w:bCs/>
          <w:sz w:val="28"/>
          <w:szCs w:val="28"/>
        </w:rPr>
        <w:t>Рисунок</w:t>
      </w:r>
      <w:r w:rsidR="001B0569" w:rsidRPr="008D6088">
        <w:rPr>
          <w:rFonts w:ascii="Times New Roman" w:hAnsi="Times New Roman"/>
          <w:bCs/>
          <w:sz w:val="28"/>
          <w:szCs w:val="28"/>
        </w:rPr>
        <w:t xml:space="preserve"> </w:t>
      </w:r>
      <w:r w:rsidR="001B0569" w:rsidRPr="008D6088">
        <w:rPr>
          <w:rFonts w:ascii="Times New Roman" w:hAnsi="Times New Roman"/>
          <w:sz w:val="28"/>
          <w:szCs w:val="28"/>
        </w:rPr>
        <w:t>Модель основных элементов организации производства в цитрусовой отрасли</w:t>
      </w:r>
    </w:p>
    <w:p w:rsidR="005875A2" w:rsidRDefault="005875A2" w:rsidP="008D6088">
      <w:pPr>
        <w:shd w:val="clear" w:color="auto" w:fill="FFFFFF"/>
        <w:spacing w:line="360" w:lineRule="auto"/>
        <w:ind w:firstLine="720"/>
        <w:jc w:val="both"/>
        <w:rPr>
          <w:rFonts w:ascii="Times New Roman" w:hAnsi="Times New Roman"/>
          <w:sz w:val="28"/>
          <w:szCs w:val="28"/>
        </w:rPr>
      </w:pPr>
    </w:p>
    <w:p w:rsidR="001B0569" w:rsidRPr="008D6088" w:rsidRDefault="001B0569"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В экономическом блоке составными элементами выделены:</w:t>
      </w:r>
    </w:p>
    <w:p w:rsidR="001B0569" w:rsidRPr="008D6088" w:rsidRDefault="001B0569" w:rsidP="008D6088">
      <w:pPr>
        <w:numPr>
          <w:ilvl w:val="0"/>
          <w:numId w:val="6"/>
        </w:numPr>
        <w:shd w:val="clear" w:color="auto" w:fill="FFFFFF"/>
        <w:tabs>
          <w:tab w:val="left" w:pos="2563"/>
          <w:tab w:val="left" w:pos="4421"/>
          <w:tab w:val="left" w:pos="6775"/>
          <w:tab w:val="left" w:pos="9454"/>
        </w:tabs>
        <w:spacing w:line="360" w:lineRule="auto"/>
        <w:ind w:firstLine="720"/>
        <w:jc w:val="both"/>
        <w:rPr>
          <w:rFonts w:ascii="Times New Roman" w:hAnsi="Times New Roman"/>
          <w:sz w:val="28"/>
          <w:szCs w:val="28"/>
        </w:rPr>
      </w:pPr>
      <w:r w:rsidRPr="008D6088">
        <w:rPr>
          <w:rFonts w:ascii="Times New Roman" w:hAnsi="Times New Roman"/>
          <w:sz w:val="28"/>
          <w:szCs w:val="28"/>
        </w:rPr>
        <w:t>необходимость увеличения объемов и принципов финансирования, финан</w:t>
      </w:r>
      <w:r w:rsidR="005875A2">
        <w:rPr>
          <w:rFonts w:ascii="Times New Roman" w:hAnsi="Times New Roman"/>
          <w:sz w:val="28"/>
          <w:szCs w:val="28"/>
        </w:rPr>
        <w:t>сирование должно быть адресным, направленным</w:t>
      </w:r>
      <w:r w:rsidR="005875A2">
        <w:rPr>
          <w:rFonts w:ascii="Times New Roman" w:hAnsi="Times New Roman"/>
          <w:sz w:val="28"/>
          <w:szCs w:val="28"/>
        </w:rPr>
        <w:tab/>
        <w:t xml:space="preserve">непосредственно </w:t>
      </w:r>
      <w:r w:rsidRPr="008D6088">
        <w:rPr>
          <w:rFonts w:ascii="Times New Roman" w:hAnsi="Times New Roman"/>
          <w:sz w:val="28"/>
          <w:szCs w:val="28"/>
        </w:rPr>
        <w:t>к производителю;</w:t>
      </w:r>
    </w:p>
    <w:p w:rsidR="001B0569" w:rsidRPr="008D6088" w:rsidRDefault="001B0569" w:rsidP="008D6088">
      <w:pPr>
        <w:numPr>
          <w:ilvl w:val="0"/>
          <w:numId w:val="6"/>
        </w:numPr>
        <w:shd w:val="clear" w:color="auto" w:fill="FFFFFF"/>
        <w:tabs>
          <w:tab w:val="left" w:pos="2563"/>
        </w:tabs>
        <w:spacing w:line="360" w:lineRule="auto"/>
        <w:ind w:firstLine="720"/>
        <w:jc w:val="both"/>
        <w:rPr>
          <w:rFonts w:ascii="Times New Roman" w:hAnsi="Times New Roman"/>
          <w:sz w:val="28"/>
          <w:szCs w:val="28"/>
        </w:rPr>
      </w:pPr>
      <w:r w:rsidRPr="008D6088">
        <w:rPr>
          <w:rFonts w:ascii="Times New Roman" w:hAnsi="Times New Roman"/>
          <w:sz w:val="28"/>
          <w:szCs w:val="28"/>
        </w:rPr>
        <w:t>налоговые льготы;</w:t>
      </w:r>
    </w:p>
    <w:p w:rsidR="001B0569" w:rsidRPr="008D6088" w:rsidRDefault="001B0569" w:rsidP="008D6088">
      <w:pPr>
        <w:numPr>
          <w:ilvl w:val="0"/>
          <w:numId w:val="6"/>
        </w:numPr>
        <w:shd w:val="clear" w:color="auto" w:fill="FFFFFF"/>
        <w:tabs>
          <w:tab w:val="left" w:pos="2563"/>
        </w:tabs>
        <w:spacing w:line="360" w:lineRule="auto"/>
        <w:ind w:firstLine="720"/>
        <w:jc w:val="both"/>
        <w:rPr>
          <w:rFonts w:ascii="Times New Roman" w:hAnsi="Times New Roman"/>
          <w:sz w:val="28"/>
          <w:szCs w:val="28"/>
        </w:rPr>
      </w:pPr>
      <w:r w:rsidRPr="008D6088">
        <w:rPr>
          <w:rFonts w:ascii="Times New Roman" w:hAnsi="Times New Roman"/>
          <w:sz w:val="28"/>
          <w:szCs w:val="28"/>
        </w:rPr>
        <w:t>создание системы страхования и доступности кредитования</w:t>
      </w:r>
    </w:p>
    <w:p w:rsidR="00133172" w:rsidRDefault="00FE3A8D" w:rsidP="005875A2">
      <w:pPr>
        <w:shd w:val="clear" w:color="auto" w:fill="FFFFFF"/>
        <w:tabs>
          <w:tab w:val="left" w:pos="5134"/>
        </w:tabs>
        <w:spacing w:line="360" w:lineRule="auto"/>
        <w:ind w:firstLine="720"/>
        <w:jc w:val="both"/>
        <w:rPr>
          <w:rFonts w:ascii="Times New Roman" w:hAnsi="Times New Roman" w:cs="Times New Roman"/>
          <w:sz w:val="28"/>
          <w:szCs w:val="28"/>
        </w:rPr>
      </w:pPr>
      <w:r w:rsidRPr="008D6088">
        <w:rPr>
          <w:rFonts w:ascii="Times New Roman" w:hAnsi="Times New Roman" w:cs="Times New Roman"/>
          <w:bCs/>
          <w:sz w:val="28"/>
          <w:szCs w:val="28"/>
        </w:rPr>
        <w:t>В</w:t>
      </w:r>
      <w:r w:rsidR="008D6088" w:rsidRPr="008D6088">
        <w:rPr>
          <w:rFonts w:ascii="Times New Roman" w:hAnsi="Times New Roman" w:cs="Times New Roman"/>
          <w:bCs/>
          <w:sz w:val="28"/>
          <w:szCs w:val="28"/>
        </w:rPr>
        <w:t xml:space="preserve"> </w:t>
      </w:r>
      <w:r w:rsidRPr="008D6088">
        <w:rPr>
          <w:rFonts w:ascii="Times New Roman" w:hAnsi="Times New Roman" w:cs="Times New Roman"/>
          <w:sz w:val="28"/>
          <w:szCs w:val="28"/>
        </w:rPr>
        <w:t>таблице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10</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представлены</w:t>
      </w:r>
      <w:r w:rsidR="005875A2">
        <w:rPr>
          <w:rFonts w:ascii="Times New Roman" w:hAnsi="Times New Roman"/>
          <w:sz w:val="28"/>
          <w:szCs w:val="28"/>
        </w:rPr>
        <w:t xml:space="preserve"> </w:t>
      </w:r>
      <w:r w:rsidRPr="008D6088">
        <w:rPr>
          <w:rFonts w:ascii="Times New Roman" w:hAnsi="Times New Roman" w:cs="Times New Roman"/>
          <w:sz w:val="28"/>
          <w:szCs w:val="28"/>
        </w:rPr>
        <w:t>экономические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расчеты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по</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государственной поддержки в целом по отрасли. При расчете исходили из того, что всего сохранено в республике Абхазия по данным 2008 года: цитрусовых плантации - 5500 га; количество</w:t>
      </w:r>
      <w:r w:rsidR="005875A2">
        <w:rPr>
          <w:rFonts w:ascii="Times New Roman" w:hAnsi="Times New Roman" w:cs="Times New Roman"/>
          <w:sz w:val="28"/>
          <w:szCs w:val="28"/>
        </w:rPr>
        <w:t xml:space="preserve"> корней мандариновых деревьев </w:t>
      </w:r>
      <w:r w:rsidRPr="008D6088">
        <w:rPr>
          <w:rFonts w:ascii="Times New Roman" w:hAnsi="Times New Roman" w:cs="Times New Roman"/>
          <w:sz w:val="28"/>
          <w:szCs w:val="28"/>
        </w:rPr>
        <w:t>2 млн.</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ед; средняя урожайность в частном и общественном секторе составляет - 54,5 ц/га.</w:t>
      </w:r>
    </w:p>
    <w:p w:rsidR="00133172" w:rsidRDefault="00133172" w:rsidP="005875A2">
      <w:pPr>
        <w:shd w:val="clear" w:color="auto" w:fill="FFFFFF"/>
        <w:tabs>
          <w:tab w:val="left" w:pos="5134"/>
        </w:tabs>
        <w:spacing w:line="360" w:lineRule="auto"/>
        <w:ind w:firstLine="720"/>
        <w:jc w:val="both"/>
        <w:rPr>
          <w:rFonts w:ascii="Times New Roman" w:hAnsi="Times New Roman" w:cs="Times New Roman"/>
          <w:sz w:val="28"/>
          <w:szCs w:val="28"/>
        </w:rPr>
      </w:pPr>
    </w:p>
    <w:p w:rsidR="00FB4262" w:rsidRPr="008D6088" w:rsidRDefault="00133172" w:rsidP="00133172">
      <w:pPr>
        <w:shd w:val="clear" w:color="auto" w:fill="FFFFFF"/>
        <w:tabs>
          <w:tab w:val="left" w:pos="5134"/>
        </w:tabs>
        <w:spacing w:line="360" w:lineRule="auto"/>
        <w:ind w:firstLine="720"/>
        <w:jc w:val="both"/>
        <w:rPr>
          <w:rFonts w:ascii="Times New Roman" w:hAnsi="Times New Roman"/>
          <w:sz w:val="28"/>
        </w:rPr>
      </w:pPr>
      <w:r>
        <w:rPr>
          <w:rFonts w:ascii="Times New Roman" w:hAnsi="Times New Roman" w:cs="Times New Roman"/>
          <w:sz w:val="28"/>
          <w:szCs w:val="28"/>
        </w:rPr>
        <w:br w:type="page"/>
      </w:r>
      <w:r w:rsidR="00FE3A8D" w:rsidRPr="008D6088">
        <w:rPr>
          <w:rFonts w:ascii="Times New Roman" w:hAnsi="Times New Roman"/>
          <w:sz w:val="28"/>
          <w:szCs w:val="28"/>
        </w:rPr>
        <w:t>Таблица 10</w:t>
      </w:r>
      <w:r w:rsidR="005875A2">
        <w:rPr>
          <w:rFonts w:ascii="Times New Roman" w:hAnsi="Times New Roman"/>
          <w:sz w:val="28"/>
          <w:szCs w:val="28"/>
        </w:rPr>
        <w:t xml:space="preserve"> </w:t>
      </w:r>
      <w:r w:rsidR="00FE3A8D" w:rsidRPr="008D6088">
        <w:rPr>
          <w:rFonts w:ascii="Times New Roman" w:hAnsi="Times New Roman"/>
          <w:bCs/>
          <w:sz w:val="28"/>
          <w:szCs w:val="28"/>
        </w:rPr>
        <w:t>Мероприятия по государственной поддержке цитрусовой отрасли в материально- техническом обеспечении и расчетные объемы кредитования</w:t>
      </w:r>
      <w:r w:rsidR="00FB4262">
        <w:rPr>
          <w:rFonts w:ascii="Times New Roman" w:hAnsi="Times New Roman"/>
          <w:bCs/>
          <w:sz w:val="28"/>
          <w:szCs w:val="28"/>
        </w:rPr>
        <w:t>.</w:t>
      </w:r>
    </w:p>
    <w:tbl>
      <w:tblPr>
        <w:tblW w:w="0" w:type="auto"/>
        <w:tblInd w:w="324" w:type="dxa"/>
        <w:tblLayout w:type="fixed"/>
        <w:tblCellMar>
          <w:left w:w="40" w:type="dxa"/>
          <w:right w:w="40" w:type="dxa"/>
        </w:tblCellMar>
        <w:tblLook w:val="0000" w:firstRow="0" w:lastRow="0" w:firstColumn="0" w:lastColumn="0" w:noHBand="0" w:noVBand="0"/>
      </w:tblPr>
      <w:tblGrid>
        <w:gridCol w:w="5666"/>
        <w:gridCol w:w="2981"/>
      </w:tblGrid>
      <w:tr w:rsidR="00FE3A8D" w:rsidRPr="005875A2" w:rsidTr="005875A2">
        <w:trPr>
          <w:trHeight w:hRule="exact" w:val="275"/>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bCs/>
              </w:rPr>
              <w:t>Мероприятия</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bCs/>
              </w:rPr>
              <w:t>Объем</w:t>
            </w:r>
            <w:r w:rsidR="005875A2">
              <w:rPr>
                <w:rFonts w:ascii="Times New Roman" w:hAnsi="Times New Roman"/>
                <w:bCs/>
              </w:rPr>
              <w:t xml:space="preserve"> </w:t>
            </w:r>
            <w:r w:rsidRPr="005875A2">
              <w:rPr>
                <w:rFonts w:ascii="Times New Roman" w:hAnsi="Times New Roman"/>
                <w:bCs/>
              </w:rPr>
              <w:t>кредитования,</w:t>
            </w:r>
            <w:r w:rsidR="005875A2">
              <w:rPr>
                <w:rFonts w:ascii="Times New Roman" w:hAnsi="Times New Roman"/>
                <w:bCs/>
              </w:rPr>
              <w:t xml:space="preserve"> </w:t>
            </w:r>
            <w:r w:rsidRPr="005875A2">
              <w:rPr>
                <w:rFonts w:ascii="Times New Roman" w:hAnsi="Times New Roman"/>
                <w:bCs/>
              </w:rPr>
              <w:t>млн.</w:t>
            </w:r>
            <w:r w:rsidR="005875A2">
              <w:rPr>
                <w:rFonts w:ascii="Times New Roman" w:hAnsi="Times New Roman"/>
                <w:bCs/>
              </w:rPr>
              <w:t xml:space="preserve"> </w:t>
            </w:r>
            <w:r w:rsidRPr="005875A2">
              <w:rPr>
                <w:rFonts w:ascii="Times New Roman" w:hAnsi="Times New Roman"/>
                <w:bCs/>
              </w:rPr>
              <w:t>руб</w:t>
            </w:r>
          </w:p>
        </w:tc>
      </w:tr>
      <w:tr w:rsidR="00FE3A8D" w:rsidRPr="005875A2" w:rsidTr="005875A2">
        <w:trPr>
          <w:trHeight w:hRule="exact" w:val="331"/>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Приобретение селитры</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30</w:t>
            </w:r>
          </w:p>
        </w:tc>
      </w:tr>
      <w:tr w:rsidR="00FE3A8D" w:rsidRPr="005875A2" w:rsidTr="005875A2">
        <w:trPr>
          <w:trHeight w:hRule="exact" w:val="338"/>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Проведение лечения цитрусовых насаждений</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20</w:t>
            </w:r>
          </w:p>
        </w:tc>
      </w:tr>
      <w:tr w:rsidR="00FE3A8D" w:rsidRPr="005875A2" w:rsidTr="005875A2">
        <w:trPr>
          <w:trHeight w:hRule="exact" w:val="331"/>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Ремонт заборов</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60</w:t>
            </w:r>
          </w:p>
        </w:tc>
      </w:tr>
      <w:tr w:rsidR="00FE3A8D" w:rsidRPr="005875A2" w:rsidTr="005875A2">
        <w:trPr>
          <w:trHeight w:hRule="exact" w:val="331"/>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Обеспечение тарой</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40</w:t>
            </w:r>
          </w:p>
        </w:tc>
      </w:tr>
      <w:tr w:rsidR="00FE3A8D" w:rsidRPr="005875A2" w:rsidTr="005875A2">
        <w:trPr>
          <w:trHeight w:hRule="exact" w:val="331"/>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Сбор цитрусовых плодов</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30</w:t>
            </w:r>
          </w:p>
        </w:tc>
      </w:tr>
      <w:tr w:rsidR="00FE3A8D" w:rsidRPr="005875A2" w:rsidTr="005875A2">
        <w:trPr>
          <w:trHeight w:hRule="exact" w:val="331"/>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Приобретение мини техники</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100</w:t>
            </w:r>
          </w:p>
        </w:tc>
      </w:tr>
      <w:tr w:rsidR="00FE3A8D" w:rsidRPr="005875A2" w:rsidTr="005875A2">
        <w:trPr>
          <w:trHeight w:hRule="exact" w:val="353"/>
        </w:trPr>
        <w:tc>
          <w:tcPr>
            <w:tcW w:w="5666"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итого</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E3A8D" w:rsidRPr="005875A2" w:rsidRDefault="00FE3A8D" w:rsidP="005875A2">
            <w:pPr>
              <w:shd w:val="clear" w:color="auto" w:fill="FFFFFF"/>
              <w:spacing w:line="360" w:lineRule="auto"/>
              <w:jc w:val="both"/>
              <w:rPr>
                <w:rFonts w:ascii="Times New Roman" w:hAnsi="Times New Roman"/>
              </w:rPr>
            </w:pPr>
            <w:r w:rsidRPr="005875A2">
              <w:rPr>
                <w:rFonts w:ascii="Times New Roman" w:hAnsi="Times New Roman"/>
              </w:rPr>
              <w:t>280</w:t>
            </w:r>
          </w:p>
        </w:tc>
      </w:tr>
    </w:tbl>
    <w:p w:rsidR="005875A2" w:rsidRDefault="005875A2" w:rsidP="008D6088">
      <w:pPr>
        <w:shd w:val="clear" w:color="auto" w:fill="FFFFFF"/>
        <w:spacing w:line="360" w:lineRule="auto"/>
        <w:ind w:firstLine="720"/>
        <w:jc w:val="both"/>
        <w:rPr>
          <w:rFonts w:ascii="Times New Roman" w:hAnsi="Times New Roman"/>
          <w:sz w:val="28"/>
          <w:szCs w:val="28"/>
        </w:rPr>
      </w:pP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Расчет рекомендуемой арендной платы для</w:t>
      </w:r>
      <w:r w:rsidR="008D6088" w:rsidRPr="008D6088">
        <w:rPr>
          <w:rFonts w:ascii="Times New Roman" w:hAnsi="Times New Roman"/>
          <w:sz w:val="28"/>
          <w:szCs w:val="28"/>
        </w:rPr>
        <w:t xml:space="preserve"> </w:t>
      </w:r>
      <w:r w:rsidRPr="008D6088">
        <w:rPr>
          <w:rFonts w:ascii="Times New Roman" w:hAnsi="Times New Roman"/>
          <w:sz w:val="28"/>
          <w:szCs w:val="28"/>
        </w:rPr>
        <w:t>цитрусовых предприятии общественного сектора:</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Площадь</w:t>
      </w:r>
      <w:r w:rsidR="008D6088" w:rsidRPr="008D6088">
        <w:rPr>
          <w:rFonts w:ascii="Times New Roman" w:hAnsi="Times New Roman"/>
          <w:sz w:val="28"/>
          <w:szCs w:val="28"/>
        </w:rPr>
        <w:t xml:space="preserve"> </w:t>
      </w:r>
      <w:r w:rsidRPr="008D6088">
        <w:rPr>
          <w:rFonts w:ascii="Times New Roman" w:hAnsi="Times New Roman"/>
          <w:sz w:val="28"/>
          <w:szCs w:val="28"/>
        </w:rPr>
        <w:t>- 1800 га</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 xml:space="preserve">Валовой сбор - 2500 </w:t>
      </w:r>
      <w:r w:rsidRPr="008D6088">
        <w:rPr>
          <w:rFonts w:ascii="Times New Roman" w:hAnsi="Times New Roman"/>
          <w:bCs/>
          <w:sz w:val="28"/>
          <w:szCs w:val="28"/>
        </w:rPr>
        <w:t xml:space="preserve">т </w:t>
      </w:r>
      <w:r w:rsidRPr="008D6088">
        <w:rPr>
          <w:rFonts w:ascii="Times New Roman" w:hAnsi="Times New Roman"/>
          <w:sz w:val="28"/>
          <w:szCs w:val="28"/>
        </w:rPr>
        <w:t>Количество корней - 600 тыс.ед Средняя урожайность с 1 га - 13 ц Средняя урожайность с 1 корня - 3,4 кг Себестоимость 1 кг мандарин - 10 рублей</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Цена реализации - 14 рублей</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Доля некондиционной продукции - 30-40%</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Рекомендуемая арендная плата за 1 га цитрусовых</w:t>
      </w:r>
      <w:r w:rsidR="005875A2">
        <w:rPr>
          <w:rFonts w:ascii="Times New Roman" w:hAnsi="Times New Roman"/>
          <w:sz w:val="28"/>
          <w:szCs w:val="28"/>
        </w:rPr>
        <w:t xml:space="preserve"> </w:t>
      </w:r>
      <w:r w:rsidRPr="008D6088">
        <w:rPr>
          <w:rFonts w:ascii="Times New Roman" w:hAnsi="Times New Roman"/>
          <w:sz w:val="28"/>
          <w:szCs w:val="28"/>
        </w:rPr>
        <w:t>насаждений- 2600 рублей Общая предполагаемая сумма от поступлений</w:t>
      </w:r>
      <w:r w:rsidR="005875A2">
        <w:rPr>
          <w:rFonts w:ascii="Times New Roman" w:hAnsi="Times New Roman"/>
          <w:sz w:val="28"/>
          <w:szCs w:val="28"/>
        </w:rPr>
        <w:t xml:space="preserve"> </w:t>
      </w:r>
      <w:r w:rsidRPr="008D6088">
        <w:rPr>
          <w:rFonts w:ascii="Times New Roman" w:hAnsi="Times New Roman"/>
          <w:sz w:val="28"/>
          <w:szCs w:val="28"/>
        </w:rPr>
        <w:t>арендной платы - 2,6 -3,0 млн.</w:t>
      </w:r>
      <w:r w:rsidR="005875A2">
        <w:rPr>
          <w:rFonts w:ascii="Times New Roman" w:hAnsi="Times New Roman"/>
          <w:sz w:val="28"/>
          <w:szCs w:val="28"/>
        </w:rPr>
        <w:t xml:space="preserve"> </w:t>
      </w:r>
      <w:r w:rsidRPr="008D6088">
        <w:rPr>
          <w:rFonts w:ascii="Times New Roman" w:hAnsi="Times New Roman"/>
          <w:sz w:val="28"/>
          <w:szCs w:val="28"/>
        </w:rPr>
        <w:t>руб ежегодно</w:t>
      </w:r>
      <w:r w:rsidR="005875A2">
        <w:rPr>
          <w:rFonts w:ascii="Times New Roman" w:hAnsi="Times New Roman"/>
          <w:sz w:val="28"/>
          <w:szCs w:val="28"/>
        </w:rPr>
        <w:t>.</w:t>
      </w:r>
    </w:p>
    <w:p w:rsidR="00FE3A8D" w:rsidRPr="008D6088" w:rsidRDefault="00FE3A8D" w:rsidP="005875A2">
      <w:pPr>
        <w:shd w:val="clear" w:color="auto" w:fill="FFFFFF"/>
        <w:tabs>
          <w:tab w:val="left" w:pos="6185"/>
        </w:tabs>
        <w:spacing w:line="360" w:lineRule="auto"/>
        <w:ind w:firstLine="720"/>
        <w:jc w:val="both"/>
        <w:rPr>
          <w:rFonts w:ascii="Times New Roman" w:hAnsi="Times New Roman"/>
          <w:sz w:val="28"/>
        </w:rPr>
      </w:pPr>
      <w:r w:rsidRPr="008D6088">
        <w:rPr>
          <w:rFonts w:ascii="Times New Roman" w:hAnsi="Times New Roman"/>
          <w:sz w:val="28"/>
          <w:szCs w:val="28"/>
        </w:rPr>
        <w:t>При</w:t>
      </w:r>
      <w:r w:rsidR="008D6088" w:rsidRPr="008D6088">
        <w:rPr>
          <w:rFonts w:ascii="Times New Roman" w:hAnsi="Times New Roman"/>
          <w:sz w:val="28"/>
          <w:szCs w:val="28"/>
        </w:rPr>
        <w:t xml:space="preserve"> </w:t>
      </w:r>
      <w:r w:rsidRPr="008D6088">
        <w:rPr>
          <w:rFonts w:ascii="Times New Roman" w:hAnsi="Times New Roman"/>
          <w:sz w:val="28"/>
          <w:szCs w:val="28"/>
        </w:rPr>
        <w:t>реализации</w:t>
      </w:r>
      <w:r w:rsidR="008D6088" w:rsidRPr="008D6088">
        <w:rPr>
          <w:rFonts w:ascii="Times New Roman" w:hAnsi="Times New Roman"/>
          <w:sz w:val="28"/>
          <w:szCs w:val="28"/>
        </w:rPr>
        <w:t xml:space="preserve"> </w:t>
      </w:r>
      <w:r w:rsidR="005875A2">
        <w:rPr>
          <w:rFonts w:ascii="Times New Roman" w:hAnsi="Times New Roman"/>
          <w:sz w:val="28"/>
          <w:szCs w:val="28"/>
        </w:rPr>
        <w:t xml:space="preserve">программы </w:t>
      </w:r>
      <w:r w:rsidRPr="008D6088">
        <w:rPr>
          <w:rFonts w:ascii="Times New Roman" w:hAnsi="Times New Roman"/>
          <w:sz w:val="28"/>
          <w:szCs w:val="28"/>
        </w:rPr>
        <w:t>ожидается</w:t>
      </w:r>
      <w:r w:rsidR="008D6088" w:rsidRPr="008D6088">
        <w:rPr>
          <w:rFonts w:ascii="Times New Roman" w:hAnsi="Times New Roman"/>
          <w:sz w:val="28"/>
          <w:szCs w:val="28"/>
        </w:rPr>
        <w:t xml:space="preserve"> </w:t>
      </w:r>
      <w:r w:rsidRPr="008D6088">
        <w:rPr>
          <w:rFonts w:ascii="Times New Roman" w:hAnsi="Times New Roman"/>
          <w:sz w:val="28"/>
          <w:szCs w:val="28"/>
        </w:rPr>
        <w:t>примерное</w:t>
      </w:r>
      <w:r w:rsidR="005875A2">
        <w:rPr>
          <w:rFonts w:ascii="Times New Roman" w:hAnsi="Times New Roman"/>
          <w:sz w:val="28"/>
          <w:szCs w:val="28"/>
        </w:rPr>
        <w:t xml:space="preserve"> </w:t>
      </w:r>
      <w:r w:rsidRPr="008D6088">
        <w:rPr>
          <w:rFonts w:ascii="Times New Roman" w:hAnsi="Times New Roman"/>
          <w:sz w:val="28"/>
          <w:szCs w:val="28"/>
        </w:rPr>
        <w:t>увеличение объемов производства цитрусовых плодов. В конце 7 года объем производства увеличится как минимум в 2 раза и составит 60 тыс. тонн. Бюджетное финансирование составит за 7 лет 365 млн.руб, в среднем ежегодно 53 млн.руб; сумма ежегодного краткосрочного кредита составит 180 млн.руб; долгосрочные кредиты - 100 млн.руб; в итоге сальдо доходов и расходов от реализации мероприятий программы развития цитрусовой отрасли будет положительным и в конце 7 года составит 200 млн. руб. и отрасль сможет самостоятельно функционировать и развиваться.</w:t>
      </w:r>
    </w:p>
    <w:p w:rsidR="00FE3A8D" w:rsidRPr="008D6088" w:rsidRDefault="005875A2" w:rsidP="008D6088">
      <w:pPr>
        <w:shd w:val="clear" w:color="auto" w:fill="FFFFFF"/>
        <w:spacing w:line="360" w:lineRule="auto"/>
        <w:ind w:firstLine="720"/>
        <w:jc w:val="both"/>
        <w:rPr>
          <w:rFonts w:ascii="Times New Roman" w:hAnsi="Times New Roman"/>
          <w:sz w:val="28"/>
        </w:rPr>
      </w:pPr>
      <w:r>
        <w:rPr>
          <w:rFonts w:ascii="Times New Roman" w:hAnsi="Times New Roman"/>
          <w:sz w:val="28"/>
          <w:szCs w:val="28"/>
        </w:rPr>
        <w:br w:type="page"/>
      </w:r>
      <w:r w:rsidR="00FE3A8D" w:rsidRPr="008D6088">
        <w:rPr>
          <w:rFonts w:ascii="Times New Roman" w:hAnsi="Times New Roman"/>
          <w:sz w:val="28"/>
          <w:szCs w:val="28"/>
        </w:rPr>
        <w:t>ЗАКЛЮЧЕНИЕ</w:t>
      </w:r>
    </w:p>
    <w:p w:rsidR="005875A2" w:rsidRDefault="005875A2" w:rsidP="008D6088">
      <w:pPr>
        <w:shd w:val="clear" w:color="auto" w:fill="FFFFFF"/>
        <w:spacing w:line="360" w:lineRule="auto"/>
        <w:ind w:firstLine="720"/>
        <w:jc w:val="both"/>
        <w:rPr>
          <w:rFonts w:ascii="Times New Roman" w:hAnsi="Times New Roman"/>
          <w:sz w:val="28"/>
          <w:szCs w:val="28"/>
        </w:rPr>
      </w:pP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Сегодня большинство сельскохозяйственных предприятий республики не в состоянии осуществлять не только расширенное, но даже простое воспроизводство.</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Однако аграрные преобразования проходили в условиях общеэкономического кризиса послевоенных лет. Негативные факторы (отсутствие эквивалентного межотраслевого обмена, потеря российского рынка) не позволили большинству вновь созданных на селе коллективных хозяйств адаптироваться к рынку и реализовать преимущества экономической свободы.</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На результатах реформирования крайне отрицательно сказался и взятый в начале курс на разрушение крупного сельскохозяйственного производства.</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Одной из причин провала аграрной реформы стало отсутствие научно обоснованной государственной политики.</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С переходом на рыночные условия хозяйствования государственное регулирование аграрной сферы должно стать одним из главных инструментов. Однако принимавшие Министерством сельского хозяйства республики меры по стабилизации и развитию аграрного сектора, лишенные единой концепции и не подкрепленные соответствующими ресурсами, мало влияли на улучшение его состояния. Это не позволяло последовательно решать узловые проблемы цитрусовой отрасли и достигать намеченных целей.</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И все же этот пятнадцатилетний период не прошел для Абхазии бесследно. Главный его позитивный итог - это наш абхазский опыт.</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sz w:val="28"/>
          <w:szCs w:val="28"/>
        </w:rPr>
        <w:t>По истечении 15 лет реформ в АПК стало очевидным, что без государственной поддержки сельское хозяйство ни в одной стране, а тем более в Абхазии существовать не может. Поэтому следует принять Закон «О государственном регулировании аграрного производства».</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Этим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законом</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установить</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правовые</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основы</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законодательного воздействия государства на сельскохозяйственное производство.</w:t>
      </w:r>
    </w:p>
    <w:p w:rsidR="005875A2" w:rsidRDefault="00FE3A8D" w:rsidP="008D6088">
      <w:pPr>
        <w:shd w:val="clear" w:color="auto" w:fill="FFFFFF"/>
        <w:tabs>
          <w:tab w:val="left" w:pos="5738"/>
        </w:tabs>
        <w:spacing w:line="360" w:lineRule="auto"/>
        <w:ind w:firstLine="720"/>
        <w:jc w:val="both"/>
        <w:rPr>
          <w:rFonts w:ascii="Times New Roman" w:hAnsi="Times New Roman" w:cs="Times New Roman"/>
          <w:sz w:val="28"/>
          <w:szCs w:val="28"/>
        </w:rPr>
      </w:pPr>
      <w:r w:rsidRPr="008D6088">
        <w:rPr>
          <w:rFonts w:ascii="Times New Roman" w:hAnsi="Times New Roman" w:cs="Times New Roman"/>
          <w:sz w:val="28"/>
          <w:szCs w:val="28"/>
        </w:rPr>
        <w:t>Необходима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модернизация</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аграрного</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сектора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экономики.</w:t>
      </w:r>
    </w:p>
    <w:p w:rsidR="00FE3A8D" w:rsidRPr="008D6088" w:rsidRDefault="00FE3A8D" w:rsidP="005875A2">
      <w:pPr>
        <w:shd w:val="clear" w:color="auto" w:fill="FFFFFF"/>
        <w:tabs>
          <w:tab w:val="left" w:pos="5738"/>
        </w:tabs>
        <w:spacing w:line="360" w:lineRule="auto"/>
        <w:ind w:firstLine="720"/>
        <w:jc w:val="both"/>
        <w:rPr>
          <w:rFonts w:ascii="Times New Roman" w:hAnsi="Times New Roman"/>
          <w:sz w:val="28"/>
        </w:rPr>
      </w:pPr>
      <w:r w:rsidRPr="008D6088">
        <w:rPr>
          <w:rFonts w:ascii="Times New Roman" w:hAnsi="Times New Roman" w:cs="Times New Roman"/>
          <w:sz w:val="28"/>
          <w:szCs w:val="28"/>
        </w:rPr>
        <w:t>Повышению</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эффективности</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отрасли</w:t>
      </w:r>
      <w:r w:rsidR="005875A2">
        <w:rPr>
          <w:rFonts w:ascii="Times New Roman" w:hAnsi="Times New Roman"/>
          <w:sz w:val="28"/>
          <w:szCs w:val="28"/>
        </w:rPr>
        <w:t xml:space="preserve"> </w:t>
      </w:r>
      <w:r w:rsidRPr="008D6088">
        <w:rPr>
          <w:rFonts w:ascii="Times New Roman" w:hAnsi="Times New Roman" w:cs="Times New Roman"/>
          <w:sz w:val="28"/>
          <w:szCs w:val="28"/>
        </w:rPr>
        <w:t>может</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способствовать</w:t>
      </w:r>
      <w:r w:rsidR="005875A2">
        <w:rPr>
          <w:rFonts w:ascii="Times New Roman" w:hAnsi="Times New Roman" w:cs="Times New Roman"/>
          <w:sz w:val="28"/>
          <w:szCs w:val="28"/>
        </w:rPr>
        <w:t xml:space="preserve"> </w:t>
      </w:r>
      <w:r w:rsidRPr="008D6088">
        <w:rPr>
          <w:rFonts w:ascii="Times New Roman" w:hAnsi="Times New Roman" w:cs="Times New Roman"/>
          <w:sz w:val="28"/>
          <w:szCs w:val="28"/>
        </w:rPr>
        <w:t>обновление и расширение машинотракторного парка</w:t>
      </w:r>
      <w:r w:rsidR="008D6088" w:rsidRPr="008D6088">
        <w:rPr>
          <w:rFonts w:ascii="Times New Roman" w:hAnsi="Times New Roman" w:cs="Times New Roman"/>
          <w:sz w:val="28"/>
          <w:szCs w:val="28"/>
        </w:rPr>
        <w:t xml:space="preserve"> </w:t>
      </w:r>
      <w:r w:rsidRPr="008D6088">
        <w:rPr>
          <w:rFonts w:ascii="Times New Roman" w:hAnsi="Times New Roman" w:cs="Times New Roman"/>
          <w:sz w:val="28"/>
          <w:szCs w:val="28"/>
        </w:rPr>
        <w:t>республики, который на сегодняшний день почти полностью изношен.</w:t>
      </w:r>
    </w:p>
    <w:p w:rsidR="00FE3A8D" w:rsidRPr="008D6088" w:rsidRDefault="00FE3A8D" w:rsidP="008D6088">
      <w:pPr>
        <w:shd w:val="clear" w:color="auto" w:fill="FFFFFF"/>
        <w:spacing w:line="360" w:lineRule="auto"/>
        <w:ind w:firstLine="720"/>
        <w:jc w:val="both"/>
        <w:rPr>
          <w:rFonts w:ascii="Times New Roman" w:hAnsi="Times New Roman"/>
          <w:sz w:val="28"/>
        </w:rPr>
      </w:pPr>
      <w:r w:rsidRPr="008D6088">
        <w:rPr>
          <w:rFonts w:ascii="Times New Roman" w:hAnsi="Times New Roman" w:cs="Times New Roman"/>
          <w:sz w:val="28"/>
          <w:szCs w:val="28"/>
        </w:rPr>
        <w:t>Конечной целью реформирования должно стать создание высокоэффективной отрасли экономики с наличием достаточного числа предприятий по глубокой переработке сельскохозяйственного сырья. Должен быть создан мощный экспортно-ориентированный комплекс, который займет одно из ключевых мест в экономике страны</w:t>
      </w:r>
    </w:p>
    <w:p w:rsidR="008C415A" w:rsidRPr="00BF6127" w:rsidRDefault="00FB4262" w:rsidP="00FB4262">
      <w:pPr>
        <w:shd w:val="clear" w:color="auto" w:fill="FFFFFF"/>
        <w:tabs>
          <w:tab w:val="left" w:pos="742"/>
        </w:tabs>
        <w:spacing w:line="360" w:lineRule="auto"/>
        <w:ind w:firstLine="720"/>
        <w:jc w:val="center"/>
        <w:rPr>
          <w:rFonts w:ascii="Times New Roman" w:hAnsi="Times New Roman"/>
          <w:color w:val="FFFFFF"/>
          <w:sz w:val="28"/>
        </w:rPr>
      </w:pPr>
      <w:r w:rsidRPr="00BF6127">
        <w:rPr>
          <w:rFonts w:ascii="Times New Roman" w:hAnsi="Times New Roman"/>
          <w:color w:val="FFFFFF"/>
          <w:sz w:val="28"/>
        </w:rPr>
        <w:t xml:space="preserve">цитрусоводство </w:t>
      </w:r>
      <w:r w:rsidR="00133172" w:rsidRPr="00BF6127">
        <w:rPr>
          <w:rFonts w:ascii="Times New Roman" w:hAnsi="Times New Roman"/>
          <w:color w:val="FFFFFF"/>
          <w:sz w:val="28"/>
        </w:rPr>
        <w:t>рентабельность урожайность</w:t>
      </w:r>
    </w:p>
    <w:p w:rsidR="00FE3A8D" w:rsidRDefault="005875A2" w:rsidP="008D6088">
      <w:pPr>
        <w:shd w:val="clear" w:color="auto" w:fill="FFFFFF"/>
        <w:tabs>
          <w:tab w:val="left" w:pos="742"/>
        </w:tabs>
        <w:spacing w:line="360" w:lineRule="auto"/>
        <w:ind w:firstLine="720"/>
        <w:jc w:val="both"/>
        <w:rPr>
          <w:rFonts w:ascii="Times New Roman" w:hAnsi="Times New Roman"/>
          <w:bCs/>
          <w:sz w:val="28"/>
          <w:szCs w:val="28"/>
        </w:rPr>
      </w:pPr>
      <w:r>
        <w:rPr>
          <w:rFonts w:ascii="Times New Roman" w:hAnsi="Times New Roman"/>
          <w:bCs/>
          <w:sz w:val="28"/>
          <w:szCs w:val="28"/>
        </w:rPr>
        <w:br w:type="page"/>
      </w:r>
      <w:r w:rsidR="00FE3A8D" w:rsidRPr="008D6088">
        <w:rPr>
          <w:rFonts w:ascii="Times New Roman" w:hAnsi="Times New Roman"/>
          <w:bCs/>
          <w:sz w:val="28"/>
          <w:szCs w:val="28"/>
        </w:rPr>
        <w:t>Список использованной литературы</w:t>
      </w:r>
    </w:p>
    <w:p w:rsidR="005875A2" w:rsidRPr="008D6088" w:rsidRDefault="005875A2" w:rsidP="008D6088">
      <w:pPr>
        <w:shd w:val="clear" w:color="auto" w:fill="FFFFFF"/>
        <w:tabs>
          <w:tab w:val="left" w:pos="742"/>
        </w:tabs>
        <w:spacing w:line="360" w:lineRule="auto"/>
        <w:ind w:firstLine="720"/>
        <w:jc w:val="both"/>
        <w:rPr>
          <w:rFonts w:ascii="Times New Roman" w:hAnsi="Times New Roman"/>
          <w:sz w:val="28"/>
        </w:rPr>
      </w:pPr>
    </w:p>
    <w:p w:rsidR="00FE3A8D" w:rsidRPr="008D6088" w:rsidRDefault="00FE3A8D" w:rsidP="005875A2">
      <w:pPr>
        <w:numPr>
          <w:ilvl w:val="0"/>
          <w:numId w:val="8"/>
        </w:numPr>
        <w:shd w:val="clear" w:color="auto" w:fill="FFFFFF"/>
        <w:tabs>
          <w:tab w:val="left" w:pos="425"/>
        </w:tabs>
        <w:spacing w:line="360" w:lineRule="auto"/>
        <w:jc w:val="both"/>
        <w:rPr>
          <w:rFonts w:ascii="Times New Roman" w:hAnsi="Times New Roman"/>
          <w:sz w:val="28"/>
          <w:szCs w:val="28"/>
        </w:rPr>
      </w:pPr>
      <w:r w:rsidRPr="008D6088">
        <w:rPr>
          <w:rFonts w:ascii="Times New Roman" w:hAnsi="Times New Roman"/>
          <w:sz w:val="28"/>
          <w:szCs w:val="28"/>
        </w:rPr>
        <w:t>Ашуба б.Ш, Бушина Н.Е., Гулиа А.Р., Лагвилава P.M. Проблемы развития регионального хозяйственного комплекса Абхазской АССР. - Тбилиси, «Мецниереба», 1982. - 235 с.</w:t>
      </w:r>
    </w:p>
    <w:p w:rsidR="00FE3A8D" w:rsidRPr="008D6088" w:rsidRDefault="00FE3A8D" w:rsidP="005875A2">
      <w:pPr>
        <w:numPr>
          <w:ilvl w:val="0"/>
          <w:numId w:val="8"/>
        </w:numPr>
        <w:shd w:val="clear" w:color="auto" w:fill="FFFFFF"/>
        <w:tabs>
          <w:tab w:val="left" w:pos="425"/>
        </w:tabs>
        <w:spacing w:line="360" w:lineRule="auto"/>
        <w:jc w:val="both"/>
        <w:rPr>
          <w:rFonts w:ascii="Times New Roman" w:hAnsi="Times New Roman"/>
          <w:sz w:val="28"/>
          <w:szCs w:val="28"/>
        </w:rPr>
      </w:pPr>
      <w:r w:rsidRPr="008D6088">
        <w:rPr>
          <w:rFonts w:ascii="Times New Roman" w:hAnsi="Times New Roman"/>
          <w:sz w:val="28"/>
          <w:szCs w:val="28"/>
        </w:rPr>
        <w:t>Богославская М.Е., Шатипа Х.К. Повышение земельного налога - мера</w:t>
      </w:r>
      <w:r w:rsidR="005875A2">
        <w:rPr>
          <w:rFonts w:ascii="Times New Roman" w:hAnsi="Times New Roman"/>
          <w:sz w:val="28"/>
          <w:szCs w:val="28"/>
        </w:rPr>
        <w:t xml:space="preserve"> вынужденная, но неэффективная </w:t>
      </w:r>
      <w:r w:rsidRPr="008D6088">
        <w:rPr>
          <w:rFonts w:ascii="Times New Roman" w:hAnsi="Times New Roman"/>
          <w:sz w:val="28"/>
          <w:szCs w:val="28"/>
        </w:rPr>
        <w:t>Гражданское общество - 2003, №34</w:t>
      </w:r>
    </w:p>
    <w:p w:rsidR="00FE3A8D" w:rsidRPr="008D6088" w:rsidRDefault="00FE3A8D" w:rsidP="005875A2">
      <w:pPr>
        <w:numPr>
          <w:ilvl w:val="0"/>
          <w:numId w:val="8"/>
        </w:numPr>
        <w:shd w:val="clear" w:color="auto" w:fill="FFFFFF"/>
        <w:tabs>
          <w:tab w:val="left" w:pos="425"/>
        </w:tabs>
        <w:spacing w:line="360" w:lineRule="auto"/>
        <w:jc w:val="both"/>
        <w:rPr>
          <w:rFonts w:ascii="Times New Roman" w:hAnsi="Times New Roman"/>
          <w:sz w:val="28"/>
          <w:szCs w:val="28"/>
        </w:rPr>
      </w:pPr>
      <w:r w:rsidRPr="008D6088">
        <w:rPr>
          <w:rFonts w:ascii="Times New Roman" w:hAnsi="Times New Roman"/>
          <w:sz w:val="28"/>
          <w:szCs w:val="28"/>
        </w:rPr>
        <w:t>Бгажба М.Т. Растительные ресурсы Абхазии и их использование. Сухуми, «Алашара», 1964.</w:t>
      </w:r>
    </w:p>
    <w:p w:rsidR="00FE3A8D" w:rsidRPr="008D6088" w:rsidRDefault="00FE3A8D" w:rsidP="005875A2">
      <w:pPr>
        <w:numPr>
          <w:ilvl w:val="0"/>
          <w:numId w:val="8"/>
        </w:numPr>
        <w:shd w:val="clear" w:color="auto" w:fill="FFFFFF"/>
        <w:tabs>
          <w:tab w:val="left" w:pos="425"/>
        </w:tabs>
        <w:spacing w:line="360" w:lineRule="auto"/>
        <w:jc w:val="both"/>
        <w:rPr>
          <w:rFonts w:ascii="Times New Roman" w:hAnsi="Times New Roman"/>
          <w:sz w:val="28"/>
          <w:szCs w:val="28"/>
        </w:rPr>
      </w:pPr>
      <w:r w:rsidRPr="008D6088">
        <w:rPr>
          <w:rFonts w:ascii="Times New Roman" w:hAnsi="Times New Roman"/>
          <w:sz w:val="28"/>
          <w:szCs w:val="28"/>
        </w:rPr>
        <w:t>Богославская М.Е. Производство цитрусовых плодов в Абхазии на современном этапе. - Сухум, Издательство АГУ, 2005.-43 с.</w:t>
      </w:r>
    </w:p>
    <w:p w:rsidR="00FE3A8D" w:rsidRPr="008D6088" w:rsidRDefault="00FE3A8D" w:rsidP="005875A2">
      <w:pPr>
        <w:shd w:val="clear" w:color="auto" w:fill="FFFFFF"/>
        <w:tabs>
          <w:tab w:val="left" w:pos="526"/>
        </w:tabs>
        <w:spacing w:line="360" w:lineRule="auto"/>
        <w:jc w:val="both"/>
        <w:rPr>
          <w:rFonts w:ascii="Times New Roman" w:hAnsi="Times New Roman"/>
          <w:sz w:val="28"/>
        </w:rPr>
      </w:pPr>
      <w:r w:rsidRPr="008D6088">
        <w:rPr>
          <w:rFonts w:ascii="Times New Roman" w:hAnsi="Times New Roman"/>
          <w:sz w:val="28"/>
          <w:szCs w:val="28"/>
        </w:rPr>
        <w:t>5.</w:t>
      </w:r>
      <w:r w:rsidRPr="008D6088">
        <w:rPr>
          <w:rFonts w:ascii="Times New Roman" w:hAnsi="Times New Roman"/>
          <w:sz w:val="28"/>
          <w:szCs w:val="28"/>
        </w:rPr>
        <w:tab/>
        <w:t>Гулиа А.Р. Региональный народнохозяйственный комплекс</w:t>
      </w:r>
      <w:r w:rsidRPr="008D6088">
        <w:rPr>
          <w:rFonts w:ascii="Times New Roman" w:hAnsi="Times New Roman"/>
          <w:sz w:val="28"/>
          <w:szCs w:val="28"/>
        </w:rPr>
        <w:br/>
        <w:t>Абхазской АССР. - Сухуми, «Алашара», 1985. - 108 с.</w:t>
      </w:r>
    </w:p>
    <w:p w:rsidR="00FE3A8D" w:rsidRPr="008D6088" w:rsidRDefault="00FE3A8D" w:rsidP="005875A2">
      <w:pPr>
        <w:numPr>
          <w:ilvl w:val="0"/>
          <w:numId w:val="9"/>
        </w:numPr>
        <w:shd w:val="clear" w:color="auto" w:fill="FFFFFF"/>
        <w:tabs>
          <w:tab w:val="left" w:pos="454"/>
        </w:tabs>
        <w:spacing w:line="360" w:lineRule="auto"/>
        <w:jc w:val="both"/>
        <w:rPr>
          <w:rFonts w:ascii="Times New Roman" w:hAnsi="Times New Roman"/>
          <w:sz w:val="28"/>
          <w:szCs w:val="28"/>
        </w:rPr>
      </w:pPr>
      <w:r w:rsidRPr="008D6088">
        <w:rPr>
          <w:rFonts w:ascii="Times New Roman" w:hAnsi="Times New Roman"/>
          <w:sz w:val="28"/>
          <w:szCs w:val="28"/>
        </w:rPr>
        <w:t>Гражданский кодекс РА/Сб. законод. актов РА. - №26, 2006. С.6-214</w:t>
      </w:r>
    </w:p>
    <w:p w:rsidR="00FE3A8D" w:rsidRPr="008D6088" w:rsidRDefault="00FE3A8D" w:rsidP="005875A2">
      <w:pPr>
        <w:numPr>
          <w:ilvl w:val="0"/>
          <w:numId w:val="9"/>
        </w:numPr>
        <w:shd w:val="clear" w:color="auto" w:fill="FFFFFF"/>
        <w:tabs>
          <w:tab w:val="left" w:pos="454"/>
        </w:tabs>
        <w:spacing w:line="360" w:lineRule="auto"/>
        <w:jc w:val="both"/>
        <w:rPr>
          <w:rFonts w:ascii="Times New Roman" w:hAnsi="Times New Roman"/>
          <w:sz w:val="28"/>
          <w:szCs w:val="28"/>
        </w:rPr>
      </w:pPr>
      <w:r w:rsidRPr="008D6088">
        <w:rPr>
          <w:rFonts w:ascii="Times New Roman" w:hAnsi="Times New Roman"/>
          <w:sz w:val="28"/>
          <w:szCs w:val="28"/>
        </w:rPr>
        <w:t>Государственная программа социально-экономического развития Республ</w:t>
      </w:r>
      <w:r w:rsidR="005875A2">
        <w:rPr>
          <w:rFonts w:ascii="Times New Roman" w:hAnsi="Times New Roman"/>
          <w:sz w:val="28"/>
          <w:szCs w:val="28"/>
        </w:rPr>
        <w:t>ики Абхазия на 2000 - 2010 гг</w:t>
      </w:r>
      <w:r w:rsidRPr="008D6088">
        <w:rPr>
          <w:rFonts w:ascii="Times New Roman" w:hAnsi="Times New Roman"/>
          <w:sz w:val="28"/>
          <w:szCs w:val="28"/>
        </w:rPr>
        <w:t xml:space="preserve"> Республика Абхазия. - 2000. - 16 августа.</w:t>
      </w:r>
    </w:p>
    <w:p w:rsidR="00FE3A8D" w:rsidRPr="008D6088" w:rsidRDefault="00FE3A8D" w:rsidP="005875A2">
      <w:pPr>
        <w:numPr>
          <w:ilvl w:val="0"/>
          <w:numId w:val="9"/>
        </w:numPr>
        <w:shd w:val="clear" w:color="auto" w:fill="FFFFFF"/>
        <w:tabs>
          <w:tab w:val="left" w:pos="454"/>
        </w:tabs>
        <w:spacing w:line="360" w:lineRule="auto"/>
        <w:jc w:val="both"/>
        <w:rPr>
          <w:rFonts w:ascii="Times New Roman" w:hAnsi="Times New Roman"/>
          <w:sz w:val="28"/>
          <w:szCs w:val="28"/>
        </w:rPr>
      </w:pPr>
      <w:r w:rsidRPr="008D6088">
        <w:rPr>
          <w:rFonts w:ascii="Times New Roman" w:hAnsi="Times New Roman"/>
          <w:sz w:val="28"/>
          <w:szCs w:val="28"/>
        </w:rPr>
        <w:t>Голубев А. Посткризисное развитие сельского хозяйства России//Вопросы экономики. - 2009. №10</w:t>
      </w:r>
    </w:p>
    <w:p w:rsidR="00FE3A8D" w:rsidRPr="008D6088" w:rsidRDefault="00FE3A8D" w:rsidP="005875A2">
      <w:pPr>
        <w:numPr>
          <w:ilvl w:val="0"/>
          <w:numId w:val="9"/>
        </w:numPr>
        <w:shd w:val="clear" w:color="auto" w:fill="FFFFFF"/>
        <w:tabs>
          <w:tab w:val="left" w:pos="454"/>
        </w:tabs>
        <w:spacing w:line="360" w:lineRule="auto"/>
        <w:jc w:val="both"/>
        <w:rPr>
          <w:rFonts w:ascii="Times New Roman" w:hAnsi="Times New Roman"/>
          <w:sz w:val="28"/>
          <w:szCs w:val="28"/>
        </w:rPr>
      </w:pPr>
      <w:r w:rsidRPr="008D6088">
        <w:rPr>
          <w:rFonts w:ascii="Times New Roman" w:hAnsi="Times New Roman"/>
          <w:sz w:val="28"/>
          <w:szCs w:val="28"/>
        </w:rPr>
        <w:t>Емельянов А. Взаимодействие форм х</w:t>
      </w:r>
      <w:r w:rsidR="005875A2">
        <w:rPr>
          <w:rFonts w:ascii="Times New Roman" w:hAnsi="Times New Roman"/>
          <w:sz w:val="28"/>
          <w:szCs w:val="28"/>
        </w:rPr>
        <w:t xml:space="preserve">озяйств в аграрной экономике </w:t>
      </w:r>
      <w:r w:rsidRPr="008D6088">
        <w:rPr>
          <w:rFonts w:ascii="Times New Roman" w:hAnsi="Times New Roman"/>
          <w:sz w:val="28"/>
          <w:szCs w:val="28"/>
        </w:rPr>
        <w:t>Вопросы экономики. - 2003. № 11</w:t>
      </w:r>
    </w:p>
    <w:p w:rsidR="00FE3A8D" w:rsidRPr="008D6088" w:rsidRDefault="00FE3A8D" w:rsidP="003C25CB">
      <w:pPr>
        <w:shd w:val="clear" w:color="auto" w:fill="FFFFFF"/>
        <w:tabs>
          <w:tab w:val="left" w:pos="540"/>
        </w:tabs>
        <w:spacing w:line="360" w:lineRule="auto"/>
        <w:jc w:val="both"/>
        <w:rPr>
          <w:rFonts w:ascii="Times New Roman" w:hAnsi="Times New Roman"/>
          <w:sz w:val="28"/>
        </w:rPr>
      </w:pPr>
      <w:r w:rsidRPr="008D6088">
        <w:rPr>
          <w:rFonts w:ascii="Times New Roman" w:hAnsi="Times New Roman"/>
          <w:sz w:val="28"/>
          <w:szCs w:val="28"/>
        </w:rPr>
        <w:t>10.</w:t>
      </w:r>
      <w:r w:rsidRPr="008D6088">
        <w:rPr>
          <w:rFonts w:ascii="Times New Roman" w:hAnsi="Times New Roman"/>
          <w:sz w:val="28"/>
          <w:szCs w:val="28"/>
        </w:rPr>
        <w:tab/>
        <w:t>Закон Республики Абхазия «О крестьянском (фермерском)</w:t>
      </w:r>
      <w:r w:rsidR="005875A2">
        <w:rPr>
          <w:rFonts w:ascii="Times New Roman" w:hAnsi="Times New Roman"/>
          <w:sz w:val="28"/>
          <w:szCs w:val="28"/>
        </w:rPr>
        <w:t xml:space="preserve"> хозяйстве» </w:t>
      </w:r>
      <w:r w:rsidRPr="008D6088">
        <w:rPr>
          <w:rFonts w:ascii="Times New Roman" w:hAnsi="Times New Roman"/>
          <w:sz w:val="28"/>
          <w:szCs w:val="28"/>
        </w:rPr>
        <w:t>Сборник законодательных актов РА. Выпуск 3. -</w:t>
      </w:r>
      <w:r w:rsidR="005875A2">
        <w:rPr>
          <w:rFonts w:ascii="Times New Roman" w:hAnsi="Times New Roman"/>
          <w:sz w:val="28"/>
          <w:szCs w:val="28"/>
        </w:rPr>
        <w:t xml:space="preserve"> </w:t>
      </w:r>
      <w:r w:rsidRPr="008D6088">
        <w:rPr>
          <w:rFonts w:ascii="Times New Roman" w:hAnsi="Times New Roman"/>
          <w:sz w:val="28"/>
          <w:szCs w:val="28"/>
        </w:rPr>
        <w:t>Сухум, 1995-С.</w:t>
      </w:r>
      <w:r w:rsidR="003C25CB">
        <w:rPr>
          <w:rFonts w:ascii="Times New Roman" w:hAnsi="Times New Roman"/>
          <w:sz w:val="28"/>
          <w:szCs w:val="28"/>
        </w:rPr>
        <w:t xml:space="preserve"> </w:t>
      </w:r>
      <w:r w:rsidRPr="008D6088">
        <w:rPr>
          <w:rFonts w:ascii="Times New Roman" w:hAnsi="Times New Roman"/>
          <w:bCs/>
          <w:sz w:val="28"/>
          <w:szCs w:val="24"/>
        </w:rPr>
        <w:t>58</w:t>
      </w:r>
    </w:p>
    <w:p w:rsidR="00FE3A8D" w:rsidRPr="008D6088" w:rsidRDefault="00FB4262" w:rsidP="005875A2">
      <w:pPr>
        <w:numPr>
          <w:ilvl w:val="0"/>
          <w:numId w:val="10"/>
        </w:numPr>
        <w:shd w:val="clear" w:color="auto" w:fill="FFFFFF"/>
        <w:tabs>
          <w:tab w:val="left" w:pos="324"/>
        </w:tabs>
        <w:spacing w:line="360" w:lineRule="auto"/>
        <w:jc w:val="both"/>
        <w:rPr>
          <w:rFonts w:ascii="Times New Roman" w:hAnsi="Times New Roman"/>
          <w:sz w:val="28"/>
          <w:szCs w:val="28"/>
        </w:rPr>
      </w:pPr>
      <w:r>
        <w:rPr>
          <w:rFonts w:ascii="Times New Roman" w:hAnsi="Times New Roman"/>
          <w:sz w:val="28"/>
          <w:szCs w:val="28"/>
        </w:rPr>
        <w:t xml:space="preserve"> </w:t>
      </w:r>
      <w:r w:rsidR="00FE3A8D" w:rsidRPr="008D6088">
        <w:rPr>
          <w:rFonts w:ascii="Times New Roman" w:hAnsi="Times New Roman"/>
          <w:sz w:val="28"/>
          <w:szCs w:val="28"/>
        </w:rPr>
        <w:t>Земельный кодекс Республики Абхазия/Сб. законод. актов РА. - 1995. №3 стр.3-48</w:t>
      </w:r>
    </w:p>
    <w:p w:rsidR="00FE3A8D" w:rsidRPr="008D6088" w:rsidRDefault="00FE3A8D" w:rsidP="005875A2">
      <w:pPr>
        <w:numPr>
          <w:ilvl w:val="0"/>
          <w:numId w:val="10"/>
        </w:numPr>
        <w:shd w:val="clear" w:color="auto" w:fill="FFFFFF"/>
        <w:tabs>
          <w:tab w:val="left" w:pos="324"/>
        </w:tabs>
        <w:spacing w:line="360" w:lineRule="auto"/>
        <w:jc w:val="both"/>
        <w:rPr>
          <w:rFonts w:ascii="Times New Roman" w:hAnsi="Times New Roman"/>
          <w:sz w:val="28"/>
          <w:szCs w:val="28"/>
        </w:rPr>
      </w:pPr>
      <w:r w:rsidRPr="008D6088">
        <w:rPr>
          <w:rFonts w:ascii="Times New Roman" w:hAnsi="Times New Roman"/>
          <w:sz w:val="28"/>
          <w:szCs w:val="28"/>
        </w:rPr>
        <w:t>Закон Республики Абхазия «Об аренде»/ Сб.законод. актов РА. -1995.№3стр.59-73</w:t>
      </w:r>
    </w:p>
    <w:p w:rsidR="00FE3A8D" w:rsidRPr="008D6088" w:rsidRDefault="00FB4262" w:rsidP="005875A2">
      <w:pPr>
        <w:numPr>
          <w:ilvl w:val="0"/>
          <w:numId w:val="10"/>
        </w:numPr>
        <w:shd w:val="clear" w:color="auto" w:fill="FFFFFF"/>
        <w:tabs>
          <w:tab w:val="left" w:pos="324"/>
        </w:tabs>
        <w:spacing w:line="360" w:lineRule="auto"/>
        <w:jc w:val="both"/>
        <w:rPr>
          <w:rFonts w:ascii="Times New Roman" w:hAnsi="Times New Roman"/>
          <w:sz w:val="28"/>
          <w:szCs w:val="28"/>
        </w:rPr>
      </w:pPr>
      <w:r>
        <w:rPr>
          <w:rFonts w:ascii="Times New Roman" w:hAnsi="Times New Roman"/>
          <w:sz w:val="28"/>
          <w:szCs w:val="28"/>
        </w:rPr>
        <w:t xml:space="preserve"> </w:t>
      </w:r>
      <w:r w:rsidR="00FE3A8D" w:rsidRPr="008D6088">
        <w:rPr>
          <w:rFonts w:ascii="Times New Roman" w:hAnsi="Times New Roman"/>
          <w:sz w:val="28"/>
          <w:szCs w:val="28"/>
        </w:rPr>
        <w:t>Кварчия В.А., Кварчия О.В. Экономика сельского хозяйства. -Сухум, АГУ, 2008. - 522 с. (на абхазском языке)</w:t>
      </w:r>
    </w:p>
    <w:p w:rsidR="00FE3A8D" w:rsidRPr="008D6088" w:rsidRDefault="00FE3A8D" w:rsidP="005875A2">
      <w:pPr>
        <w:numPr>
          <w:ilvl w:val="0"/>
          <w:numId w:val="10"/>
        </w:numPr>
        <w:shd w:val="clear" w:color="auto" w:fill="FFFFFF"/>
        <w:tabs>
          <w:tab w:val="left" w:pos="324"/>
        </w:tabs>
        <w:spacing w:line="360" w:lineRule="auto"/>
        <w:jc w:val="both"/>
        <w:rPr>
          <w:rFonts w:ascii="Times New Roman" w:hAnsi="Times New Roman"/>
          <w:sz w:val="28"/>
          <w:szCs w:val="28"/>
        </w:rPr>
      </w:pPr>
      <w:r w:rsidRPr="008D6088">
        <w:rPr>
          <w:rFonts w:ascii="Times New Roman" w:hAnsi="Times New Roman"/>
          <w:sz w:val="28"/>
          <w:szCs w:val="28"/>
        </w:rPr>
        <w:t>Кварчия В.А., Шамба Л.Н. Экономика и организация аграрного производства. - Сухум, «Алашара», 1997. - 204 с.</w:t>
      </w:r>
    </w:p>
    <w:p w:rsidR="00FE3A8D" w:rsidRPr="008D6088" w:rsidRDefault="00FB4262" w:rsidP="005875A2">
      <w:pPr>
        <w:numPr>
          <w:ilvl w:val="0"/>
          <w:numId w:val="10"/>
        </w:numPr>
        <w:shd w:val="clear" w:color="auto" w:fill="FFFFFF"/>
        <w:tabs>
          <w:tab w:val="left" w:pos="324"/>
        </w:tabs>
        <w:spacing w:line="360" w:lineRule="auto"/>
        <w:jc w:val="both"/>
        <w:rPr>
          <w:rFonts w:ascii="Times New Roman" w:hAnsi="Times New Roman"/>
          <w:sz w:val="28"/>
          <w:szCs w:val="28"/>
        </w:rPr>
      </w:pPr>
      <w:r>
        <w:rPr>
          <w:rFonts w:ascii="Times New Roman" w:hAnsi="Times New Roman"/>
          <w:sz w:val="28"/>
          <w:szCs w:val="28"/>
        </w:rPr>
        <w:t xml:space="preserve"> </w:t>
      </w:r>
      <w:r w:rsidR="00FE3A8D" w:rsidRPr="008D6088">
        <w:rPr>
          <w:rFonts w:ascii="Times New Roman" w:hAnsi="Times New Roman"/>
          <w:sz w:val="28"/>
          <w:szCs w:val="28"/>
        </w:rPr>
        <w:t>Кварчия В.А., Шамба Л.Н. Земельная реформа в условиях перехода к рыночной экономике. - Сухум, «Алашара», 1998. -34 с</w:t>
      </w:r>
    </w:p>
    <w:p w:rsidR="00FE3A8D" w:rsidRPr="008D6088" w:rsidRDefault="00FB4262" w:rsidP="005875A2">
      <w:pPr>
        <w:numPr>
          <w:ilvl w:val="0"/>
          <w:numId w:val="10"/>
        </w:numPr>
        <w:shd w:val="clear" w:color="auto" w:fill="FFFFFF"/>
        <w:tabs>
          <w:tab w:val="left" w:pos="324"/>
        </w:tabs>
        <w:spacing w:line="360" w:lineRule="auto"/>
        <w:jc w:val="both"/>
        <w:rPr>
          <w:rFonts w:ascii="Times New Roman" w:hAnsi="Times New Roman"/>
          <w:sz w:val="28"/>
          <w:szCs w:val="28"/>
        </w:rPr>
      </w:pPr>
      <w:r>
        <w:rPr>
          <w:rFonts w:ascii="Times New Roman" w:hAnsi="Times New Roman"/>
          <w:sz w:val="28"/>
          <w:szCs w:val="28"/>
        </w:rPr>
        <w:t xml:space="preserve"> </w:t>
      </w:r>
      <w:r w:rsidR="00FE3A8D" w:rsidRPr="008D6088">
        <w:rPr>
          <w:rFonts w:ascii="Times New Roman" w:hAnsi="Times New Roman"/>
          <w:sz w:val="28"/>
          <w:szCs w:val="28"/>
        </w:rPr>
        <w:t>Концепция социально-экономического развития РА //Республика Абхазия 2005. №26</w:t>
      </w:r>
    </w:p>
    <w:p w:rsidR="00FE3A8D" w:rsidRPr="008D6088" w:rsidRDefault="00FB4262" w:rsidP="005875A2">
      <w:pPr>
        <w:numPr>
          <w:ilvl w:val="0"/>
          <w:numId w:val="10"/>
        </w:numPr>
        <w:shd w:val="clear" w:color="auto" w:fill="FFFFFF"/>
        <w:tabs>
          <w:tab w:val="left" w:pos="324"/>
        </w:tabs>
        <w:spacing w:line="360" w:lineRule="auto"/>
        <w:jc w:val="both"/>
        <w:rPr>
          <w:rFonts w:ascii="Times New Roman" w:hAnsi="Times New Roman"/>
          <w:sz w:val="28"/>
          <w:szCs w:val="28"/>
        </w:rPr>
      </w:pPr>
      <w:r>
        <w:rPr>
          <w:rFonts w:ascii="Times New Roman" w:hAnsi="Times New Roman"/>
          <w:sz w:val="28"/>
          <w:szCs w:val="28"/>
        </w:rPr>
        <w:t xml:space="preserve"> </w:t>
      </w:r>
      <w:r w:rsidR="00FE3A8D" w:rsidRPr="008D6088">
        <w:rPr>
          <w:rFonts w:ascii="Times New Roman" w:hAnsi="Times New Roman"/>
          <w:sz w:val="28"/>
          <w:szCs w:val="28"/>
        </w:rPr>
        <w:t>Лашхия Ш.В. Абхазская АССР. Природные ресурсы и хозяйственная практика (вопросы географической технологии природопользования). - Тбилиси, «Тбилисский университет», 1982.-226 с.</w:t>
      </w:r>
    </w:p>
    <w:p w:rsidR="00FE3A8D" w:rsidRPr="008D6088" w:rsidRDefault="00FE3A8D" w:rsidP="005875A2">
      <w:pPr>
        <w:numPr>
          <w:ilvl w:val="0"/>
          <w:numId w:val="11"/>
        </w:numPr>
        <w:shd w:val="clear" w:color="auto" w:fill="FFFFFF"/>
        <w:tabs>
          <w:tab w:val="left" w:pos="389"/>
        </w:tabs>
        <w:spacing w:line="360" w:lineRule="auto"/>
        <w:jc w:val="both"/>
        <w:rPr>
          <w:rFonts w:ascii="Times New Roman" w:hAnsi="Times New Roman"/>
          <w:sz w:val="28"/>
          <w:szCs w:val="28"/>
        </w:rPr>
      </w:pPr>
      <w:r w:rsidRPr="008D6088">
        <w:rPr>
          <w:rFonts w:ascii="Times New Roman" w:hAnsi="Times New Roman"/>
          <w:sz w:val="28"/>
          <w:szCs w:val="28"/>
        </w:rPr>
        <w:t>Материалы Министерства сельского хозяйства РА</w:t>
      </w:r>
    </w:p>
    <w:p w:rsidR="00FE3A8D" w:rsidRPr="008D6088" w:rsidRDefault="00FE3A8D" w:rsidP="005875A2">
      <w:pPr>
        <w:numPr>
          <w:ilvl w:val="0"/>
          <w:numId w:val="11"/>
        </w:numPr>
        <w:shd w:val="clear" w:color="auto" w:fill="FFFFFF"/>
        <w:tabs>
          <w:tab w:val="left" w:pos="389"/>
        </w:tabs>
        <w:spacing w:line="360" w:lineRule="auto"/>
        <w:jc w:val="both"/>
        <w:rPr>
          <w:rFonts w:ascii="Times New Roman" w:hAnsi="Times New Roman"/>
          <w:sz w:val="28"/>
          <w:szCs w:val="28"/>
        </w:rPr>
      </w:pPr>
      <w:r w:rsidRPr="008D6088">
        <w:rPr>
          <w:rFonts w:ascii="Times New Roman" w:hAnsi="Times New Roman"/>
          <w:sz w:val="28"/>
          <w:szCs w:val="28"/>
        </w:rPr>
        <w:t>Народное хозяйство Абхазской АССР. - Сухум, «Алашара», 1988.-217 с.</w:t>
      </w:r>
    </w:p>
    <w:p w:rsidR="00FE3A8D" w:rsidRPr="008D6088" w:rsidRDefault="00FE3A8D" w:rsidP="005875A2">
      <w:pPr>
        <w:numPr>
          <w:ilvl w:val="0"/>
          <w:numId w:val="11"/>
        </w:numPr>
        <w:shd w:val="clear" w:color="auto" w:fill="FFFFFF"/>
        <w:tabs>
          <w:tab w:val="left" w:pos="389"/>
        </w:tabs>
        <w:spacing w:line="360" w:lineRule="auto"/>
        <w:jc w:val="both"/>
        <w:rPr>
          <w:rFonts w:ascii="Times New Roman" w:hAnsi="Times New Roman"/>
          <w:sz w:val="28"/>
          <w:szCs w:val="28"/>
        </w:rPr>
      </w:pPr>
      <w:r w:rsidRPr="008D6088">
        <w:rPr>
          <w:rFonts w:ascii="Times New Roman" w:hAnsi="Times New Roman"/>
          <w:sz w:val="28"/>
          <w:szCs w:val="28"/>
        </w:rPr>
        <w:t>Организация арендных отношений в АПК/Под ред. Г.И.Будылкина. - М.:</w:t>
      </w:r>
      <w:r w:rsidR="008D6088" w:rsidRPr="008D6088">
        <w:rPr>
          <w:rFonts w:ascii="Times New Roman" w:hAnsi="Times New Roman"/>
          <w:sz w:val="28"/>
          <w:szCs w:val="28"/>
        </w:rPr>
        <w:t xml:space="preserve"> </w:t>
      </w:r>
      <w:r w:rsidRPr="008D6088">
        <w:rPr>
          <w:rFonts w:ascii="Times New Roman" w:hAnsi="Times New Roman"/>
          <w:sz w:val="28"/>
          <w:szCs w:val="28"/>
        </w:rPr>
        <w:t>1989.</w:t>
      </w:r>
    </w:p>
    <w:p w:rsidR="00FE3A8D" w:rsidRPr="008D6088" w:rsidRDefault="00FE3A8D" w:rsidP="005875A2">
      <w:pPr>
        <w:numPr>
          <w:ilvl w:val="0"/>
          <w:numId w:val="12"/>
        </w:numPr>
        <w:shd w:val="clear" w:color="auto" w:fill="FFFFFF"/>
        <w:tabs>
          <w:tab w:val="left" w:pos="389"/>
        </w:tabs>
        <w:spacing w:line="360" w:lineRule="auto"/>
        <w:jc w:val="both"/>
        <w:rPr>
          <w:rFonts w:ascii="Times New Roman" w:hAnsi="Times New Roman"/>
          <w:sz w:val="28"/>
          <w:szCs w:val="28"/>
        </w:rPr>
      </w:pPr>
      <w:r w:rsidRPr="008D6088">
        <w:rPr>
          <w:rFonts w:ascii="Times New Roman" w:hAnsi="Times New Roman"/>
          <w:sz w:val="28"/>
          <w:szCs w:val="28"/>
        </w:rPr>
        <w:t>От экономики войны к экономике мира на Южном Кавказе. Исследовательская группа по экономике и конфликту на Южном Кавказе. - СПбГУ, 2004. - 282 с.</w:t>
      </w:r>
    </w:p>
    <w:p w:rsidR="00FE3A8D" w:rsidRPr="003C25CB" w:rsidRDefault="00FE3A8D" w:rsidP="00FB4262">
      <w:pPr>
        <w:numPr>
          <w:ilvl w:val="0"/>
          <w:numId w:val="12"/>
        </w:numPr>
        <w:shd w:val="clear" w:color="auto" w:fill="FFFFFF"/>
        <w:tabs>
          <w:tab w:val="left" w:pos="389"/>
        </w:tabs>
        <w:spacing w:line="360" w:lineRule="auto"/>
        <w:jc w:val="both"/>
        <w:rPr>
          <w:rFonts w:ascii="Times New Roman" w:hAnsi="Times New Roman"/>
          <w:sz w:val="28"/>
        </w:rPr>
      </w:pPr>
      <w:r w:rsidRPr="003C25CB">
        <w:rPr>
          <w:rFonts w:ascii="Times New Roman" w:hAnsi="Times New Roman"/>
          <w:sz w:val="28"/>
          <w:szCs w:val="28"/>
        </w:rPr>
        <w:t>Сабашвили М.Н. Почвы Абхазии и основные задачи их охраны и использования - В сб.: Выездная научная сессия укомиссии по охране природы АН ГССР, посвещенная вопросам охраны природы Абхазской АССР. - Сухуми, «Алашара», 1969.</w:t>
      </w:r>
      <w:r w:rsidR="003C25CB">
        <w:rPr>
          <w:rFonts w:ascii="Times New Roman" w:hAnsi="Times New Roman"/>
          <w:sz w:val="28"/>
          <w:szCs w:val="28"/>
        </w:rPr>
        <w:t xml:space="preserve"> </w:t>
      </w:r>
      <w:r w:rsidRPr="003C25CB">
        <w:rPr>
          <w:rFonts w:ascii="Times New Roman" w:hAnsi="Times New Roman"/>
          <w:bCs/>
          <w:sz w:val="28"/>
          <w:szCs w:val="24"/>
        </w:rPr>
        <w:t>59</w:t>
      </w:r>
    </w:p>
    <w:p w:rsidR="00FE3A8D" w:rsidRPr="008D6088" w:rsidRDefault="00FE3A8D" w:rsidP="00FB4262">
      <w:pPr>
        <w:shd w:val="clear" w:color="auto" w:fill="FFFFFF"/>
        <w:spacing w:line="360" w:lineRule="auto"/>
        <w:jc w:val="both"/>
        <w:rPr>
          <w:rFonts w:ascii="Times New Roman" w:hAnsi="Times New Roman"/>
          <w:sz w:val="28"/>
        </w:rPr>
      </w:pPr>
      <w:r w:rsidRPr="008D6088">
        <w:rPr>
          <w:rFonts w:ascii="Times New Roman" w:hAnsi="Times New Roman"/>
          <w:sz w:val="28"/>
          <w:szCs w:val="28"/>
        </w:rPr>
        <w:t>23.Статистический сборник «Абхазия в цифрах». — Сухум, 2003. 75с.</w:t>
      </w:r>
    </w:p>
    <w:p w:rsidR="00FE3A8D" w:rsidRPr="008D6088" w:rsidRDefault="00FE3A8D" w:rsidP="00FB4262">
      <w:pPr>
        <w:shd w:val="clear" w:color="auto" w:fill="FFFFFF"/>
        <w:tabs>
          <w:tab w:val="left" w:pos="374"/>
        </w:tabs>
        <w:spacing w:line="360" w:lineRule="auto"/>
        <w:jc w:val="both"/>
        <w:rPr>
          <w:rFonts w:ascii="Times New Roman" w:hAnsi="Times New Roman"/>
          <w:sz w:val="28"/>
        </w:rPr>
      </w:pPr>
      <w:r w:rsidRPr="008D6088">
        <w:rPr>
          <w:rFonts w:ascii="Times New Roman" w:hAnsi="Times New Roman"/>
          <w:sz w:val="28"/>
          <w:szCs w:val="28"/>
        </w:rPr>
        <w:t>24.</w:t>
      </w:r>
      <w:r w:rsidRPr="008D6088">
        <w:rPr>
          <w:rFonts w:ascii="Times New Roman" w:hAnsi="Times New Roman"/>
          <w:sz w:val="28"/>
          <w:szCs w:val="28"/>
        </w:rPr>
        <w:tab/>
        <w:t>Статистический сборник «Абхазия в цифрах». - Сухум, 2006. -</w:t>
      </w:r>
      <w:r w:rsidR="003C25CB">
        <w:rPr>
          <w:rFonts w:ascii="Times New Roman" w:hAnsi="Times New Roman"/>
          <w:sz w:val="28"/>
          <w:szCs w:val="28"/>
        </w:rPr>
        <w:t xml:space="preserve"> </w:t>
      </w:r>
      <w:r w:rsidRPr="008D6088">
        <w:rPr>
          <w:rFonts w:ascii="Times New Roman" w:hAnsi="Times New Roman"/>
          <w:sz w:val="28"/>
          <w:szCs w:val="28"/>
        </w:rPr>
        <w:t>88с.</w:t>
      </w:r>
    </w:p>
    <w:p w:rsidR="00FE3A8D" w:rsidRPr="008D6088" w:rsidRDefault="00FE3A8D" w:rsidP="00FB4262">
      <w:pPr>
        <w:numPr>
          <w:ilvl w:val="0"/>
          <w:numId w:val="13"/>
        </w:numPr>
        <w:shd w:val="clear" w:color="auto" w:fill="FFFFFF"/>
        <w:tabs>
          <w:tab w:val="left" w:pos="374"/>
        </w:tabs>
        <w:spacing w:line="360" w:lineRule="auto"/>
        <w:jc w:val="both"/>
        <w:rPr>
          <w:rFonts w:ascii="Times New Roman" w:hAnsi="Times New Roman"/>
          <w:sz w:val="28"/>
          <w:szCs w:val="28"/>
        </w:rPr>
      </w:pPr>
      <w:r w:rsidRPr="008D6088">
        <w:rPr>
          <w:rFonts w:ascii="Times New Roman" w:hAnsi="Times New Roman"/>
          <w:sz w:val="28"/>
          <w:szCs w:val="28"/>
        </w:rPr>
        <w:t>Статистический сборник «Абхазия в цифрах». - Сухум, 2007. 90с.</w:t>
      </w:r>
    </w:p>
    <w:p w:rsidR="00FE3A8D" w:rsidRPr="008D6088" w:rsidRDefault="00FE3A8D" w:rsidP="00FB4262">
      <w:pPr>
        <w:numPr>
          <w:ilvl w:val="0"/>
          <w:numId w:val="13"/>
        </w:numPr>
        <w:shd w:val="clear" w:color="auto" w:fill="FFFFFF"/>
        <w:tabs>
          <w:tab w:val="left" w:pos="374"/>
        </w:tabs>
        <w:spacing w:line="360" w:lineRule="auto"/>
        <w:jc w:val="both"/>
        <w:rPr>
          <w:rFonts w:ascii="Times New Roman" w:hAnsi="Times New Roman"/>
          <w:sz w:val="28"/>
          <w:szCs w:val="28"/>
        </w:rPr>
      </w:pPr>
      <w:r w:rsidRPr="008D6088">
        <w:rPr>
          <w:rFonts w:ascii="Times New Roman" w:hAnsi="Times New Roman"/>
          <w:sz w:val="28"/>
          <w:szCs w:val="28"/>
        </w:rPr>
        <w:t>Статистический сборник «Абхазия в цифрах». -Сухум, 2008. 120с.</w:t>
      </w:r>
    </w:p>
    <w:p w:rsidR="00FE3A8D" w:rsidRPr="008D6088" w:rsidRDefault="00FE3A8D" w:rsidP="00FB4262">
      <w:pPr>
        <w:numPr>
          <w:ilvl w:val="0"/>
          <w:numId w:val="13"/>
        </w:numPr>
        <w:shd w:val="clear" w:color="auto" w:fill="FFFFFF"/>
        <w:tabs>
          <w:tab w:val="left" w:pos="374"/>
        </w:tabs>
        <w:spacing w:line="360" w:lineRule="auto"/>
        <w:jc w:val="both"/>
        <w:rPr>
          <w:rFonts w:ascii="Times New Roman" w:hAnsi="Times New Roman"/>
          <w:sz w:val="28"/>
          <w:szCs w:val="28"/>
        </w:rPr>
      </w:pPr>
      <w:r w:rsidRPr="008D6088">
        <w:rPr>
          <w:rFonts w:ascii="Times New Roman" w:hAnsi="Times New Roman"/>
          <w:sz w:val="28"/>
          <w:szCs w:val="28"/>
        </w:rPr>
        <w:t>Статистический сборник «Абхазия в цифрах».-Сухум, 2009. -130с.</w:t>
      </w:r>
    </w:p>
    <w:p w:rsidR="00FE3A8D" w:rsidRPr="008D6088" w:rsidRDefault="00FE3A8D" w:rsidP="00FB4262">
      <w:pPr>
        <w:numPr>
          <w:ilvl w:val="0"/>
          <w:numId w:val="13"/>
        </w:numPr>
        <w:shd w:val="clear" w:color="auto" w:fill="FFFFFF"/>
        <w:tabs>
          <w:tab w:val="left" w:pos="374"/>
        </w:tabs>
        <w:spacing w:line="360" w:lineRule="auto"/>
        <w:jc w:val="both"/>
        <w:rPr>
          <w:rFonts w:ascii="Times New Roman" w:hAnsi="Times New Roman"/>
          <w:sz w:val="28"/>
          <w:szCs w:val="28"/>
        </w:rPr>
      </w:pPr>
      <w:r w:rsidRPr="008D6088">
        <w:rPr>
          <w:rFonts w:ascii="Times New Roman" w:hAnsi="Times New Roman"/>
          <w:sz w:val="28"/>
          <w:szCs w:val="28"/>
        </w:rPr>
        <w:t>Сельское хозяйство в экономике Юга России: кооперация и проблемы экономического развития, - Ростов-на-Дону.: Коралл -Микро, 1989</w:t>
      </w:r>
    </w:p>
    <w:p w:rsidR="00FE3A8D" w:rsidRPr="008D6088" w:rsidRDefault="00FE3A8D" w:rsidP="00FB4262">
      <w:pPr>
        <w:shd w:val="clear" w:color="auto" w:fill="FFFFFF"/>
        <w:spacing w:line="360" w:lineRule="auto"/>
        <w:jc w:val="both"/>
        <w:rPr>
          <w:rFonts w:ascii="Times New Roman" w:hAnsi="Times New Roman"/>
          <w:sz w:val="28"/>
        </w:rPr>
      </w:pPr>
      <w:r w:rsidRPr="008D6088">
        <w:rPr>
          <w:rFonts w:ascii="Times New Roman" w:hAnsi="Times New Roman"/>
          <w:sz w:val="28"/>
          <w:szCs w:val="28"/>
        </w:rPr>
        <w:t>29.Фейзба Я.Р., Шамба О.Б. Национальная экономика Абхазии:</w:t>
      </w:r>
    </w:p>
    <w:p w:rsidR="00FE3A8D" w:rsidRPr="008D6088" w:rsidRDefault="00FE3A8D" w:rsidP="005875A2">
      <w:pPr>
        <w:shd w:val="clear" w:color="auto" w:fill="FFFFFF"/>
        <w:spacing w:line="360" w:lineRule="auto"/>
        <w:jc w:val="both"/>
        <w:rPr>
          <w:rFonts w:ascii="Times New Roman" w:hAnsi="Times New Roman"/>
          <w:sz w:val="28"/>
        </w:rPr>
      </w:pPr>
      <w:r w:rsidRPr="008D6088">
        <w:rPr>
          <w:rFonts w:ascii="Times New Roman" w:hAnsi="Times New Roman"/>
          <w:sz w:val="28"/>
          <w:szCs w:val="28"/>
        </w:rPr>
        <w:t>Учебник для вузов. - Сухум, «Алашара», 2002. - 291 с. ЗО.Фейзба Я.Р. Национальная экономика: продвинутый курс. Для</w:t>
      </w:r>
      <w:r w:rsidR="003C25CB">
        <w:rPr>
          <w:rFonts w:ascii="Times New Roman" w:hAnsi="Times New Roman"/>
          <w:sz w:val="28"/>
          <w:szCs w:val="28"/>
        </w:rPr>
        <w:t xml:space="preserve"> </w:t>
      </w:r>
      <w:r w:rsidRPr="008D6088">
        <w:rPr>
          <w:rFonts w:ascii="Times New Roman" w:hAnsi="Times New Roman"/>
          <w:sz w:val="28"/>
          <w:szCs w:val="28"/>
        </w:rPr>
        <w:t>студентов вузов. — Сухум, «Алашара», 2004. — 110 с. 31. Хухия</w:t>
      </w:r>
      <w:r w:rsidR="008D6088" w:rsidRPr="008D6088">
        <w:rPr>
          <w:rFonts w:ascii="Times New Roman" w:hAnsi="Times New Roman"/>
          <w:sz w:val="28"/>
          <w:szCs w:val="28"/>
        </w:rPr>
        <w:t xml:space="preserve"> </w:t>
      </w:r>
      <w:r w:rsidRPr="008D6088">
        <w:rPr>
          <w:rFonts w:ascii="Times New Roman" w:hAnsi="Times New Roman"/>
          <w:sz w:val="28"/>
          <w:szCs w:val="28"/>
        </w:rPr>
        <w:t>Ю.М.</w:t>
      </w:r>
      <w:r w:rsidR="008D6088" w:rsidRPr="008D6088">
        <w:rPr>
          <w:rFonts w:ascii="Times New Roman" w:hAnsi="Times New Roman"/>
          <w:sz w:val="28"/>
          <w:szCs w:val="28"/>
        </w:rPr>
        <w:t xml:space="preserve"> </w:t>
      </w:r>
      <w:r w:rsidRPr="008D6088">
        <w:rPr>
          <w:rFonts w:ascii="Times New Roman" w:hAnsi="Times New Roman"/>
          <w:sz w:val="28"/>
          <w:szCs w:val="28"/>
        </w:rPr>
        <w:t>Место</w:t>
      </w:r>
      <w:r w:rsidR="008D6088" w:rsidRPr="008D6088">
        <w:rPr>
          <w:rFonts w:ascii="Times New Roman" w:hAnsi="Times New Roman"/>
          <w:sz w:val="28"/>
          <w:szCs w:val="28"/>
        </w:rPr>
        <w:t xml:space="preserve"> </w:t>
      </w:r>
      <w:r w:rsidRPr="008D6088">
        <w:rPr>
          <w:rFonts w:ascii="Times New Roman" w:hAnsi="Times New Roman"/>
          <w:sz w:val="28"/>
          <w:szCs w:val="28"/>
        </w:rPr>
        <w:t>и</w:t>
      </w:r>
      <w:r w:rsidR="008D6088" w:rsidRPr="008D6088">
        <w:rPr>
          <w:rFonts w:ascii="Times New Roman" w:hAnsi="Times New Roman"/>
          <w:sz w:val="28"/>
          <w:szCs w:val="28"/>
        </w:rPr>
        <w:t xml:space="preserve"> </w:t>
      </w:r>
      <w:r w:rsidRPr="008D6088">
        <w:rPr>
          <w:rFonts w:ascii="Times New Roman" w:hAnsi="Times New Roman"/>
          <w:sz w:val="28"/>
          <w:szCs w:val="28"/>
        </w:rPr>
        <w:t>перспективы</w:t>
      </w:r>
      <w:r w:rsidR="008D6088" w:rsidRPr="008D6088">
        <w:rPr>
          <w:rFonts w:ascii="Times New Roman" w:hAnsi="Times New Roman"/>
          <w:sz w:val="28"/>
          <w:szCs w:val="28"/>
        </w:rPr>
        <w:t xml:space="preserve"> </w:t>
      </w:r>
      <w:r w:rsidRPr="008D6088">
        <w:rPr>
          <w:rFonts w:ascii="Times New Roman" w:hAnsi="Times New Roman"/>
          <w:sz w:val="28"/>
          <w:szCs w:val="28"/>
        </w:rPr>
        <w:t>циртрусоводетва</w:t>
      </w:r>
      <w:r w:rsidR="008D6088" w:rsidRPr="008D6088">
        <w:rPr>
          <w:rFonts w:ascii="Times New Roman" w:hAnsi="Times New Roman"/>
          <w:sz w:val="28"/>
          <w:szCs w:val="28"/>
        </w:rPr>
        <w:t xml:space="preserve"> </w:t>
      </w:r>
      <w:r w:rsidRPr="008D6088">
        <w:rPr>
          <w:rFonts w:ascii="Times New Roman" w:hAnsi="Times New Roman"/>
          <w:sz w:val="28"/>
          <w:szCs w:val="28"/>
        </w:rPr>
        <w:t>в</w:t>
      </w:r>
      <w:r w:rsidR="003C25CB">
        <w:rPr>
          <w:rFonts w:ascii="Times New Roman" w:hAnsi="Times New Roman"/>
          <w:sz w:val="28"/>
          <w:szCs w:val="28"/>
        </w:rPr>
        <w:t xml:space="preserve"> </w:t>
      </w:r>
      <w:r w:rsidRPr="008D6088">
        <w:rPr>
          <w:rFonts w:ascii="Times New Roman" w:hAnsi="Times New Roman"/>
          <w:sz w:val="28"/>
          <w:szCs w:val="28"/>
        </w:rPr>
        <w:t>Абхазской АССР // Субтропические культуры. - 1987. № 2 32.Чхенкели К.</w:t>
      </w:r>
      <w:r w:rsidR="008D6088" w:rsidRPr="008D6088">
        <w:rPr>
          <w:rFonts w:ascii="Times New Roman" w:hAnsi="Times New Roman"/>
          <w:sz w:val="28"/>
          <w:szCs w:val="28"/>
        </w:rPr>
        <w:t xml:space="preserve"> </w:t>
      </w:r>
      <w:r w:rsidRPr="008D6088">
        <w:rPr>
          <w:rFonts w:ascii="Times New Roman" w:hAnsi="Times New Roman"/>
          <w:sz w:val="28"/>
          <w:szCs w:val="28"/>
        </w:rPr>
        <w:t>Место</w:t>
      </w:r>
      <w:r w:rsidR="008D6088" w:rsidRPr="008D6088">
        <w:rPr>
          <w:rFonts w:ascii="Times New Roman" w:hAnsi="Times New Roman"/>
          <w:sz w:val="28"/>
          <w:szCs w:val="28"/>
        </w:rPr>
        <w:t xml:space="preserve"> </w:t>
      </w:r>
      <w:r w:rsidRPr="008D6088">
        <w:rPr>
          <w:rFonts w:ascii="Times New Roman" w:hAnsi="Times New Roman"/>
          <w:sz w:val="28"/>
          <w:szCs w:val="28"/>
        </w:rPr>
        <w:t>цитрусоводства в экономике</w:t>
      </w:r>
      <w:r w:rsidR="008D6088" w:rsidRPr="008D6088">
        <w:rPr>
          <w:rFonts w:ascii="Times New Roman" w:hAnsi="Times New Roman"/>
          <w:sz w:val="28"/>
          <w:szCs w:val="28"/>
        </w:rPr>
        <w:t xml:space="preserve"> </w:t>
      </w:r>
      <w:r w:rsidRPr="008D6088">
        <w:rPr>
          <w:rFonts w:ascii="Times New Roman" w:hAnsi="Times New Roman"/>
          <w:sz w:val="28"/>
          <w:szCs w:val="28"/>
        </w:rPr>
        <w:t>сельского</w:t>
      </w:r>
      <w:r w:rsidR="003C25CB">
        <w:rPr>
          <w:rFonts w:ascii="Times New Roman" w:hAnsi="Times New Roman"/>
          <w:sz w:val="28"/>
          <w:szCs w:val="28"/>
        </w:rPr>
        <w:t xml:space="preserve"> </w:t>
      </w:r>
      <w:r w:rsidRPr="008D6088">
        <w:rPr>
          <w:rFonts w:ascii="Times New Roman" w:hAnsi="Times New Roman"/>
          <w:sz w:val="28"/>
          <w:szCs w:val="28"/>
        </w:rPr>
        <w:t>хозяйства Абхазии //Субтропические культуры. - 1980. №3-4 -</w:t>
      </w:r>
      <w:r w:rsidR="003C25CB">
        <w:rPr>
          <w:rFonts w:ascii="Times New Roman" w:hAnsi="Times New Roman"/>
          <w:sz w:val="28"/>
          <w:szCs w:val="28"/>
        </w:rPr>
        <w:t xml:space="preserve"> </w:t>
      </w:r>
      <w:r w:rsidRPr="008D6088">
        <w:rPr>
          <w:rFonts w:ascii="Times New Roman" w:hAnsi="Times New Roman"/>
          <w:sz w:val="28"/>
          <w:szCs w:val="28"/>
        </w:rPr>
        <w:t>С.226-228 33.Шамба О.Б. Основы переходной экономики. Сборник статей-</w:t>
      </w:r>
      <w:r w:rsidR="003C25CB">
        <w:rPr>
          <w:rFonts w:ascii="Times New Roman" w:hAnsi="Times New Roman"/>
          <w:sz w:val="28"/>
          <w:szCs w:val="28"/>
        </w:rPr>
        <w:t xml:space="preserve"> </w:t>
      </w:r>
      <w:r w:rsidRPr="008D6088">
        <w:rPr>
          <w:rFonts w:ascii="Times New Roman" w:hAnsi="Times New Roman"/>
          <w:sz w:val="28"/>
          <w:szCs w:val="28"/>
        </w:rPr>
        <w:t>Сухум, НПА, 2004. - 158 с. 34.Шалашаа З.И. Государственное регулирование экономики в</w:t>
      </w:r>
      <w:r w:rsidR="003C25CB">
        <w:rPr>
          <w:rFonts w:ascii="Times New Roman" w:hAnsi="Times New Roman"/>
          <w:sz w:val="28"/>
          <w:szCs w:val="28"/>
        </w:rPr>
        <w:t xml:space="preserve"> </w:t>
      </w:r>
      <w:r w:rsidRPr="008D6088">
        <w:rPr>
          <w:rFonts w:ascii="Times New Roman" w:hAnsi="Times New Roman"/>
          <w:sz w:val="28"/>
          <w:szCs w:val="28"/>
        </w:rPr>
        <w:t>республие</w:t>
      </w:r>
      <w:r w:rsidR="008D6088" w:rsidRPr="008D6088">
        <w:rPr>
          <w:rFonts w:ascii="Times New Roman" w:hAnsi="Times New Roman"/>
          <w:sz w:val="28"/>
          <w:szCs w:val="28"/>
        </w:rPr>
        <w:t xml:space="preserve"> </w:t>
      </w:r>
      <w:r w:rsidRPr="008D6088">
        <w:rPr>
          <w:rFonts w:ascii="Times New Roman" w:hAnsi="Times New Roman"/>
          <w:sz w:val="28"/>
          <w:szCs w:val="28"/>
        </w:rPr>
        <w:t>Абхазия</w:t>
      </w:r>
      <w:r w:rsidR="008D6088" w:rsidRPr="008D6088">
        <w:rPr>
          <w:rFonts w:ascii="Times New Roman" w:hAnsi="Times New Roman"/>
          <w:sz w:val="28"/>
          <w:szCs w:val="28"/>
        </w:rPr>
        <w:t xml:space="preserve"> </w:t>
      </w:r>
      <w:r w:rsidRPr="008D6088">
        <w:rPr>
          <w:rFonts w:ascii="Times New Roman" w:hAnsi="Times New Roman"/>
          <w:sz w:val="28"/>
          <w:szCs w:val="28"/>
        </w:rPr>
        <w:t>в</w:t>
      </w:r>
      <w:r w:rsidR="008D6088" w:rsidRPr="008D6088">
        <w:rPr>
          <w:rFonts w:ascii="Times New Roman" w:hAnsi="Times New Roman"/>
          <w:sz w:val="28"/>
          <w:szCs w:val="28"/>
        </w:rPr>
        <w:t xml:space="preserve"> </w:t>
      </w:r>
      <w:r w:rsidRPr="008D6088">
        <w:rPr>
          <w:rFonts w:ascii="Times New Roman" w:hAnsi="Times New Roman"/>
          <w:sz w:val="28"/>
          <w:szCs w:val="28"/>
        </w:rPr>
        <w:t>условиях</w:t>
      </w:r>
      <w:r w:rsidR="008D6088" w:rsidRPr="008D6088">
        <w:rPr>
          <w:rFonts w:ascii="Times New Roman" w:hAnsi="Times New Roman"/>
          <w:sz w:val="28"/>
          <w:szCs w:val="28"/>
        </w:rPr>
        <w:t xml:space="preserve"> </w:t>
      </w:r>
      <w:r w:rsidRPr="008D6088">
        <w:rPr>
          <w:rFonts w:ascii="Times New Roman" w:hAnsi="Times New Roman"/>
          <w:sz w:val="28"/>
          <w:szCs w:val="28"/>
        </w:rPr>
        <w:t>становления</w:t>
      </w:r>
      <w:r w:rsidR="008D6088" w:rsidRPr="008D6088">
        <w:rPr>
          <w:rFonts w:ascii="Times New Roman" w:hAnsi="Times New Roman"/>
          <w:sz w:val="28"/>
          <w:szCs w:val="28"/>
        </w:rPr>
        <w:t xml:space="preserve"> </w:t>
      </w:r>
      <w:r w:rsidRPr="008D6088">
        <w:rPr>
          <w:rFonts w:ascii="Times New Roman" w:hAnsi="Times New Roman"/>
          <w:sz w:val="28"/>
          <w:szCs w:val="28"/>
        </w:rPr>
        <w:t>рыночных</w:t>
      </w:r>
      <w:r w:rsidR="003C25CB">
        <w:rPr>
          <w:rFonts w:ascii="Times New Roman" w:hAnsi="Times New Roman"/>
          <w:sz w:val="28"/>
          <w:szCs w:val="28"/>
        </w:rPr>
        <w:t xml:space="preserve"> </w:t>
      </w:r>
      <w:r w:rsidRPr="008D6088">
        <w:rPr>
          <w:rFonts w:ascii="Times New Roman" w:hAnsi="Times New Roman"/>
          <w:sz w:val="28"/>
          <w:szCs w:val="28"/>
        </w:rPr>
        <w:t>отношений. - Ростов-на-Дону, «Ростиздат», 2005. - 392 с.</w:t>
      </w:r>
    </w:p>
    <w:p w:rsidR="00FE3A8D" w:rsidRPr="008D6088" w:rsidRDefault="00FE3A8D" w:rsidP="005875A2">
      <w:pPr>
        <w:shd w:val="clear" w:color="auto" w:fill="FFFFFF"/>
        <w:spacing w:line="360" w:lineRule="auto"/>
        <w:jc w:val="both"/>
        <w:rPr>
          <w:rFonts w:ascii="Times New Roman" w:hAnsi="Times New Roman"/>
          <w:sz w:val="28"/>
        </w:rPr>
      </w:pPr>
      <w:r w:rsidRPr="008D6088">
        <w:rPr>
          <w:rFonts w:ascii="Times New Roman" w:hAnsi="Times New Roman"/>
          <w:sz w:val="28"/>
          <w:szCs w:val="28"/>
        </w:rPr>
        <w:t>35. Шульгина Н. Сельское хозяйство Абхазии должно пе</w:t>
      </w:r>
      <w:r w:rsidR="003C25CB">
        <w:rPr>
          <w:rFonts w:ascii="Times New Roman" w:hAnsi="Times New Roman"/>
          <w:sz w:val="28"/>
          <w:szCs w:val="28"/>
        </w:rPr>
        <w:t>рейти на цивилизованные формы</w:t>
      </w:r>
      <w:r w:rsidRPr="008D6088">
        <w:rPr>
          <w:rFonts w:ascii="Times New Roman" w:hAnsi="Times New Roman"/>
          <w:sz w:val="28"/>
          <w:szCs w:val="28"/>
        </w:rPr>
        <w:t xml:space="preserve"> Республика Абхазия. - 2002. - 22 января</w:t>
      </w:r>
    </w:p>
    <w:p w:rsidR="00FE3A8D" w:rsidRPr="008D6088" w:rsidRDefault="003C25CB" w:rsidP="005875A2">
      <w:pPr>
        <w:shd w:val="clear" w:color="auto" w:fill="FFFFFF"/>
        <w:spacing w:line="360" w:lineRule="auto"/>
        <w:jc w:val="both"/>
        <w:rPr>
          <w:rFonts w:ascii="Times New Roman" w:hAnsi="Times New Roman"/>
          <w:sz w:val="28"/>
        </w:rPr>
      </w:pPr>
      <w:r>
        <w:rPr>
          <w:rFonts w:ascii="Times New Roman" w:hAnsi="Times New Roman"/>
          <w:sz w:val="28"/>
          <w:szCs w:val="28"/>
        </w:rPr>
        <w:t>З6</w:t>
      </w:r>
      <w:r w:rsidR="00FE3A8D" w:rsidRPr="008D6088">
        <w:rPr>
          <w:rFonts w:ascii="Times New Roman" w:hAnsi="Times New Roman"/>
          <w:sz w:val="28"/>
          <w:szCs w:val="28"/>
        </w:rPr>
        <w:t>.</w:t>
      </w:r>
      <w:r>
        <w:rPr>
          <w:rFonts w:ascii="Times New Roman" w:hAnsi="Times New Roman"/>
          <w:sz w:val="28"/>
          <w:szCs w:val="28"/>
        </w:rPr>
        <w:t xml:space="preserve"> </w:t>
      </w:r>
      <w:r w:rsidR="00FE3A8D" w:rsidRPr="008D6088">
        <w:rPr>
          <w:rFonts w:ascii="Times New Roman" w:hAnsi="Times New Roman"/>
          <w:sz w:val="28"/>
          <w:szCs w:val="28"/>
        </w:rPr>
        <w:t>Шатипа Х.К. Развитие основных отраслей сельского хозяйства Галского района/Сб. научных трудов АГУ - Сухум, 2008.</w:t>
      </w:r>
    </w:p>
    <w:p w:rsidR="00FE3A8D" w:rsidRPr="008D6088" w:rsidRDefault="00FE3A8D" w:rsidP="005875A2">
      <w:pPr>
        <w:shd w:val="clear" w:color="auto" w:fill="FFFFFF"/>
        <w:spacing w:line="360" w:lineRule="auto"/>
        <w:jc w:val="both"/>
        <w:rPr>
          <w:rFonts w:ascii="Times New Roman" w:hAnsi="Times New Roman"/>
          <w:sz w:val="28"/>
        </w:rPr>
      </w:pPr>
      <w:r w:rsidRPr="008D6088">
        <w:rPr>
          <w:rFonts w:ascii="Times New Roman" w:hAnsi="Times New Roman"/>
          <w:sz w:val="28"/>
          <w:szCs w:val="28"/>
        </w:rPr>
        <w:t>37.</w:t>
      </w:r>
      <w:r w:rsidR="003C25CB">
        <w:rPr>
          <w:rFonts w:ascii="Times New Roman" w:hAnsi="Times New Roman"/>
          <w:sz w:val="28"/>
          <w:szCs w:val="28"/>
        </w:rPr>
        <w:t xml:space="preserve"> </w:t>
      </w:r>
      <w:r w:rsidRPr="008D6088">
        <w:rPr>
          <w:rFonts w:ascii="Times New Roman" w:hAnsi="Times New Roman"/>
          <w:sz w:val="28"/>
          <w:szCs w:val="28"/>
        </w:rPr>
        <w:t>Шатипа Х.К. Условия договора невыгодны ни госудасртву, ни производителю//Нужная газета - 26 августа 2003</w:t>
      </w:r>
    </w:p>
    <w:p w:rsidR="00FE3A8D" w:rsidRPr="008D6088" w:rsidRDefault="003C25CB" w:rsidP="003C25CB">
      <w:pPr>
        <w:shd w:val="clear" w:color="auto" w:fill="FFFFFF"/>
        <w:tabs>
          <w:tab w:val="left" w:pos="2290"/>
          <w:tab w:val="left" w:pos="3802"/>
          <w:tab w:val="left" w:pos="6206"/>
        </w:tabs>
        <w:spacing w:line="360" w:lineRule="auto"/>
        <w:jc w:val="both"/>
        <w:rPr>
          <w:rFonts w:ascii="Times New Roman" w:hAnsi="Times New Roman"/>
          <w:sz w:val="28"/>
        </w:rPr>
      </w:pPr>
      <w:r>
        <w:rPr>
          <w:rFonts w:ascii="Times New Roman" w:hAnsi="Times New Roman"/>
          <w:sz w:val="28"/>
          <w:szCs w:val="28"/>
        </w:rPr>
        <w:t xml:space="preserve">38. Шатипа Х.К. Повышение </w:t>
      </w:r>
      <w:r w:rsidR="00FE3A8D" w:rsidRPr="008D6088">
        <w:rPr>
          <w:rFonts w:ascii="Times New Roman" w:hAnsi="Times New Roman"/>
          <w:sz w:val="28"/>
          <w:szCs w:val="28"/>
        </w:rPr>
        <w:t>эффективности</w:t>
      </w:r>
      <w:r>
        <w:rPr>
          <w:rFonts w:ascii="Times New Roman" w:hAnsi="Times New Roman"/>
          <w:sz w:val="28"/>
          <w:szCs w:val="28"/>
        </w:rPr>
        <w:t xml:space="preserve"> </w:t>
      </w:r>
      <w:r w:rsidR="00FE3A8D" w:rsidRPr="008D6088">
        <w:rPr>
          <w:rFonts w:ascii="Times New Roman" w:hAnsi="Times New Roman"/>
          <w:sz w:val="28"/>
          <w:szCs w:val="28"/>
        </w:rPr>
        <w:t>сельскохозяйственного производства как основа достижения</w:t>
      </w:r>
      <w:r>
        <w:rPr>
          <w:rFonts w:ascii="Times New Roman" w:hAnsi="Times New Roman"/>
          <w:sz w:val="28"/>
          <w:szCs w:val="28"/>
        </w:rPr>
        <w:t xml:space="preserve"> продовольственной независимости РА </w:t>
      </w:r>
      <w:r w:rsidR="00FE3A8D" w:rsidRPr="008D6088">
        <w:rPr>
          <w:rFonts w:ascii="Times New Roman" w:hAnsi="Times New Roman"/>
          <w:sz w:val="28"/>
          <w:szCs w:val="28"/>
        </w:rPr>
        <w:t>Материалы</w:t>
      </w:r>
      <w:r>
        <w:rPr>
          <w:rFonts w:ascii="Times New Roman" w:hAnsi="Times New Roman"/>
          <w:sz w:val="28"/>
          <w:szCs w:val="28"/>
        </w:rPr>
        <w:t xml:space="preserve"> </w:t>
      </w:r>
      <w:r w:rsidR="00FE3A8D" w:rsidRPr="008D6088">
        <w:rPr>
          <w:rFonts w:ascii="Times New Roman" w:hAnsi="Times New Roman"/>
          <w:sz w:val="28"/>
          <w:szCs w:val="28"/>
        </w:rPr>
        <w:t>конференции «Россия и Абхазия: современные проблемы сотрудничества и сближения». М: 2006. С.213-215</w:t>
      </w:r>
    </w:p>
    <w:p w:rsidR="00FE3A8D" w:rsidRPr="008D6088" w:rsidRDefault="00FE3A8D" w:rsidP="005875A2">
      <w:pPr>
        <w:shd w:val="clear" w:color="auto" w:fill="FFFFFF"/>
        <w:spacing w:line="360" w:lineRule="auto"/>
        <w:jc w:val="both"/>
        <w:rPr>
          <w:rFonts w:ascii="Times New Roman" w:hAnsi="Times New Roman"/>
          <w:sz w:val="28"/>
        </w:rPr>
      </w:pPr>
      <w:r w:rsidRPr="008D6088">
        <w:rPr>
          <w:rFonts w:ascii="Times New Roman" w:hAnsi="Times New Roman"/>
          <w:sz w:val="28"/>
          <w:szCs w:val="28"/>
        </w:rPr>
        <w:t>39.</w:t>
      </w:r>
      <w:r w:rsidR="003C25CB">
        <w:rPr>
          <w:rFonts w:ascii="Times New Roman" w:hAnsi="Times New Roman"/>
          <w:sz w:val="28"/>
          <w:szCs w:val="28"/>
        </w:rPr>
        <w:t xml:space="preserve"> </w:t>
      </w:r>
      <w:r w:rsidRPr="008D6088">
        <w:rPr>
          <w:rFonts w:ascii="Times New Roman" w:hAnsi="Times New Roman"/>
          <w:sz w:val="28"/>
          <w:szCs w:val="28"/>
        </w:rPr>
        <w:t>Шатипа Х.К. Совершенствование экономического механизма сельскохозяйственного развития Республики Абхазия Экономический вестник Ростовского государственного университета. №4., 2007 г. Т.5, 4.4 - С.186-189</w:t>
      </w:r>
      <w:r w:rsidR="003C25CB">
        <w:rPr>
          <w:rFonts w:ascii="Times New Roman" w:hAnsi="Times New Roman"/>
          <w:sz w:val="28"/>
          <w:szCs w:val="28"/>
        </w:rPr>
        <w:t xml:space="preserve"> </w:t>
      </w:r>
      <w:r w:rsidRPr="008D6088">
        <w:rPr>
          <w:rFonts w:ascii="Times New Roman" w:hAnsi="Times New Roman"/>
          <w:bCs/>
          <w:sz w:val="28"/>
          <w:szCs w:val="24"/>
        </w:rPr>
        <w:t>61</w:t>
      </w:r>
    </w:p>
    <w:p w:rsidR="008D6088" w:rsidRPr="00BF6127" w:rsidRDefault="008D6088" w:rsidP="003C25CB">
      <w:pPr>
        <w:shd w:val="clear" w:color="auto" w:fill="FFFFFF"/>
        <w:spacing w:line="360" w:lineRule="auto"/>
        <w:ind w:firstLine="720"/>
        <w:jc w:val="center"/>
        <w:rPr>
          <w:rFonts w:ascii="Times New Roman" w:hAnsi="Times New Roman"/>
          <w:color w:val="FFFFFF"/>
          <w:sz w:val="28"/>
        </w:rPr>
      </w:pPr>
      <w:bookmarkStart w:id="0" w:name="_GoBack"/>
      <w:bookmarkEnd w:id="0"/>
    </w:p>
    <w:sectPr w:rsidR="008D6088" w:rsidRPr="00BF6127" w:rsidSect="008D6088">
      <w:headerReference w:type="default" r:id="rId9"/>
      <w:headerReference w:type="first" r:id="rId10"/>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27" w:rsidRDefault="00BF6127">
      <w:r>
        <w:separator/>
      </w:r>
    </w:p>
  </w:endnote>
  <w:endnote w:type="continuationSeparator" w:id="0">
    <w:p w:rsidR="00BF6127" w:rsidRDefault="00BF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27" w:rsidRDefault="00BF6127">
      <w:r>
        <w:separator/>
      </w:r>
    </w:p>
  </w:footnote>
  <w:footnote w:type="continuationSeparator" w:id="0">
    <w:p w:rsidR="00BF6127" w:rsidRDefault="00BF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72" w:rsidRPr="00133172" w:rsidRDefault="00133172" w:rsidP="00133172">
    <w:pPr>
      <w:pStyle w:val="ab"/>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88" w:rsidRPr="008D6088" w:rsidRDefault="008D6088" w:rsidP="008D6088">
    <w:pPr>
      <w:pStyle w:val="ab"/>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A8BF02"/>
    <w:lvl w:ilvl="0">
      <w:numFmt w:val="bullet"/>
      <w:lvlText w:val="*"/>
      <w:lvlJc w:val="left"/>
    </w:lvl>
  </w:abstractNum>
  <w:abstractNum w:abstractNumId="1">
    <w:nsid w:val="0A5E65E8"/>
    <w:multiLevelType w:val="singleLevel"/>
    <w:tmpl w:val="7B04BB10"/>
    <w:lvl w:ilvl="0">
      <w:start w:val="2"/>
      <w:numFmt w:val="decimal"/>
      <w:lvlText w:val="%1)"/>
      <w:legacy w:legacy="1" w:legacySpace="0" w:legacyIndent="389"/>
      <w:lvlJc w:val="left"/>
      <w:rPr>
        <w:rFonts w:ascii="Times New Roman" w:hAnsi="Times New Roman" w:cs="Times New Roman" w:hint="default"/>
      </w:rPr>
    </w:lvl>
  </w:abstractNum>
  <w:abstractNum w:abstractNumId="2">
    <w:nsid w:val="176F39BE"/>
    <w:multiLevelType w:val="singleLevel"/>
    <w:tmpl w:val="00A410AA"/>
    <w:lvl w:ilvl="0">
      <w:start w:val="11"/>
      <w:numFmt w:val="decimal"/>
      <w:lvlText w:val="%1."/>
      <w:legacy w:legacy="1" w:legacySpace="0" w:legacyIndent="324"/>
      <w:lvlJc w:val="left"/>
      <w:rPr>
        <w:rFonts w:ascii="Times New Roman" w:hAnsi="Times New Roman" w:cs="Times New Roman" w:hint="default"/>
      </w:rPr>
    </w:lvl>
  </w:abstractNum>
  <w:abstractNum w:abstractNumId="3">
    <w:nsid w:val="2ED717FC"/>
    <w:multiLevelType w:val="singleLevel"/>
    <w:tmpl w:val="9AFADF56"/>
    <w:lvl w:ilvl="0">
      <w:start w:val="6"/>
      <w:numFmt w:val="decimal"/>
      <w:lvlText w:val="%1."/>
      <w:legacy w:legacy="1" w:legacySpace="0" w:legacyIndent="346"/>
      <w:lvlJc w:val="left"/>
      <w:rPr>
        <w:rFonts w:ascii="Times New Roman" w:hAnsi="Times New Roman" w:cs="Times New Roman" w:hint="default"/>
      </w:rPr>
    </w:lvl>
  </w:abstractNum>
  <w:abstractNum w:abstractNumId="4">
    <w:nsid w:val="3F9E5E49"/>
    <w:multiLevelType w:val="singleLevel"/>
    <w:tmpl w:val="A30A3F00"/>
    <w:lvl w:ilvl="0">
      <w:start w:val="3"/>
      <w:numFmt w:val="decimal"/>
      <w:lvlText w:val="%1)"/>
      <w:legacy w:legacy="1" w:legacySpace="0" w:legacyIndent="404"/>
      <w:lvlJc w:val="left"/>
      <w:rPr>
        <w:rFonts w:ascii="Times New Roman" w:hAnsi="Times New Roman" w:cs="Times New Roman" w:hint="default"/>
      </w:rPr>
    </w:lvl>
  </w:abstractNum>
  <w:abstractNum w:abstractNumId="5">
    <w:nsid w:val="42823F97"/>
    <w:multiLevelType w:val="singleLevel"/>
    <w:tmpl w:val="AF82A80C"/>
    <w:lvl w:ilvl="0">
      <w:start w:val="1"/>
      <w:numFmt w:val="decimal"/>
      <w:lvlText w:val="%1."/>
      <w:legacy w:legacy="1" w:legacySpace="0" w:legacyIndent="353"/>
      <w:lvlJc w:val="left"/>
      <w:rPr>
        <w:rFonts w:ascii="Times New Roman" w:hAnsi="Times New Roman" w:cs="Times New Roman" w:hint="default"/>
      </w:rPr>
    </w:lvl>
  </w:abstractNum>
  <w:abstractNum w:abstractNumId="6">
    <w:nsid w:val="454528AC"/>
    <w:multiLevelType w:val="singleLevel"/>
    <w:tmpl w:val="2CBC72E8"/>
    <w:lvl w:ilvl="0">
      <w:start w:val="18"/>
      <w:numFmt w:val="decimal"/>
      <w:lvlText w:val="%1."/>
      <w:legacy w:legacy="1" w:legacySpace="0" w:legacyIndent="360"/>
      <w:lvlJc w:val="left"/>
      <w:rPr>
        <w:rFonts w:ascii="Times New Roman" w:hAnsi="Times New Roman" w:cs="Times New Roman" w:hint="default"/>
      </w:rPr>
    </w:lvl>
  </w:abstractNum>
  <w:abstractNum w:abstractNumId="7">
    <w:nsid w:val="500A6574"/>
    <w:multiLevelType w:val="singleLevel"/>
    <w:tmpl w:val="BD4E08E0"/>
    <w:lvl w:ilvl="0">
      <w:start w:val="21"/>
      <w:numFmt w:val="decimal"/>
      <w:lvlText w:val="%1."/>
      <w:legacy w:legacy="1" w:legacySpace="0" w:legacyIndent="353"/>
      <w:lvlJc w:val="left"/>
      <w:rPr>
        <w:rFonts w:ascii="Times New Roman" w:hAnsi="Times New Roman" w:cs="Times New Roman" w:hint="default"/>
      </w:rPr>
    </w:lvl>
  </w:abstractNum>
  <w:abstractNum w:abstractNumId="8">
    <w:nsid w:val="55C648EE"/>
    <w:multiLevelType w:val="singleLevel"/>
    <w:tmpl w:val="29E8F7C2"/>
    <w:lvl w:ilvl="0">
      <w:start w:val="25"/>
      <w:numFmt w:val="decimal"/>
      <w:lvlText w:val="%1."/>
      <w:legacy w:legacy="1" w:legacySpace="0" w:legacyIndent="360"/>
      <w:lvlJc w:val="left"/>
      <w:rPr>
        <w:rFonts w:ascii="Times New Roman" w:hAnsi="Times New Roman" w:cs="Times New Roman" w:hint="default"/>
      </w:rPr>
    </w:lvl>
  </w:abstractNum>
  <w:abstractNum w:abstractNumId="9">
    <w:nsid w:val="6E545D1C"/>
    <w:multiLevelType w:val="hybridMultilevel"/>
    <w:tmpl w:val="F2D0C65E"/>
    <w:lvl w:ilvl="0" w:tplc="522AA8AA">
      <w:start w:val="2"/>
      <w:numFmt w:val="bullet"/>
      <w:lvlText w:val=""/>
      <w:lvlJc w:val="left"/>
      <w:pPr>
        <w:ind w:left="1209" w:hanging="360"/>
      </w:pPr>
      <w:rPr>
        <w:rFonts w:ascii="Symbol" w:eastAsia="Times New Roman" w:hAnsi="Symbol" w:hint="default"/>
      </w:rPr>
    </w:lvl>
    <w:lvl w:ilvl="1" w:tplc="04190003" w:tentative="1">
      <w:start w:val="1"/>
      <w:numFmt w:val="bullet"/>
      <w:lvlText w:val="o"/>
      <w:lvlJc w:val="left"/>
      <w:pPr>
        <w:ind w:left="1929" w:hanging="360"/>
      </w:pPr>
      <w:rPr>
        <w:rFonts w:ascii="Courier New" w:hAnsi="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0">
    <w:nsid w:val="715A47C2"/>
    <w:multiLevelType w:val="singleLevel"/>
    <w:tmpl w:val="2B1E8A8A"/>
    <w:lvl w:ilvl="0">
      <w:start w:val="1"/>
      <w:numFmt w:val="decimal"/>
      <w:lvlText w:val="%1."/>
      <w:legacy w:legacy="1" w:legacySpace="0" w:legacyIndent="468"/>
      <w:lvlJc w:val="left"/>
      <w:rPr>
        <w:rFonts w:ascii="Times New Roman" w:hAnsi="Times New Roman" w:cs="Times New Roman" w:hint="default"/>
      </w:rPr>
    </w:lvl>
  </w:abstractNum>
  <w:num w:numId="1">
    <w:abstractNumId w:val="0"/>
    <w:lvlOverride w:ilvl="0">
      <w:lvl w:ilvl="0">
        <w:numFmt w:val="bullet"/>
        <w:lvlText w:val="•"/>
        <w:legacy w:legacy="1" w:legacySpace="0" w:legacyIndent="317"/>
        <w:lvlJc w:val="left"/>
        <w:rPr>
          <w:rFonts w:ascii="Times New Roman" w:hAnsi="Times New Roman" w:hint="default"/>
        </w:rPr>
      </w:lvl>
    </w:lvlOverride>
  </w:num>
  <w:num w:numId="2">
    <w:abstractNumId w:val="10"/>
  </w:num>
  <w:num w:numId="3">
    <w:abstractNumId w:val="1"/>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0"/>
    <w:lvlOverride w:ilvl="0">
      <w:lvl w:ilvl="0">
        <w:numFmt w:val="bullet"/>
        <w:lvlText w:val="•"/>
        <w:legacy w:legacy="1" w:legacySpace="0" w:legacyIndent="425"/>
        <w:lvlJc w:val="left"/>
        <w:rPr>
          <w:rFonts w:ascii="Times New Roman" w:hAnsi="Times New Roman" w:hint="default"/>
        </w:rPr>
      </w:lvl>
    </w:lvlOverride>
  </w:num>
  <w:num w:numId="6">
    <w:abstractNumId w:val="0"/>
    <w:lvlOverride w:ilvl="0">
      <w:lvl w:ilvl="0">
        <w:numFmt w:val="bullet"/>
        <w:lvlText w:val="•"/>
        <w:legacy w:legacy="1" w:legacySpace="0" w:legacyIndent="353"/>
        <w:lvlJc w:val="left"/>
        <w:rPr>
          <w:rFonts w:ascii="Times New Roman" w:hAnsi="Times New Roman" w:hint="default"/>
        </w:rPr>
      </w:lvl>
    </w:lvlOverride>
  </w:num>
  <w:num w:numId="7">
    <w:abstractNumId w:val="4"/>
  </w:num>
  <w:num w:numId="8">
    <w:abstractNumId w:val="5"/>
  </w:num>
  <w:num w:numId="9">
    <w:abstractNumId w:val="3"/>
  </w:num>
  <w:num w:numId="10">
    <w:abstractNumId w:val="2"/>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546"/>
    <w:rsid w:val="00033303"/>
    <w:rsid w:val="000A79B6"/>
    <w:rsid w:val="00133172"/>
    <w:rsid w:val="001A6FA5"/>
    <w:rsid w:val="001B0569"/>
    <w:rsid w:val="00205A89"/>
    <w:rsid w:val="00213E35"/>
    <w:rsid w:val="00232669"/>
    <w:rsid w:val="00241DA9"/>
    <w:rsid w:val="00284D9D"/>
    <w:rsid w:val="00285478"/>
    <w:rsid w:val="00293393"/>
    <w:rsid w:val="002D573D"/>
    <w:rsid w:val="00336965"/>
    <w:rsid w:val="003A33F7"/>
    <w:rsid w:val="003C25CB"/>
    <w:rsid w:val="00453A26"/>
    <w:rsid w:val="005875A2"/>
    <w:rsid w:val="005A3A6C"/>
    <w:rsid w:val="005D48E0"/>
    <w:rsid w:val="005F6F8A"/>
    <w:rsid w:val="006E05FB"/>
    <w:rsid w:val="007361BE"/>
    <w:rsid w:val="007937F0"/>
    <w:rsid w:val="007E72B0"/>
    <w:rsid w:val="008C415A"/>
    <w:rsid w:val="008D6088"/>
    <w:rsid w:val="008E1371"/>
    <w:rsid w:val="00955979"/>
    <w:rsid w:val="009770F4"/>
    <w:rsid w:val="009C27CC"/>
    <w:rsid w:val="00A2489C"/>
    <w:rsid w:val="00B07C63"/>
    <w:rsid w:val="00BF6127"/>
    <w:rsid w:val="00C10716"/>
    <w:rsid w:val="00C17423"/>
    <w:rsid w:val="00C24D15"/>
    <w:rsid w:val="00CE02F0"/>
    <w:rsid w:val="00D25E7C"/>
    <w:rsid w:val="00D75546"/>
    <w:rsid w:val="00D76505"/>
    <w:rsid w:val="00D80273"/>
    <w:rsid w:val="00E40017"/>
    <w:rsid w:val="00E47FE8"/>
    <w:rsid w:val="00E626C8"/>
    <w:rsid w:val="00E63A2E"/>
    <w:rsid w:val="00F52755"/>
    <w:rsid w:val="00F91B1B"/>
    <w:rsid w:val="00FB4262"/>
    <w:rsid w:val="00FE3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CE166D0-54F3-4A26-8F41-543340DD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F6F8A"/>
    <w:rPr>
      <w:rFonts w:ascii="Times New Roman" w:hAnsi="Times New Roman" w:cs="Times New Roman"/>
    </w:rPr>
  </w:style>
  <w:style w:type="character" w:customStyle="1" w:styleId="a4">
    <w:name w:val="Текст сноски Знак"/>
    <w:link w:val="a3"/>
    <w:uiPriority w:val="99"/>
    <w:semiHidden/>
    <w:locked/>
    <w:rPr>
      <w:rFonts w:ascii="Arial" w:hAnsi="Arial" w:cs="Arial"/>
    </w:rPr>
  </w:style>
  <w:style w:type="character" w:styleId="a5">
    <w:name w:val="footnote reference"/>
    <w:uiPriority w:val="99"/>
    <w:semiHidden/>
    <w:rsid w:val="005F6F8A"/>
    <w:rPr>
      <w:rFonts w:cs="Times New Roman"/>
      <w:vertAlign w:val="superscript"/>
    </w:rPr>
  </w:style>
  <w:style w:type="table" w:styleId="a6">
    <w:name w:val="Table Grid"/>
    <w:basedOn w:val="a1"/>
    <w:uiPriority w:val="59"/>
    <w:rsid w:val="002854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6E05FB"/>
    <w:rPr>
      <w:rFonts w:ascii="Calibri" w:hAnsi="Calibri"/>
      <w:sz w:val="22"/>
      <w:szCs w:val="22"/>
      <w:lang w:eastAsia="en-US"/>
    </w:rPr>
  </w:style>
  <w:style w:type="character" w:customStyle="1" w:styleId="a8">
    <w:name w:val="Без интервала Знак"/>
    <w:link w:val="a7"/>
    <w:uiPriority w:val="1"/>
    <w:locked/>
    <w:rsid w:val="006E05FB"/>
    <w:rPr>
      <w:rFonts w:ascii="Calibri" w:hAnsi="Calibri" w:cs="Times New Roman"/>
      <w:sz w:val="22"/>
      <w:szCs w:val="22"/>
      <w:lang w:val="ru-RU" w:eastAsia="en-US" w:bidi="ar-SA"/>
    </w:rPr>
  </w:style>
  <w:style w:type="paragraph" w:styleId="a9">
    <w:name w:val="Balloon Text"/>
    <w:basedOn w:val="a"/>
    <w:link w:val="aa"/>
    <w:uiPriority w:val="99"/>
    <w:rsid w:val="006E05FB"/>
    <w:rPr>
      <w:rFonts w:ascii="Tahoma" w:hAnsi="Tahoma" w:cs="Tahoma"/>
      <w:sz w:val="16"/>
      <w:szCs w:val="16"/>
    </w:rPr>
  </w:style>
  <w:style w:type="character" w:customStyle="1" w:styleId="aa">
    <w:name w:val="Текст выноски Знак"/>
    <w:link w:val="a9"/>
    <w:uiPriority w:val="99"/>
    <w:locked/>
    <w:rsid w:val="006E05FB"/>
    <w:rPr>
      <w:rFonts w:ascii="Tahoma" w:hAnsi="Tahoma" w:cs="Tahoma"/>
      <w:sz w:val="16"/>
      <w:szCs w:val="16"/>
    </w:rPr>
  </w:style>
  <w:style w:type="paragraph" w:styleId="ab">
    <w:name w:val="header"/>
    <w:basedOn w:val="a"/>
    <w:link w:val="ac"/>
    <w:uiPriority w:val="99"/>
    <w:rsid w:val="008D6088"/>
    <w:pPr>
      <w:tabs>
        <w:tab w:val="center" w:pos="4677"/>
        <w:tab w:val="right" w:pos="9355"/>
      </w:tabs>
    </w:pPr>
  </w:style>
  <w:style w:type="character" w:customStyle="1" w:styleId="ac">
    <w:name w:val="Верхний колонтитул Знак"/>
    <w:link w:val="ab"/>
    <w:uiPriority w:val="99"/>
    <w:locked/>
    <w:rsid w:val="008D6088"/>
    <w:rPr>
      <w:rFonts w:ascii="Arial" w:hAnsi="Arial" w:cs="Arial"/>
    </w:rPr>
  </w:style>
  <w:style w:type="paragraph" w:styleId="ad">
    <w:name w:val="footer"/>
    <w:basedOn w:val="a"/>
    <w:link w:val="ae"/>
    <w:uiPriority w:val="99"/>
    <w:rsid w:val="008D6088"/>
    <w:pPr>
      <w:tabs>
        <w:tab w:val="center" w:pos="4677"/>
        <w:tab w:val="right" w:pos="9355"/>
      </w:tabs>
    </w:pPr>
  </w:style>
  <w:style w:type="character" w:customStyle="1" w:styleId="ae">
    <w:name w:val="Нижний колонтитул Знак"/>
    <w:link w:val="ad"/>
    <w:uiPriority w:val="99"/>
    <w:locked/>
    <w:rsid w:val="008D608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2010-05-20T00:00:00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12332</Words>
  <Characters>70299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Экономика и организация цитрусоводства</vt:lpstr>
    </vt:vector>
  </TitlesOfParts>
  <Company>CompW</Company>
  <LinksUpToDate>false</LinksUpToDate>
  <CharactersWithSpaces>82467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организация цитрусоводства</dc:title>
  <dc:subject/>
  <dc:creator>mycomp</dc:creator>
  <cp:keywords/>
  <dc:description/>
  <cp:lastModifiedBy>admin</cp:lastModifiedBy>
  <cp:revision>2</cp:revision>
  <dcterms:created xsi:type="dcterms:W3CDTF">2014-03-26T16:33:00Z</dcterms:created>
  <dcterms:modified xsi:type="dcterms:W3CDTF">2014-03-26T16:33:00Z</dcterms:modified>
</cp:coreProperties>
</file>