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4A" w:rsidRDefault="0039594A" w:rsidP="008817EE">
      <w:pPr>
        <w:pStyle w:val="aff1"/>
      </w:pPr>
      <w:r>
        <w:t>Содержание</w:t>
      </w:r>
    </w:p>
    <w:p w:rsidR="00C62CC8" w:rsidRPr="0039594A" w:rsidRDefault="00C62CC8" w:rsidP="008817EE">
      <w:pPr>
        <w:pStyle w:val="aff1"/>
      </w:pPr>
    </w:p>
    <w:p w:rsidR="005D251E" w:rsidRDefault="005D251E">
      <w:pPr>
        <w:pStyle w:val="26"/>
        <w:rPr>
          <w:smallCaps w:val="0"/>
          <w:noProof/>
          <w:sz w:val="24"/>
          <w:szCs w:val="24"/>
        </w:rPr>
      </w:pPr>
      <w:r w:rsidRPr="00A40387">
        <w:rPr>
          <w:rStyle w:val="afa"/>
          <w:noProof/>
        </w:rPr>
        <w:t>Реферат</w:t>
      </w:r>
    </w:p>
    <w:p w:rsidR="005D251E" w:rsidRDefault="005D251E">
      <w:pPr>
        <w:pStyle w:val="26"/>
        <w:rPr>
          <w:smallCaps w:val="0"/>
          <w:noProof/>
          <w:sz w:val="24"/>
          <w:szCs w:val="24"/>
        </w:rPr>
      </w:pPr>
      <w:r w:rsidRPr="00A40387">
        <w:rPr>
          <w:rStyle w:val="afa"/>
          <w:noProof/>
        </w:rPr>
        <w:t>Введение</w:t>
      </w:r>
    </w:p>
    <w:p w:rsidR="005D251E" w:rsidRDefault="005D251E">
      <w:pPr>
        <w:pStyle w:val="26"/>
        <w:rPr>
          <w:smallCaps w:val="0"/>
          <w:noProof/>
          <w:sz w:val="24"/>
          <w:szCs w:val="24"/>
        </w:rPr>
      </w:pPr>
      <w:r w:rsidRPr="00A40387">
        <w:rPr>
          <w:rStyle w:val="afa"/>
          <w:noProof/>
        </w:rPr>
        <w:t>1. Общая и геологическая часть</w:t>
      </w:r>
    </w:p>
    <w:p w:rsidR="005D251E" w:rsidRDefault="005D251E">
      <w:pPr>
        <w:pStyle w:val="26"/>
        <w:rPr>
          <w:smallCaps w:val="0"/>
          <w:noProof/>
          <w:sz w:val="24"/>
          <w:szCs w:val="24"/>
        </w:rPr>
      </w:pPr>
      <w:r w:rsidRPr="00A40387">
        <w:rPr>
          <w:rStyle w:val="afa"/>
          <w:noProof/>
        </w:rPr>
        <w:t>1.1 Географо-экономическая характеристика района работ</w:t>
      </w:r>
    </w:p>
    <w:p w:rsidR="005D251E" w:rsidRDefault="005D251E">
      <w:pPr>
        <w:pStyle w:val="26"/>
        <w:rPr>
          <w:smallCaps w:val="0"/>
          <w:noProof/>
          <w:sz w:val="24"/>
          <w:szCs w:val="24"/>
        </w:rPr>
      </w:pPr>
      <w:r w:rsidRPr="00A40387">
        <w:rPr>
          <w:rStyle w:val="afa"/>
          <w:noProof/>
        </w:rPr>
        <w:t>1.2 Геологические условия</w:t>
      </w:r>
    </w:p>
    <w:p w:rsidR="005D251E" w:rsidRDefault="005D251E">
      <w:pPr>
        <w:pStyle w:val="26"/>
        <w:rPr>
          <w:smallCaps w:val="0"/>
          <w:noProof/>
          <w:sz w:val="24"/>
          <w:szCs w:val="24"/>
        </w:rPr>
      </w:pPr>
      <w:r w:rsidRPr="00A40387">
        <w:rPr>
          <w:rStyle w:val="afa"/>
          <w:noProof/>
        </w:rPr>
        <w:t>1.3 Характеристика газонефтеводоносности месторождения</w:t>
      </w:r>
    </w:p>
    <w:p w:rsidR="005D251E" w:rsidRDefault="005D251E">
      <w:pPr>
        <w:pStyle w:val="26"/>
        <w:rPr>
          <w:smallCaps w:val="0"/>
          <w:noProof/>
          <w:sz w:val="24"/>
          <w:szCs w:val="24"/>
        </w:rPr>
      </w:pPr>
      <w:r w:rsidRPr="00A40387">
        <w:rPr>
          <w:rStyle w:val="afa"/>
          <w:noProof/>
        </w:rPr>
        <w:t>2. Технологическая часть</w:t>
      </w:r>
    </w:p>
    <w:p w:rsidR="005D251E" w:rsidRDefault="005D251E">
      <w:pPr>
        <w:pStyle w:val="26"/>
        <w:rPr>
          <w:smallCaps w:val="0"/>
          <w:noProof/>
          <w:sz w:val="24"/>
          <w:szCs w:val="24"/>
        </w:rPr>
      </w:pPr>
      <w:r w:rsidRPr="00A40387">
        <w:rPr>
          <w:rStyle w:val="afa"/>
          <w:noProof/>
        </w:rPr>
        <w:t>2.1 Выбор и обоснование способа бурения</w:t>
      </w:r>
    </w:p>
    <w:p w:rsidR="005D251E" w:rsidRDefault="005D251E">
      <w:pPr>
        <w:pStyle w:val="26"/>
        <w:rPr>
          <w:smallCaps w:val="0"/>
          <w:noProof/>
          <w:sz w:val="24"/>
          <w:szCs w:val="24"/>
        </w:rPr>
      </w:pPr>
      <w:r w:rsidRPr="00A40387">
        <w:rPr>
          <w:rStyle w:val="afa"/>
          <w:noProof/>
        </w:rPr>
        <w:t>2.2 Конструкция и профиль проектной скважины</w:t>
      </w:r>
    </w:p>
    <w:p w:rsidR="005D251E" w:rsidRDefault="005D251E">
      <w:pPr>
        <w:pStyle w:val="26"/>
        <w:rPr>
          <w:smallCaps w:val="0"/>
          <w:noProof/>
          <w:sz w:val="24"/>
          <w:szCs w:val="24"/>
        </w:rPr>
      </w:pPr>
      <w:r w:rsidRPr="00A40387">
        <w:rPr>
          <w:rStyle w:val="afa"/>
          <w:noProof/>
        </w:rPr>
        <w:t>2.2.1 Проектирование и обоснование конструкции скважины</w:t>
      </w:r>
    </w:p>
    <w:p w:rsidR="005D251E" w:rsidRDefault="005D251E">
      <w:pPr>
        <w:pStyle w:val="26"/>
        <w:rPr>
          <w:smallCaps w:val="0"/>
          <w:noProof/>
          <w:sz w:val="24"/>
          <w:szCs w:val="24"/>
        </w:rPr>
      </w:pPr>
      <w:r w:rsidRPr="00A40387">
        <w:rPr>
          <w:rStyle w:val="afa"/>
          <w:noProof/>
        </w:rPr>
        <w:t>2.2.2 Обоснование и расчёт профиля проектной скважины</w:t>
      </w:r>
    </w:p>
    <w:p w:rsidR="005D251E" w:rsidRDefault="005D251E">
      <w:pPr>
        <w:pStyle w:val="26"/>
        <w:rPr>
          <w:smallCaps w:val="0"/>
          <w:noProof/>
          <w:sz w:val="24"/>
          <w:szCs w:val="24"/>
        </w:rPr>
      </w:pPr>
      <w:r w:rsidRPr="00A40387">
        <w:rPr>
          <w:rStyle w:val="afa"/>
          <w:noProof/>
        </w:rPr>
        <w:t>2.3 Разработка режимов бурения</w:t>
      </w:r>
    </w:p>
    <w:p w:rsidR="005D251E" w:rsidRDefault="005D251E">
      <w:pPr>
        <w:pStyle w:val="26"/>
        <w:rPr>
          <w:smallCaps w:val="0"/>
          <w:noProof/>
          <w:sz w:val="24"/>
          <w:szCs w:val="24"/>
        </w:rPr>
      </w:pPr>
      <w:r w:rsidRPr="00A40387">
        <w:rPr>
          <w:rStyle w:val="afa"/>
          <w:noProof/>
        </w:rPr>
        <w:t>2.3.1 Обоснование класса и типоразмеров долот по интервалам бурения</w:t>
      </w:r>
    </w:p>
    <w:p w:rsidR="005D251E" w:rsidRDefault="005D251E">
      <w:pPr>
        <w:pStyle w:val="26"/>
        <w:rPr>
          <w:smallCaps w:val="0"/>
          <w:noProof/>
          <w:sz w:val="24"/>
          <w:szCs w:val="24"/>
        </w:rPr>
      </w:pPr>
      <w:r w:rsidRPr="00A40387">
        <w:rPr>
          <w:rStyle w:val="afa"/>
          <w:noProof/>
        </w:rPr>
        <w:t>2.3.2 Расчет осевой нагрузки на долото</w:t>
      </w:r>
    </w:p>
    <w:p w:rsidR="005D251E" w:rsidRDefault="005D251E">
      <w:pPr>
        <w:pStyle w:val="26"/>
        <w:rPr>
          <w:smallCaps w:val="0"/>
          <w:noProof/>
          <w:sz w:val="24"/>
          <w:szCs w:val="24"/>
        </w:rPr>
      </w:pPr>
      <w:r w:rsidRPr="00A40387">
        <w:rPr>
          <w:rStyle w:val="afa"/>
          <w:noProof/>
        </w:rPr>
        <w:t>2.3.3 Расчет частоты вращения долота</w:t>
      </w:r>
    </w:p>
    <w:p w:rsidR="005D251E" w:rsidRDefault="005D251E">
      <w:pPr>
        <w:pStyle w:val="26"/>
        <w:rPr>
          <w:smallCaps w:val="0"/>
          <w:noProof/>
          <w:sz w:val="24"/>
          <w:szCs w:val="24"/>
        </w:rPr>
      </w:pPr>
      <w:r w:rsidRPr="00A40387">
        <w:rPr>
          <w:rStyle w:val="afa"/>
          <w:noProof/>
        </w:rPr>
        <w:t>2.3.4 Обоснование и выбор очистного агента</w:t>
      </w:r>
    </w:p>
    <w:p w:rsidR="005D251E" w:rsidRDefault="005D251E">
      <w:pPr>
        <w:pStyle w:val="26"/>
        <w:rPr>
          <w:smallCaps w:val="0"/>
          <w:noProof/>
          <w:sz w:val="24"/>
          <w:szCs w:val="24"/>
        </w:rPr>
      </w:pPr>
      <w:r w:rsidRPr="00A40387">
        <w:rPr>
          <w:rStyle w:val="afa"/>
          <w:noProof/>
        </w:rPr>
        <w:t>2.3.5 Расчет необходимого расхода очистного агента</w:t>
      </w:r>
    </w:p>
    <w:p w:rsidR="005D251E" w:rsidRDefault="005D251E">
      <w:pPr>
        <w:pStyle w:val="26"/>
        <w:rPr>
          <w:smallCaps w:val="0"/>
          <w:noProof/>
          <w:sz w:val="24"/>
          <w:szCs w:val="24"/>
        </w:rPr>
      </w:pPr>
      <w:r w:rsidRPr="00A40387">
        <w:rPr>
          <w:rStyle w:val="afa"/>
          <w:noProof/>
        </w:rPr>
        <w:t>2.4 Разработка рецептур бурового раствора</w:t>
      </w:r>
    </w:p>
    <w:p w:rsidR="005D251E" w:rsidRDefault="005D251E">
      <w:pPr>
        <w:pStyle w:val="26"/>
        <w:rPr>
          <w:smallCaps w:val="0"/>
          <w:noProof/>
          <w:sz w:val="24"/>
          <w:szCs w:val="24"/>
        </w:rPr>
      </w:pPr>
      <w:r w:rsidRPr="00A40387">
        <w:rPr>
          <w:rStyle w:val="afa"/>
          <w:noProof/>
        </w:rPr>
        <w:t>2.5 Выбор и обоснование типа забойного двигателя</w:t>
      </w:r>
    </w:p>
    <w:p w:rsidR="005D251E" w:rsidRDefault="005D251E">
      <w:pPr>
        <w:pStyle w:val="26"/>
        <w:rPr>
          <w:smallCaps w:val="0"/>
          <w:noProof/>
          <w:sz w:val="24"/>
          <w:szCs w:val="24"/>
        </w:rPr>
      </w:pPr>
      <w:r w:rsidRPr="00A40387">
        <w:rPr>
          <w:rStyle w:val="afa"/>
          <w:noProof/>
        </w:rPr>
        <w:t>2.6 Гидравлический расчет промывки скважины</w:t>
      </w:r>
    </w:p>
    <w:p w:rsidR="005D251E" w:rsidRDefault="005D251E">
      <w:pPr>
        <w:pStyle w:val="26"/>
        <w:rPr>
          <w:smallCaps w:val="0"/>
          <w:noProof/>
          <w:sz w:val="24"/>
          <w:szCs w:val="24"/>
        </w:rPr>
      </w:pPr>
      <w:r w:rsidRPr="00A40387">
        <w:rPr>
          <w:rStyle w:val="afa"/>
          <w:noProof/>
        </w:rPr>
        <w:t>2.7 Режимы бурения при вскрытии продуктивных горизонтов</w:t>
      </w:r>
    </w:p>
    <w:p w:rsidR="005D251E" w:rsidRDefault="005D251E">
      <w:pPr>
        <w:pStyle w:val="26"/>
        <w:rPr>
          <w:smallCaps w:val="0"/>
          <w:noProof/>
          <w:sz w:val="24"/>
          <w:szCs w:val="24"/>
        </w:rPr>
      </w:pPr>
      <w:r w:rsidRPr="00A40387">
        <w:rPr>
          <w:rStyle w:val="afa"/>
          <w:noProof/>
        </w:rPr>
        <w:t>2.8 Обоснование критериев рациональной отработки долот</w:t>
      </w:r>
    </w:p>
    <w:p w:rsidR="005D251E" w:rsidRDefault="005D251E">
      <w:pPr>
        <w:pStyle w:val="26"/>
        <w:rPr>
          <w:smallCaps w:val="0"/>
          <w:noProof/>
          <w:sz w:val="24"/>
          <w:szCs w:val="24"/>
        </w:rPr>
      </w:pPr>
      <w:r w:rsidRPr="00A40387">
        <w:rPr>
          <w:rStyle w:val="afa"/>
          <w:noProof/>
        </w:rPr>
        <w:t>2.9 Разработка мероприятий по предупреждению осложнений и аварий при сооружении скважины</w:t>
      </w:r>
    </w:p>
    <w:p w:rsidR="005D251E" w:rsidRDefault="005D251E">
      <w:pPr>
        <w:pStyle w:val="26"/>
        <w:rPr>
          <w:smallCaps w:val="0"/>
          <w:noProof/>
          <w:sz w:val="24"/>
          <w:szCs w:val="24"/>
        </w:rPr>
      </w:pPr>
      <w:r w:rsidRPr="00A40387">
        <w:rPr>
          <w:rStyle w:val="afa"/>
          <w:noProof/>
        </w:rPr>
        <w:t>2.10 Проектирование и обоснование компоновки бурильной колонны и её расчет</w:t>
      </w:r>
    </w:p>
    <w:p w:rsidR="005D251E" w:rsidRDefault="005D251E">
      <w:pPr>
        <w:pStyle w:val="26"/>
        <w:rPr>
          <w:smallCaps w:val="0"/>
          <w:noProof/>
          <w:sz w:val="24"/>
          <w:szCs w:val="24"/>
        </w:rPr>
      </w:pPr>
      <w:r w:rsidRPr="00A40387">
        <w:rPr>
          <w:rStyle w:val="afa"/>
          <w:noProof/>
        </w:rPr>
        <w:t>2.11 Проектирование конструкции обсадных колонн из условия равнопрочности по длине</w:t>
      </w:r>
    </w:p>
    <w:p w:rsidR="005D251E" w:rsidRDefault="005D251E">
      <w:pPr>
        <w:pStyle w:val="26"/>
        <w:rPr>
          <w:smallCaps w:val="0"/>
          <w:noProof/>
          <w:sz w:val="24"/>
          <w:szCs w:val="24"/>
        </w:rPr>
      </w:pPr>
      <w:r w:rsidRPr="00A40387">
        <w:rPr>
          <w:rStyle w:val="afa"/>
          <w:noProof/>
        </w:rPr>
        <w:lastRenderedPageBreak/>
        <w:t>2.12 Расчёт параметров цементирования</w:t>
      </w:r>
    </w:p>
    <w:p w:rsidR="005D251E" w:rsidRDefault="005D251E">
      <w:pPr>
        <w:pStyle w:val="26"/>
        <w:rPr>
          <w:smallCaps w:val="0"/>
          <w:noProof/>
          <w:sz w:val="24"/>
          <w:szCs w:val="24"/>
        </w:rPr>
      </w:pPr>
      <w:r w:rsidRPr="00A40387">
        <w:rPr>
          <w:rStyle w:val="afa"/>
          <w:noProof/>
        </w:rPr>
        <w:t>2.13 Технология спуска обсадных колонн и цементирования</w:t>
      </w:r>
    </w:p>
    <w:p w:rsidR="005D251E" w:rsidRDefault="005D251E">
      <w:pPr>
        <w:pStyle w:val="26"/>
        <w:rPr>
          <w:smallCaps w:val="0"/>
          <w:noProof/>
          <w:sz w:val="24"/>
          <w:szCs w:val="24"/>
        </w:rPr>
      </w:pPr>
      <w:r w:rsidRPr="00A40387">
        <w:rPr>
          <w:rStyle w:val="afa"/>
          <w:noProof/>
        </w:rPr>
        <w:t>2.14.1 Вторичное вскрытие пласта</w:t>
      </w:r>
    </w:p>
    <w:p w:rsidR="005D251E" w:rsidRDefault="005D251E">
      <w:pPr>
        <w:pStyle w:val="26"/>
        <w:rPr>
          <w:smallCaps w:val="0"/>
          <w:noProof/>
          <w:sz w:val="24"/>
          <w:szCs w:val="24"/>
        </w:rPr>
      </w:pPr>
      <w:r w:rsidRPr="00A40387">
        <w:rPr>
          <w:rStyle w:val="afa"/>
          <w:noProof/>
        </w:rPr>
        <w:t>2.14.2 Вызов притока из пласта</w:t>
      </w:r>
    </w:p>
    <w:p w:rsidR="005D251E" w:rsidRDefault="005D251E">
      <w:pPr>
        <w:pStyle w:val="26"/>
        <w:rPr>
          <w:smallCaps w:val="0"/>
          <w:noProof/>
          <w:sz w:val="24"/>
          <w:szCs w:val="24"/>
        </w:rPr>
      </w:pPr>
      <w:r w:rsidRPr="00A40387">
        <w:rPr>
          <w:rStyle w:val="afa"/>
          <w:noProof/>
        </w:rPr>
        <w:t>2.15 Выбор и обоснование буровой установки, ее комплектование</w:t>
      </w:r>
    </w:p>
    <w:p w:rsidR="005D251E" w:rsidRDefault="005D251E">
      <w:pPr>
        <w:pStyle w:val="26"/>
        <w:rPr>
          <w:smallCaps w:val="0"/>
          <w:noProof/>
          <w:sz w:val="24"/>
          <w:szCs w:val="24"/>
        </w:rPr>
      </w:pPr>
      <w:r w:rsidRPr="00A40387">
        <w:rPr>
          <w:rStyle w:val="afa"/>
          <w:noProof/>
        </w:rPr>
        <w:t>3. Вспомогательные цехи и службы</w:t>
      </w:r>
    </w:p>
    <w:p w:rsidR="005D251E" w:rsidRDefault="005D251E">
      <w:pPr>
        <w:pStyle w:val="26"/>
        <w:rPr>
          <w:smallCaps w:val="0"/>
          <w:noProof/>
          <w:sz w:val="24"/>
          <w:szCs w:val="24"/>
        </w:rPr>
      </w:pPr>
      <w:r w:rsidRPr="00A40387">
        <w:rPr>
          <w:rStyle w:val="afa"/>
          <w:noProof/>
        </w:rPr>
        <w:t>3.1 Ремонтная база</w:t>
      </w:r>
    </w:p>
    <w:p w:rsidR="005D251E" w:rsidRDefault="005D251E">
      <w:pPr>
        <w:pStyle w:val="26"/>
        <w:rPr>
          <w:smallCaps w:val="0"/>
          <w:noProof/>
          <w:sz w:val="24"/>
          <w:szCs w:val="24"/>
        </w:rPr>
      </w:pPr>
      <w:r w:rsidRPr="00A40387">
        <w:rPr>
          <w:rStyle w:val="afa"/>
          <w:noProof/>
        </w:rPr>
        <w:t>3.2 Энергетическая база</w:t>
      </w:r>
    </w:p>
    <w:p w:rsidR="005D251E" w:rsidRDefault="005D251E">
      <w:pPr>
        <w:pStyle w:val="26"/>
        <w:rPr>
          <w:smallCaps w:val="0"/>
          <w:noProof/>
          <w:sz w:val="24"/>
          <w:szCs w:val="24"/>
        </w:rPr>
      </w:pPr>
      <w:r w:rsidRPr="00A40387">
        <w:rPr>
          <w:rStyle w:val="afa"/>
          <w:noProof/>
        </w:rPr>
        <w:t>3.3 Водные ресурсы и водоснабжение</w:t>
      </w:r>
    </w:p>
    <w:p w:rsidR="005D251E" w:rsidRDefault="005D251E">
      <w:pPr>
        <w:pStyle w:val="26"/>
        <w:rPr>
          <w:smallCaps w:val="0"/>
          <w:noProof/>
          <w:sz w:val="24"/>
          <w:szCs w:val="24"/>
        </w:rPr>
      </w:pPr>
      <w:r w:rsidRPr="00A40387">
        <w:rPr>
          <w:rStyle w:val="afa"/>
          <w:noProof/>
        </w:rPr>
        <w:t>3.4 Приготовление раствора</w:t>
      </w:r>
    </w:p>
    <w:p w:rsidR="005D251E" w:rsidRDefault="005D251E">
      <w:pPr>
        <w:pStyle w:val="26"/>
        <w:rPr>
          <w:smallCaps w:val="0"/>
          <w:noProof/>
          <w:sz w:val="24"/>
          <w:szCs w:val="24"/>
        </w:rPr>
      </w:pPr>
      <w:r w:rsidRPr="00A40387">
        <w:rPr>
          <w:rStyle w:val="afa"/>
          <w:noProof/>
        </w:rPr>
        <w:t>3.5 Транспорт</w:t>
      </w:r>
    </w:p>
    <w:p w:rsidR="005D251E" w:rsidRDefault="005D251E">
      <w:pPr>
        <w:pStyle w:val="26"/>
        <w:rPr>
          <w:smallCaps w:val="0"/>
          <w:noProof/>
          <w:sz w:val="24"/>
          <w:szCs w:val="24"/>
        </w:rPr>
      </w:pPr>
      <w:r w:rsidRPr="00A40387">
        <w:rPr>
          <w:rStyle w:val="afa"/>
          <w:noProof/>
        </w:rPr>
        <w:t>3.6 Связь и диспетчерская служба</w:t>
      </w:r>
    </w:p>
    <w:p w:rsidR="005D251E" w:rsidRDefault="005D251E">
      <w:pPr>
        <w:pStyle w:val="26"/>
        <w:rPr>
          <w:smallCaps w:val="0"/>
          <w:noProof/>
          <w:sz w:val="24"/>
          <w:szCs w:val="24"/>
        </w:rPr>
      </w:pPr>
      <w:r w:rsidRPr="00A40387">
        <w:rPr>
          <w:rStyle w:val="afa"/>
          <w:noProof/>
        </w:rPr>
        <w:t>3.7 Культурно-бытовое и медицинское обслуживание</w:t>
      </w:r>
    </w:p>
    <w:p w:rsidR="005D251E" w:rsidRDefault="005D251E">
      <w:pPr>
        <w:pStyle w:val="26"/>
        <w:rPr>
          <w:smallCaps w:val="0"/>
          <w:noProof/>
          <w:sz w:val="24"/>
          <w:szCs w:val="24"/>
        </w:rPr>
      </w:pPr>
      <w:r w:rsidRPr="00A40387">
        <w:rPr>
          <w:rStyle w:val="afa"/>
          <w:noProof/>
        </w:rPr>
        <w:t>4. Безопасность жизнедеятельности</w:t>
      </w:r>
    </w:p>
    <w:p w:rsidR="005D251E" w:rsidRDefault="005D251E">
      <w:pPr>
        <w:pStyle w:val="26"/>
        <w:rPr>
          <w:smallCaps w:val="0"/>
          <w:noProof/>
          <w:sz w:val="24"/>
          <w:szCs w:val="24"/>
        </w:rPr>
      </w:pPr>
      <w:r w:rsidRPr="00A40387">
        <w:rPr>
          <w:rStyle w:val="afa"/>
          <w:noProof/>
        </w:rPr>
        <w:t>4.1 Безопасность в рабочей зоне</w:t>
      </w:r>
    </w:p>
    <w:p w:rsidR="005D251E" w:rsidRDefault="005D251E">
      <w:pPr>
        <w:pStyle w:val="26"/>
        <w:rPr>
          <w:smallCaps w:val="0"/>
          <w:noProof/>
          <w:sz w:val="24"/>
          <w:szCs w:val="24"/>
        </w:rPr>
      </w:pPr>
      <w:r w:rsidRPr="00A40387">
        <w:rPr>
          <w:rStyle w:val="afa"/>
          <w:noProof/>
        </w:rPr>
        <w:t>4.2 Охрана окружающей среды</w:t>
      </w:r>
    </w:p>
    <w:p w:rsidR="005D251E" w:rsidRDefault="005D251E">
      <w:pPr>
        <w:pStyle w:val="26"/>
        <w:rPr>
          <w:smallCaps w:val="0"/>
          <w:noProof/>
          <w:sz w:val="24"/>
          <w:szCs w:val="24"/>
        </w:rPr>
      </w:pPr>
      <w:r w:rsidRPr="00A40387">
        <w:rPr>
          <w:rStyle w:val="afa"/>
          <w:noProof/>
        </w:rPr>
        <w:t>4.3 Чрезвычайные ситуации</w:t>
      </w:r>
    </w:p>
    <w:p w:rsidR="005D251E" w:rsidRDefault="005D251E">
      <w:pPr>
        <w:pStyle w:val="26"/>
        <w:rPr>
          <w:smallCaps w:val="0"/>
          <w:noProof/>
          <w:sz w:val="24"/>
          <w:szCs w:val="24"/>
        </w:rPr>
      </w:pPr>
      <w:r w:rsidRPr="00A40387">
        <w:rPr>
          <w:rStyle w:val="afa"/>
          <w:noProof/>
        </w:rPr>
        <w:t>5. Организационно-экономическая часть</w:t>
      </w:r>
    </w:p>
    <w:p w:rsidR="005D251E" w:rsidRDefault="005D251E">
      <w:pPr>
        <w:pStyle w:val="26"/>
        <w:rPr>
          <w:smallCaps w:val="0"/>
          <w:noProof/>
          <w:sz w:val="24"/>
          <w:szCs w:val="24"/>
        </w:rPr>
      </w:pPr>
      <w:r w:rsidRPr="00A40387">
        <w:rPr>
          <w:rStyle w:val="afa"/>
          <w:noProof/>
        </w:rPr>
        <w:t>5.1 Структура и организационные формы работы бурового предприятия Стрежевской филиал ЗАО " Сибирская сервисная компания " (СФ ЗАО "ССК")</w:t>
      </w:r>
    </w:p>
    <w:p w:rsidR="005D251E" w:rsidRDefault="005D251E">
      <w:pPr>
        <w:pStyle w:val="26"/>
        <w:rPr>
          <w:smallCaps w:val="0"/>
          <w:noProof/>
          <w:sz w:val="24"/>
          <w:szCs w:val="24"/>
        </w:rPr>
      </w:pPr>
      <w:r w:rsidRPr="00A40387">
        <w:rPr>
          <w:rStyle w:val="afa"/>
          <w:noProof/>
        </w:rPr>
        <w:t>5.2 Анализ основных технико-экономических показателей (ТЭП) и баланса рабочего времени буровых бригад</w:t>
      </w:r>
    </w:p>
    <w:p w:rsidR="005D251E" w:rsidRDefault="005D251E">
      <w:pPr>
        <w:pStyle w:val="26"/>
        <w:rPr>
          <w:smallCaps w:val="0"/>
          <w:noProof/>
          <w:sz w:val="24"/>
          <w:szCs w:val="24"/>
        </w:rPr>
      </w:pPr>
      <w:r w:rsidRPr="00A40387">
        <w:rPr>
          <w:rStyle w:val="afa"/>
          <w:noProof/>
        </w:rPr>
        <w:t>5.3 План организационно-технических мероприятий (ОТМ) по повышению ТЭП</w:t>
      </w:r>
    </w:p>
    <w:p w:rsidR="005D251E" w:rsidRDefault="005D251E">
      <w:pPr>
        <w:pStyle w:val="26"/>
        <w:rPr>
          <w:smallCaps w:val="0"/>
          <w:noProof/>
          <w:sz w:val="24"/>
          <w:szCs w:val="24"/>
        </w:rPr>
      </w:pPr>
      <w:r w:rsidRPr="00A40387">
        <w:rPr>
          <w:rStyle w:val="afa"/>
          <w:noProof/>
        </w:rPr>
        <w:t>5.4 Определение нормативной продолжительности строительства скважин</w:t>
      </w:r>
    </w:p>
    <w:p w:rsidR="005D251E" w:rsidRDefault="005D251E">
      <w:pPr>
        <w:pStyle w:val="26"/>
        <w:rPr>
          <w:smallCaps w:val="0"/>
          <w:noProof/>
          <w:sz w:val="24"/>
          <w:szCs w:val="24"/>
        </w:rPr>
      </w:pPr>
      <w:r w:rsidRPr="00A40387">
        <w:rPr>
          <w:rStyle w:val="afa"/>
          <w:noProof/>
        </w:rPr>
        <w:t>5.5 Расчет экономической эффективности разработанных ОТМ</w:t>
      </w:r>
    </w:p>
    <w:p w:rsidR="005D251E" w:rsidRDefault="005D251E">
      <w:pPr>
        <w:pStyle w:val="26"/>
        <w:rPr>
          <w:smallCaps w:val="0"/>
          <w:noProof/>
          <w:sz w:val="24"/>
          <w:szCs w:val="24"/>
        </w:rPr>
      </w:pPr>
      <w:r w:rsidRPr="00A40387">
        <w:rPr>
          <w:rStyle w:val="afa"/>
          <w:noProof/>
        </w:rPr>
        <w:t>6. Специальная часть</w:t>
      </w:r>
    </w:p>
    <w:p w:rsidR="005D251E" w:rsidRDefault="005D251E">
      <w:pPr>
        <w:pStyle w:val="26"/>
        <w:rPr>
          <w:smallCaps w:val="0"/>
          <w:noProof/>
          <w:sz w:val="24"/>
          <w:szCs w:val="24"/>
        </w:rPr>
      </w:pPr>
      <w:r w:rsidRPr="00A40387">
        <w:rPr>
          <w:rStyle w:val="afa"/>
          <w:noProof/>
        </w:rPr>
        <w:t>Заключение</w:t>
      </w:r>
    </w:p>
    <w:p w:rsidR="005D251E" w:rsidRDefault="005D251E">
      <w:pPr>
        <w:pStyle w:val="26"/>
        <w:rPr>
          <w:smallCaps w:val="0"/>
          <w:noProof/>
          <w:sz w:val="24"/>
          <w:szCs w:val="24"/>
        </w:rPr>
      </w:pPr>
      <w:r w:rsidRPr="00A40387">
        <w:rPr>
          <w:rStyle w:val="afa"/>
          <w:noProof/>
        </w:rPr>
        <w:lastRenderedPageBreak/>
        <w:t>Литература</w:t>
      </w:r>
    </w:p>
    <w:p w:rsidR="008817EE" w:rsidRDefault="008817EE" w:rsidP="000D51FB">
      <w:pPr>
        <w:pStyle w:val="2"/>
      </w:pPr>
      <w:r>
        <w:br w:type="page"/>
      </w:r>
      <w:bookmarkStart w:id="0" w:name="_Toc266971175"/>
      <w:r w:rsidRPr="0039594A">
        <w:lastRenderedPageBreak/>
        <w:t>Реферат</w:t>
      </w:r>
      <w:bookmarkEnd w:id="0"/>
    </w:p>
    <w:p w:rsidR="008817EE" w:rsidRDefault="008817EE" w:rsidP="008817EE">
      <w:pPr>
        <w:pStyle w:val="aff1"/>
      </w:pPr>
    </w:p>
    <w:p w:rsidR="0039594A" w:rsidRDefault="0039594A" w:rsidP="0039594A">
      <w:pPr>
        <w:ind w:firstLine="709"/>
      </w:pPr>
      <w:r w:rsidRPr="0039594A">
        <w:t>Выпускная квалификационная работа 186 с</w:t>
      </w:r>
      <w:r>
        <w:t>.,</w:t>
      </w:r>
      <w:r w:rsidRPr="0039594A">
        <w:t xml:space="preserve"> 11 рис</w:t>
      </w:r>
      <w:r>
        <w:t>.,</w:t>
      </w:r>
      <w:r w:rsidRPr="0039594A">
        <w:t xml:space="preserve"> 31 табл</w:t>
      </w:r>
      <w:r>
        <w:t>.,</w:t>
      </w:r>
      <w:r w:rsidRPr="0039594A">
        <w:t xml:space="preserve"> 25 источник, 6 приложений, 6 листов графического материала.</w:t>
      </w:r>
    </w:p>
    <w:p w:rsidR="0039594A" w:rsidRDefault="0039594A" w:rsidP="0039594A">
      <w:pPr>
        <w:ind w:firstLine="709"/>
      </w:pPr>
      <w:r w:rsidRPr="0039594A">
        <w:t>НАКЛОННО НАПРАВЛЕННАЯ СКВАЖИНА, БУРОВАЯ УСТАНОВКА, РЕЖИМ БУРЕНИЯ, БУРОВОЙ РАСТВОР, ПРОФИЛЬ СКВАЖИНЫ, ОБСАДНАЯ КОЛОННА, ОСВОЕНИЕ.</w:t>
      </w:r>
    </w:p>
    <w:p w:rsidR="0039594A" w:rsidRDefault="0039594A" w:rsidP="0039594A">
      <w:pPr>
        <w:ind w:firstLine="709"/>
      </w:pPr>
      <w:r w:rsidRPr="0039594A">
        <w:t>Объектом работы являются эксплуатационные скважины для освоения месторождений Западной Сибири.</w:t>
      </w:r>
    </w:p>
    <w:p w:rsidR="0039594A" w:rsidRDefault="0039594A" w:rsidP="0039594A">
      <w:pPr>
        <w:ind w:firstLine="709"/>
      </w:pPr>
      <w:r w:rsidRPr="0039594A">
        <w:t xml:space="preserve">Цель работы </w:t>
      </w:r>
      <w:r>
        <w:t>-</w:t>
      </w:r>
      <w:r w:rsidRPr="0039594A">
        <w:t xml:space="preserve"> совершенствование профилей наклонно направленных скважин и технологии их реализации на Игольско-Таловом месторождении.</w:t>
      </w:r>
    </w:p>
    <w:p w:rsidR="0039594A" w:rsidRDefault="0039594A" w:rsidP="0039594A">
      <w:pPr>
        <w:ind w:firstLine="709"/>
      </w:pPr>
      <w:r w:rsidRPr="0039594A">
        <w:t>Работа выполнена по геологическим материалам Игольско-Талового месторождения.</w:t>
      </w:r>
    </w:p>
    <w:p w:rsidR="0039594A" w:rsidRDefault="0039594A" w:rsidP="0039594A">
      <w:pPr>
        <w:ind w:firstLine="709"/>
      </w:pPr>
      <w:r w:rsidRPr="0039594A">
        <w:t>В результате работы спроектирована конструкция и технология проводки скважины глубиной 3105 метров.</w:t>
      </w:r>
    </w:p>
    <w:p w:rsidR="0039594A" w:rsidRDefault="0039594A" w:rsidP="0039594A">
      <w:pPr>
        <w:ind w:firstLine="709"/>
      </w:pPr>
      <w:r w:rsidRPr="0039594A">
        <w:t>Достигнутые результаты: рассмотрена проблема связанная с технологией реализации спецпрофилей скважин на Игольско-Таловом месторождении, приводятся предложения по усовершенствованию этой технологии.</w:t>
      </w:r>
    </w:p>
    <w:p w:rsidR="0039594A" w:rsidRDefault="0039594A" w:rsidP="0039594A">
      <w:pPr>
        <w:ind w:firstLine="709"/>
      </w:pPr>
      <w:r w:rsidRPr="0039594A">
        <w:t>Данная работа выполнена с учетом современных достижений в области техники и технологии строительства нефтяных скважин.</w:t>
      </w:r>
    </w:p>
    <w:p w:rsidR="0039594A" w:rsidRPr="0039594A" w:rsidRDefault="008817EE" w:rsidP="008817EE">
      <w:pPr>
        <w:pStyle w:val="2"/>
      </w:pPr>
      <w:r>
        <w:br w:type="page"/>
      </w:r>
      <w:bookmarkStart w:id="1" w:name="_Toc266971176"/>
      <w:r w:rsidR="0039594A">
        <w:lastRenderedPageBreak/>
        <w:t>Введение</w:t>
      </w:r>
      <w:bookmarkEnd w:id="1"/>
    </w:p>
    <w:p w:rsidR="008817EE" w:rsidRDefault="008817EE" w:rsidP="008817EE">
      <w:pPr>
        <w:ind w:firstLine="709"/>
      </w:pPr>
    </w:p>
    <w:p w:rsidR="0039594A" w:rsidRDefault="0039594A" w:rsidP="008817EE">
      <w:pPr>
        <w:ind w:firstLine="709"/>
      </w:pPr>
      <w:r w:rsidRPr="0039594A">
        <w:t>В данное время Россия занимает одно из лидирующих мест в добыче мировых запасов нефти и газа, что несет большие прибыли нефтегазодобывающим компаниям в период стабильно высоких цен на углеводородосодержащее сырье.</w:t>
      </w:r>
    </w:p>
    <w:p w:rsidR="0039594A" w:rsidRDefault="0039594A" w:rsidP="0039594A">
      <w:pPr>
        <w:ind w:firstLine="709"/>
      </w:pPr>
      <w:r w:rsidRPr="0039594A">
        <w:t>Перед добывающими компаниями нашей страны открываются большие возможности: пользуясь сложившейся ситуацией на мировом рынке возможны крупные капиталовложения в развитие предприятий комплекса, применение новых более дорогостоящих технологий, научные исследования в сфере недропользования. Последние годы особо остро показывают на необходимость движения в этом направлении, на фоне снижения дебитов эксплуатируемых скважин и увеличения затрат на извлечение углеводородного сырья.</w:t>
      </w:r>
    </w:p>
    <w:p w:rsidR="0039594A" w:rsidRDefault="0039594A" w:rsidP="0039594A">
      <w:pPr>
        <w:ind w:firstLine="709"/>
      </w:pPr>
      <w:r w:rsidRPr="0039594A">
        <w:t>Применение новых технологий в добыче нефти предъявляет более жесткие условия к бурящимся скважинам. Необходимость решения большего комплекса задач, связанных с процессом строительства скважин требует изменения технологии бурения скважин.</w:t>
      </w:r>
    </w:p>
    <w:p w:rsidR="0039594A" w:rsidRDefault="0039594A" w:rsidP="0039594A">
      <w:pPr>
        <w:ind w:firstLine="709"/>
      </w:pPr>
      <w:r w:rsidRPr="0039594A">
        <w:t>Тенденции развития технологии в последнее время направлены на минимизацию вредного воздействия на продуктивный пласт во время бурения, качественное крепление и цементирование, использование новых технологий для идеализации профиля ствола скважин, уменьшение вредного воздействия на окружающую среду во время бурения.</w:t>
      </w:r>
    </w:p>
    <w:p w:rsidR="0039594A" w:rsidRDefault="0039594A" w:rsidP="0039594A">
      <w:pPr>
        <w:ind w:firstLine="709"/>
      </w:pPr>
      <w:r w:rsidRPr="0039594A">
        <w:t>Основная цель данного проекта - предложения по совершенствованию технологии реализации спецпрофилей. Использование предложенных решений при бурении скважин на месторождениях западносибирского региона несет реальную прибыль предприятиям нефтяной отрасли.</w:t>
      </w:r>
    </w:p>
    <w:p w:rsidR="0039594A" w:rsidRPr="0039594A" w:rsidRDefault="008817EE" w:rsidP="008817EE">
      <w:pPr>
        <w:pStyle w:val="2"/>
      </w:pPr>
      <w:r>
        <w:br w:type="page"/>
      </w:r>
      <w:bookmarkStart w:id="2" w:name="_Toc266971177"/>
      <w:r w:rsidR="0039594A" w:rsidRPr="0039594A">
        <w:lastRenderedPageBreak/>
        <w:t xml:space="preserve">1. </w:t>
      </w:r>
      <w:r w:rsidRPr="0039594A">
        <w:t>Общая и геологическая часть</w:t>
      </w:r>
      <w:bookmarkEnd w:id="2"/>
    </w:p>
    <w:p w:rsidR="008817EE" w:rsidRDefault="008817EE" w:rsidP="0039594A">
      <w:pPr>
        <w:ind w:firstLine="709"/>
      </w:pPr>
    </w:p>
    <w:p w:rsidR="0039594A" w:rsidRDefault="0039594A" w:rsidP="008817EE">
      <w:pPr>
        <w:pStyle w:val="2"/>
      </w:pPr>
      <w:bookmarkStart w:id="3" w:name="_Toc266971178"/>
      <w:r>
        <w:t xml:space="preserve">1.1 </w:t>
      </w:r>
      <w:r w:rsidRPr="0039594A">
        <w:t>Географо-экономическая характеристика района работ</w:t>
      </w:r>
      <w:bookmarkEnd w:id="3"/>
    </w:p>
    <w:p w:rsidR="008817EE" w:rsidRDefault="008817EE" w:rsidP="0039594A">
      <w:pPr>
        <w:ind w:firstLine="709"/>
      </w:pPr>
    </w:p>
    <w:p w:rsidR="0039594A" w:rsidRDefault="0039594A" w:rsidP="0039594A">
      <w:pPr>
        <w:ind w:firstLine="709"/>
      </w:pPr>
      <w:r w:rsidRPr="0039594A">
        <w:t>Географо-экономическая характеристика района работ представлена в табл</w:t>
      </w:r>
      <w:r>
        <w:t>.1.1</w:t>
      </w:r>
    </w:p>
    <w:p w:rsidR="008817EE" w:rsidRDefault="008817EE" w:rsidP="0039594A">
      <w:pPr>
        <w:ind w:firstLine="709"/>
      </w:pPr>
    </w:p>
    <w:p w:rsidR="0039594A" w:rsidRPr="0039594A" w:rsidRDefault="0039594A" w:rsidP="0039594A">
      <w:pPr>
        <w:ind w:firstLine="709"/>
        <w:rPr>
          <w:i/>
          <w:iCs/>
        </w:rPr>
      </w:pPr>
      <w:r w:rsidRPr="0039594A">
        <w:t xml:space="preserve">Таблица </w:t>
      </w:r>
      <w:r>
        <w:t>1.1</w:t>
      </w:r>
      <w:r w:rsidRPr="0039594A">
        <w:t xml:space="preserve"> </w:t>
      </w:r>
      <w:r w:rsidRPr="0039594A">
        <w:rPr>
          <w:i/>
          <w:iCs/>
        </w:rPr>
        <w:t>Географо-экономическая характеристика района работ</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4374"/>
      </w:tblGrid>
      <w:tr w:rsidR="0039594A" w:rsidRPr="0039594A" w:rsidTr="004E0FBE">
        <w:trPr>
          <w:trHeight w:val="400"/>
          <w:jc w:val="center"/>
        </w:trPr>
        <w:tc>
          <w:tcPr>
            <w:tcW w:w="4725" w:type="dxa"/>
            <w:shd w:val="clear" w:color="auto" w:fill="auto"/>
          </w:tcPr>
          <w:p w:rsidR="0039594A" w:rsidRPr="0039594A" w:rsidRDefault="0039594A" w:rsidP="008817EE">
            <w:pPr>
              <w:pStyle w:val="aff2"/>
            </w:pPr>
            <w:r w:rsidRPr="0039594A">
              <w:t>Наименование данных</w:t>
            </w:r>
          </w:p>
        </w:tc>
        <w:tc>
          <w:tcPr>
            <w:tcW w:w="4374" w:type="dxa"/>
            <w:shd w:val="clear" w:color="auto" w:fill="auto"/>
          </w:tcPr>
          <w:p w:rsidR="0039594A" w:rsidRPr="0039594A" w:rsidRDefault="0039594A" w:rsidP="008817EE">
            <w:pPr>
              <w:pStyle w:val="aff2"/>
            </w:pPr>
            <w:r w:rsidRPr="0039594A">
              <w:t>Характеристика</w:t>
            </w:r>
          </w:p>
        </w:tc>
      </w:tr>
      <w:tr w:rsidR="0039594A" w:rsidRPr="0039594A" w:rsidTr="004E0FBE">
        <w:trPr>
          <w:trHeight w:val="460"/>
          <w:jc w:val="center"/>
        </w:trPr>
        <w:tc>
          <w:tcPr>
            <w:tcW w:w="4725" w:type="dxa"/>
            <w:shd w:val="clear" w:color="auto" w:fill="auto"/>
          </w:tcPr>
          <w:p w:rsidR="0039594A" w:rsidRPr="0039594A" w:rsidRDefault="0039594A" w:rsidP="008817EE">
            <w:pPr>
              <w:pStyle w:val="aff2"/>
            </w:pPr>
            <w:r w:rsidRPr="0039594A">
              <w:t>Площадь</w:t>
            </w:r>
            <w:r>
              <w:t xml:space="preserve"> (</w:t>
            </w:r>
            <w:r w:rsidRPr="0039594A">
              <w:t xml:space="preserve">месторождение) </w:t>
            </w:r>
          </w:p>
        </w:tc>
        <w:tc>
          <w:tcPr>
            <w:tcW w:w="4374" w:type="dxa"/>
            <w:shd w:val="clear" w:color="auto" w:fill="auto"/>
          </w:tcPr>
          <w:p w:rsidR="0039594A" w:rsidRPr="0039594A" w:rsidRDefault="0039594A" w:rsidP="008817EE">
            <w:pPr>
              <w:pStyle w:val="aff2"/>
            </w:pPr>
            <w:r w:rsidRPr="0039594A">
              <w:t>Игольско-Таловое</w:t>
            </w:r>
          </w:p>
        </w:tc>
      </w:tr>
      <w:tr w:rsidR="0039594A" w:rsidRPr="0039594A" w:rsidTr="004E0FBE">
        <w:trPr>
          <w:trHeight w:val="1236"/>
          <w:jc w:val="center"/>
        </w:trPr>
        <w:tc>
          <w:tcPr>
            <w:tcW w:w="4725" w:type="dxa"/>
            <w:shd w:val="clear" w:color="auto" w:fill="auto"/>
          </w:tcPr>
          <w:p w:rsidR="0039594A" w:rsidRPr="0039594A" w:rsidRDefault="0039594A" w:rsidP="008817EE">
            <w:pPr>
              <w:pStyle w:val="aff2"/>
            </w:pPr>
            <w:r w:rsidRPr="0039594A">
              <w:t>Административное положение</w:t>
            </w:r>
          </w:p>
          <w:p w:rsidR="0039594A" w:rsidRPr="0039594A" w:rsidRDefault="0039594A" w:rsidP="008817EE">
            <w:pPr>
              <w:pStyle w:val="aff2"/>
            </w:pPr>
            <w:r w:rsidRPr="0039594A">
              <w:t>Республика</w:t>
            </w:r>
          </w:p>
          <w:p w:rsidR="0039594A" w:rsidRDefault="0039594A" w:rsidP="008817EE">
            <w:pPr>
              <w:pStyle w:val="aff2"/>
            </w:pPr>
            <w:r w:rsidRPr="0039594A">
              <w:t>Область</w:t>
            </w:r>
            <w:r>
              <w:t xml:space="preserve"> (</w:t>
            </w:r>
            <w:r w:rsidRPr="0039594A">
              <w:t>край)</w:t>
            </w:r>
          </w:p>
          <w:p w:rsidR="0039594A" w:rsidRPr="0039594A" w:rsidRDefault="0039594A" w:rsidP="008817EE">
            <w:pPr>
              <w:pStyle w:val="aff2"/>
            </w:pPr>
            <w:r w:rsidRPr="0039594A">
              <w:t>Район</w:t>
            </w:r>
          </w:p>
        </w:tc>
        <w:tc>
          <w:tcPr>
            <w:tcW w:w="4374" w:type="dxa"/>
            <w:shd w:val="clear" w:color="auto" w:fill="auto"/>
          </w:tcPr>
          <w:p w:rsidR="0039594A" w:rsidRPr="0039594A" w:rsidRDefault="0039594A" w:rsidP="008817EE">
            <w:pPr>
              <w:pStyle w:val="aff2"/>
            </w:pPr>
          </w:p>
          <w:p w:rsidR="0039594A" w:rsidRPr="0039594A" w:rsidRDefault="0039594A" w:rsidP="008817EE">
            <w:pPr>
              <w:pStyle w:val="aff2"/>
            </w:pPr>
            <w:r w:rsidRPr="0039594A">
              <w:t>Россия</w:t>
            </w:r>
          </w:p>
          <w:p w:rsidR="0039594A" w:rsidRPr="0039594A" w:rsidRDefault="0039594A" w:rsidP="008817EE">
            <w:pPr>
              <w:pStyle w:val="aff2"/>
            </w:pPr>
            <w:r w:rsidRPr="0039594A">
              <w:t>Томская</w:t>
            </w:r>
          </w:p>
          <w:p w:rsidR="0039594A" w:rsidRPr="0039594A" w:rsidRDefault="0039594A" w:rsidP="008817EE">
            <w:pPr>
              <w:pStyle w:val="aff2"/>
            </w:pPr>
            <w:r w:rsidRPr="0039594A">
              <w:t>Каргасокский</w:t>
            </w:r>
          </w:p>
        </w:tc>
      </w:tr>
      <w:tr w:rsidR="0039594A" w:rsidRPr="0039594A" w:rsidTr="004E0FBE">
        <w:trPr>
          <w:trHeight w:val="1327"/>
          <w:jc w:val="center"/>
        </w:trPr>
        <w:tc>
          <w:tcPr>
            <w:tcW w:w="4725" w:type="dxa"/>
            <w:shd w:val="clear" w:color="auto" w:fill="auto"/>
          </w:tcPr>
          <w:p w:rsidR="0039594A" w:rsidRDefault="0039594A" w:rsidP="008817EE">
            <w:pPr>
              <w:pStyle w:val="aff2"/>
            </w:pPr>
            <w:r w:rsidRPr="0039594A">
              <w:t>Температура воздуха, градус:</w:t>
            </w:r>
          </w:p>
          <w:p w:rsidR="0039594A" w:rsidRPr="0039594A" w:rsidRDefault="0039594A" w:rsidP="008817EE">
            <w:pPr>
              <w:pStyle w:val="aff2"/>
            </w:pPr>
            <w:r w:rsidRPr="0039594A">
              <w:t>среднегодовая</w:t>
            </w:r>
          </w:p>
          <w:p w:rsidR="0039594A" w:rsidRPr="0039594A" w:rsidRDefault="0039594A" w:rsidP="008817EE">
            <w:pPr>
              <w:pStyle w:val="aff2"/>
            </w:pPr>
            <w:r w:rsidRPr="0039594A">
              <w:t>наибольшая летняя</w:t>
            </w:r>
          </w:p>
          <w:p w:rsidR="0039594A" w:rsidRPr="0039594A" w:rsidRDefault="0039594A" w:rsidP="008817EE">
            <w:pPr>
              <w:pStyle w:val="aff2"/>
            </w:pPr>
            <w:r w:rsidRPr="0039594A">
              <w:t>наименьшая зимняя</w:t>
            </w:r>
          </w:p>
        </w:tc>
        <w:tc>
          <w:tcPr>
            <w:tcW w:w="4374" w:type="dxa"/>
            <w:shd w:val="clear" w:color="auto" w:fill="auto"/>
          </w:tcPr>
          <w:p w:rsidR="0039594A" w:rsidRDefault="0039594A" w:rsidP="008817EE">
            <w:pPr>
              <w:pStyle w:val="aff2"/>
            </w:pPr>
          </w:p>
          <w:p w:rsidR="0039594A" w:rsidRDefault="0039594A" w:rsidP="008817EE">
            <w:pPr>
              <w:pStyle w:val="aff2"/>
            </w:pPr>
            <w:r w:rsidRPr="0039594A">
              <w:t>3</w:t>
            </w:r>
          </w:p>
          <w:p w:rsidR="0039594A" w:rsidRDefault="0039594A" w:rsidP="008817EE">
            <w:pPr>
              <w:pStyle w:val="aff2"/>
            </w:pPr>
            <w:r w:rsidRPr="0039594A">
              <w:t>+36</w:t>
            </w:r>
          </w:p>
          <w:p w:rsidR="0039594A" w:rsidRPr="0039594A" w:rsidRDefault="0039594A" w:rsidP="008817EE">
            <w:pPr>
              <w:pStyle w:val="aff2"/>
            </w:pPr>
            <w:r w:rsidRPr="0039594A">
              <w:t>55</w:t>
            </w:r>
          </w:p>
        </w:tc>
      </w:tr>
      <w:tr w:rsidR="0039594A" w:rsidRPr="0039594A" w:rsidTr="004E0FBE">
        <w:trPr>
          <w:trHeight w:val="460"/>
          <w:jc w:val="center"/>
        </w:trPr>
        <w:tc>
          <w:tcPr>
            <w:tcW w:w="4725" w:type="dxa"/>
            <w:shd w:val="clear" w:color="auto" w:fill="auto"/>
          </w:tcPr>
          <w:p w:rsidR="0039594A" w:rsidRPr="0039594A" w:rsidRDefault="0039594A" w:rsidP="008817EE">
            <w:pPr>
              <w:pStyle w:val="aff2"/>
            </w:pPr>
            <w:r w:rsidRPr="0039594A">
              <w:t>Среднегодовое количество осадков, мм</w:t>
            </w:r>
          </w:p>
        </w:tc>
        <w:tc>
          <w:tcPr>
            <w:tcW w:w="4374" w:type="dxa"/>
            <w:shd w:val="clear" w:color="auto" w:fill="auto"/>
          </w:tcPr>
          <w:p w:rsidR="0039594A" w:rsidRPr="0039594A" w:rsidRDefault="0039594A" w:rsidP="008817EE">
            <w:pPr>
              <w:pStyle w:val="aff2"/>
            </w:pPr>
            <w:r w:rsidRPr="0039594A">
              <w:t>500</w:t>
            </w:r>
          </w:p>
        </w:tc>
      </w:tr>
      <w:tr w:rsidR="0039594A" w:rsidRPr="0039594A" w:rsidTr="004E0FBE">
        <w:trPr>
          <w:trHeight w:val="240"/>
          <w:jc w:val="center"/>
        </w:trPr>
        <w:tc>
          <w:tcPr>
            <w:tcW w:w="4725" w:type="dxa"/>
            <w:shd w:val="clear" w:color="auto" w:fill="auto"/>
          </w:tcPr>
          <w:p w:rsidR="0039594A" w:rsidRPr="0039594A" w:rsidRDefault="0039594A" w:rsidP="008817EE">
            <w:pPr>
              <w:pStyle w:val="aff2"/>
            </w:pPr>
            <w:r w:rsidRPr="0039594A">
              <w:t>Максимальная глубина промерзания грунта, м</w:t>
            </w:r>
          </w:p>
        </w:tc>
        <w:tc>
          <w:tcPr>
            <w:tcW w:w="4374" w:type="dxa"/>
            <w:shd w:val="clear" w:color="auto" w:fill="auto"/>
          </w:tcPr>
          <w:p w:rsidR="0039594A" w:rsidRPr="0039594A" w:rsidRDefault="0039594A" w:rsidP="008817EE">
            <w:pPr>
              <w:pStyle w:val="aff2"/>
            </w:pPr>
          </w:p>
          <w:p w:rsidR="0039594A" w:rsidRPr="0039594A" w:rsidRDefault="0039594A" w:rsidP="008817EE">
            <w:pPr>
              <w:pStyle w:val="aff2"/>
            </w:pPr>
            <w:r w:rsidRPr="0039594A">
              <w:t>2,25</w:t>
            </w:r>
          </w:p>
        </w:tc>
      </w:tr>
      <w:tr w:rsidR="0039594A" w:rsidRPr="0039594A" w:rsidTr="004E0FBE">
        <w:trPr>
          <w:trHeight w:val="320"/>
          <w:jc w:val="center"/>
        </w:trPr>
        <w:tc>
          <w:tcPr>
            <w:tcW w:w="4725" w:type="dxa"/>
            <w:shd w:val="clear" w:color="auto" w:fill="auto"/>
          </w:tcPr>
          <w:p w:rsidR="0039594A" w:rsidRPr="0039594A" w:rsidRDefault="0039594A" w:rsidP="008817EE">
            <w:pPr>
              <w:pStyle w:val="aff2"/>
            </w:pPr>
            <w:r w:rsidRPr="0039594A">
              <w:t>Продолжительность отопительного периода в году, сутки</w:t>
            </w:r>
          </w:p>
        </w:tc>
        <w:tc>
          <w:tcPr>
            <w:tcW w:w="4374" w:type="dxa"/>
            <w:shd w:val="clear" w:color="auto" w:fill="auto"/>
          </w:tcPr>
          <w:p w:rsidR="0039594A" w:rsidRPr="0039594A" w:rsidRDefault="0039594A" w:rsidP="008817EE">
            <w:pPr>
              <w:pStyle w:val="aff2"/>
            </w:pPr>
          </w:p>
          <w:p w:rsidR="0039594A" w:rsidRPr="0039594A" w:rsidRDefault="0039594A" w:rsidP="008817EE">
            <w:pPr>
              <w:pStyle w:val="aff2"/>
            </w:pPr>
            <w:r w:rsidRPr="0039594A">
              <w:t>244</w:t>
            </w:r>
          </w:p>
        </w:tc>
      </w:tr>
      <w:tr w:rsidR="0039594A" w:rsidRPr="0039594A" w:rsidTr="004E0FBE">
        <w:trPr>
          <w:trHeight w:val="220"/>
          <w:jc w:val="center"/>
        </w:trPr>
        <w:tc>
          <w:tcPr>
            <w:tcW w:w="4725" w:type="dxa"/>
            <w:shd w:val="clear" w:color="auto" w:fill="auto"/>
          </w:tcPr>
          <w:p w:rsidR="0039594A" w:rsidRPr="0039594A" w:rsidRDefault="0039594A" w:rsidP="008817EE">
            <w:pPr>
              <w:pStyle w:val="aff2"/>
            </w:pPr>
            <w:r w:rsidRPr="0039594A">
              <w:t>Продолжительность зимнего периода в году, сутки</w:t>
            </w:r>
          </w:p>
        </w:tc>
        <w:tc>
          <w:tcPr>
            <w:tcW w:w="4374" w:type="dxa"/>
            <w:shd w:val="clear" w:color="auto" w:fill="auto"/>
          </w:tcPr>
          <w:p w:rsidR="0039594A" w:rsidRPr="0039594A" w:rsidRDefault="0039594A" w:rsidP="008817EE">
            <w:pPr>
              <w:pStyle w:val="aff2"/>
            </w:pPr>
          </w:p>
          <w:p w:rsidR="0039594A" w:rsidRPr="0039594A" w:rsidRDefault="0039594A" w:rsidP="008817EE">
            <w:pPr>
              <w:pStyle w:val="aff2"/>
            </w:pPr>
            <w:r w:rsidRPr="0039594A">
              <w:t>188</w:t>
            </w:r>
          </w:p>
        </w:tc>
      </w:tr>
      <w:tr w:rsidR="0039594A" w:rsidRPr="0039594A" w:rsidTr="004E0FBE">
        <w:trPr>
          <w:trHeight w:val="660"/>
          <w:jc w:val="center"/>
        </w:trPr>
        <w:tc>
          <w:tcPr>
            <w:tcW w:w="4725" w:type="dxa"/>
            <w:shd w:val="clear" w:color="auto" w:fill="auto"/>
          </w:tcPr>
          <w:p w:rsidR="0039594A" w:rsidRPr="0039594A" w:rsidRDefault="0039594A" w:rsidP="008817EE">
            <w:pPr>
              <w:pStyle w:val="aff2"/>
            </w:pPr>
            <w:r w:rsidRPr="0039594A">
              <w:t>Азимут преобладающего направления ветра, град</w:t>
            </w:r>
          </w:p>
        </w:tc>
        <w:tc>
          <w:tcPr>
            <w:tcW w:w="4374" w:type="dxa"/>
            <w:shd w:val="clear" w:color="auto" w:fill="auto"/>
          </w:tcPr>
          <w:p w:rsidR="0039594A" w:rsidRPr="0039594A" w:rsidRDefault="0039594A" w:rsidP="008817EE">
            <w:pPr>
              <w:pStyle w:val="aff2"/>
            </w:pPr>
          </w:p>
          <w:p w:rsidR="0039594A" w:rsidRPr="0039594A" w:rsidRDefault="0039594A" w:rsidP="008817EE">
            <w:pPr>
              <w:pStyle w:val="aff2"/>
            </w:pPr>
            <w:r w:rsidRPr="0039594A">
              <w:t>45</w:t>
            </w:r>
          </w:p>
        </w:tc>
      </w:tr>
      <w:tr w:rsidR="0039594A" w:rsidRPr="0039594A" w:rsidTr="004E0FBE">
        <w:trPr>
          <w:trHeight w:val="299"/>
          <w:jc w:val="center"/>
        </w:trPr>
        <w:tc>
          <w:tcPr>
            <w:tcW w:w="4725" w:type="dxa"/>
            <w:shd w:val="clear" w:color="auto" w:fill="auto"/>
          </w:tcPr>
          <w:p w:rsidR="0039594A" w:rsidRPr="0039594A" w:rsidRDefault="0039594A" w:rsidP="008817EE">
            <w:pPr>
              <w:pStyle w:val="aff2"/>
            </w:pPr>
            <w:r w:rsidRPr="0039594A">
              <w:t>Рельеф местности</w:t>
            </w:r>
          </w:p>
        </w:tc>
        <w:tc>
          <w:tcPr>
            <w:tcW w:w="4374" w:type="dxa"/>
            <w:shd w:val="clear" w:color="auto" w:fill="auto"/>
          </w:tcPr>
          <w:p w:rsidR="0039594A" w:rsidRPr="0039594A" w:rsidRDefault="0039594A" w:rsidP="008817EE">
            <w:pPr>
              <w:pStyle w:val="aff2"/>
            </w:pPr>
            <w:r w:rsidRPr="0039594A">
              <w:t>равнинный</w:t>
            </w:r>
          </w:p>
        </w:tc>
      </w:tr>
      <w:tr w:rsidR="0039594A" w:rsidRPr="0039594A" w:rsidTr="004E0FBE">
        <w:trPr>
          <w:trHeight w:val="375"/>
          <w:jc w:val="center"/>
        </w:trPr>
        <w:tc>
          <w:tcPr>
            <w:tcW w:w="4725" w:type="dxa"/>
            <w:shd w:val="clear" w:color="auto" w:fill="auto"/>
          </w:tcPr>
          <w:p w:rsidR="0039594A" w:rsidRPr="0039594A" w:rsidRDefault="0039594A" w:rsidP="008817EE">
            <w:pPr>
              <w:pStyle w:val="aff2"/>
            </w:pPr>
            <w:r w:rsidRPr="0039594A">
              <w:t xml:space="preserve">Состояние местности </w:t>
            </w:r>
          </w:p>
        </w:tc>
        <w:tc>
          <w:tcPr>
            <w:tcW w:w="4374" w:type="dxa"/>
            <w:shd w:val="clear" w:color="auto" w:fill="auto"/>
          </w:tcPr>
          <w:p w:rsidR="0039594A" w:rsidRPr="0039594A" w:rsidRDefault="0039594A" w:rsidP="008817EE">
            <w:pPr>
              <w:pStyle w:val="aff2"/>
            </w:pPr>
            <w:r w:rsidRPr="0039594A">
              <w:t>заболочена на 40-70%</w:t>
            </w:r>
          </w:p>
        </w:tc>
      </w:tr>
      <w:tr w:rsidR="0039594A" w:rsidRPr="0039594A" w:rsidTr="004E0FBE">
        <w:trPr>
          <w:trHeight w:val="500"/>
          <w:jc w:val="center"/>
        </w:trPr>
        <w:tc>
          <w:tcPr>
            <w:tcW w:w="4725" w:type="dxa"/>
            <w:shd w:val="clear" w:color="auto" w:fill="auto"/>
          </w:tcPr>
          <w:p w:rsidR="0039594A" w:rsidRPr="0039594A" w:rsidRDefault="0039594A" w:rsidP="008817EE">
            <w:pPr>
              <w:pStyle w:val="aff2"/>
            </w:pPr>
            <w:r w:rsidRPr="0039594A">
              <w:t>Растительный покров</w:t>
            </w:r>
          </w:p>
        </w:tc>
        <w:tc>
          <w:tcPr>
            <w:tcW w:w="4374" w:type="dxa"/>
            <w:shd w:val="clear" w:color="auto" w:fill="auto"/>
          </w:tcPr>
          <w:p w:rsidR="0039594A" w:rsidRPr="0039594A" w:rsidRDefault="0039594A" w:rsidP="008817EE">
            <w:pPr>
              <w:pStyle w:val="aff2"/>
            </w:pPr>
            <w:r w:rsidRPr="0039594A">
              <w:t>болото, лес представлен сосной, осиной, берёзой</w:t>
            </w:r>
          </w:p>
        </w:tc>
      </w:tr>
      <w:tr w:rsidR="0039594A" w:rsidRPr="0039594A" w:rsidTr="004E0FBE">
        <w:trPr>
          <w:trHeight w:val="332"/>
          <w:jc w:val="center"/>
        </w:trPr>
        <w:tc>
          <w:tcPr>
            <w:tcW w:w="4725" w:type="dxa"/>
            <w:shd w:val="clear" w:color="auto" w:fill="auto"/>
          </w:tcPr>
          <w:p w:rsidR="0039594A" w:rsidRPr="0039594A" w:rsidRDefault="0039594A" w:rsidP="008817EE">
            <w:pPr>
              <w:pStyle w:val="aff2"/>
            </w:pPr>
            <w:r w:rsidRPr="0039594A">
              <w:t>Толщина почвенного слоя, м</w:t>
            </w:r>
          </w:p>
        </w:tc>
        <w:tc>
          <w:tcPr>
            <w:tcW w:w="4374" w:type="dxa"/>
            <w:shd w:val="clear" w:color="auto" w:fill="auto"/>
          </w:tcPr>
          <w:p w:rsidR="0039594A" w:rsidRPr="0039594A" w:rsidRDefault="0039594A" w:rsidP="008817EE">
            <w:pPr>
              <w:pStyle w:val="aff2"/>
            </w:pPr>
            <w:r w:rsidRPr="0039594A">
              <w:t>0,50</w:t>
            </w:r>
          </w:p>
        </w:tc>
      </w:tr>
      <w:tr w:rsidR="0039594A" w:rsidRPr="0039594A" w:rsidTr="004E0FBE">
        <w:trPr>
          <w:trHeight w:val="267"/>
          <w:jc w:val="center"/>
        </w:trPr>
        <w:tc>
          <w:tcPr>
            <w:tcW w:w="4725" w:type="dxa"/>
            <w:shd w:val="clear" w:color="auto" w:fill="auto"/>
          </w:tcPr>
          <w:p w:rsidR="0039594A" w:rsidRPr="0039594A" w:rsidRDefault="0039594A" w:rsidP="008817EE">
            <w:pPr>
              <w:pStyle w:val="aff2"/>
            </w:pPr>
            <w:r w:rsidRPr="0039594A">
              <w:t>Толщина снежного покрова, м</w:t>
            </w:r>
          </w:p>
        </w:tc>
        <w:tc>
          <w:tcPr>
            <w:tcW w:w="4374" w:type="dxa"/>
            <w:shd w:val="clear" w:color="auto" w:fill="auto"/>
          </w:tcPr>
          <w:p w:rsidR="0039594A" w:rsidRPr="0039594A" w:rsidRDefault="0039594A" w:rsidP="008817EE">
            <w:pPr>
              <w:pStyle w:val="aff2"/>
            </w:pPr>
            <w:r w:rsidRPr="0039594A">
              <w:t>0,60</w:t>
            </w:r>
          </w:p>
        </w:tc>
      </w:tr>
      <w:tr w:rsidR="0039594A" w:rsidRPr="0039594A" w:rsidTr="004E0FBE">
        <w:trPr>
          <w:trHeight w:val="741"/>
          <w:jc w:val="center"/>
        </w:trPr>
        <w:tc>
          <w:tcPr>
            <w:tcW w:w="4725" w:type="dxa"/>
            <w:shd w:val="clear" w:color="auto" w:fill="auto"/>
          </w:tcPr>
          <w:p w:rsidR="0039594A" w:rsidRPr="0039594A" w:rsidRDefault="0039594A" w:rsidP="008817EE">
            <w:pPr>
              <w:pStyle w:val="aff2"/>
            </w:pPr>
            <w:r w:rsidRPr="0039594A">
              <w:t>Водоснабжение</w:t>
            </w:r>
          </w:p>
        </w:tc>
        <w:tc>
          <w:tcPr>
            <w:tcW w:w="4374" w:type="dxa"/>
            <w:shd w:val="clear" w:color="auto" w:fill="auto"/>
          </w:tcPr>
          <w:p w:rsidR="0039594A" w:rsidRPr="0039594A" w:rsidRDefault="0039594A" w:rsidP="008817EE">
            <w:pPr>
              <w:pStyle w:val="aff2"/>
            </w:pPr>
            <w:r w:rsidRPr="0039594A">
              <w:t xml:space="preserve">Артезианская скважина, водовод диаметром 0,073 метра в две нитки по поверхности земли, теплоизолирован. </w:t>
            </w:r>
          </w:p>
        </w:tc>
      </w:tr>
      <w:tr w:rsidR="0039594A" w:rsidRPr="0039594A" w:rsidTr="004E0FBE">
        <w:trPr>
          <w:trHeight w:val="373"/>
          <w:jc w:val="center"/>
        </w:trPr>
        <w:tc>
          <w:tcPr>
            <w:tcW w:w="4725" w:type="dxa"/>
            <w:shd w:val="clear" w:color="auto" w:fill="auto"/>
          </w:tcPr>
          <w:p w:rsidR="0039594A" w:rsidRPr="0039594A" w:rsidRDefault="0039594A" w:rsidP="008817EE">
            <w:pPr>
              <w:pStyle w:val="aff2"/>
            </w:pPr>
            <w:r w:rsidRPr="0039594A">
              <w:t>Местные стройматериалы</w:t>
            </w:r>
          </w:p>
        </w:tc>
        <w:tc>
          <w:tcPr>
            <w:tcW w:w="4374" w:type="dxa"/>
            <w:shd w:val="clear" w:color="auto" w:fill="auto"/>
          </w:tcPr>
          <w:p w:rsidR="0039594A" w:rsidRPr="0039594A" w:rsidRDefault="0039594A" w:rsidP="008817EE">
            <w:pPr>
              <w:pStyle w:val="aff2"/>
            </w:pPr>
            <w:r w:rsidRPr="0039594A">
              <w:t>Карьер, грунт 2 категории</w:t>
            </w:r>
          </w:p>
        </w:tc>
      </w:tr>
      <w:tr w:rsidR="0039594A" w:rsidRPr="0039594A" w:rsidTr="004E0FBE">
        <w:trPr>
          <w:trHeight w:val="738"/>
          <w:jc w:val="center"/>
        </w:trPr>
        <w:tc>
          <w:tcPr>
            <w:tcW w:w="4725" w:type="dxa"/>
            <w:shd w:val="clear" w:color="auto" w:fill="auto"/>
          </w:tcPr>
          <w:p w:rsidR="0039594A" w:rsidRPr="0039594A" w:rsidRDefault="0039594A" w:rsidP="008817EE">
            <w:pPr>
              <w:pStyle w:val="aff2"/>
            </w:pPr>
            <w:r w:rsidRPr="0039594A">
              <w:lastRenderedPageBreak/>
              <w:t>Подъездные пути</w:t>
            </w:r>
          </w:p>
        </w:tc>
        <w:tc>
          <w:tcPr>
            <w:tcW w:w="4374" w:type="dxa"/>
            <w:shd w:val="clear" w:color="auto" w:fill="auto"/>
          </w:tcPr>
          <w:p w:rsidR="0039594A" w:rsidRPr="0039594A" w:rsidRDefault="0039594A" w:rsidP="008817EE">
            <w:pPr>
              <w:pStyle w:val="aff2"/>
            </w:pPr>
            <w:r w:rsidRPr="0039594A">
              <w:t>Лежневой настил из леса круглого, насыпной грунт</w:t>
            </w:r>
            <w:r>
              <w:t>-</w:t>
            </w:r>
            <w:r w:rsidRPr="0039594A">
              <w:t xml:space="preserve">временная дорога к площадке скважины. </w:t>
            </w:r>
          </w:p>
        </w:tc>
      </w:tr>
    </w:tbl>
    <w:p w:rsidR="008817EE" w:rsidRDefault="008817EE" w:rsidP="0039594A">
      <w:pPr>
        <w:ind w:firstLine="709"/>
      </w:pPr>
    </w:p>
    <w:p w:rsidR="0039594A" w:rsidRDefault="0039594A" w:rsidP="0039594A">
      <w:pPr>
        <w:ind w:firstLine="709"/>
      </w:pPr>
      <w:r w:rsidRPr="0039594A">
        <w:t>Расстояние до областного центра-650км, до поселка Новый Васюган-120км, до вахтового поселка Пионерный-250км.</w:t>
      </w:r>
    </w:p>
    <w:p w:rsidR="0039594A" w:rsidRDefault="0039594A" w:rsidP="0039594A">
      <w:pPr>
        <w:ind w:firstLine="709"/>
      </w:pPr>
      <w:r w:rsidRPr="0039594A">
        <w:t>Основным видом для доставки грузов является автотранспорт. К месторождению проложены магистральные пути с твердым покрытием, водных транспортных путей нет.</w:t>
      </w:r>
    </w:p>
    <w:p w:rsidR="0039594A" w:rsidRDefault="0039594A" w:rsidP="0039594A">
      <w:pPr>
        <w:ind w:firstLine="709"/>
      </w:pPr>
      <w:r w:rsidRPr="0039594A">
        <w:t>Для перевозки рабочего персонала используют вертолеты и автобусы. Из поселка Пионерный регулярно вылетают вахтовые рейсы самолетом Ан-24, перевозящие работников, проживающих в Томске.</w:t>
      </w:r>
    </w:p>
    <w:p w:rsidR="008817EE" w:rsidRDefault="0039594A" w:rsidP="0039594A">
      <w:pPr>
        <w:ind w:firstLine="709"/>
      </w:pPr>
      <w:r w:rsidRPr="0039594A">
        <w:t xml:space="preserve">Обзорная карта путей сообщения на месторождении представлена на </w:t>
      </w:r>
      <w:r>
        <w:t>рис.1.1</w:t>
      </w:r>
      <w:r w:rsidR="00F92FA6">
        <w:t>.</w:t>
      </w:r>
    </w:p>
    <w:p w:rsidR="00F92FA6" w:rsidRDefault="00F92FA6" w:rsidP="0039594A">
      <w:pPr>
        <w:ind w:firstLine="709"/>
      </w:pPr>
    </w:p>
    <w:p w:rsidR="0039594A" w:rsidRPr="0039594A" w:rsidRDefault="003A30A6" w:rsidP="0039594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27pt" fillcolor="window">
            <v:imagedata r:id="rId7" o:title=""/>
          </v:shape>
        </w:pict>
      </w:r>
    </w:p>
    <w:p w:rsidR="00F92FA6" w:rsidRDefault="00F92FA6" w:rsidP="00F92FA6">
      <w:pPr>
        <w:ind w:firstLine="709"/>
      </w:pPr>
      <w:r>
        <w:t>Рис. 1.1 Схема расположения  дорог и кустов на Игольско-Таловом  месторождении.</w:t>
      </w:r>
    </w:p>
    <w:p w:rsidR="0039594A" w:rsidRPr="0039594A" w:rsidRDefault="00F92FA6" w:rsidP="00F92FA6">
      <w:pPr>
        <w:pStyle w:val="2"/>
      </w:pPr>
      <w:r>
        <w:br w:type="page"/>
      </w:r>
      <w:bookmarkStart w:id="4" w:name="_Toc266971179"/>
      <w:r w:rsidR="0039594A">
        <w:lastRenderedPageBreak/>
        <w:t xml:space="preserve">1.2 </w:t>
      </w:r>
      <w:r w:rsidR="0039594A" w:rsidRPr="0039594A">
        <w:t>Геологические условия</w:t>
      </w:r>
      <w:bookmarkEnd w:id="4"/>
    </w:p>
    <w:p w:rsidR="008817EE" w:rsidRDefault="008817EE" w:rsidP="0039594A">
      <w:pPr>
        <w:ind w:firstLine="709"/>
      </w:pPr>
    </w:p>
    <w:p w:rsidR="0039594A" w:rsidRDefault="0039594A" w:rsidP="0039594A">
      <w:pPr>
        <w:ind w:firstLine="709"/>
      </w:pPr>
      <w:r w:rsidRPr="0039594A">
        <w:t>Проектный литолого-стратиграфический разрез Игольско-Талового месторождения составлен на основании данных поисковых и разведочных рабо</w:t>
      </w:r>
      <w:r>
        <w:t>т.</w:t>
      </w:r>
      <w:r w:rsidR="00F92FA6">
        <w:t xml:space="preserve"> Д</w:t>
      </w:r>
      <w:r w:rsidRPr="0039594A">
        <w:t>анные о стратиграфическом делении разреза приведены в табл</w:t>
      </w:r>
      <w:r>
        <w:t>.</w:t>
      </w:r>
      <w:r w:rsidR="00F92FA6">
        <w:t xml:space="preserve"> </w:t>
      </w:r>
      <w:r>
        <w:t>1.2</w:t>
      </w:r>
      <w:r w:rsidR="00F92FA6">
        <w:t>.</w:t>
      </w:r>
    </w:p>
    <w:p w:rsidR="00F92FA6" w:rsidRDefault="00F92FA6" w:rsidP="0039594A">
      <w:pPr>
        <w:ind w:firstLine="709"/>
      </w:pPr>
    </w:p>
    <w:p w:rsidR="0039594A" w:rsidRPr="0039594A" w:rsidRDefault="0039594A" w:rsidP="0039594A">
      <w:pPr>
        <w:ind w:firstLine="709"/>
      </w:pPr>
      <w:r w:rsidRPr="0039594A">
        <w:t xml:space="preserve">Таблица </w:t>
      </w:r>
      <w:r>
        <w:t>1.2</w:t>
      </w:r>
      <w:r w:rsidRPr="0039594A">
        <w:t xml:space="preserve"> </w:t>
      </w:r>
      <w:r w:rsidRPr="0039594A">
        <w:rPr>
          <w:i/>
          <w:iCs/>
        </w:rPr>
        <w:t>Стратиграфическое деление разреза скважины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3"/>
        <w:gridCol w:w="3238"/>
        <w:gridCol w:w="844"/>
        <w:gridCol w:w="2695"/>
      </w:tblGrid>
      <w:tr w:rsidR="0039594A" w:rsidRPr="0039594A" w:rsidTr="004E0FBE">
        <w:trPr>
          <w:trHeight w:val="271"/>
          <w:jc w:val="center"/>
        </w:trPr>
        <w:tc>
          <w:tcPr>
            <w:tcW w:w="0" w:type="auto"/>
            <w:gridSpan w:val="2"/>
            <w:shd w:val="clear" w:color="auto" w:fill="auto"/>
          </w:tcPr>
          <w:p w:rsidR="0039594A" w:rsidRPr="0039594A" w:rsidRDefault="0039594A" w:rsidP="008817EE">
            <w:pPr>
              <w:pStyle w:val="aff2"/>
            </w:pPr>
            <w:r w:rsidRPr="0039594A">
              <w:t>Глубина залегания</w:t>
            </w:r>
            <w:r>
              <w:t>, м</w:t>
            </w:r>
          </w:p>
        </w:tc>
        <w:tc>
          <w:tcPr>
            <w:tcW w:w="0" w:type="auto"/>
            <w:gridSpan w:val="2"/>
            <w:shd w:val="clear" w:color="auto" w:fill="auto"/>
          </w:tcPr>
          <w:p w:rsidR="0039594A" w:rsidRPr="0039594A" w:rsidRDefault="0039594A" w:rsidP="008817EE">
            <w:pPr>
              <w:pStyle w:val="aff2"/>
            </w:pPr>
            <w:r w:rsidRPr="0039594A">
              <w:t xml:space="preserve">Стратиграфическое деление разреза. </w:t>
            </w:r>
          </w:p>
        </w:tc>
        <w:tc>
          <w:tcPr>
            <w:tcW w:w="0" w:type="auto"/>
            <w:vMerge w:val="restart"/>
            <w:shd w:val="clear" w:color="auto" w:fill="auto"/>
          </w:tcPr>
          <w:p w:rsidR="0039594A" w:rsidRPr="0039594A" w:rsidRDefault="0039594A" w:rsidP="008817EE">
            <w:pPr>
              <w:pStyle w:val="aff2"/>
            </w:pPr>
            <w:r w:rsidRPr="0039594A">
              <w:t>Коэффициент кавернозности</w:t>
            </w:r>
          </w:p>
        </w:tc>
      </w:tr>
      <w:tr w:rsidR="0039594A" w:rsidRPr="0039594A" w:rsidTr="004E0FBE">
        <w:trPr>
          <w:trHeight w:val="360"/>
          <w:jc w:val="center"/>
        </w:trPr>
        <w:tc>
          <w:tcPr>
            <w:tcW w:w="0" w:type="auto"/>
            <w:shd w:val="clear" w:color="auto" w:fill="auto"/>
          </w:tcPr>
          <w:p w:rsidR="0039594A" w:rsidRPr="0039594A" w:rsidRDefault="0039594A" w:rsidP="008817EE">
            <w:pPr>
              <w:pStyle w:val="aff2"/>
            </w:pPr>
            <w:r w:rsidRPr="0039594A">
              <w:t>от</w:t>
            </w:r>
          </w:p>
        </w:tc>
        <w:tc>
          <w:tcPr>
            <w:tcW w:w="0" w:type="auto"/>
            <w:shd w:val="clear" w:color="auto" w:fill="auto"/>
          </w:tcPr>
          <w:p w:rsidR="0039594A" w:rsidRPr="0039594A" w:rsidRDefault="0039594A" w:rsidP="008817EE">
            <w:pPr>
              <w:pStyle w:val="aff2"/>
            </w:pPr>
            <w:r w:rsidRPr="0039594A">
              <w:t>до</w:t>
            </w:r>
          </w:p>
        </w:tc>
        <w:tc>
          <w:tcPr>
            <w:tcW w:w="0" w:type="auto"/>
            <w:shd w:val="clear" w:color="auto" w:fill="auto"/>
          </w:tcPr>
          <w:p w:rsidR="0039594A" w:rsidRPr="0039594A" w:rsidRDefault="0039594A" w:rsidP="008817EE">
            <w:pPr>
              <w:pStyle w:val="aff2"/>
            </w:pPr>
            <w:r w:rsidRPr="0039594A">
              <w:t>Название</w:t>
            </w:r>
          </w:p>
        </w:tc>
        <w:tc>
          <w:tcPr>
            <w:tcW w:w="0" w:type="auto"/>
            <w:shd w:val="clear" w:color="auto" w:fill="auto"/>
          </w:tcPr>
          <w:p w:rsidR="0039594A" w:rsidRPr="0039594A" w:rsidRDefault="0039594A" w:rsidP="008817EE">
            <w:pPr>
              <w:pStyle w:val="aff2"/>
            </w:pPr>
            <w:r w:rsidRPr="0039594A">
              <w:t>Индекс</w:t>
            </w:r>
          </w:p>
        </w:tc>
        <w:tc>
          <w:tcPr>
            <w:tcW w:w="0" w:type="auto"/>
            <w:vMerge/>
            <w:shd w:val="clear" w:color="auto" w:fill="auto"/>
          </w:tcPr>
          <w:p w:rsidR="0039594A" w:rsidRPr="0039594A" w:rsidRDefault="0039594A" w:rsidP="008817EE">
            <w:pPr>
              <w:pStyle w:val="aff2"/>
            </w:pPr>
          </w:p>
        </w:tc>
      </w:tr>
      <w:tr w:rsidR="0039594A" w:rsidRPr="0039594A" w:rsidTr="004E0FBE">
        <w:trPr>
          <w:trHeight w:val="6622"/>
          <w:jc w:val="center"/>
        </w:trPr>
        <w:tc>
          <w:tcPr>
            <w:tcW w:w="0" w:type="auto"/>
            <w:shd w:val="clear" w:color="auto" w:fill="auto"/>
          </w:tcPr>
          <w:p w:rsidR="0039594A" w:rsidRPr="0039594A" w:rsidRDefault="0039594A" w:rsidP="008817EE">
            <w:pPr>
              <w:pStyle w:val="aff2"/>
            </w:pPr>
            <w:r w:rsidRPr="0039594A">
              <w:t xml:space="preserve"> 0</w:t>
            </w:r>
          </w:p>
          <w:p w:rsidR="0039594A" w:rsidRPr="0039594A" w:rsidRDefault="0039594A" w:rsidP="008817EE">
            <w:pPr>
              <w:pStyle w:val="aff2"/>
            </w:pPr>
            <w:r w:rsidRPr="0039594A">
              <w:t>60</w:t>
            </w:r>
          </w:p>
          <w:p w:rsidR="0039594A" w:rsidRPr="0039594A" w:rsidRDefault="0039594A" w:rsidP="008817EE">
            <w:pPr>
              <w:pStyle w:val="aff2"/>
            </w:pPr>
            <w:r w:rsidRPr="0039594A">
              <w:t>230</w:t>
            </w:r>
          </w:p>
          <w:p w:rsidR="0039594A" w:rsidRPr="0039594A" w:rsidRDefault="0039594A" w:rsidP="008817EE">
            <w:pPr>
              <w:pStyle w:val="aff2"/>
            </w:pPr>
            <w:r w:rsidRPr="0039594A">
              <w:t>340</w:t>
            </w:r>
          </w:p>
          <w:p w:rsidR="0039594A" w:rsidRPr="0039594A" w:rsidRDefault="0039594A" w:rsidP="008817EE">
            <w:pPr>
              <w:pStyle w:val="aff2"/>
            </w:pPr>
            <w:r w:rsidRPr="0039594A">
              <w:t>500</w:t>
            </w:r>
          </w:p>
          <w:p w:rsidR="0039594A" w:rsidRPr="0039594A" w:rsidRDefault="0039594A" w:rsidP="008817EE">
            <w:pPr>
              <w:pStyle w:val="aff2"/>
            </w:pPr>
            <w:r w:rsidRPr="0039594A">
              <w:t>540</w:t>
            </w:r>
          </w:p>
          <w:p w:rsidR="0039594A" w:rsidRPr="0039594A" w:rsidRDefault="0039594A" w:rsidP="008817EE">
            <w:pPr>
              <w:pStyle w:val="aff2"/>
            </w:pPr>
            <w:r w:rsidRPr="0039594A">
              <w:t>700</w:t>
            </w:r>
          </w:p>
          <w:p w:rsidR="0039594A" w:rsidRPr="0039594A" w:rsidRDefault="0039594A" w:rsidP="008817EE">
            <w:pPr>
              <w:pStyle w:val="aff2"/>
            </w:pPr>
            <w:r w:rsidRPr="0039594A">
              <w:t>840</w:t>
            </w:r>
          </w:p>
          <w:p w:rsidR="0039594A" w:rsidRPr="0039594A" w:rsidRDefault="0039594A" w:rsidP="008817EE">
            <w:pPr>
              <w:pStyle w:val="aff2"/>
            </w:pPr>
            <w:r w:rsidRPr="0039594A">
              <w:t>860</w:t>
            </w:r>
          </w:p>
          <w:p w:rsidR="0039594A" w:rsidRPr="0039594A" w:rsidRDefault="0039594A" w:rsidP="008817EE">
            <w:pPr>
              <w:pStyle w:val="aff2"/>
            </w:pPr>
            <w:r w:rsidRPr="0039594A">
              <w:t>1750</w:t>
            </w:r>
          </w:p>
          <w:p w:rsidR="0039594A" w:rsidRPr="0039594A" w:rsidRDefault="0039594A" w:rsidP="008817EE">
            <w:pPr>
              <w:pStyle w:val="aff2"/>
            </w:pPr>
            <w:r w:rsidRPr="0039594A">
              <w:t>1810</w:t>
            </w:r>
          </w:p>
          <w:p w:rsidR="0039594A" w:rsidRPr="0039594A" w:rsidRDefault="0039594A" w:rsidP="008817EE">
            <w:pPr>
              <w:pStyle w:val="aff2"/>
            </w:pPr>
            <w:r w:rsidRPr="0039594A">
              <w:t>2350</w:t>
            </w:r>
          </w:p>
          <w:p w:rsidR="0039594A" w:rsidRPr="0039594A" w:rsidRDefault="0039594A" w:rsidP="008817EE">
            <w:pPr>
              <w:pStyle w:val="aff2"/>
            </w:pPr>
            <w:r w:rsidRPr="0039594A">
              <w:t>2430</w:t>
            </w:r>
          </w:p>
          <w:p w:rsidR="0039594A" w:rsidRPr="0039594A" w:rsidRDefault="0039594A" w:rsidP="008817EE">
            <w:pPr>
              <w:pStyle w:val="aff2"/>
            </w:pPr>
            <w:r w:rsidRPr="0039594A">
              <w:t>2740</w:t>
            </w:r>
          </w:p>
          <w:p w:rsidR="0039594A" w:rsidRPr="0039594A" w:rsidRDefault="0039594A" w:rsidP="008817EE">
            <w:pPr>
              <w:pStyle w:val="aff2"/>
            </w:pPr>
            <w:r w:rsidRPr="0039594A">
              <w:t>2760</w:t>
            </w:r>
          </w:p>
          <w:p w:rsidR="0039594A" w:rsidRPr="0039594A" w:rsidRDefault="0039594A" w:rsidP="008817EE">
            <w:pPr>
              <w:pStyle w:val="aff2"/>
            </w:pPr>
            <w:r w:rsidRPr="0039594A">
              <w:t>2810</w:t>
            </w:r>
          </w:p>
        </w:tc>
        <w:tc>
          <w:tcPr>
            <w:tcW w:w="0" w:type="auto"/>
            <w:shd w:val="clear" w:color="auto" w:fill="auto"/>
          </w:tcPr>
          <w:p w:rsidR="0039594A" w:rsidRPr="0039594A" w:rsidRDefault="0039594A" w:rsidP="008817EE">
            <w:pPr>
              <w:pStyle w:val="aff2"/>
            </w:pPr>
            <w:r w:rsidRPr="0039594A">
              <w:t>60</w:t>
            </w:r>
          </w:p>
          <w:p w:rsidR="0039594A" w:rsidRPr="0039594A" w:rsidRDefault="0039594A" w:rsidP="008817EE">
            <w:pPr>
              <w:pStyle w:val="aff2"/>
            </w:pPr>
            <w:r w:rsidRPr="0039594A">
              <w:t>230</w:t>
            </w:r>
          </w:p>
          <w:p w:rsidR="0039594A" w:rsidRPr="0039594A" w:rsidRDefault="0039594A" w:rsidP="008817EE">
            <w:pPr>
              <w:pStyle w:val="aff2"/>
            </w:pPr>
            <w:r w:rsidRPr="0039594A">
              <w:t>340</w:t>
            </w:r>
          </w:p>
          <w:p w:rsidR="0039594A" w:rsidRPr="0039594A" w:rsidRDefault="0039594A" w:rsidP="008817EE">
            <w:pPr>
              <w:pStyle w:val="aff2"/>
            </w:pPr>
            <w:r w:rsidRPr="0039594A">
              <w:t>500</w:t>
            </w:r>
          </w:p>
          <w:p w:rsidR="0039594A" w:rsidRPr="0039594A" w:rsidRDefault="0039594A" w:rsidP="008817EE">
            <w:pPr>
              <w:pStyle w:val="aff2"/>
            </w:pPr>
            <w:r w:rsidRPr="0039594A">
              <w:t>540</w:t>
            </w:r>
          </w:p>
          <w:p w:rsidR="0039594A" w:rsidRPr="0039594A" w:rsidRDefault="0039594A" w:rsidP="008817EE">
            <w:pPr>
              <w:pStyle w:val="aff2"/>
            </w:pPr>
            <w:r w:rsidRPr="0039594A">
              <w:t>700</w:t>
            </w:r>
          </w:p>
          <w:p w:rsidR="0039594A" w:rsidRPr="0039594A" w:rsidRDefault="0039594A" w:rsidP="008817EE">
            <w:pPr>
              <w:pStyle w:val="aff2"/>
            </w:pPr>
            <w:r w:rsidRPr="0039594A">
              <w:t>840</w:t>
            </w:r>
          </w:p>
          <w:p w:rsidR="0039594A" w:rsidRPr="0039594A" w:rsidRDefault="0039594A" w:rsidP="008817EE">
            <w:pPr>
              <w:pStyle w:val="aff2"/>
            </w:pPr>
            <w:r w:rsidRPr="0039594A">
              <w:t>860</w:t>
            </w:r>
          </w:p>
          <w:p w:rsidR="0039594A" w:rsidRPr="0039594A" w:rsidRDefault="0039594A" w:rsidP="008817EE">
            <w:pPr>
              <w:pStyle w:val="aff2"/>
            </w:pPr>
            <w:r w:rsidRPr="0039594A">
              <w:t>1750</w:t>
            </w:r>
          </w:p>
          <w:p w:rsidR="0039594A" w:rsidRPr="0039594A" w:rsidRDefault="0039594A" w:rsidP="008817EE">
            <w:pPr>
              <w:pStyle w:val="aff2"/>
            </w:pPr>
            <w:r w:rsidRPr="0039594A">
              <w:t>1810</w:t>
            </w:r>
          </w:p>
          <w:p w:rsidR="0039594A" w:rsidRPr="0039594A" w:rsidRDefault="0039594A" w:rsidP="008817EE">
            <w:pPr>
              <w:pStyle w:val="aff2"/>
            </w:pPr>
            <w:r w:rsidRPr="0039594A">
              <w:t>2350</w:t>
            </w:r>
          </w:p>
          <w:p w:rsidR="0039594A" w:rsidRPr="0039594A" w:rsidRDefault="0039594A" w:rsidP="008817EE">
            <w:pPr>
              <w:pStyle w:val="aff2"/>
            </w:pPr>
            <w:r w:rsidRPr="0039594A">
              <w:t>2430</w:t>
            </w:r>
          </w:p>
          <w:p w:rsidR="0039594A" w:rsidRPr="0039594A" w:rsidRDefault="0039594A" w:rsidP="008817EE">
            <w:pPr>
              <w:pStyle w:val="aff2"/>
            </w:pPr>
            <w:r w:rsidRPr="0039594A">
              <w:t>2740</w:t>
            </w:r>
          </w:p>
          <w:p w:rsidR="0039594A" w:rsidRPr="0039594A" w:rsidRDefault="0039594A" w:rsidP="008817EE">
            <w:pPr>
              <w:pStyle w:val="aff2"/>
            </w:pPr>
            <w:r w:rsidRPr="0039594A">
              <w:t>2760</w:t>
            </w:r>
          </w:p>
          <w:p w:rsidR="0039594A" w:rsidRPr="0039594A" w:rsidRDefault="0039594A" w:rsidP="008817EE">
            <w:pPr>
              <w:pStyle w:val="aff2"/>
            </w:pPr>
            <w:r w:rsidRPr="0039594A">
              <w:t>2810</w:t>
            </w:r>
          </w:p>
          <w:p w:rsidR="0039594A" w:rsidRPr="0039594A" w:rsidRDefault="0039594A" w:rsidP="008817EE">
            <w:pPr>
              <w:pStyle w:val="aff2"/>
            </w:pPr>
            <w:r w:rsidRPr="0039594A">
              <w:t>2830</w:t>
            </w:r>
          </w:p>
        </w:tc>
        <w:tc>
          <w:tcPr>
            <w:tcW w:w="0" w:type="auto"/>
            <w:shd w:val="clear" w:color="auto" w:fill="auto"/>
          </w:tcPr>
          <w:p w:rsidR="0039594A" w:rsidRDefault="0039594A" w:rsidP="008817EE">
            <w:pPr>
              <w:pStyle w:val="aff2"/>
            </w:pPr>
            <w:r w:rsidRPr="0039594A">
              <w:t>Четвертичные отложения.</w:t>
            </w:r>
          </w:p>
          <w:p w:rsidR="0039594A" w:rsidRDefault="0039594A" w:rsidP="008817EE">
            <w:pPr>
              <w:pStyle w:val="aff2"/>
            </w:pPr>
            <w:r w:rsidRPr="0039594A">
              <w:t>Некрасовсая свита.</w:t>
            </w:r>
          </w:p>
          <w:p w:rsidR="0039594A" w:rsidRDefault="0039594A" w:rsidP="008817EE">
            <w:pPr>
              <w:pStyle w:val="aff2"/>
            </w:pPr>
            <w:r w:rsidRPr="0039594A">
              <w:t>Чеганская свита.</w:t>
            </w:r>
          </w:p>
          <w:p w:rsidR="0039594A" w:rsidRDefault="0039594A" w:rsidP="008817EE">
            <w:pPr>
              <w:pStyle w:val="aff2"/>
            </w:pPr>
            <w:r w:rsidRPr="0039594A">
              <w:t>Люмиварская свита.</w:t>
            </w:r>
          </w:p>
          <w:p w:rsidR="0039594A" w:rsidRDefault="0039594A" w:rsidP="008817EE">
            <w:pPr>
              <w:pStyle w:val="aff2"/>
            </w:pPr>
            <w:r w:rsidRPr="0039594A">
              <w:t>Талицкая свита.</w:t>
            </w:r>
          </w:p>
          <w:p w:rsidR="0039594A" w:rsidRDefault="0039594A" w:rsidP="008817EE">
            <w:pPr>
              <w:pStyle w:val="aff2"/>
            </w:pPr>
            <w:r w:rsidRPr="0039594A">
              <w:t>Ганькинская свита.</w:t>
            </w:r>
          </w:p>
          <w:p w:rsidR="0039594A" w:rsidRDefault="0039594A" w:rsidP="008817EE">
            <w:pPr>
              <w:pStyle w:val="aff2"/>
            </w:pPr>
            <w:r w:rsidRPr="0039594A">
              <w:t>Березовская свита.</w:t>
            </w:r>
          </w:p>
          <w:p w:rsidR="0039594A" w:rsidRDefault="0039594A" w:rsidP="008817EE">
            <w:pPr>
              <w:pStyle w:val="aff2"/>
            </w:pPr>
            <w:r w:rsidRPr="0039594A">
              <w:t>Кузнецовская свита.</w:t>
            </w:r>
          </w:p>
          <w:p w:rsidR="0039594A" w:rsidRDefault="0039594A" w:rsidP="008817EE">
            <w:pPr>
              <w:pStyle w:val="aff2"/>
            </w:pPr>
            <w:r w:rsidRPr="0039594A">
              <w:t>Покурская свита.</w:t>
            </w:r>
          </w:p>
          <w:p w:rsidR="0039594A" w:rsidRDefault="0039594A" w:rsidP="008817EE">
            <w:pPr>
              <w:pStyle w:val="aff2"/>
            </w:pPr>
            <w:r w:rsidRPr="0039594A">
              <w:t>Алымская свита.</w:t>
            </w:r>
          </w:p>
          <w:p w:rsidR="0039594A" w:rsidRDefault="0039594A" w:rsidP="008817EE">
            <w:pPr>
              <w:pStyle w:val="aff2"/>
            </w:pPr>
            <w:r w:rsidRPr="0039594A">
              <w:t>Вартовская свита.</w:t>
            </w:r>
          </w:p>
          <w:p w:rsidR="0039594A" w:rsidRDefault="0039594A" w:rsidP="008817EE">
            <w:pPr>
              <w:pStyle w:val="aff2"/>
            </w:pPr>
            <w:r w:rsidRPr="0039594A">
              <w:t>Тарская свита.</w:t>
            </w:r>
          </w:p>
          <w:p w:rsidR="0039594A" w:rsidRDefault="0039594A" w:rsidP="008817EE">
            <w:pPr>
              <w:pStyle w:val="aff2"/>
            </w:pPr>
            <w:r w:rsidRPr="0039594A">
              <w:t>Кулащинская свита.</w:t>
            </w:r>
          </w:p>
          <w:p w:rsidR="0039594A" w:rsidRDefault="0039594A" w:rsidP="008817EE">
            <w:pPr>
              <w:pStyle w:val="aff2"/>
            </w:pPr>
            <w:r w:rsidRPr="0039594A">
              <w:t>Баженовская + Георгиевская свита.</w:t>
            </w:r>
          </w:p>
          <w:p w:rsidR="0039594A" w:rsidRDefault="0039594A" w:rsidP="008817EE">
            <w:pPr>
              <w:pStyle w:val="aff2"/>
            </w:pPr>
            <w:r w:rsidRPr="0039594A">
              <w:t>Васюганская свита.</w:t>
            </w:r>
          </w:p>
          <w:p w:rsidR="0039594A" w:rsidRPr="0039594A" w:rsidRDefault="0039594A" w:rsidP="008817EE">
            <w:pPr>
              <w:pStyle w:val="aff2"/>
            </w:pPr>
            <w:r w:rsidRPr="0039594A">
              <w:t xml:space="preserve">Тюменская свита. </w:t>
            </w:r>
          </w:p>
        </w:tc>
        <w:tc>
          <w:tcPr>
            <w:tcW w:w="0" w:type="auto"/>
            <w:shd w:val="clear" w:color="auto" w:fill="auto"/>
          </w:tcPr>
          <w:p w:rsidR="0039594A" w:rsidRPr="004E0FBE" w:rsidRDefault="0039594A" w:rsidP="008817EE">
            <w:pPr>
              <w:pStyle w:val="aff2"/>
              <w:rPr>
                <w:lang w:val="en-US"/>
              </w:rPr>
            </w:pPr>
            <w:r w:rsidRPr="004E0FBE">
              <w:rPr>
                <w:lang w:val="en-US"/>
              </w:rPr>
              <w:t>Q</w:t>
            </w:r>
          </w:p>
          <w:p w:rsidR="0039594A" w:rsidRPr="004E0FBE" w:rsidRDefault="0039594A" w:rsidP="008817EE">
            <w:pPr>
              <w:pStyle w:val="aff2"/>
              <w:rPr>
                <w:vertAlign w:val="subscript"/>
                <w:lang w:val="en-US"/>
              </w:rPr>
            </w:pPr>
            <w:r w:rsidRPr="004E0FBE">
              <w:rPr>
                <w:lang w:val="en-US"/>
              </w:rPr>
              <w:t>P</w:t>
            </w:r>
            <w:r w:rsidRPr="004E0FBE">
              <w:rPr>
                <w:vertAlign w:val="subscript"/>
                <w:lang w:val="en-US"/>
              </w:rPr>
              <w:t>3</w:t>
            </w:r>
          </w:p>
          <w:p w:rsidR="0039594A" w:rsidRPr="004E0FBE" w:rsidRDefault="0039594A" w:rsidP="008817EE">
            <w:pPr>
              <w:pStyle w:val="aff2"/>
              <w:rPr>
                <w:vertAlign w:val="subscript"/>
                <w:lang w:val="en-US"/>
              </w:rPr>
            </w:pPr>
            <w:r w:rsidRPr="004E0FBE">
              <w:rPr>
                <w:lang w:val="en-US"/>
              </w:rPr>
              <w:t>P</w:t>
            </w:r>
            <w:r w:rsidRPr="004E0FBE">
              <w:rPr>
                <w:vertAlign w:val="subscript"/>
                <w:lang w:val="en-US"/>
              </w:rPr>
              <w:t>2</w:t>
            </w:r>
            <w:r w:rsidRPr="004E0FBE">
              <w:rPr>
                <w:lang w:val="en-US"/>
              </w:rPr>
              <w:t xml:space="preserve"> - P</w:t>
            </w:r>
            <w:r w:rsidRPr="004E0FBE">
              <w:rPr>
                <w:vertAlign w:val="subscript"/>
                <w:lang w:val="en-US"/>
              </w:rPr>
              <w:t>3</w:t>
            </w:r>
          </w:p>
          <w:p w:rsidR="0039594A" w:rsidRPr="004E0FBE" w:rsidRDefault="0039594A" w:rsidP="008817EE">
            <w:pPr>
              <w:pStyle w:val="aff2"/>
              <w:rPr>
                <w:vertAlign w:val="subscript"/>
                <w:lang w:val="en-US"/>
              </w:rPr>
            </w:pPr>
            <w:r w:rsidRPr="004E0FBE">
              <w:rPr>
                <w:lang w:val="en-US"/>
              </w:rPr>
              <w:t>P</w:t>
            </w:r>
            <w:r w:rsidRPr="004E0FBE">
              <w:rPr>
                <w:vertAlign w:val="subscript"/>
                <w:lang w:val="en-US"/>
              </w:rPr>
              <w:t>2/2</w:t>
            </w:r>
          </w:p>
          <w:p w:rsidR="0039594A" w:rsidRPr="004E0FBE" w:rsidRDefault="0039594A" w:rsidP="008817EE">
            <w:pPr>
              <w:pStyle w:val="aff2"/>
              <w:rPr>
                <w:lang w:val="en-US"/>
              </w:rPr>
            </w:pPr>
            <w:r w:rsidRPr="004E0FBE">
              <w:rPr>
                <w:lang w:val="en-US"/>
              </w:rPr>
              <w:t>P</w:t>
            </w:r>
            <w:r w:rsidRPr="004E0FBE">
              <w:rPr>
                <w:vertAlign w:val="subscript"/>
                <w:lang w:val="en-US"/>
              </w:rPr>
              <w:t>1</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2</w:t>
            </w:r>
          </w:p>
          <w:p w:rsidR="0039594A" w:rsidRPr="004E0FBE" w:rsidRDefault="0039594A" w:rsidP="008817EE">
            <w:pPr>
              <w:pStyle w:val="aff2"/>
              <w:rPr>
                <w:lang w:val="en-US"/>
              </w:rPr>
            </w:pPr>
            <w:r w:rsidRPr="004E0FBE">
              <w:rPr>
                <w:lang w:val="en-US"/>
              </w:rPr>
              <w:t>K</w:t>
            </w:r>
            <w:r w:rsidRPr="004E0FBE">
              <w:rPr>
                <w:vertAlign w:val="subscript"/>
                <w:lang w:val="en-US"/>
              </w:rPr>
              <w:t>2</w:t>
            </w:r>
          </w:p>
          <w:p w:rsidR="0039594A" w:rsidRPr="004E0FBE" w:rsidRDefault="0039594A" w:rsidP="008817EE">
            <w:pPr>
              <w:pStyle w:val="aff2"/>
              <w:rPr>
                <w:lang w:val="en-US"/>
              </w:rPr>
            </w:pPr>
            <w:r w:rsidRPr="004E0FBE">
              <w:rPr>
                <w:lang w:val="en-US"/>
              </w:rPr>
              <w:t>K</w:t>
            </w:r>
            <w:r w:rsidRPr="004E0FBE">
              <w:rPr>
                <w:vertAlign w:val="subscript"/>
                <w:lang w:val="en-US"/>
              </w:rPr>
              <w:t>2</w:t>
            </w:r>
          </w:p>
          <w:p w:rsidR="0039594A" w:rsidRPr="004E0FBE" w:rsidRDefault="0039594A" w:rsidP="008817EE">
            <w:pPr>
              <w:pStyle w:val="aff2"/>
              <w:rPr>
                <w:lang w:val="en-US"/>
              </w:rPr>
            </w:pPr>
            <w:r w:rsidRPr="004E0FBE">
              <w:rPr>
                <w:lang w:val="en-US"/>
              </w:rPr>
              <w:t>K</w:t>
            </w:r>
            <w:r w:rsidRPr="004E0FBE">
              <w:rPr>
                <w:vertAlign w:val="subscript"/>
                <w:lang w:val="en-US"/>
              </w:rPr>
              <w:t>1</w:t>
            </w:r>
            <w:r w:rsidRPr="004E0FBE">
              <w:rPr>
                <w:lang w:val="en-US"/>
              </w:rPr>
              <w:t xml:space="preserve"> - K</w:t>
            </w:r>
            <w:r w:rsidRPr="004E0FBE">
              <w:rPr>
                <w:vertAlign w:val="subscript"/>
                <w:lang w:val="en-US"/>
              </w:rPr>
              <w:t>2</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p>
          <w:p w:rsidR="0039594A" w:rsidRPr="004E0FBE" w:rsidRDefault="0039594A" w:rsidP="008817EE">
            <w:pPr>
              <w:pStyle w:val="aff2"/>
              <w:rPr>
                <w:vertAlign w:val="subscript"/>
                <w:lang w:val="en-US"/>
              </w:rPr>
            </w:pPr>
            <w:r w:rsidRPr="004E0FBE">
              <w:rPr>
                <w:lang w:val="en-US"/>
              </w:rPr>
              <w:t>J</w:t>
            </w:r>
            <w:r w:rsidRPr="004E0FBE">
              <w:rPr>
                <w:vertAlign w:val="subscript"/>
                <w:lang w:val="en-US"/>
              </w:rPr>
              <w:t>3</w:t>
            </w:r>
          </w:p>
          <w:p w:rsidR="0039594A" w:rsidRPr="004E0FBE" w:rsidRDefault="0039594A" w:rsidP="008817EE">
            <w:pPr>
              <w:pStyle w:val="aff2"/>
              <w:rPr>
                <w:vertAlign w:val="subscript"/>
                <w:lang w:val="en-US"/>
              </w:rPr>
            </w:pPr>
            <w:r w:rsidRPr="004E0FBE">
              <w:rPr>
                <w:lang w:val="en-US"/>
              </w:rPr>
              <w:t>J</w:t>
            </w:r>
            <w:r w:rsidRPr="004E0FBE">
              <w:rPr>
                <w:vertAlign w:val="subscript"/>
                <w:lang w:val="en-US"/>
              </w:rPr>
              <w:t>3</w:t>
            </w:r>
          </w:p>
          <w:p w:rsidR="0039594A" w:rsidRPr="004E0FBE" w:rsidRDefault="0039594A" w:rsidP="008817EE">
            <w:pPr>
              <w:pStyle w:val="aff2"/>
              <w:rPr>
                <w:lang w:val="en-US"/>
              </w:rPr>
            </w:pPr>
            <w:r w:rsidRPr="004E0FBE">
              <w:rPr>
                <w:lang w:val="en-US"/>
              </w:rPr>
              <w:t>J</w:t>
            </w:r>
            <w:r w:rsidRPr="004E0FBE">
              <w:rPr>
                <w:vertAlign w:val="subscript"/>
                <w:lang w:val="en-US"/>
              </w:rPr>
              <w:t>3</w:t>
            </w:r>
          </w:p>
          <w:p w:rsidR="0039594A" w:rsidRPr="004E0FBE" w:rsidRDefault="0039594A" w:rsidP="008817EE">
            <w:pPr>
              <w:pStyle w:val="aff2"/>
              <w:rPr>
                <w:lang w:val="en-US"/>
              </w:rPr>
            </w:pPr>
            <w:r w:rsidRPr="004E0FBE">
              <w:rPr>
                <w:lang w:val="en-US"/>
              </w:rPr>
              <w:t>J</w:t>
            </w:r>
            <w:r w:rsidRPr="004E0FBE">
              <w:rPr>
                <w:vertAlign w:val="subscript"/>
                <w:lang w:val="en-US"/>
              </w:rPr>
              <w:t xml:space="preserve">1 </w:t>
            </w:r>
            <w:r w:rsidRPr="004E0FBE">
              <w:rPr>
                <w:lang w:val="en-US"/>
              </w:rPr>
              <w:t>- J</w:t>
            </w:r>
            <w:r w:rsidRPr="004E0FBE">
              <w:rPr>
                <w:vertAlign w:val="subscript"/>
                <w:lang w:val="en-US"/>
              </w:rPr>
              <w:t>2</w:t>
            </w:r>
          </w:p>
        </w:tc>
        <w:tc>
          <w:tcPr>
            <w:tcW w:w="0" w:type="auto"/>
            <w:shd w:val="clear" w:color="auto" w:fill="auto"/>
          </w:tcPr>
          <w:p w:rsidR="0039594A" w:rsidRPr="0039594A" w:rsidRDefault="0039594A" w:rsidP="008817EE">
            <w:pPr>
              <w:pStyle w:val="aff2"/>
            </w:pPr>
            <w:r w:rsidRPr="0039594A">
              <w:t>1,2</w:t>
            </w:r>
          </w:p>
          <w:p w:rsidR="0039594A" w:rsidRPr="0039594A" w:rsidRDefault="0039594A" w:rsidP="008817EE">
            <w:pPr>
              <w:pStyle w:val="aff2"/>
            </w:pPr>
            <w:r w:rsidRPr="0039594A">
              <w:t>1,2</w:t>
            </w:r>
          </w:p>
          <w:p w:rsidR="0039594A" w:rsidRPr="0039594A" w:rsidRDefault="0039594A" w:rsidP="008817EE">
            <w:pPr>
              <w:pStyle w:val="aff2"/>
            </w:pPr>
            <w:r w:rsidRPr="0039594A">
              <w:t>1,2</w:t>
            </w:r>
          </w:p>
          <w:p w:rsidR="0039594A" w:rsidRPr="0039594A" w:rsidRDefault="0039594A" w:rsidP="008817EE">
            <w:pPr>
              <w:pStyle w:val="aff2"/>
            </w:pPr>
            <w:r w:rsidRPr="0039594A">
              <w:t>1,2</w:t>
            </w:r>
          </w:p>
          <w:p w:rsidR="0039594A" w:rsidRPr="0039594A" w:rsidRDefault="0039594A" w:rsidP="008817EE">
            <w:pPr>
              <w:pStyle w:val="aff2"/>
            </w:pPr>
            <w:r w:rsidRPr="0039594A">
              <w:t>1,2</w:t>
            </w:r>
          </w:p>
          <w:p w:rsidR="0039594A" w:rsidRPr="0039594A" w:rsidRDefault="0039594A" w:rsidP="008817EE">
            <w:pPr>
              <w:pStyle w:val="aff2"/>
            </w:pPr>
            <w:r w:rsidRPr="0039594A">
              <w:t>1,7</w:t>
            </w:r>
          </w:p>
          <w:p w:rsidR="0039594A" w:rsidRPr="0039594A" w:rsidRDefault="0039594A" w:rsidP="008817EE">
            <w:pPr>
              <w:pStyle w:val="aff2"/>
            </w:pPr>
            <w:r w:rsidRPr="0039594A">
              <w:t>1,7</w:t>
            </w:r>
          </w:p>
          <w:p w:rsidR="0039594A" w:rsidRPr="0039594A" w:rsidRDefault="0039594A" w:rsidP="008817EE">
            <w:pPr>
              <w:pStyle w:val="aff2"/>
            </w:pPr>
            <w:r w:rsidRPr="0039594A">
              <w:t>1,7</w:t>
            </w:r>
          </w:p>
          <w:p w:rsidR="0039594A" w:rsidRPr="0039594A" w:rsidRDefault="0039594A" w:rsidP="008817EE">
            <w:pPr>
              <w:pStyle w:val="aff2"/>
            </w:pPr>
            <w:r w:rsidRPr="0039594A">
              <w:t>1,7</w:t>
            </w:r>
          </w:p>
          <w:p w:rsidR="0039594A" w:rsidRPr="0039594A" w:rsidRDefault="0039594A" w:rsidP="008817EE">
            <w:pPr>
              <w:pStyle w:val="aff2"/>
            </w:pPr>
            <w:r w:rsidRPr="0039594A">
              <w:t>1,7</w:t>
            </w:r>
          </w:p>
          <w:p w:rsidR="0039594A" w:rsidRPr="0039594A" w:rsidRDefault="0039594A" w:rsidP="008817EE">
            <w:pPr>
              <w:pStyle w:val="aff2"/>
            </w:pPr>
            <w:r w:rsidRPr="0039594A">
              <w:t>1,7</w:t>
            </w:r>
          </w:p>
          <w:p w:rsidR="0039594A" w:rsidRPr="0039594A" w:rsidRDefault="0039594A" w:rsidP="008817EE">
            <w:pPr>
              <w:pStyle w:val="aff2"/>
            </w:pPr>
            <w:r w:rsidRPr="0039594A">
              <w:t>1,1</w:t>
            </w:r>
          </w:p>
          <w:p w:rsidR="0039594A" w:rsidRPr="0039594A" w:rsidRDefault="0039594A" w:rsidP="008817EE">
            <w:pPr>
              <w:pStyle w:val="aff2"/>
            </w:pPr>
            <w:r w:rsidRPr="0039594A">
              <w:t>1,1</w:t>
            </w:r>
          </w:p>
          <w:p w:rsidR="0039594A" w:rsidRPr="0039594A" w:rsidRDefault="0039594A" w:rsidP="008817EE">
            <w:pPr>
              <w:pStyle w:val="aff2"/>
            </w:pPr>
            <w:r w:rsidRPr="0039594A">
              <w:t>1,1</w:t>
            </w:r>
          </w:p>
          <w:p w:rsidR="0039594A" w:rsidRPr="0039594A" w:rsidRDefault="0039594A" w:rsidP="008817EE">
            <w:pPr>
              <w:pStyle w:val="aff2"/>
            </w:pPr>
            <w:r w:rsidRPr="0039594A">
              <w:t>1,1</w:t>
            </w:r>
          </w:p>
          <w:p w:rsidR="0039594A" w:rsidRPr="0039594A" w:rsidRDefault="0039594A" w:rsidP="008817EE">
            <w:pPr>
              <w:pStyle w:val="aff2"/>
            </w:pPr>
            <w:r w:rsidRPr="0039594A">
              <w:t>1,1</w:t>
            </w:r>
          </w:p>
        </w:tc>
      </w:tr>
    </w:tbl>
    <w:p w:rsidR="0039594A" w:rsidRPr="0039594A" w:rsidRDefault="0039594A" w:rsidP="0039594A">
      <w:pPr>
        <w:ind w:firstLine="709"/>
      </w:pPr>
    </w:p>
    <w:p w:rsidR="0039594A" w:rsidRDefault="0039594A" w:rsidP="0039594A">
      <w:pPr>
        <w:ind w:firstLine="709"/>
      </w:pPr>
      <w:r w:rsidRPr="0039594A">
        <w:t xml:space="preserve">Данные о физико-механических и фильтрационно-емкостных свойствах горных пород приведены в таблице </w:t>
      </w:r>
      <w:r>
        <w:t>1.3</w:t>
      </w:r>
      <w:r w:rsidR="00F92FA6">
        <w:t>.</w:t>
      </w:r>
    </w:p>
    <w:p w:rsidR="0039594A" w:rsidRPr="0039594A" w:rsidRDefault="0039594A" w:rsidP="0039594A">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416"/>
        <w:gridCol w:w="1222"/>
        <w:gridCol w:w="416"/>
        <w:gridCol w:w="864"/>
        <w:gridCol w:w="1312"/>
        <w:gridCol w:w="819"/>
        <w:gridCol w:w="550"/>
        <w:gridCol w:w="819"/>
        <w:gridCol w:w="729"/>
        <w:gridCol w:w="1179"/>
        <w:gridCol w:w="550"/>
      </w:tblGrid>
      <w:tr w:rsidR="0039594A" w:rsidRPr="0039594A" w:rsidTr="004E0FBE">
        <w:trPr>
          <w:trHeight w:val="1596"/>
          <w:jc w:val="center"/>
        </w:trPr>
        <w:tc>
          <w:tcPr>
            <w:tcW w:w="504" w:type="dxa"/>
            <w:vMerge w:val="restart"/>
            <w:shd w:val="clear" w:color="auto" w:fill="auto"/>
            <w:textDirection w:val="btLr"/>
          </w:tcPr>
          <w:p w:rsidR="0039594A" w:rsidRPr="0039594A" w:rsidRDefault="0039594A" w:rsidP="004E0FBE">
            <w:pPr>
              <w:pStyle w:val="aff2"/>
              <w:ind w:left="113" w:right="113"/>
            </w:pPr>
            <w:r w:rsidRPr="0039594A">
              <w:t xml:space="preserve">Таблица </w:t>
            </w:r>
            <w:r>
              <w:t>1.3</w:t>
            </w:r>
            <w:r w:rsidRPr="0039594A">
              <w:t xml:space="preserve"> Механические и фильтрационно-емкостные свойства горных пород по разрезу скважины</w:t>
            </w:r>
          </w:p>
          <w:p w:rsidR="0039594A" w:rsidRPr="0039594A" w:rsidRDefault="0039594A" w:rsidP="004E0FBE">
            <w:pPr>
              <w:pStyle w:val="aff2"/>
              <w:ind w:left="113" w:right="113"/>
            </w:pPr>
          </w:p>
        </w:tc>
        <w:tc>
          <w:tcPr>
            <w:tcW w:w="1638" w:type="dxa"/>
            <w:gridSpan w:val="2"/>
            <w:shd w:val="clear" w:color="auto" w:fill="auto"/>
            <w:textDirection w:val="btLr"/>
          </w:tcPr>
          <w:p w:rsidR="0039594A" w:rsidRPr="0039594A" w:rsidRDefault="0039594A" w:rsidP="004E0FBE">
            <w:pPr>
              <w:pStyle w:val="aff2"/>
              <w:ind w:left="113" w:right="113"/>
            </w:pPr>
            <w:r w:rsidRPr="0039594A">
              <w:t>Категория по промысловой классификации</w:t>
            </w:r>
          </w:p>
        </w:tc>
        <w:tc>
          <w:tcPr>
            <w:tcW w:w="416" w:type="dxa"/>
            <w:shd w:val="clear" w:color="auto" w:fill="auto"/>
            <w:textDirection w:val="btLr"/>
          </w:tcPr>
          <w:p w:rsidR="0039594A" w:rsidRPr="0039594A" w:rsidRDefault="0039594A" w:rsidP="004E0FBE">
            <w:pPr>
              <w:pStyle w:val="aff2"/>
              <w:ind w:left="113" w:right="113"/>
            </w:pPr>
            <w:r w:rsidRPr="0039594A">
              <w:t>13</w:t>
            </w:r>
          </w:p>
        </w:tc>
        <w:tc>
          <w:tcPr>
            <w:tcW w:w="864" w:type="dxa"/>
            <w:shd w:val="clear" w:color="auto" w:fill="auto"/>
            <w:textDirection w:val="btLr"/>
          </w:tcPr>
          <w:p w:rsidR="0039594A" w:rsidRPr="0039594A" w:rsidRDefault="0039594A" w:rsidP="004E0FBE">
            <w:pPr>
              <w:pStyle w:val="aff2"/>
              <w:ind w:left="113" w:right="113"/>
            </w:pPr>
            <w:r w:rsidRPr="0039594A">
              <w:t>М</w:t>
            </w:r>
          </w:p>
        </w:tc>
        <w:tc>
          <w:tcPr>
            <w:tcW w:w="1312" w:type="dxa"/>
            <w:shd w:val="clear" w:color="auto" w:fill="auto"/>
            <w:textDirection w:val="btLr"/>
          </w:tcPr>
          <w:p w:rsidR="0039594A" w:rsidRPr="0039594A" w:rsidRDefault="0039594A" w:rsidP="004E0FBE">
            <w:pPr>
              <w:pStyle w:val="aff2"/>
              <w:ind w:left="113" w:right="113"/>
            </w:pPr>
          </w:p>
          <w:p w:rsidR="0039594A" w:rsidRPr="0039594A" w:rsidRDefault="0039594A" w:rsidP="004E0FBE">
            <w:pPr>
              <w:pStyle w:val="aff2"/>
              <w:ind w:left="113" w:right="113"/>
            </w:pPr>
            <w:r w:rsidRPr="004E0FBE">
              <w:rPr>
                <w:lang w:val="en-US"/>
              </w:rPr>
              <w:t>M</w:t>
            </w:r>
          </w:p>
          <w:p w:rsidR="0039594A" w:rsidRPr="0039594A" w:rsidRDefault="0039594A" w:rsidP="004E0FBE">
            <w:pPr>
              <w:pStyle w:val="aff2"/>
              <w:ind w:left="113" w:right="113"/>
            </w:pPr>
          </w:p>
        </w:tc>
        <w:tc>
          <w:tcPr>
            <w:tcW w:w="819" w:type="dxa"/>
            <w:shd w:val="clear" w:color="auto" w:fill="auto"/>
            <w:textDirection w:val="btLr"/>
          </w:tcPr>
          <w:p w:rsidR="0039594A" w:rsidRPr="0039594A" w:rsidRDefault="0039594A" w:rsidP="004E0FBE">
            <w:pPr>
              <w:pStyle w:val="aff2"/>
              <w:ind w:left="113" w:right="113"/>
            </w:pPr>
            <w:r w:rsidRPr="004E0FBE">
              <w:rPr>
                <w:lang w:val="en-US"/>
              </w:rPr>
              <w:t>M</w:t>
            </w:r>
          </w:p>
          <w:p w:rsidR="0039594A" w:rsidRPr="0039594A" w:rsidRDefault="0039594A" w:rsidP="004E0FBE">
            <w:pPr>
              <w:pStyle w:val="aff2"/>
              <w:ind w:left="113" w:right="113"/>
            </w:pPr>
          </w:p>
        </w:tc>
        <w:tc>
          <w:tcPr>
            <w:tcW w:w="550" w:type="dxa"/>
            <w:shd w:val="clear" w:color="auto" w:fill="auto"/>
            <w:textDirection w:val="btLr"/>
          </w:tcPr>
          <w:p w:rsidR="0039594A" w:rsidRPr="0039594A" w:rsidRDefault="0039594A" w:rsidP="004E0FBE">
            <w:pPr>
              <w:pStyle w:val="aff2"/>
              <w:ind w:left="113" w:right="113"/>
            </w:pPr>
            <w:r w:rsidRPr="004E0FBE">
              <w:rPr>
                <w:lang w:val="en-US"/>
              </w:rPr>
              <w:t>M</w:t>
            </w:r>
          </w:p>
        </w:tc>
        <w:tc>
          <w:tcPr>
            <w:tcW w:w="819" w:type="dxa"/>
            <w:shd w:val="clear" w:color="auto" w:fill="auto"/>
            <w:textDirection w:val="btLr"/>
          </w:tcPr>
          <w:p w:rsidR="0039594A" w:rsidRPr="0039594A" w:rsidRDefault="0039594A" w:rsidP="004E0FBE">
            <w:pPr>
              <w:pStyle w:val="aff2"/>
              <w:ind w:left="113" w:right="113"/>
            </w:pPr>
            <w:r w:rsidRPr="004E0FBE">
              <w:rPr>
                <w:lang w:val="en-US"/>
              </w:rPr>
              <w:t>M</w:t>
            </w:r>
          </w:p>
        </w:tc>
        <w:tc>
          <w:tcPr>
            <w:tcW w:w="729" w:type="dxa"/>
            <w:shd w:val="clear" w:color="auto" w:fill="auto"/>
            <w:textDirection w:val="btLr"/>
          </w:tcPr>
          <w:p w:rsidR="0039594A" w:rsidRPr="0039594A" w:rsidRDefault="0039594A" w:rsidP="004E0FBE">
            <w:pPr>
              <w:pStyle w:val="aff2"/>
              <w:ind w:left="113" w:right="113"/>
            </w:pPr>
            <w:r w:rsidRPr="0039594A">
              <w:t>М</w:t>
            </w:r>
          </w:p>
        </w:tc>
        <w:tc>
          <w:tcPr>
            <w:tcW w:w="1179" w:type="dxa"/>
            <w:shd w:val="clear" w:color="auto" w:fill="auto"/>
            <w:textDirection w:val="btLr"/>
          </w:tcPr>
          <w:p w:rsidR="0039594A" w:rsidRPr="0039594A" w:rsidRDefault="0039594A" w:rsidP="004E0FBE">
            <w:pPr>
              <w:pStyle w:val="aff2"/>
              <w:ind w:left="113" w:right="113"/>
            </w:pPr>
          </w:p>
          <w:p w:rsidR="0039594A" w:rsidRPr="0039594A" w:rsidRDefault="0039594A" w:rsidP="004E0FBE">
            <w:pPr>
              <w:pStyle w:val="aff2"/>
              <w:ind w:left="113" w:right="113"/>
            </w:pPr>
            <w:r w:rsidRPr="0039594A">
              <w:t>МС</w:t>
            </w:r>
          </w:p>
        </w:tc>
        <w:tc>
          <w:tcPr>
            <w:tcW w:w="550" w:type="dxa"/>
            <w:shd w:val="clear" w:color="auto" w:fill="auto"/>
            <w:textDirection w:val="btLr"/>
          </w:tcPr>
          <w:p w:rsidR="0039594A" w:rsidRPr="0039594A" w:rsidRDefault="0039594A" w:rsidP="004E0FBE">
            <w:pPr>
              <w:pStyle w:val="aff2"/>
              <w:ind w:left="113" w:right="113"/>
            </w:pPr>
            <w:r w:rsidRPr="0039594A">
              <w:t>МС</w:t>
            </w:r>
          </w:p>
        </w:tc>
      </w:tr>
      <w:tr w:rsidR="0039594A" w:rsidRPr="0039594A" w:rsidTr="004E0FBE">
        <w:trPr>
          <w:trHeight w:val="1200"/>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Категория абразивности</w:t>
            </w:r>
          </w:p>
        </w:tc>
        <w:tc>
          <w:tcPr>
            <w:tcW w:w="416" w:type="dxa"/>
            <w:shd w:val="clear" w:color="auto" w:fill="auto"/>
            <w:textDirection w:val="btLr"/>
          </w:tcPr>
          <w:p w:rsidR="0039594A" w:rsidRPr="0039594A" w:rsidRDefault="0039594A" w:rsidP="004E0FBE">
            <w:pPr>
              <w:pStyle w:val="aff2"/>
              <w:ind w:left="113" w:right="113"/>
            </w:pPr>
            <w:r w:rsidRPr="0039594A">
              <w:t>12</w:t>
            </w:r>
          </w:p>
        </w:tc>
        <w:tc>
          <w:tcPr>
            <w:tcW w:w="864" w:type="dxa"/>
            <w:shd w:val="clear" w:color="auto" w:fill="auto"/>
            <w:textDirection w:val="btLr"/>
          </w:tcPr>
          <w:p w:rsidR="0039594A" w:rsidRPr="0039594A" w:rsidRDefault="0039594A" w:rsidP="004E0FBE">
            <w:pPr>
              <w:pStyle w:val="aff2"/>
              <w:ind w:left="113" w:right="113"/>
            </w:pPr>
            <w:r w:rsidRPr="004E0FBE">
              <w:rPr>
                <w:lang w:val="en-US"/>
              </w:rPr>
              <w:t>X</w:t>
            </w:r>
          </w:p>
          <w:p w:rsidR="0039594A" w:rsidRPr="0039594A" w:rsidRDefault="0039594A" w:rsidP="004E0FBE">
            <w:pPr>
              <w:pStyle w:val="aff2"/>
              <w:ind w:left="113" w:right="113"/>
            </w:pPr>
            <w:r w:rsidRPr="004E0FBE">
              <w:rPr>
                <w:lang w:val="en-US"/>
              </w:rPr>
              <w:t>IV</w:t>
            </w:r>
          </w:p>
        </w:tc>
        <w:tc>
          <w:tcPr>
            <w:tcW w:w="1312" w:type="dxa"/>
            <w:shd w:val="clear" w:color="auto" w:fill="auto"/>
            <w:textDirection w:val="btLr"/>
          </w:tcPr>
          <w:p w:rsidR="0039594A" w:rsidRPr="0039594A" w:rsidRDefault="0039594A" w:rsidP="004E0FBE">
            <w:pPr>
              <w:pStyle w:val="aff2"/>
              <w:ind w:left="113" w:right="113"/>
            </w:pPr>
            <w:r w:rsidRPr="004E0FBE">
              <w:rPr>
                <w:lang w:val="en-US"/>
              </w:rPr>
              <w:t>IV</w:t>
            </w:r>
          </w:p>
          <w:p w:rsidR="0039594A" w:rsidRPr="0039594A" w:rsidRDefault="0039594A" w:rsidP="004E0FBE">
            <w:pPr>
              <w:pStyle w:val="aff2"/>
              <w:ind w:left="113" w:right="113"/>
            </w:pPr>
            <w:r w:rsidRPr="004E0FBE">
              <w:rPr>
                <w:lang w:val="en-US"/>
              </w:rPr>
              <w:t>X</w:t>
            </w:r>
          </w:p>
          <w:p w:rsidR="0039594A" w:rsidRPr="0039594A" w:rsidRDefault="0039594A" w:rsidP="004E0FBE">
            <w:pPr>
              <w:pStyle w:val="aff2"/>
              <w:ind w:left="113" w:right="113"/>
            </w:pPr>
            <w:r w:rsidRPr="004E0FBE">
              <w:rPr>
                <w:lang w:val="en-US"/>
              </w:rPr>
              <w:t>X</w:t>
            </w:r>
          </w:p>
        </w:tc>
        <w:tc>
          <w:tcPr>
            <w:tcW w:w="819" w:type="dxa"/>
            <w:shd w:val="clear" w:color="auto" w:fill="auto"/>
            <w:textDirection w:val="btLr"/>
          </w:tcPr>
          <w:p w:rsidR="0039594A" w:rsidRPr="0039594A" w:rsidRDefault="0039594A" w:rsidP="004E0FBE">
            <w:pPr>
              <w:pStyle w:val="aff2"/>
              <w:ind w:left="113" w:right="113"/>
            </w:pPr>
            <w:r w:rsidRPr="004E0FBE">
              <w:rPr>
                <w:lang w:val="en-US"/>
              </w:rPr>
              <w:t>IV</w:t>
            </w:r>
          </w:p>
          <w:p w:rsidR="0039594A" w:rsidRPr="0039594A" w:rsidRDefault="0039594A" w:rsidP="004E0FBE">
            <w:pPr>
              <w:pStyle w:val="aff2"/>
              <w:ind w:left="113" w:right="113"/>
            </w:pPr>
            <w:r w:rsidRPr="004E0FBE">
              <w:rPr>
                <w:lang w:val="en-US"/>
              </w:rPr>
              <w:t>X</w:t>
            </w:r>
          </w:p>
        </w:tc>
        <w:tc>
          <w:tcPr>
            <w:tcW w:w="550" w:type="dxa"/>
            <w:shd w:val="clear" w:color="auto" w:fill="auto"/>
            <w:textDirection w:val="btLr"/>
          </w:tcPr>
          <w:p w:rsidR="0039594A" w:rsidRPr="0039594A" w:rsidRDefault="0039594A" w:rsidP="004E0FBE">
            <w:pPr>
              <w:pStyle w:val="aff2"/>
              <w:ind w:left="113" w:right="113"/>
            </w:pPr>
            <w:r w:rsidRPr="004E0FBE">
              <w:rPr>
                <w:lang w:val="en-US"/>
              </w:rPr>
              <w:t>IV</w:t>
            </w:r>
          </w:p>
        </w:tc>
        <w:tc>
          <w:tcPr>
            <w:tcW w:w="819" w:type="dxa"/>
            <w:shd w:val="clear" w:color="auto" w:fill="auto"/>
            <w:textDirection w:val="btLr"/>
          </w:tcPr>
          <w:p w:rsidR="0039594A" w:rsidRPr="0039594A" w:rsidRDefault="0039594A" w:rsidP="004E0FBE">
            <w:pPr>
              <w:pStyle w:val="aff2"/>
              <w:ind w:left="113" w:right="113"/>
            </w:pPr>
            <w:r w:rsidRPr="004E0FBE">
              <w:rPr>
                <w:lang w:val="en-US"/>
              </w:rPr>
              <w:t>IV</w:t>
            </w:r>
          </w:p>
          <w:p w:rsidR="0039594A" w:rsidRPr="0039594A" w:rsidRDefault="0039594A" w:rsidP="004E0FBE">
            <w:pPr>
              <w:pStyle w:val="aff2"/>
              <w:ind w:left="113" w:right="113"/>
            </w:pPr>
            <w:r w:rsidRPr="004E0FBE">
              <w:rPr>
                <w:lang w:val="en-US"/>
              </w:rPr>
              <w:t>X</w:t>
            </w:r>
          </w:p>
        </w:tc>
        <w:tc>
          <w:tcPr>
            <w:tcW w:w="729" w:type="dxa"/>
            <w:shd w:val="clear" w:color="auto" w:fill="auto"/>
            <w:textDirection w:val="btLr"/>
          </w:tcPr>
          <w:p w:rsidR="0039594A" w:rsidRPr="0039594A" w:rsidRDefault="0039594A" w:rsidP="004E0FBE">
            <w:pPr>
              <w:pStyle w:val="aff2"/>
              <w:ind w:left="113" w:right="113"/>
            </w:pPr>
            <w:r w:rsidRPr="004E0FBE">
              <w:rPr>
                <w:lang w:val="en-US"/>
              </w:rPr>
              <w:t>IV</w:t>
            </w:r>
          </w:p>
          <w:p w:rsidR="0039594A" w:rsidRPr="0039594A" w:rsidRDefault="0039594A" w:rsidP="004E0FBE">
            <w:pPr>
              <w:pStyle w:val="aff2"/>
              <w:ind w:left="113" w:right="113"/>
            </w:pPr>
            <w:r w:rsidRPr="004E0FBE">
              <w:rPr>
                <w:lang w:val="en-US"/>
              </w:rPr>
              <w:t>X</w:t>
            </w:r>
          </w:p>
        </w:tc>
        <w:tc>
          <w:tcPr>
            <w:tcW w:w="1179" w:type="dxa"/>
            <w:shd w:val="clear" w:color="auto" w:fill="auto"/>
            <w:textDirection w:val="btLr"/>
          </w:tcPr>
          <w:p w:rsidR="0039594A" w:rsidRPr="0039594A" w:rsidRDefault="0039594A" w:rsidP="004E0FBE">
            <w:pPr>
              <w:pStyle w:val="aff2"/>
              <w:ind w:left="113" w:right="113"/>
            </w:pPr>
            <w:r w:rsidRPr="004E0FBE">
              <w:rPr>
                <w:lang w:val="en-US"/>
              </w:rPr>
              <w:t>IV</w:t>
            </w:r>
          </w:p>
          <w:p w:rsidR="0039594A" w:rsidRPr="0039594A" w:rsidRDefault="0039594A" w:rsidP="004E0FBE">
            <w:pPr>
              <w:pStyle w:val="aff2"/>
              <w:ind w:left="113" w:right="113"/>
            </w:pPr>
            <w:r w:rsidRPr="004E0FBE">
              <w:rPr>
                <w:lang w:val="en-US"/>
              </w:rPr>
              <w:t>X</w:t>
            </w:r>
          </w:p>
          <w:p w:rsidR="0039594A" w:rsidRPr="0039594A" w:rsidRDefault="0039594A" w:rsidP="004E0FBE">
            <w:pPr>
              <w:pStyle w:val="aff2"/>
              <w:ind w:left="113" w:right="113"/>
            </w:pPr>
            <w:r w:rsidRPr="004E0FBE">
              <w:rPr>
                <w:lang w:val="en-US"/>
              </w:rPr>
              <w:t>X</w:t>
            </w:r>
          </w:p>
        </w:tc>
        <w:tc>
          <w:tcPr>
            <w:tcW w:w="550" w:type="dxa"/>
            <w:shd w:val="clear" w:color="auto" w:fill="auto"/>
            <w:textDirection w:val="btLr"/>
          </w:tcPr>
          <w:p w:rsidR="0039594A" w:rsidRPr="0039594A" w:rsidRDefault="0039594A" w:rsidP="004E0FBE">
            <w:pPr>
              <w:pStyle w:val="aff2"/>
              <w:ind w:left="113" w:right="113"/>
            </w:pPr>
            <w:r w:rsidRPr="004E0FBE">
              <w:rPr>
                <w:lang w:val="en-US"/>
              </w:rPr>
              <w:t>IV</w:t>
            </w:r>
          </w:p>
        </w:tc>
      </w:tr>
      <w:tr w:rsidR="0039594A" w:rsidRPr="0039594A" w:rsidTr="004E0FBE">
        <w:trPr>
          <w:trHeight w:val="888"/>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Глинистость,%</w:t>
            </w:r>
          </w:p>
        </w:tc>
        <w:tc>
          <w:tcPr>
            <w:tcW w:w="416" w:type="dxa"/>
            <w:shd w:val="clear" w:color="auto" w:fill="auto"/>
            <w:textDirection w:val="btLr"/>
          </w:tcPr>
          <w:p w:rsidR="0039594A" w:rsidRPr="0039594A" w:rsidRDefault="0039594A" w:rsidP="004E0FBE">
            <w:pPr>
              <w:pStyle w:val="aff2"/>
              <w:ind w:left="113" w:right="113"/>
            </w:pPr>
            <w:r w:rsidRPr="0039594A">
              <w:t>11</w:t>
            </w:r>
          </w:p>
        </w:tc>
        <w:tc>
          <w:tcPr>
            <w:tcW w:w="864" w:type="dxa"/>
            <w:shd w:val="clear" w:color="auto" w:fill="auto"/>
            <w:textDirection w:val="btLr"/>
          </w:tcPr>
          <w:p w:rsidR="0039594A" w:rsidRPr="0039594A" w:rsidRDefault="0039594A" w:rsidP="004E0FBE">
            <w:pPr>
              <w:pStyle w:val="aff2"/>
              <w:ind w:left="113" w:right="113"/>
            </w:pPr>
            <w:r w:rsidRPr="0039594A">
              <w:t>10</w:t>
            </w:r>
          </w:p>
          <w:p w:rsidR="0039594A" w:rsidRPr="0039594A" w:rsidRDefault="0039594A" w:rsidP="004E0FBE">
            <w:pPr>
              <w:pStyle w:val="aff2"/>
              <w:ind w:left="113" w:right="113"/>
            </w:pPr>
            <w:r w:rsidRPr="0039594A">
              <w:t>100</w:t>
            </w:r>
          </w:p>
        </w:tc>
        <w:tc>
          <w:tcPr>
            <w:tcW w:w="1312"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35</w:t>
            </w:r>
          </w:p>
        </w:tc>
        <w:tc>
          <w:tcPr>
            <w:tcW w:w="819"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r w:rsidRPr="0039594A">
              <w:t>15</w:t>
            </w:r>
          </w:p>
        </w:tc>
        <w:tc>
          <w:tcPr>
            <w:tcW w:w="550" w:type="dxa"/>
            <w:shd w:val="clear" w:color="auto" w:fill="auto"/>
            <w:textDirection w:val="btLr"/>
          </w:tcPr>
          <w:p w:rsidR="0039594A" w:rsidRPr="0039594A" w:rsidRDefault="0039594A" w:rsidP="004E0FBE">
            <w:pPr>
              <w:pStyle w:val="aff2"/>
              <w:ind w:left="113" w:right="113"/>
            </w:pPr>
            <w:r w:rsidRPr="0039594A">
              <w:t>100</w:t>
            </w:r>
          </w:p>
        </w:tc>
        <w:tc>
          <w:tcPr>
            <w:tcW w:w="819"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r w:rsidRPr="0039594A">
              <w:t>40</w:t>
            </w:r>
          </w:p>
        </w:tc>
        <w:tc>
          <w:tcPr>
            <w:tcW w:w="729"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r w:rsidRPr="0039594A">
              <w:t>12</w:t>
            </w:r>
          </w:p>
        </w:tc>
        <w:tc>
          <w:tcPr>
            <w:tcW w:w="1179"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12</w:t>
            </w:r>
          </w:p>
        </w:tc>
        <w:tc>
          <w:tcPr>
            <w:tcW w:w="550" w:type="dxa"/>
            <w:shd w:val="clear" w:color="auto" w:fill="auto"/>
            <w:textDirection w:val="btLr"/>
          </w:tcPr>
          <w:p w:rsidR="0039594A" w:rsidRPr="0039594A" w:rsidRDefault="0039594A" w:rsidP="004E0FBE">
            <w:pPr>
              <w:pStyle w:val="aff2"/>
              <w:ind w:left="113" w:right="113"/>
            </w:pPr>
            <w:r w:rsidRPr="0039594A">
              <w:t>100</w:t>
            </w:r>
          </w:p>
        </w:tc>
      </w:tr>
      <w:tr w:rsidR="0039594A" w:rsidRPr="0039594A" w:rsidTr="004E0FBE">
        <w:trPr>
          <w:trHeight w:val="1128"/>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Карбонатность,%</w:t>
            </w:r>
          </w:p>
        </w:tc>
        <w:tc>
          <w:tcPr>
            <w:tcW w:w="416" w:type="dxa"/>
            <w:shd w:val="clear" w:color="auto" w:fill="auto"/>
            <w:textDirection w:val="btLr"/>
          </w:tcPr>
          <w:p w:rsidR="0039594A" w:rsidRPr="0039594A" w:rsidRDefault="0039594A" w:rsidP="004E0FBE">
            <w:pPr>
              <w:pStyle w:val="aff2"/>
              <w:ind w:left="113" w:right="113"/>
            </w:pPr>
            <w:r w:rsidRPr="0039594A">
              <w:t>10</w:t>
            </w:r>
          </w:p>
        </w:tc>
        <w:tc>
          <w:tcPr>
            <w:tcW w:w="864"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p>
        </w:tc>
        <w:tc>
          <w:tcPr>
            <w:tcW w:w="1312"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p>
        </w:tc>
        <w:tc>
          <w:tcPr>
            <w:tcW w:w="81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p>
        </w:tc>
        <w:tc>
          <w:tcPr>
            <w:tcW w:w="550" w:type="dxa"/>
            <w:shd w:val="clear" w:color="auto" w:fill="auto"/>
            <w:textDirection w:val="btLr"/>
          </w:tcPr>
          <w:p w:rsidR="0039594A" w:rsidRPr="0039594A" w:rsidRDefault="0039594A" w:rsidP="004E0FBE">
            <w:pPr>
              <w:pStyle w:val="aff2"/>
              <w:ind w:left="113" w:right="113"/>
            </w:pPr>
            <w:r w:rsidRPr="0039594A">
              <w:t>0</w:t>
            </w:r>
          </w:p>
        </w:tc>
        <w:tc>
          <w:tcPr>
            <w:tcW w:w="819" w:type="dxa"/>
            <w:shd w:val="clear" w:color="auto" w:fill="auto"/>
            <w:textDirection w:val="btLr"/>
          </w:tcPr>
          <w:p w:rsidR="0039594A" w:rsidRPr="0039594A" w:rsidRDefault="0039594A" w:rsidP="004E0FBE">
            <w:pPr>
              <w:pStyle w:val="aff2"/>
              <w:ind w:left="113" w:right="113"/>
            </w:pPr>
            <w:r w:rsidRPr="0039594A">
              <w:t>4</w:t>
            </w:r>
          </w:p>
          <w:p w:rsidR="0039594A" w:rsidRPr="0039594A" w:rsidRDefault="0039594A" w:rsidP="004E0FBE">
            <w:pPr>
              <w:pStyle w:val="aff2"/>
              <w:ind w:left="113" w:right="113"/>
            </w:pPr>
            <w:r w:rsidRPr="0039594A">
              <w:t>5</w:t>
            </w:r>
          </w:p>
        </w:tc>
        <w:tc>
          <w:tcPr>
            <w:tcW w:w="729" w:type="dxa"/>
            <w:shd w:val="clear" w:color="auto" w:fill="auto"/>
            <w:textDirection w:val="btLr"/>
          </w:tcPr>
          <w:p w:rsidR="0039594A" w:rsidRPr="0039594A" w:rsidRDefault="0039594A" w:rsidP="004E0FBE">
            <w:pPr>
              <w:pStyle w:val="aff2"/>
              <w:ind w:left="113" w:right="113"/>
            </w:pPr>
            <w:r w:rsidRPr="0039594A">
              <w:t>10</w:t>
            </w:r>
          </w:p>
          <w:p w:rsidR="0039594A" w:rsidRPr="0039594A" w:rsidRDefault="0039594A" w:rsidP="004E0FBE">
            <w:pPr>
              <w:pStyle w:val="aff2"/>
              <w:ind w:left="113" w:right="113"/>
            </w:pPr>
            <w:r w:rsidRPr="0039594A">
              <w:t>3</w:t>
            </w:r>
          </w:p>
        </w:tc>
        <w:tc>
          <w:tcPr>
            <w:tcW w:w="117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3</w:t>
            </w:r>
          </w:p>
        </w:tc>
        <w:tc>
          <w:tcPr>
            <w:tcW w:w="550" w:type="dxa"/>
            <w:shd w:val="clear" w:color="auto" w:fill="auto"/>
            <w:textDirection w:val="btLr"/>
          </w:tcPr>
          <w:p w:rsidR="0039594A" w:rsidRPr="0039594A" w:rsidRDefault="0039594A" w:rsidP="004E0FBE">
            <w:pPr>
              <w:pStyle w:val="aff2"/>
              <w:ind w:left="113" w:right="113"/>
            </w:pPr>
            <w:r w:rsidRPr="0039594A">
              <w:t>10</w:t>
            </w:r>
          </w:p>
        </w:tc>
      </w:tr>
      <w:tr w:rsidR="0039594A" w:rsidRPr="0039594A" w:rsidTr="004E0FBE">
        <w:trPr>
          <w:trHeight w:val="97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Пористость,%</w:t>
            </w:r>
          </w:p>
        </w:tc>
        <w:tc>
          <w:tcPr>
            <w:tcW w:w="416" w:type="dxa"/>
            <w:shd w:val="clear" w:color="auto" w:fill="auto"/>
            <w:textDirection w:val="btLr"/>
          </w:tcPr>
          <w:p w:rsidR="0039594A" w:rsidRPr="0039594A" w:rsidRDefault="0039594A" w:rsidP="004E0FBE">
            <w:pPr>
              <w:pStyle w:val="aff2"/>
              <w:ind w:left="113" w:right="113"/>
            </w:pPr>
            <w:r w:rsidRPr="0039594A">
              <w:t>9</w:t>
            </w:r>
          </w:p>
        </w:tc>
        <w:tc>
          <w:tcPr>
            <w:tcW w:w="864" w:type="dxa"/>
            <w:shd w:val="clear" w:color="auto" w:fill="auto"/>
            <w:textDirection w:val="btLr"/>
          </w:tcPr>
          <w:p w:rsidR="0039594A" w:rsidRPr="0039594A" w:rsidRDefault="0039594A" w:rsidP="004E0FBE">
            <w:pPr>
              <w:pStyle w:val="aff2"/>
              <w:ind w:left="113" w:right="113"/>
            </w:pPr>
            <w:r w:rsidRPr="0039594A">
              <w:t>30</w:t>
            </w:r>
          </w:p>
          <w:p w:rsidR="0039594A" w:rsidRPr="0039594A" w:rsidRDefault="0039594A" w:rsidP="004E0FBE">
            <w:pPr>
              <w:pStyle w:val="aff2"/>
              <w:ind w:left="113" w:right="113"/>
            </w:pPr>
            <w:r w:rsidRPr="0039594A">
              <w:t>20</w:t>
            </w:r>
          </w:p>
        </w:tc>
        <w:tc>
          <w:tcPr>
            <w:tcW w:w="1312" w:type="dxa"/>
            <w:shd w:val="clear" w:color="auto" w:fill="auto"/>
            <w:textDirection w:val="btLr"/>
          </w:tcPr>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30</w:t>
            </w:r>
          </w:p>
          <w:p w:rsidR="0039594A" w:rsidRPr="0039594A" w:rsidRDefault="0039594A" w:rsidP="004E0FBE">
            <w:pPr>
              <w:pStyle w:val="aff2"/>
              <w:ind w:left="113" w:right="113"/>
            </w:pPr>
            <w:r w:rsidRPr="0039594A">
              <w:t>17</w:t>
            </w:r>
          </w:p>
        </w:tc>
        <w:tc>
          <w:tcPr>
            <w:tcW w:w="819" w:type="dxa"/>
            <w:shd w:val="clear" w:color="auto" w:fill="auto"/>
            <w:textDirection w:val="btLr"/>
          </w:tcPr>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30</w:t>
            </w:r>
          </w:p>
        </w:tc>
        <w:tc>
          <w:tcPr>
            <w:tcW w:w="550" w:type="dxa"/>
            <w:shd w:val="clear" w:color="auto" w:fill="auto"/>
            <w:textDirection w:val="btLr"/>
          </w:tcPr>
          <w:p w:rsidR="0039594A" w:rsidRPr="0039594A" w:rsidRDefault="0039594A" w:rsidP="004E0FBE">
            <w:pPr>
              <w:pStyle w:val="aff2"/>
              <w:ind w:left="113" w:right="113"/>
            </w:pPr>
            <w:r w:rsidRPr="0039594A">
              <w:t>20</w:t>
            </w:r>
          </w:p>
        </w:tc>
        <w:tc>
          <w:tcPr>
            <w:tcW w:w="819" w:type="dxa"/>
            <w:shd w:val="clear" w:color="auto" w:fill="auto"/>
            <w:textDirection w:val="btLr"/>
          </w:tcPr>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25</w:t>
            </w:r>
          </w:p>
        </w:tc>
        <w:tc>
          <w:tcPr>
            <w:tcW w:w="729" w:type="dxa"/>
            <w:shd w:val="clear" w:color="auto" w:fill="auto"/>
            <w:textDirection w:val="btLr"/>
          </w:tcPr>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27</w:t>
            </w:r>
          </w:p>
        </w:tc>
        <w:tc>
          <w:tcPr>
            <w:tcW w:w="1179" w:type="dxa"/>
            <w:shd w:val="clear" w:color="auto" w:fill="auto"/>
            <w:textDirection w:val="btLr"/>
          </w:tcPr>
          <w:p w:rsidR="0039594A" w:rsidRPr="0039594A" w:rsidRDefault="0039594A" w:rsidP="004E0FBE">
            <w:pPr>
              <w:pStyle w:val="aff2"/>
              <w:ind w:left="113" w:right="113"/>
            </w:pPr>
            <w:r w:rsidRPr="0039594A">
              <w:t>20</w:t>
            </w:r>
          </w:p>
          <w:p w:rsidR="0039594A" w:rsidRPr="0039594A" w:rsidRDefault="0039594A" w:rsidP="004E0FBE">
            <w:pPr>
              <w:pStyle w:val="aff2"/>
              <w:ind w:left="113" w:right="113"/>
            </w:pPr>
            <w:r w:rsidRPr="0039594A">
              <w:t>22</w:t>
            </w:r>
          </w:p>
          <w:p w:rsidR="0039594A" w:rsidRPr="0039594A" w:rsidRDefault="0039594A" w:rsidP="004E0FBE">
            <w:pPr>
              <w:pStyle w:val="aff2"/>
              <w:ind w:left="113" w:right="113"/>
            </w:pPr>
            <w:r w:rsidRPr="0039594A">
              <w:t>27</w:t>
            </w:r>
          </w:p>
        </w:tc>
        <w:tc>
          <w:tcPr>
            <w:tcW w:w="550" w:type="dxa"/>
            <w:shd w:val="clear" w:color="auto" w:fill="auto"/>
            <w:textDirection w:val="btLr"/>
          </w:tcPr>
          <w:p w:rsidR="0039594A" w:rsidRPr="0039594A" w:rsidRDefault="0039594A" w:rsidP="004E0FBE">
            <w:pPr>
              <w:pStyle w:val="aff2"/>
              <w:ind w:left="113" w:right="113"/>
            </w:pPr>
            <w:r w:rsidRPr="0039594A">
              <w:t>20</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Проницаемость</w:t>
            </w:r>
            <w:r>
              <w:t>, м</w:t>
            </w:r>
            <w:r w:rsidRPr="0039594A">
              <w:t>км</w:t>
            </w:r>
            <w:r w:rsidRPr="004E0FBE">
              <w:rPr>
                <w:vertAlign w:val="superscript"/>
              </w:rPr>
              <w:t>2</w:t>
            </w:r>
          </w:p>
        </w:tc>
        <w:tc>
          <w:tcPr>
            <w:tcW w:w="416" w:type="dxa"/>
            <w:shd w:val="clear" w:color="auto" w:fill="auto"/>
            <w:textDirection w:val="btLr"/>
          </w:tcPr>
          <w:p w:rsidR="0039594A" w:rsidRPr="0039594A" w:rsidRDefault="0039594A" w:rsidP="004E0FBE">
            <w:pPr>
              <w:pStyle w:val="aff2"/>
              <w:ind w:left="113" w:right="113"/>
            </w:pPr>
            <w:r w:rsidRPr="0039594A">
              <w:t>8</w:t>
            </w:r>
          </w:p>
        </w:tc>
        <w:tc>
          <w:tcPr>
            <w:tcW w:w="864" w:type="dxa"/>
            <w:shd w:val="clear" w:color="auto" w:fill="auto"/>
            <w:textDirection w:val="btLr"/>
          </w:tcPr>
          <w:p w:rsidR="0039594A" w:rsidRPr="0039594A" w:rsidRDefault="0039594A" w:rsidP="004E0FBE">
            <w:pPr>
              <w:pStyle w:val="aff2"/>
              <w:ind w:left="113" w:right="113"/>
            </w:pPr>
            <w:r w:rsidRPr="0039594A">
              <w:t>0</w:t>
            </w:r>
            <w:r>
              <w:t>.2</w:t>
            </w:r>
            <w:r w:rsidRPr="0039594A">
              <w:t>5</w:t>
            </w:r>
          </w:p>
          <w:p w:rsidR="0039594A" w:rsidRPr="0039594A" w:rsidRDefault="0039594A" w:rsidP="004E0FBE">
            <w:pPr>
              <w:pStyle w:val="aff2"/>
              <w:ind w:left="113" w:right="113"/>
            </w:pPr>
            <w:r w:rsidRPr="0039594A">
              <w:t>0</w:t>
            </w:r>
          </w:p>
        </w:tc>
        <w:tc>
          <w:tcPr>
            <w:tcW w:w="1312"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0,25</w:t>
            </w:r>
          </w:p>
          <w:p w:rsidR="0039594A" w:rsidRPr="0039594A" w:rsidRDefault="0039594A" w:rsidP="004E0FBE">
            <w:pPr>
              <w:pStyle w:val="aff2"/>
              <w:ind w:left="113" w:right="113"/>
            </w:pPr>
            <w:r w:rsidRPr="0039594A">
              <w:t>0,05</w:t>
            </w:r>
          </w:p>
        </w:tc>
        <w:tc>
          <w:tcPr>
            <w:tcW w:w="81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0,1</w:t>
            </w:r>
          </w:p>
        </w:tc>
        <w:tc>
          <w:tcPr>
            <w:tcW w:w="550" w:type="dxa"/>
            <w:shd w:val="clear" w:color="auto" w:fill="auto"/>
            <w:textDirection w:val="btLr"/>
          </w:tcPr>
          <w:p w:rsidR="0039594A" w:rsidRPr="0039594A" w:rsidRDefault="0039594A" w:rsidP="004E0FBE">
            <w:pPr>
              <w:pStyle w:val="aff2"/>
              <w:ind w:left="113" w:right="113"/>
            </w:pPr>
            <w:r w:rsidRPr="0039594A">
              <w:t>0</w:t>
            </w:r>
          </w:p>
        </w:tc>
        <w:tc>
          <w:tcPr>
            <w:tcW w:w="81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w:t>
            </w:r>
            <w:r>
              <w:t>.2</w:t>
            </w:r>
            <w:r w:rsidRPr="0039594A">
              <w:t>5</w:t>
            </w:r>
          </w:p>
        </w:tc>
        <w:tc>
          <w:tcPr>
            <w:tcW w:w="72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0,15</w:t>
            </w:r>
          </w:p>
        </w:tc>
        <w:tc>
          <w:tcPr>
            <w:tcW w:w="1179"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r w:rsidRPr="0039594A">
              <w:t>0,21</w:t>
            </w:r>
          </w:p>
          <w:p w:rsidR="0039594A" w:rsidRPr="0039594A" w:rsidRDefault="0039594A" w:rsidP="004E0FBE">
            <w:pPr>
              <w:pStyle w:val="aff2"/>
              <w:ind w:left="113" w:right="113"/>
            </w:pPr>
            <w:r w:rsidRPr="0039594A">
              <w:t>0,15</w:t>
            </w:r>
          </w:p>
        </w:tc>
        <w:tc>
          <w:tcPr>
            <w:tcW w:w="550" w:type="dxa"/>
            <w:shd w:val="clear" w:color="auto" w:fill="auto"/>
            <w:textDirection w:val="btLr"/>
          </w:tcPr>
          <w:p w:rsidR="0039594A" w:rsidRPr="0039594A" w:rsidRDefault="0039594A" w:rsidP="004E0FBE">
            <w:pPr>
              <w:pStyle w:val="aff2"/>
              <w:ind w:left="113" w:right="113"/>
            </w:pPr>
            <w:r w:rsidRPr="0039594A">
              <w:t>0</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Предел</w:t>
            </w:r>
          </w:p>
          <w:p w:rsidR="0039594A" w:rsidRPr="0039594A" w:rsidRDefault="0039594A" w:rsidP="004E0FBE">
            <w:pPr>
              <w:pStyle w:val="aff2"/>
              <w:ind w:left="113" w:right="113"/>
            </w:pPr>
            <w:r w:rsidRPr="0039594A">
              <w:t>текучести, МПа</w:t>
            </w:r>
          </w:p>
        </w:tc>
        <w:tc>
          <w:tcPr>
            <w:tcW w:w="416" w:type="dxa"/>
            <w:shd w:val="clear" w:color="auto" w:fill="auto"/>
            <w:textDirection w:val="btLr"/>
          </w:tcPr>
          <w:p w:rsidR="0039594A" w:rsidRPr="0039594A" w:rsidRDefault="0039594A" w:rsidP="004E0FBE">
            <w:pPr>
              <w:pStyle w:val="aff2"/>
              <w:ind w:left="113" w:right="113"/>
            </w:pPr>
            <w:r w:rsidRPr="0039594A">
              <w:t>7</w:t>
            </w:r>
          </w:p>
        </w:tc>
        <w:tc>
          <w:tcPr>
            <w:tcW w:w="864" w:type="dxa"/>
            <w:shd w:val="clear" w:color="auto" w:fill="auto"/>
            <w:textDirection w:val="btLr"/>
          </w:tcPr>
          <w:p w:rsidR="0039594A" w:rsidRPr="0039594A" w:rsidRDefault="0039594A" w:rsidP="004E0FBE">
            <w:pPr>
              <w:pStyle w:val="aff2"/>
              <w:ind w:left="113" w:right="113"/>
            </w:pPr>
            <w:r w:rsidRPr="0039594A">
              <w:t>30</w:t>
            </w:r>
          </w:p>
        </w:tc>
        <w:tc>
          <w:tcPr>
            <w:tcW w:w="1312" w:type="dxa"/>
            <w:shd w:val="clear" w:color="auto" w:fill="auto"/>
            <w:textDirection w:val="btLr"/>
          </w:tcPr>
          <w:p w:rsidR="0039594A" w:rsidRPr="0039594A" w:rsidRDefault="0039594A" w:rsidP="004E0FBE">
            <w:pPr>
              <w:pStyle w:val="aff2"/>
              <w:ind w:left="113" w:right="113"/>
            </w:pPr>
            <w:r w:rsidRPr="0039594A">
              <w:t>60</w:t>
            </w:r>
          </w:p>
        </w:tc>
        <w:tc>
          <w:tcPr>
            <w:tcW w:w="819" w:type="dxa"/>
            <w:shd w:val="clear" w:color="auto" w:fill="auto"/>
            <w:textDirection w:val="btLr"/>
          </w:tcPr>
          <w:p w:rsidR="0039594A" w:rsidRPr="0039594A" w:rsidRDefault="0039594A" w:rsidP="004E0FBE">
            <w:pPr>
              <w:pStyle w:val="aff2"/>
              <w:ind w:left="113" w:right="113"/>
            </w:pPr>
            <w:r w:rsidRPr="0039594A">
              <w:t>70</w:t>
            </w:r>
          </w:p>
        </w:tc>
        <w:tc>
          <w:tcPr>
            <w:tcW w:w="550" w:type="dxa"/>
            <w:shd w:val="clear" w:color="auto" w:fill="auto"/>
            <w:textDirection w:val="btLr"/>
          </w:tcPr>
          <w:p w:rsidR="0039594A" w:rsidRPr="0039594A" w:rsidRDefault="0039594A" w:rsidP="004E0FBE">
            <w:pPr>
              <w:pStyle w:val="aff2"/>
              <w:ind w:left="113" w:right="113"/>
            </w:pPr>
            <w:r w:rsidRPr="0039594A">
              <w:t>90</w:t>
            </w:r>
          </w:p>
        </w:tc>
        <w:tc>
          <w:tcPr>
            <w:tcW w:w="819" w:type="dxa"/>
            <w:shd w:val="clear" w:color="auto" w:fill="auto"/>
            <w:textDirection w:val="btLr"/>
          </w:tcPr>
          <w:p w:rsidR="0039594A" w:rsidRPr="0039594A" w:rsidRDefault="0039594A" w:rsidP="004E0FBE">
            <w:pPr>
              <w:pStyle w:val="aff2"/>
              <w:ind w:left="113" w:right="113"/>
            </w:pPr>
            <w:r w:rsidRPr="0039594A">
              <w:t>90</w:t>
            </w:r>
          </w:p>
        </w:tc>
        <w:tc>
          <w:tcPr>
            <w:tcW w:w="729" w:type="dxa"/>
            <w:shd w:val="clear" w:color="auto" w:fill="auto"/>
            <w:textDirection w:val="btLr"/>
          </w:tcPr>
          <w:p w:rsidR="0039594A" w:rsidRPr="0039594A" w:rsidRDefault="0039594A" w:rsidP="004E0FBE">
            <w:pPr>
              <w:pStyle w:val="aff2"/>
              <w:ind w:left="113" w:right="113"/>
            </w:pPr>
            <w:r w:rsidRPr="0039594A">
              <w:t>90</w:t>
            </w:r>
          </w:p>
        </w:tc>
        <w:tc>
          <w:tcPr>
            <w:tcW w:w="1179" w:type="dxa"/>
            <w:shd w:val="clear" w:color="auto" w:fill="auto"/>
            <w:textDirection w:val="btLr"/>
          </w:tcPr>
          <w:p w:rsidR="0039594A" w:rsidRPr="0039594A" w:rsidRDefault="0039594A" w:rsidP="004E0FBE">
            <w:pPr>
              <w:pStyle w:val="aff2"/>
              <w:ind w:left="113" w:right="113"/>
            </w:pPr>
            <w:r w:rsidRPr="0039594A">
              <w:t>90</w:t>
            </w:r>
          </w:p>
        </w:tc>
        <w:tc>
          <w:tcPr>
            <w:tcW w:w="550" w:type="dxa"/>
            <w:shd w:val="clear" w:color="auto" w:fill="auto"/>
            <w:textDirection w:val="btLr"/>
          </w:tcPr>
          <w:p w:rsidR="0039594A" w:rsidRPr="0039594A" w:rsidRDefault="0039594A" w:rsidP="004E0FBE">
            <w:pPr>
              <w:pStyle w:val="aff2"/>
              <w:ind w:left="113" w:right="113"/>
            </w:pPr>
            <w:r w:rsidRPr="0039594A">
              <w:t>90</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Твердость, МПа</w:t>
            </w:r>
          </w:p>
        </w:tc>
        <w:tc>
          <w:tcPr>
            <w:tcW w:w="416" w:type="dxa"/>
            <w:shd w:val="clear" w:color="auto" w:fill="auto"/>
            <w:textDirection w:val="btLr"/>
          </w:tcPr>
          <w:p w:rsidR="0039594A" w:rsidRPr="0039594A" w:rsidRDefault="0039594A" w:rsidP="004E0FBE">
            <w:pPr>
              <w:pStyle w:val="aff2"/>
              <w:ind w:left="113" w:right="113"/>
            </w:pPr>
            <w:r w:rsidRPr="0039594A">
              <w:t>6</w:t>
            </w:r>
          </w:p>
        </w:tc>
        <w:tc>
          <w:tcPr>
            <w:tcW w:w="864"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p>
        </w:tc>
        <w:tc>
          <w:tcPr>
            <w:tcW w:w="1312" w:type="dxa"/>
            <w:shd w:val="clear" w:color="auto" w:fill="auto"/>
            <w:textDirection w:val="btLr"/>
          </w:tcPr>
          <w:p w:rsidR="0039594A" w:rsidRPr="0039594A" w:rsidRDefault="0039594A" w:rsidP="004E0FBE">
            <w:pPr>
              <w:pStyle w:val="aff2"/>
              <w:ind w:left="113" w:right="113"/>
            </w:pPr>
            <w:r w:rsidRPr="0039594A">
              <w:t>100</w:t>
            </w:r>
          </w:p>
          <w:p w:rsidR="0039594A" w:rsidRPr="0039594A" w:rsidRDefault="0039594A" w:rsidP="004E0FBE">
            <w:pPr>
              <w:pStyle w:val="aff2"/>
              <w:ind w:left="113" w:right="113"/>
            </w:pPr>
          </w:p>
        </w:tc>
        <w:tc>
          <w:tcPr>
            <w:tcW w:w="819" w:type="dxa"/>
            <w:shd w:val="clear" w:color="auto" w:fill="auto"/>
            <w:textDirection w:val="btLr"/>
          </w:tcPr>
          <w:p w:rsidR="0039594A" w:rsidRPr="0039594A" w:rsidRDefault="0039594A" w:rsidP="004E0FBE">
            <w:pPr>
              <w:pStyle w:val="aff2"/>
              <w:ind w:left="113" w:right="113"/>
            </w:pPr>
            <w:r w:rsidRPr="0039594A">
              <w:t>100</w:t>
            </w:r>
          </w:p>
        </w:tc>
        <w:tc>
          <w:tcPr>
            <w:tcW w:w="550" w:type="dxa"/>
            <w:shd w:val="clear" w:color="auto" w:fill="auto"/>
            <w:textDirection w:val="btLr"/>
          </w:tcPr>
          <w:p w:rsidR="0039594A" w:rsidRPr="0039594A" w:rsidRDefault="0039594A" w:rsidP="004E0FBE">
            <w:pPr>
              <w:pStyle w:val="aff2"/>
              <w:ind w:left="113" w:right="113"/>
            </w:pPr>
            <w:r w:rsidRPr="0039594A">
              <w:t>100</w:t>
            </w:r>
          </w:p>
        </w:tc>
        <w:tc>
          <w:tcPr>
            <w:tcW w:w="819" w:type="dxa"/>
            <w:shd w:val="clear" w:color="auto" w:fill="auto"/>
            <w:textDirection w:val="btLr"/>
          </w:tcPr>
          <w:p w:rsidR="0039594A" w:rsidRPr="0039594A" w:rsidRDefault="0039594A" w:rsidP="004E0FBE">
            <w:pPr>
              <w:pStyle w:val="aff2"/>
              <w:ind w:left="113" w:right="113"/>
            </w:pPr>
            <w:r w:rsidRPr="0039594A">
              <w:t>100</w:t>
            </w:r>
          </w:p>
        </w:tc>
        <w:tc>
          <w:tcPr>
            <w:tcW w:w="729" w:type="dxa"/>
            <w:shd w:val="clear" w:color="auto" w:fill="auto"/>
            <w:textDirection w:val="btLr"/>
          </w:tcPr>
          <w:p w:rsidR="0039594A" w:rsidRPr="0039594A" w:rsidRDefault="0039594A" w:rsidP="004E0FBE">
            <w:pPr>
              <w:pStyle w:val="aff2"/>
              <w:ind w:left="113" w:right="113"/>
            </w:pPr>
            <w:r w:rsidRPr="0039594A">
              <w:t>100</w:t>
            </w:r>
          </w:p>
        </w:tc>
        <w:tc>
          <w:tcPr>
            <w:tcW w:w="1179" w:type="dxa"/>
            <w:shd w:val="clear" w:color="auto" w:fill="auto"/>
            <w:textDirection w:val="btLr"/>
          </w:tcPr>
          <w:p w:rsidR="0039594A" w:rsidRPr="0039594A" w:rsidRDefault="0039594A" w:rsidP="004E0FBE">
            <w:pPr>
              <w:pStyle w:val="aff2"/>
              <w:ind w:left="113" w:right="113"/>
            </w:pPr>
            <w:r w:rsidRPr="0039594A">
              <w:t>100</w:t>
            </w:r>
          </w:p>
        </w:tc>
        <w:tc>
          <w:tcPr>
            <w:tcW w:w="550" w:type="dxa"/>
            <w:shd w:val="clear" w:color="auto" w:fill="auto"/>
            <w:textDirection w:val="btLr"/>
          </w:tcPr>
          <w:p w:rsidR="0039594A" w:rsidRPr="0039594A" w:rsidRDefault="0039594A" w:rsidP="004E0FBE">
            <w:pPr>
              <w:pStyle w:val="aff2"/>
              <w:ind w:left="113" w:right="113"/>
            </w:pPr>
            <w:r w:rsidRPr="0039594A">
              <w:t>100</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Default="0039594A" w:rsidP="004E0FBE">
            <w:pPr>
              <w:pStyle w:val="aff2"/>
              <w:ind w:left="113" w:right="113"/>
            </w:pPr>
            <w:r w:rsidRPr="0039594A">
              <w:t>Плотность,</w:t>
            </w:r>
          </w:p>
          <w:p w:rsidR="0039594A" w:rsidRPr="004E0FBE" w:rsidRDefault="0039594A" w:rsidP="004E0FBE">
            <w:pPr>
              <w:pStyle w:val="aff2"/>
              <w:ind w:left="113" w:right="113"/>
              <w:rPr>
                <w:vertAlign w:val="superscript"/>
              </w:rPr>
            </w:pPr>
            <w:r w:rsidRPr="0039594A">
              <w:t>г/см</w:t>
            </w:r>
            <w:r w:rsidRPr="004E0FBE">
              <w:rPr>
                <w:vertAlign w:val="superscript"/>
              </w:rPr>
              <w:t>3</w:t>
            </w:r>
          </w:p>
        </w:tc>
        <w:tc>
          <w:tcPr>
            <w:tcW w:w="416" w:type="dxa"/>
            <w:shd w:val="clear" w:color="auto" w:fill="auto"/>
            <w:textDirection w:val="btLr"/>
          </w:tcPr>
          <w:p w:rsidR="0039594A" w:rsidRPr="0039594A" w:rsidRDefault="0039594A" w:rsidP="004E0FBE">
            <w:pPr>
              <w:pStyle w:val="aff2"/>
              <w:ind w:left="113" w:right="113"/>
            </w:pPr>
            <w:r w:rsidRPr="0039594A">
              <w:t>5</w:t>
            </w:r>
          </w:p>
        </w:tc>
        <w:tc>
          <w:tcPr>
            <w:tcW w:w="864" w:type="dxa"/>
            <w:shd w:val="clear" w:color="auto" w:fill="auto"/>
            <w:textDirection w:val="btLr"/>
          </w:tcPr>
          <w:p w:rsidR="0039594A" w:rsidRPr="0039594A" w:rsidRDefault="0039594A" w:rsidP="004E0FBE">
            <w:pPr>
              <w:pStyle w:val="aff2"/>
              <w:ind w:left="113" w:right="113"/>
            </w:pPr>
            <w:r w:rsidRPr="0039594A">
              <w:t>2,1</w:t>
            </w:r>
          </w:p>
          <w:p w:rsidR="0039594A" w:rsidRPr="0039594A" w:rsidRDefault="0039594A" w:rsidP="004E0FBE">
            <w:pPr>
              <w:pStyle w:val="aff2"/>
              <w:ind w:left="113" w:right="113"/>
            </w:pPr>
            <w:r w:rsidRPr="0039594A">
              <w:t>2,4</w:t>
            </w:r>
          </w:p>
        </w:tc>
        <w:tc>
          <w:tcPr>
            <w:tcW w:w="1312" w:type="dxa"/>
            <w:shd w:val="clear" w:color="auto" w:fill="auto"/>
            <w:textDirection w:val="btLr"/>
          </w:tcPr>
          <w:p w:rsidR="0039594A" w:rsidRPr="0039594A" w:rsidRDefault="0039594A" w:rsidP="004E0FBE">
            <w:pPr>
              <w:pStyle w:val="aff2"/>
              <w:ind w:left="113" w:right="113"/>
            </w:pPr>
            <w:r w:rsidRPr="0039594A">
              <w:t>2,4</w:t>
            </w:r>
          </w:p>
          <w:p w:rsidR="0039594A" w:rsidRPr="0039594A" w:rsidRDefault="0039594A" w:rsidP="004E0FBE">
            <w:pPr>
              <w:pStyle w:val="aff2"/>
              <w:ind w:left="113" w:right="113"/>
            </w:pPr>
            <w:r w:rsidRPr="0039594A">
              <w:t>2,1</w:t>
            </w:r>
          </w:p>
          <w:p w:rsidR="0039594A" w:rsidRPr="0039594A" w:rsidRDefault="0039594A" w:rsidP="004E0FBE">
            <w:pPr>
              <w:pStyle w:val="aff2"/>
              <w:ind w:left="113" w:right="113"/>
            </w:pPr>
            <w:r w:rsidRPr="0039594A">
              <w:t>2,2</w:t>
            </w:r>
          </w:p>
        </w:tc>
        <w:tc>
          <w:tcPr>
            <w:tcW w:w="819" w:type="dxa"/>
            <w:shd w:val="clear" w:color="auto" w:fill="auto"/>
            <w:textDirection w:val="btLr"/>
          </w:tcPr>
          <w:p w:rsidR="0039594A" w:rsidRPr="0039594A" w:rsidRDefault="0039594A" w:rsidP="004E0FBE">
            <w:pPr>
              <w:pStyle w:val="aff2"/>
              <w:ind w:left="113" w:right="113"/>
            </w:pPr>
            <w:r w:rsidRPr="0039594A">
              <w:t>2,4</w:t>
            </w:r>
          </w:p>
          <w:p w:rsidR="0039594A" w:rsidRPr="0039594A" w:rsidRDefault="0039594A" w:rsidP="004E0FBE">
            <w:pPr>
              <w:pStyle w:val="aff2"/>
              <w:ind w:left="113" w:right="113"/>
            </w:pPr>
            <w:r w:rsidRPr="0039594A">
              <w:t>2,3</w:t>
            </w:r>
          </w:p>
        </w:tc>
        <w:tc>
          <w:tcPr>
            <w:tcW w:w="550" w:type="dxa"/>
            <w:shd w:val="clear" w:color="auto" w:fill="auto"/>
            <w:textDirection w:val="btLr"/>
          </w:tcPr>
          <w:p w:rsidR="0039594A" w:rsidRPr="0039594A" w:rsidRDefault="0039594A" w:rsidP="004E0FBE">
            <w:pPr>
              <w:pStyle w:val="aff2"/>
              <w:ind w:left="113" w:right="113"/>
            </w:pPr>
            <w:r>
              <w:t>2.4</w:t>
            </w:r>
          </w:p>
        </w:tc>
        <w:tc>
          <w:tcPr>
            <w:tcW w:w="819" w:type="dxa"/>
            <w:shd w:val="clear" w:color="auto" w:fill="auto"/>
            <w:textDirection w:val="btLr"/>
          </w:tcPr>
          <w:p w:rsidR="0039594A" w:rsidRPr="0039594A" w:rsidRDefault="0039594A" w:rsidP="004E0FBE">
            <w:pPr>
              <w:pStyle w:val="aff2"/>
              <w:ind w:left="113" w:right="113"/>
            </w:pPr>
            <w:r>
              <w:t>2.4</w:t>
            </w:r>
          </w:p>
          <w:p w:rsidR="0039594A" w:rsidRPr="0039594A" w:rsidRDefault="0039594A" w:rsidP="004E0FBE">
            <w:pPr>
              <w:pStyle w:val="aff2"/>
              <w:ind w:left="113" w:right="113"/>
            </w:pPr>
            <w:r>
              <w:t>2.2</w:t>
            </w:r>
          </w:p>
        </w:tc>
        <w:tc>
          <w:tcPr>
            <w:tcW w:w="729" w:type="dxa"/>
            <w:shd w:val="clear" w:color="auto" w:fill="auto"/>
            <w:textDirection w:val="btLr"/>
          </w:tcPr>
          <w:p w:rsidR="0039594A" w:rsidRPr="0039594A" w:rsidRDefault="0039594A" w:rsidP="004E0FBE">
            <w:pPr>
              <w:pStyle w:val="aff2"/>
              <w:ind w:left="113" w:right="113"/>
            </w:pPr>
            <w:r>
              <w:t>2.4</w:t>
            </w:r>
          </w:p>
          <w:p w:rsidR="0039594A" w:rsidRPr="0039594A" w:rsidRDefault="0039594A" w:rsidP="004E0FBE">
            <w:pPr>
              <w:pStyle w:val="aff2"/>
              <w:ind w:left="113" w:right="113"/>
            </w:pPr>
            <w:r>
              <w:t>2.2</w:t>
            </w:r>
          </w:p>
        </w:tc>
        <w:tc>
          <w:tcPr>
            <w:tcW w:w="1179" w:type="dxa"/>
            <w:shd w:val="clear" w:color="auto" w:fill="auto"/>
            <w:textDirection w:val="btLr"/>
          </w:tcPr>
          <w:p w:rsidR="0039594A" w:rsidRPr="0039594A" w:rsidRDefault="0039594A" w:rsidP="004E0FBE">
            <w:pPr>
              <w:pStyle w:val="aff2"/>
              <w:ind w:left="113" w:right="113"/>
            </w:pPr>
            <w:r w:rsidRPr="0039594A">
              <w:t>2,4</w:t>
            </w:r>
          </w:p>
          <w:p w:rsidR="0039594A" w:rsidRPr="0039594A" w:rsidRDefault="0039594A" w:rsidP="004E0FBE">
            <w:pPr>
              <w:pStyle w:val="aff2"/>
              <w:ind w:left="113" w:right="113"/>
            </w:pPr>
            <w:r w:rsidRPr="0039594A">
              <w:t>2,2</w:t>
            </w:r>
          </w:p>
          <w:p w:rsidR="0039594A" w:rsidRPr="0039594A" w:rsidRDefault="0039594A" w:rsidP="004E0FBE">
            <w:pPr>
              <w:pStyle w:val="aff2"/>
              <w:ind w:left="113" w:right="113"/>
            </w:pPr>
            <w:r w:rsidRPr="0039594A">
              <w:t>2,1</w:t>
            </w:r>
          </w:p>
        </w:tc>
        <w:tc>
          <w:tcPr>
            <w:tcW w:w="550" w:type="dxa"/>
            <w:shd w:val="clear" w:color="auto" w:fill="auto"/>
            <w:textDirection w:val="btLr"/>
          </w:tcPr>
          <w:p w:rsidR="0039594A" w:rsidRPr="0039594A" w:rsidRDefault="0039594A" w:rsidP="004E0FBE">
            <w:pPr>
              <w:pStyle w:val="aff2"/>
              <w:ind w:left="113" w:right="113"/>
            </w:pPr>
            <w:r w:rsidRPr="0039594A">
              <w:t>2,4</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Краткое название горной породы</w:t>
            </w:r>
          </w:p>
        </w:tc>
        <w:tc>
          <w:tcPr>
            <w:tcW w:w="416" w:type="dxa"/>
            <w:shd w:val="clear" w:color="auto" w:fill="auto"/>
            <w:textDirection w:val="btLr"/>
          </w:tcPr>
          <w:p w:rsidR="0039594A" w:rsidRPr="0039594A" w:rsidRDefault="0039594A" w:rsidP="004E0FBE">
            <w:pPr>
              <w:pStyle w:val="aff2"/>
              <w:ind w:left="113" w:right="113"/>
            </w:pPr>
            <w:r w:rsidRPr="0039594A">
              <w:t>4</w:t>
            </w:r>
          </w:p>
        </w:tc>
        <w:tc>
          <w:tcPr>
            <w:tcW w:w="864" w:type="dxa"/>
            <w:shd w:val="clear" w:color="auto" w:fill="auto"/>
            <w:textDirection w:val="btLr"/>
          </w:tcPr>
          <w:p w:rsidR="0039594A" w:rsidRPr="0039594A" w:rsidRDefault="0039594A" w:rsidP="004E0FBE">
            <w:pPr>
              <w:pStyle w:val="aff2"/>
              <w:ind w:left="113" w:right="113"/>
            </w:pPr>
            <w:r w:rsidRPr="0039594A">
              <w:t>пески</w:t>
            </w:r>
          </w:p>
          <w:p w:rsidR="0039594A" w:rsidRPr="0039594A" w:rsidRDefault="0039594A" w:rsidP="004E0FBE">
            <w:pPr>
              <w:pStyle w:val="aff2"/>
              <w:ind w:left="113" w:right="113"/>
            </w:pPr>
            <w:r w:rsidRPr="0039594A">
              <w:t>глины</w:t>
            </w:r>
          </w:p>
        </w:tc>
        <w:tc>
          <w:tcPr>
            <w:tcW w:w="1312" w:type="dxa"/>
            <w:shd w:val="clear" w:color="auto" w:fill="auto"/>
            <w:textDirection w:val="btLr"/>
          </w:tcPr>
          <w:p w:rsidR="0039594A" w:rsidRPr="0039594A" w:rsidRDefault="0039594A" w:rsidP="004E0FBE">
            <w:pPr>
              <w:pStyle w:val="aff2"/>
              <w:ind w:left="113" w:right="113"/>
            </w:pPr>
            <w:r w:rsidRPr="0039594A">
              <w:t>глины</w:t>
            </w:r>
          </w:p>
          <w:p w:rsidR="0039594A" w:rsidRPr="0039594A" w:rsidRDefault="0039594A" w:rsidP="004E0FBE">
            <w:pPr>
              <w:pStyle w:val="aff2"/>
              <w:ind w:left="113" w:right="113"/>
            </w:pPr>
            <w:r w:rsidRPr="0039594A">
              <w:t>пески</w:t>
            </w:r>
          </w:p>
          <w:p w:rsidR="0039594A" w:rsidRPr="0039594A" w:rsidRDefault="0039594A" w:rsidP="004E0FBE">
            <w:pPr>
              <w:pStyle w:val="aff2"/>
              <w:ind w:left="113" w:right="113"/>
            </w:pPr>
            <w:r w:rsidRPr="0039594A">
              <w:t>супеси</w:t>
            </w:r>
          </w:p>
        </w:tc>
        <w:tc>
          <w:tcPr>
            <w:tcW w:w="819" w:type="dxa"/>
            <w:shd w:val="clear" w:color="auto" w:fill="auto"/>
            <w:textDirection w:val="btLr"/>
          </w:tcPr>
          <w:p w:rsidR="0039594A" w:rsidRPr="0039594A" w:rsidRDefault="0039594A" w:rsidP="004E0FBE">
            <w:pPr>
              <w:pStyle w:val="aff2"/>
              <w:ind w:left="113" w:right="113"/>
            </w:pPr>
            <w:r w:rsidRPr="0039594A">
              <w:t>глины</w:t>
            </w:r>
          </w:p>
          <w:p w:rsidR="0039594A" w:rsidRPr="0039594A" w:rsidRDefault="0039594A" w:rsidP="004E0FBE">
            <w:pPr>
              <w:pStyle w:val="aff2"/>
              <w:ind w:left="113" w:right="113"/>
            </w:pPr>
            <w:r w:rsidRPr="0039594A">
              <w:t>пески</w:t>
            </w:r>
          </w:p>
          <w:p w:rsidR="0039594A" w:rsidRPr="0039594A" w:rsidRDefault="0039594A" w:rsidP="004E0FBE">
            <w:pPr>
              <w:pStyle w:val="aff2"/>
              <w:ind w:left="113" w:right="113"/>
            </w:pPr>
          </w:p>
        </w:tc>
        <w:tc>
          <w:tcPr>
            <w:tcW w:w="550" w:type="dxa"/>
            <w:shd w:val="clear" w:color="auto" w:fill="auto"/>
            <w:textDirection w:val="btLr"/>
          </w:tcPr>
          <w:p w:rsidR="0039594A" w:rsidRPr="0039594A" w:rsidRDefault="0039594A" w:rsidP="004E0FBE">
            <w:pPr>
              <w:pStyle w:val="aff2"/>
              <w:ind w:left="113" w:right="113"/>
            </w:pPr>
            <w:r w:rsidRPr="0039594A">
              <w:t>глины</w:t>
            </w:r>
          </w:p>
        </w:tc>
        <w:tc>
          <w:tcPr>
            <w:tcW w:w="819" w:type="dxa"/>
            <w:shd w:val="clear" w:color="auto" w:fill="auto"/>
            <w:textDirection w:val="btLr"/>
          </w:tcPr>
          <w:p w:rsidR="0039594A" w:rsidRPr="0039594A" w:rsidRDefault="0039594A" w:rsidP="004E0FBE">
            <w:pPr>
              <w:pStyle w:val="aff2"/>
              <w:ind w:left="113" w:right="113"/>
            </w:pPr>
            <w:r w:rsidRPr="0039594A">
              <w:t>глины</w:t>
            </w:r>
          </w:p>
          <w:p w:rsidR="0039594A" w:rsidRPr="0039594A" w:rsidRDefault="0039594A" w:rsidP="004E0FBE">
            <w:pPr>
              <w:pStyle w:val="aff2"/>
              <w:ind w:left="113" w:right="113"/>
            </w:pPr>
            <w:r w:rsidRPr="0039594A">
              <w:t>супеси</w:t>
            </w:r>
          </w:p>
          <w:p w:rsidR="0039594A" w:rsidRPr="0039594A" w:rsidRDefault="0039594A" w:rsidP="004E0FBE">
            <w:pPr>
              <w:pStyle w:val="aff2"/>
              <w:ind w:left="113" w:right="113"/>
            </w:pPr>
          </w:p>
        </w:tc>
        <w:tc>
          <w:tcPr>
            <w:tcW w:w="729" w:type="dxa"/>
            <w:shd w:val="clear" w:color="auto" w:fill="auto"/>
            <w:textDirection w:val="btLr"/>
          </w:tcPr>
          <w:p w:rsidR="0039594A" w:rsidRPr="0039594A" w:rsidRDefault="0039594A" w:rsidP="004E0FBE">
            <w:pPr>
              <w:pStyle w:val="aff2"/>
              <w:ind w:left="113" w:right="113"/>
            </w:pPr>
            <w:r w:rsidRPr="0039594A">
              <w:t>глины</w:t>
            </w:r>
          </w:p>
          <w:p w:rsidR="0039594A" w:rsidRPr="0039594A" w:rsidRDefault="0039594A" w:rsidP="004E0FBE">
            <w:pPr>
              <w:pStyle w:val="aff2"/>
              <w:ind w:left="113" w:right="113"/>
            </w:pPr>
            <w:r w:rsidRPr="0039594A">
              <w:t>супеси</w:t>
            </w:r>
          </w:p>
          <w:p w:rsidR="0039594A" w:rsidRPr="0039594A" w:rsidRDefault="0039594A" w:rsidP="004E0FBE">
            <w:pPr>
              <w:pStyle w:val="aff2"/>
              <w:ind w:left="113" w:right="113"/>
            </w:pPr>
          </w:p>
        </w:tc>
        <w:tc>
          <w:tcPr>
            <w:tcW w:w="1179" w:type="dxa"/>
            <w:shd w:val="clear" w:color="auto" w:fill="auto"/>
            <w:textDirection w:val="btLr"/>
          </w:tcPr>
          <w:p w:rsidR="0039594A" w:rsidRPr="0039594A" w:rsidRDefault="0039594A" w:rsidP="004E0FBE">
            <w:pPr>
              <w:pStyle w:val="aff2"/>
              <w:ind w:left="113" w:right="113"/>
            </w:pPr>
            <w:r w:rsidRPr="0039594A">
              <w:t>глины</w:t>
            </w:r>
          </w:p>
          <w:p w:rsidR="0039594A" w:rsidRPr="0039594A" w:rsidRDefault="0039594A" w:rsidP="004E0FBE">
            <w:pPr>
              <w:pStyle w:val="aff2"/>
              <w:ind w:left="113" w:right="113"/>
            </w:pPr>
            <w:r w:rsidRPr="0039594A">
              <w:t>пески</w:t>
            </w:r>
          </w:p>
          <w:p w:rsidR="0039594A" w:rsidRPr="0039594A" w:rsidRDefault="0039594A" w:rsidP="004E0FBE">
            <w:pPr>
              <w:pStyle w:val="aff2"/>
              <w:ind w:left="113" w:right="113"/>
            </w:pPr>
            <w:r w:rsidRPr="0039594A">
              <w:t>супеси</w:t>
            </w:r>
          </w:p>
        </w:tc>
        <w:tc>
          <w:tcPr>
            <w:tcW w:w="550" w:type="dxa"/>
            <w:shd w:val="clear" w:color="auto" w:fill="auto"/>
            <w:textDirection w:val="btLr"/>
          </w:tcPr>
          <w:p w:rsidR="0039594A" w:rsidRPr="0039594A" w:rsidRDefault="0039594A" w:rsidP="004E0FBE">
            <w:pPr>
              <w:pStyle w:val="aff2"/>
              <w:ind w:left="113" w:right="113"/>
            </w:pPr>
            <w:r w:rsidRPr="0039594A">
              <w:t>глины</w:t>
            </w:r>
          </w:p>
        </w:tc>
      </w:tr>
      <w:tr w:rsidR="0039594A" w:rsidRPr="0039594A" w:rsidTr="004E0FBE">
        <w:trPr>
          <w:trHeight w:val="1134"/>
          <w:jc w:val="center"/>
        </w:trPr>
        <w:tc>
          <w:tcPr>
            <w:tcW w:w="504" w:type="dxa"/>
            <w:vMerge/>
            <w:shd w:val="clear" w:color="auto" w:fill="auto"/>
            <w:textDirection w:val="btLr"/>
          </w:tcPr>
          <w:p w:rsidR="0039594A" w:rsidRPr="0039594A" w:rsidRDefault="0039594A" w:rsidP="004E0FBE">
            <w:pPr>
              <w:ind w:right="113" w:firstLine="709"/>
            </w:pPr>
          </w:p>
        </w:tc>
        <w:tc>
          <w:tcPr>
            <w:tcW w:w="1638" w:type="dxa"/>
            <w:gridSpan w:val="2"/>
            <w:shd w:val="clear" w:color="auto" w:fill="auto"/>
            <w:textDirection w:val="btLr"/>
          </w:tcPr>
          <w:p w:rsidR="0039594A" w:rsidRPr="0039594A" w:rsidRDefault="0039594A" w:rsidP="004E0FBE">
            <w:pPr>
              <w:pStyle w:val="aff2"/>
              <w:ind w:left="113" w:right="113"/>
            </w:pPr>
            <w:r w:rsidRPr="0039594A">
              <w:t xml:space="preserve">Индекс стратиграфического подраздел. </w:t>
            </w:r>
          </w:p>
        </w:tc>
        <w:tc>
          <w:tcPr>
            <w:tcW w:w="416" w:type="dxa"/>
            <w:shd w:val="clear" w:color="auto" w:fill="auto"/>
            <w:textDirection w:val="btLr"/>
          </w:tcPr>
          <w:p w:rsidR="0039594A" w:rsidRPr="004E0FBE" w:rsidRDefault="0039594A" w:rsidP="004E0FBE">
            <w:pPr>
              <w:pStyle w:val="aff2"/>
              <w:ind w:left="113" w:right="113"/>
              <w:rPr>
                <w:lang w:val="en-US"/>
              </w:rPr>
            </w:pPr>
            <w:r w:rsidRPr="004E0FBE">
              <w:rPr>
                <w:lang w:val="en-US"/>
              </w:rPr>
              <w:t>3</w:t>
            </w:r>
          </w:p>
        </w:tc>
        <w:tc>
          <w:tcPr>
            <w:tcW w:w="864" w:type="dxa"/>
            <w:shd w:val="clear" w:color="auto" w:fill="auto"/>
            <w:textDirection w:val="btLr"/>
          </w:tcPr>
          <w:p w:rsidR="0039594A" w:rsidRPr="004E0FBE" w:rsidRDefault="0039594A" w:rsidP="004E0FBE">
            <w:pPr>
              <w:pStyle w:val="aff2"/>
              <w:ind w:left="113" w:right="113"/>
              <w:rPr>
                <w:lang w:val="en-US"/>
              </w:rPr>
            </w:pPr>
            <w:r w:rsidRPr="004E0FBE">
              <w:rPr>
                <w:lang w:val="en-US"/>
              </w:rPr>
              <w:t>Q</w:t>
            </w:r>
          </w:p>
        </w:tc>
        <w:tc>
          <w:tcPr>
            <w:tcW w:w="1312" w:type="dxa"/>
            <w:shd w:val="clear" w:color="auto" w:fill="auto"/>
            <w:textDirection w:val="btLr"/>
          </w:tcPr>
          <w:p w:rsidR="0039594A" w:rsidRPr="004E0FBE" w:rsidRDefault="0039594A" w:rsidP="004E0FBE">
            <w:pPr>
              <w:pStyle w:val="aff2"/>
              <w:ind w:left="113" w:right="113"/>
              <w:rPr>
                <w:lang w:val="en-US"/>
              </w:rPr>
            </w:pPr>
            <w:r w:rsidRPr="004E0FBE">
              <w:rPr>
                <w:lang w:val="en-US"/>
              </w:rPr>
              <w:t>P</w:t>
            </w:r>
            <w:r w:rsidRPr="004E0FBE">
              <w:rPr>
                <w:vertAlign w:val="subscript"/>
                <w:lang w:val="en-US"/>
              </w:rPr>
              <w:t>3</w:t>
            </w:r>
          </w:p>
        </w:tc>
        <w:tc>
          <w:tcPr>
            <w:tcW w:w="819" w:type="dxa"/>
            <w:shd w:val="clear" w:color="auto" w:fill="auto"/>
            <w:textDirection w:val="btLr"/>
          </w:tcPr>
          <w:p w:rsidR="0039594A" w:rsidRPr="004E0FBE" w:rsidRDefault="0039594A" w:rsidP="004E0FBE">
            <w:pPr>
              <w:pStyle w:val="aff2"/>
              <w:ind w:left="113" w:right="113"/>
              <w:rPr>
                <w:lang w:val="en-US"/>
              </w:rPr>
            </w:pPr>
            <w:r w:rsidRPr="004E0FBE">
              <w:rPr>
                <w:lang w:val="en-US"/>
              </w:rPr>
              <w:t>P</w:t>
            </w:r>
            <w:r w:rsidRPr="004E0FBE">
              <w:rPr>
                <w:vertAlign w:val="subscript"/>
                <w:lang w:val="en-US"/>
              </w:rPr>
              <w:t>2</w:t>
            </w:r>
            <w:r w:rsidRPr="004E0FBE">
              <w:rPr>
                <w:lang w:val="en-US"/>
              </w:rPr>
              <w:t xml:space="preserve"> - P</w:t>
            </w:r>
            <w:r w:rsidRPr="004E0FBE">
              <w:rPr>
                <w:vertAlign w:val="subscript"/>
                <w:lang w:val="en-US"/>
              </w:rPr>
              <w:t>3</w:t>
            </w:r>
          </w:p>
        </w:tc>
        <w:tc>
          <w:tcPr>
            <w:tcW w:w="550" w:type="dxa"/>
            <w:shd w:val="clear" w:color="auto" w:fill="auto"/>
            <w:textDirection w:val="btLr"/>
          </w:tcPr>
          <w:p w:rsidR="0039594A" w:rsidRPr="004E0FBE" w:rsidRDefault="0039594A" w:rsidP="004E0FBE">
            <w:pPr>
              <w:pStyle w:val="aff2"/>
              <w:ind w:left="113" w:right="113"/>
              <w:rPr>
                <w:lang w:val="en-US"/>
              </w:rPr>
            </w:pPr>
            <w:r w:rsidRPr="004E0FBE">
              <w:rPr>
                <w:lang w:val="en-US"/>
              </w:rPr>
              <w:t>P</w:t>
            </w:r>
            <w:r w:rsidRPr="004E0FBE">
              <w:rPr>
                <w:vertAlign w:val="subscript"/>
                <w:lang w:val="en-US"/>
              </w:rPr>
              <w:t>2/2</w:t>
            </w:r>
          </w:p>
        </w:tc>
        <w:tc>
          <w:tcPr>
            <w:tcW w:w="819" w:type="dxa"/>
            <w:shd w:val="clear" w:color="auto" w:fill="auto"/>
            <w:textDirection w:val="btLr"/>
          </w:tcPr>
          <w:p w:rsidR="0039594A" w:rsidRPr="004E0FBE" w:rsidRDefault="0039594A" w:rsidP="004E0FBE">
            <w:pPr>
              <w:pStyle w:val="aff2"/>
              <w:ind w:left="113" w:right="113"/>
              <w:rPr>
                <w:lang w:val="en-US"/>
              </w:rPr>
            </w:pPr>
            <w:r w:rsidRPr="004E0FBE">
              <w:rPr>
                <w:lang w:val="en-US"/>
              </w:rPr>
              <w:t>P</w:t>
            </w:r>
            <w:r w:rsidRPr="004E0FBE">
              <w:rPr>
                <w:vertAlign w:val="subscript"/>
                <w:lang w:val="en-US"/>
              </w:rPr>
              <w:t>1</w:t>
            </w:r>
          </w:p>
        </w:tc>
        <w:tc>
          <w:tcPr>
            <w:tcW w:w="729" w:type="dxa"/>
            <w:shd w:val="clear" w:color="auto" w:fill="auto"/>
            <w:textDirection w:val="btLr"/>
          </w:tcPr>
          <w:p w:rsidR="0039594A" w:rsidRPr="004E0FBE" w:rsidRDefault="0039594A" w:rsidP="004E0FBE">
            <w:pPr>
              <w:pStyle w:val="aff2"/>
              <w:ind w:left="113" w:right="113"/>
              <w:rPr>
                <w:lang w:val="en-US"/>
              </w:rPr>
            </w:pPr>
            <w:r w:rsidRPr="004E0FBE">
              <w:rPr>
                <w:lang w:val="en-US"/>
              </w:rPr>
              <w:t>K</w:t>
            </w:r>
            <w:r w:rsidRPr="004E0FBE">
              <w:rPr>
                <w:vertAlign w:val="subscript"/>
                <w:lang w:val="en-US"/>
              </w:rPr>
              <w:t>2</w:t>
            </w:r>
          </w:p>
        </w:tc>
        <w:tc>
          <w:tcPr>
            <w:tcW w:w="1179" w:type="dxa"/>
            <w:shd w:val="clear" w:color="auto" w:fill="auto"/>
            <w:textDirection w:val="btLr"/>
          </w:tcPr>
          <w:p w:rsidR="0039594A" w:rsidRPr="0039594A" w:rsidRDefault="0039594A" w:rsidP="004E0FBE">
            <w:pPr>
              <w:pStyle w:val="aff2"/>
              <w:ind w:left="113" w:right="113"/>
            </w:pPr>
            <w:r w:rsidRPr="004E0FBE">
              <w:rPr>
                <w:lang w:val="en-US"/>
              </w:rPr>
              <w:t>K</w:t>
            </w:r>
            <w:r w:rsidRPr="004E0FBE">
              <w:rPr>
                <w:vertAlign w:val="subscript"/>
              </w:rPr>
              <w:t>2</w:t>
            </w:r>
          </w:p>
        </w:tc>
        <w:tc>
          <w:tcPr>
            <w:tcW w:w="550" w:type="dxa"/>
            <w:shd w:val="clear" w:color="auto" w:fill="auto"/>
            <w:textDirection w:val="btLr"/>
          </w:tcPr>
          <w:p w:rsidR="0039594A" w:rsidRPr="0039594A" w:rsidRDefault="0039594A" w:rsidP="004E0FBE">
            <w:pPr>
              <w:pStyle w:val="aff2"/>
              <w:ind w:left="113" w:right="113"/>
            </w:pPr>
            <w:r w:rsidRPr="004E0FBE">
              <w:rPr>
                <w:lang w:val="en-US"/>
              </w:rPr>
              <w:t>K</w:t>
            </w:r>
            <w:r w:rsidRPr="004E0FBE">
              <w:rPr>
                <w:vertAlign w:val="subscript"/>
              </w:rPr>
              <w:t>2</w:t>
            </w:r>
          </w:p>
        </w:tc>
      </w:tr>
      <w:tr w:rsidR="0039594A" w:rsidRPr="0039594A" w:rsidTr="004E0FBE">
        <w:trPr>
          <w:trHeight w:val="894"/>
          <w:jc w:val="center"/>
        </w:trPr>
        <w:tc>
          <w:tcPr>
            <w:tcW w:w="504" w:type="dxa"/>
            <w:vMerge/>
            <w:shd w:val="clear" w:color="auto" w:fill="auto"/>
            <w:textDirection w:val="btLr"/>
          </w:tcPr>
          <w:p w:rsidR="0039594A" w:rsidRPr="0039594A" w:rsidRDefault="0039594A" w:rsidP="004E0FBE">
            <w:pPr>
              <w:ind w:right="113" w:firstLine="709"/>
            </w:pPr>
          </w:p>
        </w:tc>
        <w:tc>
          <w:tcPr>
            <w:tcW w:w="416" w:type="dxa"/>
            <w:vMerge w:val="restart"/>
            <w:shd w:val="clear" w:color="auto" w:fill="auto"/>
            <w:textDirection w:val="btLr"/>
          </w:tcPr>
          <w:p w:rsidR="0039594A" w:rsidRPr="0039594A" w:rsidRDefault="0039594A" w:rsidP="004E0FBE">
            <w:pPr>
              <w:pStyle w:val="aff2"/>
              <w:ind w:left="113" w:right="113"/>
            </w:pPr>
            <w:r w:rsidRPr="0039594A">
              <w:t>Интервал, м</w:t>
            </w:r>
          </w:p>
        </w:tc>
        <w:tc>
          <w:tcPr>
            <w:tcW w:w="1222" w:type="dxa"/>
            <w:shd w:val="clear" w:color="auto" w:fill="auto"/>
            <w:textDirection w:val="btLr"/>
          </w:tcPr>
          <w:p w:rsidR="0039594A" w:rsidRPr="0039594A" w:rsidRDefault="0039594A" w:rsidP="004E0FBE">
            <w:pPr>
              <w:pStyle w:val="aff2"/>
              <w:ind w:left="113" w:right="113"/>
            </w:pPr>
            <w:r w:rsidRPr="0039594A">
              <w:t>до</w:t>
            </w:r>
          </w:p>
        </w:tc>
        <w:tc>
          <w:tcPr>
            <w:tcW w:w="416" w:type="dxa"/>
            <w:shd w:val="clear" w:color="auto" w:fill="auto"/>
            <w:textDirection w:val="btLr"/>
          </w:tcPr>
          <w:p w:rsidR="0039594A" w:rsidRPr="0039594A" w:rsidRDefault="0039594A" w:rsidP="004E0FBE">
            <w:pPr>
              <w:pStyle w:val="aff2"/>
              <w:ind w:left="113" w:right="113"/>
            </w:pPr>
            <w:r w:rsidRPr="0039594A">
              <w:t>2</w:t>
            </w:r>
          </w:p>
        </w:tc>
        <w:tc>
          <w:tcPr>
            <w:tcW w:w="864" w:type="dxa"/>
            <w:shd w:val="clear" w:color="auto" w:fill="auto"/>
            <w:textDirection w:val="btLr"/>
          </w:tcPr>
          <w:p w:rsidR="0039594A" w:rsidRPr="0039594A" w:rsidRDefault="0039594A" w:rsidP="004E0FBE">
            <w:pPr>
              <w:pStyle w:val="aff2"/>
              <w:ind w:left="113" w:right="113"/>
            </w:pPr>
            <w:r w:rsidRPr="0039594A">
              <w:t>60</w:t>
            </w:r>
          </w:p>
        </w:tc>
        <w:tc>
          <w:tcPr>
            <w:tcW w:w="1312" w:type="dxa"/>
            <w:shd w:val="clear" w:color="auto" w:fill="auto"/>
            <w:textDirection w:val="btLr"/>
          </w:tcPr>
          <w:p w:rsidR="0039594A" w:rsidRPr="0039594A" w:rsidRDefault="0039594A" w:rsidP="004E0FBE">
            <w:pPr>
              <w:pStyle w:val="aff2"/>
              <w:ind w:left="113" w:right="113"/>
            </w:pPr>
            <w:r w:rsidRPr="0039594A">
              <w:t>230</w:t>
            </w:r>
          </w:p>
        </w:tc>
        <w:tc>
          <w:tcPr>
            <w:tcW w:w="819" w:type="dxa"/>
            <w:shd w:val="clear" w:color="auto" w:fill="auto"/>
            <w:textDirection w:val="btLr"/>
          </w:tcPr>
          <w:p w:rsidR="0039594A" w:rsidRPr="0039594A" w:rsidRDefault="0039594A" w:rsidP="004E0FBE">
            <w:pPr>
              <w:pStyle w:val="aff2"/>
              <w:ind w:left="113" w:right="113"/>
            </w:pPr>
            <w:r w:rsidRPr="0039594A">
              <w:t>340</w:t>
            </w:r>
          </w:p>
        </w:tc>
        <w:tc>
          <w:tcPr>
            <w:tcW w:w="550" w:type="dxa"/>
            <w:shd w:val="clear" w:color="auto" w:fill="auto"/>
            <w:textDirection w:val="btLr"/>
          </w:tcPr>
          <w:p w:rsidR="0039594A" w:rsidRPr="0039594A" w:rsidRDefault="0039594A" w:rsidP="004E0FBE">
            <w:pPr>
              <w:pStyle w:val="aff2"/>
              <w:ind w:left="113" w:right="113"/>
            </w:pPr>
            <w:r w:rsidRPr="0039594A">
              <w:t>500</w:t>
            </w:r>
          </w:p>
        </w:tc>
        <w:tc>
          <w:tcPr>
            <w:tcW w:w="819" w:type="dxa"/>
            <w:shd w:val="clear" w:color="auto" w:fill="auto"/>
            <w:textDirection w:val="btLr"/>
          </w:tcPr>
          <w:p w:rsidR="0039594A" w:rsidRPr="0039594A" w:rsidRDefault="0039594A" w:rsidP="004E0FBE">
            <w:pPr>
              <w:pStyle w:val="aff2"/>
              <w:ind w:left="113" w:right="113"/>
            </w:pPr>
            <w:r w:rsidRPr="0039594A">
              <w:t>540</w:t>
            </w:r>
          </w:p>
        </w:tc>
        <w:tc>
          <w:tcPr>
            <w:tcW w:w="729" w:type="dxa"/>
            <w:shd w:val="clear" w:color="auto" w:fill="auto"/>
            <w:textDirection w:val="btLr"/>
          </w:tcPr>
          <w:p w:rsidR="0039594A" w:rsidRPr="0039594A" w:rsidRDefault="0039594A" w:rsidP="004E0FBE">
            <w:pPr>
              <w:pStyle w:val="aff2"/>
              <w:ind w:left="113" w:right="113"/>
            </w:pPr>
            <w:r w:rsidRPr="0039594A">
              <w:t>700</w:t>
            </w:r>
          </w:p>
        </w:tc>
        <w:tc>
          <w:tcPr>
            <w:tcW w:w="1179" w:type="dxa"/>
            <w:shd w:val="clear" w:color="auto" w:fill="auto"/>
            <w:textDirection w:val="btLr"/>
          </w:tcPr>
          <w:p w:rsidR="0039594A" w:rsidRPr="0039594A" w:rsidRDefault="0039594A" w:rsidP="004E0FBE">
            <w:pPr>
              <w:pStyle w:val="aff2"/>
              <w:ind w:left="113" w:right="113"/>
            </w:pPr>
            <w:r w:rsidRPr="0039594A">
              <w:t>840</w:t>
            </w:r>
          </w:p>
        </w:tc>
        <w:tc>
          <w:tcPr>
            <w:tcW w:w="550" w:type="dxa"/>
            <w:shd w:val="clear" w:color="auto" w:fill="auto"/>
            <w:textDirection w:val="btLr"/>
          </w:tcPr>
          <w:p w:rsidR="0039594A" w:rsidRPr="0039594A" w:rsidRDefault="0039594A" w:rsidP="004E0FBE">
            <w:pPr>
              <w:pStyle w:val="aff2"/>
              <w:ind w:left="113" w:right="113"/>
            </w:pPr>
            <w:r w:rsidRPr="0039594A">
              <w:t>860</w:t>
            </w:r>
          </w:p>
        </w:tc>
      </w:tr>
      <w:tr w:rsidR="0039594A" w:rsidRPr="0039594A" w:rsidTr="004E0FBE">
        <w:trPr>
          <w:trHeight w:val="744"/>
          <w:jc w:val="center"/>
        </w:trPr>
        <w:tc>
          <w:tcPr>
            <w:tcW w:w="504" w:type="dxa"/>
            <w:vMerge/>
            <w:shd w:val="clear" w:color="auto" w:fill="auto"/>
            <w:textDirection w:val="btLr"/>
          </w:tcPr>
          <w:p w:rsidR="0039594A" w:rsidRPr="0039594A" w:rsidRDefault="0039594A" w:rsidP="004E0FBE">
            <w:pPr>
              <w:ind w:right="113" w:firstLine="709"/>
            </w:pPr>
          </w:p>
        </w:tc>
        <w:tc>
          <w:tcPr>
            <w:tcW w:w="416" w:type="dxa"/>
            <w:vMerge/>
            <w:shd w:val="clear" w:color="auto" w:fill="auto"/>
            <w:textDirection w:val="btLr"/>
          </w:tcPr>
          <w:p w:rsidR="0039594A" w:rsidRPr="0039594A" w:rsidRDefault="0039594A" w:rsidP="004E0FBE">
            <w:pPr>
              <w:pStyle w:val="aff2"/>
              <w:ind w:left="113" w:right="113"/>
            </w:pPr>
          </w:p>
        </w:tc>
        <w:tc>
          <w:tcPr>
            <w:tcW w:w="1222" w:type="dxa"/>
            <w:shd w:val="clear" w:color="auto" w:fill="auto"/>
            <w:textDirection w:val="btLr"/>
          </w:tcPr>
          <w:p w:rsidR="0039594A" w:rsidRPr="0039594A" w:rsidRDefault="0039594A" w:rsidP="004E0FBE">
            <w:pPr>
              <w:pStyle w:val="aff2"/>
              <w:ind w:left="113" w:right="113"/>
            </w:pPr>
            <w:r w:rsidRPr="0039594A">
              <w:t>от</w:t>
            </w:r>
          </w:p>
        </w:tc>
        <w:tc>
          <w:tcPr>
            <w:tcW w:w="416" w:type="dxa"/>
            <w:shd w:val="clear" w:color="auto" w:fill="auto"/>
            <w:textDirection w:val="btLr"/>
          </w:tcPr>
          <w:p w:rsidR="0039594A" w:rsidRPr="0039594A" w:rsidRDefault="0039594A" w:rsidP="004E0FBE">
            <w:pPr>
              <w:pStyle w:val="aff2"/>
              <w:ind w:left="113" w:right="113"/>
            </w:pPr>
            <w:r w:rsidRPr="0039594A">
              <w:t>1</w:t>
            </w:r>
          </w:p>
        </w:tc>
        <w:tc>
          <w:tcPr>
            <w:tcW w:w="864" w:type="dxa"/>
            <w:shd w:val="clear" w:color="auto" w:fill="auto"/>
            <w:textDirection w:val="btLr"/>
          </w:tcPr>
          <w:p w:rsidR="0039594A" w:rsidRPr="0039594A" w:rsidRDefault="0039594A" w:rsidP="004E0FBE">
            <w:pPr>
              <w:pStyle w:val="aff2"/>
              <w:ind w:left="113" w:right="113"/>
            </w:pPr>
            <w:r w:rsidRPr="0039594A">
              <w:t>0</w:t>
            </w:r>
          </w:p>
          <w:p w:rsidR="0039594A" w:rsidRPr="0039594A" w:rsidRDefault="0039594A" w:rsidP="004E0FBE">
            <w:pPr>
              <w:pStyle w:val="aff2"/>
              <w:ind w:left="113" w:right="113"/>
            </w:pPr>
          </w:p>
        </w:tc>
        <w:tc>
          <w:tcPr>
            <w:tcW w:w="1312" w:type="dxa"/>
            <w:shd w:val="clear" w:color="auto" w:fill="auto"/>
            <w:textDirection w:val="btLr"/>
          </w:tcPr>
          <w:p w:rsidR="0039594A" w:rsidRPr="0039594A" w:rsidRDefault="0039594A" w:rsidP="004E0FBE">
            <w:pPr>
              <w:pStyle w:val="aff2"/>
              <w:ind w:left="113" w:right="113"/>
            </w:pPr>
            <w:r w:rsidRPr="0039594A">
              <w:t>60</w:t>
            </w:r>
          </w:p>
        </w:tc>
        <w:tc>
          <w:tcPr>
            <w:tcW w:w="819" w:type="dxa"/>
            <w:shd w:val="clear" w:color="auto" w:fill="auto"/>
            <w:textDirection w:val="btLr"/>
          </w:tcPr>
          <w:p w:rsidR="0039594A" w:rsidRPr="0039594A" w:rsidRDefault="0039594A" w:rsidP="004E0FBE">
            <w:pPr>
              <w:pStyle w:val="aff2"/>
              <w:ind w:left="113" w:right="113"/>
            </w:pPr>
            <w:r w:rsidRPr="0039594A">
              <w:t>230</w:t>
            </w:r>
          </w:p>
        </w:tc>
        <w:tc>
          <w:tcPr>
            <w:tcW w:w="550" w:type="dxa"/>
            <w:shd w:val="clear" w:color="auto" w:fill="auto"/>
            <w:textDirection w:val="btLr"/>
          </w:tcPr>
          <w:p w:rsidR="0039594A" w:rsidRPr="0039594A" w:rsidRDefault="0039594A" w:rsidP="004E0FBE">
            <w:pPr>
              <w:pStyle w:val="aff2"/>
              <w:ind w:left="113" w:right="113"/>
            </w:pPr>
            <w:r w:rsidRPr="0039594A">
              <w:t>340</w:t>
            </w:r>
          </w:p>
        </w:tc>
        <w:tc>
          <w:tcPr>
            <w:tcW w:w="819" w:type="dxa"/>
            <w:shd w:val="clear" w:color="auto" w:fill="auto"/>
            <w:textDirection w:val="btLr"/>
          </w:tcPr>
          <w:p w:rsidR="0039594A" w:rsidRPr="0039594A" w:rsidRDefault="0039594A" w:rsidP="004E0FBE">
            <w:pPr>
              <w:pStyle w:val="aff2"/>
              <w:ind w:left="113" w:right="113"/>
            </w:pPr>
            <w:r w:rsidRPr="0039594A">
              <w:t>500</w:t>
            </w:r>
          </w:p>
        </w:tc>
        <w:tc>
          <w:tcPr>
            <w:tcW w:w="729" w:type="dxa"/>
            <w:shd w:val="clear" w:color="auto" w:fill="auto"/>
            <w:textDirection w:val="btLr"/>
          </w:tcPr>
          <w:p w:rsidR="0039594A" w:rsidRPr="0039594A" w:rsidRDefault="0039594A" w:rsidP="004E0FBE">
            <w:pPr>
              <w:pStyle w:val="aff2"/>
              <w:ind w:left="113" w:right="113"/>
            </w:pPr>
            <w:r w:rsidRPr="0039594A">
              <w:t>540</w:t>
            </w:r>
          </w:p>
        </w:tc>
        <w:tc>
          <w:tcPr>
            <w:tcW w:w="1179" w:type="dxa"/>
            <w:shd w:val="clear" w:color="auto" w:fill="auto"/>
            <w:textDirection w:val="btLr"/>
          </w:tcPr>
          <w:p w:rsidR="0039594A" w:rsidRPr="0039594A" w:rsidRDefault="0039594A" w:rsidP="004E0FBE">
            <w:pPr>
              <w:pStyle w:val="aff2"/>
              <w:ind w:left="113" w:right="113"/>
            </w:pPr>
            <w:r w:rsidRPr="0039594A">
              <w:t>700</w:t>
            </w:r>
          </w:p>
        </w:tc>
        <w:tc>
          <w:tcPr>
            <w:tcW w:w="550" w:type="dxa"/>
            <w:shd w:val="clear" w:color="auto" w:fill="auto"/>
            <w:textDirection w:val="btLr"/>
          </w:tcPr>
          <w:p w:rsidR="0039594A" w:rsidRPr="0039594A" w:rsidRDefault="0039594A" w:rsidP="004E0FBE">
            <w:pPr>
              <w:pStyle w:val="aff2"/>
              <w:ind w:left="113" w:right="113"/>
            </w:pPr>
            <w:r w:rsidRPr="0039594A">
              <w:t>840</w:t>
            </w:r>
          </w:p>
        </w:tc>
      </w:tr>
    </w:tbl>
    <w:p w:rsidR="008817EE" w:rsidRDefault="008817EE">
      <w:pPr>
        <w:ind w:firstLine="709"/>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638"/>
        <w:gridCol w:w="1095"/>
        <w:gridCol w:w="1088"/>
        <w:gridCol w:w="1089"/>
        <w:gridCol w:w="1232"/>
        <w:gridCol w:w="820"/>
        <w:gridCol w:w="819"/>
        <w:gridCol w:w="818"/>
      </w:tblGrid>
      <w:tr w:rsidR="0039594A" w:rsidRPr="0039594A" w:rsidTr="004E0FBE">
        <w:trPr>
          <w:trHeight w:val="1029"/>
          <w:jc w:val="center"/>
        </w:trPr>
        <w:tc>
          <w:tcPr>
            <w:tcW w:w="689" w:type="dxa"/>
            <w:shd w:val="clear" w:color="auto" w:fill="auto"/>
            <w:textDirection w:val="btLr"/>
          </w:tcPr>
          <w:p w:rsidR="0039594A" w:rsidRPr="0039594A" w:rsidRDefault="0039594A" w:rsidP="008817EE">
            <w:pPr>
              <w:pStyle w:val="aff2"/>
            </w:pPr>
            <w:r w:rsidRPr="0039594A">
              <w:t>13</w:t>
            </w:r>
          </w:p>
        </w:tc>
        <w:tc>
          <w:tcPr>
            <w:tcW w:w="163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4E0FBE">
              <w:rPr>
                <w:lang w:val="en-US"/>
              </w:rPr>
              <w:t>MC</w:t>
            </w:r>
          </w:p>
        </w:tc>
        <w:tc>
          <w:tcPr>
            <w:tcW w:w="1095"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4E0FBE">
              <w:rPr>
                <w:lang w:val="en-US"/>
              </w:rPr>
              <w:t>MC</w:t>
            </w:r>
          </w:p>
        </w:tc>
        <w:tc>
          <w:tcPr>
            <w:tcW w:w="108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4E0FBE">
              <w:rPr>
                <w:lang w:val="en-US"/>
              </w:rPr>
              <w:t>MC</w:t>
            </w:r>
          </w:p>
        </w:tc>
        <w:tc>
          <w:tcPr>
            <w:tcW w:w="1089" w:type="dxa"/>
            <w:shd w:val="clear" w:color="auto" w:fill="auto"/>
            <w:textDirection w:val="btLr"/>
          </w:tcPr>
          <w:p w:rsidR="0039594A" w:rsidRPr="0039594A" w:rsidRDefault="0039594A" w:rsidP="008817EE">
            <w:pPr>
              <w:pStyle w:val="aff2"/>
            </w:pPr>
            <w:r w:rsidRPr="004E0FBE">
              <w:rPr>
                <w:lang w:val="en-US"/>
              </w:rPr>
              <w:t>MC</w:t>
            </w:r>
          </w:p>
        </w:tc>
        <w:tc>
          <w:tcPr>
            <w:tcW w:w="1232"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4E0FBE">
              <w:rPr>
                <w:lang w:val="en-US"/>
              </w:rPr>
              <w:t>MC</w:t>
            </w:r>
          </w:p>
        </w:tc>
        <w:tc>
          <w:tcPr>
            <w:tcW w:w="820" w:type="dxa"/>
            <w:shd w:val="clear" w:color="auto" w:fill="auto"/>
            <w:textDirection w:val="btLr"/>
          </w:tcPr>
          <w:p w:rsidR="0039594A" w:rsidRPr="0039594A" w:rsidRDefault="0039594A" w:rsidP="008817EE">
            <w:pPr>
              <w:pStyle w:val="aff2"/>
            </w:pPr>
            <w:r w:rsidRPr="0039594A">
              <w:t>С</w:t>
            </w:r>
          </w:p>
        </w:tc>
        <w:tc>
          <w:tcPr>
            <w:tcW w:w="819" w:type="dxa"/>
            <w:shd w:val="clear" w:color="auto" w:fill="auto"/>
            <w:textDirection w:val="btLr"/>
          </w:tcPr>
          <w:p w:rsidR="0039594A" w:rsidRPr="0039594A" w:rsidRDefault="0039594A" w:rsidP="008817EE">
            <w:pPr>
              <w:pStyle w:val="aff2"/>
            </w:pPr>
            <w:r w:rsidRPr="0039594A">
              <w:t>С</w:t>
            </w:r>
          </w:p>
        </w:tc>
        <w:tc>
          <w:tcPr>
            <w:tcW w:w="818" w:type="dxa"/>
            <w:shd w:val="clear" w:color="auto" w:fill="auto"/>
            <w:textDirection w:val="btLr"/>
          </w:tcPr>
          <w:p w:rsidR="0039594A" w:rsidRPr="0039594A" w:rsidRDefault="0039594A" w:rsidP="008817EE">
            <w:pPr>
              <w:pStyle w:val="aff2"/>
            </w:pPr>
            <w:r w:rsidRPr="0039594A">
              <w:t>С</w:t>
            </w:r>
          </w:p>
        </w:tc>
      </w:tr>
      <w:tr w:rsidR="0039594A" w:rsidRPr="0039594A" w:rsidTr="004E0FBE">
        <w:trPr>
          <w:trHeight w:val="839"/>
          <w:jc w:val="center"/>
        </w:trPr>
        <w:tc>
          <w:tcPr>
            <w:tcW w:w="689" w:type="dxa"/>
            <w:shd w:val="clear" w:color="auto" w:fill="auto"/>
            <w:textDirection w:val="btLr"/>
          </w:tcPr>
          <w:p w:rsidR="0039594A" w:rsidRPr="0039594A" w:rsidRDefault="0039594A" w:rsidP="008817EE">
            <w:pPr>
              <w:pStyle w:val="aff2"/>
            </w:pPr>
            <w:r w:rsidRPr="0039594A">
              <w:lastRenderedPageBreak/>
              <w:t>12</w:t>
            </w:r>
          </w:p>
        </w:tc>
        <w:tc>
          <w:tcPr>
            <w:tcW w:w="1638" w:type="dxa"/>
            <w:shd w:val="clear" w:color="auto" w:fill="auto"/>
            <w:textDirection w:val="btLr"/>
          </w:tcPr>
          <w:p w:rsidR="0039594A" w:rsidRPr="0039594A" w:rsidRDefault="0039594A" w:rsidP="008817EE">
            <w:pPr>
              <w:pStyle w:val="aff2"/>
            </w:pPr>
            <w:r w:rsidRPr="004E0FBE">
              <w:rPr>
                <w:lang w:val="en-US"/>
              </w:rPr>
              <w:t>IV</w:t>
            </w:r>
          </w:p>
          <w:p w:rsidR="0039594A" w:rsidRPr="0039594A" w:rsidRDefault="0039594A" w:rsidP="008817EE">
            <w:pPr>
              <w:pStyle w:val="aff2"/>
            </w:pPr>
            <w:r w:rsidRPr="004E0FBE">
              <w:rPr>
                <w:lang w:val="en-US"/>
              </w:rPr>
              <w:t>X</w:t>
            </w:r>
          </w:p>
          <w:p w:rsidR="0039594A" w:rsidRPr="0039594A" w:rsidRDefault="0039594A" w:rsidP="008817EE">
            <w:pPr>
              <w:pStyle w:val="aff2"/>
            </w:pPr>
            <w:r w:rsidRPr="004E0FBE">
              <w:rPr>
                <w:lang w:val="en-US"/>
              </w:rPr>
              <w:t>VI</w:t>
            </w:r>
          </w:p>
          <w:p w:rsidR="0039594A" w:rsidRPr="004E0FBE" w:rsidRDefault="0039594A" w:rsidP="008817EE">
            <w:pPr>
              <w:pStyle w:val="aff2"/>
              <w:rPr>
                <w:lang w:val="en-US"/>
              </w:rPr>
            </w:pPr>
            <w:r w:rsidRPr="004E0FBE">
              <w:rPr>
                <w:lang w:val="en-US"/>
              </w:rPr>
              <w:t>X</w:t>
            </w:r>
          </w:p>
        </w:tc>
        <w:tc>
          <w:tcPr>
            <w:tcW w:w="1095" w:type="dxa"/>
            <w:shd w:val="clear" w:color="auto" w:fill="auto"/>
            <w:textDirection w:val="btLr"/>
          </w:tcPr>
          <w:p w:rsidR="0039594A" w:rsidRPr="004E0FBE" w:rsidRDefault="0039594A" w:rsidP="008817EE">
            <w:pPr>
              <w:pStyle w:val="aff2"/>
              <w:rPr>
                <w:lang w:val="en-US"/>
              </w:rPr>
            </w:pPr>
            <w:r w:rsidRPr="004E0FBE">
              <w:rPr>
                <w:lang w:val="en-US"/>
              </w:rPr>
              <w:t>IV</w:t>
            </w:r>
          </w:p>
          <w:p w:rsidR="0039594A" w:rsidRPr="004E0FBE" w:rsidRDefault="0039594A" w:rsidP="008817EE">
            <w:pPr>
              <w:pStyle w:val="aff2"/>
              <w:rPr>
                <w:lang w:val="en-US"/>
              </w:rPr>
            </w:pPr>
            <w:r w:rsidRPr="004E0FBE">
              <w:rPr>
                <w:lang w:val="en-US"/>
              </w:rPr>
              <w:t>X</w:t>
            </w:r>
          </w:p>
          <w:p w:rsidR="0039594A" w:rsidRPr="004E0FBE" w:rsidRDefault="0039594A" w:rsidP="008817EE">
            <w:pPr>
              <w:pStyle w:val="aff2"/>
              <w:rPr>
                <w:lang w:val="en-US"/>
              </w:rPr>
            </w:pPr>
            <w:r w:rsidRPr="004E0FBE">
              <w:rPr>
                <w:lang w:val="en-US"/>
              </w:rPr>
              <w:t>VI</w:t>
            </w:r>
          </w:p>
        </w:tc>
        <w:tc>
          <w:tcPr>
            <w:tcW w:w="1088" w:type="dxa"/>
            <w:shd w:val="clear" w:color="auto" w:fill="auto"/>
            <w:textDirection w:val="btLr"/>
          </w:tcPr>
          <w:p w:rsidR="0039594A" w:rsidRPr="004E0FBE" w:rsidRDefault="0039594A" w:rsidP="008817EE">
            <w:pPr>
              <w:pStyle w:val="aff2"/>
              <w:rPr>
                <w:lang w:val="en-US"/>
              </w:rPr>
            </w:pPr>
            <w:r w:rsidRPr="004E0FBE">
              <w:rPr>
                <w:lang w:val="en-US"/>
              </w:rPr>
              <w:t>VI</w:t>
            </w:r>
          </w:p>
          <w:p w:rsidR="0039594A" w:rsidRPr="004E0FBE" w:rsidRDefault="0039594A" w:rsidP="008817EE">
            <w:pPr>
              <w:pStyle w:val="aff2"/>
              <w:rPr>
                <w:lang w:val="en-US"/>
              </w:rPr>
            </w:pPr>
            <w:r w:rsidRPr="004E0FBE">
              <w:rPr>
                <w:lang w:val="en-US"/>
              </w:rPr>
              <w:t>X</w:t>
            </w:r>
          </w:p>
          <w:p w:rsidR="0039594A" w:rsidRPr="004E0FBE" w:rsidRDefault="0039594A" w:rsidP="008817EE">
            <w:pPr>
              <w:pStyle w:val="aff2"/>
              <w:rPr>
                <w:lang w:val="en-US"/>
              </w:rPr>
            </w:pPr>
            <w:r w:rsidRPr="004E0FBE">
              <w:rPr>
                <w:lang w:val="en-US"/>
              </w:rPr>
              <w:t>VI</w:t>
            </w:r>
          </w:p>
        </w:tc>
        <w:tc>
          <w:tcPr>
            <w:tcW w:w="1089" w:type="dxa"/>
            <w:shd w:val="clear" w:color="auto" w:fill="auto"/>
            <w:textDirection w:val="btLr"/>
          </w:tcPr>
          <w:p w:rsidR="0039594A" w:rsidRPr="004E0FBE" w:rsidRDefault="0039594A" w:rsidP="008817EE">
            <w:pPr>
              <w:pStyle w:val="aff2"/>
              <w:rPr>
                <w:lang w:val="en-US"/>
              </w:rPr>
            </w:pPr>
            <w:r w:rsidRPr="004E0FBE">
              <w:rPr>
                <w:lang w:val="en-US"/>
              </w:rPr>
              <w:t>X</w:t>
            </w:r>
          </w:p>
          <w:p w:rsidR="0039594A" w:rsidRPr="004E0FBE" w:rsidRDefault="0039594A" w:rsidP="008817EE">
            <w:pPr>
              <w:pStyle w:val="aff2"/>
              <w:rPr>
                <w:lang w:val="en-US"/>
              </w:rPr>
            </w:pPr>
            <w:r w:rsidRPr="004E0FBE">
              <w:rPr>
                <w:lang w:val="en-US"/>
              </w:rPr>
              <w:t>VI</w:t>
            </w:r>
          </w:p>
        </w:tc>
        <w:tc>
          <w:tcPr>
            <w:tcW w:w="1232" w:type="dxa"/>
            <w:shd w:val="clear" w:color="auto" w:fill="auto"/>
            <w:textDirection w:val="btLr"/>
          </w:tcPr>
          <w:p w:rsidR="0039594A" w:rsidRPr="004E0FBE" w:rsidRDefault="0039594A" w:rsidP="008817EE">
            <w:pPr>
              <w:pStyle w:val="aff2"/>
              <w:rPr>
                <w:lang w:val="en-US"/>
              </w:rPr>
            </w:pPr>
            <w:r w:rsidRPr="004E0FBE">
              <w:rPr>
                <w:lang w:val="en-US"/>
              </w:rPr>
              <w:t>VI</w:t>
            </w:r>
          </w:p>
          <w:p w:rsidR="0039594A" w:rsidRPr="004E0FBE" w:rsidRDefault="0039594A" w:rsidP="008817EE">
            <w:pPr>
              <w:pStyle w:val="aff2"/>
              <w:rPr>
                <w:lang w:val="en-US"/>
              </w:rPr>
            </w:pPr>
            <w:r w:rsidRPr="004E0FBE">
              <w:rPr>
                <w:lang w:val="en-US"/>
              </w:rPr>
              <w:t>X</w:t>
            </w:r>
          </w:p>
          <w:p w:rsidR="0039594A" w:rsidRPr="004E0FBE" w:rsidRDefault="0039594A" w:rsidP="008817EE">
            <w:pPr>
              <w:pStyle w:val="aff2"/>
              <w:rPr>
                <w:lang w:val="en-US"/>
              </w:rPr>
            </w:pPr>
            <w:r w:rsidRPr="004E0FBE">
              <w:rPr>
                <w:lang w:val="en-US"/>
              </w:rPr>
              <w:t>VI</w:t>
            </w:r>
          </w:p>
        </w:tc>
        <w:tc>
          <w:tcPr>
            <w:tcW w:w="820" w:type="dxa"/>
            <w:shd w:val="clear" w:color="auto" w:fill="auto"/>
            <w:textDirection w:val="btLr"/>
          </w:tcPr>
          <w:p w:rsidR="0039594A" w:rsidRPr="004E0FBE" w:rsidRDefault="0039594A" w:rsidP="008817EE">
            <w:pPr>
              <w:pStyle w:val="aff2"/>
              <w:rPr>
                <w:lang w:val="en-US"/>
              </w:rPr>
            </w:pPr>
            <w:r w:rsidRPr="004E0FBE">
              <w:rPr>
                <w:lang w:val="en-US"/>
              </w:rPr>
              <w:t>VI</w:t>
            </w:r>
          </w:p>
        </w:tc>
        <w:tc>
          <w:tcPr>
            <w:tcW w:w="819" w:type="dxa"/>
            <w:shd w:val="clear" w:color="auto" w:fill="auto"/>
            <w:textDirection w:val="btLr"/>
          </w:tcPr>
          <w:p w:rsidR="0039594A" w:rsidRPr="004E0FBE" w:rsidRDefault="0039594A" w:rsidP="008817EE">
            <w:pPr>
              <w:pStyle w:val="aff2"/>
              <w:rPr>
                <w:lang w:val="en-US"/>
              </w:rPr>
            </w:pPr>
            <w:r w:rsidRPr="004E0FBE">
              <w:rPr>
                <w:lang w:val="en-US"/>
              </w:rPr>
              <w:t>X</w:t>
            </w:r>
          </w:p>
          <w:p w:rsidR="0039594A" w:rsidRPr="004E0FBE" w:rsidRDefault="0039594A" w:rsidP="008817EE">
            <w:pPr>
              <w:pStyle w:val="aff2"/>
              <w:rPr>
                <w:lang w:val="en-US"/>
              </w:rPr>
            </w:pPr>
            <w:r w:rsidRPr="004E0FBE">
              <w:rPr>
                <w:lang w:val="en-US"/>
              </w:rPr>
              <w:t>VI</w:t>
            </w:r>
          </w:p>
        </w:tc>
        <w:tc>
          <w:tcPr>
            <w:tcW w:w="818" w:type="dxa"/>
            <w:shd w:val="clear" w:color="auto" w:fill="auto"/>
            <w:textDirection w:val="btLr"/>
          </w:tcPr>
          <w:p w:rsidR="0039594A" w:rsidRPr="0039594A" w:rsidRDefault="0039594A" w:rsidP="008817EE">
            <w:pPr>
              <w:pStyle w:val="aff2"/>
            </w:pPr>
            <w:r w:rsidRPr="004E0FBE">
              <w:rPr>
                <w:lang w:val="en-US"/>
              </w:rPr>
              <w:t>VI</w:t>
            </w:r>
          </w:p>
          <w:p w:rsidR="0039594A" w:rsidRPr="0039594A" w:rsidRDefault="0039594A" w:rsidP="008817EE">
            <w:pPr>
              <w:pStyle w:val="aff2"/>
            </w:pPr>
            <w:r w:rsidRPr="004E0FBE">
              <w:rPr>
                <w:lang w:val="en-US"/>
              </w:rPr>
              <w:t>X</w:t>
            </w:r>
          </w:p>
        </w:tc>
      </w:tr>
      <w:tr w:rsidR="0039594A" w:rsidRPr="0039594A" w:rsidTr="004E0FBE">
        <w:trPr>
          <w:trHeight w:val="1134"/>
          <w:jc w:val="center"/>
        </w:trPr>
        <w:tc>
          <w:tcPr>
            <w:tcW w:w="689" w:type="dxa"/>
            <w:shd w:val="clear" w:color="auto" w:fill="auto"/>
            <w:textDirection w:val="btLr"/>
          </w:tcPr>
          <w:p w:rsidR="0039594A" w:rsidRPr="0039594A" w:rsidRDefault="0039594A" w:rsidP="008817EE">
            <w:pPr>
              <w:pStyle w:val="aff2"/>
            </w:pPr>
            <w:r w:rsidRPr="0039594A">
              <w:t>11</w:t>
            </w:r>
          </w:p>
        </w:tc>
        <w:tc>
          <w:tcPr>
            <w:tcW w:w="1638"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20</w:t>
            </w:r>
          </w:p>
          <w:p w:rsidR="0039594A" w:rsidRPr="0039594A" w:rsidRDefault="0039594A" w:rsidP="008817EE">
            <w:pPr>
              <w:pStyle w:val="aff2"/>
            </w:pPr>
            <w:r w:rsidRPr="0039594A">
              <w:t>20</w:t>
            </w:r>
          </w:p>
          <w:p w:rsidR="0039594A" w:rsidRPr="0039594A" w:rsidRDefault="0039594A" w:rsidP="008817EE">
            <w:pPr>
              <w:pStyle w:val="aff2"/>
            </w:pPr>
            <w:r w:rsidRPr="0039594A">
              <w:t>12</w:t>
            </w:r>
          </w:p>
        </w:tc>
        <w:tc>
          <w:tcPr>
            <w:tcW w:w="1095"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20</w:t>
            </w:r>
          </w:p>
          <w:p w:rsidR="0039594A" w:rsidRPr="0039594A" w:rsidRDefault="0039594A" w:rsidP="008817EE">
            <w:pPr>
              <w:pStyle w:val="aff2"/>
            </w:pPr>
            <w:r w:rsidRPr="0039594A">
              <w:t>20</w:t>
            </w:r>
          </w:p>
        </w:tc>
        <w:tc>
          <w:tcPr>
            <w:tcW w:w="1088"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20</w:t>
            </w:r>
          </w:p>
          <w:p w:rsidR="0039594A" w:rsidRPr="0039594A" w:rsidRDefault="0039594A" w:rsidP="008817EE">
            <w:pPr>
              <w:pStyle w:val="aff2"/>
            </w:pPr>
            <w:r w:rsidRPr="0039594A">
              <w:t>20</w:t>
            </w:r>
          </w:p>
        </w:tc>
        <w:tc>
          <w:tcPr>
            <w:tcW w:w="1089" w:type="dxa"/>
            <w:shd w:val="clear" w:color="auto" w:fill="auto"/>
            <w:textDirection w:val="btLr"/>
          </w:tcPr>
          <w:p w:rsidR="0039594A" w:rsidRPr="0039594A" w:rsidRDefault="0039594A" w:rsidP="008817EE">
            <w:pPr>
              <w:pStyle w:val="aff2"/>
            </w:pPr>
            <w:r w:rsidRPr="0039594A">
              <w:t>20</w:t>
            </w:r>
          </w:p>
          <w:p w:rsidR="0039594A" w:rsidRPr="0039594A" w:rsidRDefault="0039594A" w:rsidP="008817EE">
            <w:pPr>
              <w:pStyle w:val="aff2"/>
            </w:pPr>
            <w:r w:rsidRPr="0039594A">
              <w:t>100</w:t>
            </w:r>
          </w:p>
        </w:tc>
        <w:tc>
          <w:tcPr>
            <w:tcW w:w="1232"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20</w:t>
            </w:r>
          </w:p>
          <w:p w:rsidR="0039594A" w:rsidRPr="0039594A" w:rsidRDefault="0039594A" w:rsidP="008817EE">
            <w:pPr>
              <w:pStyle w:val="aff2"/>
            </w:pPr>
            <w:r w:rsidRPr="0039594A">
              <w:t>15</w:t>
            </w:r>
          </w:p>
        </w:tc>
        <w:tc>
          <w:tcPr>
            <w:tcW w:w="820" w:type="dxa"/>
            <w:shd w:val="clear" w:color="auto" w:fill="auto"/>
            <w:textDirection w:val="btLr"/>
          </w:tcPr>
          <w:p w:rsidR="0039594A" w:rsidRPr="0039594A" w:rsidRDefault="0039594A" w:rsidP="008817EE">
            <w:pPr>
              <w:pStyle w:val="aff2"/>
            </w:pPr>
            <w:r w:rsidRPr="0039594A">
              <w:t>100</w:t>
            </w:r>
          </w:p>
        </w:tc>
        <w:tc>
          <w:tcPr>
            <w:tcW w:w="819" w:type="dxa"/>
            <w:shd w:val="clear" w:color="auto" w:fill="auto"/>
            <w:textDirection w:val="btLr"/>
          </w:tcPr>
          <w:p w:rsidR="0039594A" w:rsidRPr="0039594A" w:rsidRDefault="0039594A" w:rsidP="008817EE">
            <w:pPr>
              <w:pStyle w:val="aff2"/>
            </w:pPr>
            <w:r w:rsidRPr="0039594A">
              <w:t>20</w:t>
            </w:r>
          </w:p>
          <w:p w:rsidR="0039594A" w:rsidRPr="0039594A" w:rsidRDefault="0039594A" w:rsidP="008817EE">
            <w:pPr>
              <w:pStyle w:val="aff2"/>
            </w:pPr>
            <w:r w:rsidRPr="0039594A">
              <w:t>100</w:t>
            </w:r>
          </w:p>
        </w:tc>
        <w:tc>
          <w:tcPr>
            <w:tcW w:w="818"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25</w:t>
            </w:r>
          </w:p>
        </w:tc>
      </w:tr>
      <w:tr w:rsidR="0039594A" w:rsidRPr="0039594A" w:rsidTr="004E0FBE">
        <w:trPr>
          <w:trHeight w:val="830"/>
          <w:jc w:val="center"/>
        </w:trPr>
        <w:tc>
          <w:tcPr>
            <w:tcW w:w="689" w:type="dxa"/>
            <w:shd w:val="clear" w:color="auto" w:fill="auto"/>
            <w:textDirection w:val="btLr"/>
          </w:tcPr>
          <w:p w:rsidR="0039594A" w:rsidRPr="0039594A" w:rsidRDefault="0039594A" w:rsidP="008817EE">
            <w:pPr>
              <w:pStyle w:val="aff2"/>
            </w:pPr>
            <w:r w:rsidRPr="0039594A">
              <w:t>10</w:t>
            </w:r>
          </w:p>
        </w:tc>
        <w:tc>
          <w:tcPr>
            <w:tcW w:w="1638" w:type="dxa"/>
            <w:shd w:val="clear" w:color="auto" w:fill="auto"/>
            <w:textDirection w:val="btLr"/>
          </w:tcPr>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r w:rsidRPr="0039594A">
              <w:t>3</w:t>
            </w:r>
          </w:p>
        </w:tc>
        <w:tc>
          <w:tcPr>
            <w:tcW w:w="1095" w:type="dxa"/>
            <w:shd w:val="clear" w:color="auto" w:fill="auto"/>
            <w:textDirection w:val="btLr"/>
          </w:tcPr>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p>
        </w:tc>
        <w:tc>
          <w:tcPr>
            <w:tcW w:w="1088" w:type="dxa"/>
            <w:shd w:val="clear" w:color="auto" w:fill="auto"/>
            <w:textDirection w:val="btLr"/>
          </w:tcPr>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p>
        </w:tc>
        <w:tc>
          <w:tcPr>
            <w:tcW w:w="1089" w:type="dxa"/>
            <w:shd w:val="clear" w:color="auto" w:fill="auto"/>
            <w:textDirection w:val="btLr"/>
          </w:tcPr>
          <w:p w:rsidR="0039594A" w:rsidRPr="0039594A" w:rsidRDefault="0039594A" w:rsidP="008817EE">
            <w:pPr>
              <w:pStyle w:val="aff2"/>
            </w:pPr>
            <w:r w:rsidRPr="0039594A">
              <w:t>3</w:t>
            </w:r>
          </w:p>
          <w:p w:rsidR="0039594A" w:rsidRPr="0039594A" w:rsidRDefault="0039594A" w:rsidP="008817EE">
            <w:pPr>
              <w:pStyle w:val="aff2"/>
            </w:pPr>
            <w:r w:rsidRPr="0039594A">
              <w:t>3</w:t>
            </w:r>
          </w:p>
        </w:tc>
        <w:tc>
          <w:tcPr>
            <w:tcW w:w="1232" w:type="dxa"/>
            <w:shd w:val="clear" w:color="auto" w:fill="auto"/>
            <w:textDirection w:val="btLr"/>
          </w:tcPr>
          <w:p w:rsidR="0039594A" w:rsidRPr="0039594A" w:rsidRDefault="0039594A" w:rsidP="008817EE">
            <w:pPr>
              <w:pStyle w:val="aff2"/>
            </w:pPr>
            <w:r w:rsidRPr="0039594A">
              <w:t>3</w:t>
            </w:r>
          </w:p>
          <w:p w:rsidR="0039594A" w:rsidRPr="0039594A" w:rsidRDefault="0039594A" w:rsidP="008817EE">
            <w:pPr>
              <w:pStyle w:val="aff2"/>
            </w:pPr>
            <w:r w:rsidRPr="0039594A">
              <w:t>3</w:t>
            </w:r>
          </w:p>
          <w:p w:rsidR="0039594A" w:rsidRPr="0039594A" w:rsidRDefault="0039594A" w:rsidP="008817EE">
            <w:pPr>
              <w:pStyle w:val="aff2"/>
            </w:pPr>
            <w:r w:rsidRPr="0039594A">
              <w:t>3</w:t>
            </w:r>
          </w:p>
        </w:tc>
        <w:tc>
          <w:tcPr>
            <w:tcW w:w="820" w:type="dxa"/>
            <w:shd w:val="clear" w:color="auto" w:fill="auto"/>
            <w:textDirection w:val="btLr"/>
          </w:tcPr>
          <w:p w:rsidR="0039594A" w:rsidRPr="0039594A" w:rsidRDefault="0039594A" w:rsidP="008817EE">
            <w:pPr>
              <w:pStyle w:val="aff2"/>
            </w:pPr>
            <w:r w:rsidRPr="0039594A">
              <w:t>10</w:t>
            </w:r>
          </w:p>
        </w:tc>
        <w:tc>
          <w:tcPr>
            <w:tcW w:w="819" w:type="dxa"/>
            <w:shd w:val="clear" w:color="auto" w:fill="auto"/>
            <w:textDirection w:val="btLr"/>
          </w:tcPr>
          <w:p w:rsidR="0039594A" w:rsidRPr="0039594A" w:rsidRDefault="0039594A" w:rsidP="008817EE">
            <w:pPr>
              <w:pStyle w:val="aff2"/>
            </w:pPr>
            <w:r w:rsidRPr="0039594A">
              <w:t>8</w:t>
            </w:r>
          </w:p>
          <w:p w:rsidR="0039594A" w:rsidRPr="0039594A" w:rsidRDefault="0039594A" w:rsidP="008817EE">
            <w:pPr>
              <w:pStyle w:val="aff2"/>
            </w:pPr>
            <w:r w:rsidRPr="0039594A">
              <w:t>5</w:t>
            </w:r>
          </w:p>
        </w:tc>
        <w:tc>
          <w:tcPr>
            <w:tcW w:w="818" w:type="dxa"/>
            <w:shd w:val="clear" w:color="auto" w:fill="auto"/>
            <w:textDirection w:val="btLr"/>
          </w:tcPr>
          <w:p w:rsidR="0039594A" w:rsidRPr="0039594A" w:rsidRDefault="0039594A" w:rsidP="008817EE">
            <w:pPr>
              <w:pStyle w:val="aff2"/>
            </w:pPr>
            <w:r w:rsidRPr="0039594A">
              <w:t>5</w:t>
            </w:r>
          </w:p>
          <w:p w:rsidR="0039594A" w:rsidRPr="0039594A" w:rsidRDefault="0039594A" w:rsidP="008817EE">
            <w:pPr>
              <w:pStyle w:val="aff2"/>
            </w:pPr>
            <w:r w:rsidRPr="0039594A">
              <w:t>5</w:t>
            </w:r>
          </w:p>
        </w:tc>
      </w:tr>
      <w:tr w:rsidR="0039594A" w:rsidRPr="0039594A" w:rsidTr="004E0FBE">
        <w:trPr>
          <w:trHeight w:val="1126"/>
          <w:jc w:val="center"/>
        </w:trPr>
        <w:tc>
          <w:tcPr>
            <w:tcW w:w="689" w:type="dxa"/>
            <w:shd w:val="clear" w:color="auto" w:fill="auto"/>
            <w:textDirection w:val="btLr"/>
          </w:tcPr>
          <w:p w:rsidR="0039594A" w:rsidRPr="0039594A" w:rsidRDefault="0039594A" w:rsidP="008817EE">
            <w:pPr>
              <w:pStyle w:val="aff2"/>
            </w:pPr>
            <w:r w:rsidRPr="0039594A">
              <w:t>9</w:t>
            </w:r>
          </w:p>
        </w:tc>
        <w:tc>
          <w:tcPr>
            <w:tcW w:w="1638" w:type="dxa"/>
            <w:shd w:val="clear" w:color="auto" w:fill="auto"/>
            <w:textDirection w:val="btLr"/>
          </w:tcPr>
          <w:p w:rsidR="0039594A" w:rsidRPr="0039594A" w:rsidRDefault="0039594A" w:rsidP="008817EE">
            <w:pPr>
              <w:pStyle w:val="aff2"/>
            </w:pPr>
            <w:r w:rsidRPr="0039594A">
              <w:t>20</w:t>
            </w:r>
          </w:p>
          <w:p w:rsidR="0039594A" w:rsidRPr="0039594A" w:rsidRDefault="0039594A" w:rsidP="008817EE">
            <w:pPr>
              <w:pStyle w:val="aff2"/>
            </w:pPr>
            <w:r w:rsidRPr="0039594A">
              <w:t>28</w:t>
            </w:r>
          </w:p>
          <w:p w:rsidR="0039594A" w:rsidRPr="0039594A" w:rsidRDefault="0039594A" w:rsidP="008817EE">
            <w:pPr>
              <w:pStyle w:val="aff2"/>
            </w:pPr>
            <w:r w:rsidRPr="0039594A">
              <w:t>20</w:t>
            </w:r>
          </w:p>
          <w:p w:rsidR="0039594A" w:rsidRPr="0039594A" w:rsidRDefault="0039594A" w:rsidP="008817EE">
            <w:pPr>
              <w:pStyle w:val="aff2"/>
            </w:pPr>
            <w:r w:rsidRPr="0039594A">
              <w:t>27</w:t>
            </w:r>
          </w:p>
        </w:tc>
        <w:tc>
          <w:tcPr>
            <w:tcW w:w="1095" w:type="dxa"/>
            <w:shd w:val="clear" w:color="auto" w:fill="auto"/>
            <w:textDirection w:val="btLr"/>
          </w:tcPr>
          <w:p w:rsidR="0039594A" w:rsidRPr="0039594A" w:rsidRDefault="0039594A" w:rsidP="008817EE">
            <w:pPr>
              <w:pStyle w:val="aff2"/>
            </w:pPr>
            <w:r w:rsidRPr="0039594A">
              <w:t>20</w:t>
            </w:r>
          </w:p>
          <w:p w:rsidR="0039594A" w:rsidRPr="0039594A" w:rsidRDefault="0039594A" w:rsidP="008817EE">
            <w:pPr>
              <w:pStyle w:val="aff2"/>
            </w:pPr>
            <w:r w:rsidRPr="0039594A">
              <w:t>25</w:t>
            </w:r>
          </w:p>
          <w:p w:rsidR="0039594A" w:rsidRPr="0039594A" w:rsidRDefault="0039594A" w:rsidP="008817EE">
            <w:pPr>
              <w:pStyle w:val="aff2"/>
            </w:pPr>
            <w:r w:rsidRPr="0039594A">
              <w:t>22</w:t>
            </w:r>
          </w:p>
        </w:tc>
        <w:tc>
          <w:tcPr>
            <w:tcW w:w="1088" w:type="dxa"/>
            <w:shd w:val="clear" w:color="auto" w:fill="auto"/>
            <w:textDirection w:val="btLr"/>
          </w:tcPr>
          <w:p w:rsidR="0039594A" w:rsidRPr="0039594A" w:rsidRDefault="0039594A" w:rsidP="008817EE">
            <w:pPr>
              <w:pStyle w:val="aff2"/>
            </w:pPr>
            <w:r w:rsidRPr="0039594A">
              <w:t>18</w:t>
            </w:r>
          </w:p>
          <w:p w:rsidR="0039594A" w:rsidRPr="0039594A" w:rsidRDefault="0039594A" w:rsidP="008817EE">
            <w:pPr>
              <w:pStyle w:val="aff2"/>
            </w:pPr>
            <w:r w:rsidRPr="0039594A">
              <w:t>30</w:t>
            </w:r>
          </w:p>
          <w:p w:rsidR="0039594A" w:rsidRPr="0039594A" w:rsidRDefault="0039594A" w:rsidP="008817EE">
            <w:pPr>
              <w:pStyle w:val="aff2"/>
            </w:pPr>
            <w:r w:rsidRPr="0039594A">
              <w:t>20</w:t>
            </w:r>
          </w:p>
        </w:tc>
        <w:tc>
          <w:tcPr>
            <w:tcW w:w="1089" w:type="dxa"/>
            <w:shd w:val="clear" w:color="auto" w:fill="auto"/>
            <w:textDirection w:val="btLr"/>
          </w:tcPr>
          <w:p w:rsidR="0039594A" w:rsidRPr="0039594A" w:rsidRDefault="0039594A" w:rsidP="008817EE">
            <w:pPr>
              <w:pStyle w:val="aff2"/>
            </w:pPr>
            <w:r w:rsidRPr="0039594A">
              <w:t>22</w:t>
            </w:r>
          </w:p>
          <w:p w:rsidR="0039594A" w:rsidRPr="0039594A" w:rsidRDefault="0039594A" w:rsidP="008817EE">
            <w:pPr>
              <w:pStyle w:val="aff2"/>
            </w:pPr>
            <w:r w:rsidRPr="0039594A">
              <w:t>20</w:t>
            </w:r>
          </w:p>
        </w:tc>
        <w:tc>
          <w:tcPr>
            <w:tcW w:w="1232" w:type="dxa"/>
            <w:shd w:val="clear" w:color="auto" w:fill="auto"/>
            <w:textDirection w:val="btLr"/>
          </w:tcPr>
          <w:p w:rsidR="0039594A" w:rsidRPr="0039594A" w:rsidRDefault="0039594A" w:rsidP="008817EE">
            <w:pPr>
              <w:pStyle w:val="aff2"/>
            </w:pPr>
            <w:r w:rsidRPr="0039594A">
              <w:t>17</w:t>
            </w:r>
          </w:p>
          <w:p w:rsidR="0039594A" w:rsidRPr="0039594A" w:rsidRDefault="0039594A" w:rsidP="008817EE">
            <w:pPr>
              <w:pStyle w:val="aff2"/>
            </w:pPr>
            <w:r w:rsidRPr="0039594A">
              <w:t>24</w:t>
            </w:r>
          </w:p>
          <w:p w:rsidR="0039594A" w:rsidRPr="0039594A" w:rsidRDefault="0039594A" w:rsidP="008817EE">
            <w:pPr>
              <w:pStyle w:val="aff2"/>
            </w:pPr>
            <w:r w:rsidRPr="0039594A">
              <w:t>20</w:t>
            </w:r>
          </w:p>
        </w:tc>
        <w:tc>
          <w:tcPr>
            <w:tcW w:w="820" w:type="dxa"/>
            <w:shd w:val="clear" w:color="auto" w:fill="auto"/>
            <w:textDirection w:val="btLr"/>
          </w:tcPr>
          <w:p w:rsidR="0039594A" w:rsidRPr="0039594A" w:rsidRDefault="0039594A" w:rsidP="008817EE">
            <w:pPr>
              <w:pStyle w:val="aff2"/>
            </w:pPr>
            <w:r w:rsidRPr="0039594A">
              <w:t>16</w:t>
            </w:r>
          </w:p>
        </w:tc>
        <w:tc>
          <w:tcPr>
            <w:tcW w:w="819" w:type="dxa"/>
            <w:shd w:val="clear" w:color="auto" w:fill="auto"/>
            <w:textDirection w:val="btLr"/>
          </w:tcPr>
          <w:p w:rsidR="0039594A" w:rsidRPr="0039594A" w:rsidRDefault="0039594A" w:rsidP="008817EE">
            <w:pPr>
              <w:pStyle w:val="aff2"/>
            </w:pPr>
            <w:r w:rsidRPr="0039594A">
              <w:t>20</w:t>
            </w:r>
          </w:p>
          <w:p w:rsidR="0039594A" w:rsidRPr="0039594A" w:rsidRDefault="0039594A" w:rsidP="008817EE">
            <w:pPr>
              <w:pStyle w:val="aff2"/>
            </w:pPr>
            <w:r w:rsidRPr="0039594A">
              <w:t>16</w:t>
            </w:r>
          </w:p>
        </w:tc>
        <w:tc>
          <w:tcPr>
            <w:tcW w:w="818" w:type="dxa"/>
            <w:shd w:val="clear" w:color="auto" w:fill="auto"/>
            <w:textDirection w:val="btLr"/>
          </w:tcPr>
          <w:p w:rsidR="0039594A" w:rsidRPr="0039594A" w:rsidRDefault="0039594A" w:rsidP="008817EE">
            <w:pPr>
              <w:pStyle w:val="aff2"/>
            </w:pPr>
            <w:r w:rsidRPr="0039594A">
              <w:t>16</w:t>
            </w:r>
          </w:p>
          <w:p w:rsidR="0039594A" w:rsidRPr="0039594A" w:rsidRDefault="0039594A" w:rsidP="008817EE">
            <w:pPr>
              <w:pStyle w:val="aff2"/>
            </w:pPr>
            <w:r w:rsidRPr="0039594A">
              <w:t>22</w:t>
            </w:r>
          </w:p>
        </w:tc>
      </w:tr>
      <w:tr w:rsidR="0039594A" w:rsidRPr="0039594A" w:rsidTr="004E0FBE">
        <w:trPr>
          <w:trHeight w:val="1127"/>
          <w:jc w:val="center"/>
        </w:trPr>
        <w:tc>
          <w:tcPr>
            <w:tcW w:w="689" w:type="dxa"/>
            <w:shd w:val="clear" w:color="auto" w:fill="auto"/>
            <w:textDirection w:val="btLr"/>
          </w:tcPr>
          <w:p w:rsidR="0039594A" w:rsidRPr="0039594A" w:rsidRDefault="0039594A" w:rsidP="008817EE">
            <w:pPr>
              <w:pStyle w:val="aff2"/>
            </w:pPr>
            <w:r w:rsidRPr="0039594A">
              <w:t>8</w:t>
            </w:r>
          </w:p>
        </w:tc>
        <w:tc>
          <w:tcPr>
            <w:tcW w:w="1638"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0,03</w:t>
            </w:r>
          </w:p>
          <w:p w:rsidR="0039594A" w:rsidRPr="0039594A" w:rsidRDefault="0039594A" w:rsidP="008817EE">
            <w:pPr>
              <w:pStyle w:val="aff2"/>
            </w:pPr>
            <w:r w:rsidRPr="0039594A">
              <w:t>0,03</w:t>
            </w:r>
          </w:p>
          <w:p w:rsidR="0039594A" w:rsidRPr="0039594A" w:rsidRDefault="0039594A" w:rsidP="008817EE">
            <w:pPr>
              <w:pStyle w:val="aff2"/>
            </w:pPr>
            <w:r w:rsidRPr="0039594A">
              <w:t>0,2</w:t>
            </w:r>
          </w:p>
        </w:tc>
        <w:tc>
          <w:tcPr>
            <w:tcW w:w="1095"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0,0025</w:t>
            </w:r>
          </w:p>
          <w:p w:rsidR="0039594A" w:rsidRPr="0039594A" w:rsidRDefault="0039594A" w:rsidP="008817EE">
            <w:pPr>
              <w:pStyle w:val="aff2"/>
            </w:pPr>
            <w:r w:rsidRPr="0039594A">
              <w:t>0,002</w:t>
            </w:r>
          </w:p>
        </w:tc>
        <w:tc>
          <w:tcPr>
            <w:tcW w:w="1088"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0,002</w:t>
            </w:r>
          </w:p>
          <w:p w:rsidR="0039594A" w:rsidRPr="0039594A" w:rsidRDefault="0039594A" w:rsidP="008817EE">
            <w:pPr>
              <w:pStyle w:val="aff2"/>
            </w:pPr>
            <w:r w:rsidRPr="0039594A">
              <w:t>0,0015</w:t>
            </w:r>
          </w:p>
        </w:tc>
        <w:tc>
          <w:tcPr>
            <w:tcW w:w="1089" w:type="dxa"/>
            <w:shd w:val="clear" w:color="auto" w:fill="auto"/>
            <w:textDirection w:val="btLr"/>
          </w:tcPr>
          <w:p w:rsidR="0039594A" w:rsidRPr="0039594A" w:rsidRDefault="0039594A" w:rsidP="008817EE">
            <w:pPr>
              <w:pStyle w:val="aff2"/>
            </w:pPr>
            <w:r w:rsidRPr="0039594A">
              <w:t>0,002</w:t>
            </w:r>
          </w:p>
          <w:p w:rsidR="0039594A" w:rsidRPr="0039594A" w:rsidRDefault="0039594A" w:rsidP="008817EE">
            <w:pPr>
              <w:pStyle w:val="aff2"/>
            </w:pPr>
            <w:r w:rsidRPr="0039594A">
              <w:t>0</w:t>
            </w:r>
          </w:p>
        </w:tc>
        <w:tc>
          <w:tcPr>
            <w:tcW w:w="1232"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0,002</w:t>
            </w:r>
          </w:p>
          <w:p w:rsidR="0039594A" w:rsidRPr="0039594A" w:rsidRDefault="0039594A" w:rsidP="008817EE">
            <w:pPr>
              <w:pStyle w:val="aff2"/>
            </w:pPr>
            <w:r w:rsidRPr="0039594A">
              <w:t>0,0015</w:t>
            </w:r>
          </w:p>
        </w:tc>
        <w:tc>
          <w:tcPr>
            <w:tcW w:w="820" w:type="dxa"/>
            <w:shd w:val="clear" w:color="auto" w:fill="auto"/>
            <w:textDirection w:val="btLr"/>
          </w:tcPr>
          <w:p w:rsidR="0039594A" w:rsidRPr="0039594A" w:rsidRDefault="0039594A" w:rsidP="008817EE">
            <w:pPr>
              <w:pStyle w:val="aff2"/>
            </w:pPr>
            <w:r w:rsidRPr="0039594A">
              <w:t>0</w:t>
            </w:r>
          </w:p>
        </w:tc>
        <w:tc>
          <w:tcPr>
            <w:tcW w:w="819" w:type="dxa"/>
            <w:shd w:val="clear" w:color="auto" w:fill="auto"/>
            <w:textDirection w:val="btLr"/>
          </w:tcPr>
          <w:p w:rsidR="0039594A" w:rsidRPr="0039594A" w:rsidRDefault="0039594A" w:rsidP="008817EE">
            <w:pPr>
              <w:pStyle w:val="aff2"/>
            </w:pPr>
            <w:r w:rsidRPr="0039594A">
              <w:t>0,001</w:t>
            </w:r>
          </w:p>
          <w:p w:rsidR="0039594A" w:rsidRPr="0039594A" w:rsidRDefault="0039594A" w:rsidP="008817EE">
            <w:pPr>
              <w:pStyle w:val="aff2"/>
            </w:pPr>
            <w:r w:rsidRPr="0039594A">
              <w:t>0</w:t>
            </w:r>
          </w:p>
        </w:tc>
        <w:tc>
          <w:tcPr>
            <w:tcW w:w="818"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0,005</w:t>
            </w:r>
          </w:p>
        </w:tc>
      </w:tr>
      <w:tr w:rsidR="0039594A" w:rsidRPr="0039594A" w:rsidTr="004E0FBE">
        <w:trPr>
          <w:trHeight w:val="690"/>
          <w:jc w:val="center"/>
        </w:trPr>
        <w:tc>
          <w:tcPr>
            <w:tcW w:w="689" w:type="dxa"/>
            <w:shd w:val="clear" w:color="auto" w:fill="auto"/>
            <w:textDirection w:val="btLr"/>
          </w:tcPr>
          <w:p w:rsidR="0039594A" w:rsidRPr="0039594A" w:rsidRDefault="0039594A" w:rsidP="008817EE">
            <w:pPr>
              <w:pStyle w:val="aff2"/>
            </w:pPr>
            <w:r w:rsidRPr="0039594A">
              <w:t>7</w:t>
            </w:r>
          </w:p>
        </w:tc>
        <w:tc>
          <w:tcPr>
            <w:tcW w:w="163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c>
          <w:tcPr>
            <w:tcW w:w="1095"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c>
          <w:tcPr>
            <w:tcW w:w="108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c>
          <w:tcPr>
            <w:tcW w:w="1089" w:type="dxa"/>
            <w:shd w:val="clear" w:color="auto" w:fill="auto"/>
            <w:textDirection w:val="btLr"/>
          </w:tcPr>
          <w:p w:rsidR="0039594A" w:rsidRPr="0039594A" w:rsidRDefault="0039594A" w:rsidP="008817EE">
            <w:pPr>
              <w:pStyle w:val="aff2"/>
            </w:pPr>
            <w:r w:rsidRPr="0039594A">
              <w:t>90</w:t>
            </w:r>
          </w:p>
        </w:tc>
        <w:tc>
          <w:tcPr>
            <w:tcW w:w="1232"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c>
          <w:tcPr>
            <w:tcW w:w="820" w:type="dxa"/>
            <w:shd w:val="clear" w:color="auto" w:fill="auto"/>
            <w:textDirection w:val="btLr"/>
          </w:tcPr>
          <w:p w:rsidR="0039594A" w:rsidRPr="0039594A" w:rsidRDefault="0039594A" w:rsidP="008817EE">
            <w:pPr>
              <w:pStyle w:val="aff2"/>
            </w:pPr>
            <w:r w:rsidRPr="0039594A">
              <w:t>90</w:t>
            </w:r>
          </w:p>
        </w:tc>
        <w:tc>
          <w:tcPr>
            <w:tcW w:w="819"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c>
          <w:tcPr>
            <w:tcW w:w="81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39594A">
              <w:t>90</w:t>
            </w:r>
          </w:p>
        </w:tc>
      </w:tr>
      <w:tr w:rsidR="0039594A" w:rsidRPr="0039594A" w:rsidTr="004E0FBE">
        <w:trPr>
          <w:trHeight w:val="983"/>
          <w:jc w:val="center"/>
        </w:trPr>
        <w:tc>
          <w:tcPr>
            <w:tcW w:w="689" w:type="dxa"/>
            <w:shd w:val="clear" w:color="auto" w:fill="auto"/>
            <w:textDirection w:val="btLr"/>
          </w:tcPr>
          <w:p w:rsidR="0039594A" w:rsidRPr="0039594A" w:rsidRDefault="0039594A" w:rsidP="008817EE">
            <w:pPr>
              <w:pStyle w:val="aff2"/>
            </w:pPr>
            <w:r w:rsidRPr="0039594A">
              <w:t>6</w:t>
            </w:r>
          </w:p>
        </w:tc>
        <w:tc>
          <w:tcPr>
            <w:tcW w:w="1638" w:type="dxa"/>
            <w:shd w:val="clear" w:color="auto" w:fill="auto"/>
            <w:textDirection w:val="btLr"/>
          </w:tcPr>
          <w:p w:rsidR="0039594A" w:rsidRPr="0039594A" w:rsidRDefault="0039594A" w:rsidP="008817EE">
            <w:pPr>
              <w:pStyle w:val="aff2"/>
            </w:pPr>
            <w:r w:rsidRPr="0039594A">
              <w:t>100</w:t>
            </w:r>
          </w:p>
          <w:p w:rsidR="0039594A" w:rsidRPr="0039594A" w:rsidRDefault="0039594A" w:rsidP="008817EE">
            <w:pPr>
              <w:pStyle w:val="aff2"/>
            </w:pPr>
            <w:r w:rsidRPr="0039594A">
              <w:t>150</w:t>
            </w:r>
          </w:p>
          <w:p w:rsidR="0039594A" w:rsidRPr="0039594A" w:rsidRDefault="0039594A" w:rsidP="008817EE">
            <w:pPr>
              <w:pStyle w:val="aff2"/>
            </w:pPr>
            <w:r w:rsidRPr="0039594A">
              <w:t>150</w:t>
            </w:r>
          </w:p>
          <w:p w:rsidR="0039594A" w:rsidRPr="0039594A" w:rsidRDefault="0039594A" w:rsidP="008817EE">
            <w:pPr>
              <w:pStyle w:val="aff2"/>
            </w:pPr>
            <w:r w:rsidRPr="0039594A">
              <w:t>250</w:t>
            </w:r>
          </w:p>
        </w:tc>
        <w:tc>
          <w:tcPr>
            <w:tcW w:w="1095" w:type="dxa"/>
            <w:shd w:val="clear" w:color="auto" w:fill="auto"/>
            <w:textDirection w:val="btLr"/>
          </w:tcPr>
          <w:p w:rsidR="0039594A" w:rsidRPr="0039594A" w:rsidRDefault="0039594A" w:rsidP="008817EE">
            <w:pPr>
              <w:pStyle w:val="aff2"/>
            </w:pPr>
            <w:r w:rsidRPr="0039594A">
              <w:t>150</w:t>
            </w:r>
          </w:p>
          <w:p w:rsidR="0039594A" w:rsidRPr="0039594A" w:rsidRDefault="0039594A" w:rsidP="008817EE">
            <w:pPr>
              <w:pStyle w:val="aff2"/>
            </w:pPr>
            <w:r w:rsidRPr="0039594A">
              <w:t>200</w:t>
            </w:r>
          </w:p>
          <w:p w:rsidR="0039594A" w:rsidRPr="0039594A" w:rsidRDefault="0039594A" w:rsidP="008817EE">
            <w:pPr>
              <w:pStyle w:val="aff2"/>
            </w:pPr>
            <w:r w:rsidRPr="0039594A">
              <w:t>200</w:t>
            </w:r>
          </w:p>
        </w:tc>
        <w:tc>
          <w:tcPr>
            <w:tcW w:w="1088" w:type="dxa"/>
            <w:shd w:val="clear" w:color="auto" w:fill="auto"/>
            <w:textDirection w:val="btLr"/>
          </w:tcPr>
          <w:p w:rsidR="0039594A" w:rsidRPr="0039594A" w:rsidRDefault="0039594A" w:rsidP="008817EE">
            <w:pPr>
              <w:pStyle w:val="aff2"/>
            </w:pPr>
            <w:r w:rsidRPr="0039594A">
              <w:t>150</w:t>
            </w:r>
          </w:p>
          <w:p w:rsidR="0039594A" w:rsidRPr="0039594A" w:rsidRDefault="0039594A" w:rsidP="008817EE">
            <w:pPr>
              <w:pStyle w:val="aff2"/>
            </w:pPr>
            <w:r w:rsidRPr="0039594A">
              <w:t>200</w:t>
            </w:r>
          </w:p>
          <w:p w:rsidR="0039594A" w:rsidRPr="0039594A" w:rsidRDefault="0039594A" w:rsidP="008817EE">
            <w:pPr>
              <w:pStyle w:val="aff2"/>
            </w:pPr>
            <w:r w:rsidRPr="0039594A">
              <w:t>200</w:t>
            </w:r>
          </w:p>
        </w:tc>
        <w:tc>
          <w:tcPr>
            <w:tcW w:w="1089" w:type="dxa"/>
            <w:shd w:val="clear" w:color="auto" w:fill="auto"/>
            <w:textDirection w:val="btLr"/>
          </w:tcPr>
          <w:p w:rsidR="0039594A" w:rsidRPr="0039594A" w:rsidRDefault="0039594A" w:rsidP="008817EE">
            <w:pPr>
              <w:pStyle w:val="aff2"/>
            </w:pPr>
            <w:r w:rsidRPr="0039594A">
              <w:t>200</w:t>
            </w:r>
          </w:p>
          <w:p w:rsidR="0039594A" w:rsidRPr="0039594A" w:rsidRDefault="0039594A" w:rsidP="008817EE">
            <w:pPr>
              <w:pStyle w:val="aff2"/>
            </w:pPr>
            <w:r w:rsidRPr="0039594A">
              <w:t>150</w:t>
            </w:r>
          </w:p>
        </w:tc>
        <w:tc>
          <w:tcPr>
            <w:tcW w:w="1232" w:type="dxa"/>
            <w:shd w:val="clear" w:color="auto" w:fill="auto"/>
            <w:textDirection w:val="btLr"/>
          </w:tcPr>
          <w:p w:rsidR="0039594A" w:rsidRPr="0039594A" w:rsidRDefault="0039594A" w:rsidP="008817EE">
            <w:pPr>
              <w:pStyle w:val="aff2"/>
            </w:pPr>
            <w:r w:rsidRPr="0039594A">
              <w:t>150</w:t>
            </w:r>
          </w:p>
          <w:p w:rsidR="0039594A" w:rsidRPr="0039594A" w:rsidRDefault="0039594A" w:rsidP="008817EE">
            <w:pPr>
              <w:pStyle w:val="aff2"/>
            </w:pPr>
            <w:r w:rsidRPr="0039594A">
              <w:t>200</w:t>
            </w:r>
          </w:p>
          <w:p w:rsidR="0039594A" w:rsidRPr="0039594A" w:rsidRDefault="0039594A" w:rsidP="008817EE">
            <w:pPr>
              <w:pStyle w:val="aff2"/>
            </w:pPr>
            <w:r w:rsidRPr="0039594A">
              <w:t>200</w:t>
            </w:r>
          </w:p>
        </w:tc>
        <w:tc>
          <w:tcPr>
            <w:tcW w:w="820" w:type="dxa"/>
            <w:shd w:val="clear" w:color="auto" w:fill="auto"/>
            <w:textDirection w:val="btLr"/>
          </w:tcPr>
          <w:p w:rsidR="0039594A" w:rsidRPr="0039594A" w:rsidRDefault="0039594A" w:rsidP="008817EE">
            <w:pPr>
              <w:pStyle w:val="aff2"/>
            </w:pPr>
            <w:r w:rsidRPr="0039594A">
              <w:t>500</w:t>
            </w:r>
          </w:p>
        </w:tc>
        <w:tc>
          <w:tcPr>
            <w:tcW w:w="819" w:type="dxa"/>
            <w:shd w:val="clear" w:color="auto" w:fill="auto"/>
            <w:textDirection w:val="btLr"/>
          </w:tcPr>
          <w:p w:rsidR="0039594A" w:rsidRPr="0039594A" w:rsidRDefault="0039594A" w:rsidP="008817EE">
            <w:pPr>
              <w:pStyle w:val="aff2"/>
            </w:pPr>
            <w:r w:rsidRPr="0039594A">
              <w:t>1000</w:t>
            </w:r>
          </w:p>
          <w:p w:rsidR="0039594A" w:rsidRPr="0039594A" w:rsidRDefault="0039594A" w:rsidP="008817EE">
            <w:pPr>
              <w:pStyle w:val="aff2"/>
            </w:pPr>
            <w:r w:rsidRPr="0039594A">
              <w:t>500</w:t>
            </w:r>
          </w:p>
        </w:tc>
        <w:tc>
          <w:tcPr>
            <w:tcW w:w="818" w:type="dxa"/>
            <w:shd w:val="clear" w:color="auto" w:fill="auto"/>
            <w:textDirection w:val="btLr"/>
          </w:tcPr>
          <w:p w:rsidR="0039594A" w:rsidRPr="0039594A" w:rsidRDefault="0039594A" w:rsidP="008817EE">
            <w:pPr>
              <w:pStyle w:val="aff2"/>
            </w:pPr>
            <w:r w:rsidRPr="0039594A">
              <w:t>250</w:t>
            </w:r>
          </w:p>
          <w:p w:rsidR="0039594A" w:rsidRPr="0039594A" w:rsidRDefault="0039594A" w:rsidP="008817EE">
            <w:pPr>
              <w:pStyle w:val="aff2"/>
            </w:pPr>
            <w:r w:rsidRPr="0039594A">
              <w:t>200</w:t>
            </w:r>
          </w:p>
        </w:tc>
      </w:tr>
      <w:tr w:rsidR="0039594A" w:rsidRPr="0039594A" w:rsidTr="004E0FBE">
        <w:trPr>
          <w:trHeight w:val="842"/>
          <w:jc w:val="center"/>
        </w:trPr>
        <w:tc>
          <w:tcPr>
            <w:tcW w:w="689" w:type="dxa"/>
            <w:shd w:val="clear" w:color="auto" w:fill="auto"/>
            <w:textDirection w:val="btLr"/>
          </w:tcPr>
          <w:p w:rsidR="0039594A" w:rsidRPr="0039594A" w:rsidRDefault="0039594A" w:rsidP="008817EE">
            <w:pPr>
              <w:pStyle w:val="aff2"/>
            </w:pPr>
            <w:r w:rsidRPr="0039594A">
              <w:t>5</w:t>
            </w:r>
          </w:p>
        </w:tc>
        <w:tc>
          <w:tcPr>
            <w:tcW w:w="1638" w:type="dxa"/>
            <w:shd w:val="clear" w:color="auto" w:fill="auto"/>
            <w:textDirection w:val="btLr"/>
          </w:tcPr>
          <w:p w:rsidR="0039594A" w:rsidRPr="0039594A" w:rsidRDefault="0039594A" w:rsidP="008817EE">
            <w:pPr>
              <w:pStyle w:val="aff2"/>
            </w:pPr>
            <w:r w:rsidRPr="0039594A">
              <w:t>2,4</w:t>
            </w:r>
          </w:p>
          <w:p w:rsidR="0039594A" w:rsidRPr="0039594A" w:rsidRDefault="0039594A" w:rsidP="008817EE">
            <w:pPr>
              <w:pStyle w:val="aff2"/>
            </w:pPr>
            <w:r w:rsidRPr="0039594A">
              <w:t>2,1</w:t>
            </w:r>
          </w:p>
          <w:p w:rsidR="0039594A" w:rsidRPr="0039594A" w:rsidRDefault="0039594A" w:rsidP="008817EE">
            <w:pPr>
              <w:pStyle w:val="aff2"/>
            </w:pPr>
            <w:r w:rsidRPr="0039594A">
              <w:t>2,1</w:t>
            </w:r>
          </w:p>
          <w:p w:rsidR="0039594A" w:rsidRPr="0039594A" w:rsidRDefault="0039594A" w:rsidP="008817EE">
            <w:pPr>
              <w:pStyle w:val="aff2"/>
            </w:pPr>
            <w:r w:rsidRPr="0039594A">
              <w:t>2,2</w:t>
            </w:r>
          </w:p>
        </w:tc>
        <w:tc>
          <w:tcPr>
            <w:tcW w:w="1095" w:type="dxa"/>
            <w:shd w:val="clear" w:color="auto" w:fill="auto"/>
            <w:textDirection w:val="btLr"/>
          </w:tcPr>
          <w:p w:rsidR="0039594A" w:rsidRPr="0039594A" w:rsidRDefault="0039594A" w:rsidP="008817EE">
            <w:pPr>
              <w:pStyle w:val="aff2"/>
            </w:pPr>
            <w:r w:rsidRPr="0039594A">
              <w:t>2,4</w:t>
            </w:r>
          </w:p>
          <w:p w:rsidR="0039594A" w:rsidRPr="0039594A" w:rsidRDefault="0039594A" w:rsidP="008817EE">
            <w:pPr>
              <w:pStyle w:val="aff2"/>
            </w:pPr>
            <w:r w:rsidRPr="0039594A">
              <w:t>2,1</w:t>
            </w:r>
          </w:p>
          <w:p w:rsidR="0039594A" w:rsidRPr="0039594A" w:rsidRDefault="0039594A" w:rsidP="008817EE">
            <w:pPr>
              <w:pStyle w:val="aff2"/>
            </w:pPr>
            <w:r w:rsidRPr="0039594A">
              <w:t>2,1</w:t>
            </w:r>
          </w:p>
        </w:tc>
        <w:tc>
          <w:tcPr>
            <w:tcW w:w="1088" w:type="dxa"/>
            <w:shd w:val="clear" w:color="auto" w:fill="auto"/>
            <w:textDirection w:val="btLr"/>
          </w:tcPr>
          <w:p w:rsidR="0039594A" w:rsidRPr="0039594A" w:rsidRDefault="0039594A" w:rsidP="008817EE">
            <w:pPr>
              <w:pStyle w:val="aff2"/>
            </w:pPr>
            <w:r w:rsidRPr="0039594A">
              <w:t>2,4</w:t>
            </w:r>
          </w:p>
          <w:p w:rsidR="0039594A" w:rsidRPr="0039594A" w:rsidRDefault="0039594A" w:rsidP="008817EE">
            <w:pPr>
              <w:pStyle w:val="aff2"/>
            </w:pPr>
            <w:r w:rsidRPr="0039594A">
              <w:t>2,2</w:t>
            </w:r>
          </w:p>
          <w:p w:rsidR="0039594A" w:rsidRPr="0039594A" w:rsidRDefault="0039594A" w:rsidP="008817EE">
            <w:pPr>
              <w:pStyle w:val="aff2"/>
            </w:pPr>
            <w:r w:rsidRPr="0039594A">
              <w:t>2,2</w:t>
            </w:r>
          </w:p>
        </w:tc>
        <w:tc>
          <w:tcPr>
            <w:tcW w:w="1089" w:type="dxa"/>
            <w:shd w:val="clear" w:color="auto" w:fill="auto"/>
            <w:textDirection w:val="btLr"/>
          </w:tcPr>
          <w:p w:rsidR="0039594A" w:rsidRPr="0039594A" w:rsidRDefault="0039594A" w:rsidP="008817EE">
            <w:pPr>
              <w:pStyle w:val="aff2"/>
            </w:pPr>
            <w:r w:rsidRPr="0039594A">
              <w:t>2,2</w:t>
            </w:r>
          </w:p>
          <w:p w:rsidR="0039594A" w:rsidRPr="0039594A" w:rsidRDefault="0039594A" w:rsidP="008817EE">
            <w:pPr>
              <w:pStyle w:val="aff2"/>
            </w:pPr>
            <w:r w:rsidRPr="0039594A">
              <w:t>2,4</w:t>
            </w:r>
          </w:p>
        </w:tc>
        <w:tc>
          <w:tcPr>
            <w:tcW w:w="1232" w:type="dxa"/>
            <w:shd w:val="clear" w:color="auto" w:fill="auto"/>
            <w:textDirection w:val="btLr"/>
          </w:tcPr>
          <w:p w:rsidR="0039594A" w:rsidRPr="0039594A" w:rsidRDefault="0039594A" w:rsidP="008817EE">
            <w:pPr>
              <w:pStyle w:val="aff2"/>
            </w:pPr>
            <w:r w:rsidRPr="0039594A">
              <w:t>2,4</w:t>
            </w:r>
          </w:p>
          <w:p w:rsidR="0039594A" w:rsidRPr="0039594A" w:rsidRDefault="0039594A" w:rsidP="008817EE">
            <w:pPr>
              <w:pStyle w:val="aff2"/>
            </w:pPr>
            <w:r w:rsidRPr="0039594A">
              <w:t>2,2</w:t>
            </w:r>
          </w:p>
          <w:p w:rsidR="0039594A" w:rsidRPr="0039594A" w:rsidRDefault="0039594A" w:rsidP="008817EE">
            <w:pPr>
              <w:pStyle w:val="aff2"/>
            </w:pPr>
            <w:r w:rsidRPr="0039594A">
              <w:t>2,3</w:t>
            </w:r>
          </w:p>
        </w:tc>
        <w:tc>
          <w:tcPr>
            <w:tcW w:w="820" w:type="dxa"/>
            <w:shd w:val="clear" w:color="auto" w:fill="auto"/>
            <w:textDirection w:val="btLr"/>
          </w:tcPr>
          <w:p w:rsidR="0039594A" w:rsidRPr="0039594A" w:rsidRDefault="0039594A" w:rsidP="008817EE">
            <w:pPr>
              <w:pStyle w:val="aff2"/>
            </w:pPr>
            <w:r w:rsidRPr="0039594A">
              <w:t>2,45</w:t>
            </w:r>
          </w:p>
        </w:tc>
        <w:tc>
          <w:tcPr>
            <w:tcW w:w="819" w:type="dxa"/>
            <w:shd w:val="clear" w:color="auto" w:fill="auto"/>
            <w:textDirection w:val="btLr"/>
          </w:tcPr>
          <w:p w:rsidR="0039594A" w:rsidRPr="0039594A" w:rsidRDefault="0039594A" w:rsidP="008817EE">
            <w:pPr>
              <w:pStyle w:val="aff2"/>
            </w:pPr>
            <w:r w:rsidRPr="0039594A">
              <w:t>2,3</w:t>
            </w:r>
          </w:p>
          <w:p w:rsidR="0039594A" w:rsidRPr="0039594A" w:rsidRDefault="0039594A" w:rsidP="008817EE">
            <w:pPr>
              <w:pStyle w:val="aff2"/>
            </w:pPr>
            <w:r w:rsidRPr="0039594A">
              <w:t>2,45</w:t>
            </w:r>
          </w:p>
        </w:tc>
        <w:tc>
          <w:tcPr>
            <w:tcW w:w="818" w:type="dxa"/>
            <w:shd w:val="clear" w:color="auto" w:fill="auto"/>
            <w:textDirection w:val="btLr"/>
          </w:tcPr>
          <w:p w:rsidR="0039594A" w:rsidRPr="0039594A" w:rsidRDefault="0039594A" w:rsidP="008817EE">
            <w:pPr>
              <w:pStyle w:val="aff2"/>
            </w:pPr>
            <w:r w:rsidRPr="0039594A">
              <w:t>2,4</w:t>
            </w:r>
          </w:p>
          <w:p w:rsidR="0039594A" w:rsidRPr="0039594A" w:rsidRDefault="0039594A" w:rsidP="008817EE">
            <w:pPr>
              <w:pStyle w:val="aff2"/>
            </w:pPr>
            <w:r w:rsidRPr="0039594A">
              <w:t>2,2</w:t>
            </w:r>
          </w:p>
        </w:tc>
      </w:tr>
      <w:tr w:rsidR="0039594A" w:rsidRPr="0039594A" w:rsidTr="004E0FBE">
        <w:trPr>
          <w:trHeight w:val="1833"/>
          <w:jc w:val="center"/>
        </w:trPr>
        <w:tc>
          <w:tcPr>
            <w:tcW w:w="689" w:type="dxa"/>
            <w:shd w:val="clear" w:color="auto" w:fill="auto"/>
            <w:textDirection w:val="btLr"/>
          </w:tcPr>
          <w:p w:rsidR="0039594A" w:rsidRPr="0039594A" w:rsidRDefault="0039594A" w:rsidP="008817EE">
            <w:pPr>
              <w:pStyle w:val="aff2"/>
            </w:pPr>
            <w:r w:rsidRPr="0039594A">
              <w:t>4</w:t>
            </w:r>
          </w:p>
        </w:tc>
        <w:tc>
          <w:tcPr>
            <w:tcW w:w="1638" w:type="dxa"/>
            <w:shd w:val="clear" w:color="auto" w:fill="auto"/>
            <w:textDirection w:val="btLr"/>
          </w:tcPr>
          <w:p w:rsidR="0039594A" w:rsidRPr="0039594A" w:rsidRDefault="0039594A" w:rsidP="008817EE">
            <w:pPr>
              <w:pStyle w:val="aff2"/>
            </w:pPr>
            <w:r w:rsidRPr="0039594A">
              <w:t>глины</w:t>
            </w:r>
          </w:p>
          <w:p w:rsidR="0039594A" w:rsidRPr="0039594A" w:rsidRDefault="0039594A" w:rsidP="008817EE">
            <w:pPr>
              <w:pStyle w:val="aff2"/>
            </w:pPr>
            <w:r w:rsidRPr="0039594A">
              <w:t>песчаники</w:t>
            </w:r>
          </w:p>
          <w:p w:rsidR="0039594A" w:rsidRPr="0039594A" w:rsidRDefault="0039594A" w:rsidP="008817EE">
            <w:pPr>
              <w:pStyle w:val="aff2"/>
            </w:pPr>
            <w:r w:rsidRPr="0039594A">
              <w:t>алевролиты</w:t>
            </w:r>
          </w:p>
          <w:p w:rsidR="0039594A" w:rsidRPr="0039594A" w:rsidRDefault="0039594A" w:rsidP="008817EE">
            <w:pPr>
              <w:pStyle w:val="aff2"/>
            </w:pPr>
            <w:r w:rsidRPr="0039594A">
              <w:t>пески</w:t>
            </w:r>
          </w:p>
        </w:tc>
        <w:tc>
          <w:tcPr>
            <w:tcW w:w="1095" w:type="dxa"/>
            <w:shd w:val="clear" w:color="auto" w:fill="auto"/>
            <w:textDirection w:val="btLr"/>
          </w:tcPr>
          <w:p w:rsidR="0039594A" w:rsidRPr="0039594A" w:rsidRDefault="0039594A" w:rsidP="008817EE">
            <w:pPr>
              <w:pStyle w:val="aff2"/>
            </w:pPr>
            <w:r w:rsidRPr="0039594A">
              <w:t>глины</w:t>
            </w:r>
          </w:p>
          <w:p w:rsidR="0039594A" w:rsidRPr="0039594A" w:rsidRDefault="0039594A" w:rsidP="008817EE">
            <w:pPr>
              <w:pStyle w:val="aff2"/>
            </w:pPr>
            <w:r w:rsidRPr="0039594A">
              <w:t>песчаники</w:t>
            </w:r>
          </w:p>
          <w:p w:rsidR="0039594A" w:rsidRPr="0039594A" w:rsidRDefault="0039594A" w:rsidP="008817EE">
            <w:pPr>
              <w:pStyle w:val="aff2"/>
            </w:pPr>
            <w:r w:rsidRPr="0039594A">
              <w:t>алевролиты</w:t>
            </w:r>
          </w:p>
        </w:tc>
        <w:tc>
          <w:tcPr>
            <w:tcW w:w="1088" w:type="dxa"/>
            <w:shd w:val="clear" w:color="auto" w:fill="auto"/>
            <w:textDirection w:val="btLr"/>
          </w:tcPr>
          <w:p w:rsidR="0039594A" w:rsidRPr="0039594A" w:rsidRDefault="0039594A" w:rsidP="008817EE">
            <w:pPr>
              <w:pStyle w:val="aff2"/>
            </w:pPr>
            <w:r w:rsidRPr="0039594A">
              <w:t>песчаники</w:t>
            </w:r>
          </w:p>
          <w:p w:rsidR="0039594A" w:rsidRPr="0039594A" w:rsidRDefault="0039594A" w:rsidP="008817EE">
            <w:pPr>
              <w:pStyle w:val="aff2"/>
            </w:pPr>
            <w:r w:rsidRPr="0039594A">
              <w:t>аргиллиты</w:t>
            </w:r>
          </w:p>
          <w:p w:rsidR="0039594A" w:rsidRPr="0039594A" w:rsidRDefault="0039594A" w:rsidP="008817EE">
            <w:pPr>
              <w:pStyle w:val="aff2"/>
            </w:pPr>
            <w:r w:rsidRPr="0039594A">
              <w:t>алевролиты</w:t>
            </w:r>
          </w:p>
        </w:tc>
        <w:tc>
          <w:tcPr>
            <w:tcW w:w="1089" w:type="dxa"/>
            <w:shd w:val="clear" w:color="auto" w:fill="auto"/>
            <w:textDirection w:val="btLr"/>
          </w:tcPr>
          <w:p w:rsidR="0039594A" w:rsidRPr="0039594A" w:rsidRDefault="0039594A" w:rsidP="008817EE">
            <w:pPr>
              <w:pStyle w:val="aff2"/>
            </w:pPr>
            <w:r w:rsidRPr="0039594A">
              <w:t>песчаники</w:t>
            </w:r>
          </w:p>
          <w:p w:rsidR="0039594A" w:rsidRPr="0039594A" w:rsidRDefault="0039594A" w:rsidP="008817EE">
            <w:pPr>
              <w:pStyle w:val="aff2"/>
            </w:pPr>
            <w:r w:rsidRPr="0039594A">
              <w:t>аргиллиты</w:t>
            </w:r>
          </w:p>
        </w:tc>
        <w:tc>
          <w:tcPr>
            <w:tcW w:w="1232" w:type="dxa"/>
            <w:shd w:val="clear" w:color="auto" w:fill="auto"/>
            <w:textDirection w:val="btLr"/>
          </w:tcPr>
          <w:p w:rsidR="0039594A" w:rsidRPr="0039594A" w:rsidRDefault="0039594A" w:rsidP="008817EE">
            <w:pPr>
              <w:pStyle w:val="aff2"/>
            </w:pPr>
            <w:r w:rsidRPr="0039594A">
              <w:t>аргиллиты</w:t>
            </w:r>
          </w:p>
          <w:p w:rsidR="0039594A" w:rsidRPr="0039594A" w:rsidRDefault="0039594A" w:rsidP="008817EE">
            <w:pPr>
              <w:pStyle w:val="aff2"/>
            </w:pPr>
            <w:r w:rsidRPr="0039594A">
              <w:t>песчаники алевролиты</w:t>
            </w:r>
          </w:p>
        </w:tc>
        <w:tc>
          <w:tcPr>
            <w:tcW w:w="820" w:type="dxa"/>
            <w:shd w:val="clear" w:color="auto" w:fill="auto"/>
            <w:textDirection w:val="btLr"/>
          </w:tcPr>
          <w:p w:rsidR="0039594A" w:rsidRPr="0039594A" w:rsidRDefault="0039594A" w:rsidP="008817EE">
            <w:pPr>
              <w:pStyle w:val="aff2"/>
            </w:pPr>
            <w:r w:rsidRPr="0039594A">
              <w:t>аргиллиты</w:t>
            </w:r>
          </w:p>
          <w:p w:rsidR="0039594A" w:rsidRPr="0039594A" w:rsidRDefault="0039594A" w:rsidP="008817EE">
            <w:pPr>
              <w:pStyle w:val="aff2"/>
            </w:pPr>
          </w:p>
        </w:tc>
        <w:tc>
          <w:tcPr>
            <w:tcW w:w="819" w:type="dxa"/>
            <w:shd w:val="clear" w:color="auto" w:fill="auto"/>
            <w:textDirection w:val="btLr"/>
          </w:tcPr>
          <w:p w:rsidR="0039594A" w:rsidRPr="0039594A" w:rsidRDefault="0039594A" w:rsidP="008817EE">
            <w:pPr>
              <w:pStyle w:val="aff2"/>
            </w:pPr>
            <w:r w:rsidRPr="0039594A">
              <w:t>песчаники</w:t>
            </w:r>
          </w:p>
          <w:p w:rsidR="0039594A" w:rsidRPr="0039594A" w:rsidRDefault="0039594A" w:rsidP="008817EE">
            <w:pPr>
              <w:pStyle w:val="aff2"/>
            </w:pPr>
            <w:r w:rsidRPr="0039594A">
              <w:t>аргиллиты</w:t>
            </w:r>
          </w:p>
        </w:tc>
        <w:tc>
          <w:tcPr>
            <w:tcW w:w="818" w:type="dxa"/>
            <w:shd w:val="clear" w:color="auto" w:fill="auto"/>
            <w:textDirection w:val="btLr"/>
          </w:tcPr>
          <w:p w:rsidR="0039594A" w:rsidRPr="0039594A" w:rsidRDefault="0039594A" w:rsidP="008817EE">
            <w:pPr>
              <w:pStyle w:val="aff2"/>
            </w:pPr>
            <w:r w:rsidRPr="0039594A">
              <w:t>аргиллиты</w:t>
            </w:r>
          </w:p>
          <w:p w:rsidR="0039594A" w:rsidRPr="0039594A" w:rsidRDefault="0039594A" w:rsidP="008817EE">
            <w:pPr>
              <w:pStyle w:val="aff2"/>
            </w:pPr>
            <w:r w:rsidRPr="0039594A">
              <w:t>песчаники</w:t>
            </w:r>
          </w:p>
        </w:tc>
      </w:tr>
      <w:tr w:rsidR="0039594A" w:rsidRPr="0039594A" w:rsidTr="004E0FBE">
        <w:trPr>
          <w:trHeight w:val="970"/>
          <w:jc w:val="center"/>
        </w:trPr>
        <w:tc>
          <w:tcPr>
            <w:tcW w:w="689" w:type="dxa"/>
            <w:shd w:val="clear" w:color="auto" w:fill="auto"/>
            <w:textDirection w:val="btLr"/>
          </w:tcPr>
          <w:p w:rsidR="0039594A" w:rsidRPr="0039594A" w:rsidRDefault="0039594A" w:rsidP="008817EE">
            <w:pPr>
              <w:pStyle w:val="aff2"/>
            </w:pPr>
            <w:r w:rsidRPr="0039594A">
              <w:t>3</w:t>
            </w:r>
          </w:p>
        </w:tc>
        <w:tc>
          <w:tcPr>
            <w:tcW w:w="1638" w:type="dxa"/>
            <w:shd w:val="clear" w:color="auto" w:fill="auto"/>
            <w:textDirection w:val="btLr"/>
          </w:tcPr>
          <w:p w:rsidR="0039594A" w:rsidRPr="0039594A" w:rsidRDefault="0039594A" w:rsidP="008817EE">
            <w:pPr>
              <w:pStyle w:val="aff2"/>
            </w:pPr>
          </w:p>
          <w:p w:rsidR="0039594A" w:rsidRPr="0039594A" w:rsidRDefault="0039594A" w:rsidP="008817EE">
            <w:pPr>
              <w:pStyle w:val="aff2"/>
            </w:pPr>
            <w:r w:rsidRPr="004E0FBE">
              <w:rPr>
                <w:lang w:val="en-US"/>
              </w:rPr>
              <w:t>K</w:t>
            </w:r>
            <w:r w:rsidRPr="004E0FBE">
              <w:rPr>
                <w:vertAlign w:val="subscript"/>
              </w:rPr>
              <w:t>1</w:t>
            </w:r>
            <w:r w:rsidRPr="0039594A">
              <w:t xml:space="preserve"> - </w:t>
            </w:r>
            <w:r w:rsidRPr="004E0FBE">
              <w:rPr>
                <w:lang w:val="en-US"/>
              </w:rPr>
              <w:t>K</w:t>
            </w:r>
            <w:r w:rsidRPr="004E0FBE">
              <w:rPr>
                <w:vertAlign w:val="subscript"/>
              </w:rPr>
              <w:t>2</w:t>
            </w:r>
          </w:p>
        </w:tc>
        <w:tc>
          <w:tcPr>
            <w:tcW w:w="1095" w:type="dxa"/>
            <w:shd w:val="clear" w:color="auto" w:fill="auto"/>
            <w:textDirection w:val="btLr"/>
          </w:tcPr>
          <w:p w:rsidR="0039594A" w:rsidRPr="004E0FBE" w:rsidRDefault="0039594A" w:rsidP="008817EE">
            <w:pPr>
              <w:pStyle w:val="aff2"/>
              <w:rPr>
                <w:lang w:val="en-US"/>
              </w:rPr>
            </w:pPr>
            <w:r w:rsidRPr="004E0FBE">
              <w:rPr>
                <w:lang w:val="en-US"/>
              </w:rPr>
              <w:t>K</w:t>
            </w:r>
            <w:r w:rsidRPr="004E0FBE">
              <w:rPr>
                <w:vertAlign w:val="subscript"/>
                <w:lang w:val="en-US"/>
              </w:rPr>
              <w:t>1</w:t>
            </w:r>
          </w:p>
        </w:tc>
        <w:tc>
          <w:tcPr>
            <w:tcW w:w="1088" w:type="dxa"/>
            <w:shd w:val="clear" w:color="auto" w:fill="auto"/>
            <w:textDirection w:val="btLr"/>
          </w:tcPr>
          <w:p w:rsidR="0039594A" w:rsidRPr="004E0FBE" w:rsidRDefault="0039594A" w:rsidP="008817EE">
            <w:pPr>
              <w:pStyle w:val="aff2"/>
              <w:rPr>
                <w:lang w:val="en-US"/>
              </w:rPr>
            </w:pPr>
            <w:r w:rsidRPr="004E0FBE">
              <w:rPr>
                <w:lang w:val="en-US"/>
              </w:rPr>
              <w:t>K</w:t>
            </w:r>
            <w:r w:rsidRPr="004E0FBE">
              <w:rPr>
                <w:vertAlign w:val="subscript"/>
                <w:lang w:val="en-US"/>
              </w:rPr>
              <w:t>1</w:t>
            </w:r>
          </w:p>
        </w:tc>
        <w:tc>
          <w:tcPr>
            <w:tcW w:w="1089" w:type="dxa"/>
            <w:shd w:val="clear" w:color="auto" w:fill="auto"/>
            <w:textDirection w:val="btLr"/>
          </w:tcPr>
          <w:p w:rsidR="0039594A" w:rsidRPr="004E0FBE" w:rsidRDefault="0039594A" w:rsidP="008817EE">
            <w:pPr>
              <w:pStyle w:val="aff2"/>
              <w:rPr>
                <w:lang w:val="en-US"/>
              </w:rPr>
            </w:pPr>
            <w:r w:rsidRPr="004E0FBE">
              <w:rPr>
                <w:lang w:val="en-US"/>
              </w:rPr>
              <w:t>K</w:t>
            </w:r>
            <w:r w:rsidRPr="004E0FBE">
              <w:rPr>
                <w:vertAlign w:val="subscript"/>
                <w:lang w:val="en-US"/>
              </w:rPr>
              <w:t>1</w:t>
            </w:r>
          </w:p>
        </w:tc>
        <w:tc>
          <w:tcPr>
            <w:tcW w:w="1232" w:type="dxa"/>
            <w:shd w:val="clear" w:color="auto" w:fill="auto"/>
            <w:textDirection w:val="btLr"/>
          </w:tcPr>
          <w:p w:rsidR="0039594A" w:rsidRPr="004E0FBE" w:rsidRDefault="0039594A" w:rsidP="008817EE">
            <w:pPr>
              <w:pStyle w:val="aff2"/>
              <w:rPr>
                <w:lang w:val="en-US"/>
              </w:rPr>
            </w:pPr>
            <w:r w:rsidRPr="004E0FBE">
              <w:rPr>
                <w:lang w:val="en-US"/>
              </w:rPr>
              <w:t>K</w:t>
            </w:r>
            <w:r w:rsidRPr="004E0FBE">
              <w:rPr>
                <w:vertAlign w:val="subscript"/>
                <w:lang w:val="en-US"/>
              </w:rPr>
              <w:t>1</w:t>
            </w:r>
          </w:p>
        </w:tc>
        <w:tc>
          <w:tcPr>
            <w:tcW w:w="820" w:type="dxa"/>
            <w:shd w:val="clear" w:color="auto" w:fill="auto"/>
            <w:textDirection w:val="btLr"/>
          </w:tcPr>
          <w:p w:rsidR="0039594A" w:rsidRPr="004E0FBE" w:rsidRDefault="0039594A" w:rsidP="008817EE">
            <w:pPr>
              <w:pStyle w:val="aff2"/>
              <w:rPr>
                <w:lang w:val="en-US"/>
              </w:rPr>
            </w:pPr>
            <w:r w:rsidRPr="004E0FBE">
              <w:rPr>
                <w:lang w:val="en-US"/>
              </w:rPr>
              <w:t>J</w:t>
            </w:r>
            <w:r w:rsidRPr="004E0FBE">
              <w:rPr>
                <w:vertAlign w:val="subscript"/>
                <w:lang w:val="en-US"/>
              </w:rPr>
              <w:t>3</w:t>
            </w:r>
          </w:p>
        </w:tc>
        <w:tc>
          <w:tcPr>
            <w:tcW w:w="819" w:type="dxa"/>
            <w:shd w:val="clear" w:color="auto" w:fill="auto"/>
            <w:textDirection w:val="btLr"/>
          </w:tcPr>
          <w:p w:rsidR="0039594A" w:rsidRPr="004E0FBE" w:rsidRDefault="0039594A" w:rsidP="008817EE">
            <w:pPr>
              <w:pStyle w:val="aff2"/>
              <w:rPr>
                <w:lang w:val="en-US"/>
              </w:rPr>
            </w:pPr>
            <w:r w:rsidRPr="004E0FBE">
              <w:rPr>
                <w:lang w:val="en-US"/>
              </w:rPr>
              <w:t>J</w:t>
            </w:r>
            <w:r w:rsidRPr="004E0FBE">
              <w:rPr>
                <w:vertAlign w:val="subscript"/>
                <w:lang w:val="en-US"/>
              </w:rPr>
              <w:t>3</w:t>
            </w:r>
          </w:p>
        </w:tc>
        <w:tc>
          <w:tcPr>
            <w:tcW w:w="818" w:type="dxa"/>
            <w:shd w:val="clear" w:color="auto" w:fill="auto"/>
            <w:textDirection w:val="btLr"/>
          </w:tcPr>
          <w:p w:rsidR="0039594A" w:rsidRPr="0039594A" w:rsidRDefault="0039594A" w:rsidP="008817EE">
            <w:pPr>
              <w:pStyle w:val="aff2"/>
            </w:pPr>
            <w:r w:rsidRPr="004E0FBE">
              <w:rPr>
                <w:lang w:val="en-US"/>
              </w:rPr>
              <w:t>J</w:t>
            </w:r>
            <w:r w:rsidRPr="004E0FBE">
              <w:rPr>
                <w:vertAlign w:val="subscript"/>
              </w:rPr>
              <w:t xml:space="preserve">1 </w:t>
            </w:r>
            <w:r>
              <w:t>-</w:t>
            </w:r>
            <w:r w:rsidRPr="0039594A">
              <w:t xml:space="preserve"> </w:t>
            </w:r>
            <w:r w:rsidRPr="004E0FBE">
              <w:rPr>
                <w:lang w:val="en-US"/>
              </w:rPr>
              <w:t>J</w:t>
            </w:r>
            <w:r w:rsidRPr="004E0FBE">
              <w:rPr>
                <w:vertAlign w:val="subscript"/>
              </w:rPr>
              <w:t>2</w:t>
            </w:r>
          </w:p>
        </w:tc>
      </w:tr>
      <w:tr w:rsidR="0039594A" w:rsidRPr="0039594A" w:rsidTr="004E0FBE">
        <w:trPr>
          <w:trHeight w:val="842"/>
          <w:jc w:val="center"/>
        </w:trPr>
        <w:tc>
          <w:tcPr>
            <w:tcW w:w="689" w:type="dxa"/>
            <w:shd w:val="clear" w:color="auto" w:fill="auto"/>
            <w:textDirection w:val="btLr"/>
          </w:tcPr>
          <w:p w:rsidR="0039594A" w:rsidRPr="0039594A" w:rsidRDefault="0039594A" w:rsidP="008817EE">
            <w:pPr>
              <w:pStyle w:val="aff2"/>
            </w:pPr>
            <w:r w:rsidRPr="0039594A">
              <w:t>2</w:t>
            </w:r>
          </w:p>
        </w:tc>
        <w:tc>
          <w:tcPr>
            <w:tcW w:w="1638" w:type="dxa"/>
            <w:shd w:val="clear" w:color="auto" w:fill="auto"/>
            <w:textDirection w:val="btLr"/>
          </w:tcPr>
          <w:p w:rsidR="0039594A" w:rsidRPr="0039594A" w:rsidRDefault="0039594A" w:rsidP="008817EE">
            <w:pPr>
              <w:pStyle w:val="aff2"/>
            </w:pPr>
            <w:r w:rsidRPr="0039594A">
              <w:t>1750</w:t>
            </w:r>
          </w:p>
        </w:tc>
        <w:tc>
          <w:tcPr>
            <w:tcW w:w="1095" w:type="dxa"/>
            <w:shd w:val="clear" w:color="auto" w:fill="auto"/>
            <w:textDirection w:val="btLr"/>
          </w:tcPr>
          <w:p w:rsidR="0039594A" w:rsidRPr="0039594A" w:rsidRDefault="0039594A" w:rsidP="008817EE">
            <w:pPr>
              <w:pStyle w:val="aff2"/>
            </w:pPr>
            <w:r w:rsidRPr="0039594A">
              <w:t>1810</w:t>
            </w:r>
          </w:p>
        </w:tc>
        <w:tc>
          <w:tcPr>
            <w:tcW w:w="1088" w:type="dxa"/>
            <w:shd w:val="clear" w:color="auto" w:fill="auto"/>
            <w:textDirection w:val="btLr"/>
          </w:tcPr>
          <w:p w:rsidR="0039594A" w:rsidRPr="0039594A" w:rsidRDefault="0039594A" w:rsidP="008817EE">
            <w:pPr>
              <w:pStyle w:val="aff2"/>
            </w:pPr>
            <w:r w:rsidRPr="0039594A">
              <w:t>2350</w:t>
            </w:r>
          </w:p>
        </w:tc>
        <w:tc>
          <w:tcPr>
            <w:tcW w:w="1089" w:type="dxa"/>
            <w:shd w:val="clear" w:color="auto" w:fill="auto"/>
            <w:textDirection w:val="btLr"/>
          </w:tcPr>
          <w:p w:rsidR="0039594A" w:rsidRPr="0039594A" w:rsidRDefault="0039594A" w:rsidP="008817EE">
            <w:pPr>
              <w:pStyle w:val="aff2"/>
            </w:pPr>
            <w:r w:rsidRPr="0039594A">
              <w:t>2430</w:t>
            </w:r>
          </w:p>
        </w:tc>
        <w:tc>
          <w:tcPr>
            <w:tcW w:w="1232" w:type="dxa"/>
            <w:shd w:val="clear" w:color="auto" w:fill="auto"/>
            <w:textDirection w:val="btLr"/>
          </w:tcPr>
          <w:p w:rsidR="0039594A" w:rsidRPr="0039594A" w:rsidRDefault="0039594A" w:rsidP="008817EE">
            <w:pPr>
              <w:pStyle w:val="aff2"/>
            </w:pPr>
            <w:r w:rsidRPr="0039594A">
              <w:t>2740</w:t>
            </w:r>
          </w:p>
        </w:tc>
        <w:tc>
          <w:tcPr>
            <w:tcW w:w="820" w:type="dxa"/>
            <w:shd w:val="clear" w:color="auto" w:fill="auto"/>
            <w:textDirection w:val="btLr"/>
          </w:tcPr>
          <w:p w:rsidR="0039594A" w:rsidRPr="0039594A" w:rsidRDefault="0039594A" w:rsidP="008817EE">
            <w:pPr>
              <w:pStyle w:val="aff2"/>
            </w:pPr>
            <w:r w:rsidRPr="0039594A">
              <w:t>2760</w:t>
            </w:r>
          </w:p>
        </w:tc>
        <w:tc>
          <w:tcPr>
            <w:tcW w:w="819" w:type="dxa"/>
            <w:shd w:val="clear" w:color="auto" w:fill="auto"/>
            <w:textDirection w:val="btLr"/>
          </w:tcPr>
          <w:p w:rsidR="0039594A" w:rsidRPr="0039594A" w:rsidRDefault="0039594A" w:rsidP="008817EE">
            <w:pPr>
              <w:pStyle w:val="aff2"/>
            </w:pPr>
            <w:r w:rsidRPr="0039594A">
              <w:t>2810</w:t>
            </w:r>
          </w:p>
        </w:tc>
        <w:tc>
          <w:tcPr>
            <w:tcW w:w="818" w:type="dxa"/>
            <w:shd w:val="clear" w:color="auto" w:fill="auto"/>
            <w:textDirection w:val="btLr"/>
          </w:tcPr>
          <w:p w:rsidR="0039594A" w:rsidRPr="0039594A" w:rsidRDefault="0039594A" w:rsidP="008817EE">
            <w:pPr>
              <w:pStyle w:val="aff2"/>
            </w:pPr>
            <w:r w:rsidRPr="0039594A">
              <w:t>2830</w:t>
            </w:r>
          </w:p>
        </w:tc>
      </w:tr>
      <w:tr w:rsidR="0039594A" w:rsidRPr="0039594A" w:rsidTr="004E0FBE">
        <w:trPr>
          <w:trHeight w:val="848"/>
          <w:jc w:val="center"/>
        </w:trPr>
        <w:tc>
          <w:tcPr>
            <w:tcW w:w="689" w:type="dxa"/>
            <w:shd w:val="clear" w:color="auto" w:fill="auto"/>
            <w:textDirection w:val="btLr"/>
          </w:tcPr>
          <w:p w:rsidR="0039594A" w:rsidRPr="0039594A" w:rsidRDefault="0039594A" w:rsidP="008817EE">
            <w:pPr>
              <w:pStyle w:val="aff2"/>
            </w:pPr>
            <w:r w:rsidRPr="0039594A">
              <w:t>1</w:t>
            </w:r>
          </w:p>
        </w:tc>
        <w:tc>
          <w:tcPr>
            <w:tcW w:w="1638" w:type="dxa"/>
            <w:shd w:val="clear" w:color="auto" w:fill="auto"/>
            <w:textDirection w:val="btLr"/>
          </w:tcPr>
          <w:p w:rsidR="0039594A" w:rsidRPr="0039594A" w:rsidRDefault="0039594A" w:rsidP="008817EE">
            <w:pPr>
              <w:pStyle w:val="aff2"/>
            </w:pPr>
            <w:r w:rsidRPr="0039594A">
              <w:t>860</w:t>
            </w:r>
          </w:p>
        </w:tc>
        <w:tc>
          <w:tcPr>
            <w:tcW w:w="1095" w:type="dxa"/>
            <w:shd w:val="clear" w:color="auto" w:fill="auto"/>
            <w:textDirection w:val="btLr"/>
          </w:tcPr>
          <w:p w:rsidR="0039594A" w:rsidRPr="0039594A" w:rsidRDefault="0039594A" w:rsidP="008817EE">
            <w:pPr>
              <w:pStyle w:val="aff2"/>
            </w:pPr>
            <w:r w:rsidRPr="0039594A">
              <w:t>1750</w:t>
            </w:r>
          </w:p>
        </w:tc>
        <w:tc>
          <w:tcPr>
            <w:tcW w:w="1088" w:type="dxa"/>
            <w:shd w:val="clear" w:color="auto" w:fill="auto"/>
            <w:textDirection w:val="btLr"/>
          </w:tcPr>
          <w:p w:rsidR="0039594A" w:rsidRPr="0039594A" w:rsidRDefault="0039594A" w:rsidP="008817EE">
            <w:pPr>
              <w:pStyle w:val="aff2"/>
            </w:pPr>
            <w:r w:rsidRPr="0039594A">
              <w:t>1810</w:t>
            </w:r>
          </w:p>
        </w:tc>
        <w:tc>
          <w:tcPr>
            <w:tcW w:w="1089" w:type="dxa"/>
            <w:shd w:val="clear" w:color="auto" w:fill="auto"/>
            <w:textDirection w:val="btLr"/>
          </w:tcPr>
          <w:p w:rsidR="0039594A" w:rsidRPr="0039594A" w:rsidRDefault="0039594A" w:rsidP="008817EE">
            <w:pPr>
              <w:pStyle w:val="aff2"/>
            </w:pPr>
            <w:r w:rsidRPr="0039594A">
              <w:t>2350</w:t>
            </w:r>
          </w:p>
        </w:tc>
        <w:tc>
          <w:tcPr>
            <w:tcW w:w="1232" w:type="dxa"/>
            <w:shd w:val="clear" w:color="auto" w:fill="auto"/>
            <w:textDirection w:val="btLr"/>
          </w:tcPr>
          <w:p w:rsidR="0039594A" w:rsidRPr="0039594A" w:rsidRDefault="0039594A" w:rsidP="008817EE">
            <w:pPr>
              <w:pStyle w:val="aff2"/>
            </w:pPr>
            <w:r w:rsidRPr="0039594A">
              <w:t>2430</w:t>
            </w:r>
          </w:p>
        </w:tc>
        <w:tc>
          <w:tcPr>
            <w:tcW w:w="820" w:type="dxa"/>
            <w:shd w:val="clear" w:color="auto" w:fill="auto"/>
            <w:textDirection w:val="btLr"/>
          </w:tcPr>
          <w:p w:rsidR="0039594A" w:rsidRPr="0039594A" w:rsidRDefault="0039594A" w:rsidP="008817EE">
            <w:pPr>
              <w:pStyle w:val="aff2"/>
            </w:pPr>
            <w:r w:rsidRPr="0039594A">
              <w:t>2740</w:t>
            </w:r>
          </w:p>
        </w:tc>
        <w:tc>
          <w:tcPr>
            <w:tcW w:w="819" w:type="dxa"/>
            <w:shd w:val="clear" w:color="auto" w:fill="auto"/>
            <w:textDirection w:val="btLr"/>
          </w:tcPr>
          <w:p w:rsidR="0039594A" w:rsidRPr="0039594A" w:rsidRDefault="0039594A" w:rsidP="008817EE">
            <w:pPr>
              <w:pStyle w:val="aff2"/>
            </w:pPr>
            <w:r w:rsidRPr="0039594A">
              <w:t>2760</w:t>
            </w:r>
          </w:p>
        </w:tc>
        <w:tc>
          <w:tcPr>
            <w:tcW w:w="818" w:type="dxa"/>
            <w:shd w:val="clear" w:color="auto" w:fill="auto"/>
            <w:textDirection w:val="btLr"/>
          </w:tcPr>
          <w:p w:rsidR="0039594A" w:rsidRPr="0039594A" w:rsidRDefault="0039594A" w:rsidP="008817EE">
            <w:pPr>
              <w:pStyle w:val="aff2"/>
            </w:pPr>
            <w:r w:rsidRPr="0039594A">
              <w:t>2810</w:t>
            </w:r>
          </w:p>
        </w:tc>
      </w:tr>
    </w:tbl>
    <w:p w:rsidR="0039594A" w:rsidRDefault="0039594A" w:rsidP="0039594A">
      <w:pPr>
        <w:ind w:firstLine="709"/>
      </w:pPr>
    </w:p>
    <w:p w:rsidR="0039594A" w:rsidRDefault="0039594A" w:rsidP="0039594A">
      <w:pPr>
        <w:ind w:firstLine="709"/>
      </w:pPr>
      <w:r w:rsidRPr="0039594A">
        <w:t>Градиент давлений и температура по разделу скважины приведены в табл</w:t>
      </w:r>
      <w:r>
        <w:t>.1.4</w:t>
      </w:r>
    </w:p>
    <w:p w:rsidR="0039594A" w:rsidRDefault="0039594A" w:rsidP="0039594A">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134"/>
        <w:gridCol w:w="1418"/>
        <w:gridCol w:w="1417"/>
        <w:gridCol w:w="1276"/>
        <w:gridCol w:w="1756"/>
      </w:tblGrid>
      <w:tr w:rsidR="0039594A" w:rsidRPr="0039594A" w:rsidTr="004E0FBE">
        <w:trPr>
          <w:trHeight w:val="330"/>
          <w:jc w:val="center"/>
        </w:trPr>
        <w:tc>
          <w:tcPr>
            <w:tcW w:w="1843" w:type="dxa"/>
            <w:gridSpan w:val="2"/>
            <w:shd w:val="clear" w:color="auto" w:fill="auto"/>
          </w:tcPr>
          <w:p w:rsidR="0039594A" w:rsidRPr="0039594A" w:rsidRDefault="0039594A" w:rsidP="008817EE">
            <w:pPr>
              <w:pStyle w:val="aff2"/>
            </w:pPr>
            <w:r w:rsidRPr="0039594A">
              <w:t>Интервал, м</w:t>
            </w:r>
          </w:p>
        </w:tc>
        <w:tc>
          <w:tcPr>
            <w:tcW w:w="5245" w:type="dxa"/>
            <w:gridSpan w:val="4"/>
            <w:shd w:val="clear" w:color="auto" w:fill="auto"/>
          </w:tcPr>
          <w:p w:rsidR="0039594A" w:rsidRPr="0039594A" w:rsidRDefault="0039594A" w:rsidP="008817EE">
            <w:pPr>
              <w:pStyle w:val="aff2"/>
            </w:pPr>
            <w:r w:rsidRPr="0039594A">
              <w:t xml:space="preserve">Градиенты давлений, МПа/м </w:t>
            </w:r>
          </w:p>
        </w:tc>
        <w:tc>
          <w:tcPr>
            <w:tcW w:w="1756" w:type="dxa"/>
            <w:vMerge w:val="restart"/>
            <w:shd w:val="clear" w:color="auto" w:fill="auto"/>
          </w:tcPr>
          <w:p w:rsidR="0039594A" w:rsidRPr="0039594A" w:rsidRDefault="0039594A" w:rsidP="008817EE">
            <w:pPr>
              <w:pStyle w:val="aff2"/>
            </w:pPr>
            <w:r w:rsidRPr="0039594A">
              <w:t xml:space="preserve">Температура в </w:t>
            </w:r>
            <w:r w:rsidRPr="0039594A">
              <w:lastRenderedPageBreak/>
              <w:t xml:space="preserve">конце интервала, </w:t>
            </w:r>
            <w:r w:rsidRPr="004E0FBE">
              <w:rPr>
                <w:vertAlign w:val="superscript"/>
              </w:rPr>
              <w:t>0</w:t>
            </w:r>
            <w:r w:rsidRPr="0039594A">
              <w:t>С</w:t>
            </w:r>
          </w:p>
        </w:tc>
      </w:tr>
      <w:tr w:rsidR="0039594A" w:rsidRPr="0039594A" w:rsidTr="004E0FBE">
        <w:trPr>
          <w:trHeight w:val="300"/>
          <w:jc w:val="center"/>
        </w:trPr>
        <w:tc>
          <w:tcPr>
            <w:tcW w:w="851" w:type="dxa"/>
            <w:shd w:val="clear" w:color="auto" w:fill="auto"/>
          </w:tcPr>
          <w:p w:rsidR="0039594A" w:rsidRPr="0039594A" w:rsidRDefault="0039594A" w:rsidP="008817EE">
            <w:pPr>
              <w:pStyle w:val="aff2"/>
            </w:pPr>
            <w:r w:rsidRPr="0039594A">
              <w:lastRenderedPageBreak/>
              <w:t>от</w:t>
            </w:r>
          </w:p>
        </w:tc>
        <w:tc>
          <w:tcPr>
            <w:tcW w:w="992" w:type="dxa"/>
            <w:shd w:val="clear" w:color="auto" w:fill="auto"/>
          </w:tcPr>
          <w:p w:rsidR="0039594A" w:rsidRPr="0039594A" w:rsidRDefault="0039594A" w:rsidP="008817EE">
            <w:pPr>
              <w:pStyle w:val="aff2"/>
            </w:pPr>
            <w:r w:rsidRPr="0039594A">
              <w:t>до</w:t>
            </w:r>
          </w:p>
        </w:tc>
        <w:tc>
          <w:tcPr>
            <w:tcW w:w="1134" w:type="dxa"/>
            <w:shd w:val="clear" w:color="auto" w:fill="auto"/>
          </w:tcPr>
          <w:p w:rsidR="0039594A" w:rsidRPr="0039594A" w:rsidRDefault="0039594A" w:rsidP="008817EE">
            <w:pPr>
              <w:pStyle w:val="aff2"/>
            </w:pPr>
            <w:r w:rsidRPr="0039594A">
              <w:t>пласто-вого</w:t>
            </w:r>
          </w:p>
        </w:tc>
        <w:tc>
          <w:tcPr>
            <w:tcW w:w="1418" w:type="dxa"/>
            <w:shd w:val="clear" w:color="auto" w:fill="auto"/>
          </w:tcPr>
          <w:p w:rsidR="0039594A" w:rsidRPr="0039594A" w:rsidRDefault="0039594A" w:rsidP="008817EE">
            <w:pPr>
              <w:pStyle w:val="aff2"/>
            </w:pPr>
            <w:r w:rsidRPr="0039594A">
              <w:t>порового</w:t>
            </w:r>
          </w:p>
        </w:tc>
        <w:tc>
          <w:tcPr>
            <w:tcW w:w="1417" w:type="dxa"/>
            <w:shd w:val="clear" w:color="auto" w:fill="auto"/>
          </w:tcPr>
          <w:p w:rsidR="0039594A" w:rsidRPr="0039594A" w:rsidRDefault="0039594A" w:rsidP="008817EE">
            <w:pPr>
              <w:pStyle w:val="aff2"/>
            </w:pPr>
            <w:r w:rsidRPr="0039594A">
              <w:t>гидрораз-рыва</w:t>
            </w:r>
          </w:p>
        </w:tc>
        <w:tc>
          <w:tcPr>
            <w:tcW w:w="1276" w:type="dxa"/>
            <w:shd w:val="clear" w:color="auto" w:fill="auto"/>
          </w:tcPr>
          <w:p w:rsidR="0039594A" w:rsidRPr="0039594A" w:rsidRDefault="0039594A" w:rsidP="008817EE">
            <w:pPr>
              <w:pStyle w:val="aff2"/>
            </w:pPr>
            <w:r w:rsidRPr="0039594A">
              <w:t>горного</w:t>
            </w:r>
          </w:p>
        </w:tc>
        <w:tc>
          <w:tcPr>
            <w:tcW w:w="1756" w:type="dxa"/>
            <w:vMerge/>
            <w:shd w:val="clear" w:color="auto" w:fill="auto"/>
          </w:tcPr>
          <w:p w:rsidR="0039594A" w:rsidRPr="0039594A" w:rsidRDefault="0039594A" w:rsidP="008817EE">
            <w:pPr>
              <w:pStyle w:val="aff2"/>
            </w:pPr>
          </w:p>
        </w:tc>
      </w:tr>
      <w:tr w:rsidR="0039594A" w:rsidRPr="0039594A" w:rsidTr="004E0FBE">
        <w:trPr>
          <w:trHeight w:val="540"/>
          <w:jc w:val="center"/>
        </w:trPr>
        <w:tc>
          <w:tcPr>
            <w:tcW w:w="851" w:type="dxa"/>
            <w:shd w:val="clear" w:color="auto" w:fill="auto"/>
          </w:tcPr>
          <w:p w:rsidR="0039594A" w:rsidRPr="0039594A" w:rsidRDefault="0039594A" w:rsidP="008817EE">
            <w:pPr>
              <w:pStyle w:val="aff2"/>
            </w:pPr>
            <w:r w:rsidRPr="0039594A">
              <w:lastRenderedPageBreak/>
              <w:t>0</w:t>
            </w:r>
          </w:p>
          <w:p w:rsidR="0039594A" w:rsidRPr="0039594A" w:rsidRDefault="0039594A" w:rsidP="008817EE">
            <w:pPr>
              <w:pStyle w:val="aff2"/>
            </w:pPr>
            <w:r w:rsidRPr="0039594A">
              <w:t>60</w:t>
            </w:r>
          </w:p>
          <w:p w:rsidR="0039594A" w:rsidRPr="0039594A" w:rsidRDefault="0039594A" w:rsidP="008817EE">
            <w:pPr>
              <w:pStyle w:val="aff2"/>
            </w:pPr>
            <w:r w:rsidRPr="0039594A">
              <w:t>230</w:t>
            </w:r>
          </w:p>
          <w:p w:rsidR="0039594A" w:rsidRPr="0039594A" w:rsidRDefault="0039594A" w:rsidP="008817EE">
            <w:pPr>
              <w:pStyle w:val="aff2"/>
            </w:pPr>
            <w:r w:rsidRPr="0039594A">
              <w:t>340</w:t>
            </w:r>
          </w:p>
          <w:p w:rsidR="0039594A" w:rsidRPr="0039594A" w:rsidRDefault="0039594A" w:rsidP="008817EE">
            <w:pPr>
              <w:pStyle w:val="aff2"/>
            </w:pPr>
            <w:r w:rsidRPr="0039594A">
              <w:t>500</w:t>
            </w:r>
          </w:p>
          <w:p w:rsidR="0039594A" w:rsidRPr="0039594A" w:rsidRDefault="0039594A" w:rsidP="008817EE">
            <w:pPr>
              <w:pStyle w:val="aff2"/>
            </w:pPr>
            <w:r w:rsidRPr="0039594A">
              <w:t>540</w:t>
            </w:r>
          </w:p>
          <w:p w:rsidR="0039594A" w:rsidRPr="0039594A" w:rsidRDefault="0039594A" w:rsidP="008817EE">
            <w:pPr>
              <w:pStyle w:val="aff2"/>
            </w:pPr>
            <w:r w:rsidRPr="0039594A">
              <w:t>700</w:t>
            </w:r>
          </w:p>
          <w:p w:rsidR="0039594A" w:rsidRPr="0039594A" w:rsidRDefault="0039594A" w:rsidP="008817EE">
            <w:pPr>
              <w:pStyle w:val="aff2"/>
            </w:pPr>
            <w:r w:rsidRPr="0039594A">
              <w:t>840</w:t>
            </w:r>
          </w:p>
        </w:tc>
        <w:tc>
          <w:tcPr>
            <w:tcW w:w="992" w:type="dxa"/>
            <w:shd w:val="clear" w:color="auto" w:fill="auto"/>
          </w:tcPr>
          <w:p w:rsidR="0039594A" w:rsidRPr="0039594A" w:rsidRDefault="0039594A" w:rsidP="008817EE">
            <w:pPr>
              <w:pStyle w:val="aff2"/>
            </w:pPr>
            <w:r w:rsidRPr="0039594A">
              <w:t>60</w:t>
            </w:r>
          </w:p>
          <w:p w:rsidR="0039594A" w:rsidRPr="0039594A" w:rsidRDefault="0039594A" w:rsidP="008817EE">
            <w:pPr>
              <w:pStyle w:val="aff2"/>
            </w:pPr>
            <w:r w:rsidRPr="0039594A">
              <w:t>230</w:t>
            </w:r>
          </w:p>
          <w:p w:rsidR="0039594A" w:rsidRPr="0039594A" w:rsidRDefault="0039594A" w:rsidP="008817EE">
            <w:pPr>
              <w:pStyle w:val="aff2"/>
            </w:pPr>
            <w:r w:rsidRPr="0039594A">
              <w:t>340</w:t>
            </w:r>
          </w:p>
          <w:p w:rsidR="0039594A" w:rsidRPr="0039594A" w:rsidRDefault="0039594A" w:rsidP="008817EE">
            <w:pPr>
              <w:pStyle w:val="aff2"/>
            </w:pPr>
            <w:r w:rsidRPr="0039594A">
              <w:t>500</w:t>
            </w:r>
          </w:p>
          <w:p w:rsidR="0039594A" w:rsidRPr="0039594A" w:rsidRDefault="0039594A" w:rsidP="008817EE">
            <w:pPr>
              <w:pStyle w:val="aff2"/>
            </w:pPr>
            <w:r w:rsidRPr="0039594A">
              <w:t>540</w:t>
            </w:r>
          </w:p>
          <w:p w:rsidR="0039594A" w:rsidRPr="0039594A" w:rsidRDefault="0039594A" w:rsidP="008817EE">
            <w:pPr>
              <w:pStyle w:val="aff2"/>
            </w:pPr>
            <w:r w:rsidRPr="0039594A">
              <w:t>700</w:t>
            </w:r>
          </w:p>
          <w:p w:rsidR="0039594A" w:rsidRPr="0039594A" w:rsidRDefault="0039594A" w:rsidP="008817EE">
            <w:pPr>
              <w:pStyle w:val="aff2"/>
            </w:pPr>
            <w:r w:rsidRPr="0039594A">
              <w:t>840</w:t>
            </w:r>
          </w:p>
          <w:p w:rsidR="0039594A" w:rsidRPr="0039594A" w:rsidRDefault="0039594A" w:rsidP="008817EE">
            <w:pPr>
              <w:pStyle w:val="aff2"/>
            </w:pPr>
            <w:r w:rsidRPr="0039594A">
              <w:t>860</w:t>
            </w:r>
          </w:p>
        </w:tc>
        <w:tc>
          <w:tcPr>
            <w:tcW w:w="1134" w:type="dxa"/>
            <w:shd w:val="clear" w:color="auto" w:fill="auto"/>
          </w:tcPr>
          <w:p w:rsidR="0039594A" w:rsidRPr="0039594A" w:rsidRDefault="0039594A" w:rsidP="008817EE">
            <w:pPr>
              <w:pStyle w:val="aff2"/>
            </w:pPr>
            <w:r w:rsidRPr="0039594A">
              <w:t>0,01</w:t>
            </w:r>
          </w:p>
        </w:tc>
        <w:tc>
          <w:tcPr>
            <w:tcW w:w="1418" w:type="dxa"/>
            <w:shd w:val="clear" w:color="auto" w:fill="auto"/>
          </w:tcPr>
          <w:p w:rsidR="0039594A" w:rsidRPr="0039594A" w:rsidRDefault="0039594A" w:rsidP="008817EE">
            <w:pPr>
              <w:pStyle w:val="aff2"/>
            </w:pPr>
            <w:r w:rsidRPr="0039594A">
              <w:t>0,01</w:t>
            </w:r>
          </w:p>
        </w:tc>
        <w:tc>
          <w:tcPr>
            <w:tcW w:w="1417" w:type="dxa"/>
            <w:shd w:val="clear" w:color="auto" w:fill="auto"/>
          </w:tcPr>
          <w:p w:rsidR="0039594A" w:rsidRPr="0039594A" w:rsidRDefault="0039594A" w:rsidP="008817EE">
            <w:pPr>
              <w:pStyle w:val="aff2"/>
            </w:pPr>
            <w:r w:rsidRPr="0039594A">
              <w:t>0,02</w:t>
            </w:r>
          </w:p>
        </w:tc>
        <w:tc>
          <w:tcPr>
            <w:tcW w:w="1276" w:type="dxa"/>
            <w:shd w:val="clear" w:color="auto" w:fill="auto"/>
          </w:tcPr>
          <w:p w:rsidR="0039594A" w:rsidRPr="0039594A" w:rsidRDefault="0039594A" w:rsidP="008817EE">
            <w:pPr>
              <w:pStyle w:val="aff2"/>
            </w:pPr>
            <w:r w:rsidRPr="0039594A">
              <w:t>0,22</w:t>
            </w:r>
          </w:p>
        </w:tc>
        <w:tc>
          <w:tcPr>
            <w:tcW w:w="1756" w:type="dxa"/>
            <w:vMerge w:val="restart"/>
            <w:shd w:val="clear" w:color="auto" w:fill="auto"/>
          </w:tcPr>
          <w:p w:rsidR="0039594A" w:rsidRPr="0039594A" w:rsidRDefault="0039594A" w:rsidP="008817EE">
            <w:pPr>
              <w:pStyle w:val="aff2"/>
            </w:pPr>
            <w:r w:rsidRPr="0039594A">
              <w:t>3</w:t>
            </w:r>
          </w:p>
          <w:p w:rsidR="0039594A" w:rsidRPr="0039594A" w:rsidRDefault="0039594A" w:rsidP="008817EE">
            <w:pPr>
              <w:pStyle w:val="aff2"/>
            </w:pPr>
            <w:r w:rsidRPr="0039594A">
              <w:t>6</w:t>
            </w:r>
          </w:p>
          <w:p w:rsidR="0039594A" w:rsidRPr="0039594A" w:rsidRDefault="0039594A" w:rsidP="008817EE">
            <w:pPr>
              <w:pStyle w:val="aff2"/>
            </w:pPr>
            <w:r w:rsidRPr="0039594A">
              <w:t>8</w:t>
            </w:r>
          </w:p>
          <w:p w:rsidR="0039594A" w:rsidRPr="0039594A" w:rsidRDefault="0039594A" w:rsidP="008817EE">
            <w:pPr>
              <w:pStyle w:val="aff2"/>
            </w:pPr>
            <w:r w:rsidRPr="0039594A">
              <w:t>10</w:t>
            </w:r>
          </w:p>
          <w:p w:rsidR="0039594A" w:rsidRPr="0039594A" w:rsidRDefault="0039594A" w:rsidP="008817EE">
            <w:pPr>
              <w:pStyle w:val="aff2"/>
            </w:pPr>
            <w:r w:rsidRPr="0039594A">
              <w:t>11</w:t>
            </w:r>
          </w:p>
          <w:p w:rsidR="0039594A" w:rsidRPr="0039594A" w:rsidRDefault="0039594A" w:rsidP="008817EE">
            <w:pPr>
              <w:pStyle w:val="aff2"/>
            </w:pPr>
            <w:r w:rsidRPr="0039594A">
              <w:t>16</w:t>
            </w:r>
          </w:p>
          <w:p w:rsidR="0039594A" w:rsidRPr="0039594A" w:rsidRDefault="0039594A" w:rsidP="008817EE">
            <w:pPr>
              <w:pStyle w:val="aff2"/>
            </w:pPr>
            <w:r w:rsidRPr="0039594A">
              <w:t>20</w:t>
            </w:r>
          </w:p>
          <w:p w:rsidR="0039594A" w:rsidRPr="0039594A" w:rsidRDefault="0039594A" w:rsidP="008817EE">
            <w:pPr>
              <w:pStyle w:val="aff2"/>
            </w:pPr>
            <w:r w:rsidRPr="0039594A">
              <w:t>20</w:t>
            </w:r>
          </w:p>
          <w:p w:rsidR="0039594A" w:rsidRPr="0039594A" w:rsidRDefault="0039594A" w:rsidP="008817EE">
            <w:pPr>
              <w:pStyle w:val="aff2"/>
            </w:pPr>
            <w:r w:rsidRPr="0039594A">
              <w:t>50</w:t>
            </w:r>
          </w:p>
          <w:p w:rsidR="0039594A" w:rsidRPr="0039594A" w:rsidRDefault="0039594A" w:rsidP="008817EE">
            <w:pPr>
              <w:pStyle w:val="aff2"/>
            </w:pPr>
            <w:r w:rsidRPr="0039594A">
              <w:t>52</w:t>
            </w:r>
          </w:p>
          <w:p w:rsidR="0039594A" w:rsidRPr="0039594A" w:rsidRDefault="0039594A" w:rsidP="008817EE">
            <w:pPr>
              <w:pStyle w:val="aff2"/>
            </w:pPr>
            <w:r w:rsidRPr="0039594A">
              <w:t>74</w:t>
            </w:r>
          </w:p>
          <w:p w:rsidR="0039594A" w:rsidRPr="0039594A" w:rsidRDefault="0039594A" w:rsidP="008817EE">
            <w:pPr>
              <w:pStyle w:val="aff2"/>
            </w:pPr>
            <w:r w:rsidRPr="0039594A">
              <w:t>78</w:t>
            </w:r>
          </w:p>
          <w:p w:rsidR="0039594A" w:rsidRPr="0039594A" w:rsidRDefault="0039594A" w:rsidP="008817EE">
            <w:pPr>
              <w:pStyle w:val="aff2"/>
            </w:pPr>
            <w:r w:rsidRPr="0039594A">
              <w:t>91</w:t>
            </w:r>
          </w:p>
          <w:p w:rsidR="0039594A" w:rsidRPr="0039594A" w:rsidRDefault="0039594A" w:rsidP="008817EE">
            <w:pPr>
              <w:pStyle w:val="aff2"/>
            </w:pPr>
            <w:r w:rsidRPr="0039594A">
              <w:t>92</w:t>
            </w:r>
          </w:p>
          <w:p w:rsidR="0039594A" w:rsidRPr="0039594A" w:rsidRDefault="0039594A" w:rsidP="008817EE">
            <w:pPr>
              <w:pStyle w:val="aff2"/>
            </w:pPr>
            <w:r w:rsidRPr="0039594A">
              <w:t>94</w:t>
            </w:r>
          </w:p>
          <w:p w:rsidR="0039594A" w:rsidRPr="0039594A" w:rsidRDefault="0039594A" w:rsidP="008817EE">
            <w:pPr>
              <w:pStyle w:val="aff2"/>
            </w:pPr>
            <w:r w:rsidRPr="0039594A">
              <w:t>94</w:t>
            </w:r>
          </w:p>
        </w:tc>
      </w:tr>
      <w:tr w:rsidR="0039594A" w:rsidRPr="0039594A" w:rsidTr="004E0FBE">
        <w:trPr>
          <w:trHeight w:val="930"/>
          <w:jc w:val="center"/>
        </w:trPr>
        <w:tc>
          <w:tcPr>
            <w:tcW w:w="851" w:type="dxa"/>
            <w:vMerge w:val="restart"/>
            <w:shd w:val="clear" w:color="auto" w:fill="auto"/>
          </w:tcPr>
          <w:p w:rsidR="0039594A" w:rsidRPr="0039594A" w:rsidRDefault="0039594A" w:rsidP="008817EE">
            <w:pPr>
              <w:pStyle w:val="aff2"/>
            </w:pPr>
            <w:r w:rsidRPr="0039594A">
              <w:t>860</w:t>
            </w:r>
          </w:p>
          <w:p w:rsidR="0039594A" w:rsidRPr="0039594A" w:rsidRDefault="0039594A" w:rsidP="008817EE">
            <w:pPr>
              <w:pStyle w:val="aff2"/>
            </w:pPr>
            <w:r w:rsidRPr="0039594A">
              <w:t>1750</w:t>
            </w:r>
          </w:p>
          <w:p w:rsidR="0039594A" w:rsidRPr="0039594A" w:rsidRDefault="0039594A" w:rsidP="008817EE">
            <w:pPr>
              <w:pStyle w:val="aff2"/>
            </w:pPr>
            <w:r w:rsidRPr="0039594A">
              <w:t>1810</w:t>
            </w:r>
          </w:p>
          <w:p w:rsidR="0039594A" w:rsidRPr="0039594A" w:rsidRDefault="0039594A" w:rsidP="008817EE">
            <w:pPr>
              <w:pStyle w:val="aff2"/>
            </w:pPr>
            <w:r w:rsidRPr="0039594A">
              <w:t>2350</w:t>
            </w:r>
          </w:p>
          <w:p w:rsidR="0039594A" w:rsidRPr="0039594A" w:rsidRDefault="0039594A" w:rsidP="008817EE">
            <w:pPr>
              <w:pStyle w:val="aff2"/>
            </w:pPr>
            <w:r w:rsidRPr="0039594A">
              <w:t>2430</w:t>
            </w:r>
          </w:p>
        </w:tc>
        <w:tc>
          <w:tcPr>
            <w:tcW w:w="992" w:type="dxa"/>
            <w:vMerge w:val="restart"/>
            <w:shd w:val="clear" w:color="auto" w:fill="auto"/>
          </w:tcPr>
          <w:p w:rsidR="0039594A" w:rsidRPr="0039594A" w:rsidRDefault="0039594A" w:rsidP="008817EE">
            <w:pPr>
              <w:pStyle w:val="aff2"/>
            </w:pPr>
            <w:r w:rsidRPr="0039594A">
              <w:t>1750</w:t>
            </w:r>
          </w:p>
          <w:p w:rsidR="0039594A" w:rsidRPr="0039594A" w:rsidRDefault="0039594A" w:rsidP="008817EE">
            <w:pPr>
              <w:pStyle w:val="aff2"/>
            </w:pPr>
            <w:r w:rsidRPr="0039594A">
              <w:t>1810</w:t>
            </w:r>
          </w:p>
          <w:p w:rsidR="0039594A" w:rsidRPr="0039594A" w:rsidRDefault="0039594A" w:rsidP="008817EE">
            <w:pPr>
              <w:pStyle w:val="aff2"/>
            </w:pPr>
            <w:r w:rsidRPr="0039594A">
              <w:t>2350</w:t>
            </w:r>
          </w:p>
          <w:p w:rsidR="0039594A" w:rsidRPr="0039594A" w:rsidRDefault="0039594A" w:rsidP="008817EE">
            <w:pPr>
              <w:pStyle w:val="aff2"/>
            </w:pPr>
            <w:r w:rsidRPr="0039594A">
              <w:t>2430</w:t>
            </w:r>
          </w:p>
          <w:p w:rsidR="0039594A" w:rsidRPr="0039594A" w:rsidRDefault="0039594A" w:rsidP="008817EE">
            <w:pPr>
              <w:pStyle w:val="aff2"/>
            </w:pPr>
            <w:r w:rsidRPr="0039594A">
              <w:t>2750</w:t>
            </w:r>
          </w:p>
        </w:tc>
        <w:tc>
          <w:tcPr>
            <w:tcW w:w="1134" w:type="dxa"/>
            <w:vMerge w:val="restart"/>
            <w:shd w:val="clear" w:color="auto" w:fill="auto"/>
          </w:tcPr>
          <w:p w:rsidR="0039594A" w:rsidRPr="0039594A" w:rsidRDefault="0039594A" w:rsidP="008817EE">
            <w:pPr>
              <w:pStyle w:val="aff2"/>
            </w:pPr>
            <w:r w:rsidRPr="0039594A">
              <w:t>0,0101</w:t>
            </w:r>
          </w:p>
        </w:tc>
        <w:tc>
          <w:tcPr>
            <w:tcW w:w="1418" w:type="dxa"/>
            <w:vMerge w:val="restart"/>
            <w:shd w:val="clear" w:color="auto" w:fill="auto"/>
          </w:tcPr>
          <w:p w:rsidR="0039594A" w:rsidRPr="0039594A" w:rsidRDefault="0039594A" w:rsidP="008817EE">
            <w:pPr>
              <w:pStyle w:val="aff2"/>
            </w:pPr>
            <w:r w:rsidRPr="0039594A">
              <w:t>0,0101</w:t>
            </w:r>
          </w:p>
        </w:tc>
        <w:tc>
          <w:tcPr>
            <w:tcW w:w="1417" w:type="dxa"/>
            <w:shd w:val="clear" w:color="auto" w:fill="auto"/>
          </w:tcPr>
          <w:p w:rsidR="0039594A" w:rsidRPr="0039594A" w:rsidRDefault="0039594A" w:rsidP="008817EE">
            <w:pPr>
              <w:pStyle w:val="aff2"/>
            </w:pPr>
            <w:r w:rsidRPr="0039594A">
              <w:t>0,018</w:t>
            </w:r>
          </w:p>
        </w:tc>
        <w:tc>
          <w:tcPr>
            <w:tcW w:w="1276" w:type="dxa"/>
            <w:vMerge w:val="restart"/>
            <w:shd w:val="clear" w:color="auto" w:fill="auto"/>
          </w:tcPr>
          <w:p w:rsidR="0039594A" w:rsidRPr="0039594A" w:rsidRDefault="0039594A" w:rsidP="008817EE">
            <w:pPr>
              <w:pStyle w:val="aff2"/>
            </w:pPr>
            <w:r w:rsidRPr="0039594A">
              <w:t>0,023</w:t>
            </w:r>
          </w:p>
        </w:tc>
        <w:tc>
          <w:tcPr>
            <w:tcW w:w="1756" w:type="dxa"/>
            <w:vMerge/>
            <w:shd w:val="clear" w:color="auto" w:fill="auto"/>
          </w:tcPr>
          <w:p w:rsidR="0039594A" w:rsidRPr="0039594A" w:rsidRDefault="0039594A" w:rsidP="008817EE">
            <w:pPr>
              <w:pStyle w:val="aff2"/>
            </w:pPr>
          </w:p>
        </w:tc>
      </w:tr>
      <w:tr w:rsidR="0039594A" w:rsidRPr="0039594A" w:rsidTr="004E0FBE">
        <w:trPr>
          <w:trHeight w:val="483"/>
          <w:jc w:val="center"/>
        </w:trPr>
        <w:tc>
          <w:tcPr>
            <w:tcW w:w="851" w:type="dxa"/>
            <w:vMerge/>
            <w:shd w:val="clear" w:color="auto" w:fill="auto"/>
          </w:tcPr>
          <w:p w:rsidR="0039594A" w:rsidRPr="0039594A" w:rsidRDefault="0039594A" w:rsidP="008817EE">
            <w:pPr>
              <w:pStyle w:val="aff2"/>
            </w:pPr>
          </w:p>
        </w:tc>
        <w:tc>
          <w:tcPr>
            <w:tcW w:w="992" w:type="dxa"/>
            <w:vMerge/>
            <w:shd w:val="clear" w:color="auto" w:fill="auto"/>
          </w:tcPr>
          <w:p w:rsidR="0039594A" w:rsidRPr="0039594A" w:rsidRDefault="0039594A" w:rsidP="008817EE">
            <w:pPr>
              <w:pStyle w:val="aff2"/>
            </w:pPr>
          </w:p>
        </w:tc>
        <w:tc>
          <w:tcPr>
            <w:tcW w:w="1134" w:type="dxa"/>
            <w:vMerge/>
            <w:shd w:val="clear" w:color="auto" w:fill="auto"/>
          </w:tcPr>
          <w:p w:rsidR="0039594A" w:rsidRPr="0039594A" w:rsidRDefault="0039594A" w:rsidP="008817EE">
            <w:pPr>
              <w:pStyle w:val="aff2"/>
            </w:pPr>
          </w:p>
        </w:tc>
        <w:tc>
          <w:tcPr>
            <w:tcW w:w="1418" w:type="dxa"/>
            <w:vMerge/>
            <w:shd w:val="clear" w:color="auto" w:fill="auto"/>
          </w:tcPr>
          <w:p w:rsidR="0039594A" w:rsidRPr="0039594A" w:rsidRDefault="0039594A" w:rsidP="008817EE">
            <w:pPr>
              <w:pStyle w:val="aff2"/>
            </w:pPr>
          </w:p>
        </w:tc>
        <w:tc>
          <w:tcPr>
            <w:tcW w:w="1417" w:type="dxa"/>
            <w:vMerge w:val="restart"/>
            <w:shd w:val="clear" w:color="auto" w:fill="auto"/>
          </w:tcPr>
          <w:p w:rsidR="0039594A" w:rsidRPr="0039594A" w:rsidRDefault="0039594A" w:rsidP="008817EE">
            <w:pPr>
              <w:pStyle w:val="aff2"/>
            </w:pPr>
            <w:r w:rsidRPr="0039594A">
              <w:t>0,017</w:t>
            </w:r>
          </w:p>
        </w:tc>
        <w:tc>
          <w:tcPr>
            <w:tcW w:w="1276" w:type="dxa"/>
            <w:vMerge/>
            <w:shd w:val="clear" w:color="auto" w:fill="auto"/>
          </w:tcPr>
          <w:p w:rsidR="0039594A" w:rsidRPr="0039594A" w:rsidRDefault="0039594A" w:rsidP="008817EE">
            <w:pPr>
              <w:pStyle w:val="aff2"/>
            </w:pPr>
          </w:p>
        </w:tc>
        <w:tc>
          <w:tcPr>
            <w:tcW w:w="1756" w:type="dxa"/>
            <w:vMerge/>
            <w:shd w:val="clear" w:color="auto" w:fill="auto"/>
          </w:tcPr>
          <w:p w:rsidR="0039594A" w:rsidRPr="0039594A" w:rsidRDefault="0039594A" w:rsidP="008817EE">
            <w:pPr>
              <w:pStyle w:val="aff2"/>
            </w:pPr>
          </w:p>
        </w:tc>
      </w:tr>
      <w:tr w:rsidR="0039594A" w:rsidRPr="0039594A" w:rsidTr="004E0FBE">
        <w:trPr>
          <w:trHeight w:val="483"/>
          <w:jc w:val="center"/>
        </w:trPr>
        <w:tc>
          <w:tcPr>
            <w:tcW w:w="851" w:type="dxa"/>
            <w:vMerge w:val="restart"/>
            <w:shd w:val="clear" w:color="auto" w:fill="auto"/>
          </w:tcPr>
          <w:p w:rsidR="0039594A" w:rsidRPr="0039594A" w:rsidRDefault="0039594A" w:rsidP="008817EE">
            <w:pPr>
              <w:pStyle w:val="aff2"/>
            </w:pPr>
            <w:r w:rsidRPr="0039594A">
              <w:t>2750</w:t>
            </w:r>
          </w:p>
          <w:p w:rsidR="0039594A" w:rsidRPr="0039594A" w:rsidRDefault="0039594A" w:rsidP="008817EE">
            <w:pPr>
              <w:pStyle w:val="aff2"/>
            </w:pPr>
            <w:r w:rsidRPr="0039594A">
              <w:t>2770</w:t>
            </w:r>
          </w:p>
          <w:p w:rsidR="0039594A" w:rsidRPr="0039594A" w:rsidRDefault="0039594A" w:rsidP="008817EE">
            <w:pPr>
              <w:pStyle w:val="aff2"/>
            </w:pPr>
            <w:r w:rsidRPr="0039594A">
              <w:t>2820</w:t>
            </w:r>
          </w:p>
        </w:tc>
        <w:tc>
          <w:tcPr>
            <w:tcW w:w="992" w:type="dxa"/>
            <w:vMerge w:val="restart"/>
            <w:shd w:val="clear" w:color="auto" w:fill="auto"/>
          </w:tcPr>
          <w:p w:rsidR="0039594A" w:rsidRPr="0039594A" w:rsidRDefault="0039594A" w:rsidP="008817EE">
            <w:pPr>
              <w:pStyle w:val="aff2"/>
            </w:pPr>
            <w:r w:rsidRPr="0039594A">
              <w:t>2770</w:t>
            </w:r>
          </w:p>
          <w:p w:rsidR="0039594A" w:rsidRPr="0039594A" w:rsidRDefault="0039594A" w:rsidP="008817EE">
            <w:pPr>
              <w:pStyle w:val="aff2"/>
            </w:pPr>
            <w:r w:rsidRPr="0039594A">
              <w:t>2820</w:t>
            </w:r>
          </w:p>
          <w:p w:rsidR="0039594A" w:rsidRPr="0039594A" w:rsidRDefault="0039594A" w:rsidP="008817EE">
            <w:pPr>
              <w:pStyle w:val="aff2"/>
            </w:pPr>
            <w:r w:rsidRPr="0039594A">
              <w:t>2830</w:t>
            </w:r>
          </w:p>
        </w:tc>
        <w:tc>
          <w:tcPr>
            <w:tcW w:w="1134" w:type="dxa"/>
            <w:vMerge w:val="restart"/>
            <w:shd w:val="clear" w:color="auto" w:fill="auto"/>
          </w:tcPr>
          <w:p w:rsidR="0039594A" w:rsidRPr="0039594A" w:rsidRDefault="0039594A" w:rsidP="008817EE">
            <w:pPr>
              <w:pStyle w:val="aff2"/>
            </w:pPr>
            <w:r w:rsidRPr="0039594A">
              <w:t>0,0102</w:t>
            </w:r>
          </w:p>
        </w:tc>
        <w:tc>
          <w:tcPr>
            <w:tcW w:w="1418" w:type="dxa"/>
            <w:vMerge w:val="restart"/>
            <w:shd w:val="clear" w:color="auto" w:fill="auto"/>
          </w:tcPr>
          <w:p w:rsidR="0039594A" w:rsidRPr="0039594A" w:rsidRDefault="0039594A" w:rsidP="008817EE">
            <w:pPr>
              <w:pStyle w:val="aff2"/>
            </w:pPr>
            <w:r w:rsidRPr="0039594A">
              <w:t>0,0102</w:t>
            </w:r>
          </w:p>
        </w:tc>
        <w:tc>
          <w:tcPr>
            <w:tcW w:w="1417" w:type="dxa"/>
            <w:vMerge/>
            <w:shd w:val="clear" w:color="auto" w:fill="auto"/>
          </w:tcPr>
          <w:p w:rsidR="0039594A" w:rsidRPr="0039594A" w:rsidRDefault="0039594A" w:rsidP="008817EE">
            <w:pPr>
              <w:pStyle w:val="aff2"/>
            </w:pPr>
          </w:p>
        </w:tc>
        <w:tc>
          <w:tcPr>
            <w:tcW w:w="1276" w:type="dxa"/>
            <w:vMerge/>
            <w:shd w:val="clear" w:color="auto" w:fill="auto"/>
          </w:tcPr>
          <w:p w:rsidR="0039594A" w:rsidRPr="0039594A" w:rsidRDefault="0039594A" w:rsidP="008817EE">
            <w:pPr>
              <w:pStyle w:val="aff2"/>
            </w:pPr>
          </w:p>
        </w:tc>
        <w:tc>
          <w:tcPr>
            <w:tcW w:w="1756" w:type="dxa"/>
            <w:vMerge/>
            <w:shd w:val="clear" w:color="auto" w:fill="auto"/>
          </w:tcPr>
          <w:p w:rsidR="0039594A" w:rsidRPr="0039594A" w:rsidRDefault="0039594A" w:rsidP="008817EE">
            <w:pPr>
              <w:pStyle w:val="aff2"/>
            </w:pPr>
          </w:p>
        </w:tc>
      </w:tr>
      <w:tr w:rsidR="0039594A" w:rsidRPr="0039594A" w:rsidTr="004E0FBE">
        <w:trPr>
          <w:trHeight w:val="490"/>
          <w:jc w:val="center"/>
        </w:trPr>
        <w:tc>
          <w:tcPr>
            <w:tcW w:w="851" w:type="dxa"/>
            <w:vMerge/>
            <w:shd w:val="clear" w:color="auto" w:fill="auto"/>
          </w:tcPr>
          <w:p w:rsidR="0039594A" w:rsidRPr="0039594A" w:rsidRDefault="0039594A" w:rsidP="008817EE">
            <w:pPr>
              <w:pStyle w:val="aff2"/>
            </w:pPr>
          </w:p>
        </w:tc>
        <w:tc>
          <w:tcPr>
            <w:tcW w:w="992" w:type="dxa"/>
            <w:vMerge/>
            <w:shd w:val="clear" w:color="auto" w:fill="auto"/>
          </w:tcPr>
          <w:p w:rsidR="0039594A" w:rsidRPr="0039594A" w:rsidRDefault="0039594A" w:rsidP="008817EE">
            <w:pPr>
              <w:pStyle w:val="aff2"/>
            </w:pPr>
          </w:p>
        </w:tc>
        <w:tc>
          <w:tcPr>
            <w:tcW w:w="1134" w:type="dxa"/>
            <w:vMerge/>
            <w:shd w:val="clear" w:color="auto" w:fill="auto"/>
          </w:tcPr>
          <w:p w:rsidR="0039594A" w:rsidRPr="0039594A" w:rsidRDefault="0039594A" w:rsidP="008817EE">
            <w:pPr>
              <w:pStyle w:val="aff2"/>
            </w:pPr>
          </w:p>
        </w:tc>
        <w:tc>
          <w:tcPr>
            <w:tcW w:w="1418" w:type="dxa"/>
            <w:vMerge/>
            <w:shd w:val="clear" w:color="auto" w:fill="auto"/>
          </w:tcPr>
          <w:p w:rsidR="0039594A" w:rsidRPr="0039594A" w:rsidRDefault="0039594A" w:rsidP="008817EE">
            <w:pPr>
              <w:pStyle w:val="aff2"/>
            </w:pPr>
          </w:p>
        </w:tc>
        <w:tc>
          <w:tcPr>
            <w:tcW w:w="1417" w:type="dxa"/>
            <w:vMerge/>
            <w:shd w:val="clear" w:color="auto" w:fill="auto"/>
          </w:tcPr>
          <w:p w:rsidR="0039594A" w:rsidRPr="0039594A" w:rsidRDefault="0039594A" w:rsidP="008817EE">
            <w:pPr>
              <w:pStyle w:val="aff2"/>
            </w:pPr>
          </w:p>
        </w:tc>
        <w:tc>
          <w:tcPr>
            <w:tcW w:w="1276" w:type="dxa"/>
            <w:vMerge w:val="restart"/>
            <w:shd w:val="clear" w:color="auto" w:fill="auto"/>
          </w:tcPr>
          <w:p w:rsidR="0039594A" w:rsidRPr="0039594A" w:rsidRDefault="0039594A" w:rsidP="008817EE">
            <w:pPr>
              <w:pStyle w:val="aff2"/>
            </w:pPr>
            <w:r w:rsidRPr="0039594A">
              <w:t>0,024</w:t>
            </w:r>
          </w:p>
        </w:tc>
        <w:tc>
          <w:tcPr>
            <w:tcW w:w="1756" w:type="dxa"/>
            <w:vMerge/>
            <w:shd w:val="clear" w:color="auto" w:fill="auto"/>
          </w:tcPr>
          <w:p w:rsidR="0039594A" w:rsidRPr="0039594A" w:rsidRDefault="0039594A" w:rsidP="008817EE">
            <w:pPr>
              <w:pStyle w:val="aff2"/>
            </w:pPr>
          </w:p>
        </w:tc>
      </w:tr>
      <w:tr w:rsidR="0039594A" w:rsidRPr="0039594A" w:rsidTr="004E0FBE">
        <w:trPr>
          <w:trHeight w:val="483"/>
          <w:jc w:val="center"/>
        </w:trPr>
        <w:tc>
          <w:tcPr>
            <w:tcW w:w="851" w:type="dxa"/>
            <w:vMerge/>
            <w:shd w:val="clear" w:color="auto" w:fill="auto"/>
          </w:tcPr>
          <w:p w:rsidR="0039594A" w:rsidRPr="0039594A" w:rsidRDefault="0039594A" w:rsidP="008817EE">
            <w:pPr>
              <w:pStyle w:val="aff2"/>
            </w:pPr>
          </w:p>
        </w:tc>
        <w:tc>
          <w:tcPr>
            <w:tcW w:w="992" w:type="dxa"/>
            <w:vMerge/>
            <w:shd w:val="clear" w:color="auto" w:fill="auto"/>
          </w:tcPr>
          <w:p w:rsidR="0039594A" w:rsidRPr="0039594A" w:rsidRDefault="0039594A" w:rsidP="008817EE">
            <w:pPr>
              <w:pStyle w:val="aff2"/>
            </w:pPr>
          </w:p>
        </w:tc>
        <w:tc>
          <w:tcPr>
            <w:tcW w:w="1134" w:type="dxa"/>
            <w:vMerge/>
            <w:shd w:val="clear" w:color="auto" w:fill="auto"/>
          </w:tcPr>
          <w:p w:rsidR="0039594A" w:rsidRPr="0039594A" w:rsidRDefault="0039594A" w:rsidP="008817EE">
            <w:pPr>
              <w:pStyle w:val="aff2"/>
            </w:pPr>
          </w:p>
        </w:tc>
        <w:tc>
          <w:tcPr>
            <w:tcW w:w="1418" w:type="dxa"/>
            <w:vMerge/>
            <w:shd w:val="clear" w:color="auto" w:fill="auto"/>
          </w:tcPr>
          <w:p w:rsidR="0039594A" w:rsidRPr="0039594A" w:rsidRDefault="0039594A" w:rsidP="008817EE">
            <w:pPr>
              <w:pStyle w:val="aff2"/>
            </w:pPr>
          </w:p>
        </w:tc>
        <w:tc>
          <w:tcPr>
            <w:tcW w:w="1417" w:type="dxa"/>
            <w:vMerge/>
            <w:shd w:val="clear" w:color="auto" w:fill="auto"/>
          </w:tcPr>
          <w:p w:rsidR="0039594A" w:rsidRPr="0039594A" w:rsidRDefault="0039594A" w:rsidP="008817EE">
            <w:pPr>
              <w:pStyle w:val="aff2"/>
            </w:pPr>
          </w:p>
        </w:tc>
        <w:tc>
          <w:tcPr>
            <w:tcW w:w="1276" w:type="dxa"/>
            <w:vMerge/>
            <w:shd w:val="clear" w:color="auto" w:fill="auto"/>
          </w:tcPr>
          <w:p w:rsidR="0039594A" w:rsidRPr="0039594A" w:rsidRDefault="0039594A" w:rsidP="008817EE">
            <w:pPr>
              <w:pStyle w:val="aff2"/>
            </w:pPr>
          </w:p>
        </w:tc>
        <w:tc>
          <w:tcPr>
            <w:tcW w:w="1756" w:type="dxa"/>
            <w:vMerge/>
            <w:shd w:val="clear" w:color="auto" w:fill="auto"/>
          </w:tcPr>
          <w:p w:rsidR="0039594A" w:rsidRPr="0039594A" w:rsidRDefault="0039594A" w:rsidP="008817EE">
            <w:pPr>
              <w:pStyle w:val="aff2"/>
            </w:pPr>
          </w:p>
        </w:tc>
      </w:tr>
    </w:tbl>
    <w:p w:rsidR="0039594A" w:rsidRPr="0039594A" w:rsidRDefault="0039594A" w:rsidP="0039594A">
      <w:pPr>
        <w:ind w:firstLine="709"/>
      </w:pPr>
    </w:p>
    <w:p w:rsidR="0039594A" w:rsidRDefault="0039594A" w:rsidP="0039594A">
      <w:pPr>
        <w:ind w:firstLine="709"/>
      </w:pPr>
      <w:r w:rsidRPr="0039594A">
        <w:t>Ожидаемые осложнения приведены в табл</w:t>
      </w:r>
      <w:r>
        <w:t>.1.5</w:t>
      </w:r>
    </w:p>
    <w:p w:rsidR="008817EE" w:rsidRDefault="008817EE" w:rsidP="0039594A">
      <w:pPr>
        <w:ind w:firstLine="709"/>
      </w:pPr>
    </w:p>
    <w:p w:rsidR="0039594A" w:rsidRPr="0039594A" w:rsidRDefault="0039594A" w:rsidP="0039594A">
      <w:pPr>
        <w:ind w:firstLine="709"/>
        <w:rPr>
          <w:i/>
          <w:iCs/>
        </w:rPr>
      </w:pPr>
      <w:r w:rsidRPr="0039594A">
        <w:t xml:space="preserve">Таблица </w:t>
      </w:r>
      <w:r>
        <w:t>1.5</w:t>
      </w:r>
      <w:r w:rsidRPr="0039594A">
        <w:rPr>
          <w:i/>
          <w:iCs/>
        </w:rPr>
        <w:t xml:space="preserve"> Ожидаемые осложнения и их характеристика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889"/>
        <w:gridCol w:w="3254"/>
        <w:gridCol w:w="2880"/>
      </w:tblGrid>
      <w:tr w:rsidR="0039594A" w:rsidRPr="0039594A" w:rsidTr="004E0FBE">
        <w:trPr>
          <w:trHeight w:val="319"/>
          <w:jc w:val="center"/>
        </w:trPr>
        <w:tc>
          <w:tcPr>
            <w:tcW w:w="1843" w:type="dxa"/>
            <w:gridSpan w:val="2"/>
            <w:shd w:val="clear" w:color="auto" w:fill="auto"/>
          </w:tcPr>
          <w:p w:rsidR="0039594A" w:rsidRPr="0039594A" w:rsidRDefault="0039594A" w:rsidP="008817EE">
            <w:pPr>
              <w:pStyle w:val="aff2"/>
            </w:pPr>
            <w:r w:rsidRPr="0039594A">
              <w:t>Интервал, м</w:t>
            </w:r>
          </w:p>
        </w:tc>
        <w:tc>
          <w:tcPr>
            <w:tcW w:w="3254" w:type="dxa"/>
            <w:vMerge w:val="restart"/>
            <w:shd w:val="clear" w:color="auto" w:fill="auto"/>
          </w:tcPr>
          <w:p w:rsidR="0039594A" w:rsidRPr="0039594A" w:rsidRDefault="0039594A" w:rsidP="008817EE">
            <w:pPr>
              <w:pStyle w:val="aff2"/>
            </w:pPr>
            <w:r w:rsidRPr="0039594A">
              <w:t xml:space="preserve">Вид осложнения. </w:t>
            </w:r>
          </w:p>
        </w:tc>
        <w:tc>
          <w:tcPr>
            <w:tcW w:w="2880" w:type="dxa"/>
            <w:vMerge w:val="restart"/>
            <w:shd w:val="clear" w:color="auto" w:fill="auto"/>
          </w:tcPr>
          <w:p w:rsidR="0039594A" w:rsidRPr="0039594A" w:rsidRDefault="0039594A" w:rsidP="008817EE">
            <w:pPr>
              <w:pStyle w:val="aff2"/>
            </w:pPr>
            <w:r w:rsidRPr="0039594A">
              <w:t xml:space="preserve">Характеристика. </w:t>
            </w:r>
          </w:p>
        </w:tc>
      </w:tr>
      <w:tr w:rsidR="0039594A" w:rsidRPr="0039594A" w:rsidTr="004E0FBE">
        <w:trPr>
          <w:trHeight w:val="354"/>
          <w:jc w:val="center"/>
        </w:trPr>
        <w:tc>
          <w:tcPr>
            <w:tcW w:w="954" w:type="dxa"/>
            <w:shd w:val="clear" w:color="auto" w:fill="auto"/>
          </w:tcPr>
          <w:p w:rsidR="0039594A" w:rsidRPr="0039594A" w:rsidRDefault="0039594A" w:rsidP="008817EE">
            <w:pPr>
              <w:pStyle w:val="aff2"/>
            </w:pPr>
            <w:r w:rsidRPr="0039594A">
              <w:t>от</w:t>
            </w:r>
          </w:p>
        </w:tc>
        <w:tc>
          <w:tcPr>
            <w:tcW w:w="889" w:type="dxa"/>
            <w:shd w:val="clear" w:color="auto" w:fill="auto"/>
          </w:tcPr>
          <w:p w:rsidR="0039594A" w:rsidRPr="0039594A" w:rsidRDefault="0039594A" w:rsidP="008817EE">
            <w:pPr>
              <w:pStyle w:val="aff2"/>
            </w:pPr>
            <w:r w:rsidRPr="0039594A">
              <w:t>до</w:t>
            </w:r>
          </w:p>
        </w:tc>
        <w:tc>
          <w:tcPr>
            <w:tcW w:w="3254" w:type="dxa"/>
            <w:vMerge/>
            <w:shd w:val="clear" w:color="auto" w:fill="auto"/>
          </w:tcPr>
          <w:p w:rsidR="0039594A" w:rsidRPr="0039594A" w:rsidRDefault="0039594A" w:rsidP="008817EE">
            <w:pPr>
              <w:pStyle w:val="aff2"/>
            </w:pPr>
          </w:p>
        </w:tc>
        <w:tc>
          <w:tcPr>
            <w:tcW w:w="2880" w:type="dxa"/>
            <w:vMerge/>
            <w:shd w:val="clear" w:color="auto" w:fill="auto"/>
          </w:tcPr>
          <w:p w:rsidR="0039594A" w:rsidRPr="0039594A" w:rsidRDefault="0039594A" w:rsidP="008817EE">
            <w:pPr>
              <w:pStyle w:val="aff2"/>
            </w:pPr>
          </w:p>
        </w:tc>
      </w:tr>
      <w:tr w:rsidR="0039594A" w:rsidRPr="0039594A" w:rsidTr="004E0FBE">
        <w:trPr>
          <w:trHeight w:val="342"/>
          <w:jc w:val="center"/>
        </w:trPr>
        <w:tc>
          <w:tcPr>
            <w:tcW w:w="95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2350</w:t>
            </w:r>
          </w:p>
        </w:tc>
        <w:tc>
          <w:tcPr>
            <w:tcW w:w="889" w:type="dxa"/>
            <w:shd w:val="clear" w:color="auto" w:fill="auto"/>
          </w:tcPr>
          <w:p w:rsidR="0039594A" w:rsidRPr="0039594A" w:rsidRDefault="0039594A" w:rsidP="008817EE">
            <w:pPr>
              <w:pStyle w:val="aff2"/>
            </w:pPr>
            <w:r w:rsidRPr="0039594A">
              <w:t>230</w:t>
            </w:r>
          </w:p>
          <w:p w:rsidR="0039594A" w:rsidRPr="0039594A" w:rsidRDefault="0039594A" w:rsidP="008817EE">
            <w:pPr>
              <w:pStyle w:val="aff2"/>
            </w:pPr>
            <w:r w:rsidRPr="0039594A">
              <w:t>2430</w:t>
            </w:r>
          </w:p>
        </w:tc>
        <w:tc>
          <w:tcPr>
            <w:tcW w:w="3254" w:type="dxa"/>
            <w:shd w:val="clear" w:color="auto" w:fill="auto"/>
          </w:tcPr>
          <w:p w:rsidR="0039594A" w:rsidRPr="0039594A" w:rsidRDefault="0039594A" w:rsidP="008817EE">
            <w:pPr>
              <w:pStyle w:val="aff2"/>
            </w:pPr>
            <w:r w:rsidRPr="0039594A">
              <w:t xml:space="preserve">Поглощение бурового раствора. </w:t>
            </w:r>
          </w:p>
        </w:tc>
        <w:tc>
          <w:tcPr>
            <w:tcW w:w="2880" w:type="dxa"/>
            <w:shd w:val="clear" w:color="auto" w:fill="auto"/>
          </w:tcPr>
          <w:p w:rsidR="0039594A" w:rsidRDefault="0039594A" w:rsidP="008817EE">
            <w:pPr>
              <w:pStyle w:val="aff2"/>
            </w:pPr>
            <w:r w:rsidRPr="0039594A">
              <w:t>Интенсивность поглощения:</w:t>
            </w:r>
          </w:p>
          <w:p w:rsidR="0039594A" w:rsidRPr="0039594A" w:rsidRDefault="0039594A" w:rsidP="008817EE">
            <w:pPr>
              <w:pStyle w:val="aff2"/>
            </w:pPr>
            <w:r w:rsidRPr="0039594A">
              <w:t>до 1м</w:t>
            </w:r>
            <w:r w:rsidRPr="004E0FBE">
              <w:rPr>
                <w:vertAlign w:val="superscript"/>
              </w:rPr>
              <w:t>3</w:t>
            </w:r>
            <w:r w:rsidRPr="0039594A">
              <w:t xml:space="preserve">/ час. </w:t>
            </w:r>
          </w:p>
        </w:tc>
      </w:tr>
      <w:tr w:rsidR="0039594A" w:rsidRPr="0039594A" w:rsidTr="004E0FBE">
        <w:trPr>
          <w:trHeight w:val="543"/>
          <w:jc w:val="center"/>
        </w:trPr>
        <w:tc>
          <w:tcPr>
            <w:tcW w:w="95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1810</w:t>
            </w:r>
          </w:p>
        </w:tc>
        <w:tc>
          <w:tcPr>
            <w:tcW w:w="889" w:type="dxa"/>
            <w:shd w:val="clear" w:color="auto" w:fill="auto"/>
          </w:tcPr>
          <w:p w:rsidR="0039594A" w:rsidRPr="0039594A" w:rsidRDefault="0039594A" w:rsidP="008817EE">
            <w:pPr>
              <w:pStyle w:val="aff2"/>
            </w:pPr>
            <w:r w:rsidRPr="0039594A">
              <w:t>840</w:t>
            </w:r>
          </w:p>
          <w:p w:rsidR="0039594A" w:rsidRPr="0039594A" w:rsidRDefault="0039594A" w:rsidP="008817EE">
            <w:pPr>
              <w:pStyle w:val="aff2"/>
            </w:pPr>
            <w:r w:rsidRPr="0039594A">
              <w:t>2350</w:t>
            </w:r>
          </w:p>
        </w:tc>
        <w:tc>
          <w:tcPr>
            <w:tcW w:w="3254" w:type="dxa"/>
            <w:shd w:val="clear" w:color="auto" w:fill="auto"/>
          </w:tcPr>
          <w:p w:rsidR="0039594A" w:rsidRPr="0039594A" w:rsidRDefault="0039594A" w:rsidP="008817EE">
            <w:pPr>
              <w:pStyle w:val="aff2"/>
            </w:pPr>
            <w:r w:rsidRPr="0039594A">
              <w:t xml:space="preserve">Осыпи и обвалы стенок скважины. </w:t>
            </w:r>
          </w:p>
        </w:tc>
        <w:tc>
          <w:tcPr>
            <w:tcW w:w="2880" w:type="dxa"/>
            <w:shd w:val="clear" w:color="auto" w:fill="auto"/>
          </w:tcPr>
          <w:p w:rsidR="0039594A" w:rsidRDefault="0039594A" w:rsidP="008817EE">
            <w:pPr>
              <w:pStyle w:val="aff2"/>
            </w:pPr>
            <w:r w:rsidRPr="0039594A">
              <w:t>Проработка до 200 м.</w:t>
            </w:r>
          </w:p>
          <w:p w:rsidR="0039594A" w:rsidRPr="004E0FBE" w:rsidRDefault="0039594A" w:rsidP="008817EE">
            <w:pPr>
              <w:pStyle w:val="aff2"/>
              <w:rPr>
                <w:vertAlign w:val="superscript"/>
              </w:rPr>
            </w:pPr>
          </w:p>
        </w:tc>
      </w:tr>
      <w:tr w:rsidR="0039594A" w:rsidRPr="0039594A" w:rsidTr="004E0FBE">
        <w:trPr>
          <w:trHeight w:val="472"/>
          <w:jc w:val="center"/>
        </w:trPr>
        <w:tc>
          <w:tcPr>
            <w:tcW w:w="95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p>
        </w:tc>
        <w:tc>
          <w:tcPr>
            <w:tcW w:w="889" w:type="dxa"/>
            <w:shd w:val="clear" w:color="auto" w:fill="auto"/>
          </w:tcPr>
          <w:p w:rsidR="0039594A" w:rsidRPr="0039594A" w:rsidRDefault="0039594A" w:rsidP="008817EE">
            <w:pPr>
              <w:pStyle w:val="aff2"/>
            </w:pPr>
            <w:r w:rsidRPr="0039594A">
              <w:t>2430</w:t>
            </w:r>
          </w:p>
          <w:p w:rsidR="0039594A" w:rsidRPr="0039594A" w:rsidRDefault="0039594A" w:rsidP="008817EE">
            <w:pPr>
              <w:pStyle w:val="aff2"/>
            </w:pPr>
          </w:p>
        </w:tc>
        <w:tc>
          <w:tcPr>
            <w:tcW w:w="3254" w:type="dxa"/>
            <w:shd w:val="clear" w:color="auto" w:fill="auto"/>
          </w:tcPr>
          <w:p w:rsidR="0039594A" w:rsidRPr="0039594A" w:rsidRDefault="0039594A" w:rsidP="008817EE">
            <w:pPr>
              <w:pStyle w:val="aff2"/>
            </w:pPr>
            <w:r w:rsidRPr="0039594A">
              <w:t xml:space="preserve">Прихваты бурильной колонны. </w:t>
            </w:r>
          </w:p>
        </w:tc>
        <w:tc>
          <w:tcPr>
            <w:tcW w:w="2880" w:type="dxa"/>
            <w:shd w:val="clear" w:color="auto" w:fill="auto"/>
          </w:tcPr>
          <w:p w:rsidR="0039594A" w:rsidRPr="0039594A" w:rsidRDefault="0039594A" w:rsidP="008817EE">
            <w:pPr>
              <w:pStyle w:val="aff2"/>
            </w:pPr>
          </w:p>
          <w:p w:rsidR="0039594A" w:rsidRPr="0039594A" w:rsidRDefault="0039594A" w:rsidP="008817EE">
            <w:pPr>
              <w:pStyle w:val="aff2"/>
            </w:pPr>
          </w:p>
        </w:tc>
      </w:tr>
      <w:tr w:rsidR="0039594A" w:rsidRPr="0039594A" w:rsidTr="004E0FBE">
        <w:trPr>
          <w:trHeight w:val="543"/>
          <w:jc w:val="center"/>
        </w:trPr>
        <w:tc>
          <w:tcPr>
            <w:tcW w:w="954" w:type="dxa"/>
            <w:shd w:val="clear" w:color="auto" w:fill="auto"/>
          </w:tcPr>
          <w:p w:rsidR="0039594A" w:rsidRPr="0039594A" w:rsidRDefault="0039594A" w:rsidP="008817EE">
            <w:pPr>
              <w:pStyle w:val="aff2"/>
            </w:pPr>
            <w:r w:rsidRPr="0039594A">
              <w:t>860</w:t>
            </w:r>
          </w:p>
          <w:p w:rsidR="0039594A" w:rsidRPr="0039594A" w:rsidRDefault="0039594A" w:rsidP="008817EE">
            <w:pPr>
              <w:pStyle w:val="aff2"/>
            </w:pPr>
            <w:r w:rsidRPr="0039594A">
              <w:t>2800</w:t>
            </w:r>
          </w:p>
        </w:tc>
        <w:tc>
          <w:tcPr>
            <w:tcW w:w="889" w:type="dxa"/>
            <w:shd w:val="clear" w:color="auto" w:fill="auto"/>
          </w:tcPr>
          <w:p w:rsidR="0039594A" w:rsidRPr="0039594A" w:rsidRDefault="0039594A" w:rsidP="008817EE">
            <w:pPr>
              <w:pStyle w:val="aff2"/>
            </w:pPr>
            <w:r w:rsidRPr="0039594A">
              <w:t>2770</w:t>
            </w:r>
          </w:p>
          <w:p w:rsidR="0039594A" w:rsidRPr="0039594A" w:rsidRDefault="0039594A" w:rsidP="008817EE">
            <w:pPr>
              <w:pStyle w:val="aff2"/>
            </w:pPr>
            <w:r w:rsidRPr="0039594A">
              <w:t>2830</w:t>
            </w:r>
          </w:p>
        </w:tc>
        <w:tc>
          <w:tcPr>
            <w:tcW w:w="3254" w:type="dxa"/>
            <w:shd w:val="clear" w:color="auto" w:fill="auto"/>
          </w:tcPr>
          <w:p w:rsidR="0039594A" w:rsidRDefault="0039594A" w:rsidP="008817EE">
            <w:pPr>
              <w:pStyle w:val="aff2"/>
            </w:pPr>
            <w:r w:rsidRPr="0039594A">
              <w:t>Водопроявление.</w:t>
            </w:r>
          </w:p>
          <w:p w:rsidR="0039594A" w:rsidRPr="0039594A" w:rsidRDefault="0039594A" w:rsidP="008817EE">
            <w:pPr>
              <w:pStyle w:val="aff2"/>
            </w:pPr>
          </w:p>
        </w:tc>
        <w:tc>
          <w:tcPr>
            <w:tcW w:w="2880" w:type="dxa"/>
            <w:shd w:val="clear" w:color="auto" w:fill="auto"/>
          </w:tcPr>
          <w:p w:rsidR="0039594A" w:rsidRPr="004E0FBE" w:rsidRDefault="0039594A" w:rsidP="008817EE">
            <w:pPr>
              <w:pStyle w:val="aff2"/>
              <w:rPr>
                <w:vertAlign w:val="superscript"/>
              </w:rPr>
            </w:pPr>
            <w:r w:rsidRPr="004E0FBE">
              <w:rPr>
                <w:lang w:val="en-US"/>
              </w:rPr>
              <w:t>q</w:t>
            </w:r>
            <w:r w:rsidRPr="0039594A">
              <w:t>=1,01 г/см</w:t>
            </w:r>
            <w:r w:rsidRPr="004E0FBE">
              <w:rPr>
                <w:vertAlign w:val="superscript"/>
              </w:rPr>
              <w:t>3</w:t>
            </w:r>
          </w:p>
          <w:p w:rsidR="0039594A" w:rsidRPr="0039594A" w:rsidRDefault="0039594A" w:rsidP="008817EE">
            <w:pPr>
              <w:pStyle w:val="aff2"/>
            </w:pPr>
          </w:p>
        </w:tc>
      </w:tr>
      <w:tr w:rsidR="0039594A" w:rsidRPr="0039594A" w:rsidTr="004E0FBE">
        <w:trPr>
          <w:trHeight w:val="602"/>
          <w:jc w:val="center"/>
        </w:trPr>
        <w:tc>
          <w:tcPr>
            <w:tcW w:w="954" w:type="dxa"/>
            <w:shd w:val="clear" w:color="auto" w:fill="auto"/>
          </w:tcPr>
          <w:p w:rsidR="0039594A" w:rsidRPr="0039594A" w:rsidRDefault="0039594A" w:rsidP="008817EE">
            <w:pPr>
              <w:pStyle w:val="aff2"/>
            </w:pPr>
            <w:r w:rsidRPr="0039594A">
              <w:t>2760</w:t>
            </w:r>
          </w:p>
        </w:tc>
        <w:tc>
          <w:tcPr>
            <w:tcW w:w="889" w:type="dxa"/>
            <w:shd w:val="clear" w:color="auto" w:fill="auto"/>
          </w:tcPr>
          <w:p w:rsidR="0039594A" w:rsidRPr="0039594A" w:rsidRDefault="0039594A" w:rsidP="008817EE">
            <w:pPr>
              <w:pStyle w:val="aff2"/>
            </w:pPr>
            <w:r w:rsidRPr="0039594A">
              <w:t>2830</w:t>
            </w:r>
          </w:p>
        </w:tc>
        <w:tc>
          <w:tcPr>
            <w:tcW w:w="3254" w:type="dxa"/>
            <w:shd w:val="clear" w:color="auto" w:fill="auto"/>
          </w:tcPr>
          <w:p w:rsidR="0039594A" w:rsidRPr="0039594A" w:rsidRDefault="0039594A" w:rsidP="008817EE">
            <w:pPr>
              <w:pStyle w:val="aff2"/>
            </w:pPr>
            <w:r w:rsidRPr="0039594A">
              <w:t xml:space="preserve">Нефтепроявление. </w:t>
            </w:r>
          </w:p>
        </w:tc>
        <w:tc>
          <w:tcPr>
            <w:tcW w:w="2880" w:type="dxa"/>
            <w:shd w:val="clear" w:color="auto" w:fill="auto"/>
          </w:tcPr>
          <w:p w:rsidR="0039594A" w:rsidRPr="004E0FBE" w:rsidRDefault="0039594A" w:rsidP="008817EE">
            <w:pPr>
              <w:pStyle w:val="aff2"/>
              <w:rPr>
                <w:vertAlign w:val="superscript"/>
              </w:rPr>
            </w:pPr>
            <w:r w:rsidRPr="004E0FBE">
              <w:rPr>
                <w:lang w:val="en-US"/>
              </w:rPr>
              <w:t>q</w:t>
            </w:r>
            <w:r w:rsidRPr="0039594A">
              <w:t>=0,76 г/см</w:t>
            </w:r>
            <w:r w:rsidRPr="004E0FBE">
              <w:rPr>
                <w:vertAlign w:val="superscript"/>
              </w:rPr>
              <w:t>3</w:t>
            </w:r>
          </w:p>
          <w:p w:rsidR="0039594A" w:rsidRPr="0039594A" w:rsidRDefault="0039594A" w:rsidP="008817EE">
            <w:pPr>
              <w:pStyle w:val="aff2"/>
            </w:pPr>
          </w:p>
        </w:tc>
      </w:tr>
    </w:tbl>
    <w:p w:rsidR="0039594A" w:rsidRPr="0039594A" w:rsidRDefault="0039594A" w:rsidP="0039594A">
      <w:pPr>
        <w:ind w:firstLine="709"/>
      </w:pPr>
    </w:p>
    <w:p w:rsidR="0039594A" w:rsidRPr="0039594A" w:rsidRDefault="00F92FA6" w:rsidP="008817EE">
      <w:pPr>
        <w:pStyle w:val="2"/>
      </w:pPr>
      <w:r>
        <w:br w:type="page"/>
      </w:r>
      <w:bookmarkStart w:id="5" w:name="_Toc266971180"/>
      <w:r w:rsidR="0039594A">
        <w:lastRenderedPageBreak/>
        <w:t xml:space="preserve">1.3 </w:t>
      </w:r>
      <w:r w:rsidR="0039594A" w:rsidRPr="0039594A">
        <w:t>Характеристика газонефтеводоносности месторождения</w:t>
      </w:r>
      <w:bookmarkEnd w:id="5"/>
    </w:p>
    <w:p w:rsidR="008817EE" w:rsidRDefault="008817EE" w:rsidP="0039594A">
      <w:pPr>
        <w:ind w:firstLine="709"/>
      </w:pPr>
    </w:p>
    <w:p w:rsidR="0039594A" w:rsidRDefault="0039594A" w:rsidP="0039594A">
      <w:pPr>
        <w:ind w:firstLine="709"/>
      </w:pPr>
      <w:r w:rsidRPr="0039594A">
        <w:t xml:space="preserve">Продуктивный пласт </w:t>
      </w:r>
      <w:r w:rsidRPr="0039594A">
        <w:rPr>
          <w:lang w:val="en-US"/>
        </w:rPr>
        <w:t>J</w:t>
      </w:r>
      <w:r w:rsidRPr="0039594A">
        <w:rPr>
          <w:vertAlign w:val="subscript"/>
        </w:rPr>
        <w:t>3</w:t>
      </w:r>
      <w:r w:rsidRPr="0039594A">
        <w:t xml:space="preserve"> залегает на глубине 2760…</w:t>
      </w:r>
      <w:r>
        <w:t>.2</w:t>
      </w:r>
      <w:r w:rsidRPr="0039594A">
        <w:t>770 метров, имея следующие характеристики:</w:t>
      </w:r>
    </w:p>
    <w:p w:rsidR="0039594A" w:rsidRDefault="0039594A" w:rsidP="0039594A">
      <w:pPr>
        <w:ind w:firstLine="709"/>
      </w:pPr>
      <w:r w:rsidRPr="0039594A">
        <w:t>коллектор неустойчивый, однородный;</w:t>
      </w:r>
    </w:p>
    <w:p w:rsidR="0039594A" w:rsidRDefault="0039594A" w:rsidP="0039594A">
      <w:pPr>
        <w:ind w:firstLine="709"/>
      </w:pPr>
      <w:r w:rsidRPr="0039594A">
        <w:t xml:space="preserve">тип коллектора </w:t>
      </w:r>
      <w:r>
        <w:t>-</w:t>
      </w:r>
      <w:r w:rsidRPr="0039594A">
        <w:t xml:space="preserve"> поровый;</w:t>
      </w:r>
    </w:p>
    <w:p w:rsidR="0039594A" w:rsidRPr="0039594A" w:rsidRDefault="0039594A" w:rsidP="0039594A">
      <w:pPr>
        <w:ind w:firstLine="709"/>
      </w:pPr>
      <w:r w:rsidRPr="0039594A">
        <w:t>плотность флюида: в пластовых условиях 0,76 г/см</w:t>
      </w:r>
      <w:r w:rsidRPr="0039594A">
        <w:rPr>
          <w:vertAlign w:val="superscript"/>
        </w:rPr>
        <w:t>3</w:t>
      </w:r>
    </w:p>
    <w:p w:rsidR="0039594A" w:rsidRPr="0039594A" w:rsidRDefault="0039594A" w:rsidP="0039594A">
      <w:pPr>
        <w:ind w:firstLine="709"/>
      </w:pPr>
      <w:r w:rsidRPr="0039594A">
        <w:t>после дегазации 0,86 г/см</w:t>
      </w:r>
      <w:r w:rsidRPr="0039594A">
        <w:rPr>
          <w:vertAlign w:val="superscript"/>
        </w:rPr>
        <w:t>3</w:t>
      </w:r>
    </w:p>
    <w:p w:rsidR="0039594A" w:rsidRPr="0039594A" w:rsidRDefault="0039594A" w:rsidP="0039594A">
      <w:pPr>
        <w:ind w:firstLine="709"/>
      </w:pPr>
      <w:r w:rsidRPr="0039594A">
        <w:t>содержание по весу: серы 0,3%</w:t>
      </w:r>
    </w:p>
    <w:p w:rsidR="0039594A" w:rsidRPr="0039594A" w:rsidRDefault="0039594A" w:rsidP="0039594A">
      <w:pPr>
        <w:ind w:firstLine="709"/>
      </w:pPr>
      <w:r w:rsidRPr="0039594A">
        <w:t>парафина 2,76%</w:t>
      </w:r>
    </w:p>
    <w:p w:rsidR="0039594A" w:rsidRPr="0039594A" w:rsidRDefault="0039594A" w:rsidP="0039594A">
      <w:pPr>
        <w:ind w:firstLine="709"/>
      </w:pPr>
      <w:r w:rsidRPr="0039594A">
        <w:t>ожидаемый дебит 120 м</w:t>
      </w:r>
      <w:r w:rsidRPr="0039594A">
        <w:rPr>
          <w:vertAlign w:val="superscript"/>
        </w:rPr>
        <w:t>3</w:t>
      </w:r>
      <w:r w:rsidRPr="0039594A">
        <w:t>/сутки</w:t>
      </w:r>
    </w:p>
    <w:p w:rsidR="0039594A" w:rsidRPr="0039594A" w:rsidRDefault="0039594A" w:rsidP="0039594A">
      <w:pPr>
        <w:ind w:firstLine="709"/>
      </w:pPr>
      <w:r w:rsidRPr="0039594A">
        <w:t>параметры растворенного газа: газовый фактор 47 м</w:t>
      </w:r>
      <w:r w:rsidRPr="0039594A">
        <w:rPr>
          <w:vertAlign w:val="superscript"/>
        </w:rPr>
        <w:t>3</w:t>
      </w:r>
      <w:r w:rsidRPr="0039594A">
        <w:t>/м</w:t>
      </w:r>
      <w:r w:rsidRPr="0039594A">
        <w:rPr>
          <w:vertAlign w:val="superscript"/>
        </w:rPr>
        <w:t>3</w:t>
      </w:r>
    </w:p>
    <w:p w:rsidR="0039594A" w:rsidRPr="0039594A" w:rsidRDefault="0039594A" w:rsidP="0039594A">
      <w:pPr>
        <w:ind w:firstLine="709"/>
      </w:pPr>
      <w:r w:rsidRPr="0039594A">
        <w:t>давление насыщения в пластовых условия 8,4 М Па</w:t>
      </w:r>
    </w:p>
    <w:p w:rsidR="0039594A" w:rsidRPr="0039594A" w:rsidRDefault="0039594A" w:rsidP="0039594A">
      <w:pPr>
        <w:ind w:firstLine="709"/>
      </w:pPr>
      <w:r w:rsidRPr="0039594A">
        <w:t>содержание по объему: сероводорода 0%</w:t>
      </w:r>
    </w:p>
    <w:p w:rsidR="0039594A" w:rsidRPr="0039594A" w:rsidRDefault="0039594A" w:rsidP="0039594A">
      <w:pPr>
        <w:ind w:firstLine="709"/>
      </w:pPr>
      <w:r w:rsidRPr="0039594A">
        <w:t>углекислого газа 1,75%</w:t>
      </w:r>
    </w:p>
    <w:p w:rsidR="0039594A" w:rsidRDefault="0039594A" w:rsidP="0039594A">
      <w:pPr>
        <w:ind w:firstLine="709"/>
      </w:pPr>
      <w:r w:rsidRPr="0039594A">
        <w:t>Характеристика водоносности приведена в табл</w:t>
      </w:r>
      <w:r>
        <w:t>.1.6</w:t>
      </w:r>
    </w:p>
    <w:p w:rsidR="0039594A" w:rsidRDefault="0039594A" w:rsidP="0039594A">
      <w:pPr>
        <w:ind w:firstLine="709"/>
      </w:pPr>
      <w:r w:rsidRPr="0039594A">
        <w:t>Данные о геофизических исследованиях скважины приведены в приложении А.</w:t>
      </w:r>
    </w:p>
    <w:p w:rsidR="008817EE" w:rsidRDefault="008817EE" w:rsidP="008817EE">
      <w:pPr>
        <w:ind w:firstLine="709"/>
      </w:pPr>
    </w:p>
    <w:p w:rsidR="008817EE" w:rsidRDefault="008817EE" w:rsidP="008817EE">
      <w:pPr>
        <w:ind w:firstLine="709"/>
      </w:pPr>
      <w:r>
        <w:t>Таблица 1.6 Водоносность</w:t>
      </w:r>
    </w:p>
    <w:tbl>
      <w:tblPr>
        <w:tblW w:w="4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7"/>
        <w:gridCol w:w="550"/>
        <w:gridCol w:w="1275"/>
        <w:gridCol w:w="2410"/>
        <w:gridCol w:w="2905"/>
      </w:tblGrid>
      <w:tr w:rsidR="0039594A" w:rsidRPr="0039594A" w:rsidTr="004E0FBE">
        <w:trPr>
          <w:trHeight w:val="2536"/>
          <w:jc w:val="center"/>
        </w:trPr>
        <w:tc>
          <w:tcPr>
            <w:tcW w:w="2805" w:type="dxa"/>
            <w:gridSpan w:val="4"/>
            <w:shd w:val="clear" w:color="auto" w:fill="auto"/>
            <w:textDirection w:val="btLr"/>
          </w:tcPr>
          <w:p w:rsidR="0039594A" w:rsidRPr="0039594A" w:rsidRDefault="0039594A" w:rsidP="008817EE">
            <w:pPr>
              <w:pStyle w:val="aff2"/>
            </w:pPr>
            <w:r w:rsidRPr="0039594A">
              <w:t>Тип вод</w:t>
            </w:r>
          </w:p>
        </w:tc>
        <w:tc>
          <w:tcPr>
            <w:tcW w:w="2410" w:type="dxa"/>
            <w:shd w:val="clear" w:color="auto" w:fill="auto"/>
            <w:textDirection w:val="btLr"/>
          </w:tcPr>
          <w:p w:rsidR="0039594A" w:rsidRPr="0039594A" w:rsidRDefault="0039594A" w:rsidP="008817EE">
            <w:pPr>
              <w:pStyle w:val="aff2"/>
            </w:pPr>
            <w:r w:rsidRPr="0039594A">
              <w:t>гидрокарбонаткальциевый</w:t>
            </w:r>
          </w:p>
          <w:p w:rsidR="0039594A" w:rsidRPr="0039594A" w:rsidRDefault="0039594A" w:rsidP="008817EE">
            <w:pPr>
              <w:pStyle w:val="aff2"/>
            </w:pPr>
          </w:p>
        </w:tc>
        <w:tc>
          <w:tcPr>
            <w:tcW w:w="2905" w:type="dxa"/>
            <w:shd w:val="clear" w:color="auto" w:fill="auto"/>
            <w:textDirection w:val="btLr"/>
          </w:tcPr>
          <w:p w:rsidR="0039594A" w:rsidRPr="0039594A" w:rsidRDefault="0039594A" w:rsidP="008817EE">
            <w:pPr>
              <w:pStyle w:val="aff2"/>
            </w:pPr>
            <w:r w:rsidRPr="0039594A">
              <w:t>хлоркальциевый</w:t>
            </w:r>
          </w:p>
          <w:p w:rsidR="0039594A" w:rsidRPr="0039594A" w:rsidRDefault="0039594A" w:rsidP="008817EE">
            <w:pPr>
              <w:pStyle w:val="aff2"/>
            </w:pPr>
          </w:p>
        </w:tc>
      </w:tr>
      <w:tr w:rsidR="0039594A" w:rsidRPr="0039594A" w:rsidTr="004E0FBE">
        <w:trPr>
          <w:trHeight w:val="1365"/>
          <w:jc w:val="center"/>
        </w:trPr>
        <w:tc>
          <w:tcPr>
            <w:tcW w:w="2805" w:type="dxa"/>
            <w:gridSpan w:val="4"/>
            <w:shd w:val="clear" w:color="auto" w:fill="auto"/>
            <w:textDirection w:val="btLr"/>
          </w:tcPr>
          <w:p w:rsidR="0039594A" w:rsidRPr="0039594A" w:rsidRDefault="0039594A" w:rsidP="008817EE">
            <w:pPr>
              <w:pStyle w:val="aff2"/>
            </w:pPr>
            <w:r w:rsidRPr="0039594A">
              <w:t>Степень минерализации мг. экв</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15</w:t>
            </w:r>
          </w:p>
          <w:p w:rsidR="0039594A" w:rsidRPr="0039594A" w:rsidRDefault="0039594A" w:rsidP="008817EE">
            <w:pPr>
              <w:pStyle w:val="aff2"/>
            </w:pPr>
            <w:r w:rsidRPr="0039594A">
              <w:t>14</w:t>
            </w:r>
          </w:p>
          <w:p w:rsidR="0039594A" w:rsidRPr="0039594A" w:rsidRDefault="0039594A" w:rsidP="008817EE">
            <w:pPr>
              <w:pStyle w:val="aff2"/>
            </w:pPr>
            <w:r w:rsidRPr="0039594A">
              <w:t>20</w:t>
            </w:r>
          </w:p>
          <w:p w:rsidR="0039594A" w:rsidRPr="0039594A" w:rsidRDefault="0039594A" w:rsidP="008817EE">
            <w:pPr>
              <w:pStyle w:val="aff2"/>
            </w:pPr>
            <w:r w:rsidRPr="0039594A">
              <w:t>26</w:t>
            </w:r>
          </w:p>
        </w:tc>
      </w:tr>
      <w:tr w:rsidR="0039594A" w:rsidRPr="0039594A" w:rsidTr="004E0FBE">
        <w:trPr>
          <w:trHeight w:val="567"/>
          <w:jc w:val="center"/>
        </w:trPr>
        <w:tc>
          <w:tcPr>
            <w:tcW w:w="980" w:type="dxa"/>
            <w:gridSpan w:val="2"/>
            <w:vMerge w:val="restart"/>
            <w:shd w:val="clear" w:color="auto" w:fill="auto"/>
            <w:textDirection w:val="btLr"/>
          </w:tcPr>
          <w:p w:rsidR="0039594A" w:rsidRPr="0039594A" w:rsidRDefault="0039594A" w:rsidP="008817EE">
            <w:pPr>
              <w:pStyle w:val="aff2"/>
            </w:pPr>
            <w:r w:rsidRPr="0039594A">
              <w:t>Химический состав воды в мг. эквивалентной форме</w:t>
            </w:r>
          </w:p>
        </w:tc>
        <w:tc>
          <w:tcPr>
            <w:tcW w:w="550" w:type="dxa"/>
            <w:vMerge w:val="restart"/>
            <w:shd w:val="clear" w:color="auto" w:fill="auto"/>
            <w:textDirection w:val="btLr"/>
          </w:tcPr>
          <w:p w:rsidR="0039594A" w:rsidRPr="0039594A" w:rsidRDefault="0039594A" w:rsidP="008817EE">
            <w:pPr>
              <w:pStyle w:val="aff2"/>
            </w:pPr>
            <w:r w:rsidRPr="0039594A">
              <w:t>катионы</w:t>
            </w:r>
          </w:p>
        </w:tc>
        <w:tc>
          <w:tcPr>
            <w:tcW w:w="1275" w:type="dxa"/>
            <w:shd w:val="clear" w:color="auto" w:fill="auto"/>
            <w:textDirection w:val="btLr"/>
          </w:tcPr>
          <w:p w:rsidR="0039594A" w:rsidRPr="0039594A" w:rsidRDefault="0039594A" w:rsidP="008817EE">
            <w:pPr>
              <w:pStyle w:val="aff2"/>
            </w:pPr>
            <w:r w:rsidRPr="004E0FBE">
              <w:rPr>
                <w:lang w:val="en-US"/>
              </w:rPr>
              <w:t>Ca</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1</w:t>
            </w:r>
          </w:p>
          <w:p w:rsidR="0039594A" w:rsidRPr="0039594A" w:rsidRDefault="0039594A" w:rsidP="008817EE">
            <w:pPr>
              <w:pStyle w:val="aff2"/>
            </w:pPr>
            <w:r w:rsidRPr="0039594A">
              <w:t>11</w:t>
            </w:r>
          </w:p>
          <w:p w:rsidR="0039594A" w:rsidRPr="0039594A" w:rsidRDefault="0039594A" w:rsidP="008817EE">
            <w:pPr>
              <w:pStyle w:val="aff2"/>
            </w:pPr>
            <w:r w:rsidRPr="0039594A">
              <w:t>19</w:t>
            </w:r>
          </w:p>
          <w:p w:rsidR="0039594A" w:rsidRPr="0039594A" w:rsidRDefault="0039594A" w:rsidP="008817EE">
            <w:pPr>
              <w:pStyle w:val="aff2"/>
            </w:pPr>
            <w:r w:rsidRPr="0039594A">
              <w:t>9</w:t>
            </w:r>
          </w:p>
        </w:tc>
      </w:tr>
      <w:tr w:rsidR="0039594A" w:rsidRPr="0039594A" w:rsidTr="004E0FBE">
        <w:trPr>
          <w:trHeight w:val="698"/>
          <w:jc w:val="center"/>
        </w:trPr>
        <w:tc>
          <w:tcPr>
            <w:tcW w:w="980" w:type="dxa"/>
            <w:gridSpan w:val="2"/>
            <w:vMerge/>
            <w:shd w:val="clear" w:color="auto" w:fill="auto"/>
            <w:textDirection w:val="btLr"/>
          </w:tcPr>
          <w:p w:rsidR="0039594A" w:rsidRPr="0039594A" w:rsidRDefault="0039594A" w:rsidP="008817EE">
            <w:pPr>
              <w:pStyle w:val="aff2"/>
            </w:pPr>
          </w:p>
        </w:tc>
        <w:tc>
          <w:tcPr>
            <w:tcW w:w="550" w:type="dxa"/>
            <w:vMerge/>
            <w:shd w:val="clear" w:color="auto" w:fill="auto"/>
            <w:textDirection w:val="btLr"/>
          </w:tcPr>
          <w:p w:rsidR="0039594A" w:rsidRPr="0039594A" w:rsidRDefault="0039594A" w:rsidP="008817EE">
            <w:pPr>
              <w:pStyle w:val="aff2"/>
            </w:pPr>
          </w:p>
        </w:tc>
        <w:tc>
          <w:tcPr>
            <w:tcW w:w="1275" w:type="dxa"/>
            <w:shd w:val="clear" w:color="auto" w:fill="auto"/>
            <w:textDirection w:val="btLr"/>
          </w:tcPr>
          <w:p w:rsidR="0039594A" w:rsidRPr="0039594A" w:rsidRDefault="0039594A" w:rsidP="008817EE">
            <w:pPr>
              <w:pStyle w:val="aff2"/>
            </w:pPr>
            <w:r w:rsidRPr="004E0FBE">
              <w:rPr>
                <w:lang w:val="en-US"/>
              </w:rPr>
              <w:t>Mg</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1</w:t>
            </w:r>
          </w:p>
          <w:p w:rsidR="0039594A" w:rsidRPr="0039594A" w:rsidRDefault="0039594A" w:rsidP="008817EE">
            <w:pPr>
              <w:pStyle w:val="aff2"/>
            </w:pPr>
            <w:r w:rsidRPr="0039594A">
              <w:t>1</w:t>
            </w:r>
          </w:p>
          <w:p w:rsidR="0039594A" w:rsidRPr="0039594A" w:rsidRDefault="0039594A" w:rsidP="008817EE">
            <w:pPr>
              <w:pStyle w:val="aff2"/>
            </w:pPr>
            <w:r w:rsidRPr="0039594A">
              <w:t>2</w:t>
            </w:r>
          </w:p>
          <w:p w:rsidR="0039594A" w:rsidRPr="0039594A" w:rsidRDefault="0039594A" w:rsidP="008817EE">
            <w:pPr>
              <w:pStyle w:val="aff2"/>
            </w:pPr>
            <w:r w:rsidRPr="0039594A">
              <w:t>3</w:t>
            </w:r>
          </w:p>
        </w:tc>
      </w:tr>
      <w:tr w:rsidR="0039594A" w:rsidRPr="0039594A" w:rsidTr="004E0FBE">
        <w:trPr>
          <w:trHeight w:val="731"/>
          <w:jc w:val="center"/>
        </w:trPr>
        <w:tc>
          <w:tcPr>
            <w:tcW w:w="980" w:type="dxa"/>
            <w:gridSpan w:val="2"/>
            <w:vMerge/>
            <w:shd w:val="clear" w:color="auto" w:fill="auto"/>
            <w:textDirection w:val="btLr"/>
          </w:tcPr>
          <w:p w:rsidR="0039594A" w:rsidRPr="0039594A" w:rsidRDefault="0039594A" w:rsidP="008817EE">
            <w:pPr>
              <w:pStyle w:val="aff2"/>
            </w:pPr>
          </w:p>
        </w:tc>
        <w:tc>
          <w:tcPr>
            <w:tcW w:w="550" w:type="dxa"/>
            <w:vMerge/>
            <w:shd w:val="clear" w:color="auto" w:fill="auto"/>
            <w:textDirection w:val="btLr"/>
          </w:tcPr>
          <w:p w:rsidR="0039594A" w:rsidRPr="0039594A" w:rsidRDefault="0039594A" w:rsidP="008817EE">
            <w:pPr>
              <w:pStyle w:val="aff2"/>
            </w:pPr>
          </w:p>
        </w:tc>
        <w:tc>
          <w:tcPr>
            <w:tcW w:w="1275" w:type="dxa"/>
            <w:shd w:val="clear" w:color="auto" w:fill="auto"/>
            <w:textDirection w:val="btLr"/>
          </w:tcPr>
          <w:p w:rsidR="0039594A" w:rsidRPr="0039594A" w:rsidRDefault="0039594A" w:rsidP="008817EE">
            <w:pPr>
              <w:pStyle w:val="aff2"/>
            </w:pPr>
            <w:r w:rsidRPr="004E0FBE">
              <w:rPr>
                <w:lang w:val="en-US"/>
              </w:rPr>
              <w:t>N</w:t>
            </w:r>
            <w:r w:rsidRPr="0039594A">
              <w:t>а</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48</w:t>
            </w:r>
          </w:p>
          <w:p w:rsidR="0039594A" w:rsidRPr="0039594A" w:rsidRDefault="0039594A" w:rsidP="008817EE">
            <w:pPr>
              <w:pStyle w:val="aff2"/>
            </w:pPr>
            <w:r w:rsidRPr="0039594A">
              <w:t>38</w:t>
            </w:r>
          </w:p>
          <w:p w:rsidR="0039594A" w:rsidRPr="0039594A" w:rsidRDefault="0039594A" w:rsidP="008817EE">
            <w:pPr>
              <w:pStyle w:val="aff2"/>
            </w:pPr>
            <w:r w:rsidRPr="0039594A">
              <w:t>33</w:t>
            </w:r>
          </w:p>
          <w:p w:rsidR="0039594A" w:rsidRPr="0039594A" w:rsidRDefault="0039594A" w:rsidP="008817EE">
            <w:pPr>
              <w:pStyle w:val="aff2"/>
            </w:pPr>
            <w:r w:rsidRPr="0039594A">
              <w:t>88</w:t>
            </w:r>
          </w:p>
        </w:tc>
      </w:tr>
      <w:tr w:rsidR="0039594A" w:rsidRPr="0039594A" w:rsidTr="004E0FBE">
        <w:trPr>
          <w:trHeight w:val="932"/>
          <w:jc w:val="center"/>
        </w:trPr>
        <w:tc>
          <w:tcPr>
            <w:tcW w:w="980" w:type="dxa"/>
            <w:gridSpan w:val="2"/>
            <w:vMerge/>
            <w:shd w:val="clear" w:color="auto" w:fill="auto"/>
            <w:textDirection w:val="btLr"/>
          </w:tcPr>
          <w:p w:rsidR="0039594A" w:rsidRPr="0039594A" w:rsidRDefault="0039594A" w:rsidP="008817EE">
            <w:pPr>
              <w:pStyle w:val="aff2"/>
            </w:pPr>
          </w:p>
        </w:tc>
        <w:tc>
          <w:tcPr>
            <w:tcW w:w="550" w:type="dxa"/>
            <w:vMerge w:val="restart"/>
            <w:shd w:val="clear" w:color="auto" w:fill="auto"/>
            <w:textDirection w:val="btLr"/>
          </w:tcPr>
          <w:p w:rsidR="0039594A" w:rsidRPr="0039594A" w:rsidRDefault="0039594A" w:rsidP="008817EE">
            <w:pPr>
              <w:pStyle w:val="aff2"/>
            </w:pPr>
            <w:r w:rsidRPr="0039594A">
              <w:t>анионы</w:t>
            </w:r>
          </w:p>
        </w:tc>
        <w:tc>
          <w:tcPr>
            <w:tcW w:w="1275" w:type="dxa"/>
            <w:shd w:val="clear" w:color="auto" w:fill="auto"/>
            <w:textDirection w:val="btLr"/>
          </w:tcPr>
          <w:p w:rsidR="0039594A" w:rsidRPr="0039594A" w:rsidRDefault="0039594A" w:rsidP="008817EE">
            <w:pPr>
              <w:pStyle w:val="aff2"/>
            </w:pPr>
            <w:r w:rsidRPr="004E0FBE">
              <w:rPr>
                <w:lang w:val="en-US"/>
              </w:rPr>
              <w:t>HCO</w:t>
            </w:r>
            <w:r w:rsidRPr="004E0FBE">
              <w:rPr>
                <w:vertAlign w:val="subscript"/>
              </w:rPr>
              <w:t>3</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1</w:t>
            </w:r>
          </w:p>
          <w:p w:rsidR="0039594A" w:rsidRPr="0039594A" w:rsidRDefault="0039594A" w:rsidP="008817EE">
            <w:pPr>
              <w:pStyle w:val="aff2"/>
            </w:pPr>
            <w:r w:rsidRPr="0039594A">
              <w:t>0</w:t>
            </w:r>
          </w:p>
          <w:p w:rsidR="0039594A" w:rsidRPr="0039594A" w:rsidRDefault="0039594A" w:rsidP="008817EE">
            <w:pPr>
              <w:pStyle w:val="aff2"/>
            </w:pPr>
            <w:r w:rsidRPr="0039594A">
              <w:t>1</w:t>
            </w:r>
          </w:p>
          <w:p w:rsidR="0039594A" w:rsidRPr="0039594A" w:rsidRDefault="0039594A" w:rsidP="008817EE">
            <w:pPr>
              <w:pStyle w:val="aff2"/>
            </w:pPr>
            <w:r w:rsidRPr="0039594A">
              <w:t>2</w:t>
            </w:r>
          </w:p>
        </w:tc>
      </w:tr>
      <w:tr w:rsidR="0039594A" w:rsidRPr="004E0FBE" w:rsidTr="004E0FBE">
        <w:trPr>
          <w:trHeight w:val="704"/>
          <w:jc w:val="center"/>
        </w:trPr>
        <w:tc>
          <w:tcPr>
            <w:tcW w:w="980" w:type="dxa"/>
            <w:gridSpan w:val="2"/>
            <w:vMerge/>
            <w:shd w:val="clear" w:color="auto" w:fill="auto"/>
            <w:textDirection w:val="btLr"/>
          </w:tcPr>
          <w:p w:rsidR="0039594A" w:rsidRPr="0039594A" w:rsidRDefault="0039594A" w:rsidP="008817EE">
            <w:pPr>
              <w:pStyle w:val="aff2"/>
            </w:pPr>
          </w:p>
        </w:tc>
        <w:tc>
          <w:tcPr>
            <w:tcW w:w="550" w:type="dxa"/>
            <w:vMerge/>
            <w:shd w:val="clear" w:color="auto" w:fill="auto"/>
            <w:textDirection w:val="btLr"/>
          </w:tcPr>
          <w:p w:rsidR="0039594A" w:rsidRPr="0039594A" w:rsidRDefault="0039594A" w:rsidP="008817EE">
            <w:pPr>
              <w:pStyle w:val="aff2"/>
            </w:pPr>
          </w:p>
        </w:tc>
        <w:tc>
          <w:tcPr>
            <w:tcW w:w="1275" w:type="dxa"/>
            <w:shd w:val="clear" w:color="auto" w:fill="auto"/>
            <w:textDirection w:val="btLr"/>
          </w:tcPr>
          <w:p w:rsidR="0039594A" w:rsidRPr="0039594A" w:rsidRDefault="0039594A" w:rsidP="008817EE">
            <w:pPr>
              <w:pStyle w:val="aff2"/>
            </w:pPr>
            <w:r w:rsidRPr="004E0FBE">
              <w:rPr>
                <w:lang w:val="en-US"/>
              </w:rPr>
              <w:t>SO</w:t>
            </w:r>
            <w:r w:rsidRPr="004E0FBE">
              <w:rPr>
                <w:vertAlign w:val="subscript"/>
              </w:rPr>
              <w:t>4</w:t>
            </w:r>
          </w:p>
        </w:tc>
        <w:tc>
          <w:tcPr>
            <w:tcW w:w="2410" w:type="dxa"/>
            <w:shd w:val="clear" w:color="auto" w:fill="auto"/>
            <w:textDirection w:val="btLr"/>
          </w:tcPr>
          <w:p w:rsidR="0039594A" w:rsidRPr="0039594A" w:rsidRDefault="0039594A" w:rsidP="008817EE">
            <w:pPr>
              <w:pStyle w:val="aff2"/>
            </w:pPr>
            <w:r w:rsidRPr="0039594A">
              <w:t>-</w:t>
            </w:r>
          </w:p>
        </w:tc>
        <w:tc>
          <w:tcPr>
            <w:tcW w:w="2905" w:type="dxa"/>
            <w:shd w:val="clear" w:color="auto" w:fill="auto"/>
            <w:textDirection w:val="btLr"/>
          </w:tcPr>
          <w:p w:rsidR="0039594A" w:rsidRPr="0039594A" w:rsidRDefault="0039594A" w:rsidP="008817EE">
            <w:pPr>
              <w:pStyle w:val="aff2"/>
            </w:pPr>
            <w:r w:rsidRPr="0039594A">
              <w:t>0</w:t>
            </w:r>
          </w:p>
          <w:p w:rsidR="0039594A" w:rsidRPr="0039594A" w:rsidRDefault="0039594A" w:rsidP="008817EE">
            <w:pPr>
              <w:pStyle w:val="aff2"/>
            </w:pPr>
            <w:r w:rsidRPr="0039594A">
              <w:t>0</w:t>
            </w:r>
          </w:p>
          <w:p w:rsidR="0039594A" w:rsidRPr="0039594A" w:rsidRDefault="0039594A" w:rsidP="008817EE">
            <w:pPr>
              <w:pStyle w:val="aff2"/>
            </w:pPr>
            <w:r w:rsidRPr="0039594A">
              <w:t>0</w:t>
            </w:r>
          </w:p>
          <w:p w:rsidR="0039594A" w:rsidRPr="0039594A" w:rsidRDefault="0039594A" w:rsidP="008817EE">
            <w:pPr>
              <w:pStyle w:val="aff2"/>
            </w:pPr>
            <w:r w:rsidRPr="0039594A">
              <w:t>0</w:t>
            </w:r>
          </w:p>
        </w:tc>
      </w:tr>
      <w:tr w:rsidR="0039594A" w:rsidRPr="0039594A" w:rsidTr="004E0FBE">
        <w:trPr>
          <w:trHeight w:val="615"/>
          <w:jc w:val="center"/>
        </w:trPr>
        <w:tc>
          <w:tcPr>
            <w:tcW w:w="980" w:type="dxa"/>
            <w:gridSpan w:val="2"/>
            <w:vMerge/>
            <w:shd w:val="clear" w:color="auto" w:fill="auto"/>
            <w:textDirection w:val="btLr"/>
          </w:tcPr>
          <w:p w:rsidR="0039594A" w:rsidRPr="0039594A" w:rsidRDefault="0039594A" w:rsidP="008817EE">
            <w:pPr>
              <w:pStyle w:val="aff2"/>
            </w:pPr>
          </w:p>
        </w:tc>
        <w:tc>
          <w:tcPr>
            <w:tcW w:w="550" w:type="dxa"/>
            <w:vMerge/>
            <w:shd w:val="clear" w:color="auto" w:fill="auto"/>
            <w:textDirection w:val="btLr"/>
          </w:tcPr>
          <w:p w:rsidR="0039594A" w:rsidRPr="0039594A" w:rsidRDefault="0039594A" w:rsidP="008817EE">
            <w:pPr>
              <w:pStyle w:val="aff2"/>
            </w:pPr>
          </w:p>
        </w:tc>
        <w:tc>
          <w:tcPr>
            <w:tcW w:w="1275" w:type="dxa"/>
            <w:shd w:val="clear" w:color="auto" w:fill="auto"/>
            <w:textDirection w:val="btLr"/>
          </w:tcPr>
          <w:p w:rsidR="0039594A" w:rsidRPr="0039594A" w:rsidRDefault="0039594A" w:rsidP="008817EE">
            <w:pPr>
              <w:pStyle w:val="aff2"/>
            </w:pPr>
            <w:r w:rsidRPr="004E0FBE">
              <w:rPr>
                <w:lang w:val="en-US"/>
              </w:rPr>
              <w:t>Cl</w:t>
            </w:r>
          </w:p>
        </w:tc>
        <w:tc>
          <w:tcPr>
            <w:tcW w:w="2410" w:type="dxa"/>
            <w:shd w:val="clear" w:color="auto" w:fill="auto"/>
            <w:textDirection w:val="btLr"/>
          </w:tcPr>
          <w:p w:rsidR="0039594A" w:rsidRPr="0039594A" w:rsidRDefault="0039594A" w:rsidP="008817EE">
            <w:pPr>
              <w:pStyle w:val="aff2"/>
            </w:pPr>
            <w:r w:rsidRPr="0039594A">
              <w:t xml:space="preserve"> - </w:t>
            </w:r>
          </w:p>
        </w:tc>
        <w:tc>
          <w:tcPr>
            <w:tcW w:w="2905" w:type="dxa"/>
            <w:shd w:val="clear" w:color="auto" w:fill="auto"/>
            <w:textDirection w:val="btLr"/>
          </w:tcPr>
          <w:p w:rsidR="0039594A" w:rsidRPr="0039594A" w:rsidRDefault="0039594A" w:rsidP="008817EE">
            <w:pPr>
              <w:pStyle w:val="aff2"/>
            </w:pPr>
            <w:r w:rsidRPr="0039594A">
              <w:t>50</w:t>
            </w:r>
          </w:p>
          <w:p w:rsidR="0039594A" w:rsidRPr="0039594A" w:rsidRDefault="0039594A" w:rsidP="008817EE">
            <w:pPr>
              <w:pStyle w:val="aff2"/>
            </w:pPr>
            <w:r w:rsidRPr="0039594A">
              <w:t>50</w:t>
            </w:r>
          </w:p>
          <w:p w:rsidR="0039594A" w:rsidRPr="0039594A" w:rsidRDefault="0039594A" w:rsidP="008817EE">
            <w:pPr>
              <w:pStyle w:val="aff2"/>
            </w:pPr>
            <w:r w:rsidRPr="0039594A">
              <w:t>49</w:t>
            </w:r>
          </w:p>
          <w:p w:rsidR="0039594A" w:rsidRPr="0039594A" w:rsidRDefault="0039594A" w:rsidP="008817EE">
            <w:pPr>
              <w:pStyle w:val="aff2"/>
            </w:pPr>
            <w:r w:rsidRPr="0039594A">
              <w:t>98</w:t>
            </w:r>
          </w:p>
        </w:tc>
      </w:tr>
      <w:tr w:rsidR="0039594A" w:rsidRPr="0039594A" w:rsidTr="004E0FBE">
        <w:trPr>
          <w:trHeight w:val="1134"/>
          <w:jc w:val="center"/>
        </w:trPr>
        <w:tc>
          <w:tcPr>
            <w:tcW w:w="2805" w:type="dxa"/>
            <w:gridSpan w:val="4"/>
            <w:shd w:val="clear" w:color="auto" w:fill="auto"/>
            <w:textDirection w:val="btLr"/>
          </w:tcPr>
          <w:p w:rsidR="0039594A" w:rsidRPr="004E0FBE" w:rsidRDefault="0039594A" w:rsidP="008817EE">
            <w:pPr>
              <w:pStyle w:val="aff2"/>
              <w:rPr>
                <w:vertAlign w:val="superscript"/>
              </w:rPr>
            </w:pPr>
            <w:r w:rsidRPr="0039594A">
              <w:t>Фазовая проницаемость, мкм</w:t>
            </w:r>
            <w:r w:rsidRPr="004E0FBE">
              <w:rPr>
                <w:vertAlign w:val="superscript"/>
              </w:rPr>
              <w:t>2</w:t>
            </w:r>
          </w:p>
        </w:tc>
        <w:tc>
          <w:tcPr>
            <w:tcW w:w="2410" w:type="dxa"/>
            <w:shd w:val="clear" w:color="auto" w:fill="auto"/>
            <w:textDirection w:val="btLr"/>
          </w:tcPr>
          <w:p w:rsidR="0039594A" w:rsidRPr="0039594A" w:rsidRDefault="0039594A" w:rsidP="008817EE">
            <w:pPr>
              <w:pStyle w:val="aff2"/>
            </w:pPr>
            <w:r w:rsidRPr="0039594A">
              <w:t>0,0250</w:t>
            </w:r>
          </w:p>
        </w:tc>
        <w:tc>
          <w:tcPr>
            <w:tcW w:w="2905" w:type="dxa"/>
            <w:shd w:val="clear" w:color="auto" w:fill="auto"/>
            <w:textDirection w:val="btLr"/>
          </w:tcPr>
          <w:p w:rsidR="0039594A" w:rsidRPr="0039594A" w:rsidRDefault="0039594A" w:rsidP="008817EE">
            <w:pPr>
              <w:pStyle w:val="aff2"/>
            </w:pPr>
            <w:r w:rsidRPr="0039594A">
              <w:t>0,15</w:t>
            </w:r>
          </w:p>
          <w:p w:rsidR="0039594A" w:rsidRPr="0039594A" w:rsidRDefault="0039594A" w:rsidP="008817EE">
            <w:pPr>
              <w:pStyle w:val="aff2"/>
            </w:pPr>
            <w:r w:rsidRPr="0039594A">
              <w:t>0,003</w:t>
            </w:r>
          </w:p>
          <w:p w:rsidR="0039594A" w:rsidRPr="0039594A" w:rsidRDefault="0039594A" w:rsidP="008817EE">
            <w:pPr>
              <w:pStyle w:val="aff2"/>
            </w:pPr>
            <w:r w:rsidRPr="0039594A">
              <w:t>0,003</w:t>
            </w:r>
          </w:p>
          <w:p w:rsidR="0039594A" w:rsidRPr="0039594A" w:rsidRDefault="0039594A" w:rsidP="008817EE">
            <w:pPr>
              <w:pStyle w:val="aff2"/>
            </w:pPr>
            <w:r w:rsidRPr="0039594A">
              <w:t>0,001</w:t>
            </w:r>
          </w:p>
        </w:tc>
      </w:tr>
      <w:tr w:rsidR="0039594A" w:rsidRPr="0039594A" w:rsidTr="004E0FBE">
        <w:trPr>
          <w:trHeight w:val="1042"/>
          <w:jc w:val="center"/>
        </w:trPr>
        <w:tc>
          <w:tcPr>
            <w:tcW w:w="2805" w:type="dxa"/>
            <w:gridSpan w:val="4"/>
            <w:shd w:val="clear" w:color="auto" w:fill="auto"/>
            <w:textDirection w:val="btLr"/>
          </w:tcPr>
          <w:p w:rsidR="0039594A" w:rsidRPr="0039594A" w:rsidRDefault="0039594A" w:rsidP="008817EE">
            <w:pPr>
              <w:pStyle w:val="aff2"/>
            </w:pPr>
            <w:r w:rsidRPr="0039594A">
              <w:t>Свободный дебит, м</w:t>
            </w:r>
            <w:r w:rsidRPr="004E0FBE">
              <w:rPr>
                <w:vertAlign w:val="superscript"/>
              </w:rPr>
              <w:t>3</w:t>
            </w:r>
            <w:r w:rsidRPr="0039594A">
              <w:t>/сут</w:t>
            </w:r>
          </w:p>
        </w:tc>
        <w:tc>
          <w:tcPr>
            <w:tcW w:w="2410" w:type="dxa"/>
            <w:shd w:val="clear" w:color="auto" w:fill="auto"/>
            <w:textDirection w:val="btLr"/>
          </w:tcPr>
          <w:p w:rsidR="0039594A" w:rsidRPr="0039594A" w:rsidRDefault="0039594A" w:rsidP="008817EE">
            <w:pPr>
              <w:pStyle w:val="aff2"/>
            </w:pPr>
          </w:p>
        </w:tc>
        <w:tc>
          <w:tcPr>
            <w:tcW w:w="2905" w:type="dxa"/>
            <w:shd w:val="clear" w:color="auto" w:fill="auto"/>
            <w:textDirection w:val="btLr"/>
          </w:tcPr>
          <w:p w:rsidR="0039594A" w:rsidRPr="0039594A" w:rsidRDefault="0039594A" w:rsidP="008817EE">
            <w:pPr>
              <w:pStyle w:val="aff2"/>
            </w:pPr>
            <w:r w:rsidRPr="0039594A">
              <w:t>300</w:t>
            </w:r>
          </w:p>
          <w:p w:rsidR="0039594A" w:rsidRPr="0039594A" w:rsidRDefault="0039594A" w:rsidP="008817EE">
            <w:pPr>
              <w:pStyle w:val="aff2"/>
            </w:pPr>
            <w:r w:rsidRPr="0039594A">
              <w:t>10</w:t>
            </w:r>
          </w:p>
          <w:p w:rsidR="0039594A" w:rsidRPr="0039594A" w:rsidRDefault="0039594A" w:rsidP="008817EE">
            <w:pPr>
              <w:pStyle w:val="aff2"/>
            </w:pPr>
            <w:r w:rsidRPr="0039594A">
              <w:t>28</w:t>
            </w:r>
          </w:p>
          <w:p w:rsidR="0039594A" w:rsidRPr="0039594A" w:rsidRDefault="0039594A" w:rsidP="008817EE">
            <w:pPr>
              <w:pStyle w:val="aff2"/>
            </w:pPr>
            <w:r w:rsidRPr="0039594A">
              <w:t>98</w:t>
            </w:r>
          </w:p>
        </w:tc>
      </w:tr>
      <w:tr w:rsidR="0039594A" w:rsidRPr="0039594A" w:rsidTr="004E0FBE">
        <w:trPr>
          <w:trHeight w:val="972"/>
          <w:jc w:val="center"/>
        </w:trPr>
        <w:tc>
          <w:tcPr>
            <w:tcW w:w="2805" w:type="dxa"/>
            <w:gridSpan w:val="4"/>
            <w:shd w:val="clear" w:color="auto" w:fill="auto"/>
            <w:textDirection w:val="btLr"/>
          </w:tcPr>
          <w:p w:rsidR="0039594A" w:rsidRDefault="0039594A" w:rsidP="008817EE">
            <w:pPr>
              <w:pStyle w:val="aff2"/>
            </w:pPr>
            <w:r w:rsidRPr="0039594A">
              <w:t>Плотность,</w:t>
            </w:r>
          </w:p>
          <w:p w:rsidR="0039594A" w:rsidRPr="0039594A" w:rsidRDefault="0039594A" w:rsidP="008817EE">
            <w:pPr>
              <w:pStyle w:val="aff2"/>
            </w:pPr>
            <w:r w:rsidRPr="0039594A">
              <w:t>г/см</w:t>
            </w:r>
            <w:r w:rsidRPr="004E0FBE">
              <w:rPr>
                <w:vertAlign w:val="superscript"/>
              </w:rPr>
              <w:t>3</w:t>
            </w:r>
          </w:p>
        </w:tc>
        <w:tc>
          <w:tcPr>
            <w:tcW w:w="2410" w:type="dxa"/>
            <w:shd w:val="clear" w:color="auto" w:fill="auto"/>
            <w:textDirection w:val="btLr"/>
          </w:tcPr>
          <w:p w:rsidR="0039594A" w:rsidRPr="0039594A" w:rsidRDefault="0039594A" w:rsidP="008817EE">
            <w:pPr>
              <w:pStyle w:val="aff2"/>
            </w:pPr>
            <w:r w:rsidRPr="0039594A">
              <w:t>1,0</w:t>
            </w:r>
          </w:p>
        </w:tc>
        <w:tc>
          <w:tcPr>
            <w:tcW w:w="2905" w:type="dxa"/>
            <w:shd w:val="clear" w:color="auto" w:fill="auto"/>
            <w:textDirection w:val="btLr"/>
          </w:tcPr>
          <w:p w:rsidR="0039594A" w:rsidRPr="0039594A" w:rsidRDefault="0039594A" w:rsidP="008817EE">
            <w:pPr>
              <w:pStyle w:val="aff2"/>
            </w:pPr>
            <w:r w:rsidRPr="0039594A">
              <w:t>1,01</w:t>
            </w:r>
          </w:p>
          <w:p w:rsidR="0039594A" w:rsidRPr="0039594A" w:rsidRDefault="0039594A" w:rsidP="008817EE">
            <w:pPr>
              <w:pStyle w:val="aff2"/>
            </w:pPr>
            <w:r w:rsidRPr="0039594A">
              <w:t>1,01</w:t>
            </w:r>
          </w:p>
          <w:p w:rsidR="0039594A" w:rsidRPr="0039594A" w:rsidRDefault="0039594A" w:rsidP="008817EE">
            <w:pPr>
              <w:pStyle w:val="aff2"/>
            </w:pPr>
            <w:r w:rsidRPr="0039594A">
              <w:t>1,01</w:t>
            </w:r>
          </w:p>
          <w:p w:rsidR="0039594A" w:rsidRPr="0039594A" w:rsidRDefault="0039594A" w:rsidP="008817EE">
            <w:pPr>
              <w:pStyle w:val="aff2"/>
            </w:pPr>
            <w:r w:rsidRPr="0039594A">
              <w:t>1,01</w:t>
            </w:r>
          </w:p>
        </w:tc>
      </w:tr>
      <w:tr w:rsidR="0039594A" w:rsidRPr="0039594A" w:rsidTr="004E0FBE">
        <w:trPr>
          <w:trHeight w:val="831"/>
          <w:jc w:val="center"/>
        </w:trPr>
        <w:tc>
          <w:tcPr>
            <w:tcW w:w="963" w:type="dxa"/>
            <w:vMerge w:val="restart"/>
            <w:shd w:val="clear" w:color="auto" w:fill="auto"/>
            <w:textDirection w:val="btLr"/>
          </w:tcPr>
          <w:p w:rsidR="0039594A" w:rsidRPr="0039594A" w:rsidRDefault="0039594A" w:rsidP="008817EE">
            <w:pPr>
              <w:pStyle w:val="aff2"/>
            </w:pPr>
            <w:r w:rsidRPr="0039594A">
              <w:t>Интервал, м</w:t>
            </w:r>
          </w:p>
        </w:tc>
        <w:tc>
          <w:tcPr>
            <w:tcW w:w="1842" w:type="dxa"/>
            <w:gridSpan w:val="3"/>
            <w:shd w:val="clear" w:color="auto" w:fill="auto"/>
            <w:textDirection w:val="btLr"/>
          </w:tcPr>
          <w:p w:rsidR="0039594A" w:rsidRPr="0039594A" w:rsidRDefault="0039594A" w:rsidP="008817EE">
            <w:pPr>
              <w:pStyle w:val="aff2"/>
            </w:pPr>
            <w:r w:rsidRPr="0039594A">
              <w:t>до</w:t>
            </w:r>
          </w:p>
        </w:tc>
        <w:tc>
          <w:tcPr>
            <w:tcW w:w="2410" w:type="dxa"/>
            <w:shd w:val="clear" w:color="auto" w:fill="auto"/>
            <w:textDirection w:val="btLr"/>
          </w:tcPr>
          <w:p w:rsidR="0039594A" w:rsidRPr="0039594A" w:rsidRDefault="0039594A" w:rsidP="008817EE">
            <w:pPr>
              <w:pStyle w:val="aff2"/>
            </w:pPr>
            <w:r w:rsidRPr="0039594A">
              <w:t>230</w:t>
            </w:r>
          </w:p>
        </w:tc>
        <w:tc>
          <w:tcPr>
            <w:tcW w:w="2905" w:type="dxa"/>
            <w:shd w:val="clear" w:color="auto" w:fill="auto"/>
            <w:textDirection w:val="btLr"/>
          </w:tcPr>
          <w:p w:rsidR="0039594A" w:rsidRPr="0039594A" w:rsidRDefault="0039594A" w:rsidP="008817EE">
            <w:pPr>
              <w:pStyle w:val="aff2"/>
            </w:pPr>
            <w:r w:rsidRPr="0039594A">
              <w:t>1750</w:t>
            </w:r>
          </w:p>
          <w:p w:rsidR="0039594A" w:rsidRPr="0039594A" w:rsidRDefault="0039594A" w:rsidP="008817EE">
            <w:pPr>
              <w:pStyle w:val="aff2"/>
            </w:pPr>
            <w:r w:rsidRPr="0039594A">
              <w:t>1810</w:t>
            </w:r>
          </w:p>
          <w:p w:rsidR="0039594A" w:rsidRPr="0039594A" w:rsidRDefault="0039594A" w:rsidP="008817EE">
            <w:pPr>
              <w:pStyle w:val="aff2"/>
            </w:pPr>
            <w:r w:rsidRPr="0039594A">
              <w:t>2430</w:t>
            </w:r>
          </w:p>
          <w:p w:rsidR="0039594A" w:rsidRPr="0039594A" w:rsidRDefault="0039594A" w:rsidP="008817EE">
            <w:pPr>
              <w:pStyle w:val="aff2"/>
            </w:pPr>
            <w:r w:rsidRPr="0039594A">
              <w:t>2830</w:t>
            </w:r>
          </w:p>
        </w:tc>
      </w:tr>
      <w:tr w:rsidR="0039594A" w:rsidRPr="0039594A" w:rsidTr="004E0FBE">
        <w:trPr>
          <w:trHeight w:val="843"/>
          <w:jc w:val="center"/>
        </w:trPr>
        <w:tc>
          <w:tcPr>
            <w:tcW w:w="963" w:type="dxa"/>
            <w:vMerge/>
            <w:shd w:val="clear" w:color="auto" w:fill="auto"/>
            <w:textDirection w:val="btLr"/>
          </w:tcPr>
          <w:p w:rsidR="0039594A" w:rsidRPr="0039594A" w:rsidRDefault="0039594A" w:rsidP="008817EE">
            <w:pPr>
              <w:pStyle w:val="aff2"/>
            </w:pPr>
          </w:p>
        </w:tc>
        <w:tc>
          <w:tcPr>
            <w:tcW w:w="1842" w:type="dxa"/>
            <w:gridSpan w:val="3"/>
            <w:shd w:val="clear" w:color="auto" w:fill="auto"/>
            <w:textDirection w:val="btLr"/>
          </w:tcPr>
          <w:p w:rsidR="0039594A" w:rsidRPr="0039594A" w:rsidRDefault="0039594A" w:rsidP="008817EE">
            <w:pPr>
              <w:pStyle w:val="aff2"/>
            </w:pPr>
            <w:r w:rsidRPr="0039594A">
              <w:t>от</w:t>
            </w:r>
          </w:p>
        </w:tc>
        <w:tc>
          <w:tcPr>
            <w:tcW w:w="2410" w:type="dxa"/>
            <w:shd w:val="clear" w:color="auto" w:fill="auto"/>
            <w:textDirection w:val="btLr"/>
          </w:tcPr>
          <w:p w:rsidR="0039594A" w:rsidRPr="0039594A" w:rsidRDefault="0039594A" w:rsidP="008817EE">
            <w:pPr>
              <w:pStyle w:val="aff2"/>
            </w:pPr>
            <w:r w:rsidRPr="0039594A">
              <w:t>60</w:t>
            </w:r>
          </w:p>
        </w:tc>
        <w:tc>
          <w:tcPr>
            <w:tcW w:w="2905" w:type="dxa"/>
            <w:shd w:val="clear" w:color="auto" w:fill="auto"/>
            <w:textDirection w:val="btLr"/>
          </w:tcPr>
          <w:p w:rsidR="0039594A" w:rsidRPr="0039594A" w:rsidRDefault="0039594A" w:rsidP="008817EE">
            <w:pPr>
              <w:pStyle w:val="aff2"/>
            </w:pPr>
            <w:r w:rsidRPr="0039594A">
              <w:t>860</w:t>
            </w:r>
          </w:p>
          <w:p w:rsidR="0039594A" w:rsidRPr="0039594A" w:rsidRDefault="0039594A" w:rsidP="008817EE">
            <w:pPr>
              <w:pStyle w:val="aff2"/>
            </w:pPr>
            <w:r w:rsidRPr="0039594A">
              <w:t>1790</w:t>
            </w:r>
          </w:p>
          <w:p w:rsidR="0039594A" w:rsidRPr="0039594A" w:rsidRDefault="0039594A" w:rsidP="008817EE">
            <w:pPr>
              <w:pStyle w:val="aff2"/>
            </w:pPr>
            <w:r w:rsidRPr="0039594A">
              <w:t>2350</w:t>
            </w:r>
          </w:p>
          <w:p w:rsidR="0039594A" w:rsidRPr="0039594A" w:rsidRDefault="0039594A" w:rsidP="008817EE">
            <w:pPr>
              <w:pStyle w:val="aff2"/>
            </w:pPr>
            <w:r w:rsidRPr="0039594A">
              <w:t>2780</w:t>
            </w:r>
          </w:p>
        </w:tc>
      </w:tr>
      <w:tr w:rsidR="0039594A" w:rsidRPr="004E0FBE" w:rsidTr="004E0FBE">
        <w:trPr>
          <w:trHeight w:val="1203"/>
          <w:jc w:val="center"/>
        </w:trPr>
        <w:tc>
          <w:tcPr>
            <w:tcW w:w="2805" w:type="dxa"/>
            <w:gridSpan w:val="4"/>
            <w:shd w:val="clear" w:color="auto" w:fill="auto"/>
            <w:textDirection w:val="btLr"/>
          </w:tcPr>
          <w:p w:rsidR="0039594A" w:rsidRPr="0039594A" w:rsidRDefault="0039594A" w:rsidP="008817EE">
            <w:pPr>
              <w:pStyle w:val="aff2"/>
            </w:pPr>
            <w:r w:rsidRPr="0039594A">
              <w:t>Индекс стратиграфического подразделения</w:t>
            </w:r>
          </w:p>
        </w:tc>
        <w:tc>
          <w:tcPr>
            <w:tcW w:w="2410" w:type="dxa"/>
            <w:shd w:val="clear" w:color="auto" w:fill="auto"/>
            <w:textDirection w:val="btLr"/>
          </w:tcPr>
          <w:p w:rsidR="0039594A" w:rsidRPr="004E0FBE" w:rsidRDefault="0039594A" w:rsidP="008817EE">
            <w:pPr>
              <w:pStyle w:val="aff2"/>
              <w:rPr>
                <w:lang w:val="en-US"/>
              </w:rPr>
            </w:pPr>
            <w:r w:rsidRPr="004E0FBE">
              <w:rPr>
                <w:lang w:val="en-US"/>
              </w:rPr>
              <w:t>P</w:t>
            </w:r>
            <w:r w:rsidRPr="004E0FBE">
              <w:rPr>
                <w:vertAlign w:val="subscript"/>
                <w:lang w:val="en-US"/>
              </w:rPr>
              <w:t>3</w:t>
            </w:r>
          </w:p>
        </w:tc>
        <w:tc>
          <w:tcPr>
            <w:tcW w:w="2905" w:type="dxa"/>
            <w:shd w:val="clear" w:color="auto" w:fill="auto"/>
            <w:textDirection w:val="btLr"/>
          </w:tcPr>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r w:rsidRPr="004E0FBE">
              <w:rPr>
                <w:lang w:val="en-US"/>
              </w:rPr>
              <w:t xml:space="preserve"> - K</w:t>
            </w:r>
            <w:r w:rsidRPr="004E0FBE">
              <w:rPr>
                <w:vertAlign w:val="subscript"/>
                <w:lang w:val="en-US"/>
              </w:rPr>
              <w:t>2</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p>
          <w:p w:rsidR="0039594A" w:rsidRPr="004E0FBE" w:rsidRDefault="0039594A" w:rsidP="008817EE">
            <w:pPr>
              <w:pStyle w:val="aff2"/>
              <w:rPr>
                <w:vertAlign w:val="subscript"/>
                <w:lang w:val="en-US"/>
              </w:rPr>
            </w:pPr>
            <w:r w:rsidRPr="004E0FBE">
              <w:rPr>
                <w:lang w:val="en-US"/>
              </w:rPr>
              <w:t>K</w:t>
            </w:r>
            <w:r w:rsidRPr="004E0FBE">
              <w:rPr>
                <w:vertAlign w:val="subscript"/>
                <w:lang w:val="en-US"/>
              </w:rPr>
              <w:t>1</w:t>
            </w:r>
          </w:p>
          <w:p w:rsidR="0039594A" w:rsidRPr="004E0FBE" w:rsidRDefault="0039594A" w:rsidP="008817EE">
            <w:pPr>
              <w:pStyle w:val="aff2"/>
              <w:rPr>
                <w:lang w:val="en-US"/>
              </w:rPr>
            </w:pPr>
            <w:r w:rsidRPr="004E0FBE">
              <w:rPr>
                <w:lang w:val="en-US"/>
              </w:rPr>
              <w:t>J</w:t>
            </w:r>
            <w:r w:rsidRPr="004E0FBE">
              <w:rPr>
                <w:vertAlign w:val="subscript"/>
                <w:lang w:val="en-US"/>
              </w:rPr>
              <w:t xml:space="preserve">1 </w:t>
            </w:r>
            <w:r w:rsidRPr="004E0FBE">
              <w:rPr>
                <w:lang w:val="en-US"/>
              </w:rPr>
              <w:t>- J</w:t>
            </w:r>
            <w:r w:rsidRPr="004E0FBE">
              <w:rPr>
                <w:vertAlign w:val="subscript"/>
                <w:lang w:val="en-US"/>
              </w:rPr>
              <w:t>2</w:t>
            </w:r>
          </w:p>
        </w:tc>
      </w:tr>
    </w:tbl>
    <w:p w:rsidR="008817EE" w:rsidRDefault="008817EE" w:rsidP="0039594A">
      <w:pPr>
        <w:ind w:firstLine="709"/>
      </w:pPr>
    </w:p>
    <w:p w:rsidR="0039594A" w:rsidRPr="0039594A" w:rsidRDefault="008817EE" w:rsidP="008817EE">
      <w:pPr>
        <w:pStyle w:val="2"/>
      </w:pPr>
      <w:r>
        <w:br w:type="page"/>
      </w:r>
      <w:bookmarkStart w:id="6" w:name="_Toc266971181"/>
      <w:r w:rsidR="0039594A" w:rsidRPr="0039594A">
        <w:lastRenderedPageBreak/>
        <w:t xml:space="preserve">2. </w:t>
      </w:r>
      <w:r w:rsidRPr="008817EE">
        <w:t>Технологическая часть</w:t>
      </w:r>
      <w:bookmarkEnd w:id="6"/>
    </w:p>
    <w:p w:rsidR="008817EE" w:rsidRDefault="008817EE" w:rsidP="0039594A">
      <w:pPr>
        <w:ind w:firstLine="709"/>
      </w:pPr>
    </w:p>
    <w:p w:rsidR="0039594A" w:rsidRPr="0039594A" w:rsidRDefault="0039594A" w:rsidP="008817EE">
      <w:pPr>
        <w:pStyle w:val="2"/>
      </w:pPr>
      <w:bookmarkStart w:id="7" w:name="_Toc266971182"/>
      <w:r>
        <w:t xml:space="preserve">2.1 </w:t>
      </w:r>
      <w:r w:rsidRPr="0039594A">
        <w:t>Выбор и обоснование способа бурения</w:t>
      </w:r>
      <w:bookmarkEnd w:id="7"/>
    </w:p>
    <w:p w:rsidR="008817EE" w:rsidRDefault="008817EE" w:rsidP="0039594A">
      <w:pPr>
        <w:ind w:firstLine="709"/>
      </w:pPr>
    </w:p>
    <w:p w:rsidR="0039594A" w:rsidRDefault="0039594A" w:rsidP="0039594A">
      <w:pPr>
        <w:ind w:firstLine="709"/>
      </w:pPr>
      <w:r w:rsidRPr="0039594A">
        <w:t xml:space="preserve">Одним из ответственных этапов при проектировании технологии проводки скважины </w:t>
      </w:r>
      <w:r>
        <w:t>-</w:t>
      </w:r>
      <w:r w:rsidRPr="0039594A">
        <w:t xml:space="preserve"> выбор способа бурения, так как он определяет многие технические решения </w:t>
      </w:r>
      <w:r>
        <w:t>-</w:t>
      </w:r>
      <w:r w:rsidRPr="0039594A">
        <w:t xml:space="preserve"> режимы бурения, бурильный инструмент, гидравлическую программу, тип буровой установки и, как следствие, технологию крепления скважины.</w:t>
      </w:r>
    </w:p>
    <w:p w:rsidR="0039594A" w:rsidRDefault="0039594A" w:rsidP="0039594A">
      <w:pPr>
        <w:ind w:firstLine="709"/>
      </w:pPr>
      <w:r w:rsidRPr="0039594A">
        <w:t>Выбор способа бурения во многом обусловлен региональными условиями</w:t>
      </w:r>
      <w:r>
        <w:t xml:space="preserve"> (</w:t>
      </w:r>
      <w:r w:rsidRPr="0039594A">
        <w:t xml:space="preserve">парк буровых установок, бурильных труб, забойных двигателей и </w:t>
      </w:r>
      <w:r>
        <w:t>т.д.)</w:t>
      </w:r>
    </w:p>
    <w:p w:rsidR="0039594A" w:rsidRDefault="0039594A" w:rsidP="0039594A">
      <w:pPr>
        <w:ind w:firstLine="709"/>
      </w:pPr>
      <w:r w:rsidRPr="0039594A">
        <w:t>В Российской Федерации распространены следующие способы вращательного бурения:</w:t>
      </w:r>
    </w:p>
    <w:p w:rsidR="0039594A" w:rsidRDefault="0039594A" w:rsidP="0039594A">
      <w:pPr>
        <w:ind w:firstLine="709"/>
      </w:pPr>
      <w:r w:rsidRPr="0039594A">
        <w:t>роторный;</w:t>
      </w:r>
    </w:p>
    <w:p w:rsidR="0039594A" w:rsidRDefault="0039594A" w:rsidP="0039594A">
      <w:pPr>
        <w:ind w:firstLine="709"/>
      </w:pPr>
      <w:r w:rsidRPr="0039594A">
        <w:t>бурение гидравлическими забойными двигателями;</w:t>
      </w:r>
    </w:p>
    <w:p w:rsidR="0039594A" w:rsidRDefault="0039594A" w:rsidP="0039594A">
      <w:pPr>
        <w:ind w:firstLine="709"/>
      </w:pPr>
      <w:r w:rsidRPr="0039594A">
        <w:t>бурение электробурами.</w:t>
      </w:r>
    </w:p>
    <w:p w:rsidR="0039594A" w:rsidRDefault="0039594A" w:rsidP="0039594A">
      <w:pPr>
        <w:ind w:firstLine="709"/>
      </w:pPr>
      <w:r w:rsidRPr="0039594A">
        <w:t>Каждый способ бурения в определенных горно-геологических, технико-экономических и материально-технических условиях имеет свои преимущества.</w:t>
      </w:r>
    </w:p>
    <w:p w:rsidR="0039594A" w:rsidRDefault="0039594A" w:rsidP="0039594A">
      <w:pPr>
        <w:ind w:firstLine="709"/>
      </w:pPr>
      <w:r w:rsidRPr="0039594A">
        <w:t>Бурение роторным способом имеет преимущества:</w:t>
      </w:r>
    </w:p>
    <w:p w:rsidR="0039594A" w:rsidRDefault="0039594A" w:rsidP="0039594A">
      <w:pPr>
        <w:ind w:firstLine="709"/>
      </w:pPr>
      <w:r w:rsidRPr="0039594A">
        <w:t>При бурении глубоких интервалов</w:t>
      </w:r>
      <w:r>
        <w:t xml:space="preserve"> (</w:t>
      </w:r>
      <w:r w:rsidRPr="0039594A">
        <w:t>более 3500 метров).</w:t>
      </w:r>
    </w:p>
    <w:p w:rsidR="0039594A" w:rsidRDefault="0039594A" w:rsidP="0039594A">
      <w:pPr>
        <w:ind w:firstLine="709"/>
      </w:pPr>
      <w:r w:rsidRPr="0039594A">
        <w:t xml:space="preserve">Когда оптимальная частота вращения долота находится в пределах 35 </w:t>
      </w:r>
      <w:r>
        <w:t>-</w:t>
      </w:r>
      <w:r w:rsidRPr="0039594A">
        <w:t xml:space="preserve"> 150 об/мин.</w:t>
      </w:r>
    </w:p>
    <w:p w:rsidR="0039594A" w:rsidRDefault="0039594A" w:rsidP="0039594A">
      <w:pPr>
        <w:ind w:firstLine="709"/>
      </w:pPr>
      <w:r w:rsidRPr="0039594A">
        <w:t>Разбуривание мощных толщ горных пород, для которых целесообразно применять энергоемкие долота.</w:t>
      </w:r>
    </w:p>
    <w:p w:rsidR="0039594A" w:rsidRDefault="0039594A" w:rsidP="0039594A">
      <w:pPr>
        <w:ind w:firstLine="709"/>
      </w:pPr>
      <w:r w:rsidRPr="0039594A">
        <w:t>Бурение скважин в осложненных условиях, требующих применение буровых растворов плотностью более 1,7 гр/см</w:t>
      </w:r>
      <w:r w:rsidRPr="0039594A">
        <w:rPr>
          <w:vertAlign w:val="superscript"/>
        </w:rPr>
        <w:t>3,</w:t>
      </w:r>
      <w:r w:rsidRPr="0039594A">
        <w:t xml:space="preserve"> большой вязкости и большого СНС.</w:t>
      </w:r>
    </w:p>
    <w:p w:rsidR="0039594A" w:rsidRDefault="0039594A" w:rsidP="0039594A">
      <w:pPr>
        <w:ind w:firstLine="709"/>
      </w:pPr>
      <w:r w:rsidRPr="0039594A">
        <w:lastRenderedPageBreak/>
        <w:t>Бурение скважин с продувкой забоя воздухом и промывкой аэрированной жидкостью с высокой степенью аэрации.</w:t>
      </w:r>
    </w:p>
    <w:p w:rsidR="0039594A" w:rsidRDefault="0039594A" w:rsidP="0039594A">
      <w:pPr>
        <w:ind w:firstLine="709"/>
      </w:pPr>
      <w:r w:rsidRPr="0039594A">
        <w:t>Бурение скважин в условиях высоких забойных температур, более 150</w:t>
      </w:r>
      <w:r w:rsidRPr="0039594A">
        <w:rPr>
          <w:vertAlign w:val="superscript"/>
        </w:rPr>
        <w:t>0</w:t>
      </w:r>
      <w:r w:rsidRPr="0039594A">
        <w:t xml:space="preserve"> С.</w:t>
      </w:r>
    </w:p>
    <w:p w:rsidR="0039594A" w:rsidRDefault="0039594A" w:rsidP="0039594A">
      <w:pPr>
        <w:ind w:firstLine="709"/>
      </w:pPr>
      <w:r w:rsidRPr="0039594A">
        <w:t>Бурение вертикальных скважин.</w:t>
      </w:r>
    </w:p>
    <w:p w:rsidR="0039594A" w:rsidRDefault="0039594A" w:rsidP="0039594A">
      <w:pPr>
        <w:ind w:firstLine="709"/>
      </w:pPr>
      <w:r w:rsidRPr="0039594A">
        <w:t>Бурение скважин с помощью гидравлических забойных двигателей имеет преимущества:</w:t>
      </w:r>
    </w:p>
    <w:p w:rsidR="0039594A" w:rsidRDefault="0039594A" w:rsidP="0039594A">
      <w:pPr>
        <w:ind w:firstLine="709"/>
      </w:pPr>
      <w:r w:rsidRPr="0039594A">
        <w:t>При бурении наклонно-направленных и вертикальных скважин глубиной до 3500 метров.</w:t>
      </w:r>
    </w:p>
    <w:p w:rsidR="0039594A" w:rsidRDefault="0039594A" w:rsidP="0039594A">
      <w:pPr>
        <w:ind w:firstLine="709"/>
      </w:pPr>
      <w:r w:rsidRPr="0039594A">
        <w:t>Использование буровых растворов плотностью менее 1,7 гр/см</w:t>
      </w:r>
      <w:r w:rsidRPr="0039594A">
        <w:rPr>
          <w:vertAlign w:val="superscript"/>
        </w:rPr>
        <w:t>3</w:t>
      </w:r>
      <w:r w:rsidRPr="0039594A">
        <w:t>.</w:t>
      </w:r>
    </w:p>
    <w:p w:rsidR="0039594A" w:rsidRDefault="0039594A" w:rsidP="0039594A">
      <w:pPr>
        <w:ind w:firstLine="709"/>
      </w:pPr>
      <w:r w:rsidRPr="0039594A">
        <w:t>Бурение скважин в условиях низких забойных температур, менее 140</w:t>
      </w:r>
      <w:r w:rsidRPr="0039594A">
        <w:rPr>
          <w:vertAlign w:val="superscript"/>
        </w:rPr>
        <w:t>0</w:t>
      </w:r>
      <w:r w:rsidRPr="0039594A">
        <w:t xml:space="preserve"> С.</w:t>
      </w:r>
    </w:p>
    <w:p w:rsidR="0039594A" w:rsidRDefault="0039594A" w:rsidP="0039594A">
      <w:pPr>
        <w:ind w:firstLine="709"/>
      </w:pPr>
      <w:r w:rsidRPr="0039594A">
        <w:t xml:space="preserve">Из опыта работ по строительству скважин в районах Поволжья, Приуралья и Западной Сибири показывает, что породы средней и малой твердости успешно разбуриваются шарошечными долотами при высоких частотах вращения 400 </w:t>
      </w:r>
      <w:r>
        <w:t>-</w:t>
      </w:r>
      <w:r w:rsidRPr="0039594A">
        <w:t xml:space="preserve"> 600 об/мин.</w:t>
      </w:r>
    </w:p>
    <w:p w:rsidR="0039594A" w:rsidRDefault="0039594A" w:rsidP="0039594A">
      <w:pPr>
        <w:ind w:firstLine="709"/>
      </w:pPr>
      <w:r w:rsidRPr="0039594A">
        <w:t>Бурение роторным способом в этих условиях при повышенных частотах вращения</w:t>
      </w:r>
      <w:r>
        <w:t xml:space="preserve"> (</w:t>
      </w:r>
      <w:r w:rsidRPr="0039594A">
        <w:t xml:space="preserve">150 </w:t>
      </w:r>
      <w:r>
        <w:t>-</w:t>
      </w:r>
      <w:r w:rsidRPr="0039594A">
        <w:t xml:space="preserve"> 200 об/мин) приводит к быстрому износу бурильных труб, бурильных замков, а также к авариям. Для роторного бурения требуются бурильные трубы повышенной прочности и сбалансированный тяжелый низ бурильной колонны [1].</w:t>
      </w:r>
    </w:p>
    <w:p w:rsidR="0039594A" w:rsidRDefault="0039594A" w:rsidP="0039594A">
      <w:pPr>
        <w:ind w:firstLine="709"/>
      </w:pPr>
      <w:r w:rsidRPr="0039594A">
        <w:t>Учитывая тот факт, что в Западной Сибири бурение электробурами не применяется, а также исходя из геолого-технологических условий бурения, выбирается бурение с помощью гидравлических забойных двигателей. Это позволит добиться простоты конструкции скважины за счет того, что колонна бурильных труб не вращается, тем самым исключается возможность нежелательных осыпей, обвалов стенок скважины, так как бурение в данных геологических условиях идёт по неустойчивым горным породам.</w:t>
      </w:r>
    </w:p>
    <w:p w:rsidR="0039594A" w:rsidRDefault="008817EE" w:rsidP="008817EE">
      <w:pPr>
        <w:pStyle w:val="2"/>
      </w:pPr>
      <w:r>
        <w:br w:type="page"/>
      </w:r>
      <w:bookmarkStart w:id="8" w:name="_Toc266971183"/>
      <w:r w:rsidR="0039594A">
        <w:lastRenderedPageBreak/>
        <w:t xml:space="preserve">2.2 </w:t>
      </w:r>
      <w:r w:rsidR="0039594A" w:rsidRPr="0039594A">
        <w:t>Конструкция и профиль проектной скважины</w:t>
      </w:r>
      <w:bookmarkEnd w:id="8"/>
    </w:p>
    <w:p w:rsidR="008817EE" w:rsidRPr="008817EE" w:rsidRDefault="008817EE" w:rsidP="008817EE">
      <w:pPr>
        <w:ind w:firstLine="709"/>
      </w:pPr>
    </w:p>
    <w:p w:rsidR="0039594A" w:rsidRDefault="0039594A" w:rsidP="008817EE">
      <w:pPr>
        <w:pStyle w:val="2"/>
      </w:pPr>
      <w:bookmarkStart w:id="9" w:name="_Toc266971184"/>
      <w:r>
        <w:t xml:space="preserve">2.2.1 </w:t>
      </w:r>
      <w:r w:rsidRPr="0039594A">
        <w:t>Проектирование и о</w:t>
      </w:r>
      <w:r w:rsidR="008817EE">
        <w:t>боснование конструкции скважины</w:t>
      </w:r>
      <w:bookmarkEnd w:id="9"/>
    </w:p>
    <w:p w:rsidR="0039594A" w:rsidRDefault="0039594A" w:rsidP="0039594A">
      <w:pPr>
        <w:ind w:firstLine="709"/>
      </w:pPr>
      <w:r w:rsidRPr="0039594A">
        <w:t>Под конструкцией эксплуатационного забоя понимается конструкция низа обсадной эксплуатационной колонны в районе продуктивного пласта. Конструкция должна отвечать определенным требованиям:</w:t>
      </w:r>
    </w:p>
    <w:p w:rsidR="0039594A" w:rsidRDefault="0039594A" w:rsidP="0039594A">
      <w:pPr>
        <w:ind w:firstLine="709"/>
      </w:pPr>
      <w:r w:rsidRPr="0039594A">
        <w:t>1. Устройство ствола в процессе всего периода эксплуатации.</w:t>
      </w:r>
    </w:p>
    <w:p w:rsidR="0039594A" w:rsidRDefault="0039594A" w:rsidP="0039594A">
      <w:pPr>
        <w:ind w:firstLine="709"/>
      </w:pPr>
      <w:r w:rsidRPr="0039594A">
        <w:t>2. Проведение технологических операций по повышению нефтеотдачи.</w:t>
      </w:r>
    </w:p>
    <w:p w:rsidR="0039594A" w:rsidRDefault="0039594A" w:rsidP="0039594A">
      <w:pPr>
        <w:ind w:firstLine="709"/>
      </w:pPr>
      <w:r w:rsidRPr="0039594A">
        <w:t>3. Возможность проведения ремонтно-изоляционных работ.</w:t>
      </w:r>
    </w:p>
    <w:p w:rsidR="0039594A" w:rsidRDefault="0039594A" w:rsidP="0039594A">
      <w:pPr>
        <w:ind w:firstLine="709"/>
      </w:pPr>
      <w:r w:rsidRPr="0039594A">
        <w:t>4. Максимальная производительность скважины.</w:t>
      </w:r>
    </w:p>
    <w:p w:rsidR="0039594A" w:rsidRDefault="0039594A" w:rsidP="0039594A">
      <w:pPr>
        <w:ind w:firstLine="709"/>
      </w:pPr>
      <w:r w:rsidRPr="0039594A">
        <w:t>Из всех имеющихся способов устройства эксплуатационного забоя для конкретных условий данной скважины: коллектор неустойчивый, водоносный горизонт лежит ниже подошвы продуктивного пласта на 10 метров, выбираем следующий метод: ствол скважины выше продуктивного горизонта при первичном вскрытии остается открытым, не закрепленный обсадными трубами, вскрытие продуктивного горизонта осуществляется на промывочной жидкости, обеспечивающей сохранность открытого ствола скважины. В этом случае бурится до глубины, на 50 м ниже подошвы продуктивного горизонта. Затем в скважину спускается до забоя обсадная колонна и цементируется по всей длине, в последствии обсадная колонна и цементный камень в районе эксплуатационного объекта перфорируется [2].</w:t>
      </w:r>
    </w:p>
    <w:p w:rsidR="0039594A" w:rsidRDefault="0039594A" w:rsidP="0039594A">
      <w:pPr>
        <w:ind w:firstLine="709"/>
      </w:pPr>
      <w:r w:rsidRPr="0039594A">
        <w:t>Этот метод имеет следующие достоинства: прост в реализации; позволяет селективно сообщать скважину с любым пропластком продуктивной залежи; стоимость собственно буровых работ может быть меньше, чем при других методах.</w:t>
      </w:r>
    </w:p>
    <w:p w:rsidR="0039594A" w:rsidRDefault="0039594A" w:rsidP="0039594A">
      <w:pPr>
        <w:ind w:firstLine="709"/>
      </w:pPr>
      <w:r w:rsidRPr="0039594A">
        <w:t xml:space="preserve">Под несовместимыми условиями бурения понимают такое их сочетание, когда заданные параметры процессов бурения нижележащего интервала скважины вызовут осложнения в пробуренном вышележащем интервале, если последний не закреплен колонной. С этой целью строится график совмещенных давлений </w:t>
      </w:r>
      <w:r>
        <w:t>рис.2.1</w:t>
      </w:r>
      <w:r w:rsidRPr="0039594A">
        <w:t xml:space="preserve"> на основании данных, </w:t>
      </w:r>
      <w:r w:rsidRPr="0039594A">
        <w:lastRenderedPageBreak/>
        <w:t>представленных в табл</w:t>
      </w:r>
      <w:r>
        <w:t xml:space="preserve">.1.5 </w:t>
      </w:r>
      <w:r w:rsidRPr="0039594A">
        <w:t>По графику определяется число и глубина спуска обсадных промежуточных колонн.</w:t>
      </w:r>
    </w:p>
    <w:p w:rsidR="0039594A" w:rsidRDefault="0039594A" w:rsidP="0039594A">
      <w:pPr>
        <w:ind w:firstLine="709"/>
      </w:pPr>
      <w:r w:rsidRPr="0039594A">
        <w:t xml:space="preserve">Давление столба промывочной жидкости должно превышать Рпл на глубине 0 </w:t>
      </w:r>
      <w:r>
        <w:t>-</w:t>
      </w:r>
      <w:r w:rsidRPr="0039594A">
        <w:t xml:space="preserve"> 1200 метров на 10 </w:t>
      </w:r>
      <w:r>
        <w:t>-</w:t>
      </w:r>
      <w:r w:rsidRPr="0039594A">
        <w:t xml:space="preserve"> 15%, но не более 1,5 МПа, на глубине 1200 </w:t>
      </w:r>
      <w:r>
        <w:t>-</w:t>
      </w:r>
      <w:r w:rsidRPr="0039594A">
        <w:t xml:space="preserve"> 2500 м на 7 </w:t>
      </w:r>
      <w:r>
        <w:t>-</w:t>
      </w:r>
      <w:r w:rsidRPr="0039594A">
        <w:t xml:space="preserve"> 10%, но не более 2,5 МПа, на глубине 2500 </w:t>
      </w:r>
      <w:r>
        <w:t>-</w:t>
      </w:r>
      <w:r w:rsidRPr="0039594A">
        <w:t xml:space="preserve"> 2830 м на 7 </w:t>
      </w:r>
      <w:r>
        <w:t>-</w:t>
      </w:r>
      <w:r w:rsidRPr="0039594A">
        <w:t xml:space="preserve"> 4%, но не более 3,5 МПа [3].</w:t>
      </w:r>
    </w:p>
    <w:p w:rsidR="0039594A" w:rsidRDefault="0039594A" w:rsidP="0039594A">
      <w:pPr>
        <w:ind w:firstLine="709"/>
      </w:pPr>
      <w:r w:rsidRPr="0039594A">
        <w:t>Из графика следует, что интервалы, несовместимые по условиям бурения в разрезе отсутствуют. Необходимое условие Рпл &lt;Рбр &lt;Ргр выполняется.</w:t>
      </w:r>
    </w:p>
    <w:p w:rsidR="0039594A" w:rsidRDefault="0039594A" w:rsidP="0039594A">
      <w:pPr>
        <w:ind w:firstLine="709"/>
      </w:pPr>
      <w:r w:rsidRPr="0039594A">
        <w:t>Проектируемое число и глубины спуска обсадных колонн должны обеспечить:</w:t>
      </w:r>
    </w:p>
    <w:p w:rsidR="0039594A" w:rsidRDefault="0039594A" w:rsidP="0039594A">
      <w:pPr>
        <w:ind w:firstLine="709"/>
      </w:pPr>
      <w:r w:rsidRPr="0039594A">
        <w:t>Долговечность скважины.</w:t>
      </w:r>
    </w:p>
    <w:p w:rsidR="0039594A" w:rsidRDefault="0039594A" w:rsidP="0039594A">
      <w:pPr>
        <w:ind w:firstLine="709"/>
      </w:pPr>
      <w:r w:rsidRPr="0039594A">
        <w:t>Герметичное разобщение всех проницаемых пород.</w:t>
      </w:r>
    </w:p>
    <w:p w:rsidR="0039594A" w:rsidRDefault="0039594A" w:rsidP="0039594A">
      <w:pPr>
        <w:ind w:firstLine="709"/>
      </w:pPr>
      <w:r w:rsidRPr="0039594A">
        <w:t>Сохранность запасов полезных ископаемых.</w:t>
      </w:r>
    </w:p>
    <w:p w:rsidR="0039594A" w:rsidRDefault="0039594A" w:rsidP="0039594A">
      <w:pPr>
        <w:ind w:firstLine="709"/>
      </w:pPr>
      <w:r w:rsidRPr="0039594A">
        <w:t>Минимальную вероятность осложнений.</w:t>
      </w:r>
    </w:p>
    <w:p w:rsidR="0039594A" w:rsidRDefault="0039594A" w:rsidP="0039594A">
      <w:pPr>
        <w:ind w:firstLine="709"/>
      </w:pPr>
      <w:r w:rsidRPr="0039594A">
        <w:t>Минимальную металлоемкость.</w:t>
      </w:r>
    </w:p>
    <w:p w:rsidR="0039594A" w:rsidRDefault="0039594A" w:rsidP="0039594A">
      <w:pPr>
        <w:ind w:firstLine="709"/>
      </w:pPr>
      <w:r w:rsidRPr="0039594A">
        <w:t>Минимум затрат на единицу добываемой продукции.</w:t>
      </w:r>
    </w:p>
    <w:p w:rsidR="0039594A" w:rsidRDefault="0039594A" w:rsidP="0039594A">
      <w:pPr>
        <w:ind w:firstLine="709"/>
      </w:pPr>
      <w:r w:rsidRPr="0039594A">
        <w:t>Практически обязательными являются кондуктор и эксплуатационная колонна, направление отсутствует, так как бурение и крепление кондуктора длится двое суток и размыва устья не происходит.</w:t>
      </w:r>
    </w:p>
    <w:p w:rsidR="0039594A" w:rsidRDefault="0039594A" w:rsidP="0039594A">
      <w:pPr>
        <w:ind w:firstLine="709"/>
      </w:pPr>
      <w:r w:rsidRPr="0039594A">
        <w:t xml:space="preserve">Минимальная глубина спуска кондуктора Н </w:t>
      </w:r>
      <w:r w:rsidRPr="0039594A">
        <w:rPr>
          <w:vertAlign w:val="subscript"/>
        </w:rPr>
        <w:t xml:space="preserve">к </w:t>
      </w:r>
      <w:r w:rsidRPr="0039594A">
        <w:t>рассчитывается по формуле, представленной в [1</w:t>
      </w:r>
      <w:r>
        <w:t>],</w:t>
      </w:r>
      <w:r w:rsidRPr="0039594A">
        <w:t xml:space="preserve"> исходя из условия предупреждения гидроразрыва горных пород:</w:t>
      </w:r>
    </w:p>
    <w:p w:rsidR="008817EE" w:rsidRDefault="008817EE" w:rsidP="0039594A">
      <w:pPr>
        <w:ind w:firstLine="709"/>
      </w:pPr>
    </w:p>
    <w:p w:rsidR="0039594A" w:rsidRDefault="0039594A" w:rsidP="0039594A">
      <w:pPr>
        <w:ind w:firstLine="709"/>
      </w:pPr>
      <w:r w:rsidRPr="0039594A">
        <w:t>Н</w:t>
      </w:r>
      <w:r w:rsidRPr="0039594A">
        <w:rPr>
          <w:vertAlign w:val="subscript"/>
        </w:rPr>
        <w:t>К</w:t>
      </w:r>
      <w:r w:rsidRPr="0039594A">
        <w:t xml:space="preserve"> </w:t>
      </w:r>
      <w:r w:rsidRPr="0039594A">
        <w:rPr>
          <w:lang w:val="en-US"/>
        </w:rPr>
        <w:sym w:font="Symbol" w:char="F0B3"/>
      </w:r>
      <w:r>
        <w:t xml:space="preserve"> (</w:t>
      </w:r>
      <w:r w:rsidRPr="0039594A">
        <w:t xml:space="preserve">РПЛ </w:t>
      </w:r>
      <w:r>
        <w:t>-</w:t>
      </w:r>
      <w:r w:rsidRPr="0039594A">
        <w:t>10</w:t>
      </w:r>
      <w:r w:rsidRPr="0039594A">
        <w:rPr>
          <w:vertAlign w:val="superscript"/>
        </w:rPr>
        <w:t>-6</w:t>
      </w:r>
      <w:r w:rsidRPr="0039594A">
        <w:sym w:font="Symbol" w:char="F0D7"/>
      </w:r>
      <w:r w:rsidRPr="0039594A">
        <w:rPr>
          <w:lang w:val="en-US"/>
        </w:rPr>
        <w:t>L</w:t>
      </w:r>
      <w:r w:rsidRPr="0039594A">
        <w:t xml:space="preserve"> </w:t>
      </w:r>
      <w:r w:rsidRPr="0039594A">
        <w:sym w:font="Symbol" w:char="F0D7"/>
      </w:r>
      <w:r w:rsidRPr="0039594A">
        <w:rPr>
          <w:lang w:val="en-US"/>
        </w:rPr>
        <w:t>q</w:t>
      </w:r>
      <w:r w:rsidRPr="0039594A">
        <w:rPr>
          <w:vertAlign w:val="subscript"/>
        </w:rPr>
        <w:t>Ф)</w:t>
      </w:r>
      <w:r w:rsidRPr="0039594A">
        <w:t xml:space="preserve"> /</w:t>
      </w:r>
      <w:r>
        <w:t xml:space="preserve"> (</w:t>
      </w:r>
      <w:r w:rsidRPr="0039594A">
        <w:t>ΔР</w:t>
      </w:r>
      <w:r w:rsidRPr="0039594A">
        <w:rPr>
          <w:vertAlign w:val="subscript"/>
        </w:rPr>
        <w:t>ГР</w:t>
      </w:r>
      <w:r w:rsidRPr="0039594A">
        <w:t xml:space="preserve"> </w:t>
      </w:r>
      <w:r>
        <w:t>-</w:t>
      </w:r>
      <w:r w:rsidRPr="0039594A">
        <w:t xml:space="preserve"> 0,1</w:t>
      </w:r>
      <w:r w:rsidRPr="0039594A">
        <w:sym w:font="Symbol" w:char="F0D7"/>
      </w:r>
      <w:r w:rsidRPr="0039594A">
        <w:t xml:space="preserve"> </w:t>
      </w:r>
      <w:r w:rsidRPr="0039594A">
        <w:rPr>
          <w:lang w:val="en-US"/>
        </w:rPr>
        <w:t>q</w:t>
      </w:r>
      <w:r w:rsidRPr="0039594A">
        <w:rPr>
          <w:vertAlign w:val="subscript"/>
        </w:rPr>
        <w:t>Ф)</w:t>
      </w:r>
      <w:r w:rsidRPr="0039594A">
        <w:t xml:space="preserve"> м,</w:t>
      </w:r>
      <w:r>
        <w:t xml:space="preserve"> (2.1</w:t>
      </w:r>
      <w:r w:rsidRPr="0039594A">
        <w:t>)</w:t>
      </w:r>
    </w:p>
    <w:p w:rsidR="008817EE" w:rsidRDefault="008817EE" w:rsidP="0039594A">
      <w:pPr>
        <w:ind w:firstLine="709"/>
      </w:pPr>
    </w:p>
    <w:p w:rsidR="0039594A" w:rsidRDefault="003A30A6" w:rsidP="0039594A">
      <w:pPr>
        <w:ind w:firstLine="709"/>
      </w:pPr>
      <w:r>
        <w:rPr>
          <w:noProof/>
        </w:rPr>
        <w:pict>
          <v:line id="_x0000_s1026" style="position:absolute;left:0;text-align:left;z-index:251652608" from="298.8pt,1.8pt" to="298.8pt,1.8pt" o:allowincell="f"/>
        </w:pict>
      </w:r>
      <w:r w:rsidR="0039594A" w:rsidRPr="0039594A">
        <w:t xml:space="preserve">где РПЛ </w:t>
      </w:r>
      <w:r w:rsidR="0039594A">
        <w:t>-</w:t>
      </w:r>
      <w:r w:rsidR="0039594A" w:rsidRPr="0039594A">
        <w:t xml:space="preserve"> максимальное пластовое давление в скважине, МПа;</w:t>
      </w:r>
      <w:r w:rsidR="008817EE">
        <w:t xml:space="preserve"> </w:t>
      </w:r>
      <w:r w:rsidR="0039594A" w:rsidRPr="0039594A">
        <w:rPr>
          <w:lang w:val="en-US"/>
        </w:rPr>
        <w:t>L</w:t>
      </w:r>
      <w:r w:rsidR="0039594A" w:rsidRPr="0039594A">
        <w:t xml:space="preserve"> </w:t>
      </w:r>
      <w:r w:rsidR="0039594A">
        <w:t>-</w:t>
      </w:r>
      <w:r w:rsidR="0039594A" w:rsidRPr="0039594A">
        <w:t xml:space="preserve"> глубина скважины, м;</w:t>
      </w:r>
      <w:r w:rsidR="008817EE">
        <w:t xml:space="preserve"> </w:t>
      </w:r>
      <w:r w:rsidR="0039594A" w:rsidRPr="0039594A">
        <w:rPr>
          <w:lang w:val="en-US"/>
        </w:rPr>
        <w:t>q</w:t>
      </w:r>
      <w:r w:rsidR="0039594A" w:rsidRPr="0039594A">
        <w:rPr>
          <w:vertAlign w:val="subscript"/>
        </w:rPr>
        <w:t>Ф</w:t>
      </w:r>
      <w:r w:rsidR="0039594A" w:rsidRPr="0039594A">
        <w:t xml:space="preserve"> </w:t>
      </w:r>
      <w:r w:rsidR="0039594A">
        <w:t>-</w:t>
      </w:r>
      <w:r w:rsidR="0039594A" w:rsidRPr="0039594A">
        <w:t xml:space="preserve"> удельный вес флюида, Н/м</w:t>
      </w:r>
      <w:r w:rsidR="0039594A" w:rsidRPr="0039594A">
        <w:rPr>
          <w:vertAlign w:val="superscript"/>
        </w:rPr>
        <w:t>3</w:t>
      </w:r>
      <w:r w:rsidR="0039594A" w:rsidRPr="0039594A">
        <w:t>;</w:t>
      </w:r>
      <w:r w:rsidR="008817EE">
        <w:t xml:space="preserve"> </w:t>
      </w:r>
      <w:r w:rsidR="0039594A" w:rsidRPr="0039594A">
        <w:t>ΔР</w:t>
      </w:r>
      <w:r w:rsidR="0039594A" w:rsidRPr="0039594A">
        <w:rPr>
          <w:vertAlign w:val="subscript"/>
        </w:rPr>
        <w:t>ГР</w:t>
      </w:r>
      <w:r w:rsidR="0039594A" w:rsidRPr="0039594A">
        <w:t xml:space="preserve"> </w:t>
      </w:r>
      <w:r w:rsidR="0039594A">
        <w:t>-</w:t>
      </w:r>
      <w:r w:rsidR="0039594A" w:rsidRPr="0039594A">
        <w:t xml:space="preserve"> максимальный градиент гидроразрыва пород, МПа/м.</w:t>
      </w:r>
    </w:p>
    <w:p w:rsidR="008817EE" w:rsidRDefault="008817EE" w:rsidP="0039594A">
      <w:pPr>
        <w:ind w:firstLine="709"/>
      </w:pPr>
    </w:p>
    <w:p w:rsidR="0039594A" w:rsidRDefault="0039594A" w:rsidP="0039594A">
      <w:pPr>
        <w:ind w:firstLine="709"/>
      </w:pPr>
      <w:r w:rsidRPr="0039594A">
        <w:lastRenderedPageBreak/>
        <w:t>Н</w:t>
      </w:r>
      <w:r w:rsidRPr="0039594A">
        <w:rPr>
          <w:vertAlign w:val="subscript"/>
        </w:rPr>
        <w:t>К</w:t>
      </w:r>
      <w:r w:rsidRPr="0039594A">
        <w:t xml:space="preserve"> </w:t>
      </w:r>
      <w:r w:rsidRPr="0039594A">
        <w:rPr>
          <w:lang w:val="en-US"/>
        </w:rPr>
        <w:sym w:font="Symbol" w:char="F0B3"/>
      </w:r>
      <w:r>
        <w:t xml:space="preserve"> (</w:t>
      </w:r>
      <w:r w:rsidRPr="0039594A">
        <w:t>28,5 - 10</w:t>
      </w:r>
      <w:r w:rsidRPr="0039594A">
        <w:rPr>
          <w:vertAlign w:val="superscript"/>
        </w:rPr>
        <w:t>-6</w:t>
      </w:r>
      <w:r w:rsidRPr="0039594A">
        <w:sym w:font="Symbol" w:char="F0D7"/>
      </w:r>
      <w:r w:rsidRPr="0039594A">
        <w:t>2825</w:t>
      </w:r>
      <w:r w:rsidRPr="0039594A">
        <w:sym w:font="Symbol" w:char="F0D7"/>
      </w:r>
      <w:r w:rsidRPr="0039594A">
        <w:t>0,76</w:t>
      </w:r>
      <w:r w:rsidRPr="0039594A">
        <w:sym w:font="Symbol" w:char="F0D7"/>
      </w:r>
      <w:r w:rsidRPr="0039594A">
        <w:t>10</w:t>
      </w:r>
      <w:r w:rsidRPr="0039594A">
        <w:rPr>
          <w:vertAlign w:val="superscript"/>
        </w:rPr>
        <w:t>4</w:t>
      </w:r>
      <w:r w:rsidRPr="0039594A">
        <w:t>) /</w:t>
      </w:r>
      <w:r>
        <w:t xml:space="preserve"> (</w:t>
      </w:r>
      <w:r w:rsidRPr="0039594A">
        <w:t xml:space="preserve">0,2 </w:t>
      </w:r>
      <w:r>
        <w:t>-</w:t>
      </w:r>
      <w:r w:rsidRPr="0039594A">
        <w:t xml:space="preserve"> 0,1</w:t>
      </w:r>
      <w:r w:rsidRPr="0039594A">
        <w:sym w:font="Symbol" w:char="F0D7"/>
      </w:r>
      <w:r w:rsidRPr="0039594A">
        <w:t>0,76</w:t>
      </w:r>
      <w:r w:rsidRPr="0039594A">
        <w:sym w:font="Symbol" w:char="F0D7"/>
      </w:r>
      <w:r w:rsidRPr="0039594A">
        <w:t>10</w:t>
      </w:r>
      <w:r w:rsidRPr="0039594A">
        <w:rPr>
          <w:vertAlign w:val="superscript"/>
        </w:rPr>
        <w:t>4</w:t>
      </w:r>
      <w:r w:rsidRPr="0039594A">
        <w:t>) = 480 м.</w:t>
      </w:r>
    </w:p>
    <w:p w:rsidR="008817EE" w:rsidRDefault="008817EE" w:rsidP="0039594A">
      <w:pPr>
        <w:ind w:firstLine="709"/>
      </w:pPr>
    </w:p>
    <w:p w:rsidR="0039594A" w:rsidRDefault="0039594A" w:rsidP="0039594A">
      <w:pPr>
        <w:ind w:firstLine="709"/>
      </w:pPr>
      <w:r w:rsidRPr="0039594A">
        <w:t>Принимается глубина спуска кондуктора исходя из того, что скважина наклонно направленная, по вертикали 600 метров по длине ствола 650 м, исходя из выбранного способа вскрытия продуктивного горизонта, эксплуатационная колонна спускается на глубину 2825</w:t>
      </w:r>
      <w:r>
        <w:t xml:space="preserve"> (</w:t>
      </w:r>
      <w:r w:rsidRPr="0039594A">
        <w:t>3100) м.</w:t>
      </w:r>
    </w:p>
    <w:p w:rsidR="0039594A" w:rsidRDefault="0039594A" w:rsidP="0039594A">
      <w:pPr>
        <w:ind w:firstLine="709"/>
      </w:pPr>
      <w:r w:rsidRPr="0039594A">
        <w:t xml:space="preserve">Расчет конструкции скважины осуществляется снизу в вверх. При этом исходным является диаметр самой нижней колонны, в нашем случае </w:t>
      </w:r>
      <w:r>
        <w:t>-</w:t>
      </w:r>
      <w:r w:rsidRPr="0039594A">
        <w:t xml:space="preserve"> эксплуатационной, который принимается в зависимости от ожидаемого дебита, притока и условий опробования, эксплуатации и ремонта скважины. Ожидаемый дебит проектируемой скважины равен 120 тонн/сутки. Для данного дебита рекомендуемый диаметр эксплуатационной колонны составляет 0,146 м [].</w:t>
      </w:r>
    </w:p>
    <w:p w:rsidR="0039594A" w:rsidRDefault="0039594A" w:rsidP="0039594A">
      <w:pPr>
        <w:ind w:firstLine="709"/>
      </w:pPr>
      <w:r w:rsidRPr="0039594A">
        <w:t>Диаметр долота для бурения ствола под эксплуатационную колонну рассчитывается по формуле:</w:t>
      </w:r>
    </w:p>
    <w:p w:rsidR="008817EE" w:rsidRDefault="008817EE" w:rsidP="0039594A">
      <w:pPr>
        <w:ind w:firstLine="709"/>
      </w:pPr>
    </w:p>
    <w:p w:rsidR="0039594A" w:rsidRDefault="0039594A" w:rsidP="0039594A">
      <w:pPr>
        <w:ind w:firstLine="709"/>
      </w:pPr>
      <w:r w:rsidRPr="0039594A">
        <w:rPr>
          <w:lang w:val="en-US"/>
        </w:rPr>
        <w:t>d</w:t>
      </w:r>
      <w:r w:rsidRPr="0039594A">
        <w:rPr>
          <w:vertAlign w:val="superscript"/>
        </w:rPr>
        <w:t>э</w:t>
      </w:r>
      <w:r w:rsidRPr="0039594A">
        <w:rPr>
          <w:vertAlign w:val="subscript"/>
        </w:rPr>
        <w:t>д</w:t>
      </w:r>
      <w:r w:rsidRPr="0039594A">
        <w:t>=</w:t>
      </w:r>
      <w:r w:rsidRPr="0039594A">
        <w:rPr>
          <w:lang w:val="en-US"/>
        </w:rPr>
        <w:t>d</w:t>
      </w:r>
      <w:r w:rsidRPr="0039594A">
        <w:rPr>
          <w:vertAlign w:val="superscript"/>
        </w:rPr>
        <w:t>э</w:t>
      </w:r>
      <w:r w:rsidRPr="0039594A">
        <w:rPr>
          <w:vertAlign w:val="subscript"/>
        </w:rPr>
        <w:t>м</w:t>
      </w:r>
      <w:r w:rsidRPr="0039594A">
        <w:t>+2</w:t>
      </w:r>
      <w:r w:rsidRPr="0039594A">
        <w:sym w:font="Symbol" w:char="F0D7"/>
      </w:r>
      <w:r w:rsidRPr="0039594A">
        <w:sym w:font="Symbol" w:char="F064"/>
      </w:r>
      <w:r w:rsidRPr="0039594A">
        <w:rPr>
          <w:vertAlign w:val="subscript"/>
        </w:rPr>
        <w:t>к</w:t>
      </w:r>
      <w:r w:rsidRPr="0039594A">
        <w:t xml:space="preserve"> м,</w:t>
      </w:r>
      <w:r>
        <w:t xml:space="preserve"> (2.2</w:t>
      </w:r>
      <w:r w:rsidRPr="0039594A">
        <w:t>)</w:t>
      </w:r>
    </w:p>
    <w:p w:rsidR="008817EE" w:rsidRDefault="008817EE" w:rsidP="0039594A">
      <w:pPr>
        <w:ind w:firstLine="709"/>
      </w:pPr>
    </w:p>
    <w:p w:rsidR="0039594A" w:rsidRDefault="0039594A" w:rsidP="0039594A">
      <w:pPr>
        <w:ind w:firstLine="709"/>
      </w:pPr>
      <w:r w:rsidRPr="0039594A">
        <w:t xml:space="preserve">где </w:t>
      </w:r>
      <w:r w:rsidRPr="0039594A">
        <w:rPr>
          <w:lang w:val="en-US"/>
        </w:rPr>
        <w:t>d</w:t>
      </w:r>
      <w:r w:rsidRPr="0039594A">
        <w:rPr>
          <w:vertAlign w:val="superscript"/>
        </w:rPr>
        <w:t>э</w:t>
      </w:r>
      <w:r w:rsidRPr="0039594A">
        <w:rPr>
          <w:vertAlign w:val="subscript"/>
        </w:rPr>
        <w:t xml:space="preserve">д - </w:t>
      </w:r>
      <w:r w:rsidRPr="0039594A">
        <w:t>диаметр долота под данную колонну</w:t>
      </w:r>
      <w:r>
        <w:t>, м</w:t>
      </w:r>
      <w:r w:rsidRPr="0039594A">
        <w:t>;</w:t>
      </w:r>
      <w:r w:rsidR="008817EE">
        <w:t xml:space="preserve"> </w:t>
      </w:r>
      <w:r w:rsidRPr="0039594A">
        <w:rPr>
          <w:lang w:val="en-US"/>
        </w:rPr>
        <w:t>d</w:t>
      </w:r>
      <w:r w:rsidRPr="0039594A">
        <w:rPr>
          <w:vertAlign w:val="superscript"/>
        </w:rPr>
        <w:t>э</w:t>
      </w:r>
      <w:r w:rsidRPr="0039594A">
        <w:rPr>
          <w:vertAlign w:val="subscript"/>
        </w:rPr>
        <w:t xml:space="preserve">м </w:t>
      </w:r>
      <w:r>
        <w:t>-</w:t>
      </w:r>
      <w:r w:rsidRPr="0039594A">
        <w:t xml:space="preserve"> наружный диаметр муфт обсадных труб, м;</w:t>
      </w:r>
      <w:r w:rsidR="008817EE">
        <w:t xml:space="preserve"> </w:t>
      </w:r>
      <w:r w:rsidRPr="0039594A">
        <w:sym w:font="Symbol" w:char="F064"/>
      </w:r>
      <w:r w:rsidRPr="0039594A">
        <w:rPr>
          <w:vertAlign w:val="subscript"/>
        </w:rPr>
        <w:t xml:space="preserve">к </w:t>
      </w:r>
      <w:r>
        <w:t>-</w:t>
      </w:r>
      <w:r w:rsidRPr="0039594A">
        <w:t xml:space="preserve"> минимально необходимый радиальный зазор для свободного прохода колонны в скважину при спуске, м.</w:t>
      </w:r>
    </w:p>
    <w:p w:rsidR="0039594A" w:rsidRDefault="0039594A" w:rsidP="0039594A">
      <w:pPr>
        <w:ind w:firstLine="709"/>
      </w:pPr>
      <w:r w:rsidRPr="0039594A">
        <w:t>Наружный диаметр муфт для обсадных труб диаметром 0,146 м - 0,166 м, минимально необходимый радиальный зазор для свободного прохода колонны в скважину при спуске обсадных труб диаметром 0,146 м - 0,01…0,015м [4].</w:t>
      </w:r>
    </w:p>
    <w:p w:rsidR="008817EE" w:rsidRDefault="008817EE" w:rsidP="0039594A">
      <w:pPr>
        <w:ind w:firstLine="709"/>
      </w:pPr>
    </w:p>
    <w:p w:rsidR="0039594A" w:rsidRDefault="0039594A" w:rsidP="0039594A">
      <w:pPr>
        <w:ind w:firstLine="709"/>
      </w:pPr>
      <w:r w:rsidRPr="0039594A">
        <w:rPr>
          <w:lang w:val="en-US"/>
        </w:rPr>
        <w:t>d</w:t>
      </w:r>
      <w:r w:rsidRPr="0039594A">
        <w:rPr>
          <w:vertAlign w:val="superscript"/>
        </w:rPr>
        <w:t>э</w:t>
      </w:r>
      <w:r w:rsidRPr="0039594A">
        <w:rPr>
          <w:vertAlign w:val="subscript"/>
        </w:rPr>
        <w:t>д</w:t>
      </w:r>
      <w:r w:rsidRPr="0039594A">
        <w:t>=0,166+2</w:t>
      </w:r>
      <w:r w:rsidRPr="0039594A">
        <w:sym w:font="Symbol" w:char="F0D7"/>
      </w:r>
      <w:r>
        <w:t xml:space="preserve"> (</w:t>
      </w:r>
      <w:r w:rsidRPr="0039594A">
        <w:t>0,01…0,015) =0,186…0</w:t>
      </w:r>
      <w:r>
        <w:t>, 19</w:t>
      </w:r>
      <w:r w:rsidRPr="0039594A">
        <w:t>6 м.</w:t>
      </w:r>
    </w:p>
    <w:p w:rsidR="008817EE" w:rsidRDefault="008817EE" w:rsidP="0039594A">
      <w:pPr>
        <w:ind w:firstLine="709"/>
      </w:pPr>
    </w:p>
    <w:p w:rsidR="0039594A" w:rsidRDefault="0039594A" w:rsidP="0039594A">
      <w:pPr>
        <w:ind w:firstLine="709"/>
      </w:pPr>
      <w:r w:rsidRPr="0039594A">
        <w:lastRenderedPageBreak/>
        <w:t>Принимается диаметр долота равный 0,2159 м, так как опыт бурения скважин на Игольско-Таловом месторождении показывает эффективность использования долот с этим диаметром на данном интервале.</w:t>
      </w:r>
    </w:p>
    <w:p w:rsidR="0039594A" w:rsidRDefault="0039594A" w:rsidP="0039594A">
      <w:pPr>
        <w:ind w:firstLine="709"/>
      </w:pPr>
      <w:r w:rsidRPr="0039594A">
        <w:t>Внутренний диаметр предыдущей обсадной колонны</w:t>
      </w:r>
      <w:r>
        <w:t xml:space="preserve"> (</w:t>
      </w:r>
      <w:r w:rsidRPr="0039594A">
        <w:t>кондуктора) рассчитывается следующим образом:</w:t>
      </w:r>
    </w:p>
    <w:p w:rsidR="008817EE" w:rsidRDefault="008817EE" w:rsidP="0039594A">
      <w:pPr>
        <w:ind w:firstLine="709"/>
      </w:pPr>
    </w:p>
    <w:p w:rsidR="0039594A" w:rsidRDefault="0039594A" w:rsidP="0039594A">
      <w:pPr>
        <w:ind w:firstLine="709"/>
      </w:pPr>
      <w:r w:rsidRPr="0039594A">
        <w:rPr>
          <w:lang w:val="en-US"/>
        </w:rPr>
        <w:t>d</w:t>
      </w:r>
      <w:r w:rsidRPr="0039594A">
        <w:rPr>
          <w:vertAlign w:val="superscript"/>
        </w:rPr>
        <w:t>к</w:t>
      </w:r>
      <w:r w:rsidRPr="0039594A">
        <w:rPr>
          <w:vertAlign w:val="subscript"/>
        </w:rPr>
        <w:t>в</w:t>
      </w:r>
      <w:r w:rsidRPr="0039594A">
        <w:t>=</w:t>
      </w:r>
      <w:r w:rsidRPr="0039594A">
        <w:rPr>
          <w:lang w:val="en-US"/>
        </w:rPr>
        <w:t>d</w:t>
      </w:r>
      <w:r w:rsidRPr="0039594A">
        <w:rPr>
          <w:vertAlign w:val="superscript"/>
        </w:rPr>
        <w:t>э</w:t>
      </w:r>
      <w:r w:rsidRPr="0039594A">
        <w:rPr>
          <w:vertAlign w:val="subscript"/>
        </w:rPr>
        <w:t>д</w:t>
      </w:r>
      <w:r w:rsidRPr="0039594A">
        <w:t>+2</w:t>
      </w:r>
      <w:r w:rsidRPr="0039594A">
        <w:sym w:font="Symbol" w:char="F0D7"/>
      </w:r>
      <w:r w:rsidRPr="0039594A">
        <w:sym w:font="Symbol" w:char="F064"/>
      </w:r>
      <w:r w:rsidRPr="0039594A">
        <w:t xml:space="preserve"> м,</w:t>
      </w:r>
      <w:r>
        <w:t xml:space="preserve"> (2.3</w:t>
      </w:r>
      <w:r w:rsidRPr="0039594A">
        <w:t>)</w:t>
      </w:r>
    </w:p>
    <w:p w:rsidR="008817EE" w:rsidRDefault="008817EE" w:rsidP="0039594A">
      <w:pPr>
        <w:ind w:firstLine="709"/>
      </w:pPr>
    </w:p>
    <w:p w:rsidR="0039594A" w:rsidRDefault="0039594A" w:rsidP="0039594A">
      <w:pPr>
        <w:ind w:firstLine="709"/>
      </w:pPr>
      <w:r w:rsidRPr="0039594A">
        <w:t xml:space="preserve">где </w:t>
      </w:r>
      <w:r w:rsidRPr="0039594A">
        <w:rPr>
          <w:lang w:val="en-US"/>
        </w:rPr>
        <w:t>d</w:t>
      </w:r>
      <w:r w:rsidRPr="0039594A">
        <w:rPr>
          <w:vertAlign w:val="superscript"/>
        </w:rPr>
        <w:t>к</w:t>
      </w:r>
      <w:r w:rsidRPr="0039594A">
        <w:rPr>
          <w:vertAlign w:val="subscript"/>
        </w:rPr>
        <w:t>в</w:t>
      </w:r>
      <w:r w:rsidRPr="0039594A">
        <w:t xml:space="preserve"> </w:t>
      </w:r>
      <w:r>
        <w:t>-</w:t>
      </w:r>
      <w:r w:rsidRPr="0039594A">
        <w:t xml:space="preserve"> внутренний диаметр кондуктора, м;</w:t>
      </w:r>
    </w:p>
    <w:p w:rsidR="0039594A" w:rsidRDefault="0039594A" w:rsidP="0039594A">
      <w:pPr>
        <w:ind w:firstLine="709"/>
      </w:pPr>
      <w:r w:rsidRPr="0039594A">
        <w:rPr>
          <w:lang w:val="en-US"/>
        </w:rPr>
        <w:t>d</w:t>
      </w:r>
      <w:r w:rsidRPr="0039594A">
        <w:rPr>
          <w:vertAlign w:val="superscript"/>
        </w:rPr>
        <w:t>э</w:t>
      </w:r>
      <w:r w:rsidRPr="0039594A">
        <w:rPr>
          <w:vertAlign w:val="subscript"/>
        </w:rPr>
        <w:t>д</w:t>
      </w:r>
      <w:r w:rsidRPr="0039594A">
        <w:t xml:space="preserve"> </w:t>
      </w:r>
      <w:r>
        <w:t>-</w:t>
      </w:r>
      <w:r w:rsidRPr="0039594A">
        <w:t xml:space="preserve"> диаметр долота под эксплуатационную колонну, м;</w:t>
      </w:r>
    </w:p>
    <w:p w:rsidR="0039594A" w:rsidRDefault="0039594A" w:rsidP="0039594A">
      <w:pPr>
        <w:ind w:firstLine="709"/>
      </w:pPr>
      <w:r w:rsidRPr="0039594A">
        <w:sym w:font="Symbol" w:char="F064"/>
      </w:r>
      <w:r w:rsidRPr="0039594A">
        <w:t xml:space="preserve"> - минимально необходимый радиальный зазор для свободного прохода внутри данной колонны долота для бурения под эксплуатационную колонну, м.</w:t>
      </w:r>
    </w:p>
    <w:p w:rsidR="0039594A" w:rsidRDefault="0039594A" w:rsidP="0039594A">
      <w:pPr>
        <w:ind w:firstLine="709"/>
      </w:pPr>
      <w:r w:rsidRPr="0039594A">
        <w:t>Минимально необходимый радиальный зазор равен 0,005…0,01м.</w:t>
      </w:r>
    </w:p>
    <w:p w:rsidR="008817EE" w:rsidRDefault="008817EE" w:rsidP="0039594A">
      <w:pPr>
        <w:ind w:firstLine="709"/>
      </w:pPr>
    </w:p>
    <w:p w:rsidR="0039594A" w:rsidRDefault="0039594A" w:rsidP="0039594A">
      <w:pPr>
        <w:ind w:firstLine="709"/>
      </w:pPr>
      <w:r w:rsidRPr="0039594A">
        <w:rPr>
          <w:lang w:val="en-US"/>
        </w:rPr>
        <w:t>d</w:t>
      </w:r>
      <w:r w:rsidRPr="0039594A">
        <w:t xml:space="preserve"> </w:t>
      </w:r>
      <w:r w:rsidRPr="0039594A">
        <w:rPr>
          <w:vertAlign w:val="superscript"/>
        </w:rPr>
        <w:t>к</w:t>
      </w:r>
      <w:r w:rsidRPr="0039594A">
        <w:rPr>
          <w:vertAlign w:val="subscript"/>
        </w:rPr>
        <w:t>в</w:t>
      </w:r>
      <w:r w:rsidRPr="0039594A">
        <w:t>=0,2159+2</w:t>
      </w:r>
      <w:r w:rsidRPr="0039594A">
        <w:sym w:font="Symbol" w:char="F0D7"/>
      </w:r>
      <w:r>
        <w:t xml:space="preserve"> (</w:t>
      </w:r>
      <w:r w:rsidRPr="0039594A">
        <w:t>0,005…0,01) =0,2259…0,2359 м.</w:t>
      </w:r>
    </w:p>
    <w:p w:rsidR="008817EE" w:rsidRDefault="008817EE" w:rsidP="0039594A">
      <w:pPr>
        <w:ind w:firstLine="709"/>
      </w:pPr>
    </w:p>
    <w:p w:rsidR="0039594A" w:rsidRDefault="0039594A" w:rsidP="0039594A">
      <w:pPr>
        <w:ind w:firstLine="709"/>
      </w:pPr>
      <w:r w:rsidRPr="0039594A">
        <w:t>Принимаем обсадные трубы с диаметром наружным 0,2445 м.</w:t>
      </w:r>
    </w:p>
    <w:p w:rsidR="0039594A" w:rsidRDefault="0039594A" w:rsidP="0039594A">
      <w:pPr>
        <w:ind w:firstLine="709"/>
      </w:pPr>
      <w:r w:rsidRPr="0039594A">
        <w:t xml:space="preserve">Диаметр долота для бурения ствола под кондуктор рассчитывается по формуле </w:t>
      </w:r>
      <w:r>
        <w:t xml:space="preserve">2.2 </w:t>
      </w:r>
      <w:r w:rsidRPr="0039594A">
        <w:t>Наружный диаметр муфт для обсадных труб диаметром 0,2445 м - 0,270 м, минимально необходимый радиальный зазор для свободного прохода колонны в скважину при спуске обсадных труб диаметром 0,270 м - 0,02…0,025 м [4].</w:t>
      </w:r>
    </w:p>
    <w:p w:rsidR="008817EE" w:rsidRDefault="008817EE" w:rsidP="0039594A">
      <w:pPr>
        <w:ind w:firstLine="709"/>
      </w:pPr>
    </w:p>
    <w:p w:rsidR="0039594A" w:rsidRDefault="0039594A" w:rsidP="0039594A">
      <w:pPr>
        <w:ind w:firstLine="709"/>
      </w:pPr>
      <w:r w:rsidRPr="0039594A">
        <w:rPr>
          <w:lang w:val="en-US"/>
        </w:rPr>
        <w:t>d</w:t>
      </w:r>
      <w:r w:rsidRPr="0039594A">
        <w:t xml:space="preserve"> </w:t>
      </w:r>
      <w:r w:rsidRPr="0039594A">
        <w:rPr>
          <w:vertAlign w:val="superscript"/>
        </w:rPr>
        <w:t>к</w:t>
      </w:r>
      <w:r w:rsidRPr="0039594A">
        <w:rPr>
          <w:vertAlign w:val="subscript"/>
        </w:rPr>
        <w:t>д</w:t>
      </w:r>
      <w:r w:rsidRPr="0039594A">
        <w:t>=0,270+2</w:t>
      </w:r>
      <w:r w:rsidRPr="0039594A">
        <w:sym w:font="Symbol" w:char="F0D7"/>
      </w:r>
      <w:r>
        <w:t xml:space="preserve"> (</w:t>
      </w:r>
      <w:r w:rsidRPr="0039594A">
        <w:t>0,02…0,025) =0,310…0,320 м.</w:t>
      </w:r>
    </w:p>
    <w:p w:rsidR="008817EE" w:rsidRDefault="008817EE" w:rsidP="0039594A">
      <w:pPr>
        <w:ind w:firstLine="709"/>
      </w:pPr>
    </w:p>
    <w:p w:rsidR="0039594A" w:rsidRDefault="0039594A" w:rsidP="0039594A">
      <w:pPr>
        <w:ind w:firstLine="709"/>
      </w:pPr>
      <w:r w:rsidRPr="0039594A">
        <w:t>Выбираем долото диаметром 0,2953 м, так как опыт бурения скважин на Игольско-Таловом месторождении показывает эффективность использования долот с этим диаметром на данном интервале.</w:t>
      </w:r>
    </w:p>
    <w:p w:rsidR="0039594A" w:rsidRDefault="0039594A" w:rsidP="0039594A">
      <w:pPr>
        <w:ind w:firstLine="709"/>
      </w:pPr>
      <w:r w:rsidRPr="0039594A">
        <w:lastRenderedPageBreak/>
        <w:t>Сводные данные о диаметрах долот и обсадных колонн приведены в табл</w:t>
      </w:r>
      <w:r>
        <w:t>.2.1</w:t>
      </w:r>
    </w:p>
    <w:p w:rsidR="008817EE" w:rsidRDefault="008817EE" w:rsidP="0039594A">
      <w:pPr>
        <w:ind w:firstLine="709"/>
      </w:pPr>
    </w:p>
    <w:p w:rsidR="0039594A" w:rsidRPr="0039594A" w:rsidRDefault="0039594A" w:rsidP="0039594A">
      <w:pPr>
        <w:ind w:firstLine="709"/>
        <w:rPr>
          <w:i/>
          <w:iCs/>
        </w:rPr>
      </w:pPr>
      <w:r w:rsidRPr="0039594A">
        <w:t xml:space="preserve">Таблица </w:t>
      </w:r>
      <w:r>
        <w:t>2.1</w:t>
      </w:r>
      <w:r w:rsidRPr="0039594A">
        <w:t xml:space="preserve"> </w:t>
      </w:r>
      <w:r w:rsidRPr="0039594A">
        <w:rPr>
          <w:i/>
          <w:iCs/>
        </w:rPr>
        <w:t>Диаметр долот и обсадных колонн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19"/>
        <w:gridCol w:w="3118"/>
      </w:tblGrid>
      <w:tr w:rsidR="0039594A" w:rsidRPr="0039594A" w:rsidTr="004E0FBE">
        <w:trPr>
          <w:trHeight w:val="486"/>
          <w:jc w:val="center"/>
        </w:trPr>
        <w:tc>
          <w:tcPr>
            <w:tcW w:w="2802" w:type="dxa"/>
            <w:shd w:val="clear" w:color="auto" w:fill="auto"/>
          </w:tcPr>
          <w:p w:rsidR="0039594A" w:rsidRPr="0039594A" w:rsidRDefault="0039594A" w:rsidP="008817EE">
            <w:pPr>
              <w:pStyle w:val="aff2"/>
            </w:pPr>
            <w:r w:rsidRPr="0039594A">
              <w:t>Название обсадной</w:t>
            </w:r>
          </w:p>
          <w:p w:rsidR="0039594A" w:rsidRPr="0039594A" w:rsidRDefault="0039594A" w:rsidP="008817EE">
            <w:pPr>
              <w:pStyle w:val="aff2"/>
            </w:pPr>
            <w:r w:rsidRPr="0039594A">
              <w:t>колонны</w:t>
            </w:r>
          </w:p>
        </w:tc>
        <w:tc>
          <w:tcPr>
            <w:tcW w:w="2619" w:type="dxa"/>
            <w:shd w:val="clear" w:color="auto" w:fill="auto"/>
          </w:tcPr>
          <w:p w:rsidR="0039594A" w:rsidRPr="0039594A" w:rsidRDefault="0039594A" w:rsidP="008817EE">
            <w:pPr>
              <w:pStyle w:val="aff2"/>
            </w:pPr>
            <w:r w:rsidRPr="0039594A">
              <w:t>Диаметр обсадной колонны, м</w:t>
            </w:r>
          </w:p>
        </w:tc>
        <w:tc>
          <w:tcPr>
            <w:tcW w:w="3118" w:type="dxa"/>
            <w:shd w:val="clear" w:color="auto" w:fill="auto"/>
          </w:tcPr>
          <w:p w:rsidR="0039594A" w:rsidRPr="0039594A" w:rsidRDefault="0039594A" w:rsidP="008817EE">
            <w:pPr>
              <w:pStyle w:val="aff2"/>
            </w:pPr>
            <w:r w:rsidRPr="0039594A">
              <w:t>Диаметр долот под</w:t>
            </w:r>
          </w:p>
          <w:p w:rsidR="0039594A" w:rsidRPr="0039594A" w:rsidRDefault="0039594A" w:rsidP="008817EE">
            <w:pPr>
              <w:pStyle w:val="aff2"/>
            </w:pPr>
            <w:r w:rsidRPr="0039594A">
              <w:t>обсадную колонну, м</w:t>
            </w:r>
          </w:p>
        </w:tc>
      </w:tr>
      <w:tr w:rsidR="0039594A" w:rsidRPr="0039594A" w:rsidTr="004E0FBE">
        <w:trPr>
          <w:trHeight w:val="380"/>
          <w:jc w:val="center"/>
        </w:trPr>
        <w:tc>
          <w:tcPr>
            <w:tcW w:w="2802" w:type="dxa"/>
            <w:shd w:val="clear" w:color="auto" w:fill="auto"/>
          </w:tcPr>
          <w:p w:rsidR="0039594A" w:rsidRPr="0039594A" w:rsidRDefault="0039594A" w:rsidP="008817EE">
            <w:pPr>
              <w:pStyle w:val="aff2"/>
            </w:pPr>
            <w:r w:rsidRPr="0039594A">
              <w:t>Кондуктор</w:t>
            </w:r>
          </w:p>
        </w:tc>
        <w:tc>
          <w:tcPr>
            <w:tcW w:w="2619" w:type="dxa"/>
            <w:shd w:val="clear" w:color="auto" w:fill="auto"/>
          </w:tcPr>
          <w:p w:rsidR="0039594A" w:rsidRPr="0039594A" w:rsidRDefault="0039594A" w:rsidP="008817EE">
            <w:pPr>
              <w:pStyle w:val="aff2"/>
            </w:pPr>
            <w:r w:rsidRPr="0039594A">
              <w:t>0,2445</w:t>
            </w:r>
          </w:p>
        </w:tc>
        <w:tc>
          <w:tcPr>
            <w:tcW w:w="3118" w:type="dxa"/>
            <w:shd w:val="clear" w:color="auto" w:fill="auto"/>
          </w:tcPr>
          <w:p w:rsidR="0039594A" w:rsidRPr="0039594A" w:rsidRDefault="0039594A" w:rsidP="008817EE">
            <w:pPr>
              <w:pStyle w:val="aff2"/>
            </w:pPr>
            <w:r w:rsidRPr="0039594A">
              <w:t>0,2953</w:t>
            </w:r>
          </w:p>
        </w:tc>
      </w:tr>
      <w:tr w:rsidR="0039594A" w:rsidRPr="0039594A" w:rsidTr="004E0FBE">
        <w:trPr>
          <w:trHeight w:val="380"/>
          <w:jc w:val="center"/>
        </w:trPr>
        <w:tc>
          <w:tcPr>
            <w:tcW w:w="2802" w:type="dxa"/>
            <w:shd w:val="clear" w:color="auto" w:fill="auto"/>
          </w:tcPr>
          <w:p w:rsidR="0039594A" w:rsidRPr="0039594A" w:rsidRDefault="0039594A" w:rsidP="008817EE">
            <w:pPr>
              <w:pStyle w:val="aff2"/>
            </w:pPr>
            <w:r w:rsidRPr="0039594A">
              <w:t>Эксплуатационная</w:t>
            </w:r>
          </w:p>
        </w:tc>
        <w:tc>
          <w:tcPr>
            <w:tcW w:w="2619" w:type="dxa"/>
            <w:shd w:val="clear" w:color="auto" w:fill="auto"/>
          </w:tcPr>
          <w:p w:rsidR="0039594A" w:rsidRPr="0039594A" w:rsidRDefault="0039594A" w:rsidP="008817EE">
            <w:pPr>
              <w:pStyle w:val="aff2"/>
            </w:pPr>
            <w:r w:rsidRPr="0039594A">
              <w:t>0,146</w:t>
            </w:r>
          </w:p>
        </w:tc>
        <w:tc>
          <w:tcPr>
            <w:tcW w:w="3118" w:type="dxa"/>
            <w:shd w:val="clear" w:color="auto" w:fill="auto"/>
          </w:tcPr>
          <w:p w:rsidR="0039594A" w:rsidRPr="0039594A" w:rsidRDefault="0039594A" w:rsidP="008817EE">
            <w:pPr>
              <w:pStyle w:val="aff2"/>
            </w:pPr>
            <w:r w:rsidRPr="0039594A">
              <w:t>0,2159</w:t>
            </w:r>
          </w:p>
        </w:tc>
      </w:tr>
    </w:tbl>
    <w:p w:rsidR="0039594A" w:rsidRPr="0039594A" w:rsidRDefault="0039594A" w:rsidP="0039594A">
      <w:pPr>
        <w:ind w:firstLine="709"/>
      </w:pPr>
    </w:p>
    <w:p w:rsidR="0039594A" w:rsidRPr="0039594A" w:rsidRDefault="0039594A" w:rsidP="008817EE">
      <w:pPr>
        <w:pStyle w:val="2"/>
      </w:pPr>
      <w:bookmarkStart w:id="10" w:name="_Toc266971185"/>
      <w:r>
        <w:t xml:space="preserve">2.2.2 </w:t>
      </w:r>
      <w:r w:rsidRPr="0039594A">
        <w:t>Обоснование и расчёт профиля проектной скважины</w:t>
      </w:r>
      <w:bookmarkEnd w:id="10"/>
    </w:p>
    <w:p w:rsidR="0039594A" w:rsidRDefault="0039594A" w:rsidP="0039594A">
      <w:pPr>
        <w:ind w:firstLine="709"/>
      </w:pPr>
      <w:r w:rsidRPr="0039594A">
        <w:t>Проектирование профилей наклонно направленных скважин заключается, во-первых, в выборе типа профиля, во-вторых, в определении интенсивности искривления на отдельных участках ствола, и, в-третьих, в расчете профиля, включающем расчет длин, глубин по вертикали и отходов по горизонтали для каждого интервала ствола и скважины в целом [5].</w:t>
      </w:r>
    </w:p>
    <w:p w:rsidR="0039594A" w:rsidRDefault="0039594A" w:rsidP="0039594A">
      <w:pPr>
        <w:ind w:firstLine="709"/>
      </w:pPr>
      <w:r w:rsidRPr="0039594A">
        <w:t>Профиль наклонно направленной скважины выбирается так, чтобы при минимальных затратах средств и времени на ее проходку было обеспечено попадание скважины в заданную точку продуктивного пласта при допустимом отклонении.</w:t>
      </w:r>
    </w:p>
    <w:p w:rsidR="0039594A" w:rsidRDefault="0039594A" w:rsidP="0039594A">
      <w:pPr>
        <w:ind w:firstLine="709"/>
      </w:pPr>
      <w:r w:rsidRPr="0039594A">
        <w:t xml:space="preserve">Профили скважины классифицируют по количеству интервалов ствола. За интервал принимается участок скважины с неизменной интенсивностью искривления. По указанному признаку профили наклонно направленных скважин подразделяются на двух, трех, четырех, пяти и более интервальные. Кроме того, профили подразделяются на плоские </w:t>
      </w:r>
      <w:r>
        <w:t>-</w:t>
      </w:r>
      <w:r w:rsidRPr="0039594A">
        <w:t xml:space="preserve"> расположенные в одной вертикальной плоскости, и пространственные, представляющие собой пространственную кривую линию. В данном разделе рассматриваются только плоские профили [5].</w:t>
      </w:r>
    </w:p>
    <w:p w:rsidR="0039594A" w:rsidRDefault="0039594A" w:rsidP="0039594A">
      <w:pPr>
        <w:ind w:firstLine="709"/>
      </w:pPr>
      <w:r w:rsidRPr="0039594A">
        <w:t>Исходя из условий, представленных в специальной части дипломного проекта, для реализации поставленных задач применим пятиинтервальный профиль скважины</w:t>
      </w:r>
      <w:r>
        <w:t xml:space="preserve"> (рис.2.2</w:t>
      </w:r>
      <w:r w:rsidRPr="0039594A">
        <w:t xml:space="preserve">). Данный тип профиля скважины включает вертикальный участок, участок набора зенитного угла, участок стабилизации </w:t>
      </w:r>
      <w:r w:rsidRPr="0039594A">
        <w:lastRenderedPageBreak/>
        <w:t>зенитного угла, участок падения зенитного угла до 0</w:t>
      </w:r>
      <w:r w:rsidRPr="0039594A">
        <w:rPr>
          <w:vertAlign w:val="superscript"/>
        </w:rPr>
        <w:t>0</w:t>
      </w:r>
      <w:r w:rsidRPr="0039594A">
        <w:t xml:space="preserve"> или близких к нему значений и второй вертикальный участок.</w:t>
      </w:r>
    </w:p>
    <w:p w:rsidR="0039594A" w:rsidRDefault="0039594A" w:rsidP="0039594A">
      <w:pPr>
        <w:ind w:firstLine="709"/>
      </w:pPr>
      <w:r w:rsidRPr="0039594A">
        <w:t>При проведении расчетов пользуемся следующими условными обозначениями:</w:t>
      </w:r>
      <w:r w:rsidR="008817EE">
        <w:t xml:space="preserve"> </w:t>
      </w:r>
      <w:r w:rsidRPr="0039594A">
        <w:rPr>
          <w:lang w:val="en-US"/>
        </w:rPr>
        <w:t>h</w:t>
      </w:r>
      <w:r w:rsidRPr="0039594A">
        <w:t xml:space="preserve"> </w:t>
      </w:r>
      <w:r>
        <w:t>-</w:t>
      </w:r>
      <w:r w:rsidRPr="0039594A">
        <w:t xml:space="preserve"> глубина скважины по вертикали, м;</w:t>
      </w:r>
      <w:r w:rsidR="008817EE">
        <w:t xml:space="preserve"> </w:t>
      </w:r>
      <w:r w:rsidRPr="0039594A">
        <w:rPr>
          <w:lang w:val="en-US"/>
        </w:rPr>
        <w:t>S</w:t>
      </w:r>
      <w:r w:rsidRPr="0039594A">
        <w:t xml:space="preserve"> </w:t>
      </w:r>
      <w:r>
        <w:t>-</w:t>
      </w:r>
      <w:r w:rsidRPr="0039594A">
        <w:t xml:space="preserve"> общий отход скважины</w:t>
      </w:r>
      <w:r>
        <w:t xml:space="preserve"> (</w:t>
      </w:r>
      <w:r w:rsidRPr="0039594A">
        <w:t>смещение), м;</w:t>
      </w:r>
      <w:r w:rsidR="008817EE">
        <w:t xml:space="preserve"> </w:t>
      </w:r>
      <w:r w:rsidRPr="0039594A">
        <w:rPr>
          <w:lang w:val="en-US"/>
        </w:rPr>
        <w:t>n</w:t>
      </w:r>
      <w:r w:rsidRPr="0039594A">
        <w:t xml:space="preserve"> </w:t>
      </w:r>
      <w:r>
        <w:t>-</w:t>
      </w:r>
      <w:r w:rsidRPr="0039594A">
        <w:t xml:space="preserve"> вертикальная проекция </w:t>
      </w:r>
      <w:r w:rsidRPr="0039594A">
        <w:rPr>
          <w:lang w:val="en-US"/>
        </w:rPr>
        <w:t>n</w:t>
      </w:r>
      <w:r w:rsidRPr="0039594A">
        <w:t>-го интервала, м;</w:t>
      </w:r>
      <w:r w:rsidR="008817EE">
        <w:t xml:space="preserve"> </w:t>
      </w:r>
      <w:r w:rsidRPr="0039594A">
        <w:rPr>
          <w:lang w:val="en-US"/>
        </w:rPr>
        <w:t>Sn</w:t>
      </w:r>
      <w:r w:rsidRPr="0039594A">
        <w:t xml:space="preserve"> </w:t>
      </w:r>
      <w:r>
        <w:t>-</w:t>
      </w:r>
      <w:r w:rsidRPr="0039594A">
        <w:t xml:space="preserve"> горизонтальная проекция </w:t>
      </w:r>
      <w:r w:rsidRPr="0039594A">
        <w:rPr>
          <w:lang w:val="en-US"/>
        </w:rPr>
        <w:t>n</w:t>
      </w:r>
      <w:r w:rsidRPr="0039594A">
        <w:t>-го интервала, м;</w:t>
      </w:r>
      <w:r w:rsidR="008817EE">
        <w:t xml:space="preserve"> </w:t>
      </w:r>
      <w:r w:rsidRPr="0039594A">
        <w:rPr>
          <w:lang w:val="en-US"/>
        </w:rPr>
        <w:t>ln</w:t>
      </w:r>
      <w:r w:rsidRPr="0039594A">
        <w:t xml:space="preserve"> </w:t>
      </w:r>
      <w:r>
        <w:t>-</w:t>
      </w:r>
      <w:r w:rsidRPr="0039594A">
        <w:t xml:space="preserve"> длина </w:t>
      </w:r>
      <w:r w:rsidRPr="0039594A">
        <w:rPr>
          <w:lang w:val="en-US"/>
        </w:rPr>
        <w:t>n</w:t>
      </w:r>
      <w:r w:rsidRPr="0039594A">
        <w:t>-го интервала, м;</w:t>
      </w:r>
      <w:r w:rsidR="008817EE">
        <w:t xml:space="preserve"> </w:t>
      </w:r>
      <w:r w:rsidRPr="0039594A">
        <w:rPr>
          <w:lang w:val="en-US"/>
        </w:rPr>
        <w:t>Rn</w:t>
      </w:r>
      <w:r w:rsidRPr="0039594A">
        <w:t xml:space="preserve"> </w:t>
      </w:r>
      <w:r>
        <w:t>-</w:t>
      </w:r>
      <w:r w:rsidRPr="0039594A">
        <w:t xml:space="preserve"> радиус кривизны </w:t>
      </w:r>
      <w:r w:rsidRPr="0039594A">
        <w:rPr>
          <w:lang w:val="en-US"/>
        </w:rPr>
        <w:t>n</w:t>
      </w:r>
      <w:r w:rsidRPr="0039594A">
        <w:t>-го интервала, м;</w:t>
      </w:r>
      <w:r w:rsidR="008817EE">
        <w:t xml:space="preserve"> </w:t>
      </w:r>
      <w:r w:rsidRPr="0039594A">
        <w:rPr>
          <w:lang w:val="en-US"/>
        </w:rPr>
        <w:t>L</w:t>
      </w:r>
      <w:r w:rsidRPr="0039594A">
        <w:t xml:space="preserve"> </w:t>
      </w:r>
      <w:r>
        <w:t>-</w:t>
      </w:r>
      <w:r w:rsidRPr="0039594A">
        <w:t xml:space="preserve"> глубина скважины по стволу, м;</w:t>
      </w:r>
      <w:r w:rsidR="008817EE">
        <w:t xml:space="preserve"> </w:t>
      </w:r>
      <w:r w:rsidRPr="0039594A">
        <w:rPr>
          <w:lang w:val="en-US"/>
        </w:rPr>
        <w:sym w:font="Symbol" w:char="F071"/>
      </w:r>
      <w:r w:rsidRPr="0039594A">
        <w:rPr>
          <w:lang w:val="en-US"/>
        </w:rPr>
        <w:t>n</w:t>
      </w:r>
      <w:r w:rsidRPr="0039594A">
        <w:t xml:space="preserve"> </w:t>
      </w:r>
      <w:r>
        <w:t>-</w:t>
      </w:r>
      <w:r w:rsidRPr="0039594A">
        <w:t xml:space="preserve"> зенитный угол скважины в конце </w:t>
      </w:r>
      <w:r w:rsidRPr="0039594A">
        <w:rPr>
          <w:lang w:val="en-US"/>
        </w:rPr>
        <w:t>n</w:t>
      </w:r>
      <w:r w:rsidRPr="0039594A">
        <w:t>-го интервала, град.</w:t>
      </w:r>
    </w:p>
    <w:p w:rsidR="008817EE" w:rsidRDefault="008817EE" w:rsidP="0039594A">
      <w:pPr>
        <w:ind w:firstLine="709"/>
      </w:pPr>
    </w:p>
    <w:p w:rsidR="0039594A" w:rsidRDefault="003A30A6" w:rsidP="0039594A">
      <w:pPr>
        <w:ind w:firstLine="709"/>
      </w:pPr>
      <w:r>
        <w:rPr>
          <w:noProof/>
        </w:rPr>
        <w:pict>
          <v:group id="_x0000_s1027" style="position:absolute;left:0;text-align:left;margin-left:22.95pt;margin-top:4pt;width:395.4pt;height:461.1pt;z-index:-251664896" coordorigin="1941,4684" coordsize="7908,9900">
            <v:shapetype id="_x0000_t202" coordsize="21600,21600" o:spt="202" path="m,l,21600r21600,l21600,xe">
              <v:stroke joinstyle="miter"/>
              <v:path gradientshapeok="t" o:connecttype="rect"/>
            </v:shapetype>
            <v:shape id="_x0000_s1028" type="#_x0000_t202" style="position:absolute;left:1941;top:8176;width:660;height:704" stroked="f">
              <v:textbox style="layout-flow:vertical;mso-layout-flow-alt:bottom-to-top;mso-next-textbox:#_x0000_s1028">
                <w:txbxContent>
                  <w:p w:rsidR="00C73BB6" w:rsidRDefault="00C73BB6" w:rsidP="008817EE">
                    <w:pPr>
                      <w:pStyle w:val="aff4"/>
                      <w:rPr>
                        <w:vertAlign w:val="subscript"/>
                      </w:rPr>
                    </w:pPr>
                    <w:r>
                      <w:rPr>
                        <w:lang w:val="en-US"/>
                      </w:rPr>
                      <w:t>h</w:t>
                    </w:r>
                  </w:p>
                </w:txbxContent>
              </v:textbox>
            </v:shape>
            <v:shape id="_x0000_s1029" type="#_x0000_t202" style="position:absolute;left:2381;top:7744;width:660;height:575" stroked="f">
              <v:textbox style="layout-flow:vertical;mso-layout-flow-alt:bottom-to-top;mso-next-textbox:#_x0000_s1029">
                <w:txbxContent>
                  <w:p w:rsidR="00C73BB6" w:rsidRDefault="00C73BB6" w:rsidP="008817EE">
                    <w:pPr>
                      <w:pStyle w:val="aff4"/>
                    </w:pPr>
                    <w:r>
                      <w:t>H</w:t>
                    </w:r>
                  </w:p>
                </w:txbxContent>
              </v:textbox>
            </v:shape>
            <v:shape id="_x0000_s1030" type="#_x0000_t202" style="position:absolute;left:3171;top:11338;width:660;height:916" stroked="f">
              <v:textbox style="layout-flow:vertical;mso-layout-flow-alt:bottom-to-top;mso-next-textbox:#_x0000_s1030">
                <w:txbxContent>
                  <w:p w:rsidR="00C73BB6" w:rsidRDefault="00C73BB6" w:rsidP="008817EE">
                    <w:pPr>
                      <w:pStyle w:val="aff4"/>
                      <w:rPr>
                        <w:lang w:val="en-US"/>
                      </w:rPr>
                    </w:pPr>
                    <w:r>
                      <w:rPr>
                        <w:vertAlign w:val="subscript"/>
                        <w:lang w:val="en-US"/>
                      </w:rPr>
                      <w:t xml:space="preserve"> </w:t>
                    </w:r>
                    <w:r>
                      <w:rPr>
                        <w:lang w:val="en-US"/>
                      </w:rPr>
                      <w:t xml:space="preserve">   H</w:t>
                    </w:r>
                    <w:r>
                      <w:rPr>
                        <w:vertAlign w:val="subscript"/>
                        <w:lang w:val="en-US"/>
                      </w:rPr>
                      <w:t>5</w:t>
                    </w:r>
                  </w:p>
                </w:txbxContent>
              </v:textbox>
            </v:shape>
            <v:shape id="_x0000_s1031" type="#_x0000_t202" style="position:absolute;left:4791;top:7255;width:720;height:1032" stroked="f">
              <v:textbox style="mso-next-textbox:#_x0000_s1031">
                <w:txbxContent>
                  <w:p w:rsidR="00C73BB6" w:rsidRDefault="00C73BB6" w:rsidP="008817EE">
                    <w:pPr>
                      <w:pStyle w:val="aff4"/>
                    </w:pPr>
                    <w:r>
                      <w:sym w:font="Symbol" w:char="F071"/>
                    </w:r>
                    <w:r>
                      <w:rPr>
                        <w:vertAlign w:val="subscript"/>
                      </w:rPr>
                      <w:t>2</w:t>
                    </w:r>
                  </w:p>
                </w:txbxContent>
              </v:textbox>
            </v:shape>
            <v:line id="_x0000_s1032" style="position:absolute;flip:x" from="9189,12740" to="9849,12740">
              <v:stroke endarrow="block"/>
            </v:line>
            <v:shape id="_x0000_s1033" type="#_x0000_t202" style="position:absolute;left:6411;top:12761;width:720;height:577" stroked="f">
              <v:textbox style="mso-next-textbox:#_x0000_s1033">
                <w:txbxContent>
                  <w:p w:rsidR="00C73BB6" w:rsidRDefault="00C73BB6" w:rsidP="008817EE">
                    <w:pPr>
                      <w:pStyle w:val="aff4"/>
                    </w:pPr>
                    <w:r>
                      <w:t>S</w:t>
                    </w:r>
                  </w:p>
                </w:txbxContent>
              </v:textbox>
            </v:shape>
            <v:shape id="_x0000_s1034" type="#_x0000_t202" style="position:absolute;left:7656;top:10055;width:720;height:576" stroked="f">
              <v:textbox style="mso-next-textbox:#_x0000_s1034">
                <w:txbxContent>
                  <w:p w:rsidR="00C73BB6" w:rsidRDefault="00C73BB6" w:rsidP="008817EE">
                    <w:pPr>
                      <w:pStyle w:val="aff4"/>
                    </w:pPr>
                    <w:r>
                      <w:rPr>
                        <w:lang w:val="en-US"/>
                      </w:rPr>
                      <w:t>R</w:t>
                    </w:r>
                    <w:r>
                      <w:rPr>
                        <w:vertAlign w:val="subscript"/>
                      </w:rPr>
                      <w:t>4</w:t>
                    </w:r>
                  </w:p>
                </w:txbxContent>
              </v:textbox>
            </v:shape>
            <v:shape id="_x0000_s1035" type="#_x0000_t202" style="position:absolute;left:4611;top:5928;width:720;height:694" stroked="f">
              <v:textbox style="mso-next-textbox:#_x0000_s1035">
                <w:txbxContent>
                  <w:p w:rsidR="00C73BB6" w:rsidRDefault="00C73BB6" w:rsidP="008817EE">
                    <w:pPr>
                      <w:pStyle w:val="aff4"/>
                    </w:pPr>
                    <w:r>
                      <w:rPr>
                        <w:lang w:val="en-US"/>
                      </w:rPr>
                      <w:t>R</w:t>
                    </w:r>
                    <w:r>
                      <w:rPr>
                        <w:vertAlign w:val="subscript"/>
                      </w:rPr>
                      <w:t>2</w:t>
                    </w:r>
                  </w:p>
                </w:txbxContent>
              </v:textbox>
            </v:shape>
            <v:shape id="_x0000_s1036" type="#_x0000_t202" style="position:absolute;left:3111;top:6452;width:660;height:470" stroked="f">
              <v:textbox style="layout-flow:vertical;mso-layout-flow-alt:bottom-to-top;mso-next-textbox:#_x0000_s1036">
                <w:txbxContent>
                  <w:p w:rsidR="00C73BB6" w:rsidRDefault="00C73BB6" w:rsidP="008817EE">
                    <w:pPr>
                      <w:pStyle w:val="aff4"/>
                      <w:rPr>
                        <w:vertAlign w:val="subscript"/>
                        <w:lang w:val="en-US"/>
                      </w:rPr>
                    </w:pPr>
                    <w:r>
                      <w:rPr>
                        <w:lang w:val="en-US"/>
                      </w:rPr>
                      <w:t>H</w:t>
                    </w:r>
                    <w:r>
                      <w:rPr>
                        <w:vertAlign w:val="subscript"/>
                        <w:lang w:val="en-US"/>
                      </w:rPr>
                      <w:t>2</w:t>
                    </w:r>
                  </w:p>
                  <w:p w:rsidR="00C73BB6" w:rsidRDefault="00C73BB6" w:rsidP="008817EE">
                    <w:pPr>
                      <w:pStyle w:val="aff4"/>
                    </w:pPr>
                  </w:p>
                </w:txbxContent>
              </v:textbox>
            </v:shape>
            <v:shape id="_x0000_s1037" type="#_x0000_t202" style="position:absolute;left:3156;top:9989;width:825;height:586" stroked="f">
              <v:textbox style="layout-flow:vertical;mso-layout-flow-alt:bottom-to-top;mso-next-textbox:#_x0000_s1037">
                <w:txbxContent>
                  <w:p w:rsidR="00C73BB6" w:rsidRDefault="00C73BB6" w:rsidP="008817EE">
                    <w:pPr>
                      <w:pStyle w:val="aff4"/>
                      <w:rPr>
                        <w:vertAlign w:val="subscript"/>
                        <w:lang w:val="en-US"/>
                      </w:rPr>
                    </w:pPr>
                    <w:r>
                      <w:rPr>
                        <w:lang w:val="en-US"/>
                      </w:rPr>
                      <w:t>H</w:t>
                    </w:r>
                    <w:r>
                      <w:rPr>
                        <w:vertAlign w:val="subscript"/>
                        <w:lang w:val="en-US"/>
                      </w:rPr>
                      <w:t>4</w:t>
                    </w:r>
                  </w:p>
                </w:txbxContent>
              </v:textbox>
            </v:shape>
            <v:shape id="_x0000_s1038" type="#_x0000_t202" style="position:absolute;left:8571;top:12265;width:540;height:618" stroked="f">
              <v:textbox style="mso-next-textbox:#_x0000_s1038">
                <w:txbxContent>
                  <w:p w:rsidR="00C73BB6" w:rsidRDefault="00C73BB6" w:rsidP="008817EE">
                    <w:pPr>
                      <w:pStyle w:val="aff4"/>
                    </w:pPr>
                    <w:r>
                      <w:rPr>
                        <w:lang w:val="en-US"/>
                      </w:rPr>
                      <w:t>S</w:t>
                    </w:r>
                    <w:r>
                      <w:rPr>
                        <w:vertAlign w:val="subscript"/>
                        <w:lang w:val="en-US"/>
                      </w:rPr>
                      <w:t>4</w:t>
                    </w:r>
                  </w:p>
                </w:txbxContent>
              </v:textbox>
            </v:shape>
            <v:shape id="_x0000_s1039" type="#_x0000_t202" style="position:absolute;left:6231;top:12254;width:720;height:576" stroked="f">
              <v:textbox style="mso-next-textbox:#_x0000_s1039">
                <w:txbxContent>
                  <w:p w:rsidR="00C73BB6" w:rsidRDefault="00C73BB6" w:rsidP="008817EE">
                    <w:pPr>
                      <w:pStyle w:val="aff4"/>
                    </w:pPr>
                    <w:r>
                      <w:rPr>
                        <w:lang w:val="en-US"/>
                      </w:rPr>
                      <w:t>S</w:t>
                    </w:r>
                    <w:r>
                      <w:rPr>
                        <w:vertAlign w:val="subscript"/>
                        <w:lang w:val="en-US"/>
                      </w:rPr>
                      <w:t>3</w:t>
                    </w:r>
                  </w:p>
                </w:txbxContent>
              </v:textbox>
            </v:shape>
            <v:shape id="_x0000_s1040" type="#_x0000_t202" style="position:absolute;left:4292;top:12241;width:690;height:693" stroked="f">
              <v:textbox style="mso-next-textbox:#_x0000_s1040">
                <w:txbxContent>
                  <w:p w:rsidR="00C73BB6" w:rsidRDefault="00C73BB6" w:rsidP="008817EE">
                    <w:pPr>
                      <w:pStyle w:val="aff4"/>
                    </w:pPr>
                    <w:r>
                      <w:rPr>
                        <w:lang w:val="en-US"/>
                      </w:rPr>
                      <w:t>S</w:t>
                    </w:r>
                    <w:r>
                      <w:rPr>
                        <w:vertAlign w:val="subscript"/>
                        <w:lang w:val="en-US"/>
                      </w:rPr>
                      <w:t xml:space="preserve">2                                              </w:t>
                    </w:r>
                  </w:p>
                </w:txbxContent>
              </v:textbox>
            </v:shape>
            <v:shape id="_x0000_s1041" type="#_x0000_t202" style="position:absolute;left:3171;top:7936;width:660;height:704" stroked="f">
              <v:textbox style="layout-flow:vertical;mso-layout-flow-alt:bottom-to-top;mso-next-textbox:#_x0000_s1041">
                <w:txbxContent>
                  <w:p w:rsidR="00C73BB6" w:rsidRDefault="00C73BB6" w:rsidP="008817EE">
                    <w:pPr>
                      <w:pStyle w:val="aff4"/>
                      <w:rPr>
                        <w:vertAlign w:val="subscript"/>
                        <w:lang w:val="en-US"/>
                      </w:rPr>
                    </w:pPr>
                    <w:r>
                      <w:rPr>
                        <w:lang w:val="en-US"/>
                      </w:rPr>
                      <w:t>H</w:t>
                    </w:r>
                    <w:r>
                      <w:rPr>
                        <w:vertAlign w:val="subscript"/>
                        <w:lang w:val="en-US"/>
                      </w:rPr>
                      <w:t>3</w:t>
                    </w:r>
                  </w:p>
                </w:txbxContent>
              </v:textbox>
            </v:shape>
            <v:shape id="_x0000_s1042" type="#_x0000_t202" style="position:absolute;left:3156;top:5530;width:660;height:586" stroked="f">
              <v:textbox style="layout-flow:vertical;mso-layout-flow-alt:bottom-to-top;mso-next-textbox:#_x0000_s1042">
                <w:txbxContent>
                  <w:p w:rsidR="00C73BB6" w:rsidRDefault="00C73BB6" w:rsidP="008817EE">
                    <w:pPr>
                      <w:pStyle w:val="aff4"/>
                      <w:rPr>
                        <w:vertAlign w:val="subscript"/>
                        <w:lang w:val="en-US"/>
                      </w:rPr>
                    </w:pPr>
                    <w:r>
                      <w:rPr>
                        <w:lang w:val="en-US"/>
                      </w:rPr>
                      <w:t>H</w:t>
                    </w:r>
                    <w:r>
                      <w:rPr>
                        <w:vertAlign w:val="subscript"/>
                        <w:lang w:val="en-US"/>
                      </w:rPr>
                      <w:t>1</w:t>
                    </w:r>
                  </w:p>
                  <w:p w:rsidR="00C73BB6" w:rsidRDefault="00C73BB6" w:rsidP="008817EE">
                    <w:pPr>
                      <w:pStyle w:val="aff4"/>
                    </w:pPr>
                  </w:p>
                </w:txbxContent>
              </v:textbox>
            </v:shape>
            <v:line id="_x0000_s1043" style="position:absolute" from="2241,5117" to="7686,5117"/>
            <v:line id="_x0000_s1044" style="position:absolute" from="4386,5117" to="4386,6292" strokeweight="2.25pt"/>
            <v:shape id="_x0000_s1045" style="position:absolute;left:4359;top:6292;width:687;height:820" coordsize="750,1260" path="m30,v,60,,120,,180c30,240,,270,30,360v30,90,90,240,180,360c300,840,480,990,570,1080v90,90,135,135,180,180e" filled="f" strokeweight="2.25pt">
              <v:path arrowok="t"/>
            </v:shape>
            <v:line id="_x0000_s1046" style="position:absolute" from="5046,7112" to="8346,9460" strokeweight="2.25pt"/>
            <v:shape id="_x0000_s1047" style="position:absolute;left:8346;top:9460;width:853;height:2698" coordsize="930,4140" path="m,c60,60,120,120,180,180v60,60,120,90,180,180c420,450,480,600,540,720v60,120,120,180,180,360c780,1260,870,1590,900,1800v30,210,,150,,540c900,2730,900,3840,900,4140e" filled="f" strokeweight="2.25pt">
              <v:path arrowok="t"/>
            </v:shape>
            <v:line id="_x0000_s1048" style="position:absolute;flip:x" from="2901,6527" to="4386,6527"/>
            <v:line id="_x0000_s1049" style="position:absolute;flip:x" from="3396,6878" to="4716,6878"/>
            <v:line id="_x0000_s1050" style="position:absolute;flip:x" from="3231,9695" to="8676,9695"/>
            <v:line id="_x0000_s1051" style="position:absolute;flip:x" from="2901,10985" to="9171,10985"/>
            <v:line id="_x0000_s1052" style="position:absolute;flip:x" from="2241,12158" to="9171,12158"/>
            <v:line id="_x0000_s1053" style="position:absolute;flip:y" from="2526,5097" to="2526,12144">
              <v:stroke startarrow="block" endarrow="block"/>
            </v:line>
            <v:line id="_x0000_s1054" style="position:absolute;flip:x" from="4431,6213" to="5556,6643">
              <v:stroke endarrow="block"/>
            </v:line>
            <v:line id="_x0000_s1055" style="position:absolute" from="3726,5117" to="3726,6527">
              <v:stroke startarrow="block" endarrow="block"/>
            </v:line>
            <v:line id="_x0000_s1056" style="position:absolute" from="3726,6878" to="3726,9695">
              <v:stroke startarrow="block" endarrow="block"/>
            </v:line>
            <v:line id="_x0000_s1057" style="position:absolute" from="3726,9695" to="3726,10985">
              <v:stroke startarrow="block" endarrow="block"/>
            </v:line>
            <v:line id="_x0000_s1058" style="position:absolute" from="3726,10985" to="3726,12158">
              <v:stroke startarrow="block" endarrow="block"/>
            </v:line>
            <v:line id="_x0000_s1059" style="position:absolute" from="2901,6527" to="2901,10985">
              <v:stroke startarrow="block" endarrow="block"/>
            </v:line>
            <v:line id="_x0000_s1060" style="position:absolute" from="4386,6527" to="4386,13215"/>
            <v:line id="_x0000_s1061" style="position:absolute" from="8676,9695" to="8676,12863"/>
            <v:line id="_x0000_s1062" style="position:absolute" from="9171,12158" to="9171,13215"/>
            <v:line id="_x0000_s1063" style="position:absolute" from="4716,6878" to="4716,12863"/>
            <v:line id="_x0000_s1064" style="position:absolute" from="4386,13215" to="9171,13215">
              <v:stroke startarrow="block" endarrow="block"/>
            </v:line>
            <v:line id="_x0000_s1065" style="position:absolute" from="4716,12745" to="8676,12745">
              <v:stroke startarrow="block" endarrow="block"/>
            </v:line>
            <v:line id="_x0000_s1066" style="position:absolute" from="8676,12745" to="9171,12745"/>
            <v:line id="_x0000_s1067" style="position:absolute;flip:x" from="4386,12745" to="4716,12745"/>
            <v:line id="_x0000_s1068" style="position:absolute" from="3891,12745" to="4386,12745">
              <v:stroke endarrow="block"/>
            </v:line>
            <v:line id="_x0000_s1069" style="position:absolute" from="2901,6527" to="4221,6527"/>
            <v:line id="_x0000_s1070" style="position:absolute;flip:y" from="7521,10163" to="9006,10751">
              <v:stroke endarrow="block"/>
            </v:line>
            <v:shape id="_x0000_s1071" type="#_x0000_t202" style="position:absolute;left:2631;top:13966;width:6300;height:618" stroked="f">
              <v:textbox style="mso-next-textbox:#_x0000_s1071">
                <w:txbxContent>
                  <w:p w:rsidR="00C73BB6" w:rsidRDefault="00C73BB6" w:rsidP="008817EE">
                    <w:pPr>
                      <w:pStyle w:val="aff4"/>
                    </w:pPr>
                    <w:r>
                      <w:t>Рисунок 2.2 Пятиинтервальный профиль</w:t>
                    </w:r>
                  </w:p>
                </w:txbxContent>
              </v:textbox>
            </v:shape>
            <v:line id="_x0000_s1072" style="position:absolute;flip:x" from="4251,4684" to="4431,5097"/>
            <v:line id="_x0000_s1073" style="position:absolute;flip:x y" from="4431,4684" to="4611,5097"/>
            <v:line id="_x0000_s1074" style="position:absolute;flip:x" from="4730,7178" to="5090,7384"/>
            <v:line id="_x0000_s1075" style="position:absolute;flip:y" from="3728,6450" to="3728,6862"/>
            <w10:wrap type="topAndBottom"/>
          </v:group>
        </w:pict>
      </w:r>
    </w:p>
    <w:p w:rsidR="0039594A" w:rsidRDefault="0039594A" w:rsidP="0039594A">
      <w:pPr>
        <w:ind w:firstLine="709"/>
      </w:pPr>
      <w:r w:rsidRPr="0039594A">
        <w:lastRenderedPageBreak/>
        <w:t>При расчете пятиинтервального профиля скважины пользуются следующими проектными данными: глубина скважины по вертикали</w:t>
      </w:r>
      <w:r>
        <w:t xml:space="preserve"> (</w:t>
      </w:r>
      <w:r w:rsidRPr="0039594A">
        <w:t xml:space="preserve">до подошвы продуктивного пласта) </w:t>
      </w:r>
      <w:r w:rsidRPr="0039594A">
        <w:rPr>
          <w:lang w:val="en-US"/>
        </w:rPr>
        <w:t>h</w:t>
      </w:r>
      <w:r w:rsidRPr="0039594A">
        <w:t xml:space="preserve">=2760 м; общий отход скважины </w:t>
      </w:r>
      <w:r w:rsidRPr="0039594A">
        <w:rPr>
          <w:lang w:val="en-US"/>
        </w:rPr>
        <w:t>S</w:t>
      </w:r>
      <w:r w:rsidRPr="0039594A">
        <w:t xml:space="preserve">=1149 м; возможная длина интервала стабилизации </w:t>
      </w:r>
      <w:r w:rsidRPr="0039594A">
        <w:rPr>
          <w:lang w:val="en-US"/>
        </w:rPr>
        <w:t>l</w:t>
      </w:r>
      <w:r w:rsidRPr="0039594A">
        <w:rPr>
          <w:vertAlign w:val="subscript"/>
        </w:rPr>
        <w:t>3</w:t>
      </w:r>
      <w:r w:rsidRPr="0039594A">
        <w:t xml:space="preserve">=2249 м; радиус кривизны 4-го интервала </w:t>
      </w:r>
      <w:r w:rsidRPr="0039594A">
        <w:rPr>
          <w:lang w:val="en-US"/>
        </w:rPr>
        <w:t>R</w:t>
      </w:r>
      <w:r w:rsidRPr="0039594A">
        <w:rPr>
          <w:vertAlign w:val="subscript"/>
        </w:rPr>
        <w:t>4</w:t>
      </w:r>
      <w:r w:rsidRPr="0039594A">
        <w:t xml:space="preserve">=498 м; устанавливается длина пятого вертикального участка </w:t>
      </w:r>
      <w:r w:rsidRPr="0039594A">
        <w:rPr>
          <w:lang w:val="en-US"/>
        </w:rPr>
        <w:t>H</w:t>
      </w:r>
      <w:r w:rsidRPr="0039594A">
        <w:rPr>
          <w:vertAlign w:val="subscript"/>
        </w:rPr>
        <w:t>5</w:t>
      </w:r>
      <w:r w:rsidRPr="0039594A">
        <w:t>=250м.</w:t>
      </w:r>
    </w:p>
    <w:p w:rsidR="0039594A" w:rsidRDefault="0039594A" w:rsidP="0039594A">
      <w:pPr>
        <w:ind w:firstLine="709"/>
      </w:pPr>
      <w:r w:rsidRPr="0039594A">
        <w:t>Далее определяются промежуточные параметры</w:t>
      </w:r>
      <w:r w:rsidRPr="0039594A">
        <w:rPr>
          <w:lang w:val="en-US"/>
        </w:rPr>
        <w:t>R</w:t>
      </w:r>
      <w:r w:rsidRPr="0039594A">
        <w:rPr>
          <w:vertAlign w:val="subscript"/>
        </w:rPr>
        <w:t>0</w:t>
      </w:r>
      <w:r w:rsidRPr="0039594A">
        <w:t xml:space="preserve"> и Н по формулам:</w:t>
      </w:r>
    </w:p>
    <w:p w:rsidR="008817EE" w:rsidRDefault="008817EE" w:rsidP="0039594A">
      <w:pPr>
        <w:ind w:firstLine="709"/>
      </w:pPr>
    </w:p>
    <w:p w:rsidR="0039594A" w:rsidRDefault="0039594A" w:rsidP="0039594A">
      <w:pPr>
        <w:ind w:firstLine="709"/>
      </w:pPr>
      <w:r w:rsidRPr="0039594A">
        <w:rPr>
          <w:lang w:val="en-US"/>
        </w:rPr>
        <w:t>R</w:t>
      </w:r>
      <w:r w:rsidRPr="0039594A">
        <w:rPr>
          <w:vertAlign w:val="subscript"/>
        </w:rPr>
        <w:t>0</w:t>
      </w:r>
      <w:r w:rsidRPr="0039594A">
        <w:t xml:space="preserve">= </w:t>
      </w:r>
      <w:r w:rsidRPr="0039594A">
        <w:rPr>
          <w:lang w:val="en-US"/>
        </w:rPr>
        <w:t>R</w:t>
      </w:r>
      <w:r w:rsidRPr="0039594A">
        <w:rPr>
          <w:vertAlign w:val="subscript"/>
        </w:rPr>
        <w:t>2</w:t>
      </w:r>
      <w:r w:rsidRPr="0039594A">
        <w:t xml:space="preserve">+ </w:t>
      </w:r>
      <w:r w:rsidRPr="0039594A">
        <w:rPr>
          <w:lang w:val="en-US"/>
        </w:rPr>
        <w:t>R</w:t>
      </w:r>
      <w:r w:rsidRPr="0039594A">
        <w:rPr>
          <w:vertAlign w:val="subscript"/>
        </w:rPr>
        <w:t>4</w:t>
      </w:r>
      <w:r w:rsidRPr="0039594A">
        <w:t xml:space="preserve"> м;</w:t>
      </w:r>
      <w:r>
        <w:t xml:space="preserve"> (2.4</w:t>
      </w:r>
      <w:r w:rsidRPr="0039594A">
        <w:t>)</w:t>
      </w:r>
    </w:p>
    <w:p w:rsidR="0039594A" w:rsidRDefault="0039594A" w:rsidP="0039594A">
      <w:pPr>
        <w:ind w:firstLine="709"/>
      </w:pPr>
      <w:r w:rsidRPr="0039594A">
        <w:rPr>
          <w:lang w:val="en-US"/>
        </w:rPr>
        <w:t>R</w:t>
      </w:r>
      <w:r w:rsidRPr="0039594A">
        <w:rPr>
          <w:vertAlign w:val="subscript"/>
        </w:rPr>
        <w:t>0</w:t>
      </w:r>
      <w:r w:rsidRPr="0039594A">
        <w:t>= 401+498=899 м;</w:t>
      </w:r>
    </w:p>
    <w:p w:rsidR="0039594A" w:rsidRDefault="0039594A" w:rsidP="0039594A">
      <w:pPr>
        <w:ind w:firstLine="709"/>
      </w:pPr>
      <w:r w:rsidRPr="0039594A">
        <w:t xml:space="preserve">Н= </w:t>
      </w:r>
      <w:r w:rsidRPr="0039594A">
        <w:rPr>
          <w:lang w:val="en-US"/>
        </w:rPr>
        <w:t>h</w:t>
      </w:r>
      <w:r w:rsidRPr="0039594A">
        <w:t>-Н</w:t>
      </w:r>
      <w:r w:rsidRPr="0039594A">
        <w:rPr>
          <w:vertAlign w:val="subscript"/>
        </w:rPr>
        <w:t>1</w:t>
      </w:r>
      <w:r w:rsidRPr="0039594A">
        <w:t>-Н</w:t>
      </w:r>
      <w:r w:rsidRPr="0039594A">
        <w:rPr>
          <w:vertAlign w:val="subscript"/>
        </w:rPr>
        <w:t>5</w:t>
      </w:r>
      <w:r w:rsidRPr="0039594A">
        <w:t xml:space="preserve"> м;</w:t>
      </w:r>
      <w:r>
        <w:t xml:space="preserve"> (2.5</w:t>
      </w:r>
      <w:r w:rsidRPr="0039594A">
        <w:t>)</w:t>
      </w:r>
    </w:p>
    <w:p w:rsidR="0039594A" w:rsidRDefault="0039594A" w:rsidP="0039594A">
      <w:pPr>
        <w:ind w:firstLine="709"/>
      </w:pPr>
      <w:r w:rsidRPr="0039594A">
        <w:t>Н= 2760-100-250=2410 м.</w:t>
      </w:r>
    </w:p>
    <w:p w:rsidR="008817EE" w:rsidRDefault="008817EE" w:rsidP="0039594A">
      <w:pPr>
        <w:ind w:firstLine="709"/>
      </w:pPr>
    </w:p>
    <w:p w:rsidR="0039594A" w:rsidRDefault="0039594A" w:rsidP="0039594A">
      <w:pPr>
        <w:ind w:firstLine="709"/>
      </w:pPr>
      <w:r w:rsidRPr="0039594A">
        <w:t xml:space="preserve">Зенитный угол в конце второго интервала по формуле </w:t>
      </w:r>
      <w:r>
        <w:t xml:space="preserve">2.6 </w:t>
      </w:r>
      <w:r w:rsidRPr="0039594A">
        <w:t>составит:</w:t>
      </w:r>
    </w:p>
    <w:p w:rsidR="008817EE" w:rsidRDefault="008817EE" w:rsidP="0039594A">
      <w:pPr>
        <w:ind w:firstLine="709"/>
      </w:pPr>
    </w:p>
    <w:p w:rsidR="0039594A" w:rsidRDefault="0039594A" w:rsidP="0039594A">
      <w:pPr>
        <w:ind w:firstLine="709"/>
        <w:rPr>
          <w:lang w:val="en-US"/>
        </w:rPr>
      </w:pPr>
      <w:r w:rsidRPr="0039594A">
        <w:rPr>
          <w:lang w:val="en-US"/>
        </w:rPr>
        <w:sym w:font="Symbol" w:char="F071"/>
      </w:r>
      <w:r w:rsidRPr="0039594A">
        <w:rPr>
          <w:vertAlign w:val="subscript"/>
          <w:lang w:val="en-US"/>
        </w:rPr>
        <w:t>2</w:t>
      </w:r>
      <w:r w:rsidRPr="0039594A">
        <w:rPr>
          <w:lang w:val="en-US"/>
        </w:rPr>
        <w:t>=arcsin</w:t>
      </w:r>
      <w:r>
        <w:rPr>
          <w:lang w:val="en-US"/>
        </w:rPr>
        <w:t xml:space="preserve"> (</w:t>
      </w:r>
      <w:r w:rsidRPr="0039594A">
        <w:rPr>
          <w:lang w:val="en-US"/>
        </w:rPr>
        <w:t>R</w:t>
      </w:r>
      <w:r w:rsidRPr="0039594A">
        <w:rPr>
          <w:vertAlign w:val="subscript"/>
          <w:lang w:val="en-US"/>
        </w:rPr>
        <w:t xml:space="preserve">0 </w:t>
      </w:r>
      <w:r w:rsidRPr="0039594A">
        <w:rPr>
          <w:lang w:val="en-US"/>
        </w:rPr>
        <w:t>· H-</w:t>
      </w:r>
      <w:r>
        <w:rPr>
          <w:lang w:val="en-US"/>
        </w:rPr>
        <w:t xml:space="preserve"> (</w:t>
      </w:r>
      <w:r w:rsidRPr="0039594A">
        <w:rPr>
          <w:lang w:val="en-US"/>
        </w:rPr>
        <w:t>R</w:t>
      </w:r>
      <w:r w:rsidRPr="0039594A">
        <w:rPr>
          <w:vertAlign w:val="subscript"/>
          <w:lang w:val="en-US"/>
        </w:rPr>
        <w:t>0</w:t>
      </w:r>
      <w:r w:rsidRPr="0039594A">
        <w:rPr>
          <w:lang w:val="en-US"/>
        </w:rPr>
        <w:t xml:space="preserve">-S) </w:t>
      </w:r>
      <w:r w:rsidRPr="0039594A">
        <w:sym w:font="Symbol" w:char="F0D7"/>
      </w:r>
      <w:r>
        <w:rPr>
          <w:lang w:val="en-US"/>
        </w:rPr>
        <w:t xml:space="preserve"> (</w:t>
      </w:r>
      <w:r w:rsidRPr="0039594A">
        <w:rPr>
          <w:lang w:val="en-US"/>
        </w:rPr>
        <w:t>H</w:t>
      </w:r>
      <w:r w:rsidRPr="0039594A">
        <w:rPr>
          <w:vertAlign w:val="superscript"/>
          <w:lang w:val="en-US"/>
        </w:rPr>
        <w:t>2</w:t>
      </w:r>
      <w:r w:rsidRPr="0039594A">
        <w:rPr>
          <w:lang w:val="en-US"/>
        </w:rPr>
        <w:t>-S·</w:t>
      </w:r>
      <w:r>
        <w:rPr>
          <w:lang w:val="en-US"/>
        </w:rPr>
        <w:t xml:space="preserve"> (</w:t>
      </w:r>
      <w:r w:rsidRPr="0039594A">
        <w:rPr>
          <w:lang w:val="en-US"/>
        </w:rPr>
        <w:t>2·R</w:t>
      </w:r>
      <w:r w:rsidRPr="0039594A">
        <w:rPr>
          <w:vertAlign w:val="subscript"/>
          <w:lang w:val="en-US"/>
        </w:rPr>
        <w:t>0</w:t>
      </w:r>
      <w:r w:rsidRPr="0039594A">
        <w:rPr>
          <w:lang w:val="en-US"/>
        </w:rPr>
        <w:t xml:space="preserve">-S) </w:t>
      </w:r>
      <w:r w:rsidRPr="0039594A">
        <w:rPr>
          <w:vertAlign w:val="superscript"/>
          <w:lang w:val="en-US"/>
        </w:rPr>
        <w:t>2</w:t>
      </w:r>
      <w:r w:rsidRPr="0039594A">
        <w:rPr>
          <w:lang w:val="en-US"/>
        </w:rPr>
        <w:t xml:space="preserve">) </w:t>
      </w:r>
      <w:r w:rsidRPr="0039594A">
        <w:rPr>
          <w:vertAlign w:val="superscript"/>
          <w:lang w:val="en-US"/>
        </w:rPr>
        <w:t>0,5</w:t>
      </w:r>
      <w:r w:rsidRPr="0039594A">
        <w:rPr>
          <w:lang w:val="en-US"/>
        </w:rPr>
        <w:t>/</w:t>
      </w:r>
      <w:r>
        <w:rPr>
          <w:lang w:val="en-US"/>
        </w:rPr>
        <w:t xml:space="preserve"> (</w:t>
      </w:r>
      <w:r w:rsidRPr="0039594A">
        <w:rPr>
          <w:lang w:val="en-US"/>
        </w:rPr>
        <w:t>H</w:t>
      </w:r>
      <w:r w:rsidRPr="0039594A">
        <w:rPr>
          <w:vertAlign w:val="superscript"/>
          <w:lang w:val="en-US"/>
        </w:rPr>
        <w:t>2</w:t>
      </w:r>
      <w:r w:rsidRPr="0039594A">
        <w:rPr>
          <w:lang w:val="en-US"/>
        </w:rPr>
        <w:t>+ R</w:t>
      </w:r>
      <w:r w:rsidRPr="0039594A">
        <w:rPr>
          <w:vertAlign w:val="subscript"/>
          <w:lang w:val="en-US"/>
        </w:rPr>
        <w:t>0</w:t>
      </w:r>
      <w:r w:rsidRPr="0039594A">
        <w:rPr>
          <w:vertAlign w:val="superscript"/>
          <w:lang w:val="en-US"/>
        </w:rPr>
        <w:t>2</w:t>
      </w:r>
      <w:r w:rsidRPr="0039594A">
        <w:rPr>
          <w:lang w:val="en-US"/>
        </w:rPr>
        <w:t xml:space="preserve"> - S ·</w:t>
      </w:r>
      <w:r>
        <w:rPr>
          <w:lang w:val="en-US"/>
        </w:rPr>
        <w:t xml:space="preserve"> (</w:t>
      </w:r>
      <w:r w:rsidRPr="0039594A">
        <w:rPr>
          <w:lang w:val="en-US"/>
        </w:rPr>
        <w:t>2 ·R</w:t>
      </w:r>
      <w:r w:rsidRPr="0039594A">
        <w:rPr>
          <w:vertAlign w:val="subscript"/>
          <w:lang w:val="en-US"/>
        </w:rPr>
        <w:t>0</w:t>
      </w:r>
      <w:r w:rsidRPr="0039594A">
        <w:rPr>
          <w:lang w:val="en-US"/>
        </w:rPr>
        <w:t xml:space="preserve">-S))) </w:t>
      </w:r>
      <w:r w:rsidRPr="0039594A">
        <w:t>град</w:t>
      </w:r>
      <w:r w:rsidRPr="0039594A">
        <w:rPr>
          <w:lang w:val="en-US"/>
        </w:rPr>
        <w:t>;</w:t>
      </w:r>
      <w:r>
        <w:rPr>
          <w:lang w:val="en-US"/>
        </w:rPr>
        <w:t xml:space="preserve"> (2.6</w:t>
      </w:r>
      <w:r w:rsidRPr="0039594A">
        <w:rPr>
          <w:lang w:val="en-US"/>
        </w:rPr>
        <w:t>)</w:t>
      </w:r>
    </w:p>
    <w:p w:rsidR="0039594A" w:rsidRPr="0039594A" w:rsidRDefault="0039594A" w:rsidP="0039594A">
      <w:pPr>
        <w:ind w:firstLine="709"/>
      </w:pPr>
      <w:r w:rsidRPr="0039594A">
        <w:rPr>
          <w:lang w:val="en-US"/>
        </w:rPr>
        <w:sym w:font="Symbol" w:char="F071"/>
      </w:r>
      <w:r w:rsidRPr="0039594A">
        <w:rPr>
          <w:vertAlign w:val="subscript"/>
        </w:rPr>
        <w:t>2</w:t>
      </w:r>
      <w:r w:rsidRPr="0039594A">
        <w:t>=</w:t>
      </w:r>
      <w:r w:rsidRPr="0039594A">
        <w:rPr>
          <w:lang w:val="en-US"/>
        </w:rPr>
        <w:t>arcsin</w:t>
      </w:r>
      <w:r>
        <w:t xml:space="preserve"> (</w:t>
      </w:r>
      <w:r w:rsidRPr="0039594A">
        <w:t>899· 2410-</w:t>
      </w:r>
      <w:r>
        <w:t xml:space="preserve"> (</w:t>
      </w:r>
      <w:r w:rsidRPr="0039594A">
        <w:t>899-1149) ·</w:t>
      </w:r>
      <w:r>
        <w:t xml:space="preserve"> (</w:t>
      </w:r>
      <w:r w:rsidRPr="0039594A">
        <w:t>2410</w:t>
      </w:r>
      <w:r w:rsidRPr="0039594A">
        <w:rPr>
          <w:vertAlign w:val="superscript"/>
        </w:rPr>
        <w:t>2</w:t>
      </w:r>
      <w:r w:rsidRPr="0039594A">
        <w:t>-1149·</w:t>
      </w:r>
      <w:r>
        <w:t xml:space="preserve"> (</w:t>
      </w:r>
      <w:r w:rsidRPr="0039594A">
        <w:t xml:space="preserve">2·899-1149) </w:t>
      </w:r>
      <w:r w:rsidRPr="0039594A">
        <w:rPr>
          <w:vertAlign w:val="superscript"/>
        </w:rPr>
        <w:t>2</w:t>
      </w:r>
      <w:r w:rsidRPr="0039594A">
        <w:t xml:space="preserve">) </w:t>
      </w:r>
      <w:r w:rsidRPr="0039594A">
        <w:rPr>
          <w:vertAlign w:val="superscript"/>
        </w:rPr>
        <w:t>0,5</w:t>
      </w:r>
      <w:r w:rsidRPr="0039594A">
        <w:t>/</w:t>
      </w:r>
      <w:r>
        <w:t xml:space="preserve"> (</w:t>
      </w:r>
      <w:r w:rsidRPr="0039594A">
        <w:t>2410</w:t>
      </w:r>
      <w:r w:rsidRPr="0039594A">
        <w:rPr>
          <w:vertAlign w:val="superscript"/>
        </w:rPr>
        <w:t>2</w:t>
      </w:r>
      <w:r w:rsidRPr="0039594A">
        <w:t>+ 899</w:t>
      </w:r>
      <w:r w:rsidRPr="0039594A">
        <w:rPr>
          <w:vertAlign w:val="superscript"/>
        </w:rPr>
        <w:t>2</w:t>
      </w:r>
      <w:r w:rsidRPr="0039594A">
        <w:t xml:space="preserve"> - 1149 ·</w:t>
      </w:r>
      <w:r>
        <w:t xml:space="preserve"> (</w:t>
      </w:r>
      <w:r w:rsidRPr="0039594A">
        <w:t>2 ·899-1149))) =27,75 град</w:t>
      </w:r>
    </w:p>
    <w:p w:rsidR="008817EE" w:rsidRDefault="008817EE" w:rsidP="0039594A">
      <w:pPr>
        <w:ind w:firstLine="709"/>
      </w:pPr>
    </w:p>
    <w:p w:rsidR="0039594A" w:rsidRDefault="0039594A" w:rsidP="0039594A">
      <w:pPr>
        <w:ind w:firstLine="709"/>
      </w:pPr>
      <w:r w:rsidRPr="0039594A">
        <w:t>Расчет профиля на втором интервале ведется по следующим формулам:</w:t>
      </w:r>
    </w:p>
    <w:p w:rsidR="008817EE" w:rsidRDefault="008817EE" w:rsidP="0039594A">
      <w:pPr>
        <w:ind w:firstLine="709"/>
      </w:pPr>
    </w:p>
    <w:p w:rsidR="0039594A" w:rsidRDefault="0039594A" w:rsidP="0039594A">
      <w:pPr>
        <w:ind w:firstLine="709"/>
      </w:pPr>
      <w:r w:rsidRPr="0039594A">
        <w:rPr>
          <w:lang w:val="en-US"/>
        </w:rPr>
        <w:t>l</w:t>
      </w:r>
      <w:r w:rsidRPr="0039594A">
        <w:rPr>
          <w:vertAlign w:val="subscript"/>
        </w:rPr>
        <w:t>2</w:t>
      </w:r>
      <w:r w:rsidRPr="0039594A">
        <w:t xml:space="preserve"> =0,01745· </w:t>
      </w:r>
      <w:r w:rsidRPr="0039594A">
        <w:rPr>
          <w:lang w:val="en-US"/>
        </w:rPr>
        <w:t>R</w:t>
      </w:r>
      <w:r w:rsidRPr="0039594A">
        <w:rPr>
          <w:vertAlign w:val="subscript"/>
        </w:rPr>
        <w:t>2</w:t>
      </w:r>
      <w:r w:rsidRPr="0039594A">
        <w:t xml:space="preserve"> </w:t>
      </w:r>
      <w:r w:rsidRPr="0039594A">
        <w:rPr>
          <w:lang w:val="en-US"/>
        </w:rPr>
        <w:sym w:font="Symbol" w:char="F071"/>
      </w:r>
      <w:r w:rsidRPr="0039594A">
        <w:rPr>
          <w:vertAlign w:val="subscript"/>
        </w:rPr>
        <w:t>2</w:t>
      </w:r>
      <w:r w:rsidRPr="0039594A">
        <w:t xml:space="preserve"> м;</w:t>
      </w:r>
      <w:r>
        <w:t xml:space="preserve"> (2.7</w:t>
      </w:r>
      <w:r w:rsidRPr="0039594A">
        <w:t>)</w:t>
      </w:r>
    </w:p>
    <w:p w:rsidR="0039594A" w:rsidRDefault="0039594A" w:rsidP="0039594A">
      <w:pPr>
        <w:ind w:firstLine="709"/>
      </w:pPr>
      <w:r w:rsidRPr="0039594A">
        <w:rPr>
          <w:lang w:val="en-US"/>
        </w:rPr>
        <w:t>l</w:t>
      </w:r>
      <w:r w:rsidRPr="0039594A">
        <w:rPr>
          <w:vertAlign w:val="subscript"/>
        </w:rPr>
        <w:t>2</w:t>
      </w:r>
      <w:r w:rsidRPr="0039594A">
        <w:t xml:space="preserve"> =0,01745· 401 ·27,75 =194 м;</w:t>
      </w:r>
    </w:p>
    <w:p w:rsidR="0039594A" w:rsidRDefault="0039594A" w:rsidP="0039594A">
      <w:pPr>
        <w:ind w:firstLine="709"/>
      </w:pPr>
      <w:r w:rsidRPr="0039594A">
        <w:t>Н</w:t>
      </w:r>
      <w:r w:rsidRPr="0039594A">
        <w:rPr>
          <w:vertAlign w:val="subscript"/>
        </w:rPr>
        <w:t>2</w:t>
      </w:r>
      <w:r w:rsidRPr="0039594A">
        <w:t xml:space="preserve">= </w:t>
      </w:r>
      <w:r w:rsidRPr="0039594A">
        <w:rPr>
          <w:lang w:val="en-US"/>
        </w:rPr>
        <w:t>R</w:t>
      </w:r>
      <w:r w:rsidRPr="0039594A">
        <w:rPr>
          <w:vertAlign w:val="subscript"/>
        </w:rPr>
        <w:t>2</w:t>
      </w:r>
      <w:r w:rsidRPr="0039594A">
        <w:t xml:space="preserve"> ·</w:t>
      </w:r>
      <w:r w:rsidRPr="0039594A">
        <w:rPr>
          <w:lang w:val="en-US"/>
        </w:rPr>
        <w:t>sin</w:t>
      </w:r>
      <w:r w:rsidRPr="0039594A">
        <w:rPr>
          <w:lang w:val="en-US"/>
        </w:rPr>
        <w:sym w:font="Symbol" w:char="F071"/>
      </w:r>
      <w:r w:rsidRPr="0039594A">
        <w:rPr>
          <w:vertAlign w:val="subscript"/>
        </w:rPr>
        <w:t>2</w:t>
      </w:r>
      <w:r w:rsidRPr="0039594A">
        <w:t xml:space="preserve"> м;</w:t>
      </w:r>
      <w:r>
        <w:t xml:space="preserve"> (2.8</w:t>
      </w:r>
      <w:r w:rsidRPr="0039594A">
        <w:t>)</w:t>
      </w:r>
    </w:p>
    <w:p w:rsidR="0039594A" w:rsidRDefault="0039594A" w:rsidP="0039594A">
      <w:pPr>
        <w:ind w:firstLine="709"/>
        <w:rPr>
          <w:lang w:val="en-US"/>
        </w:rPr>
      </w:pPr>
      <w:r w:rsidRPr="0039594A">
        <w:t>Н</w:t>
      </w:r>
      <w:r w:rsidRPr="0039594A">
        <w:rPr>
          <w:vertAlign w:val="subscript"/>
          <w:lang w:val="en-US"/>
        </w:rPr>
        <w:t>2</w:t>
      </w:r>
      <w:r w:rsidRPr="0039594A">
        <w:rPr>
          <w:lang w:val="en-US"/>
        </w:rPr>
        <w:t xml:space="preserve">= 401 sin27,75=186 </w:t>
      </w:r>
      <w:r w:rsidRPr="0039594A">
        <w:t>м</w:t>
      </w:r>
      <w:r w:rsidRPr="0039594A">
        <w:rPr>
          <w:lang w:val="en-US"/>
        </w:rPr>
        <w:t>;</w:t>
      </w:r>
    </w:p>
    <w:p w:rsidR="0039594A" w:rsidRDefault="0039594A" w:rsidP="0039594A">
      <w:pPr>
        <w:ind w:firstLine="709"/>
        <w:rPr>
          <w:lang w:val="en-US"/>
        </w:rPr>
      </w:pPr>
      <w:r w:rsidRPr="0039594A">
        <w:rPr>
          <w:lang w:val="en-US"/>
        </w:rPr>
        <w:t>S</w:t>
      </w:r>
      <w:r w:rsidRPr="0039594A">
        <w:rPr>
          <w:vertAlign w:val="subscript"/>
          <w:lang w:val="en-US"/>
        </w:rPr>
        <w:t>2</w:t>
      </w:r>
      <w:r w:rsidRPr="0039594A">
        <w:rPr>
          <w:lang w:val="en-US"/>
        </w:rPr>
        <w:t>= R</w:t>
      </w:r>
      <w:r w:rsidRPr="0039594A">
        <w:rPr>
          <w:vertAlign w:val="subscript"/>
          <w:lang w:val="en-US"/>
        </w:rPr>
        <w:t>2</w:t>
      </w:r>
      <w:r w:rsidRPr="0039594A">
        <w:rPr>
          <w:lang w:val="en-US"/>
        </w:rPr>
        <w:t xml:space="preserve"> ·</w:t>
      </w:r>
      <w:r>
        <w:rPr>
          <w:lang w:val="en-US"/>
        </w:rPr>
        <w:t xml:space="preserve"> (</w:t>
      </w:r>
      <w:r w:rsidRPr="0039594A">
        <w:rPr>
          <w:lang w:val="en-US"/>
        </w:rPr>
        <w:t xml:space="preserve">1-cos </w:t>
      </w:r>
      <w:r w:rsidRPr="0039594A">
        <w:rPr>
          <w:lang w:val="en-US"/>
        </w:rPr>
        <w:sym w:font="Symbol" w:char="F071"/>
      </w:r>
      <w:r w:rsidRPr="0039594A">
        <w:rPr>
          <w:vertAlign w:val="subscript"/>
          <w:lang w:val="en-US"/>
        </w:rPr>
        <w:t>2</w:t>
      </w:r>
      <w:r w:rsidRPr="0039594A">
        <w:rPr>
          <w:lang w:val="en-US"/>
        </w:rPr>
        <w:t xml:space="preserve">) </w:t>
      </w:r>
      <w:r w:rsidRPr="0039594A">
        <w:t>м</w:t>
      </w:r>
      <w:r w:rsidRPr="0039594A">
        <w:rPr>
          <w:lang w:val="en-US"/>
        </w:rPr>
        <w:t>;</w:t>
      </w:r>
      <w:r>
        <w:rPr>
          <w:lang w:val="en-US"/>
        </w:rPr>
        <w:t xml:space="preserve"> (2.9</w:t>
      </w:r>
      <w:r w:rsidRPr="0039594A">
        <w:rPr>
          <w:lang w:val="en-US"/>
        </w:rPr>
        <w:t>)</w:t>
      </w:r>
    </w:p>
    <w:p w:rsidR="0039594A" w:rsidRDefault="0039594A" w:rsidP="0039594A">
      <w:pPr>
        <w:ind w:firstLine="709"/>
      </w:pPr>
      <w:r w:rsidRPr="0039594A">
        <w:rPr>
          <w:lang w:val="en-US"/>
        </w:rPr>
        <w:t>S</w:t>
      </w:r>
      <w:r w:rsidRPr="0039594A">
        <w:rPr>
          <w:vertAlign w:val="subscript"/>
        </w:rPr>
        <w:t>2</w:t>
      </w:r>
      <w:r w:rsidRPr="0039594A">
        <w:t>= 401 ·</w:t>
      </w:r>
      <w:r>
        <w:t xml:space="preserve"> (</w:t>
      </w:r>
      <w:r w:rsidRPr="0039594A">
        <w:t>1-</w:t>
      </w:r>
      <w:r w:rsidRPr="0039594A">
        <w:rPr>
          <w:lang w:val="en-US"/>
        </w:rPr>
        <w:t>cos</w:t>
      </w:r>
      <w:r w:rsidRPr="0039594A">
        <w:t xml:space="preserve"> 27,75) =46 м.</w:t>
      </w:r>
    </w:p>
    <w:p w:rsidR="008817EE" w:rsidRDefault="008817EE" w:rsidP="0039594A">
      <w:pPr>
        <w:ind w:firstLine="709"/>
      </w:pPr>
    </w:p>
    <w:p w:rsidR="0039594A" w:rsidRDefault="0039594A" w:rsidP="0039594A">
      <w:pPr>
        <w:ind w:firstLine="709"/>
      </w:pPr>
      <w:r w:rsidRPr="0039594A">
        <w:t>Остальные параметры определяются по следующим формулам:</w:t>
      </w:r>
    </w:p>
    <w:p w:rsidR="0039594A" w:rsidRDefault="0039594A" w:rsidP="0039594A">
      <w:pPr>
        <w:ind w:firstLine="709"/>
      </w:pPr>
      <w:r w:rsidRPr="0039594A">
        <w:lastRenderedPageBreak/>
        <w:t>Н</w:t>
      </w:r>
      <w:r w:rsidRPr="0039594A">
        <w:rPr>
          <w:vertAlign w:val="subscript"/>
        </w:rPr>
        <w:t>3</w:t>
      </w:r>
      <w:r w:rsidRPr="0039594A">
        <w:t xml:space="preserve">= </w:t>
      </w:r>
      <w:r w:rsidRPr="0039594A">
        <w:rPr>
          <w:lang w:val="en-US"/>
        </w:rPr>
        <w:t>h</w:t>
      </w:r>
      <w:r w:rsidRPr="0039594A">
        <w:t xml:space="preserve"> - Н</w:t>
      </w:r>
      <w:r w:rsidRPr="0039594A">
        <w:rPr>
          <w:vertAlign w:val="subscript"/>
        </w:rPr>
        <w:t>1</w:t>
      </w:r>
      <w:r w:rsidRPr="0039594A">
        <w:t xml:space="preserve"> - Н</w:t>
      </w:r>
      <w:r w:rsidRPr="0039594A">
        <w:rPr>
          <w:vertAlign w:val="subscript"/>
        </w:rPr>
        <w:t>5</w:t>
      </w:r>
      <w:r w:rsidRPr="0039594A">
        <w:t>-</w:t>
      </w:r>
      <w:r>
        <w:t xml:space="preserve"> (</w:t>
      </w:r>
      <w:r w:rsidRPr="0039594A">
        <w:rPr>
          <w:lang w:val="en-US"/>
        </w:rPr>
        <w:t>R</w:t>
      </w:r>
      <w:r w:rsidRPr="0039594A">
        <w:rPr>
          <w:vertAlign w:val="subscript"/>
        </w:rPr>
        <w:t>2</w:t>
      </w:r>
      <w:r w:rsidRPr="0039594A">
        <w:t xml:space="preserve">+ </w:t>
      </w:r>
      <w:r w:rsidRPr="0039594A">
        <w:rPr>
          <w:lang w:val="en-US"/>
        </w:rPr>
        <w:t>R</w:t>
      </w:r>
      <w:r w:rsidRPr="0039594A">
        <w:rPr>
          <w:vertAlign w:val="subscript"/>
        </w:rPr>
        <w:t>4</w:t>
      </w:r>
      <w:r w:rsidRPr="0039594A">
        <w:t xml:space="preserve">) · </w:t>
      </w:r>
      <w:r w:rsidRPr="0039594A">
        <w:rPr>
          <w:lang w:val="en-US"/>
        </w:rPr>
        <w:t>sin</w:t>
      </w:r>
      <w:r w:rsidRPr="0039594A">
        <w:rPr>
          <w:lang w:val="en-US"/>
        </w:rPr>
        <w:sym w:font="Symbol" w:char="F071"/>
      </w:r>
      <w:r w:rsidRPr="0039594A">
        <w:rPr>
          <w:vertAlign w:val="subscript"/>
        </w:rPr>
        <w:t>2</w:t>
      </w:r>
      <w:r w:rsidRPr="0039594A">
        <w:t xml:space="preserve"> м;</w:t>
      </w:r>
      <w:r>
        <w:t xml:space="preserve"> (2.1</w:t>
      </w:r>
      <w:r w:rsidRPr="0039594A">
        <w:t>0)</w:t>
      </w:r>
    </w:p>
    <w:p w:rsidR="0039594A" w:rsidRDefault="0039594A" w:rsidP="0039594A">
      <w:pPr>
        <w:ind w:firstLine="709"/>
      </w:pPr>
      <w:r w:rsidRPr="0039594A">
        <w:t>Н</w:t>
      </w:r>
      <w:r w:rsidRPr="0039594A">
        <w:rPr>
          <w:vertAlign w:val="subscript"/>
        </w:rPr>
        <w:t>3</w:t>
      </w:r>
      <w:r w:rsidRPr="0039594A">
        <w:t>= 2760-100 - 250-</w:t>
      </w:r>
      <w:r>
        <w:t xml:space="preserve"> (</w:t>
      </w:r>
      <w:r w:rsidRPr="0039594A">
        <w:t xml:space="preserve">401+ 498) · </w:t>
      </w:r>
      <w:r w:rsidRPr="0039594A">
        <w:rPr>
          <w:lang w:val="en-US"/>
        </w:rPr>
        <w:t>sin</w:t>
      </w:r>
      <w:r w:rsidRPr="0039594A">
        <w:t>27,75=1992 м</w:t>
      </w:r>
    </w:p>
    <w:p w:rsidR="0039594A" w:rsidRDefault="0039594A" w:rsidP="0039594A">
      <w:pPr>
        <w:ind w:firstLine="709"/>
      </w:pPr>
      <w:r w:rsidRPr="0039594A">
        <w:rPr>
          <w:lang w:val="en-US"/>
        </w:rPr>
        <w:t>l</w:t>
      </w:r>
      <w:r w:rsidRPr="0039594A">
        <w:rPr>
          <w:vertAlign w:val="subscript"/>
        </w:rPr>
        <w:t>3</w:t>
      </w:r>
      <w:r w:rsidRPr="0039594A">
        <w:t>= Н</w:t>
      </w:r>
      <w:r w:rsidRPr="0039594A">
        <w:rPr>
          <w:vertAlign w:val="subscript"/>
        </w:rPr>
        <w:t>3</w:t>
      </w:r>
      <w:r w:rsidRPr="0039594A">
        <w:t>/</w:t>
      </w:r>
      <w:r w:rsidRPr="0039594A">
        <w:rPr>
          <w:lang w:val="en-US"/>
        </w:rPr>
        <w:t>cos</w:t>
      </w:r>
      <w:r w:rsidRPr="0039594A">
        <w:t xml:space="preserve"> </w:t>
      </w:r>
      <w:r w:rsidRPr="0039594A">
        <w:rPr>
          <w:lang w:val="en-US"/>
        </w:rPr>
        <w:sym w:font="Symbol" w:char="F071"/>
      </w:r>
      <w:r w:rsidRPr="0039594A">
        <w:rPr>
          <w:vertAlign w:val="subscript"/>
        </w:rPr>
        <w:t>2</w:t>
      </w:r>
      <w:r w:rsidRPr="0039594A">
        <w:t xml:space="preserve"> м;</w:t>
      </w:r>
      <w:r>
        <w:t xml:space="preserve"> (2.1</w:t>
      </w:r>
      <w:r w:rsidRPr="0039594A">
        <w:t>1)</w:t>
      </w:r>
    </w:p>
    <w:p w:rsidR="0039594A" w:rsidRDefault="0039594A" w:rsidP="0039594A">
      <w:pPr>
        <w:ind w:firstLine="709"/>
        <w:rPr>
          <w:lang w:val="en-US"/>
        </w:rPr>
      </w:pPr>
      <w:r w:rsidRPr="0039594A">
        <w:rPr>
          <w:lang w:val="en-US"/>
        </w:rPr>
        <w:t>l</w:t>
      </w:r>
      <w:r w:rsidRPr="0039594A">
        <w:rPr>
          <w:vertAlign w:val="subscript"/>
          <w:lang w:val="en-US"/>
        </w:rPr>
        <w:t>3</w:t>
      </w:r>
      <w:r w:rsidRPr="0039594A">
        <w:rPr>
          <w:lang w:val="en-US"/>
        </w:rPr>
        <w:t xml:space="preserve">= 1991/cos 27,75=2249 </w:t>
      </w:r>
      <w:r w:rsidRPr="0039594A">
        <w:t>м</w:t>
      </w:r>
      <w:r w:rsidRPr="0039594A">
        <w:rPr>
          <w:lang w:val="en-US"/>
        </w:rPr>
        <w:t>;</w:t>
      </w:r>
    </w:p>
    <w:p w:rsidR="0039594A" w:rsidRDefault="0039594A" w:rsidP="0039594A">
      <w:pPr>
        <w:ind w:firstLine="709"/>
        <w:rPr>
          <w:lang w:val="en-US"/>
        </w:rPr>
      </w:pPr>
      <w:r w:rsidRPr="0039594A">
        <w:rPr>
          <w:lang w:val="en-US"/>
        </w:rPr>
        <w:t>S</w:t>
      </w:r>
      <w:r w:rsidRPr="0039594A">
        <w:rPr>
          <w:vertAlign w:val="subscript"/>
          <w:lang w:val="en-US"/>
        </w:rPr>
        <w:t>3</w:t>
      </w:r>
      <w:r w:rsidRPr="0039594A">
        <w:rPr>
          <w:lang w:val="en-US"/>
        </w:rPr>
        <w:t xml:space="preserve">= </w:t>
      </w:r>
      <w:r w:rsidRPr="0039594A">
        <w:t>Н</w:t>
      </w:r>
      <w:r w:rsidRPr="0039594A">
        <w:rPr>
          <w:vertAlign w:val="subscript"/>
          <w:lang w:val="en-US"/>
        </w:rPr>
        <w:t>3</w:t>
      </w:r>
      <w:r w:rsidRPr="0039594A">
        <w:rPr>
          <w:lang w:val="en-US"/>
        </w:rPr>
        <w:t xml:space="preserve"> · tg </w:t>
      </w:r>
      <w:r w:rsidRPr="0039594A">
        <w:rPr>
          <w:lang w:val="en-US"/>
        </w:rPr>
        <w:sym w:font="Symbol" w:char="F071"/>
      </w:r>
      <w:r w:rsidRPr="0039594A">
        <w:rPr>
          <w:vertAlign w:val="subscript"/>
          <w:lang w:val="en-US"/>
        </w:rPr>
        <w:t>2</w:t>
      </w:r>
      <w:r w:rsidRPr="0039594A">
        <w:rPr>
          <w:lang w:val="en-US"/>
        </w:rPr>
        <w:t xml:space="preserve"> </w:t>
      </w:r>
      <w:r w:rsidRPr="0039594A">
        <w:t>м</w:t>
      </w:r>
      <w:r w:rsidRPr="0039594A">
        <w:rPr>
          <w:lang w:val="en-US"/>
        </w:rPr>
        <w:t>;</w:t>
      </w:r>
      <w:r>
        <w:rPr>
          <w:lang w:val="en-US"/>
        </w:rPr>
        <w:t xml:space="preserve"> (2.1</w:t>
      </w:r>
      <w:r w:rsidRPr="0039594A">
        <w:rPr>
          <w:lang w:val="en-US"/>
        </w:rPr>
        <w:t>2)</w:t>
      </w:r>
    </w:p>
    <w:p w:rsidR="0039594A" w:rsidRDefault="0039594A" w:rsidP="0039594A">
      <w:pPr>
        <w:ind w:firstLine="709"/>
        <w:rPr>
          <w:lang w:val="en-US"/>
        </w:rPr>
      </w:pPr>
      <w:r w:rsidRPr="0039594A">
        <w:rPr>
          <w:lang w:val="en-US"/>
        </w:rPr>
        <w:t>S</w:t>
      </w:r>
      <w:r w:rsidRPr="0039594A">
        <w:rPr>
          <w:vertAlign w:val="subscript"/>
          <w:lang w:val="en-US"/>
        </w:rPr>
        <w:t>3</w:t>
      </w:r>
      <w:r w:rsidRPr="0039594A">
        <w:rPr>
          <w:lang w:val="en-US"/>
        </w:rPr>
        <w:t xml:space="preserve">= 1991 · tg27,75=1046 </w:t>
      </w:r>
      <w:r w:rsidRPr="0039594A">
        <w:t>м</w:t>
      </w:r>
      <w:r w:rsidRPr="0039594A">
        <w:rPr>
          <w:lang w:val="en-US"/>
        </w:rPr>
        <w:t>;</w:t>
      </w:r>
    </w:p>
    <w:p w:rsidR="0039594A" w:rsidRDefault="0039594A" w:rsidP="0039594A">
      <w:pPr>
        <w:ind w:firstLine="709"/>
        <w:rPr>
          <w:lang w:val="en-US"/>
        </w:rPr>
      </w:pPr>
      <w:r w:rsidRPr="0039594A">
        <w:rPr>
          <w:lang w:val="en-US"/>
        </w:rPr>
        <w:t>l</w:t>
      </w:r>
      <w:r w:rsidRPr="0039594A">
        <w:rPr>
          <w:vertAlign w:val="subscript"/>
          <w:lang w:val="en-US"/>
        </w:rPr>
        <w:t>4</w:t>
      </w:r>
      <w:r w:rsidRPr="0039594A">
        <w:rPr>
          <w:lang w:val="en-US"/>
        </w:rPr>
        <w:t xml:space="preserve"> =0,01745· R</w:t>
      </w:r>
      <w:r w:rsidRPr="0039594A">
        <w:rPr>
          <w:vertAlign w:val="subscript"/>
          <w:lang w:val="en-US"/>
        </w:rPr>
        <w:t>4</w:t>
      </w:r>
      <w:r w:rsidRPr="0039594A">
        <w:rPr>
          <w:lang w:val="en-US"/>
        </w:rPr>
        <w:t xml:space="preserve"> ·</w:t>
      </w:r>
      <w:r w:rsidRPr="0039594A">
        <w:rPr>
          <w:lang w:val="en-US"/>
        </w:rPr>
        <w:sym w:font="Symbol" w:char="F071"/>
      </w:r>
      <w:r w:rsidRPr="0039594A">
        <w:rPr>
          <w:vertAlign w:val="subscript"/>
          <w:lang w:val="en-US"/>
        </w:rPr>
        <w:t>2</w:t>
      </w:r>
      <w:r w:rsidRPr="0039594A">
        <w:rPr>
          <w:lang w:val="en-US"/>
        </w:rPr>
        <w:t xml:space="preserve"> </w:t>
      </w:r>
      <w:r w:rsidRPr="0039594A">
        <w:t>м</w:t>
      </w:r>
      <w:r w:rsidRPr="0039594A">
        <w:rPr>
          <w:lang w:val="en-US"/>
        </w:rPr>
        <w:t>;</w:t>
      </w:r>
      <w:r>
        <w:rPr>
          <w:lang w:val="en-US"/>
        </w:rPr>
        <w:t xml:space="preserve"> (2.1</w:t>
      </w:r>
      <w:r w:rsidRPr="0039594A">
        <w:rPr>
          <w:lang w:val="en-US"/>
        </w:rPr>
        <w:t>3)</w:t>
      </w:r>
    </w:p>
    <w:p w:rsidR="0039594A" w:rsidRDefault="0039594A" w:rsidP="0039594A">
      <w:pPr>
        <w:ind w:firstLine="709"/>
        <w:rPr>
          <w:lang w:val="en-US"/>
        </w:rPr>
      </w:pPr>
      <w:r w:rsidRPr="0039594A">
        <w:rPr>
          <w:lang w:val="en-US"/>
        </w:rPr>
        <w:t>l</w:t>
      </w:r>
      <w:r w:rsidRPr="0039594A">
        <w:rPr>
          <w:vertAlign w:val="subscript"/>
          <w:lang w:val="en-US"/>
        </w:rPr>
        <w:t>4</w:t>
      </w:r>
      <w:r w:rsidRPr="0039594A">
        <w:rPr>
          <w:lang w:val="en-US"/>
        </w:rPr>
        <w:t xml:space="preserve"> =0,01745· 498 ·27,75=242 </w:t>
      </w:r>
      <w:r w:rsidRPr="0039594A">
        <w:t>м</w:t>
      </w:r>
      <w:r w:rsidRPr="0039594A">
        <w:rPr>
          <w:lang w:val="en-US"/>
        </w:rPr>
        <w:t>;</w:t>
      </w:r>
    </w:p>
    <w:p w:rsidR="0039594A" w:rsidRDefault="0039594A" w:rsidP="0039594A">
      <w:pPr>
        <w:ind w:firstLine="709"/>
        <w:rPr>
          <w:lang w:val="en-US"/>
        </w:rPr>
      </w:pPr>
      <w:r w:rsidRPr="0039594A">
        <w:rPr>
          <w:lang w:val="en-US"/>
        </w:rPr>
        <w:t>S</w:t>
      </w:r>
      <w:r w:rsidRPr="0039594A">
        <w:rPr>
          <w:vertAlign w:val="subscript"/>
          <w:lang w:val="en-US"/>
        </w:rPr>
        <w:t>4</w:t>
      </w:r>
      <w:r w:rsidRPr="0039594A">
        <w:rPr>
          <w:lang w:val="en-US"/>
        </w:rPr>
        <w:t>= R</w:t>
      </w:r>
      <w:r w:rsidRPr="0039594A">
        <w:rPr>
          <w:vertAlign w:val="subscript"/>
          <w:lang w:val="en-US"/>
        </w:rPr>
        <w:t>4</w:t>
      </w:r>
      <w:r w:rsidRPr="0039594A">
        <w:rPr>
          <w:lang w:val="en-US"/>
        </w:rPr>
        <w:t xml:space="preserve"> ·</w:t>
      </w:r>
      <w:r>
        <w:rPr>
          <w:lang w:val="en-US"/>
        </w:rPr>
        <w:t xml:space="preserve"> (</w:t>
      </w:r>
      <w:r w:rsidRPr="0039594A">
        <w:rPr>
          <w:lang w:val="en-US"/>
        </w:rPr>
        <w:t xml:space="preserve">1-cos </w:t>
      </w:r>
      <w:r w:rsidRPr="0039594A">
        <w:rPr>
          <w:lang w:val="en-US"/>
        </w:rPr>
        <w:sym w:font="Symbol" w:char="F071"/>
      </w:r>
      <w:r w:rsidRPr="0039594A">
        <w:rPr>
          <w:vertAlign w:val="subscript"/>
          <w:lang w:val="en-US"/>
        </w:rPr>
        <w:t>2</w:t>
      </w:r>
      <w:r w:rsidRPr="0039594A">
        <w:rPr>
          <w:lang w:val="en-US"/>
        </w:rPr>
        <w:t xml:space="preserve">) </w:t>
      </w:r>
      <w:r w:rsidRPr="0039594A">
        <w:t>м</w:t>
      </w:r>
      <w:r w:rsidRPr="0039594A">
        <w:rPr>
          <w:lang w:val="en-US"/>
        </w:rPr>
        <w:t>;</w:t>
      </w:r>
      <w:r>
        <w:rPr>
          <w:lang w:val="en-US"/>
        </w:rPr>
        <w:t xml:space="preserve"> (2.1</w:t>
      </w:r>
      <w:r w:rsidRPr="0039594A">
        <w:rPr>
          <w:lang w:val="en-US"/>
        </w:rPr>
        <w:t>4)</w:t>
      </w:r>
    </w:p>
    <w:p w:rsidR="0039594A" w:rsidRDefault="0039594A" w:rsidP="0039594A">
      <w:pPr>
        <w:ind w:firstLine="709"/>
        <w:rPr>
          <w:lang w:val="en-US"/>
        </w:rPr>
      </w:pPr>
      <w:r w:rsidRPr="0039594A">
        <w:rPr>
          <w:lang w:val="en-US"/>
        </w:rPr>
        <w:t>S</w:t>
      </w:r>
      <w:r w:rsidRPr="0039594A">
        <w:rPr>
          <w:vertAlign w:val="subscript"/>
          <w:lang w:val="en-US"/>
        </w:rPr>
        <w:t>4</w:t>
      </w:r>
      <w:r w:rsidRPr="0039594A">
        <w:rPr>
          <w:lang w:val="en-US"/>
        </w:rPr>
        <w:t>= 498 ·</w:t>
      </w:r>
      <w:r>
        <w:rPr>
          <w:lang w:val="en-US"/>
        </w:rPr>
        <w:t xml:space="preserve"> (</w:t>
      </w:r>
      <w:r w:rsidRPr="0039594A">
        <w:rPr>
          <w:lang w:val="en-US"/>
        </w:rPr>
        <w:t xml:space="preserve">1-cos 27,75) =57 </w:t>
      </w:r>
      <w:r w:rsidRPr="0039594A">
        <w:t>м</w:t>
      </w:r>
      <w:r w:rsidRPr="0039594A">
        <w:rPr>
          <w:lang w:val="en-US"/>
        </w:rPr>
        <w:t>;</w:t>
      </w:r>
    </w:p>
    <w:p w:rsidR="0039594A" w:rsidRDefault="0039594A" w:rsidP="0039594A">
      <w:pPr>
        <w:ind w:firstLine="709"/>
        <w:rPr>
          <w:lang w:val="en-US"/>
        </w:rPr>
      </w:pPr>
      <w:r w:rsidRPr="0039594A">
        <w:t>Н</w:t>
      </w:r>
      <w:r w:rsidRPr="0039594A">
        <w:rPr>
          <w:vertAlign w:val="subscript"/>
          <w:lang w:val="en-US"/>
        </w:rPr>
        <w:t>4</w:t>
      </w:r>
      <w:r w:rsidRPr="0039594A">
        <w:rPr>
          <w:lang w:val="en-US"/>
        </w:rPr>
        <w:t>= R</w:t>
      </w:r>
      <w:r w:rsidRPr="0039594A">
        <w:rPr>
          <w:vertAlign w:val="subscript"/>
          <w:lang w:val="en-US"/>
        </w:rPr>
        <w:t>4</w:t>
      </w:r>
      <w:r w:rsidRPr="0039594A">
        <w:rPr>
          <w:lang w:val="en-US"/>
        </w:rPr>
        <w:t xml:space="preserve"> ·sin</w:t>
      </w:r>
      <w:r w:rsidRPr="0039594A">
        <w:rPr>
          <w:lang w:val="en-US"/>
        </w:rPr>
        <w:sym w:font="Symbol" w:char="F071"/>
      </w:r>
      <w:r w:rsidRPr="0039594A">
        <w:rPr>
          <w:vertAlign w:val="subscript"/>
          <w:lang w:val="en-US"/>
        </w:rPr>
        <w:t>2</w:t>
      </w:r>
      <w:r w:rsidRPr="0039594A">
        <w:rPr>
          <w:lang w:val="en-US"/>
        </w:rPr>
        <w:t xml:space="preserve"> </w:t>
      </w:r>
      <w:r w:rsidRPr="0039594A">
        <w:t>м</w:t>
      </w:r>
      <w:r w:rsidRPr="0039594A">
        <w:rPr>
          <w:lang w:val="en-US"/>
        </w:rPr>
        <w:t>;</w:t>
      </w:r>
      <w:r>
        <w:rPr>
          <w:lang w:val="en-US"/>
        </w:rPr>
        <w:t xml:space="preserve"> (2.1</w:t>
      </w:r>
      <w:r w:rsidRPr="0039594A">
        <w:rPr>
          <w:lang w:val="en-US"/>
        </w:rPr>
        <w:t>5)</w:t>
      </w:r>
    </w:p>
    <w:p w:rsidR="0039594A" w:rsidRDefault="0039594A" w:rsidP="0039594A">
      <w:pPr>
        <w:ind w:firstLine="709"/>
      </w:pPr>
      <w:r w:rsidRPr="0039594A">
        <w:t>Н</w:t>
      </w:r>
      <w:r w:rsidRPr="0039594A">
        <w:rPr>
          <w:vertAlign w:val="subscript"/>
        </w:rPr>
        <w:t>4</w:t>
      </w:r>
      <w:r w:rsidRPr="0039594A">
        <w:t>= 498 ·</w:t>
      </w:r>
      <w:r w:rsidRPr="0039594A">
        <w:rPr>
          <w:lang w:val="en-US"/>
        </w:rPr>
        <w:t>sin</w:t>
      </w:r>
      <w:r w:rsidRPr="0039594A">
        <w:t>27,75=232 м;</w:t>
      </w:r>
    </w:p>
    <w:p w:rsidR="0039594A" w:rsidRDefault="0039594A" w:rsidP="0039594A">
      <w:pPr>
        <w:ind w:firstLine="709"/>
      </w:pPr>
      <w:r w:rsidRPr="0039594A">
        <w:rPr>
          <w:lang w:val="en-US"/>
        </w:rPr>
        <w:t>L</w:t>
      </w:r>
      <w:r w:rsidRPr="0039594A">
        <w:t>= Н</w:t>
      </w:r>
      <w:r w:rsidRPr="0039594A">
        <w:rPr>
          <w:vertAlign w:val="subscript"/>
        </w:rPr>
        <w:t>1</w:t>
      </w:r>
      <w:r w:rsidRPr="0039594A">
        <w:t xml:space="preserve">+ </w:t>
      </w:r>
      <w:r w:rsidRPr="0039594A">
        <w:rPr>
          <w:lang w:val="en-US"/>
        </w:rPr>
        <w:t>l</w:t>
      </w:r>
      <w:r w:rsidRPr="0039594A">
        <w:rPr>
          <w:vertAlign w:val="subscript"/>
        </w:rPr>
        <w:t>2</w:t>
      </w:r>
      <w:r w:rsidRPr="0039594A">
        <w:t xml:space="preserve">+ </w:t>
      </w:r>
      <w:r w:rsidRPr="0039594A">
        <w:rPr>
          <w:lang w:val="en-US"/>
        </w:rPr>
        <w:t>l</w:t>
      </w:r>
      <w:r w:rsidRPr="0039594A">
        <w:rPr>
          <w:vertAlign w:val="subscript"/>
        </w:rPr>
        <w:t>3</w:t>
      </w:r>
      <w:r w:rsidRPr="0039594A">
        <w:t xml:space="preserve">+ </w:t>
      </w:r>
      <w:r w:rsidRPr="0039594A">
        <w:rPr>
          <w:lang w:val="en-US"/>
        </w:rPr>
        <w:t>l</w:t>
      </w:r>
      <w:r w:rsidRPr="0039594A">
        <w:rPr>
          <w:vertAlign w:val="subscript"/>
        </w:rPr>
        <w:t>4</w:t>
      </w:r>
      <w:r w:rsidRPr="0039594A">
        <w:t>+ Н</w:t>
      </w:r>
      <w:r w:rsidRPr="0039594A">
        <w:rPr>
          <w:vertAlign w:val="subscript"/>
        </w:rPr>
        <w:t>5</w:t>
      </w:r>
      <w:r w:rsidRPr="0039594A">
        <w:t xml:space="preserve"> м;</w:t>
      </w:r>
      <w:r>
        <w:t xml:space="preserve"> (2.1</w:t>
      </w:r>
      <w:r w:rsidRPr="0039594A">
        <w:t>6)</w:t>
      </w:r>
    </w:p>
    <w:p w:rsidR="0039594A" w:rsidRPr="0039594A" w:rsidRDefault="0039594A" w:rsidP="0039594A">
      <w:pPr>
        <w:ind w:firstLine="709"/>
      </w:pPr>
      <w:r w:rsidRPr="0039594A">
        <w:rPr>
          <w:lang w:val="en-US"/>
        </w:rPr>
        <w:t>L</w:t>
      </w:r>
      <w:r w:rsidRPr="0039594A">
        <w:t>= 100+ 194+ 2249+ 242+ 250=3035 м</w:t>
      </w:r>
    </w:p>
    <w:p w:rsidR="0039594A" w:rsidRDefault="0039594A" w:rsidP="0039594A">
      <w:pPr>
        <w:ind w:firstLine="709"/>
      </w:pPr>
      <w:r w:rsidRPr="0039594A">
        <w:rPr>
          <w:lang w:val="en-US"/>
        </w:rPr>
        <w:t>h</w:t>
      </w:r>
      <w:r w:rsidRPr="0039594A">
        <w:t>= Н</w:t>
      </w:r>
      <w:r w:rsidRPr="0039594A">
        <w:rPr>
          <w:vertAlign w:val="subscript"/>
        </w:rPr>
        <w:t>1</w:t>
      </w:r>
      <w:r w:rsidRPr="0039594A">
        <w:t>+ Н</w:t>
      </w:r>
      <w:r w:rsidRPr="0039594A">
        <w:rPr>
          <w:vertAlign w:val="subscript"/>
        </w:rPr>
        <w:t>2</w:t>
      </w:r>
      <w:r w:rsidRPr="0039594A">
        <w:t>+ Н</w:t>
      </w:r>
      <w:r w:rsidRPr="0039594A">
        <w:rPr>
          <w:vertAlign w:val="subscript"/>
        </w:rPr>
        <w:t>3</w:t>
      </w:r>
      <w:r w:rsidRPr="0039594A">
        <w:t>+ Н</w:t>
      </w:r>
      <w:r w:rsidRPr="0039594A">
        <w:rPr>
          <w:vertAlign w:val="subscript"/>
        </w:rPr>
        <w:t>4</w:t>
      </w:r>
      <w:r w:rsidRPr="0039594A">
        <w:t>+ Н</w:t>
      </w:r>
      <w:r w:rsidRPr="0039594A">
        <w:rPr>
          <w:vertAlign w:val="subscript"/>
        </w:rPr>
        <w:t>5</w:t>
      </w:r>
      <w:r w:rsidRPr="0039594A">
        <w:t xml:space="preserve"> м;</w:t>
      </w:r>
      <w:r>
        <w:t xml:space="preserve"> (2.1</w:t>
      </w:r>
      <w:r w:rsidRPr="0039594A">
        <w:t>7)</w:t>
      </w:r>
    </w:p>
    <w:p w:rsidR="0039594A" w:rsidRPr="0039594A" w:rsidRDefault="0039594A" w:rsidP="0039594A">
      <w:pPr>
        <w:ind w:firstLine="709"/>
      </w:pPr>
      <w:r w:rsidRPr="0039594A">
        <w:rPr>
          <w:lang w:val="en-US"/>
        </w:rPr>
        <w:t>h</w:t>
      </w:r>
      <w:r w:rsidRPr="0039594A">
        <w:t>= 100+186+1992+232+250=2760 м</w:t>
      </w:r>
    </w:p>
    <w:p w:rsidR="0039594A" w:rsidRDefault="0039594A" w:rsidP="0039594A">
      <w:pPr>
        <w:ind w:firstLine="709"/>
      </w:pPr>
      <w:r w:rsidRPr="0039594A">
        <w:rPr>
          <w:lang w:val="en-US"/>
        </w:rPr>
        <w:t>S</w:t>
      </w:r>
      <w:r w:rsidRPr="0039594A">
        <w:t xml:space="preserve">= </w:t>
      </w:r>
      <w:r w:rsidRPr="0039594A">
        <w:rPr>
          <w:lang w:val="en-US"/>
        </w:rPr>
        <w:t>S</w:t>
      </w:r>
      <w:r w:rsidRPr="0039594A">
        <w:rPr>
          <w:vertAlign w:val="subscript"/>
        </w:rPr>
        <w:t>2</w:t>
      </w:r>
      <w:r w:rsidRPr="0039594A">
        <w:t xml:space="preserve">+ </w:t>
      </w:r>
      <w:r w:rsidRPr="0039594A">
        <w:rPr>
          <w:lang w:val="en-US"/>
        </w:rPr>
        <w:t>S</w:t>
      </w:r>
      <w:r w:rsidRPr="0039594A">
        <w:rPr>
          <w:vertAlign w:val="subscript"/>
        </w:rPr>
        <w:t>3</w:t>
      </w:r>
      <w:r w:rsidRPr="0039594A">
        <w:t xml:space="preserve">+ </w:t>
      </w:r>
      <w:r w:rsidRPr="0039594A">
        <w:rPr>
          <w:lang w:val="en-US"/>
        </w:rPr>
        <w:t>S</w:t>
      </w:r>
      <w:r w:rsidRPr="0039594A">
        <w:rPr>
          <w:vertAlign w:val="subscript"/>
        </w:rPr>
        <w:t>4</w:t>
      </w:r>
      <w:r w:rsidRPr="0039594A">
        <w:t xml:space="preserve"> м;</w:t>
      </w:r>
      <w:r>
        <w:t xml:space="preserve"> (2.1</w:t>
      </w:r>
      <w:r w:rsidRPr="0039594A">
        <w:t>8)</w:t>
      </w:r>
    </w:p>
    <w:p w:rsidR="0039594A" w:rsidRDefault="0039594A" w:rsidP="0039594A">
      <w:pPr>
        <w:ind w:firstLine="709"/>
      </w:pPr>
      <w:r w:rsidRPr="0039594A">
        <w:rPr>
          <w:lang w:val="en-US"/>
        </w:rPr>
        <w:t>S</w:t>
      </w:r>
      <w:r w:rsidRPr="0039594A">
        <w:t>= 46+1046+57=1149 м.</w:t>
      </w:r>
    </w:p>
    <w:p w:rsidR="008817EE" w:rsidRDefault="008817EE" w:rsidP="0039594A">
      <w:pPr>
        <w:ind w:firstLine="709"/>
      </w:pPr>
    </w:p>
    <w:p w:rsidR="0039594A" w:rsidRDefault="0039594A" w:rsidP="0039594A">
      <w:pPr>
        <w:ind w:firstLine="709"/>
      </w:pPr>
      <w:r w:rsidRPr="0039594A">
        <w:t>Все расчетные параметры заносятся в программу на проводку наклонно направленной скважины отображенной в табл</w:t>
      </w:r>
      <w:r>
        <w:t>.2.2</w:t>
      </w:r>
    </w:p>
    <w:p w:rsidR="008817EE" w:rsidRDefault="008817EE" w:rsidP="0039594A">
      <w:pPr>
        <w:ind w:firstLine="709"/>
      </w:pPr>
    </w:p>
    <w:p w:rsidR="0039594A" w:rsidRPr="0039594A" w:rsidRDefault="0039594A" w:rsidP="0039594A">
      <w:pPr>
        <w:ind w:firstLine="709"/>
      </w:pPr>
      <w:r w:rsidRPr="0039594A">
        <w:t xml:space="preserve">Таблица </w:t>
      </w:r>
      <w:r>
        <w:t>2.2</w:t>
      </w:r>
      <w:r w:rsidRPr="0039594A">
        <w:t xml:space="preserve"> </w:t>
      </w:r>
      <w:r w:rsidRPr="0039594A">
        <w:rPr>
          <w:i/>
          <w:iCs/>
        </w:rPr>
        <w:t>Программа на проводку наклонно направленной скважины</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795"/>
        <w:gridCol w:w="796"/>
        <w:gridCol w:w="795"/>
        <w:gridCol w:w="925"/>
        <w:gridCol w:w="926"/>
        <w:gridCol w:w="1054"/>
        <w:gridCol w:w="1054"/>
        <w:gridCol w:w="1054"/>
        <w:gridCol w:w="1183"/>
      </w:tblGrid>
      <w:tr w:rsidR="0039594A" w:rsidRPr="0039594A" w:rsidTr="004E0FBE">
        <w:trPr>
          <w:trHeight w:val="540"/>
          <w:jc w:val="center"/>
        </w:trPr>
        <w:tc>
          <w:tcPr>
            <w:tcW w:w="2553" w:type="dxa"/>
            <w:gridSpan w:val="3"/>
            <w:shd w:val="clear" w:color="auto" w:fill="auto"/>
          </w:tcPr>
          <w:p w:rsidR="0039594A" w:rsidRPr="0039594A" w:rsidRDefault="0039594A" w:rsidP="008817EE">
            <w:pPr>
              <w:pStyle w:val="aff2"/>
            </w:pPr>
            <w:r w:rsidRPr="0039594A">
              <w:t>Интервал, м</w:t>
            </w:r>
          </w:p>
        </w:tc>
        <w:tc>
          <w:tcPr>
            <w:tcW w:w="1842" w:type="dxa"/>
            <w:gridSpan w:val="2"/>
            <w:shd w:val="clear" w:color="auto" w:fill="auto"/>
          </w:tcPr>
          <w:p w:rsidR="0039594A" w:rsidRPr="0039594A" w:rsidRDefault="0039594A" w:rsidP="008817EE">
            <w:pPr>
              <w:pStyle w:val="aff2"/>
            </w:pPr>
            <w:r w:rsidRPr="0039594A">
              <w:t>Зенитный угол, град</w:t>
            </w:r>
          </w:p>
        </w:tc>
        <w:tc>
          <w:tcPr>
            <w:tcW w:w="2127" w:type="dxa"/>
            <w:gridSpan w:val="2"/>
            <w:shd w:val="clear" w:color="auto" w:fill="auto"/>
          </w:tcPr>
          <w:p w:rsidR="0039594A" w:rsidRPr="0039594A" w:rsidRDefault="0039594A" w:rsidP="008817EE">
            <w:pPr>
              <w:pStyle w:val="aff2"/>
            </w:pPr>
            <w:r w:rsidRPr="0039594A">
              <w:t>Отклонение, м</w:t>
            </w:r>
          </w:p>
        </w:tc>
        <w:tc>
          <w:tcPr>
            <w:tcW w:w="2268" w:type="dxa"/>
            <w:gridSpan w:val="2"/>
            <w:shd w:val="clear" w:color="auto" w:fill="auto"/>
          </w:tcPr>
          <w:p w:rsidR="0039594A" w:rsidRPr="0039594A" w:rsidRDefault="0039594A" w:rsidP="008817EE">
            <w:pPr>
              <w:pStyle w:val="aff2"/>
            </w:pPr>
            <w:r w:rsidRPr="0039594A">
              <w:t>Удлинение ствола, м</w:t>
            </w:r>
          </w:p>
        </w:tc>
        <w:tc>
          <w:tcPr>
            <w:tcW w:w="1275" w:type="dxa"/>
            <w:vMerge w:val="restart"/>
            <w:shd w:val="clear" w:color="auto" w:fill="auto"/>
          </w:tcPr>
          <w:p w:rsidR="0039594A" w:rsidRPr="0039594A" w:rsidRDefault="0039594A" w:rsidP="008817EE">
            <w:pPr>
              <w:pStyle w:val="aff2"/>
            </w:pPr>
            <w:r w:rsidRPr="0039594A">
              <w:t>Глубина по стволу, м</w:t>
            </w:r>
          </w:p>
        </w:tc>
      </w:tr>
      <w:tr w:rsidR="0039594A" w:rsidRPr="0039594A" w:rsidTr="004E0FBE">
        <w:trPr>
          <w:trHeight w:val="540"/>
          <w:jc w:val="center"/>
        </w:trPr>
        <w:tc>
          <w:tcPr>
            <w:tcW w:w="852" w:type="dxa"/>
            <w:shd w:val="clear" w:color="auto" w:fill="auto"/>
          </w:tcPr>
          <w:p w:rsidR="0039594A" w:rsidRPr="0039594A" w:rsidRDefault="0039594A" w:rsidP="008817EE">
            <w:pPr>
              <w:pStyle w:val="aff2"/>
            </w:pPr>
            <w:r w:rsidRPr="0039594A">
              <w:t>от</w:t>
            </w:r>
          </w:p>
        </w:tc>
        <w:tc>
          <w:tcPr>
            <w:tcW w:w="850" w:type="dxa"/>
            <w:shd w:val="clear" w:color="auto" w:fill="auto"/>
          </w:tcPr>
          <w:p w:rsidR="0039594A" w:rsidRPr="0039594A" w:rsidRDefault="0039594A" w:rsidP="008817EE">
            <w:pPr>
              <w:pStyle w:val="aff2"/>
            </w:pPr>
            <w:r w:rsidRPr="0039594A">
              <w:t>до</w:t>
            </w:r>
          </w:p>
        </w:tc>
        <w:tc>
          <w:tcPr>
            <w:tcW w:w="851" w:type="dxa"/>
            <w:shd w:val="clear" w:color="auto" w:fill="auto"/>
          </w:tcPr>
          <w:p w:rsidR="0039594A" w:rsidRPr="0039594A" w:rsidRDefault="0039594A" w:rsidP="008817EE">
            <w:pPr>
              <w:pStyle w:val="aff2"/>
            </w:pPr>
            <w:r w:rsidRPr="0039594A">
              <w:t>длина</w:t>
            </w:r>
          </w:p>
        </w:tc>
        <w:tc>
          <w:tcPr>
            <w:tcW w:w="850" w:type="dxa"/>
            <w:shd w:val="clear" w:color="auto" w:fill="auto"/>
          </w:tcPr>
          <w:p w:rsidR="0039594A" w:rsidRPr="0039594A" w:rsidRDefault="0039594A" w:rsidP="008817EE">
            <w:pPr>
              <w:pStyle w:val="aff2"/>
            </w:pPr>
            <w:r w:rsidRPr="0039594A">
              <w:t xml:space="preserve">нач. </w:t>
            </w:r>
          </w:p>
        </w:tc>
        <w:tc>
          <w:tcPr>
            <w:tcW w:w="992" w:type="dxa"/>
            <w:shd w:val="clear" w:color="auto" w:fill="auto"/>
          </w:tcPr>
          <w:p w:rsidR="0039594A" w:rsidRPr="0039594A" w:rsidRDefault="0039594A" w:rsidP="008817EE">
            <w:pPr>
              <w:pStyle w:val="aff2"/>
            </w:pPr>
            <w:r w:rsidRPr="0039594A">
              <w:t xml:space="preserve">конеч. </w:t>
            </w:r>
          </w:p>
        </w:tc>
        <w:tc>
          <w:tcPr>
            <w:tcW w:w="993" w:type="dxa"/>
            <w:shd w:val="clear" w:color="auto" w:fill="auto"/>
          </w:tcPr>
          <w:p w:rsidR="0039594A" w:rsidRPr="0039594A" w:rsidRDefault="0039594A" w:rsidP="008817EE">
            <w:pPr>
              <w:pStyle w:val="aff2"/>
            </w:pPr>
            <w:r w:rsidRPr="0039594A">
              <w:t xml:space="preserve">на интерв. </w:t>
            </w:r>
          </w:p>
        </w:tc>
        <w:tc>
          <w:tcPr>
            <w:tcW w:w="1134" w:type="dxa"/>
            <w:shd w:val="clear" w:color="auto" w:fill="auto"/>
          </w:tcPr>
          <w:p w:rsidR="0039594A" w:rsidRPr="0039594A" w:rsidRDefault="0039594A" w:rsidP="008817EE">
            <w:pPr>
              <w:pStyle w:val="aff2"/>
            </w:pPr>
            <w:r w:rsidRPr="0039594A">
              <w:t>всего</w:t>
            </w:r>
          </w:p>
        </w:tc>
        <w:tc>
          <w:tcPr>
            <w:tcW w:w="1134" w:type="dxa"/>
            <w:shd w:val="clear" w:color="auto" w:fill="auto"/>
          </w:tcPr>
          <w:p w:rsidR="0039594A" w:rsidRPr="0039594A" w:rsidRDefault="0039594A" w:rsidP="008817EE">
            <w:pPr>
              <w:pStyle w:val="aff2"/>
            </w:pPr>
            <w:r w:rsidRPr="0039594A">
              <w:t xml:space="preserve">на интерв. </w:t>
            </w:r>
          </w:p>
        </w:tc>
        <w:tc>
          <w:tcPr>
            <w:tcW w:w="1134" w:type="dxa"/>
            <w:shd w:val="clear" w:color="auto" w:fill="auto"/>
          </w:tcPr>
          <w:p w:rsidR="0039594A" w:rsidRPr="0039594A" w:rsidRDefault="0039594A" w:rsidP="008817EE">
            <w:pPr>
              <w:pStyle w:val="aff2"/>
            </w:pPr>
            <w:r w:rsidRPr="0039594A">
              <w:t>всего</w:t>
            </w:r>
          </w:p>
        </w:tc>
        <w:tc>
          <w:tcPr>
            <w:tcW w:w="1275" w:type="dxa"/>
            <w:vMerge/>
            <w:shd w:val="clear" w:color="auto" w:fill="auto"/>
          </w:tcPr>
          <w:p w:rsidR="0039594A" w:rsidRPr="0039594A" w:rsidRDefault="0039594A" w:rsidP="008817EE">
            <w:pPr>
              <w:pStyle w:val="aff2"/>
            </w:pPr>
          </w:p>
        </w:tc>
      </w:tr>
      <w:tr w:rsidR="0039594A" w:rsidRPr="0039594A" w:rsidTr="004E0FBE">
        <w:trPr>
          <w:trHeight w:val="1857"/>
          <w:jc w:val="center"/>
        </w:trPr>
        <w:tc>
          <w:tcPr>
            <w:tcW w:w="852" w:type="dxa"/>
            <w:shd w:val="clear" w:color="auto" w:fill="auto"/>
          </w:tcPr>
          <w:p w:rsidR="0039594A" w:rsidRPr="0039594A" w:rsidRDefault="0039594A" w:rsidP="008817EE">
            <w:pPr>
              <w:pStyle w:val="aff2"/>
            </w:pPr>
            <w:r w:rsidRPr="0039594A">
              <w:lastRenderedPageBreak/>
              <w:t>0</w:t>
            </w:r>
          </w:p>
          <w:p w:rsidR="0039594A" w:rsidRPr="0039594A" w:rsidRDefault="0039594A" w:rsidP="008817EE">
            <w:pPr>
              <w:pStyle w:val="aff2"/>
            </w:pPr>
            <w:r w:rsidRPr="0039594A">
              <w:t>100</w:t>
            </w:r>
          </w:p>
          <w:p w:rsidR="0039594A" w:rsidRPr="0039594A" w:rsidRDefault="0039594A" w:rsidP="008817EE">
            <w:pPr>
              <w:pStyle w:val="aff2"/>
            </w:pPr>
            <w:r w:rsidRPr="0039594A">
              <w:t>286</w:t>
            </w:r>
          </w:p>
          <w:p w:rsidR="0039594A" w:rsidRPr="0039594A" w:rsidRDefault="0039594A" w:rsidP="008817EE">
            <w:pPr>
              <w:pStyle w:val="aff2"/>
            </w:pPr>
            <w:r w:rsidRPr="0039594A">
              <w:t>2278</w:t>
            </w:r>
          </w:p>
          <w:p w:rsidR="0039594A" w:rsidRPr="0039594A" w:rsidRDefault="0039594A" w:rsidP="008817EE">
            <w:pPr>
              <w:pStyle w:val="aff2"/>
            </w:pPr>
            <w:r w:rsidRPr="0039594A">
              <w:t>2510</w:t>
            </w:r>
          </w:p>
        </w:tc>
        <w:tc>
          <w:tcPr>
            <w:tcW w:w="850" w:type="dxa"/>
            <w:shd w:val="clear" w:color="auto" w:fill="auto"/>
          </w:tcPr>
          <w:p w:rsidR="0039594A" w:rsidRPr="0039594A" w:rsidRDefault="0039594A" w:rsidP="008817EE">
            <w:pPr>
              <w:pStyle w:val="aff2"/>
            </w:pPr>
            <w:r w:rsidRPr="0039594A">
              <w:t>100</w:t>
            </w:r>
          </w:p>
          <w:p w:rsidR="0039594A" w:rsidRPr="0039594A" w:rsidRDefault="0039594A" w:rsidP="008817EE">
            <w:pPr>
              <w:pStyle w:val="aff2"/>
            </w:pPr>
            <w:r w:rsidRPr="0039594A">
              <w:t>286</w:t>
            </w:r>
          </w:p>
          <w:p w:rsidR="0039594A" w:rsidRPr="0039594A" w:rsidRDefault="0039594A" w:rsidP="008817EE">
            <w:pPr>
              <w:pStyle w:val="aff2"/>
            </w:pPr>
            <w:r w:rsidRPr="0039594A">
              <w:t>2278</w:t>
            </w:r>
          </w:p>
          <w:p w:rsidR="0039594A" w:rsidRPr="0039594A" w:rsidRDefault="0039594A" w:rsidP="008817EE">
            <w:pPr>
              <w:pStyle w:val="aff2"/>
            </w:pPr>
            <w:r w:rsidRPr="0039594A">
              <w:t>2510</w:t>
            </w:r>
          </w:p>
          <w:p w:rsidR="0039594A" w:rsidRPr="0039594A" w:rsidRDefault="0039594A" w:rsidP="008817EE">
            <w:pPr>
              <w:pStyle w:val="aff2"/>
            </w:pPr>
            <w:r w:rsidRPr="0039594A">
              <w:t>2760</w:t>
            </w:r>
          </w:p>
        </w:tc>
        <w:tc>
          <w:tcPr>
            <w:tcW w:w="851" w:type="dxa"/>
            <w:shd w:val="clear" w:color="auto" w:fill="auto"/>
          </w:tcPr>
          <w:p w:rsidR="0039594A" w:rsidRPr="0039594A" w:rsidRDefault="0039594A" w:rsidP="008817EE">
            <w:pPr>
              <w:pStyle w:val="aff2"/>
            </w:pPr>
            <w:r w:rsidRPr="0039594A">
              <w:t>100</w:t>
            </w:r>
          </w:p>
          <w:p w:rsidR="0039594A" w:rsidRPr="0039594A" w:rsidRDefault="0039594A" w:rsidP="008817EE">
            <w:pPr>
              <w:pStyle w:val="aff2"/>
            </w:pPr>
            <w:r w:rsidRPr="0039594A">
              <w:t>186</w:t>
            </w:r>
          </w:p>
          <w:p w:rsidR="0039594A" w:rsidRPr="0039594A" w:rsidRDefault="0039594A" w:rsidP="008817EE">
            <w:pPr>
              <w:pStyle w:val="aff2"/>
            </w:pPr>
            <w:r w:rsidRPr="0039594A">
              <w:t>1992</w:t>
            </w:r>
          </w:p>
          <w:p w:rsidR="0039594A" w:rsidRPr="0039594A" w:rsidRDefault="0039594A" w:rsidP="008817EE">
            <w:pPr>
              <w:pStyle w:val="aff2"/>
            </w:pPr>
            <w:r w:rsidRPr="0039594A">
              <w:t>232</w:t>
            </w:r>
          </w:p>
          <w:p w:rsidR="0039594A" w:rsidRPr="0039594A" w:rsidRDefault="0039594A" w:rsidP="008817EE">
            <w:pPr>
              <w:pStyle w:val="aff2"/>
            </w:pPr>
            <w:r w:rsidRPr="0039594A">
              <w:t>250</w:t>
            </w:r>
          </w:p>
        </w:tc>
        <w:tc>
          <w:tcPr>
            <w:tcW w:w="850"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0</w:t>
            </w:r>
          </w:p>
          <w:p w:rsidR="0039594A" w:rsidRPr="0039594A" w:rsidRDefault="0039594A" w:rsidP="008817EE">
            <w:pPr>
              <w:pStyle w:val="aff2"/>
            </w:pPr>
            <w:r w:rsidRPr="0039594A">
              <w:t>27,75</w:t>
            </w:r>
          </w:p>
          <w:p w:rsidR="0039594A" w:rsidRPr="0039594A" w:rsidRDefault="0039594A" w:rsidP="008817EE">
            <w:pPr>
              <w:pStyle w:val="aff2"/>
            </w:pPr>
            <w:r w:rsidRPr="0039594A">
              <w:t>27,75</w:t>
            </w:r>
          </w:p>
          <w:p w:rsidR="0039594A" w:rsidRPr="0039594A" w:rsidRDefault="0039594A" w:rsidP="008817EE">
            <w:pPr>
              <w:pStyle w:val="aff2"/>
            </w:pPr>
            <w:r w:rsidRPr="0039594A">
              <w:t>0</w:t>
            </w:r>
          </w:p>
        </w:tc>
        <w:tc>
          <w:tcPr>
            <w:tcW w:w="992"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27,75</w:t>
            </w:r>
          </w:p>
          <w:p w:rsidR="0039594A" w:rsidRPr="0039594A" w:rsidRDefault="0039594A" w:rsidP="008817EE">
            <w:pPr>
              <w:pStyle w:val="aff2"/>
            </w:pPr>
            <w:r w:rsidRPr="0039594A">
              <w:t>27,75</w:t>
            </w:r>
          </w:p>
          <w:p w:rsidR="0039594A" w:rsidRPr="0039594A" w:rsidRDefault="0039594A" w:rsidP="008817EE">
            <w:pPr>
              <w:pStyle w:val="aff2"/>
            </w:pPr>
            <w:r w:rsidRPr="0039594A">
              <w:t>0</w:t>
            </w:r>
          </w:p>
          <w:p w:rsidR="0039594A" w:rsidRPr="0039594A" w:rsidRDefault="0039594A" w:rsidP="008817EE">
            <w:pPr>
              <w:pStyle w:val="aff2"/>
            </w:pPr>
            <w:r w:rsidRPr="0039594A">
              <w:t>0</w:t>
            </w:r>
          </w:p>
        </w:tc>
        <w:tc>
          <w:tcPr>
            <w:tcW w:w="993"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46</w:t>
            </w:r>
          </w:p>
          <w:p w:rsidR="0039594A" w:rsidRPr="0039594A" w:rsidRDefault="0039594A" w:rsidP="008817EE">
            <w:pPr>
              <w:pStyle w:val="aff2"/>
            </w:pPr>
            <w:r w:rsidRPr="0039594A">
              <w:t>1046</w:t>
            </w:r>
          </w:p>
          <w:p w:rsidR="0039594A" w:rsidRPr="0039594A" w:rsidRDefault="0039594A" w:rsidP="008817EE">
            <w:pPr>
              <w:pStyle w:val="aff2"/>
            </w:pPr>
            <w:r w:rsidRPr="0039594A">
              <w:t>57</w:t>
            </w:r>
          </w:p>
          <w:p w:rsidR="0039594A" w:rsidRPr="0039594A" w:rsidRDefault="0039594A" w:rsidP="008817EE">
            <w:pPr>
              <w:pStyle w:val="aff2"/>
            </w:pPr>
            <w:r w:rsidRPr="0039594A">
              <w:t>0</w:t>
            </w:r>
          </w:p>
        </w:tc>
        <w:tc>
          <w:tcPr>
            <w:tcW w:w="113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46</w:t>
            </w:r>
          </w:p>
          <w:p w:rsidR="0039594A" w:rsidRPr="0039594A" w:rsidRDefault="0039594A" w:rsidP="008817EE">
            <w:pPr>
              <w:pStyle w:val="aff2"/>
            </w:pPr>
            <w:r w:rsidRPr="0039594A">
              <w:t>1092</w:t>
            </w:r>
          </w:p>
          <w:p w:rsidR="0039594A" w:rsidRPr="0039594A" w:rsidRDefault="0039594A" w:rsidP="008817EE">
            <w:pPr>
              <w:pStyle w:val="aff2"/>
            </w:pPr>
            <w:r w:rsidRPr="0039594A">
              <w:t>1149</w:t>
            </w:r>
          </w:p>
          <w:p w:rsidR="0039594A" w:rsidRPr="0039594A" w:rsidRDefault="0039594A" w:rsidP="008817EE">
            <w:pPr>
              <w:pStyle w:val="aff2"/>
            </w:pPr>
            <w:r w:rsidRPr="0039594A">
              <w:t>1149</w:t>
            </w:r>
          </w:p>
        </w:tc>
        <w:tc>
          <w:tcPr>
            <w:tcW w:w="113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7</w:t>
            </w:r>
          </w:p>
          <w:p w:rsidR="0039594A" w:rsidRPr="0039594A" w:rsidRDefault="0039594A" w:rsidP="008817EE">
            <w:pPr>
              <w:pStyle w:val="aff2"/>
            </w:pPr>
            <w:r w:rsidRPr="0039594A">
              <w:t>258</w:t>
            </w:r>
          </w:p>
          <w:p w:rsidR="0039594A" w:rsidRPr="0039594A" w:rsidRDefault="0039594A" w:rsidP="008817EE">
            <w:pPr>
              <w:pStyle w:val="aff2"/>
            </w:pPr>
            <w:r w:rsidRPr="0039594A">
              <w:t>10</w:t>
            </w:r>
          </w:p>
          <w:p w:rsidR="0039594A" w:rsidRPr="0039594A" w:rsidRDefault="0039594A" w:rsidP="008817EE">
            <w:pPr>
              <w:pStyle w:val="aff2"/>
            </w:pPr>
            <w:r w:rsidRPr="0039594A">
              <w:t>0</w:t>
            </w:r>
          </w:p>
        </w:tc>
        <w:tc>
          <w:tcPr>
            <w:tcW w:w="1134" w:type="dxa"/>
            <w:shd w:val="clear" w:color="auto" w:fill="auto"/>
          </w:tcPr>
          <w:p w:rsidR="0039594A" w:rsidRPr="0039594A" w:rsidRDefault="0039594A" w:rsidP="008817EE">
            <w:pPr>
              <w:pStyle w:val="aff2"/>
            </w:pPr>
            <w:r w:rsidRPr="0039594A">
              <w:t>0</w:t>
            </w:r>
          </w:p>
          <w:p w:rsidR="0039594A" w:rsidRPr="0039594A" w:rsidRDefault="0039594A" w:rsidP="008817EE">
            <w:pPr>
              <w:pStyle w:val="aff2"/>
            </w:pPr>
            <w:r w:rsidRPr="0039594A">
              <w:t>7</w:t>
            </w:r>
          </w:p>
          <w:p w:rsidR="0039594A" w:rsidRPr="0039594A" w:rsidRDefault="0039594A" w:rsidP="008817EE">
            <w:pPr>
              <w:pStyle w:val="aff2"/>
            </w:pPr>
            <w:r w:rsidRPr="0039594A">
              <w:t>265</w:t>
            </w:r>
          </w:p>
          <w:p w:rsidR="0039594A" w:rsidRPr="0039594A" w:rsidRDefault="0039594A" w:rsidP="008817EE">
            <w:pPr>
              <w:pStyle w:val="aff2"/>
            </w:pPr>
            <w:r w:rsidRPr="0039594A">
              <w:t>275</w:t>
            </w:r>
          </w:p>
          <w:p w:rsidR="0039594A" w:rsidRPr="0039594A" w:rsidRDefault="0039594A" w:rsidP="008817EE">
            <w:pPr>
              <w:pStyle w:val="aff2"/>
            </w:pPr>
            <w:r w:rsidRPr="0039594A">
              <w:t>275</w:t>
            </w:r>
          </w:p>
        </w:tc>
        <w:tc>
          <w:tcPr>
            <w:tcW w:w="1275" w:type="dxa"/>
            <w:shd w:val="clear" w:color="auto" w:fill="auto"/>
          </w:tcPr>
          <w:p w:rsidR="0039594A" w:rsidRPr="0039594A" w:rsidRDefault="0039594A" w:rsidP="008817EE">
            <w:pPr>
              <w:pStyle w:val="aff2"/>
            </w:pPr>
            <w:r w:rsidRPr="0039594A">
              <w:t>100</w:t>
            </w:r>
          </w:p>
          <w:p w:rsidR="0039594A" w:rsidRPr="0039594A" w:rsidRDefault="0039594A" w:rsidP="008817EE">
            <w:pPr>
              <w:pStyle w:val="aff2"/>
            </w:pPr>
            <w:r w:rsidRPr="0039594A">
              <w:t>294</w:t>
            </w:r>
          </w:p>
          <w:p w:rsidR="0039594A" w:rsidRPr="0039594A" w:rsidRDefault="0039594A" w:rsidP="008817EE">
            <w:pPr>
              <w:pStyle w:val="aff2"/>
            </w:pPr>
            <w:r w:rsidRPr="0039594A">
              <w:t>2543</w:t>
            </w:r>
          </w:p>
          <w:p w:rsidR="0039594A" w:rsidRPr="0039594A" w:rsidRDefault="0039594A" w:rsidP="008817EE">
            <w:pPr>
              <w:pStyle w:val="aff2"/>
            </w:pPr>
            <w:r w:rsidRPr="0039594A">
              <w:t>2785</w:t>
            </w:r>
          </w:p>
          <w:p w:rsidR="0039594A" w:rsidRPr="0039594A" w:rsidRDefault="0039594A" w:rsidP="008817EE">
            <w:pPr>
              <w:pStyle w:val="aff2"/>
            </w:pPr>
            <w:r w:rsidRPr="0039594A">
              <w:t>3035</w:t>
            </w:r>
          </w:p>
        </w:tc>
      </w:tr>
    </w:tbl>
    <w:p w:rsidR="0039594A" w:rsidRPr="0039594A" w:rsidRDefault="0039594A" w:rsidP="0039594A">
      <w:pPr>
        <w:ind w:firstLine="709"/>
      </w:pPr>
    </w:p>
    <w:p w:rsidR="0039594A" w:rsidRDefault="0039594A" w:rsidP="0039594A">
      <w:pPr>
        <w:ind w:firstLine="709"/>
      </w:pPr>
      <w:r w:rsidRPr="0039594A">
        <w:t>При проведении скважины интенсивность пространственного искривления не должна превышать 1,5 град/10 метров.</w:t>
      </w:r>
    </w:p>
    <w:p w:rsidR="008817EE" w:rsidRDefault="008817EE" w:rsidP="0039594A">
      <w:pPr>
        <w:ind w:firstLine="709"/>
      </w:pPr>
    </w:p>
    <w:p w:rsidR="0039594A" w:rsidRPr="0039594A" w:rsidRDefault="0039594A" w:rsidP="008817EE">
      <w:pPr>
        <w:pStyle w:val="2"/>
      </w:pPr>
      <w:bookmarkStart w:id="11" w:name="_Toc266971186"/>
      <w:r>
        <w:t xml:space="preserve">2.3 </w:t>
      </w:r>
      <w:r w:rsidRPr="0039594A">
        <w:t>Разработка режимов бурения</w:t>
      </w:r>
      <w:bookmarkEnd w:id="11"/>
    </w:p>
    <w:p w:rsidR="008817EE" w:rsidRDefault="008817EE" w:rsidP="0039594A">
      <w:pPr>
        <w:ind w:firstLine="709"/>
      </w:pPr>
    </w:p>
    <w:p w:rsidR="0039594A" w:rsidRPr="0039594A" w:rsidRDefault="0039594A" w:rsidP="008817EE">
      <w:pPr>
        <w:pStyle w:val="2"/>
      </w:pPr>
      <w:bookmarkStart w:id="12" w:name="_Toc266971187"/>
      <w:r>
        <w:t xml:space="preserve">2.3.1 </w:t>
      </w:r>
      <w:r w:rsidRPr="0039594A">
        <w:t>Обоснование класса и типоразмеров долот по интервалам бурения</w:t>
      </w:r>
      <w:bookmarkEnd w:id="12"/>
    </w:p>
    <w:p w:rsidR="0039594A" w:rsidRDefault="0039594A" w:rsidP="0039594A">
      <w:pPr>
        <w:ind w:firstLine="709"/>
      </w:pPr>
      <w:r w:rsidRPr="0039594A">
        <w:t>В основу выбора типов долот положены физико-механические свойства горных пород</w:t>
      </w:r>
      <w:r>
        <w:t xml:space="preserve"> (</w:t>
      </w:r>
      <w:r w:rsidRPr="0039594A">
        <w:t xml:space="preserve">твердость, абразивность, пластичность и </w:t>
      </w:r>
      <w:r>
        <w:t>др.)</w:t>
      </w:r>
      <w:r w:rsidRPr="0039594A">
        <w:t>.</w:t>
      </w:r>
    </w:p>
    <w:p w:rsidR="0039594A" w:rsidRDefault="0039594A" w:rsidP="0039594A">
      <w:pPr>
        <w:ind w:firstLine="709"/>
      </w:pPr>
      <w:r w:rsidRPr="0039594A">
        <w:t>Рациональным типом долота данного размера для конкретных геолого-технических условий бурения является такой тип, который при бурении в рассматриваемых условиях обеспечивает минимум эксплуатационных затрат на 1 м проходки.</w:t>
      </w:r>
    </w:p>
    <w:p w:rsidR="0039594A" w:rsidRDefault="0039594A" w:rsidP="0039594A">
      <w:pPr>
        <w:ind w:firstLine="709"/>
      </w:pPr>
      <w:r w:rsidRPr="0039594A">
        <w:t>Руководствуясь опытом бурения скважин в аналогичных геологических условиях на площадях Западной Сибири рационально применение трехшарошечных долот.</w:t>
      </w:r>
    </w:p>
    <w:p w:rsidR="0039594A" w:rsidRDefault="0039594A" w:rsidP="0039594A">
      <w:pPr>
        <w:ind w:firstLine="709"/>
      </w:pPr>
      <w:r w:rsidRPr="0039594A">
        <w:t xml:space="preserve">При бурении под кондуктор в интервале 0 </w:t>
      </w:r>
      <w:r>
        <w:t>-</w:t>
      </w:r>
      <w:r w:rsidRPr="0039594A">
        <w:t xml:space="preserve"> 650 м геологический разрез представлен глинами, песками, супесями с твердостью по штампу 100 МПа</w:t>
      </w:r>
      <w:r>
        <w:t xml:space="preserve"> (</w:t>
      </w:r>
      <w:r w:rsidRPr="0039594A">
        <w:t>см. табл</w:t>
      </w:r>
      <w:r>
        <w:t>.1.3</w:t>
      </w:r>
      <w:r w:rsidRPr="0039594A">
        <w:t xml:space="preserve">), категорией пород по промысловой классификации М, абразивностью </w:t>
      </w:r>
      <w:r w:rsidRPr="0039594A">
        <w:rPr>
          <w:lang w:val="en-US"/>
        </w:rPr>
        <w:t>IV</w:t>
      </w:r>
      <w:r w:rsidRPr="0039594A">
        <w:t xml:space="preserve"> </w:t>
      </w:r>
      <w:r>
        <w:t>-</w:t>
      </w:r>
      <w:r w:rsidRPr="0039594A">
        <w:t xml:space="preserve"> </w:t>
      </w:r>
      <w:r w:rsidRPr="0039594A">
        <w:rPr>
          <w:lang w:val="en-US"/>
        </w:rPr>
        <w:t>X</w:t>
      </w:r>
      <w:r w:rsidRPr="0039594A">
        <w:t xml:space="preserve"> категории.</w:t>
      </w:r>
    </w:p>
    <w:p w:rsidR="0039594A" w:rsidRDefault="0039594A" w:rsidP="0039594A">
      <w:pPr>
        <w:ind w:firstLine="709"/>
      </w:pPr>
      <w:r w:rsidRPr="0039594A">
        <w:t>Исходя из того, что бурение турбобуром характеризуется высокими частотами вращения породоразрушающего инструмента, для бурения под кондуктор выбираем высокооборотное долото с типом опор</w:t>
      </w:r>
      <w:r>
        <w:t xml:space="preserve"> "</w:t>
      </w:r>
      <w:r w:rsidRPr="0039594A">
        <w:t>В</w:t>
      </w:r>
      <w:r>
        <w:t>" -</w:t>
      </w:r>
      <w:r w:rsidRPr="0039594A">
        <w:t xml:space="preserve"> опоры шарошек на подшипниках качения с боковой промывкой, диаметром 295,3 мм. Исходя из многолетнего опыта работ на данном месторождении для бурения под кондуктор применяем долото </w:t>
      </w:r>
      <w:r w:rsidRPr="0039594A">
        <w:rPr>
          <w:lang w:val="en-US"/>
        </w:rPr>
        <w:t>III</w:t>
      </w:r>
      <w:r w:rsidRPr="0039594A">
        <w:t xml:space="preserve"> 295,3 СЗ-ГВ.</w:t>
      </w:r>
    </w:p>
    <w:p w:rsidR="0039594A" w:rsidRDefault="0039594A" w:rsidP="0039594A">
      <w:pPr>
        <w:ind w:firstLine="709"/>
      </w:pPr>
      <w:r w:rsidRPr="0039594A">
        <w:lastRenderedPageBreak/>
        <w:t xml:space="preserve">На интервале 650 </w:t>
      </w:r>
      <w:r>
        <w:t>-</w:t>
      </w:r>
      <w:r w:rsidRPr="0039594A">
        <w:t xml:space="preserve"> 2510 м геологический разрез представлен глинами, песками, супесями, песчаниками, аргиллитами с твердостью по штампу 100 </w:t>
      </w:r>
      <w:r>
        <w:t>-</w:t>
      </w:r>
      <w:r w:rsidRPr="0039594A">
        <w:t xml:space="preserve"> 200 МПа, категорией пород по промысловой классификации М, МС и абразивностью </w:t>
      </w:r>
      <w:r w:rsidRPr="0039594A">
        <w:rPr>
          <w:lang w:val="en-US"/>
        </w:rPr>
        <w:t>IV</w:t>
      </w:r>
      <w:r w:rsidRPr="0039594A">
        <w:t xml:space="preserve"> </w:t>
      </w:r>
      <w:r>
        <w:t>-</w:t>
      </w:r>
      <w:r w:rsidRPr="0039594A">
        <w:t xml:space="preserve"> </w:t>
      </w:r>
      <w:r w:rsidRPr="0039594A">
        <w:rPr>
          <w:lang w:val="en-US"/>
        </w:rPr>
        <w:t>X</w:t>
      </w:r>
      <w:r w:rsidRPr="0039594A">
        <w:t xml:space="preserve"> категории. Выбирается высокооборотное долото с типом опор</w:t>
      </w:r>
      <w:r>
        <w:t xml:space="preserve"> "</w:t>
      </w:r>
      <w:r w:rsidRPr="0039594A">
        <w:t>В</w:t>
      </w:r>
      <w:r>
        <w:t>" -</w:t>
      </w:r>
      <w:r w:rsidRPr="0039594A">
        <w:t xml:space="preserve"> опоры шарошек на подшипниках качения с боковой промывкой, диаметром 215,9 мм. Для бурения под эксплуатационную колонну применяем долота </w:t>
      </w:r>
      <w:r w:rsidRPr="0039594A">
        <w:rPr>
          <w:lang w:val="en-US"/>
        </w:rPr>
        <w:t>III</w:t>
      </w:r>
      <w:r w:rsidRPr="0039594A">
        <w:t xml:space="preserve"> 215,9 МЗ-ГВ в верхней части интервала и </w:t>
      </w:r>
      <w:r w:rsidRPr="0039594A">
        <w:rPr>
          <w:lang w:val="en-US"/>
        </w:rPr>
        <w:t>III</w:t>
      </w:r>
      <w:r w:rsidRPr="0039594A">
        <w:t xml:space="preserve"> 215,9 С-ГВ в нижней части.</w:t>
      </w:r>
    </w:p>
    <w:p w:rsidR="0039594A" w:rsidRDefault="0039594A" w:rsidP="0039594A">
      <w:pPr>
        <w:ind w:firstLine="709"/>
      </w:pPr>
      <w:r w:rsidRPr="0039594A">
        <w:t xml:space="preserve">На интервале 2510 </w:t>
      </w:r>
      <w:r>
        <w:t>-</w:t>
      </w:r>
      <w:r w:rsidRPr="0039594A">
        <w:t xml:space="preserve"> 3105 м геологический разрез представлен песчаниками, аргиллитами, алевролитами с твердостью по штампу 200 - 500 МПа, категорией пород по промысловой классификации МС, С и абразивностью </w:t>
      </w:r>
      <w:r w:rsidRPr="0039594A">
        <w:rPr>
          <w:lang w:val="en-US"/>
        </w:rPr>
        <w:t>VI</w:t>
      </w:r>
      <w:r w:rsidRPr="0039594A">
        <w:t xml:space="preserve"> </w:t>
      </w:r>
      <w:r>
        <w:t>-</w:t>
      </w:r>
      <w:r w:rsidRPr="0039594A">
        <w:t xml:space="preserve"> </w:t>
      </w:r>
      <w:r w:rsidRPr="0039594A">
        <w:rPr>
          <w:lang w:val="en-US"/>
        </w:rPr>
        <w:t>X</w:t>
      </w:r>
      <w:r w:rsidRPr="0039594A">
        <w:t xml:space="preserve"> категории. Опыт работ на данном месторождении в последние годы показал высокую эффективность применения на этом интервале долот с маслонаполненными опорами 8 ½ </w:t>
      </w:r>
      <w:r w:rsidRPr="0039594A">
        <w:rPr>
          <w:lang w:val="en-US"/>
        </w:rPr>
        <w:t>MF</w:t>
      </w:r>
      <w:r w:rsidRPr="0039594A">
        <w:t xml:space="preserve"> </w:t>
      </w:r>
      <w:r>
        <w:t>-</w:t>
      </w:r>
      <w:r w:rsidRPr="0039594A">
        <w:t xml:space="preserve"> 15 производства фирмы</w:t>
      </w:r>
      <w:r>
        <w:t xml:space="preserve"> "</w:t>
      </w:r>
      <w:r w:rsidRPr="0039594A">
        <w:t>Смитт</w:t>
      </w:r>
      <w:r>
        <w:t>".</w:t>
      </w:r>
    </w:p>
    <w:p w:rsidR="0039594A" w:rsidRDefault="0039594A" w:rsidP="0039594A">
      <w:pPr>
        <w:ind w:firstLine="709"/>
      </w:pPr>
      <w:r w:rsidRPr="0039594A">
        <w:t>Применяемые долота по интервалам бурения представлены в табл</w:t>
      </w:r>
      <w:r>
        <w:t>.2.3</w:t>
      </w:r>
    </w:p>
    <w:p w:rsidR="008817EE" w:rsidRDefault="008817EE" w:rsidP="0039594A">
      <w:pPr>
        <w:ind w:firstLine="709"/>
      </w:pPr>
    </w:p>
    <w:p w:rsidR="0039594A" w:rsidRPr="0039594A" w:rsidRDefault="0039594A" w:rsidP="0039594A">
      <w:pPr>
        <w:ind w:firstLine="709"/>
        <w:rPr>
          <w:i/>
          <w:iCs/>
        </w:rPr>
      </w:pPr>
      <w:r w:rsidRPr="0039594A">
        <w:t xml:space="preserve">Таблица </w:t>
      </w:r>
      <w:r>
        <w:t>2.3</w:t>
      </w:r>
      <w:r w:rsidRPr="0039594A">
        <w:t xml:space="preserve"> </w:t>
      </w:r>
      <w:r w:rsidRPr="0039594A">
        <w:rPr>
          <w:i/>
          <w:iCs/>
        </w:rPr>
        <w:t>Типоразмеры долот по интервалам бурения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6"/>
        <w:gridCol w:w="4110"/>
      </w:tblGrid>
      <w:tr w:rsidR="0039594A" w:rsidRPr="0039594A" w:rsidTr="004E0FBE">
        <w:trPr>
          <w:trHeight w:val="511"/>
          <w:jc w:val="center"/>
        </w:trPr>
        <w:tc>
          <w:tcPr>
            <w:tcW w:w="2926" w:type="dxa"/>
            <w:shd w:val="clear" w:color="auto" w:fill="auto"/>
          </w:tcPr>
          <w:p w:rsidR="0039594A" w:rsidRPr="0039594A" w:rsidRDefault="0039594A" w:rsidP="008817EE">
            <w:pPr>
              <w:pStyle w:val="aff2"/>
            </w:pPr>
            <w:r w:rsidRPr="0039594A">
              <w:t>Интервал, метр</w:t>
            </w:r>
          </w:p>
        </w:tc>
        <w:tc>
          <w:tcPr>
            <w:tcW w:w="4110" w:type="dxa"/>
            <w:shd w:val="clear" w:color="auto" w:fill="auto"/>
          </w:tcPr>
          <w:p w:rsidR="0039594A" w:rsidRPr="0039594A" w:rsidRDefault="0039594A" w:rsidP="008817EE">
            <w:pPr>
              <w:pStyle w:val="aff2"/>
            </w:pPr>
            <w:r w:rsidRPr="0039594A">
              <w:t>Типоразмер долота</w:t>
            </w:r>
          </w:p>
        </w:tc>
      </w:tr>
      <w:tr w:rsidR="0039594A" w:rsidRPr="0039594A" w:rsidTr="004E0FBE">
        <w:trPr>
          <w:trHeight w:val="1200"/>
          <w:jc w:val="center"/>
        </w:trPr>
        <w:tc>
          <w:tcPr>
            <w:tcW w:w="2926" w:type="dxa"/>
            <w:shd w:val="clear" w:color="auto" w:fill="auto"/>
          </w:tcPr>
          <w:p w:rsidR="0039594A" w:rsidRPr="0039594A" w:rsidRDefault="0039594A" w:rsidP="008817EE">
            <w:pPr>
              <w:pStyle w:val="aff2"/>
            </w:pPr>
            <w:r w:rsidRPr="0039594A">
              <w:t xml:space="preserve">0 </w:t>
            </w:r>
            <w:r>
              <w:t>-</w:t>
            </w:r>
            <w:r w:rsidRPr="0039594A">
              <w:t xml:space="preserve"> 650</w:t>
            </w:r>
          </w:p>
          <w:p w:rsidR="0039594A" w:rsidRPr="0039594A" w:rsidRDefault="0039594A" w:rsidP="008817EE">
            <w:pPr>
              <w:pStyle w:val="aff2"/>
            </w:pPr>
            <w:r w:rsidRPr="0039594A">
              <w:t xml:space="preserve">650 </w:t>
            </w:r>
            <w:r>
              <w:t>-</w:t>
            </w:r>
            <w:r w:rsidRPr="0039594A">
              <w:t xml:space="preserve"> 2550</w:t>
            </w:r>
          </w:p>
          <w:p w:rsidR="0039594A" w:rsidRPr="0039594A" w:rsidRDefault="0039594A" w:rsidP="008817EE">
            <w:pPr>
              <w:pStyle w:val="aff2"/>
            </w:pPr>
            <w:r w:rsidRPr="0039594A">
              <w:t xml:space="preserve">2550 </w:t>
            </w:r>
            <w:r>
              <w:t>-</w:t>
            </w:r>
            <w:r w:rsidRPr="0039594A">
              <w:t xml:space="preserve"> 3105</w:t>
            </w:r>
          </w:p>
        </w:tc>
        <w:tc>
          <w:tcPr>
            <w:tcW w:w="4110" w:type="dxa"/>
            <w:shd w:val="clear" w:color="auto" w:fill="auto"/>
          </w:tcPr>
          <w:p w:rsidR="0039594A" w:rsidRPr="0039594A" w:rsidRDefault="0039594A" w:rsidP="008817EE">
            <w:pPr>
              <w:pStyle w:val="aff2"/>
            </w:pPr>
            <w:r w:rsidRPr="004E0FBE">
              <w:rPr>
                <w:lang w:val="en-US"/>
              </w:rPr>
              <w:t>III</w:t>
            </w:r>
            <w:r w:rsidRPr="0039594A">
              <w:t xml:space="preserve"> 295,3 СЗ-ГВ</w:t>
            </w:r>
          </w:p>
          <w:p w:rsidR="0039594A" w:rsidRPr="0039594A" w:rsidRDefault="0039594A" w:rsidP="008817EE">
            <w:pPr>
              <w:pStyle w:val="aff2"/>
            </w:pPr>
            <w:r w:rsidRPr="004E0FBE">
              <w:rPr>
                <w:lang w:val="en-US"/>
              </w:rPr>
              <w:t>III</w:t>
            </w:r>
            <w:r w:rsidRPr="0039594A">
              <w:t xml:space="preserve"> 215,9 МЗ-ГВ, </w:t>
            </w:r>
            <w:r w:rsidRPr="004E0FBE">
              <w:rPr>
                <w:lang w:val="en-US"/>
              </w:rPr>
              <w:t>III</w:t>
            </w:r>
            <w:r w:rsidRPr="0039594A">
              <w:t xml:space="preserve"> 215,9 С-ГВ</w:t>
            </w:r>
          </w:p>
          <w:p w:rsidR="0039594A" w:rsidRPr="0039594A" w:rsidRDefault="0039594A" w:rsidP="008817EE">
            <w:pPr>
              <w:pStyle w:val="aff2"/>
            </w:pPr>
            <w:r w:rsidRPr="0039594A">
              <w:t xml:space="preserve">8 ½ </w:t>
            </w:r>
            <w:r w:rsidRPr="004E0FBE">
              <w:rPr>
                <w:lang w:val="en-US"/>
              </w:rPr>
              <w:t>MF</w:t>
            </w:r>
            <w:r w:rsidRPr="0039594A">
              <w:t xml:space="preserve"> </w:t>
            </w:r>
            <w:r>
              <w:t>-</w:t>
            </w:r>
            <w:r w:rsidRPr="0039594A">
              <w:t xml:space="preserve"> 15</w:t>
            </w:r>
          </w:p>
        </w:tc>
      </w:tr>
    </w:tbl>
    <w:p w:rsidR="008817EE" w:rsidRDefault="008817EE" w:rsidP="0039594A">
      <w:pPr>
        <w:ind w:firstLine="709"/>
      </w:pPr>
    </w:p>
    <w:p w:rsidR="0039594A" w:rsidRPr="0039594A" w:rsidRDefault="0039594A" w:rsidP="008817EE">
      <w:pPr>
        <w:pStyle w:val="2"/>
      </w:pPr>
      <w:bookmarkStart w:id="13" w:name="_Toc266971188"/>
      <w:r>
        <w:t xml:space="preserve">2.3.2 </w:t>
      </w:r>
      <w:r w:rsidRPr="0039594A">
        <w:t>Расчет осевой нагрузки на долото</w:t>
      </w:r>
      <w:bookmarkEnd w:id="13"/>
    </w:p>
    <w:p w:rsidR="0039594A" w:rsidRDefault="0039594A" w:rsidP="0039594A">
      <w:pPr>
        <w:ind w:firstLine="709"/>
      </w:pPr>
      <w:r w:rsidRPr="0039594A">
        <w:t>При расчете осевой нагрузки на долото используют следующие методы:</w:t>
      </w:r>
    </w:p>
    <w:p w:rsidR="0039594A" w:rsidRDefault="0039594A" w:rsidP="0039594A">
      <w:pPr>
        <w:ind w:firstLine="709"/>
      </w:pPr>
      <w:r w:rsidRPr="0039594A">
        <w:t>Статистический анализ отработки долот в аналогичных геолого-технических условий.</w:t>
      </w:r>
    </w:p>
    <w:p w:rsidR="0039594A" w:rsidRDefault="0039594A" w:rsidP="0039594A">
      <w:pPr>
        <w:ind w:firstLine="709"/>
      </w:pPr>
      <w:r w:rsidRPr="0039594A">
        <w:t xml:space="preserve">Аналитический расчет на основе качественных показателей физико-механических свойств горной породы и характеристик шарошечных долот, </w:t>
      </w:r>
      <w:r w:rsidRPr="0039594A">
        <w:lastRenderedPageBreak/>
        <w:t>применение базовых зависимостей долговечности долота и механической скорости бурения от основных параметров бурения.</w:t>
      </w:r>
    </w:p>
    <w:p w:rsidR="0039594A" w:rsidRDefault="0039594A" w:rsidP="0039594A">
      <w:pPr>
        <w:ind w:firstLine="709"/>
      </w:pPr>
      <w:r w:rsidRPr="0039594A">
        <w:t>Наиболее точным считается статистический метод расчета осевой нагрузки, после расчета полученное значение сравнивается с допустимой нагрузкой по паспорту долота и принимается нагрузка в пределах вычисленных величин.</w:t>
      </w:r>
    </w:p>
    <w:p w:rsidR="0039594A" w:rsidRDefault="0039594A" w:rsidP="0039594A">
      <w:pPr>
        <w:ind w:firstLine="709"/>
      </w:pPr>
      <w:r w:rsidRPr="0039594A">
        <w:t>Осевая нагрузка на долото рассчитывается по формуле:</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rPr>
          <w:vertAlign w:val="subscript"/>
        </w:rPr>
        <w:t xml:space="preserve"> </w:t>
      </w:r>
      <w:r w:rsidRPr="0039594A">
        <w:t>=</w:t>
      </w:r>
      <w:r w:rsidRPr="0039594A">
        <w:rPr>
          <w:lang w:val="en-US"/>
        </w:rPr>
        <w:t>g</w:t>
      </w:r>
      <w:r w:rsidRPr="0039594A">
        <w:rPr>
          <w:vertAlign w:val="subscript"/>
          <w:lang w:val="en-US"/>
        </w:rPr>
        <w:t>O</w:t>
      </w:r>
      <w:r w:rsidRPr="0039594A">
        <w:rPr>
          <w:vertAlign w:val="subscript"/>
        </w:rPr>
        <w:t xml:space="preserve"> </w:t>
      </w:r>
      <w:r w:rsidRPr="0039594A">
        <w:t xml:space="preserve">· Д </w:t>
      </w:r>
      <w:r w:rsidRPr="0039594A">
        <w:rPr>
          <w:vertAlign w:val="subscript"/>
        </w:rPr>
        <w:t xml:space="preserve">Д </w:t>
      </w:r>
      <w:r w:rsidRPr="0039594A">
        <w:t>кН,</w:t>
      </w:r>
      <w:r>
        <w:t xml:space="preserve"> (2.19</w:t>
      </w:r>
      <w:r w:rsidRPr="0039594A">
        <w:t>)</w:t>
      </w:r>
    </w:p>
    <w:p w:rsidR="008817EE" w:rsidRDefault="008817EE" w:rsidP="0039594A">
      <w:pPr>
        <w:ind w:firstLine="709"/>
      </w:pPr>
    </w:p>
    <w:p w:rsidR="0039594A" w:rsidRDefault="0039594A" w:rsidP="0039594A">
      <w:pPr>
        <w:ind w:firstLine="709"/>
      </w:pPr>
      <w:r w:rsidRPr="0039594A">
        <w:t xml:space="preserve">где </w:t>
      </w:r>
      <w:r w:rsidRPr="0039594A">
        <w:rPr>
          <w:lang w:val="en-US"/>
        </w:rPr>
        <w:t>g</w:t>
      </w:r>
      <w:r w:rsidRPr="0039594A">
        <w:rPr>
          <w:vertAlign w:val="subscript"/>
          <w:lang w:val="en-US"/>
        </w:rPr>
        <w:t>O</w:t>
      </w:r>
      <w:r w:rsidRPr="0039594A">
        <w:t xml:space="preserve"> - удельная нагрузка на 1 м диаметра долота для бурения в породах данной категории, кН/метр.</w:t>
      </w:r>
    </w:p>
    <w:p w:rsidR="0039594A" w:rsidRDefault="0039594A" w:rsidP="0039594A">
      <w:pPr>
        <w:ind w:firstLine="709"/>
      </w:pPr>
      <w:r w:rsidRPr="0039594A">
        <w:t>Для данного района работ ЗапСибНИИ рекомендует применять следующие удельные нагрузки [4</w:t>
      </w:r>
      <w:r>
        <w:t>]:</w:t>
      </w:r>
    </w:p>
    <w:p w:rsidR="0039594A" w:rsidRDefault="0039594A" w:rsidP="0039594A">
      <w:pPr>
        <w:ind w:firstLine="709"/>
      </w:pPr>
      <w:r w:rsidRPr="0039594A">
        <w:t xml:space="preserve">для пород категории М: </w:t>
      </w:r>
      <w:r w:rsidRPr="0039594A">
        <w:rPr>
          <w:lang w:val="en-US"/>
        </w:rPr>
        <w:t>g</w:t>
      </w:r>
      <w:r w:rsidRPr="0039594A">
        <w:rPr>
          <w:vertAlign w:val="subscript"/>
          <w:lang w:val="en-US"/>
        </w:rPr>
        <w:t>O</w:t>
      </w:r>
      <w:r w:rsidRPr="0039594A">
        <w:rPr>
          <w:vertAlign w:val="subscript"/>
        </w:rPr>
        <w:t xml:space="preserve"> </w:t>
      </w:r>
      <w:r w:rsidRPr="0039594A">
        <w:t>&lt;200 кН/м;</w:t>
      </w:r>
    </w:p>
    <w:p w:rsidR="0039594A" w:rsidRDefault="0039594A" w:rsidP="0039594A">
      <w:pPr>
        <w:ind w:firstLine="709"/>
      </w:pPr>
      <w:r w:rsidRPr="0039594A">
        <w:t xml:space="preserve">для пород категории МС: </w:t>
      </w:r>
      <w:r w:rsidRPr="0039594A">
        <w:rPr>
          <w:lang w:val="en-US"/>
        </w:rPr>
        <w:t>g</w:t>
      </w:r>
      <w:r w:rsidRPr="0039594A">
        <w:rPr>
          <w:vertAlign w:val="subscript"/>
          <w:lang w:val="en-US"/>
        </w:rPr>
        <w:t>O</w:t>
      </w:r>
      <w:r w:rsidRPr="0039594A">
        <w:rPr>
          <w:vertAlign w:val="subscript"/>
        </w:rPr>
        <w:t xml:space="preserve"> </w:t>
      </w:r>
      <w:r w:rsidRPr="0039594A">
        <w:t xml:space="preserve">&lt;200 </w:t>
      </w:r>
      <w:r>
        <w:t>-</w:t>
      </w:r>
      <w:r w:rsidRPr="0039594A">
        <w:t xml:space="preserve"> 400 кН/м;</w:t>
      </w:r>
    </w:p>
    <w:p w:rsidR="0039594A" w:rsidRDefault="0039594A" w:rsidP="0039594A">
      <w:pPr>
        <w:ind w:firstLine="709"/>
      </w:pPr>
      <w:r w:rsidRPr="0039594A">
        <w:t xml:space="preserve">для пород категории С: </w:t>
      </w:r>
      <w:r w:rsidRPr="0039594A">
        <w:rPr>
          <w:lang w:val="en-US"/>
        </w:rPr>
        <w:t>g</w:t>
      </w:r>
      <w:r w:rsidRPr="0039594A">
        <w:rPr>
          <w:vertAlign w:val="subscript"/>
          <w:lang w:val="en-US"/>
        </w:rPr>
        <w:t>O</w:t>
      </w:r>
      <w:r w:rsidRPr="0039594A">
        <w:rPr>
          <w:vertAlign w:val="subscript"/>
        </w:rPr>
        <w:t xml:space="preserve"> </w:t>
      </w:r>
      <w:r w:rsidRPr="0039594A">
        <w:t xml:space="preserve">&lt;400 </w:t>
      </w:r>
      <w:r>
        <w:t>-</w:t>
      </w:r>
      <w:r w:rsidRPr="0039594A">
        <w:t xml:space="preserve"> 800 кН/м.</w:t>
      </w:r>
    </w:p>
    <w:p w:rsidR="0039594A" w:rsidRDefault="0039594A" w:rsidP="0039594A">
      <w:pPr>
        <w:ind w:firstLine="709"/>
      </w:pPr>
      <w:r w:rsidRPr="0039594A">
        <w:t xml:space="preserve">Для бурения под кондуктор на интервале 0 </w:t>
      </w:r>
      <w:r>
        <w:t>-</w:t>
      </w:r>
      <w:r w:rsidRPr="0039594A">
        <w:t xml:space="preserve"> 650 м </w:t>
      </w:r>
      <w:r w:rsidRPr="0039594A">
        <w:rPr>
          <w:lang w:val="en-US"/>
        </w:rPr>
        <w:t>g</w:t>
      </w:r>
      <w:r w:rsidRPr="0039594A">
        <w:rPr>
          <w:vertAlign w:val="subscript"/>
          <w:lang w:val="en-US"/>
        </w:rPr>
        <w:t>O</w:t>
      </w:r>
      <w:r w:rsidRPr="0039594A">
        <w:t>=200 кН/м, так как в интервале представлены породы промысловой классификации М. Тогда по формуле</w:t>
      </w:r>
      <w:r>
        <w:t xml:space="preserve"> (2.19</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rPr>
          <w:vertAlign w:val="subscript"/>
        </w:rPr>
        <w:t xml:space="preserve"> </w:t>
      </w:r>
      <w:r w:rsidRPr="0039594A">
        <w:t>=200·0,295=59,06 кН.</w:t>
      </w:r>
    </w:p>
    <w:p w:rsidR="008817EE" w:rsidRDefault="008817EE" w:rsidP="0039594A">
      <w:pPr>
        <w:ind w:firstLine="709"/>
      </w:pPr>
    </w:p>
    <w:p w:rsidR="0039594A" w:rsidRDefault="0039594A" w:rsidP="0039594A">
      <w:pPr>
        <w:ind w:firstLine="709"/>
      </w:pPr>
      <w:r w:rsidRPr="0039594A">
        <w:t>Расчетное значение осевой нагрузки не должно превышать 80% от допустимой по паспорту долота:</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t xml:space="preserve">&lt;0,8· </w:t>
      </w:r>
      <w:r w:rsidRPr="0039594A">
        <w:rPr>
          <w:lang w:val="en-US"/>
        </w:rPr>
        <w:t>G</w:t>
      </w:r>
      <w:r w:rsidRPr="0039594A">
        <w:rPr>
          <w:vertAlign w:val="subscript"/>
        </w:rPr>
        <w:t>Д</w:t>
      </w:r>
      <w:r w:rsidRPr="0039594A">
        <w:rPr>
          <w:vertAlign w:val="subscript"/>
          <w:lang w:val="en-US"/>
        </w:rPr>
        <w:t>O</w:t>
      </w:r>
      <w:r w:rsidRPr="0039594A">
        <w:rPr>
          <w:vertAlign w:val="subscript"/>
        </w:rPr>
        <w:t xml:space="preserve">П </w:t>
      </w:r>
      <w:r w:rsidRPr="0039594A">
        <w:t>кН,</w:t>
      </w:r>
      <w:r>
        <w:t xml:space="preserve"> (2.20</w:t>
      </w:r>
      <w:r w:rsidRPr="0039594A">
        <w:t>)</w:t>
      </w:r>
    </w:p>
    <w:p w:rsidR="008817EE" w:rsidRDefault="008817EE" w:rsidP="0039594A">
      <w:pPr>
        <w:ind w:firstLine="709"/>
      </w:pPr>
    </w:p>
    <w:p w:rsidR="0039594A" w:rsidRDefault="0039594A" w:rsidP="0039594A">
      <w:pPr>
        <w:ind w:firstLine="709"/>
      </w:pPr>
      <w:r w:rsidRPr="0039594A">
        <w:t>где G</w:t>
      </w:r>
      <w:r w:rsidRPr="0039594A">
        <w:rPr>
          <w:vertAlign w:val="subscript"/>
        </w:rPr>
        <w:t xml:space="preserve">ДOП </w:t>
      </w:r>
      <w:r>
        <w:t>-</w:t>
      </w:r>
      <w:r w:rsidRPr="0039594A">
        <w:t xml:space="preserve"> допустимая нагрузка на долото по паспорту, кН.</w:t>
      </w:r>
    </w:p>
    <w:p w:rsidR="0039594A" w:rsidRDefault="0039594A" w:rsidP="0039594A">
      <w:pPr>
        <w:ind w:firstLine="709"/>
      </w:pPr>
      <w:r w:rsidRPr="0039594A">
        <w:t xml:space="preserve">Для долота </w:t>
      </w:r>
      <w:r w:rsidRPr="0039594A">
        <w:rPr>
          <w:lang w:val="en-US"/>
        </w:rPr>
        <w:t>III</w:t>
      </w:r>
      <w:r w:rsidRPr="0039594A">
        <w:t xml:space="preserve"> 295,3 СЗ-ГВ </w:t>
      </w:r>
      <w:r w:rsidRPr="0039594A">
        <w:rPr>
          <w:lang w:val="en-US"/>
        </w:rPr>
        <w:t>G</w:t>
      </w:r>
      <w:r w:rsidRPr="0039594A">
        <w:rPr>
          <w:vertAlign w:val="subscript"/>
        </w:rPr>
        <w:t>Д</w:t>
      </w:r>
      <w:r w:rsidRPr="0039594A">
        <w:rPr>
          <w:vertAlign w:val="subscript"/>
          <w:lang w:val="en-US"/>
        </w:rPr>
        <w:t>O</w:t>
      </w:r>
      <w:r w:rsidRPr="0039594A">
        <w:rPr>
          <w:vertAlign w:val="subscript"/>
        </w:rPr>
        <w:t>П</w:t>
      </w:r>
      <w:r w:rsidRPr="0039594A">
        <w:t>=400кН, тогда по формуле</w:t>
      </w:r>
      <w:r>
        <w:t xml:space="preserve"> (2.20</w:t>
      </w:r>
      <w:r w:rsidRPr="0039594A">
        <w:t>):</w:t>
      </w:r>
    </w:p>
    <w:p w:rsidR="0039594A" w:rsidRDefault="0039594A" w:rsidP="0039594A">
      <w:pPr>
        <w:ind w:firstLine="709"/>
      </w:pPr>
      <w:r w:rsidRPr="0039594A">
        <w:rPr>
          <w:lang w:val="en-US"/>
        </w:rPr>
        <w:lastRenderedPageBreak/>
        <w:t>G</w:t>
      </w:r>
      <w:r w:rsidRPr="0039594A">
        <w:rPr>
          <w:vertAlign w:val="subscript"/>
          <w:lang w:val="en-US"/>
        </w:rPr>
        <w:t>OC</w:t>
      </w:r>
      <w:r w:rsidRPr="0039594A">
        <w:t>&lt;0,8· 400=320 кН.</w:t>
      </w:r>
    </w:p>
    <w:p w:rsidR="008817EE" w:rsidRDefault="008817EE" w:rsidP="0039594A">
      <w:pPr>
        <w:ind w:firstLine="709"/>
      </w:pPr>
    </w:p>
    <w:p w:rsidR="0039594A" w:rsidRDefault="0039594A" w:rsidP="0039594A">
      <w:pPr>
        <w:ind w:firstLine="709"/>
      </w:pPr>
      <w:r w:rsidRPr="0039594A">
        <w:t>Условие выполняется. Из полученных данных следует, что на интервале кондуктора осевая нагрузка составит 60 кН.</w:t>
      </w:r>
    </w:p>
    <w:p w:rsidR="0039594A" w:rsidRDefault="0039594A" w:rsidP="0039594A">
      <w:pPr>
        <w:ind w:firstLine="709"/>
      </w:pPr>
      <w:r w:rsidRPr="0039594A">
        <w:t xml:space="preserve">Для бурения под эксплуатационную колонну на интервале 650 </w:t>
      </w:r>
      <w:r>
        <w:t>-</w:t>
      </w:r>
      <w:r w:rsidRPr="0039594A">
        <w:t xml:space="preserve">1400 м </w:t>
      </w:r>
      <w:r w:rsidRPr="0039594A">
        <w:rPr>
          <w:lang w:val="en-US"/>
        </w:rPr>
        <w:t>g</w:t>
      </w:r>
      <w:r w:rsidRPr="0039594A">
        <w:rPr>
          <w:vertAlign w:val="subscript"/>
          <w:lang w:val="en-US"/>
        </w:rPr>
        <w:t>O</w:t>
      </w:r>
      <w:r w:rsidRPr="0039594A">
        <w:t>=300 кН/м, так как в интервале представлены породы промысловой классификации М, МС. Тогда по формуле</w:t>
      </w:r>
      <w:r>
        <w:t xml:space="preserve"> (2.19</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rPr>
          <w:vertAlign w:val="subscript"/>
        </w:rPr>
        <w:t xml:space="preserve"> </w:t>
      </w:r>
      <w:r w:rsidRPr="0039594A">
        <w:t>=300·0,2159=70 кН.</w:t>
      </w:r>
    </w:p>
    <w:p w:rsidR="008817EE" w:rsidRDefault="008817EE" w:rsidP="0039594A">
      <w:pPr>
        <w:ind w:firstLine="709"/>
      </w:pPr>
    </w:p>
    <w:p w:rsidR="0039594A" w:rsidRDefault="0039594A" w:rsidP="0039594A">
      <w:pPr>
        <w:ind w:firstLine="709"/>
      </w:pPr>
      <w:r w:rsidRPr="0039594A">
        <w:t xml:space="preserve">Для долота </w:t>
      </w:r>
      <w:r w:rsidRPr="0039594A">
        <w:rPr>
          <w:lang w:val="en-US"/>
        </w:rPr>
        <w:t>III</w:t>
      </w:r>
      <w:r w:rsidRPr="0039594A">
        <w:t xml:space="preserve"> 215,9 МЗ-ГВ </w:t>
      </w:r>
      <w:r w:rsidRPr="0039594A">
        <w:rPr>
          <w:lang w:val="en-US"/>
        </w:rPr>
        <w:t>G</w:t>
      </w:r>
      <w:r w:rsidRPr="0039594A">
        <w:rPr>
          <w:vertAlign w:val="subscript"/>
        </w:rPr>
        <w:t>Д</w:t>
      </w:r>
      <w:r w:rsidRPr="0039594A">
        <w:rPr>
          <w:vertAlign w:val="subscript"/>
          <w:lang w:val="en-US"/>
        </w:rPr>
        <w:t>O</w:t>
      </w:r>
      <w:r w:rsidRPr="0039594A">
        <w:rPr>
          <w:vertAlign w:val="subscript"/>
        </w:rPr>
        <w:t>П</w:t>
      </w:r>
      <w:r w:rsidRPr="0039594A">
        <w:t>=250кН, тогда по формуле</w:t>
      </w:r>
      <w:r>
        <w:t xml:space="preserve"> (2.20</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t>&lt;0,8· 250=200 кН.</w:t>
      </w:r>
    </w:p>
    <w:p w:rsidR="008817EE" w:rsidRDefault="008817EE" w:rsidP="0039594A">
      <w:pPr>
        <w:ind w:firstLine="709"/>
      </w:pPr>
    </w:p>
    <w:p w:rsidR="0039594A" w:rsidRDefault="0039594A" w:rsidP="0039594A">
      <w:pPr>
        <w:ind w:firstLine="709"/>
      </w:pPr>
      <w:r w:rsidRPr="0039594A">
        <w:t xml:space="preserve">Условие выполняется. Из полученных данных следует, что для бурения под эксплуатационную колонну осевая нагрузка на интервале 650 </w:t>
      </w:r>
      <w:r>
        <w:t>-</w:t>
      </w:r>
      <w:r w:rsidRPr="0039594A">
        <w:t>1400 метров составит 70 кН.</w:t>
      </w:r>
    </w:p>
    <w:p w:rsidR="0039594A" w:rsidRDefault="0039594A" w:rsidP="0039594A">
      <w:pPr>
        <w:ind w:firstLine="709"/>
      </w:pPr>
      <w:r w:rsidRPr="0039594A">
        <w:t xml:space="preserve">Для бурения под эксплуатационную колонну на интервале 1400 </w:t>
      </w:r>
      <w:r>
        <w:t>-</w:t>
      </w:r>
      <w:r w:rsidRPr="0039594A">
        <w:t xml:space="preserve"> 2550 м </w:t>
      </w:r>
      <w:r w:rsidRPr="0039594A">
        <w:rPr>
          <w:lang w:val="en-US"/>
        </w:rPr>
        <w:t>g</w:t>
      </w:r>
      <w:r w:rsidRPr="0039594A">
        <w:rPr>
          <w:vertAlign w:val="subscript"/>
          <w:lang w:val="en-US"/>
        </w:rPr>
        <w:t>O</w:t>
      </w:r>
      <w:r w:rsidRPr="0039594A">
        <w:t>=400 кН/м, так как в интервале представлены породы промысловой классификации МС. Тогда по формуле</w:t>
      </w:r>
      <w:r>
        <w:t xml:space="preserve"> (2.19</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rPr>
          <w:vertAlign w:val="subscript"/>
        </w:rPr>
        <w:t xml:space="preserve"> </w:t>
      </w:r>
      <w:r w:rsidRPr="0039594A">
        <w:t>=400·0,2159=86,36 кН.</w:t>
      </w:r>
    </w:p>
    <w:p w:rsidR="008817EE" w:rsidRDefault="008817EE" w:rsidP="0039594A">
      <w:pPr>
        <w:ind w:firstLine="709"/>
      </w:pPr>
    </w:p>
    <w:p w:rsidR="0039594A" w:rsidRDefault="0039594A" w:rsidP="0039594A">
      <w:pPr>
        <w:ind w:firstLine="709"/>
      </w:pPr>
      <w:r w:rsidRPr="0039594A">
        <w:t xml:space="preserve">Для долота </w:t>
      </w:r>
      <w:r w:rsidRPr="0039594A">
        <w:rPr>
          <w:lang w:val="en-US"/>
        </w:rPr>
        <w:t>III</w:t>
      </w:r>
      <w:r w:rsidRPr="0039594A">
        <w:t xml:space="preserve"> 215,9 С-ГВ </w:t>
      </w:r>
      <w:r w:rsidRPr="0039594A">
        <w:rPr>
          <w:lang w:val="en-US"/>
        </w:rPr>
        <w:t>G</w:t>
      </w:r>
      <w:r w:rsidRPr="0039594A">
        <w:rPr>
          <w:vertAlign w:val="subscript"/>
        </w:rPr>
        <w:t>Д</w:t>
      </w:r>
      <w:r w:rsidRPr="0039594A">
        <w:rPr>
          <w:vertAlign w:val="subscript"/>
          <w:lang w:val="en-US"/>
        </w:rPr>
        <w:t>O</w:t>
      </w:r>
      <w:r w:rsidRPr="0039594A">
        <w:rPr>
          <w:vertAlign w:val="subscript"/>
        </w:rPr>
        <w:t>П</w:t>
      </w:r>
      <w:r w:rsidRPr="0039594A">
        <w:t>=250кН, по формуле</w:t>
      </w:r>
      <w:r>
        <w:t xml:space="preserve"> (2.20</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t>&lt;0,8· 250&lt;200 кН.</w:t>
      </w:r>
    </w:p>
    <w:p w:rsidR="008817EE" w:rsidRDefault="008817EE" w:rsidP="0039594A">
      <w:pPr>
        <w:ind w:firstLine="709"/>
      </w:pPr>
    </w:p>
    <w:p w:rsidR="0039594A" w:rsidRDefault="0039594A" w:rsidP="0039594A">
      <w:pPr>
        <w:ind w:firstLine="709"/>
      </w:pPr>
      <w:r w:rsidRPr="0039594A">
        <w:t xml:space="preserve">Условие выполняется. Из полученных данных следует, что для бурения под эксплуатационную колонну осевая нагрузка на интервале 1400 </w:t>
      </w:r>
      <w:r>
        <w:t>-</w:t>
      </w:r>
      <w:r w:rsidRPr="0039594A">
        <w:t xml:space="preserve"> 2550 м составит 90 кН.</w:t>
      </w:r>
    </w:p>
    <w:p w:rsidR="0039594A" w:rsidRDefault="0039594A" w:rsidP="0039594A">
      <w:pPr>
        <w:ind w:firstLine="709"/>
      </w:pPr>
      <w:r w:rsidRPr="0039594A">
        <w:lastRenderedPageBreak/>
        <w:t xml:space="preserve">Для бурения под эксплуатационную колонну на интервале 2550 </w:t>
      </w:r>
      <w:r>
        <w:t>-</w:t>
      </w:r>
      <w:r w:rsidRPr="0039594A">
        <w:t xml:space="preserve"> 3105 м </w:t>
      </w:r>
      <w:r w:rsidRPr="0039594A">
        <w:rPr>
          <w:lang w:val="en-US"/>
        </w:rPr>
        <w:t>g</w:t>
      </w:r>
      <w:r w:rsidRPr="0039594A">
        <w:rPr>
          <w:vertAlign w:val="subscript"/>
          <w:lang w:val="en-US"/>
        </w:rPr>
        <w:t>O</w:t>
      </w:r>
      <w:r w:rsidRPr="0039594A">
        <w:t>=800 кН/м, так как в интервале представлены породы промысловой классификации МС. Тогда по формуле</w:t>
      </w:r>
      <w:r>
        <w:t xml:space="preserve"> (2.19</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rPr>
          <w:vertAlign w:val="subscript"/>
        </w:rPr>
        <w:t xml:space="preserve"> </w:t>
      </w:r>
      <w:r w:rsidRPr="0039594A">
        <w:t>=800·0,2159=172,72 кН.</w:t>
      </w:r>
    </w:p>
    <w:p w:rsidR="008817EE" w:rsidRDefault="008817EE" w:rsidP="0039594A">
      <w:pPr>
        <w:ind w:firstLine="709"/>
      </w:pPr>
    </w:p>
    <w:p w:rsidR="0039594A" w:rsidRDefault="0039594A" w:rsidP="0039594A">
      <w:pPr>
        <w:ind w:firstLine="709"/>
      </w:pPr>
      <w:r w:rsidRPr="0039594A">
        <w:t xml:space="preserve">Для долота 8 ½ </w:t>
      </w:r>
      <w:r w:rsidRPr="0039594A">
        <w:rPr>
          <w:lang w:val="en-US"/>
        </w:rPr>
        <w:t>MF</w:t>
      </w:r>
      <w:r w:rsidRPr="0039594A">
        <w:t xml:space="preserve">-15 </w:t>
      </w:r>
      <w:r w:rsidRPr="0039594A">
        <w:rPr>
          <w:lang w:val="en-US"/>
        </w:rPr>
        <w:t>G</w:t>
      </w:r>
      <w:r w:rsidRPr="0039594A">
        <w:rPr>
          <w:vertAlign w:val="subscript"/>
        </w:rPr>
        <w:t>Д</w:t>
      </w:r>
      <w:r w:rsidRPr="0039594A">
        <w:rPr>
          <w:vertAlign w:val="subscript"/>
          <w:lang w:val="en-US"/>
        </w:rPr>
        <w:t>O</w:t>
      </w:r>
      <w:r w:rsidRPr="0039594A">
        <w:rPr>
          <w:vertAlign w:val="subscript"/>
        </w:rPr>
        <w:t>П</w:t>
      </w:r>
      <w:r w:rsidRPr="0039594A">
        <w:t>=319кН, тогда по формуле</w:t>
      </w:r>
      <w:r>
        <w:t xml:space="preserve"> (2.20</w:t>
      </w:r>
      <w:r w:rsidRPr="0039594A">
        <w:t>):</w:t>
      </w:r>
    </w:p>
    <w:p w:rsidR="008817EE" w:rsidRDefault="008817EE" w:rsidP="0039594A">
      <w:pPr>
        <w:ind w:firstLine="709"/>
      </w:pPr>
    </w:p>
    <w:p w:rsidR="0039594A" w:rsidRDefault="0039594A" w:rsidP="0039594A">
      <w:pPr>
        <w:ind w:firstLine="709"/>
      </w:pPr>
      <w:r w:rsidRPr="0039594A">
        <w:rPr>
          <w:lang w:val="en-US"/>
        </w:rPr>
        <w:t>G</w:t>
      </w:r>
      <w:r w:rsidRPr="0039594A">
        <w:rPr>
          <w:vertAlign w:val="subscript"/>
          <w:lang w:val="en-US"/>
        </w:rPr>
        <w:t>OC</w:t>
      </w:r>
      <w:r w:rsidRPr="0039594A">
        <w:t>&lt;0,8· 319&lt;255,2 кН.</w:t>
      </w:r>
    </w:p>
    <w:p w:rsidR="008817EE" w:rsidRDefault="008817EE" w:rsidP="0039594A">
      <w:pPr>
        <w:ind w:firstLine="709"/>
      </w:pPr>
    </w:p>
    <w:p w:rsidR="0039594A" w:rsidRDefault="0039594A" w:rsidP="0039594A">
      <w:pPr>
        <w:ind w:firstLine="709"/>
      </w:pPr>
      <w:r w:rsidRPr="0039594A">
        <w:t xml:space="preserve">Условие выполняется. Из полученных данных следует, что для бурения под эксплуатационную колонну осевая нагрузка на интервале 2550 </w:t>
      </w:r>
      <w:r>
        <w:t>-</w:t>
      </w:r>
      <w:r w:rsidRPr="0039594A">
        <w:t xml:space="preserve"> 3105 м составит 180 кН.</w:t>
      </w:r>
    </w:p>
    <w:p w:rsidR="0039594A" w:rsidRDefault="0039594A" w:rsidP="0039594A">
      <w:pPr>
        <w:ind w:firstLine="709"/>
      </w:pPr>
      <w:r w:rsidRPr="0039594A">
        <w:t>Расчетные значения осевой нагрузки по интервалам бурения представлены в табл</w:t>
      </w:r>
      <w:r>
        <w:t>.2.4</w:t>
      </w:r>
    </w:p>
    <w:p w:rsidR="008817EE" w:rsidRDefault="008817EE" w:rsidP="0039594A">
      <w:pPr>
        <w:ind w:firstLine="709"/>
      </w:pPr>
    </w:p>
    <w:p w:rsidR="0039594A" w:rsidRPr="0039594A" w:rsidRDefault="0039594A" w:rsidP="008817EE">
      <w:pPr>
        <w:ind w:left="709" w:firstLine="0"/>
        <w:rPr>
          <w:i/>
          <w:iCs/>
        </w:rPr>
      </w:pPr>
      <w:r w:rsidRPr="0039594A">
        <w:t xml:space="preserve">Таблица </w:t>
      </w:r>
      <w:r>
        <w:t>2.4</w:t>
      </w:r>
      <w:r w:rsidRPr="0039594A">
        <w:t xml:space="preserve"> </w:t>
      </w:r>
      <w:r w:rsidRPr="0039594A">
        <w:rPr>
          <w:i/>
          <w:iCs/>
        </w:rPr>
        <w:t>Расчетные значения осевой нагрузки по интервалам бурения</w:t>
      </w:r>
    </w:p>
    <w:tbl>
      <w:tblPr>
        <w:tblW w:w="0" w:type="auto"/>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2976"/>
      </w:tblGrid>
      <w:tr w:rsidR="0039594A" w:rsidRPr="0039594A">
        <w:trPr>
          <w:trHeight w:val="511"/>
        </w:trPr>
        <w:tc>
          <w:tcPr>
            <w:tcW w:w="2926" w:type="dxa"/>
          </w:tcPr>
          <w:p w:rsidR="0039594A" w:rsidRPr="0039594A" w:rsidRDefault="0039594A" w:rsidP="008817EE">
            <w:pPr>
              <w:pStyle w:val="aff2"/>
            </w:pPr>
            <w:r w:rsidRPr="0039594A">
              <w:t>Интервал, метр</w:t>
            </w:r>
          </w:p>
        </w:tc>
        <w:tc>
          <w:tcPr>
            <w:tcW w:w="2976" w:type="dxa"/>
          </w:tcPr>
          <w:p w:rsidR="0039594A" w:rsidRPr="0039594A" w:rsidRDefault="0039594A" w:rsidP="008817EE">
            <w:pPr>
              <w:pStyle w:val="aff2"/>
            </w:pPr>
            <w:r w:rsidRPr="0039594A">
              <w:t>Осевая нагрузка, кН</w:t>
            </w:r>
          </w:p>
        </w:tc>
      </w:tr>
      <w:tr w:rsidR="0039594A" w:rsidRPr="0039594A">
        <w:trPr>
          <w:trHeight w:val="1343"/>
        </w:trPr>
        <w:tc>
          <w:tcPr>
            <w:tcW w:w="2926" w:type="dxa"/>
          </w:tcPr>
          <w:p w:rsidR="0039594A" w:rsidRPr="0039594A" w:rsidRDefault="0039594A" w:rsidP="008817EE">
            <w:pPr>
              <w:pStyle w:val="aff2"/>
            </w:pPr>
            <w:r w:rsidRPr="0039594A">
              <w:t xml:space="preserve">0 </w:t>
            </w:r>
            <w:r>
              <w:t>-</w:t>
            </w:r>
            <w:r w:rsidRPr="0039594A">
              <w:t xml:space="preserve"> 650</w:t>
            </w:r>
          </w:p>
          <w:p w:rsidR="0039594A" w:rsidRPr="0039594A" w:rsidRDefault="0039594A" w:rsidP="008817EE">
            <w:pPr>
              <w:pStyle w:val="aff2"/>
            </w:pPr>
            <w:r w:rsidRPr="0039594A">
              <w:t xml:space="preserve">650 </w:t>
            </w:r>
            <w:r>
              <w:t>-</w:t>
            </w:r>
            <w:r w:rsidRPr="0039594A">
              <w:t xml:space="preserve"> 1400</w:t>
            </w:r>
          </w:p>
          <w:p w:rsidR="0039594A" w:rsidRPr="0039594A" w:rsidRDefault="0039594A" w:rsidP="008817EE">
            <w:pPr>
              <w:pStyle w:val="aff2"/>
            </w:pPr>
            <w:r w:rsidRPr="0039594A">
              <w:t xml:space="preserve">1400 </w:t>
            </w:r>
            <w:r>
              <w:t>-</w:t>
            </w:r>
            <w:r w:rsidRPr="0039594A">
              <w:t xml:space="preserve"> 2550</w:t>
            </w:r>
          </w:p>
          <w:p w:rsidR="0039594A" w:rsidRPr="0039594A" w:rsidRDefault="0039594A" w:rsidP="008817EE">
            <w:pPr>
              <w:pStyle w:val="aff2"/>
            </w:pPr>
            <w:r w:rsidRPr="0039594A">
              <w:t xml:space="preserve">2550 </w:t>
            </w:r>
            <w:r>
              <w:t>-</w:t>
            </w:r>
            <w:r w:rsidRPr="0039594A">
              <w:t xml:space="preserve"> 3105</w:t>
            </w:r>
          </w:p>
        </w:tc>
        <w:tc>
          <w:tcPr>
            <w:tcW w:w="2976" w:type="dxa"/>
          </w:tcPr>
          <w:p w:rsidR="0039594A" w:rsidRPr="0039594A" w:rsidRDefault="0039594A" w:rsidP="008817EE">
            <w:pPr>
              <w:pStyle w:val="aff2"/>
            </w:pPr>
            <w:r w:rsidRPr="0039594A">
              <w:t>60</w:t>
            </w:r>
          </w:p>
          <w:p w:rsidR="0039594A" w:rsidRPr="0039594A" w:rsidRDefault="0039594A" w:rsidP="008817EE">
            <w:pPr>
              <w:pStyle w:val="aff2"/>
            </w:pPr>
            <w:r w:rsidRPr="0039594A">
              <w:t>70</w:t>
            </w:r>
          </w:p>
          <w:p w:rsidR="0039594A" w:rsidRPr="0039594A" w:rsidRDefault="0039594A" w:rsidP="008817EE">
            <w:pPr>
              <w:pStyle w:val="aff2"/>
            </w:pPr>
            <w:r w:rsidRPr="0039594A">
              <w:t>90</w:t>
            </w:r>
          </w:p>
          <w:p w:rsidR="0039594A" w:rsidRPr="0039594A" w:rsidRDefault="0039594A" w:rsidP="008817EE">
            <w:pPr>
              <w:pStyle w:val="aff2"/>
            </w:pPr>
            <w:r w:rsidRPr="0039594A">
              <w:t>180</w:t>
            </w:r>
          </w:p>
        </w:tc>
      </w:tr>
    </w:tbl>
    <w:p w:rsidR="0039594A" w:rsidRPr="0039594A" w:rsidRDefault="0039594A" w:rsidP="0039594A">
      <w:pPr>
        <w:ind w:firstLine="709"/>
      </w:pPr>
    </w:p>
    <w:p w:rsidR="0039594A" w:rsidRPr="0039594A" w:rsidRDefault="00C62CC8" w:rsidP="00C62CC8">
      <w:pPr>
        <w:pStyle w:val="2"/>
      </w:pPr>
      <w:bookmarkStart w:id="14" w:name="_Toc266971189"/>
      <w:r>
        <w:t xml:space="preserve">2.3.3 </w:t>
      </w:r>
      <w:r w:rsidR="0039594A" w:rsidRPr="0039594A">
        <w:t>Расчет частоты вращения долота</w:t>
      </w:r>
      <w:bookmarkEnd w:id="14"/>
    </w:p>
    <w:p w:rsidR="0039594A" w:rsidRDefault="0039594A" w:rsidP="0039594A">
      <w:pPr>
        <w:ind w:firstLine="709"/>
      </w:pPr>
      <w:r w:rsidRPr="0039594A">
        <w:t>Каждому классу пород соответствуют свои оптимальные частоты вращения долот, при которых разрушение горных пород максимально.</w:t>
      </w:r>
    </w:p>
    <w:p w:rsidR="0039594A" w:rsidRDefault="0039594A" w:rsidP="0039594A">
      <w:pPr>
        <w:ind w:firstLine="709"/>
      </w:pPr>
      <w:r w:rsidRPr="0039594A">
        <w:t>Оптимальные частоты вращения долот находятся в диапазонах:</w:t>
      </w:r>
    </w:p>
    <w:p w:rsidR="0039594A" w:rsidRDefault="0039594A" w:rsidP="0039594A">
      <w:pPr>
        <w:ind w:firstLine="709"/>
      </w:pPr>
      <w:r w:rsidRPr="0039594A">
        <w:t xml:space="preserve">для долот типа М 250 </w:t>
      </w:r>
      <w:r>
        <w:t>-</w:t>
      </w:r>
      <w:r w:rsidRPr="0039594A">
        <w:t xml:space="preserve"> 400 об/мин;</w:t>
      </w:r>
    </w:p>
    <w:p w:rsidR="0039594A" w:rsidRDefault="0039594A" w:rsidP="0039594A">
      <w:pPr>
        <w:ind w:firstLine="709"/>
      </w:pPr>
      <w:r w:rsidRPr="0039594A">
        <w:t xml:space="preserve">для долот типа МС 150 </w:t>
      </w:r>
      <w:r>
        <w:t>-</w:t>
      </w:r>
      <w:r w:rsidRPr="0039594A">
        <w:t xml:space="preserve"> 300 об/мин;</w:t>
      </w:r>
    </w:p>
    <w:p w:rsidR="0039594A" w:rsidRDefault="0039594A" w:rsidP="0039594A">
      <w:pPr>
        <w:ind w:firstLine="709"/>
      </w:pPr>
      <w:r w:rsidRPr="0039594A">
        <w:t xml:space="preserve">для долот типа С 100 </w:t>
      </w:r>
      <w:r>
        <w:t>-</w:t>
      </w:r>
      <w:r w:rsidRPr="0039594A">
        <w:t xml:space="preserve"> 200 об/мин.</w:t>
      </w:r>
    </w:p>
    <w:p w:rsidR="0039594A" w:rsidRDefault="0039594A" w:rsidP="0039594A">
      <w:pPr>
        <w:ind w:firstLine="709"/>
      </w:pPr>
      <w:r w:rsidRPr="0039594A">
        <w:lastRenderedPageBreak/>
        <w:t>Превышение оптимальных частот вращения вызывает снижение механической скорости бурения и, как следствие, быструю поломку долота.</w:t>
      </w:r>
    </w:p>
    <w:p w:rsidR="0039594A" w:rsidRDefault="0039594A" w:rsidP="0039594A">
      <w:pPr>
        <w:ind w:firstLine="709"/>
      </w:pPr>
      <w:r w:rsidRPr="0039594A">
        <w:t>Расчет частоты оборотов ведется по 3 методам:</w:t>
      </w:r>
    </w:p>
    <w:p w:rsidR="0039594A" w:rsidRDefault="0039594A" w:rsidP="0039594A">
      <w:pPr>
        <w:ind w:firstLine="709"/>
      </w:pPr>
      <w:r w:rsidRPr="0039594A">
        <w:t>Статистический метод</w:t>
      </w:r>
      <w:r>
        <w:t xml:space="preserve"> (</w:t>
      </w:r>
      <w:r w:rsidRPr="0039594A">
        <w:t>по предельной окружной скорости).</w:t>
      </w:r>
    </w:p>
    <w:p w:rsidR="0039594A" w:rsidRDefault="0039594A" w:rsidP="0039594A">
      <w:pPr>
        <w:ind w:firstLine="709"/>
      </w:pPr>
      <w:r w:rsidRPr="0039594A">
        <w:t>Технологический метод</w:t>
      </w:r>
      <w:r>
        <w:t xml:space="preserve"> (</w:t>
      </w:r>
      <w:r w:rsidRPr="0039594A">
        <w:t>по износу опор долота).</w:t>
      </w:r>
    </w:p>
    <w:p w:rsidR="0039594A" w:rsidRDefault="0039594A" w:rsidP="0039594A">
      <w:pPr>
        <w:ind w:firstLine="709"/>
      </w:pPr>
      <w:r w:rsidRPr="0039594A">
        <w:t>Аналитический метод</w:t>
      </w:r>
      <w:r>
        <w:t xml:space="preserve"> (</w:t>
      </w:r>
      <w:r w:rsidRPr="0039594A">
        <w:t>по времени контакта зубьев долота с породой).</w:t>
      </w:r>
    </w:p>
    <w:p w:rsidR="0039594A" w:rsidRDefault="0039594A" w:rsidP="0039594A">
      <w:pPr>
        <w:ind w:firstLine="709"/>
      </w:pPr>
      <w:r w:rsidRPr="0039594A">
        <w:t>Расчет оптимальной частоты вращения долот статистическим методом производится по формуле:</w:t>
      </w:r>
    </w:p>
    <w:p w:rsidR="008817EE" w:rsidRDefault="008817EE" w:rsidP="0039594A">
      <w:pPr>
        <w:ind w:firstLine="709"/>
      </w:pPr>
    </w:p>
    <w:p w:rsidR="0039594A" w:rsidRDefault="0039594A" w:rsidP="0039594A">
      <w:pPr>
        <w:ind w:firstLine="709"/>
      </w:pPr>
      <w:r w:rsidRPr="0039594A">
        <w:rPr>
          <w:lang w:val="en-US"/>
        </w:rPr>
        <w:t>n</w:t>
      </w:r>
      <w:r w:rsidRPr="0039594A">
        <w:t>=</w:t>
      </w:r>
      <w:r>
        <w:t xml:space="preserve"> (</w:t>
      </w:r>
      <w:r w:rsidRPr="0039594A">
        <w:t>60·</w:t>
      </w:r>
      <w:r w:rsidRPr="0039594A">
        <w:rPr>
          <w:lang w:val="en-US"/>
        </w:rPr>
        <w:t>V</w:t>
      </w:r>
      <w:r w:rsidRPr="0039594A">
        <w:t>лин) /</w:t>
      </w:r>
      <w:r>
        <w:t xml:space="preserve"> (</w:t>
      </w:r>
      <w:r w:rsidRPr="0039594A">
        <w:t>π·Д</w:t>
      </w:r>
      <w:r w:rsidRPr="0039594A">
        <w:rPr>
          <w:vertAlign w:val="subscript"/>
        </w:rPr>
        <w:t>Д</w:t>
      </w:r>
      <w:r w:rsidRPr="0039594A">
        <w:t>) об/мин,</w:t>
      </w:r>
      <w:r>
        <w:t xml:space="preserve"> (2.2</w:t>
      </w:r>
      <w:r w:rsidRPr="0039594A">
        <w:t>1)</w:t>
      </w:r>
    </w:p>
    <w:p w:rsidR="008817EE" w:rsidRDefault="008817EE" w:rsidP="0039594A">
      <w:pPr>
        <w:ind w:firstLine="709"/>
      </w:pPr>
    </w:p>
    <w:p w:rsidR="0039594A" w:rsidRDefault="0039594A" w:rsidP="0039594A">
      <w:pPr>
        <w:ind w:firstLine="709"/>
      </w:pPr>
      <w:r w:rsidRPr="0039594A">
        <w:t xml:space="preserve">где </w:t>
      </w:r>
      <w:r w:rsidRPr="0039594A">
        <w:rPr>
          <w:lang w:val="en-US"/>
        </w:rPr>
        <w:t>n</w:t>
      </w:r>
      <w:r w:rsidRPr="0039594A">
        <w:t xml:space="preserve"> - частота оборотов долота, об/мин;</w:t>
      </w:r>
    </w:p>
    <w:p w:rsidR="0039594A" w:rsidRDefault="0039594A" w:rsidP="0039594A">
      <w:pPr>
        <w:ind w:firstLine="709"/>
      </w:pPr>
      <w:r w:rsidRPr="0039594A">
        <w:rPr>
          <w:lang w:val="en-US"/>
        </w:rPr>
        <w:t>V</w:t>
      </w:r>
      <w:r w:rsidRPr="0039594A">
        <w:t>лин - рекомендуемая линейная скорость на периферии долота, м/с;</w:t>
      </w:r>
    </w:p>
    <w:p w:rsidR="0039594A" w:rsidRDefault="0039594A" w:rsidP="0039594A">
      <w:pPr>
        <w:ind w:firstLine="709"/>
      </w:pPr>
      <w:r w:rsidRPr="0039594A">
        <w:t>Для пород:</w:t>
      </w:r>
    </w:p>
    <w:p w:rsidR="0039594A" w:rsidRDefault="0039594A" w:rsidP="0039594A">
      <w:pPr>
        <w:ind w:firstLine="709"/>
      </w:pPr>
      <w:r w:rsidRPr="0039594A">
        <w:t xml:space="preserve">типа М и МЗ </w:t>
      </w:r>
      <w:r w:rsidRPr="0039594A">
        <w:rPr>
          <w:lang w:val="en-US"/>
        </w:rPr>
        <w:t>V</w:t>
      </w:r>
      <w:r w:rsidRPr="0039594A">
        <w:t>лин =3,4…2,8 м/с;</w:t>
      </w:r>
    </w:p>
    <w:p w:rsidR="0039594A" w:rsidRDefault="0039594A" w:rsidP="0039594A">
      <w:pPr>
        <w:ind w:firstLine="709"/>
      </w:pPr>
      <w:r w:rsidRPr="0039594A">
        <w:t xml:space="preserve">типа МС и МСЗ </w:t>
      </w:r>
      <w:r w:rsidRPr="0039594A">
        <w:rPr>
          <w:lang w:val="en-US"/>
        </w:rPr>
        <w:t>V</w:t>
      </w:r>
      <w:r w:rsidRPr="0039594A">
        <w:t>лин =2,8…1,8 м/с;</w:t>
      </w:r>
    </w:p>
    <w:p w:rsidR="0039594A" w:rsidRDefault="0039594A" w:rsidP="0039594A">
      <w:pPr>
        <w:ind w:firstLine="709"/>
      </w:pPr>
      <w:r w:rsidRPr="0039594A">
        <w:t xml:space="preserve">типа С и СЗ </w:t>
      </w:r>
      <w:r w:rsidRPr="0039594A">
        <w:rPr>
          <w:lang w:val="en-US"/>
        </w:rPr>
        <w:t>V</w:t>
      </w:r>
      <w:r w:rsidRPr="0039594A">
        <w:t>лин =1,8…1,3 м/с.</w:t>
      </w:r>
    </w:p>
    <w:p w:rsidR="0039594A" w:rsidRDefault="0039594A" w:rsidP="0039594A">
      <w:pPr>
        <w:ind w:firstLine="709"/>
      </w:pPr>
      <w:r w:rsidRPr="0039594A">
        <w:t xml:space="preserve">для пород категории С: </w:t>
      </w:r>
      <w:r w:rsidRPr="0039594A">
        <w:rPr>
          <w:lang w:val="en-US"/>
        </w:rPr>
        <w:t>g</w:t>
      </w:r>
      <w:r w:rsidRPr="0039594A">
        <w:rPr>
          <w:vertAlign w:val="subscript"/>
          <w:lang w:val="en-US"/>
        </w:rPr>
        <w:t>O</w:t>
      </w:r>
      <w:r w:rsidRPr="0039594A">
        <w:rPr>
          <w:vertAlign w:val="subscript"/>
        </w:rPr>
        <w:t xml:space="preserve"> </w:t>
      </w:r>
      <w:r w:rsidRPr="0039594A">
        <w:t xml:space="preserve">&lt;400 </w:t>
      </w:r>
      <w:r>
        <w:t>-</w:t>
      </w:r>
      <w:r w:rsidRPr="0039594A">
        <w:t xml:space="preserve"> 800 кН/метр.</w:t>
      </w:r>
    </w:p>
    <w:p w:rsidR="0039594A" w:rsidRDefault="0039594A" w:rsidP="0039594A">
      <w:pPr>
        <w:ind w:firstLine="709"/>
      </w:pPr>
      <w:r w:rsidRPr="0039594A">
        <w:t xml:space="preserve">Для бурения под кондуктор на интервале 0 </w:t>
      </w:r>
      <w:r>
        <w:t>-</w:t>
      </w:r>
      <w:r w:rsidRPr="0039594A">
        <w:t xml:space="preserve"> 650 метров </w:t>
      </w:r>
      <w:r w:rsidRPr="0039594A">
        <w:rPr>
          <w:lang w:val="en-US"/>
        </w:rPr>
        <w:t>V</w:t>
      </w:r>
      <w:r w:rsidRPr="0039594A">
        <w:t>лин =3,4, так как в интервале представлены породы промысловой классификации М, по формуле</w:t>
      </w:r>
      <w:r>
        <w:t xml:space="preserve"> (2.2</w:t>
      </w:r>
      <w:r w:rsidRPr="0039594A">
        <w:t>1):</w:t>
      </w:r>
    </w:p>
    <w:p w:rsidR="008817EE" w:rsidRDefault="008817EE" w:rsidP="0039594A">
      <w:pPr>
        <w:ind w:firstLine="709"/>
      </w:pPr>
    </w:p>
    <w:p w:rsidR="0039594A" w:rsidRDefault="0039594A" w:rsidP="0039594A">
      <w:pPr>
        <w:ind w:firstLine="709"/>
      </w:pPr>
      <w:r w:rsidRPr="0039594A">
        <w:rPr>
          <w:lang w:val="en-US"/>
        </w:rPr>
        <w:t>n</w:t>
      </w:r>
      <w:r w:rsidRPr="0039594A">
        <w:t>=</w:t>
      </w:r>
      <w:r>
        <w:t xml:space="preserve"> (</w:t>
      </w:r>
      <w:r w:rsidRPr="0039594A">
        <w:t>60·3,4) /</w:t>
      </w:r>
      <w:r>
        <w:t xml:space="preserve"> (</w:t>
      </w:r>
      <w:r w:rsidRPr="0039594A">
        <w:t>3,14·0,2953) =220 об/мин.</w:t>
      </w:r>
    </w:p>
    <w:p w:rsidR="008817EE" w:rsidRDefault="008817EE" w:rsidP="0039594A">
      <w:pPr>
        <w:ind w:firstLine="709"/>
      </w:pPr>
    </w:p>
    <w:p w:rsidR="0039594A" w:rsidRDefault="0039594A" w:rsidP="0039594A">
      <w:pPr>
        <w:ind w:firstLine="709"/>
      </w:pPr>
      <w:r w:rsidRPr="0039594A">
        <w:t xml:space="preserve">Для бурения под эксплуатационную колонну на интервале 650 </w:t>
      </w:r>
      <w:r>
        <w:t>-</w:t>
      </w:r>
      <w:r w:rsidRPr="0039594A">
        <w:t xml:space="preserve">1400 м </w:t>
      </w:r>
      <w:r w:rsidRPr="0039594A">
        <w:rPr>
          <w:lang w:val="en-US"/>
        </w:rPr>
        <w:t>V</w:t>
      </w:r>
      <w:r w:rsidRPr="0039594A">
        <w:t>лин =3,4, так как в интервале представлены породы промысловой классификации М, МС, по формуле</w:t>
      </w:r>
      <w:r>
        <w:t xml:space="preserve"> (2.2</w:t>
      </w:r>
      <w:r w:rsidRPr="0039594A">
        <w:t>1):</w:t>
      </w:r>
    </w:p>
    <w:p w:rsidR="008817EE" w:rsidRDefault="008817EE" w:rsidP="0039594A">
      <w:pPr>
        <w:ind w:firstLine="709"/>
      </w:pPr>
    </w:p>
    <w:p w:rsidR="0039594A" w:rsidRDefault="0039594A" w:rsidP="0039594A">
      <w:pPr>
        <w:ind w:firstLine="709"/>
      </w:pPr>
      <w:r w:rsidRPr="0039594A">
        <w:rPr>
          <w:lang w:val="en-US"/>
        </w:rPr>
        <w:t>n</w:t>
      </w:r>
      <w:r w:rsidRPr="0039594A">
        <w:t>=</w:t>
      </w:r>
      <w:r>
        <w:t xml:space="preserve"> (</w:t>
      </w:r>
      <w:r w:rsidRPr="0039594A">
        <w:t>60·3,4) /</w:t>
      </w:r>
      <w:r>
        <w:t xml:space="preserve"> (</w:t>
      </w:r>
      <w:r w:rsidRPr="0039594A">
        <w:t>3,14·0,2159) =300 об/мин.</w:t>
      </w:r>
    </w:p>
    <w:p w:rsidR="0039594A" w:rsidRDefault="0039594A" w:rsidP="0039594A">
      <w:pPr>
        <w:ind w:firstLine="709"/>
      </w:pPr>
      <w:r w:rsidRPr="0039594A">
        <w:lastRenderedPageBreak/>
        <w:t xml:space="preserve">Для бурения под эксплуатационную колонну на интервале 1400 </w:t>
      </w:r>
      <w:r>
        <w:t>-</w:t>
      </w:r>
      <w:r w:rsidRPr="0039594A">
        <w:t xml:space="preserve"> 2550 м </w:t>
      </w:r>
      <w:r w:rsidRPr="0039594A">
        <w:rPr>
          <w:lang w:val="en-US"/>
        </w:rPr>
        <w:t>V</w:t>
      </w:r>
      <w:r w:rsidRPr="0039594A">
        <w:t>лин =2,8, так как в интервале представлены породы промысловой классификации МС, по формуле</w:t>
      </w:r>
      <w:r>
        <w:t xml:space="preserve"> (2.2</w:t>
      </w:r>
      <w:r w:rsidRPr="0039594A">
        <w:t>1):</w:t>
      </w:r>
    </w:p>
    <w:p w:rsidR="008817EE" w:rsidRDefault="008817EE" w:rsidP="0039594A">
      <w:pPr>
        <w:ind w:firstLine="709"/>
      </w:pPr>
    </w:p>
    <w:p w:rsidR="0039594A" w:rsidRDefault="0039594A" w:rsidP="0039594A">
      <w:pPr>
        <w:ind w:firstLine="709"/>
      </w:pPr>
      <w:r w:rsidRPr="0039594A">
        <w:t>n=</w:t>
      </w:r>
      <w:r>
        <w:t xml:space="preserve"> (</w:t>
      </w:r>
      <w:r w:rsidRPr="0039594A">
        <w:t>60·2,8) /</w:t>
      </w:r>
      <w:r>
        <w:t xml:space="preserve"> (</w:t>
      </w:r>
      <w:r w:rsidRPr="0039594A">
        <w:t>3,14·0,2159) =250 об/мин.</w:t>
      </w:r>
    </w:p>
    <w:p w:rsidR="008817EE" w:rsidRDefault="008817EE" w:rsidP="0039594A">
      <w:pPr>
        <w:ind w:firstLine="709"/>
      </w:pPr>
    </w:p>
    <w:p w:rsidR="0039594A" w:rsidRDefault="0039594A" w:rsidP="0039594A">
      <w:pPr>
        <w:ind w:firstLine="709"/>
      </w:pPr>
      <w:r w:rsidRPr="0039594A">
        <w:t xml:space="preserve">Для бурения под эксплуатационную колонну на интервале 2550 </w:t>
      </w:r>
      <w:r>
        <w:t>-</w:t>
      </w:r>
      <w:r w:rsidRPr="0039594A">
        <w:t xml:space="preserve"> 3105 м Vлин =1,3, так как в интервале представлены породы промысловой классификации С, по формуле</w:t>
      </w:r>
      <w:r>
        <w:t xml:space="preserve"> (2.2</w:t>
      </w:r>
      <w:r w:rsidRPr="0039594A">
        <w:t>1):</w:t>
      </w:r>
    </w:p>
    <w:p w:rsidR="008817EE" w:rsidRDefault="008817EE" w:rsidP="0039594A">
      <w:pPr>
        <w:ind w:firstLine="709"/>
      </w:pPr>
    </w:p>
    <w:p w:rsidR="0039594A" w:rsidRDefault="0039594A" w:rsidP="0039594A">
      <w:pPr>
        <w:ind w:firstLine="709"/>
      </w:pPr>
      <w:r w:rsidRPr="0039594A">
        <w:t>n=</w:t>
      </w:r>
      <w:r>
        <w:t xml:space="preserve"> (</w:t>
      </w:r>
      <w:r w:rsidRPr="0039594A">
        <w:t>60·1,3) /</w:t>
      </w:r>
      <w:r>
        <w:t xml:space="preserve"> (</w:t>
      </w:r>
      <w:r w:rsidRPr="0039594A">
        <w:t>3,14·0,2159) =115 об/мин.</w:t>
      </w:r>
    </w:p>
    <w:p w:rsidR="008817EE" w:rsidRDefault="008817EE" w:rsidP="0039594A">
      <w:pPr>
        <w:ind w:firstLine="709"/>
      </w:pPr>
    </w:p>
    <w:p w:rsidR="0039594A" w:rsidRDefault="0039594A" w:rsidP="0039594A">
      <w:pPr>
        <w:ind w:firstLine="709"/>
      </w:pPr>
      <w:r w:rsidRPr="0039594A">
        <w:t>Расчет оптимальной частоты вращения долот технологическим методом по износу опор долот производится по формуле:</w:t>
      </w:r>
    </w:p>
    <w:p w:rsidR="008817EE" w:rsidRDefault="008817EE" w:rsidP="0039594A">
      <w:pPr>
        <w:ind w:firstLine="709"/>
      </w:pPr>
    </w:p>
    <w:p w:rsidR="0039594A" w:rsidRDefault="0039594A" w:rsidP="0039594A">
      <w:pPr>
        <w:ind w:firstLine="709"/>
      </w:pPr>
      <w:r w:rsidRPr="0039594A">
        <w:t>n=То/</w:t>
      </w:r>
      <w:r>
        <w:t xml:space="preserve"> (</w:t>
      </w:r>
      <w:r w:rsidRPr="0039594A">
        <w:t>0,02·</w:t>
      </w:r>
      <w:r>
        <w:t xml:space="preserve"> (</w:t>
      </w:r>
      <w:r w:rsidRPr="0039594A">
        <w:t>α+2)) об/мин,</w:t>
      </w:r>
      <w:r>
        <w:t xml:space="preserve"> (2.2</w:t>
      </w:r>
      <w:r w:rsidRPr="0039594A">
        <w:t>2)</w:t>
      </w:r>
    </w:p>
    <w:p w:rsidR="008817EE" w:rsidRDefault="008817EE" w:rsidP="0039594A">
      <w:pPr>
        <w:ind w:firstLine="709"/>
      </w:pPr>
    </w:p>
    <w:p w:rsidR="0039594A" w:rsidRDefault="0039594A" w:rsidP="0039594A">
      <w:pPr>
        <w:ind w:firstLine="709"/>
      </w:pPr>
      <w:r w:rsidRPr="0039594A">
        <w:t xml:space="preserve">где α </w:t>
      </w:r>
      <w:r>
        <w:t>-</w:t>
      </w:r>
      <w:r w:rsidRPr="0039594A">
        <w:t xml:space="preserve"> коэффициент, характеризующий свойства горных пород</w:t>
      </w:r>
      <w:r>
        <w:t xml:space="preserve"> (</w:t>
      </w:r>
      <w:r w:rsidRPr="0039594A">
        <w:t>для М=0,7…0,9; для С=0,5…0,7);</w:t>
      </w:r>
    </w:p>
    <w:p w:rsidR="0039594A" w:rsidRDefault="0039594A" w:rsidP="0039594A">
      <w:pPr>
        <w:ind w:firstLine="709"/>
      </w:pPr>
      <w:r w:rsidRPr="0039594A">
        <w:t xml:space="preserve">То </w:t>
      </w:r>
      <w:r>
        <w:t>-</w:t>
      </w:r>
      <w:r w:rsidRPr="0039594A">
        <w:t xml:space="preserve"> константа, характеризующая стойкость опор долота, которая определяется по формуле:</w:t>
      </w:r>
    </w:p>
    <w:p w:rsidR="0039594A" w:rsidRDefault="0039594A" w:rsidP="0039594A">
      <w:pPr>
        <w:ind w:firstLine="709"/>
      </w:pPr>
      <w:r w:rsidRPr="0039594A">
        <w:t>То=0,0935·Дд.</w:t>
      </w:r>
      <w:r>
        <w:t xml:space="preserve"> (2.2</w:t>
      </w:r>
      <w:r w:rsidRPr="0039594A">
        <w:t>3)</w:t>
      </w:r>
    </w:p>
    <w:p w:rsidR="0039594A" w:rsidRDefault="0039594A" w:rsidP="0039594A">
      <w:pPr>
        <w:ind w:firstLine="709"/>
      </w:pPr>
      <w:r w:rsidRPr="0039594A">
        <w:t xml:space="preserve">Для бурения под кондуктор на интервале 0 </w:t>
      </w:r>
      <w:r>
        <w:t>-</w:t>
      </w:r>
      <w:r w:rsidRPr="0039594A">
        <w:t xml:space="preserve"> 650 м α=0,9, так как в интервале представлены породы промысловой классификации М, по формуле</w:t>
      </w:r>
      <w:r>
        <w:t xml:space="preserve"> (2.2</w:t>
      </w:r>
      <w:r w:rsidRPr="0039594A">
        <w:t>2):</w:t>
      </w:r>
    </w:p>
    <w:p w:rsidR="008817EE" w:rsidRDefault="008817EE" w:rsidP="0039594A">
      <w:pPr>
        <w:ind w:firstLine="709"/>
      </w:pPr>
    </w:p>
    <w:p w:rsidR="0039594A" w:rsidRDefault="0039594A" w:rsidP="0039594A">
      <w:pPr>
        <w:ind w:firstLine="709"/>
      </w:pPr>
      <w:r w:rsidRPr="0039594A">
        <w:t>n=0,0935·295,3/</w:t>
      </w:r>
      <w:r>
        <w:t xml:space="preserve"> (</w:t>
      </w:r>
      <w:r w:rsidRPr="0039594A">
        <w:t>0,02·</w:t>
      </w:r>
      <w:r>
        <w:t xml:space="preserve"> (</w:t>
      </w:r>
      <w:r w:rsidRPr="0039594A">
        <w:t>0,7+2)) =521 об/мин.</w:t>
      </w:r>
    </w:p>
    <w:p w:rsidR="008817EE" w:rsidRDefault="008817EE" w:rsidP="0039594A">
      <w:pPr>
        <w:ind w:firstLine="709"/>
      </w:pPr>
    </w:p>
    <w:p w:rsidR="0039594A" w:rsidRDefault="0039594A" w:rsidP="0039594A">
      <w:pPr>
        <w:ind w:firstLine="709"/>
      </w:pPr>
      <w:r w:rsidRPr="0039594A">
        <w:lastRenderedPageBreak/>
        <w:t xml:space="preserve">Для бурения под эксплуатационную колонну на интервале 650 </w:t>
      </w:r>
      <w:r>
        <w:t>-</w:t>
      </w:r>
      <w:r w:rsidRPr="0039594A">
        <w:t>2550 м, α=0,7</w:t>
      </w:r>
      <w:r>
        <w:t>, т</w:t>
      </w:r>
      <w:r w:rsidRPr="0039594A">
        <w:t>ак как в интервале представлены породы промысловой классификации М, МС по формуле</w:t>
      </w:r>
      <w:r>
        <w:t xml:space="preserve"> (2.2</w:t>
      </w:r>
      <w:r w:rsidRPr="0039594A">
        <w:t>2):</w:t>
      </w:r>
    </w:p>
    <w:p w:rsidR="008817EE" w:rsidRDefault="008817EE" w:rsidP="0039594A">
      <w:pPr>
        <w:ind w:firstLine="709"/>
      </w:pPr>
    </w:p>
    <w:p w:rsidR="0039594A" w:rsidRDefault="0039594A" w:rsidP="0039594A">
      <w:pPr>
        <w:ind w:firstLine="709"/>
      </w:pPr>
      <w:r w:rsidRPr="0039594A">
        <w:t>n=0,0935·215,9/</w:t>
      </w:r>
      <w:r>
        <w:t xml:space="preserve"> (</w:t>
      </w:r>
      <w:r w:rsidRPr="0039594A">
        <w:t>0,02·</w:t>
      </w:r>
      <w:r>
        <w:t xml:space="preserve"> (</w:t>
      </w:r>
      <w:r w:rsidRPr="0039594A">
        <w:t>0,7+2)) =380 об/мин.</w:t>
      </w:r>
    </w:p>
    <w:p w:rsidR="008817EE" w:rsidRDefault="008817EE" w:rsidP="0039594A">
      <w:pPr>
        <w:ind w:firstLine="709"/>
      </w:pPr>
    </w:p>
    <w:p w:rsidR="0039594A" w:rsidRDefault="0039594A" w:rsidP="0039594A">
      <w:pPr>
        <w:ind w:firstLine="709"/>
      </w:pPr>
      <w:r w:rsidRPr="0039594A">
        <w:t xml:space="preserve">Для бурения под эксплуатационную колонну на интервале 2550 </w:t>
      </w:r>
      <w:r>
        <w:t>-</w:t>
      </w:r>
      <w:r w:rsidRPr="0039594A">
        <w:t xml:space="preserve"> 3105 м α=0,5, так как в интервале представлены породы промысловой классификации С, по формуле</w:t>
      </w:r>
      <w:r>
        <w:t xml:space="preserve"> (2.2</w:t>
      </w:r>
      <w:r w:rsidRPr="0039594A">
        <w:t>2):</w:t>
      </w:r>
    </w:p>
    <w:p w:rsidR="008817EE" w:rsidRDefault="008817EE" w:rsidP="0039594A">
      <w:pPr>
        <w:ind w:firstLine="709"/>
      </w:pPr>
    </w:p>
    <w:p w:rsidR="0039594A" w:rsidRDefault="0039594A" w:rsidP="0039594A">
      <w:pPr>
        <w:ind w:firstLine="709"/>
      </w:pPr>
      <w:r w:rsidRPr="0039594A">
        <w:t>n=0,0935·215,9/</w:t>
      </w:r>
      <w:r>
        <w:t xml:space="preserve"> (</w:t>
      </w:r>
      <w:r w:rsidRPr="0039594A">
        <w:t>0,02·</w:t>
      </w:r>
      <w:r>
        <w:t xml:space="preserve"> (</w:t>
      </w:r>
      <w:r w:rsidRPr="0039594A">
        <w:t>0,5+2)) =404 об/мин.</w:t>
      </w:r>
    </w:p>
    <w:p w:rsidR="008817EE" w:rsidRDefault="008817EE" w:rsidP="0039594A">
      <w:pPr>
        <w:ind w:firstLine="709"/>
      </w:pPr>
    </w:p>
    <w:p w:rsidR="0039594A" w:rsidRDefault="0039594A" w:rsidP="0039594A">
      <w:pPr>
        <w:ind w:firstLine="709"/>
      </w:pPr>
      <w:r w:rsidRPr="0039594A">
        <w:t>Расчет оптимальной частоты вращения долот аналитическим метод по времени контакта зубьев долота с породой производится по формуле:</w:t>
      </w:r>
    </w:p>
    <w:p w:rsidR="0039594A" w:rsidRDefault="0039594A" w:rsidP="0039594A">
      <w:pPr>
        <w:ind w:firstLine="709"/>
      </w:pPr>
      <w:r w:rsidRPr="0039594A">
        <w:t>n=39/</w:t>
      </w:r>
      <w:r>
        <w:t xml:space="preserve"> (</w:t>
      </w:r>
      <w:r w:rsidRPr="0039594A">
        <w:t>τ</w:t>
      </w:r>
      <w:r w:rsidRPr="0039594A">
        <w:rPr>
          <w:vertAlign w:val="subscript"/>
        </w:rPr>
        <w:t>К</w:t>
      </w:r>
      <w:r w:rsidRPr="0039594A">
        <w:t>·Z) об/мин,</w:t>
      </w:r>
      <w:r>
        <w:t xml:space="preserve"> (2.2</w:t>
      </w:r>
      <w:r w:rsidRPr="0039594A">
        <w:t>4)</w:t>
      </w:r>
    </w:p>
    <w:p w:rsidR="0039594A" w:rsidRDefault="0039594A" w:rsidP="0039594A">
      <w:pPr>
        <w:ind w:firstLine="709"/>
      </w:pPr>
      <w:r w:rsidRPr="0039594A">
        <w:t xml:space="preserve">где Z </w:t>
      </w:r>
      <w:r>
        <w:t>-</w:t>
      </w:r>
      <w:r w:rsidRPr="0039594A">
        <w:t xml:space="preserve"> количество зубьев на периферийном венце шарошки;</w:t>
      </w:r>
    </w:p>
    <w:p w:rsidR="0039594A" w:rsidRDefault="0039594A" w:rsidP="0039594A">
      <w:pPr>
        <w:ind w:firstLine="709"/>
      </w:pPr>
      <w:r w:rsidRPr="0039594A">
        <w:t>τ</w:t>
      </w:r>
      <w:r w:rsidRPr="0039594A">
        <w:rPr>
          <w:vertAlign w:val="subscript"/>
        </w:rPr>
        <w:t xml:space="preserve">К </w:t>
      </w:r>
      <w:r>
        <w:t>-</w:t>
      </w:r>
      <w:r w:rsidRPr="0039594A">
        <w:t xml:space="preserve"> минимальная продолжительность контакта зуба с породой, зависящая от категории горной породы:</w:t>
      </w:r>
    </w:p>
    <w:p w:rsidR="0039594A" w:rsidRDefault="0039594A" w:rsidP="0039594A">
      <w:pPr>
        <w:ind w:firstLine="709"/>
      </w:pPr>
      <w:r w:rsidRPr="0039594A">
        <w:t>для упругопластичных пород τ</w:t>
      </w:r>
      <w:r w:rsidRPr="0039594A">
        <w:rPr>
          <w:vertAlign w:val="subscript"/>
        </w:rPr>
        <w:t xml:space="preserve">К </w:t>
      </w:r>
      <w:r w:rsidRPr="0039594A">
        <w:t>= 6·10</w:t>
      </w:r>
      <w:r w:rsidRPr="0039594A">
        <w:rPr>
          <w:vertAlign w:val="superscript"/>
        </w:rPr>
        <w:t>-3</w:t>
      </w:r>
      <w:r w:rsidRPr="0039594A">
        <w:t xml:space="preserve"> сек;</w:t>
      </w:r>
    </w:p>
    <w:p w:rsidR="0039594A" w:rsidRDefault="0039594A" w:rsidP="0039594A">
      <w:pPr>
        <w:ind w:firstLine="709"/>
      </w:pPr>
      <w:r w:rsidRPr="0039594A">
        <w:t>для пластичных пород τ</w:t>
      </w:r>
      <w:r w:rsidRPr="0039594A">
        <w:rPr>
          <w:vertAlign w:val="subscript"/>
        </w:rPr>
        <w:t xml:space="preserve">К </w:t>
      </w:r>
      <w:r w:rsidRPr="0039594A">
        <w:t>=3… 6·10</w:t>
      </w:r>
      <w:r w:rsidRPr="0039594A">
        <w:rPr>
          <w:vertAlign w:val="superscript"/>
        </w:rPr>
        <w:t>-3</w:t>
      </w:r>
      <w:r w:rsidRPr="0039594A">
        <w:t xml:space="preserve"> сек;</w:t>
      </w:r>
    </w:p>
    <w:p w:rsidR="0039594A" w:rsidRDefault="0039594A" w:rsidP="0039594A">
      <w:pPr>
        <w:ind w:firstLine="709"/>
      </w:pPr>
      <w:r w:rsidRPr="0039594A">
        <w:t>для упругохрупких пород τ</w:t>
      </w:r>
      <w:r w:rsidRPr="0039594A">
        <w:rPr>
          <w:vertAlign w:val="subscript"/>
        </w:rPr>
        <w:t xml:space="preserve">К </w:t>
      </w:r>
      <w:r w:rsidRPr="0039594A">
        <w:t>= 6…8·10</w:t>
      </w:r>
      <w:r w:rsidRPr="0039594A">
        <w:rPr>
          <w:vertAlign w:val="superscript"/>
        </w:rPr>
        <w:t>-3</w:t>
      </w:r>
      <w:r w:rsidRPr="0039594A">
        <w:t xml:space="preserve"> сек.</w:t>
      </w:r>
    </w:p>
    <w:p w:rsidR="0039594A" w:rsidRDefault="0039594A" w:rsidP="0039594A">
      <w:pPr>
        <w:ind w:firstLine="709"/>
      </w:pPr>
      <w:r w:rsidRPr="0039594A">
        <w:t xml:space="preserve">Для бурения под кондуктор на интервале 0 </w:t>
      </w:r>
      <w:r>
        <w:t>-</w:t>
      </w:r>
      <w:r w:rsidRPr="0039594A">
        <w:t xml:space="preserve"> 650 м τ</w:t>
      </w:r>
      <w:r w:rsidRPr="0039594A">
        <w:rPr>
          <w:vertAlign w:val="subscript"/>
        </w:rPr>
        <w:t xml:space="preserve">К </w:t>
      </w:r>
      <w:r w:rsidRPr="0039594A">
        <w:t>= 6·10</w:t>
      </w:r>
      <w:r w:rsidRPr="0039594A">
        <w:rPr>
          <w:vertAlign w:val="superscript"/>
        </w:rPr>
        <w:t>-3</w:t>
      </w:r>
      <w:r w:rsidRPr="0039594A">
        <w:t xml:space="preserve"> сек, так как интервал представлен упругопластичными породами. Для долота III 295,3 СЗ-ГВ Z=22, тогда по форм.</w:t>
      </w:r>
      <w:r>
        <w:t xml:space="preserve"> (2.2</w:t>
      </w:r>
      <w:r w:rsidRPr="0039594A">
        <w:t>4):</w:t>
      </w:r>
    </w:p>
    <w:p w:rsidR="0039594A" w:rsidRDefault="0039594A" w:rsidP="0039594A">
      <w:pPr>
        <w:ind w:firstLine="709"/>
      </w:pPr>
      <w:r w:rsidRPr="0039594A">
        <w:t>n=39/</w:t>
      </w:r>
      <w:r>
        <w:t xml:space="preserve"> (</w:t>
      </w:r>
      <w:r w:rsidRPr="0039594A">
        <w:t>6·10</w:t>
      </w:r>
      <w:r w:rsidRPr="0039594A">
        <w:rPr>
          <w:vertAlign w:val="superscript"/>
        </w:rPr>
        <w:t>-3</w:t>
      </w:r>
      <w:r w:rsidRPr="0039594A">
        <w:t xml:space="preserve"> ·22) =295 об/мин.</w:t>
      </w:r>
    </w:p>
    <w:p w:rsidR="0039594A" w:rsidRDefault="0039594A" w:rsidP="0039594A">
      <w:pPr>
        <w:ind w:firstLine="709"/>
      </w:pPr>
      <w:r w:rsidRPr="0039594A">
        <w:t xml:space="preserve">Для бурения под эксплуатационную колонну на интервале 650 </w:t>
      </w:r>
      <w:r>
        <w:t>-</w:t>
      </w:r>
      <w:r w:rsidRPr="0039594A">
        <w:t>3105 м τ</w:t>
      </w:r>
      <w:r w:rsidRPr="0039594A">
        <w:rPr>
          <w:vertAlign w:val="subscript"/>
        </w:rPr>
        <w:t xml:space="preserve">К </w:t>
      </w:r>
      <w:r w:rsidRPr="0039594A">
        <w:t>= 6·10</w:t>
      </w:r>
      <w:r w:rsidRPr="0039594A">
        <w:rPr>
          <w:vertAlign w:val="superscript"/>
        </w:rPr>
        <w:t>-3</w:t>
      </w:r>
      <w:r w:rsidRPr="0039594A">
        <w:t xml:space="preserve"> сек, так как интервал представлен упругопластичными породами. Для долота III 215,9 МЗ-ГВ, III 215,9 С-ГВ,8 ½ MF </w:t>
      </w:r>
      <w:r>
        <w:t>-</w:t>
      </w:r>
      <w:r w:rsidRPr="0039594A">
        <w:t xml:space="preserve"> 15 Z=22, тогда по формуле</w:t>
      </w:r>
      <w:r>
        <w:t xml:space="preserve"> (2.2</w:t>
      </w:r>
      <w:r w:rsidRPr="0039594A">
        <w:t>4):</w:t>
      </w:r>
    </w:p>
    <w:p w:rsidR="0039594A" w:rsidRDefault="0039594A" w:rsidP="0039594A">
      <w:pPr>
        <w:ind w:firstLine="709"/>
      </w:pPr>
      <w:r w:rsidRPr="0039594A">
        <w:t>n=39/</w:t>
      </w:r>
      <w:r>
        <w:t xml:space="preserve"> (</w:t>
      </w:r>
      <w:r w:rsidRPr="0039594A">
        <w:t>6·10</w:t>
      </w:r>
      <w:r w:rsidRPr="0039594A">
        <w:rPr>
          <w:vertAlign w:val="superscript"/>
        </w:rPr>
        <w:t>-3</w:t>
      </w:r>
      <w:r w:rsidRPr="0039594A">
        <w:t xml:space="preserve"> ·24) =270 об/мин.</w:t>
      </w:r>
    </w:p>
    <w:p w:rsidR="0039594A" w:rsidRDefault="0039594A" w:rsidP="0039594A">
      <w:pPr>
        <w:ind w:firstLine="709"/>
      </w:pPr>
      <w:r w:rsidRPr="0039594A">
        <w:lastRenderedPageBreak/>
        <w:t>Полученные значения частот вращения представлены в табл</w:t>
      </w:r>
      <w:r>
        <w:t>.2.5</w:t>
      </w:r>
    </w:p>
    <w:p w:rsidR="008817EE" w:rsidRDefault="008817EE" w:rsidP="0039594A">
      <w:pPr>
        <w:ind w:firstLine="709"/>
      </w:pPr>
    </w:p>
    <w:p w:rsidR="0039594A" w:rsidRPr="0039594A" w:rsidRDefault="0039594A" w:rsidP="008817EE">
      <w:pPr>
        <w:ind w:left="709" w:firstLine="0"/>
        <w:rPr>
          <w:i/>
          <w:iCs/>
        </w:rPr>
      </w:pPr>
      <w:r w:rsidRPr="0039594A">
        <w:t xml:space="preserve">Таблица </w:t>
      </w:r>
      <w:r>
        <w:t xml:space="preserve">2.5 </w:t>
      </w:r>
      <w:r w:rsidRPr="0039594A">
        <w:rPr>
          <w:i/>
          <w:iCs/>
        </w:rPr>
        <w:t>Оптимальная</w:t>
      </w:r>
      <w:r w:rsidRPr="0039594A">
        <w:t xml:space="preserve"> </w:t>
      </w:r>
      <w:r w:rsidRPr="0039594A">
        <w:rPr>
          <w:i/>
          <w:iCs/>
        </w:rPr>
        <w:t>частота вращения долот на интервалах бурения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tblGrid>
      <w:tr w:rsidR="0039594A" w:rsidRPr="0039594A" w:rsidTr="004E0FBE">
        <w:trPr>
          <w:trHeight w:val="373"/>
          <w:jc w:val="center"/>
        </w:trPr>
        <w:tc>
          <w:tcPr>
            <w:tcW w:w="2268" w:type="dxa"/>
            <w:shd w:val="clear" w:color="auto" w:fill="auto"/>
          </w:tcPr>
          <w:p w:rsidR="0039594A" w:rsidRPr="0039594A" w:rsidRDefault="0039594A" w:rsidP="00E94535">
            <w:pPr>
              <w:pStyle w:val="aff2"/>
            </w:pPr>
            <w:r w:rsidRPr="0039594A">
              <w:t>Интервал, м</w:t>
            </w:r>
          </w:p>
        </w:tc>
        <w:tc>
          <w:tcPr>
            <w:tcW w:w="3402" w:type="dxa"/>
            <w:shd w:val="clear" w:color="auto" w:fill="auto"/>
          </w:tcPr>
          <w:p w:rsidR="0039594A" w:rsidRPr="0039594A" w:rsidRDefault="0039594A" w:rsidP="00E94535">
            <w:pPr>
              <w:pStyle w:val="aff2"/>
            </w:pPr>
            <w:r w:rsidRPr="0039594A">
              <w:t>Частот вращения, об/мин</w:t>
            </w:r>
          </w:p>
        </w:tc>
      </w:tr>
      <w:tr w:rsidR="0039594A" w:rsidRPr="0039594A" w:rsidTr="004E0FBE">
        <w:trPr>
          <w:trHeight w:val="1313"/>
          <w:jc w:val="center"/>
        </w:trPr>
        <w:tc>
          <w:tcPr>
            <w:tcW w:w="2268" w:type="dxa"/>
            <w:shd w:val="clear" w:color="auto" w:fill="auto"/>
          </w:tcPr>
          <w:p w:rsidR="0039594A" w:rsidRPr="0039594A" w:rsidRDefault="0039594A" w:rsidP="00E94535">
            <w:pPr>
              <w:pStyle w:val="aff2"/>
            </w:pPr>
            <w:r w:rsidRPr="0039594A">
              <w:t xml:space="preserve">0 </w:t>
            </w:r>
            <w:r>
              <w:t>-</w:t>
            </w:r>
            <w:r w:rsidRPr="0039594A">
              <w:t xml:space="preserve"> 650</w:t>
            </w:r>
          </w:p>
          <w:p w:rsidR="0039594A" w:rsidRPr="0039594A" w:rsidRDefault="0039594A" w:rsidP="00E94535">
            <w:pPr>
              <w:pStyle w:val="aff2"/>
            </w:pPr>
            <w:r w:rsidRPr="0039594A">
              <w:t xml:space="preserve">650 </w:t>
            </w:r>
            <w:r>
              <w:t>-</w:t>
            </w:r>
            <w:r w:rsidRPr="0039594A">
              <w:t xml:space="preserve"> 1400</w:t>
            </w:r>
          </w:p>
          <w:p w:rsidR="0039594A" w:rsidRPr="0039594A" w:rsidRDefault="0039594A" w:rsidP="00E94535">
            <w:pPr>
              <w:pStyle w:val="aff2"/>
            </w:pPr>
            <w:r w:rsidRPr="0039594A">
              <w:t xml:space="preserve">1400 </w:t>
            </w:r>
            <w:r>
              <w:t>-</w:t>
            </w:r>
            <w:r w:rsidRPr="0039594A">
              <w:t xml:space="preserve"> 2550</w:t>
            </w:r>
          </w:p>
          <w:p w:rsidR="0039594A" w:rsidRPr="0039594A" w:rsidRDefault="0039594A" w:rsidP="00E94535">
            <w:pPr>
              <w:pStyle w:val="aff2"/>
            </w:pPr>
            <w:r w:rsidRPr="0039594A">
              <w:t xml:space="preserve">2550 </w:t>
            </w:r>
            <w:r>
              <w:t>-</w:t>
            </w:r>
            <w:r w:rsidRPr="0039594A">
              <w:t xml:space="preserve"> 3105</w:t>
            </w:r>
          </w:p>
        </w:tc>
        <w:tc>
          <w:tcPr>
            <w:tcW w:w="3402" w:type="dxa"/>
            <w:shd w:val="clear" w:color="auto" w:fill="auto"/>
          </w:tcPr>
          <w:p w:rsidR="0039594A" w:rsidRDefault="0039594A" w:rsidP="00E94535">
            <w:pPr>
              <w:pStyle w:val="aff2"/>
            </w:pPr>
            <w:r w:rsidRPr="0039594A">
              <w:t>220</w:t>
            </w:r>
          </w:p>
          <w:p w:rsidR="0039594A" w:rsidRDefault="0039594A" w:rsidP="00E94535">
            <w:pPr>
              <w:pStyle w:val="aff2"/>
            </w:pPr>
            <w:r w:rsidRPr="0039594A">
              <w:t>300</w:t>
            </w:r>
          </w:p>
          <w:p w:rsidR="0039594A" w:rsidRDefault="0039594A" w:rsidP="00E94535">
            <w:pPr>
              <w:pStyle w:val="aff2"/>
            </w:pPr>
            <w:r w:rsidRPr="0039594A">
              <w:t>160</w:t>
            </w:r>
          </w:p>
          <w:p w:rsidR="0039594A" w:rsidRPr="0039594A" w:rsidRDefault="0039594A" w:rsidP="00E94535">
            <w:pPr>
              <w:pStyle w:val="aff2"/>
            </w:pPr>
            <w:r w:rsidRPr="0039594A">
              <w:t xml:space="preserve">115 </w:t>
            </w:r>
          </w:p>
        </w:tc>
      </w:tr>
    </w:tbl>
    <w:p w:rsidR="0039594A" w:rsidRPr="0039594A" w:rsidRDefault="0039594A" w:rsidP="0039594A">
      <w:pPr>
        <w:ind w:firstLine="709"/>
      </w:pPr>
    </w:p>
    <w:p w:rsidR="0039594A" w:rsidRPr="0039594A" w:rsidRDefault="0039594A" w:rsidP="00E94535">
      <w:pPr>
        <w:pStyle w:val="2"/>
      </w:pPr>
      <w:bookmarkStart w:id="15" w:name="_Toc266971190"/>
      <w:r>
        <w:t xml:space="preserve">2.3.4 </w:t>
      </w:r>
      <w:r w:rsidRPr="0039594A">
        <w:t>Обоснование и выбор очистного агента</w:t>
      </w:r>
      <w:bookmarkEnd w:id="15"/>
    </w:p>
    <w:p w:rsidR="0039594A" w:rsidRDefault="0039594A" w:rsidP="0039594A">
      <w:pPr>
        <w:ind w:firstLine="709"/>
      </w:pPr>
      <w:r w:rsidRPr="0039594A">
        <w:t xml:space="preserve">Буровые растворы выполняют функции, которые определяют не только успешность и скорость бурения, но и ввод скважины в эксплуатацию с максимальной продуктивностью. Основные из них </w:t>
      </w:r>
      <w:r>
        <w:t>-</w:t>
      </w:r>
      <w:r w:rsidRPr="0039594A">
        <w:t xml:space="preserve"> обеспечение быстрого углубления, сохранение в устойчивом состоянии ствола скважины и коллекторских свойств продуктивных пластов.</w:t>
      </w:r>
    </w:p>
    <w:p w:rsidR="0039594A" w:rsidRDefault="0039594A" w:rsidP="0039594A">
      <w:pPr>
        <w:ind w:firstLine="709"/>
      </w:pPr>
      <w:r w:rsidRPr="0039594A">
        <w:t>Выполнение указанных функций зависит от взаимодействия раствора с проходимыми горными породами. Характер и интенсивность этого взаимодействия определяется составом дисперсной среды.</w:t>
      </w:r>
    </w:p>
    <w:p w:rsidR="0039594A" w:rsidRDefault="0039594A" w:rsidP="0039594A">
      <w:pPr>
        <w:ind w:firstLine="709"/>
      </w:pPr>
      <w:r w:rsidRPr="0039594A">
        <w:t>Тип бурового раствора, его компонентный состав и границы возможного применения устанавливаются в первую очередь, учитывая геологические условия.</w:t>
      </w:r>
    </w:p>
    <w:p w:rsidR="0039594A" w:rsidRDefault="0039594A" w:rsidP="0039594A">
      <w:pPr>
        <w:ind w:firstLine="709"/>
      </w:pPr>
      <w:r w:rsidRPr="0039594A">
        <w:t xml:space="preserve">Исходя из опыта бурения в Западной Сибири, с лучшей стороны показывает себя полимерглинистый раствор. Параметры, необходимые для качественного бурения и вскрытия продуктивных горизонтов, этим раствором выдерживаются. Соотношение цены и качества приемлемо. Для приготовления бурового раствора используются: глина бентонитовая марки ПБМА, техническая вода и необходимый комплексный набор химических реагентов. В качестве химреагентов используют:; КМЦ марки Габроил </w:t>
      </w:r>
      <w:r w:rsidRPr="0039594A">
        <w:rPr>
          <w:lang w:val="en-US"/>
        </w:rPr>
        <w:t>HV</w:t>
      </w:r>
      <w:r w:rsidRPr="0039594A">
        <w:t xml:space="preserve"> </w:t>
      </w:r>
      <w:r>
        <w:t>-</w:t>
      </w:r>
      <w:r w:rsidRPr="0039594A">
        <w:t xml:space="preserve"> высоковязкая полианионная целлюлоза, применяется для снижения фильтрации и увеличения вязкости бурового раствора; сайпан </w:t>
      </w:r>
      <w:r>
        <w:t>-</w:t>
      </w:r>
      <w:r w:rsidRPr="0039594A">
        <w:t xml:space="preserve"> относится к </w:t>
      </w:r>
      <w:r w:rsidRPr="0039594A">
        <w:lastRenderedPageBreak/>
        <w:t>классу полиакриламидных реагентов, предназначен для снижения фильтрации пресных растворов с низким содержанием твердой фазы, эффективно стабилизирует вязкость буровых растворов, образует по всей поверхности ствола прочную корку, эффективно уменьшающую фильтрацию раствора; нитрилтриметилфосфоновую кислоту</w:t>
      </w:r>
      <w:r>
        <w:t xml:space="preserve"> (</w:t>
      </w:r>
      <w:r w:rsidRPr="0039594A">
        <w:t xml:space="preserve">НТФ) </w:t>
      </w:r>
      <w:r>
        <w:t>-</w:t>
      </w:r>
      <w:r w:rsidRPr="0039594A">
        <w:t xml:space="preserve"> фосфоновый комплексон, применяется как разжижитель пресных неингибированных растворов; кальцинированная сода</w:t>
      </w:r>
      <w:r>
        <w:t xml:space="preserve"> (</w:t>
      </w:r>
      <w:r w:rsidRPr="0039594A">
        <w:t xml:space="preserve">карбонат натрия), применяется для связывание агрессивных ионов кальция и магния при загрязнении бурового раствора минерализованными хлоркальциевыми и хлормагниевыми водами и цементом, также применяется также как химический диспергатор глин и для регулирования рН бурового раствора; ФК </w:t>
      </w:r>
      <w:r>
        <w:t>-</w:t>
      </w:r>
      <w:r w:rsidRPr="0039594A">
        <w:t xml:space="preserve"> 2000 состоит из анионных, неионогенных поверхностно-активных веществ и полезных добавок, применяется как профилактическая антиприхватная смазочная добавка; ПКД - 515 </w:t>
      </w:r>
      <w:r>
        <w:t>-</w:t>
      </w:r>
      <w:r w:rsidRPr="0039594A">
        <w:t xml:space="preserve"> гармоничная сочетающуюся композиция неионогенного ПАВ, азотосодержащей добавки и растворителя, предназначен для снижения негативного влияния буровых растворов и других технологических жидкостей на проницаемость продуктивных горизонтов.</w:t>
      </w:r>
    </w:p>
    <w:p w:rsidR="0039594A" w:rsidRDefault="0039594A" w:rsidP="0039594A">
      <w:pPr>
        <w:ind w:firstLine="709"/>
      </w:pPr>
      <w:r w:rsidRPr="0039594A">
        <w:t>Согласно</w:t>
      </w:r>
      <w:r>
        <w:t xml:space="preserve"> "</w:t>
      </w:r>
      <w:r w:rsidRPr="0039594A">
        <w:t>Правилам безопасности в нефтяной и газовой промышленности</w:t>
      </w:r>
      <w:r>
        <w:t xml:space="preserve">" </w:t>
      </w:r>
      <w:r w:rsidRPr="0039594A">
        <w:t xml:space="preserve">действующим с 1998 года давление столба промывочной жидкости должно превышать Рпл на глубине 0 </w:t>
      </w:r>
      <w:r>
        <w:t>-</w:t>
      </w:r>
      <w:r w:rsidRPr="0039594A">
        <w:t xml:space="preserve"> 1200 метров на 10 </w:t>
      </w:r>
      <w:r>
        <w:t>-</w:t>
      </w:r>
      <w:r w:rsidRPr="0039594A">
        <w:t xml:space="preserve"> 15%, но не более 1,5 МПа, на глубине 1200 </w:t>
      </w:r>
      <w:r>
        <w:t>-</w:t>
      </w:r>
      <w:r w:rsidRPr="0039594A">
        <w:t xml:space="preserve"> 2500 м на 7 </w:t>
      </w:r>
      <w:r>
        <w:t>-</w:t>
      </w:r>
      <w:r w:rsidRPr="0039594A">
        <w:t xml:space="preserve"> 10%, но не более 2,5 МПа, на глубине 2500 </w:t>
      </w:r>
      <w:r>
        <w:t>-</w:t>
      </w:r>
      <w:r w:rsidRPr="0039594A">
        <w:t xml:space="preserve"> 2850 м на 7 </w:t>
      </w:r>
      <w:r>
        <w:t>-</w:t>
      </w:r>
      <w:r w:rsidRPr="0039594A">
        <w:t xml:space="preserve"> 4%, но не более 3,5 МПа</w:t>
      </w:r>
      <w:r>
        <w:t xml:space="preserve"> (</w:t>
      </w:r>
      <w:r w:rsidRPr="0039594A">
        <w:t>по вертикали). Пластовое давление рассчитывается по формуле:</w:t>
      </w:r>
    </w:p>
    <w:p w:rsidR="00E94535" w:rsidRDefault="00E94535" w:rsidP="0039594A">
      <w:pPr>
        <w:ind w:firstLine="709"/>
      </w:pPr>
    </w:p>
    <w:p w:rsidR="0039594A" w:rsidRDefault="0039594A" w:rsidP="0039594A">
      <w:pPr>
        <w:ind w:firstLine="709"/>
      </w:pPr>
      <w:r w:rsidRPr="0039594A">
        <w:t>Рпл =</w:t>
      </w:r>
      <w:r w:rsidRPr="0039594A">
        <w:rPr>
          <w:lang w:val="en-US"/>
        </w:rPr>
        <w:t>grad</w:t>
      </w:r>
      <w:r w:rsidRPr="0039594A">
        <w:t xml:space="preserve"> Рпл ·Н МПа,</w:t>
      </w:r>
      <w:r>
        <w:t xml:space="preserve"> (2.2</w:t>
      </w:r>
      <w:r w:rsidRPr="0039594A">
        <w:t>5)</w:t>
      </w:r>
    </w:p>
    <w:p w:rsidR="00E94535" w:rsidRDefault="00E94535" w:rsidP="0039594A">
      <w:pPr>
        <w:ind w:firstLine="709"/>
      </w:pPr>
    </w:p>
    <w:p w:rsidR="0039594A" w:rsidRDefault="0039594A" w:rsidP="0039594A">
      <w:pPr>
        <w:ind w:firstLine="709"/>
      </w:pPr>
      <w:r w:rsidRPr="0039594A">
        <w:t xml:space="preserve">где </w:t>
      </w:r>
      <w:r w:rsidRPr="0039594A">
        <w:rPr>
          <w:lang w:val="en-US"/>
        </w:rPr>
        <w:t>grad</w:t>
      </w:r>
      <w:r w:rsidRPr="0039594A">
        <w:t xml:space="preserve"> Рпл </w:t>
      </w:r>
      <w:r>
        <w:t>-</w:t>
      </w:r>
      <w:r w:rsidRPr="0039594A">
        <w:t xml:space="preserve"> градиент пластового давления в интервале, МПа/м;</w:t>
      </w:r>
    </w:p>
    <w:p w:rsidR="0039594A" w:rsidRDefault="0039594A" w:rsidP="0039594A">
      <w:pPr>
        <w:ind w:firstLine="709"/>
      </w:pPr>
      <w:r w:rsidRPr="0039594A">
        <w:t xml:space="preserve">Н </w:t>
      </w:r>
      <w:r>
        <w:t>-</w:t>
      </w:r>
      <w:r w:rsidRPr="0039594A">
        <w:t xml:space="preserve"> глубина интервала, м.</w:t>
      </w:r>
      <w:r w:rsidR="00E94535">
        <w:t xml:space="preserve"> </w:t>
      </w:r>
      <w:r w:rsidRPr="0039594A">
        <w:t>Удельный вес бурового раствора, исходя из пластового давления, определяется по формуле:</w:t>
      </w:r>
    </w:p>
    <w:p w:rsidR="00E94535" w:rsidRDefault="00E94535" w:rsidP="0039594A">
      <w:pPr>
        <w:ind w:firstLine="709"/>
      </w:pPr>
    </w:p>
    <w:p w:rsidR="0039594A" w:rsidRDefault="0039594A" w:rsidP="0039594A">
      <w:pPr>
        <w:ind w:firstLine="709"/>
      </w:pPr>
      <w:r w:rsidRPr="0039594A">
        <w:rPr>
          <w:lang w:val="en-US"/>
        </w:rPr>
        <w:lastRenderedPageBreak/>
        <w:t>q</w:t>
      </w:r>
      <w:r w:rsidRPr="0039594A">
        <w:rPr>
          <w:vertAlign w:val="subscript"/>
        </w:rPr>
        <w:t>БР</w:t>
      </w:r>
      <w:r w:rsidRPr="0039594A">
        <w:t>=Рпл/</w:t>
      </w:r>
      <w:r w:rsidRPr="0039594A">
        <w:rPr>
          <w:lang w:val="en-US"/>
        </w:rPr>
        <w:t>g</w:t>
      </w:r>
      <w:r w:rsidRPr="0039594A">
        <w:t>·Н+</w:t>
      </w:r>
      <w:r>
        <w:t xml:space="preserve"> (</w:t>
      </w:r>
      <w:r w:rsidRPr="0039594A">
        <w:t>0,1…0,15) · Рпл/</w:t>
      </w:r>
      <w:r w:rsidRPr="0039594A">
        <w:rPr>
          <w:lang w:val="en-US"/>
        </w:rPr>
        <w:t>g</w:t>
      </w:r>
      <w:r w:rsidRPr="0039594A">
        <w:t>·Н Н/см</w:t>
      </w:r>
      <w:r w:rsidRPr="0039594A">
        <w:rPr>
          <w:vertAlign w:val="superscript"/>
        </w:rPr>
        <w:t>3</w:t>
      </w:r>
      <w:r w:rsidRPr="0039594A">
        <w:t>,</w:t>
      </w:r>
      <w:r>
        <w:t xml:space="preserve"> (2.2</w:t>
      </w:r>
      <w:r w:rsidRPr="0039594A">
        <w:t>6)</w:t>
      </w:r>
    </w:p>
    <w:p w:rsidR="00E94535" w:rsidRDefault="00E94535" w:rsidP="0039594A">
      <w:pPr>
        <w:ind w:firstLine="709"/>
      </w:pPr>
    </w:p>
    <w:p w:rsidR="0039594A" w:rsidRPr="0039594A" w:rsidRDefault="0039594A" w:rsidP="0039594A">
      <w:pPr>
        <w:ind w:firstLine="709"/>
      </w:pPr>
      <w:r w:rsidRPr="0039594A">
        <w:t xml:space="preserve">где g </w:t>
      </w:r>
      <w:r>
        <w:t>-</w:t>
      </w:r>
      <w:r w:rsidRPr="0039594A">
        <w:t xml:space="preserve"> ускорение свободного падения, м/с</w:t>
      </w:r>
      <w:r w:rsidRPr="0039594A">
        <w:rPr>
          <w:vertAlign w:val="superscript"/>
        </w:rPr>
        <w:t>2</w:t>
      </w:r>
      <w:r w:rsidRPr="0039594A">
        <w:t>; g=9,8 м/с</w:t>
      </w:r>
      <w:r w:rsidRPr="0039594A">
        <w:rPr>
          <w:vertAlign w:val="superscript"/>
        </w:rPr>
        <w:t>2</w:t>
      </w:r>
    </w:p>
    <w:p w:rsidR="0039594A" w:rsidRDefault="0039594A" w:rsidP="0039594A">
      <w:pPr>
        <w:ind w:firstLine="709"/>
      </w:pPr>
      <w:r w:rsidRPr="0039594A">
        <w:t xml:space="preserve">0,1…1,5 </w:t>
      </w:r>
      <w:r>
        <w:t>-</w:t>
      </w:r>
      <w:r w:rsidRPr="0039594A">
        <w:t xml:space="preserve"> необходимое превышение гидростатического давления над пластовым.</w:t>
      </w:r>
    </w:p>
    <w:p w:rsidR="0039594A" w:rsidRDefault="0039594A" w:rsidP="0039594A">
      <w:pPr>
        <w:ind w:firstLine="709"/>
      </w:pPr>
      <w:r w:rsidRPr="0039594A">
        <w:t>Величина статистического напряжения сдвига через 10 минут определяется по формуле:</w:t>
      </w:r>
    </w:p>
    <w:p w:rsidR="00E94535" w:rsidRDefault="00E94535" w:rsidP="0039594A">
      <w:pPr>
        <w:ind w:firstLine="709"/>
      </w:pPr>
    </w:p>
    <w:p w:rsidR="0039594A" w:rsidRDefault="0039594A" w:rsidP="0039594A">
      <w:pPr>
        <w:ind w:firstLine="709"/>
      </w:pPr>
      <w:r w:rsidRPr="0039594A">
        <w:t>СНС</w:t>
      </w:r>
      <w:r w:rsidRPr="0039594A">
        <w:rPr>
          <w:vertAlign w:val="subscript"/>
        </w:rPr>
        <w:t>10</w:t>
      </w:r>
      <w:r w:rsidRPr="0039594A">
        <w:t xml:space="preserve"> &gt;5·</w:t>
      </w:r>
      <w:r>
        <w:t xml:space="preserve"> (</w:t>
      </w:r>
      <w:r w:rsidRPr="0039594A">
        <w:t>2-</w:t>
      </w:r>
      <w:r w:rsidRPr="0039594A">
        <w:rPr>
          <w:lang w:val="en-US"/>
        </w:rPr>
        <w:t>exp</w:t>
      </w:r>
      <w:r>
        <w:t xml:space="preserve"> (</w:t>
      </w:r>
      <w:r w:rsidRPr="0039594A">
        <w:t>-110·</w:t>
      </w:r>
      <w:r w:rsidRPr="0039594A">
        <w:rPr>
          <w:lang w:val="en-US"/>
        </w:rPr>
        <w:t>d</w:t>
      </w:r>
      <w:r w:rsidRPr="0039594A">
        <w:t>)) ·</w:t>
      </w:r>
      <w:r w:rsidRPr="0039594A">
        <w:rPr>
          <w:lang w:val="en-US"/>
        </w:rPr>
        <w:t>d</w:t>
      </w:r>
      <w:r w:rsidRPr="0039594A">
        <w:t>·</w:t>
      </w:r>
      <w:r>
        <w:t xml:space="preserve"> (</w:t>
      </w:r>
      <w:r w:rsidRPr="0039594A">
        <w:rPr>
          <w:lang w:val="en-US"/>
        </w:rPr>
        <w:t>q</w:t>
      </w:r>
      <w:r w:rsidRPr="0039594A">
        <w:rPr>
          <w:vertAlign w:val="subscript"/>
        </w:rPr>
        <w:t>П</w:t>
      </w:r>
      <w:r w:rsidRPr="0039594A">
        <w:t>-</w:t>
      </w:r>
      <w:r w:rsidRPr="0039594A">
        <w:rPr>
          <w:lang w:val="en-US"/>
        </w:rPr>
        <w:t>q</w:t>
      </w:r>
      <w:r w:rsidRPr="0039594A">
        <w:rPr>
          <w:vertAlign w:val="subscript"/>
        </w:rPr>
        <w:t>БР</w:t>
      </w:r>
      <w:r w:rsidRPr="0039594A">
        <w:t>) дПа,</w:t>
      </w:r>
      <w:r>
        <w:t xml:space="preserve"> (2.2</w:t>
      </w:r>
      <w:r w:rsidRPr="0039594A">
        <w:t>7)</w:t>
      </w:r>
    </w:p>
    <w:p w:rsidR="00E94535" w:rsidRDefault="00E94535" w:rsidP="0039594A">
      <w:pPr>
        <w:ind w:firstLine="709"/>
      </w:pPr>
    </w:p>
    <w:p w:rsidR="0039594A" w:rsidRDefault="0039594A" w:rsidP="0039594A">
      <w:pPr>
        <w:ind w:firstLine="709"/>
      </w:pPr>
      <w:r w:rsidRPr="0039594A">
        <w:t xml:space="preserve">где </w:t>
      </w:r>
      <w:r w:rsidRPr="0039594A">
        <w:rPr>
          <w:lang w:val="en-US"/>
        </w:rPr>
        <w:t>d</w:t>
      </w:r>
      <w:r w:rsidRPr="0039594A">
        <w:t xml:space="preserve"> </w:t>
      </w:r>
      <w:r>
        <w:t>-</w:t>
      </w:r>
      <w:r w:rsidRPr="0039594A">
        <w:t xml:space="preserve"> диаметр частицы шлама, м;</w:t>
      </w:r>
    </w:p>
    <w:p w:rsidR="0039594A" w:rsidRDefault="0039594A" w:rsidP="0039594A">
      <w:pPr>
        <w:ind w:firstLine="709"/>
      </w:pPr>
      <w:r w:rsidRPr="0039594A">
        <w:rPr>
          <w:lang w:val="en-US"/>
        </w:rPr>
        <w:t>q</w:t>
      </w:r>
      <w:r w:rsidRPr="0039594A">
        <w:rPr>
          <w:vertAlign w:val="subscript"/>
        </w:rPr>
        <w:t xml:space="preserve">П </w:t>
      </w:r>
      <w:r>
        <w:t>-</w:t>
      </w:r>
      <w:r w:rsidRPr="0039594A">
        <w:t xml:space="preserve"> удельный вес горной породы, Н/см</w:t>
      </w:r>
      <w:r w:rsidRPr="0039594A">
        <w:rPr>
          <w:vertAlign w:val="superscript"/>
        </w:rPr>
        <w:t>3</w:t>
      </w:r>
      <w:r w:rsidRPr="0039594A">
        <w:t>.</w:t>
      </w:r>
    </w:p>
    <w:p w:rsidR="0039594A" w:rsidRDefault="0039594A" w:rsidP="0039594A">
      <w:pPr>
        <w:ind w:firstLine="709"/>
      </w:pPr>
      <w:r w:rsidRPr="0039594A">
        <w:t>Величина статистического напряжения сдвига через 1 минуту определяется по формуле:</w:t>
      </w:r>
    </w:p>
    <w:p w:rsidR="00E94535" w:rsidRDefault="00E94535" w:rsidP="0039594A">
      <w:pPr>
        <w:ind w:firstLine="709"/>
      </w:pPr>
    </w:p>
    <w:p w:rsidR="0039594A" w:rsidRDefault="0039594A" w:rsidP="0039594A">
      <w:pPr>
        <w:ind w:firstLine="709"/>
      </w:pPr>
      <w:r w:rsidRPr="0039594A">
        <w:t>СНС</w:t>
      </w:r>
      <w:r w:rsidRPr="0039594A">
        <w:rPr>
          <w:vertAlign w:val="subscript"/>
        </w:rPr>
        <w:t>1</w:t>
      </w:r>
      <w:r w:rsidRPr="0039594A">
        <w:t xml:space="preserve"> &gt;</w:t>
      </w:r>
      <w:r>
        <w:t xml:space="preserve"> (</w:t>
      </w:r>
      <w:r w:rsidRPr="0039594A">
        <w:rPr>
          <w:lang w:val="en-US"/>
        </w:rPr>
        <w:t>d</w:t>
      </w:r>
      <w:r w:rsidRPr="0039594A">
        <w:t>·</w:t>
      </w:r>
      <w:r>
        <w:t xml:space="preserve"> (</w:t>
      </w:r>
      <w:r w:rsidRPr="0039594A">
        <w:rPr>
          <w:lang w:val="en-US"/>
        </w:rPr>
        <w:t>q</w:t>
      </w:r>
      <w:r w:rsidRPr="0039594A">
        <w:rPr>
          <w:vertAlign w:val="subscript"/>
        </w:rPr>
        <w:t>П</w:t>
      </w:r>
      <w:r w:rsidRPr="0039594A">
        <w:t>-</w:t>
      </w:r>
      <w:r w:rsidRPr="0039594A">
        <w:rPr>
          <w:lang w:val="en-US"/>
        </w:rPr>
        <w:t>q</w:t>
      </w:r>
      <w:r w:rsidRPr="0039594A">
        <w:rPr>
          <w:vertAlign w:val="subscript"/>
        </w:rPr>
        <w:t>БР</w:t>
      </w:r>
      <w:r w:rsidRPr="0039594A">
        <w:t>) ·</w:t>
      </w:r>
      <w:r w:rsidRPr="0039594A">
        <w:rPr>
          <w:lang w:val="en-US"/>
        </w:rPr>
        <w:t>g</w:t>
      </w:r>
      <w:r w:rsidRPr="0039594A">
        <w:t>·К) /6 дПа,</w:t>
      </w:r>
      <w:r>
        <w:t xml:space="preserve"> (2.2</w:t>
      </w:r>
      <w:r w:rsidRPr="0039594A">
        <w:t>8)</w:t>
      </w:r>
    </w:p>
    <w:p w:rsidR="00E94535" w:rsidRDefault="00E94535" w:rsidP="0039594A">
      <w:pPr>
        <w:ind w:firstLine="709"/>
      </w:pPr>
    </w:p>
    <w:p w:rsidR="0039594A" w:rsidRDefault="0039594A" w:rsidP="0039594A">
      <w:pPr>
        <w:ind w:firstLine="709"/>
      </w:pPr>
      <w:r w:rsidRPr="0039594A">
        <w:t xml:space="preserve">где К </w:t>
      </w:r>
      <w:r>
        <w:t>-</w:t>
      </w:r>
      <w:r w:rsidRPr="0039594A">
        <w:t>коэффициент, учитывающий реальную форму частицы шлама, принимаем К=1,5.</w:t>
      </w:r>
    </w:p>
    <w:p w:rsidR="0039594A" w:rsidRDefault="0039594A" w:rsidP="0039594A">
      <w:pPr>
        <w:ind w:firstLine="709"/>
      </w:pPr>
      <w:r w:rsidRPr="0039594A">
        <w:t>Условная вязкость по рекомендации ВНИИКр нефти определяется как:</w:t>
      </w:r>
    </w:p>
    <w:p w:rsidR="00E94535" w:rsidRDefault="00E94535" w:rsidP="0039594A">
      <w:pPr>
        <w:ind w:firstLine="709"/>
      </w:pPr>
    </w:p>
    <w:p w:rsidR="0039594A" w:rsidRDefault="0039594A" w:rsidP="0039594A">
      <w:pPr>
        <w:ind w:firstLine="709"/>
      </w:pPr>
      <w:r w:rsidRPr="0039594A">
        <w:t xml:space="preserve">УВ&lt; 21· </w:t>
      </w:r>
      <w:r w:rsidRPr="0039594A">
        <w:rPr>
          <w:lang w:val="en-US"/>
        </w:rPr>
        <w:t>q</w:t>
      </w:r>
      <w:r w:rsidRPr="0039594A">
        <w:rPr>
          <w:vertAlign w:val="subscript"/>
        </w:rPr>
        <w:t>БР</w:t>
      </w:r>
      <w:r w:rsidRPr="0039594A">
        <w:t>·10</w:t>
      </w:r>
      <w:r w:rsidRPr="0039594A">
        <w:rPr>
          <w:vertAlign w:val="superscript"/>
        </w:rPr>
        <w:t>-4</w:t>
      </w:r>
      <w:r w:rsidRPr="0039594A">
        <w:t>сек.</w:t>
      </w:r>
      <w:r>
        <w:t xml:space="preserve"> (2.2</w:t>
      </w:r>
      <w:r w:rsidRPr="0039594A">
        <w:t>9)</w:t>
      </w:r>
    </w:p>
    <w:p w:rsidR="00E94535" w:rsidRDefault="00E94535" w:rsidP="0039594A">
      <w:pPr>
        <w:ind w:firstLine="709"/>
      </w:pPr>
    </w:p>
    <w:p w:rsidR="0039594A" w:rsidRDefault="0039594A" w:rsidP="0039594A">
      <w:pPr>
        <w:ind w:firstLine="709"/>
      </w:pPr>
      <w:r w:rsidRPr="0039594A">
        <w:t>Показатель водоотдачи по рекомендации ВНИИКр нефти определяется как:</w:t>
      </w:r>
    </w:p>
    <w:p w:rsidR="00E94535" w:rsidRDefault="00E94535" w:rsidP="0039594A">
      <w:pPr>
        <w:ind w:firstLine="709"/>
      </w:pPr>
    </w:p>
    <w:p w:rsidR="0039594A" w:rsidRDefault="0039594A" w:rsidP="0039594A">
      <w:pPr>
        <w:ind w:firstLine="709"/>
      </w:pPr>
      <w:r w:rsidRPr="0039594A">
        <w:t>Ф&lt;</w:t>
      </w:r>
      <w:r>
        <w:t xml:space="preserve"> (</w:t>
      </w:r>
      <w:r w:rsidRPr="0039594A">
        <w:t>6·10</w:t>
      </w:r>
      <w:r w:rsidRPr="0039594A">
        <w:rPr>
          <w:vertAlign w:val="superscript"/>
        </w:rPr>
        <w:t>4</w:t>
      </w:r>
      <w:r w:rsidRPr="0039594A">
        <w:t xml:space="preserve">/ </w:t>
      </w:r>
      <w:r w:rsidRPr="0039594A">
        <w:rPr>
          <w:lang w:val="en-US"/>
        </w:rPr>
        <w:t>q</w:t>
      </w:r>
      <w:r w:rsidRPr="0039594A">
        <w:rPr>
          <w:vertAlign w:val="subscript"/>
        </w:rPr>
        <w:t>БР</w:t>
      </w:r>
      <w:r w:rsidRPr="0039594A">
        <w:t>) +3 см</w:t>
      </w:r>
      <w:r w:rsidRPr="0039594A">
        <w:rPr>
          <w:vertAlign w:val="superscript"/>
        </w:rPr>
        <w:t>3</w:t>
      </w:r>
      <w:r w:rsidRPr="0039594A">
        <w:t>/30 мин.</w:t>
      </w:r>
      <w:r>
        <w:t xml:space="preserve"> (2.3</w:t>
      </w:r>
      <w:r w:rsidRPr="0039594A">
        <w:t>0)</w:t>
      </w:r>
    </w:p>
    <w:p w:rsidR="00E94535" w:rsidRDefault="00E94535" w:rsidP="0039594A">
      <w:pPr>
        <w:ind w:firstLine="709"/>
      </w:pPr>
    </w:p>
    <w:p w:rsidR="0039594A" w:rsidRDefault="0039594A" w:rsidP="0039594A">
      <w:pPr>
        <w:ind w:firstLine="709"/>
      </w:pPr>
      <w:r w:rsidRPr="0039594A">
        <w:lastRenderedPageBreak/>
        <w:t xml:space="preserve">При бурении под кондуктор удельный вес бурового раствора на интервале 0 </w:t>
      </w:r>
      <w:r>
        <w:t>-</w:t>
      </w:r>
      <w:r w:rsidRPr="0039594A">
        <w:t xml:space="preserve"> 600 м</w:t>
      </w:r>
      <w:r>
        <w:t xml:space="preserve"> (</w:t>
      </w:r>
      <w:r w:rsidRPr="0039594A">
        <w:t xml:space="preserve">по вертикали), имея </w:t>
      </w:r>
      <w:r w:rsidRPr="0039594A">
        <w:rPr>
          <w:lang w:val="en-US"/>
        </w:rPr>
        <w:t>grad</w:t>
      </w:r>
      <w:r w:rsidRPr="0039594A">
        <w:t xml:space="preserve"> Рпл=0,01</w:t>
      </w:r>
      <w:r>
        <w:t xml:space="preserve"> (</w:t>
      </w:r>
      <w:r w:rsidRPr="0039594A">
        <w:t>табл</w:t>
      </w:r>
      <w:r>
        <w:t>.1.4</w:t>
      </w:r>
      <w:r w:rsidRPr="0039594A">
        <w:t>), по</w:t>
      </w:r>
      <w:r>
        <w:t xml:space="preserve"> (2.2</w:t>
      </w:r>
      <w:r w:rsidRPr="0039594A">
        <w:t>6) составит:</w:t>
      </w:r>
    </w:p>
    <w:p w:rsidR="00E94535" w:rsidRDefault="00E94535" w:rsidP="0039594A">
      <w:pPr>
        <w:ind w:firstLine="709"/>
      </w:pPr>
    </w:p>
    <w:p w:rsidR="0039594A" w:rsidRDefault="0039594A" w:rsidP="0039594A">
      <w:pPr>
        <w:ind w:firstLine="709"/>
      </w:pPr>
      <w:r w:rsidRPr="0039594A">
        <w:rPr>
          <w:lang w:val="en-US"/>
        </w:rPr>
        <w:t>q</w:t>
      </w:r>
      <w:r w:rsidRPr="0039594A">
        <w:rPr>
          <w:vertAlign w:val="subscript"/>
        </w:rPr>
        <w:t>БР</w:t>
      </w:r>
      <w:r w:rsidRPr="0039594A">
        <w:t>=0,01·600 /9,8·600+</w:t>
      </w:r>
      <w:r>
        <w:t xml:space="preserve"> (</w:t>
      </w:r>
      <w:r w:rsidRPr="0039594A">
        <w:t>0,1…0,15) · 0,01·600 /9,8·600=1,12…1,18·10</w:t>
      </w:r>
      <w:r w:rsidRPr="0039594A">
        <w:rPr>
          <w:vertAlign w:val="superscript"/>
        </w:rPr>
        <w:t>4</w:t>
      </w:r>
      <w:r w:rsidRPr="0039594A">
        <w:t xml:space="preserve"> Н/см</w:t>
      </w:r>
      <w:r w:rsidRPr="0039594A">
        <w:rPr>
          <w:vertAlign w:val="superscript"/>
        </w:rPr>
        <w:t>3</w:t>
      </w:r>
      <w:r w:rsidRPr="0039594A">
        <w:t>.</w:t>
      </w:r>
    </w:p>
    <w:p w:rsidR="00E94535" w:rsidRDefault="00E94535" w:rsidP="0039594A">
      <w:pPr>
        <w:ind w:firstLine="709"/>
      </w:pPr>
    </w:p>
    <w:p w:rsidR="0039594A" w:rsidRDefault="0039594A" w:rsidP="0039594A">
      <w:pPr>
        <w:ind w:firstLine="709"/>
        <w:rPr>
          <w:vertAlign w:val="superscript"/>
        </w:rPr>
      </w:pPr>
      <w:r w:rsidRPr="0039594A">
        <w:t>Так как породы в этом интервале склонны к осыпям и обвалам, то принимаем дельный вес бурового раствора 1,18·10</w:t>
      </w:r>
      <w:r w:rsidRPr="0039594A">
        <w:rPr>
          <w:vertAlign w:val="superscript"/>
        </w:rPr>
        <w:t>4</w:t>
      </w:r>
      <w:r w:rsidRPr="0039594A">
        <w:t xml:space="preserve"> Н/см</w:t>
      </w:r>
      <w:r w:rsidRPr="0039594A">
        <w:rPr>
          <w:vertAlign w:val="superscript"/>
        </w:rPr>
        <w:t>3.</w:t>
      </w:r>
    </w:p>
    <w:p w:rsidR="0039594A" w:rsidRDefault="0039594A" w:rsidP="0039594A">
      <w:pPr>
        <w:ind w:firstLine="709"/>
      </w:pPr>
      <w:r w:rsidRPr="0039594A">
        <w:t xml:space="preserve">Величина статистического напряжения сдвига через 10 минут при бурении под кондуктор на интервале 0 </w:t>
      </w:r>
      <w:r>
        <w:t>-</w:t>
      </w:r>
      <w:r w:rsidRPr="0039594A">
        <w:t xml:space="preserve"> 600 м</w:t>
      </w:r>
      <w:r>
        <w:t>, и</w:t>
      </w:r>
      <w:r w:rsidRPr="0039594A">
        <w:t xml:space="preserve">мея </w:t>
      </w:r>
      <w:r w:rsidRPr="0039594A">
        <w:rPr>
          <w:lang w:val="en-US"/>
        </w:rPr>
        <w:t>q</w:t>
      </w:r>
      <w:r w:rsidRPr="0039594A">
        <w:rPr>
          <w:vertAlign w:val="subscript"/>
        </w:rPr>
        <w:t>П</w:t>
      </w:r>
      <w:r w:rsidRPr="0039594A">
        <w:t>=2,4·10</w:t>
      </w:r>
      <w:r w:rsidRPr="0039594A">
        <w:rPr>
          <w:vertAlign w:val="superscript"/>
        </w:rPr>
        <w:t>4</w:t>
      </w:r>
      <w:r w:rsidRPr="0039594A">
        <w:t xml:space="preserve"> Н/см</w:t>
      </w:r>
      <w:r w:rsidRPr="0039594A">
        <w:rPr>
          <w:vertAlign w:val="superscript"/>
        </w:rPr>
        <w:t>3</w:t>
      </w:r>
      <w:r w:rsidRPr="0039594A">
        <w:t xml:space="preserve"> и </w:t>
      </w:r>
      <w:r w:rsidRPr="0039594A">
        <w:rPr>
          <w:lang w:val="en-US"/>
        </w:rPr>
        <w:t>d</w:t>
      </w:r>
      <w:r w:rsidRPr="0039594A">
        <w:t xml:space="preserve"> =8·10</w:t>
      </w:r>
      <w:r w:rsidRPr="0039594A">
        <w:rPr>
          <w:vertAlign w:val="superscript"/>
        </w:rPr>
        <w:t>-3</w:t>
      </w:r>
      <w:r w:rsidRPr="0039594A">
        <w:t>м, по</w:t>
      </w:r>
      <w:r>
        <w:t xml:space="preserve"> (2.2</w:t>
      </w:r>
      <w:r w:rsidRPr="0039594A">
        <w:t>7) составит:</w:t>
      </w:r>
    </w:p>
    <w:p w:rsidR="00E94535" w:rsidRDefault="00E94535" w:rsidP="0039594A">
      <w:pPr>
        <w:ind w:firstLine="709"/>
      </w:pPr>
    </w:p>
    <w:p w:rsidR="0039594A" w:rsidRDefault="0039594A" w:rsidP="0039594A">
      <w:pPr>
        <w:ind w:firstLine="709"/>
      </w:pPr>
      <w:r w:rsidRPr="0039594A">
        <w:t>СНС</w:t>
      </w:r>
      <w:r w:rsidRPr="0039594A">
        <w:rPr>
          <w:vertAlign w:val="subscript"/>
        </w:rPr>
        <w:t>10</w:t>
      </w:r>
      <w:r w:rsidRPr="0039594A">
        <w:t xml:space="preserve"> &gt;5·</w:t>
      </w:r>
      <w:r>
        <w:t xml:space="preserve"> (</w:t>
      </w:r>
      <w:r w:rsidRPr="0039594A">
        <w:t>2-</w:t>
      </w:r>
      <w:r w:rsidRPr="0039594A">
        <w:rPr>
          <w:lang w:val="en-US"/>
        </w:rPr>
        <w:t>exp</w:t>
      </w:r>
      <w:r>
        <w:t xml:space="preserve"> (</w:t>
      </w:r>
      <w:r w:rsidRPr="0039594A">
        <w:t>-110·5·10</w:t>
      </w:r>
      <w:r w:rsidRPr="0039594A">
        <w:rPr>
          <w:vertAlign w:val="superscript"/>
        </w:rPr>
        <w:t>-3</w:t>
      </w:r>
      <w:r w:rsidRPr="0039594A">
        <w:t>)) ·8·10</w:t>
      </w:r>
      <w:r w:rsidRPr="0039594A">
        <w:rPr>
          <w:vertAlign w:val="superscript"/>
        </w:rPr>
        <w:t>-3</w:t>
      </w:r>
      <w:r w:rsidRPr="0039594A">
        <w:t xml:space="preserve"> ·</w:t>
      </w:r>
      <w:r>
        <w:t xml:space="preserve"> (</w:t>
      </w:r>
      <w:r w:rsidRPr="0039594A">
        <w:t>2,4-1,18) ·10</w:t>
      </w:r>
      <w:r w:rsidRPr="0039594A">
        <w:rPr>
          <w:vertAlign w:val="superscript"/>
        </w:rPr>
        <w:t>4</w:t>
      </w:r>
      <w:r w:rsidRPr="0039594A">
        <w:t>=40 дПа.</w:t>
      </w:r>
    </w:p>
    <w:p w:rsidR="00E94535" w:rsidRDefault="00E94535" w:rsidP="0039594A">
      <w:pPr>
        <w:ind w:firstLine="709"/>
      </w:pPr>
    </w:p>
    <w:p w:rsidR="0039594A" w:rsidRDefault="0039594A" w:rsidP="0039594A">
      <w:pPr>
        <w:ind w:firstLine="709"/>
      </w:pPr>
      <w:r w:rsidRPr="0039594A">
        <w:t xml:space="preserve">Величина статистического напряжения сдвига через 1 минуту при бурении под кондуктор на интервале 0 </w:t>
      </w:r>
      <w:r>
        <w:t>-</w:t>
      </w:r>
      <w:r w:rsidRPr="0039594A">
        <w:t xml:space="preserve"> 600 м по формуле</w:t>
      </w:r>
      <w:r>
        <w:t xml:space="preserve"> (2.2</w:t>
      </w:r>
      <w:r w:rsidRPr="0039594A">
        <w:t>8) составит:</w:t>
      </w:r>
    </w:p>
    <w:p w:rsidR="00E94535" w:rsidRDefault="00E94535" w:rsidP="0039594A">
      <w:pPr>
        <w:ind w:firstLine="709"/>
      </w:pPr>
    </w:p>
    <w:p w:rsidR="0039594A" w:rsidRDefault="0039594A" w:rsidP="0039594A">
      <w:pPr>
        <w:ind w:firstLine="709"/>
      </w:pPr>
      <w:r w:rsidRPr="0039594A">
        <w:t>СНС</w:t>
      </w:r>
      <w:r w:rsidRPr="0039594A">
        <w:rPr>
          <w:vertAlign w:val="subscript"/>
        </w:rPr>
        <w:t>1</w:t>
      </w:r>
      <w:r w:rsidRPr="0039594A">
        <w:t xml:space="preserve"> &gt;</w:t>
      </w:r>
      <w:r>
        <w:t xml:space="preserve"> (</w:t>
      </w:r>
      <w:r w:rsidRPr="0039594A">
        <w:t>8·10</w:t>
      </w:r>
      <w:r w:rsidRPr="0039594A">
        <w:rPr>
          <w:vertAlign w:val="superscript"/>
        </w:rPr>
        <w:t>-3</w:t>
      </w:r>
      <w:r w:rsidRPr="0039594A">
        <w:t xml:space="preserve"> ·</w:t>
      </w:r>
      <w:r>
        <w:t xml:space="preserve"> (</w:t>
      </w:r>
      <w:r w:rsidRPr="0039594A">
        <w:t>2,4-1,18) ·10</w:t>
      </w:r>
      <w:r w:rsidRPr="0039594A">
        <w:rPr>
          <w:vertAlign w:val="superscript"/>
        </w:rPr>
        <w:t>4</w:t>
      </w:r>
      <w:r w:rsidRPr="0039594A">
        <w:t>·9,8·1,5) /6=20 дПа.</w:t>
      </w:r>
    </w:p>
    <w:p w:rsidR="00E94535" w:rsidRDefault="00E94535" w:rsidP="0039594A">
      <w:pPr>
        <w:ind w:firstLine="709"/>
      </w:pPr>
    </w:p>
    <w:p w:rsidR="0039594A" w:rsidRDefault="0039594A" w:rsidP="0039594A">
      <w:pPr>
        <w:ind w:firstLine="709"/>
      </w:pPr>
      <w:r w:rsidRPr="0039594A">
        <w:t xml:space="preserve">Условная вязкость при бурении под кондуктор на интервале 0 </w:t>
      </w:r>
      <w:r>
        <w:t>-</w:t>
      </w:r>
      <w:r w:rsidRPr="0039594A">
        <w:t xml:space="preserve"> 600 м по формуле</w:t>
      </w:r>
      <w:r>
        <w:t xml:space="preserve"> (2.2</w:t>
      </w:r>
      <w:r w:rsidRPr="0039594A">
        <w:t>9) составит:</w:t>
      </w:r>
    </w:p>
    <w:p w:rsidR="00E94535" w:rsidRDefault="00E94535" w:rsidP="0039594A">
      <w:pPr>
        <w:ind w:firstLine="709"/>
      </w:pPr>
    </w:p>
    <w:p w:rsidR="0039594A" w:rsidRDefault="0039594A" w:rsidP="0039594A">
      <w:pPr>
        <w:ind w:firstLine="709"/>
      </w:pPr>
      <w:r w:rsidRPr="0039594A">
        <w:t>УВ&lt; 21·1,18·10</w:t>
      </w:r>
      <w:r w:rsidRPr="0039594A">
        <w:rPr>
          <w:vertAlign w:val="superscript"/>
        </w:rPr>
        <w:t>4</w:t>
      </w:r>
      <w:r w:rsidRPr="0039594A">
        <w:t xml:space="preserve"> ·10</w:t>
      </w:r>
      <w:r w:rsidRPr="0039594A">
        <w:rPr>
          <w:vertAlign w:val="superscript"/>
        </w:rPr>
        <w:t>-4</w:t>
      </w:r>
      <w:r w:rsidRPr="0039594A">
        <w:t>=25сек.</w:t>
      </w:r>
    </w:p>
    <w:p w:rsidR="00E94535" w:rsidRDefault="00E94535" w:rsidP="0039594A">
      <w:pPr>
        <w:ind w:firstLine="709"/>
      </w:pPr>
    </w:p>
    <w:p w:rsidR="0039594A" w:rsidRDefault="0039594A" w:rsidP="0039594A">
      <w:pPr>
        <w:ind w:firstLine="709"/>
      </w:pPr>
      <w:r w:rsidRPr="0039594A">
        <w:t xml:space="preserve">Показатель водоотдачи при бурении под кондуктор на интервале 0 </w:t>
      </w:r>
      <w:r>
        <w:t>-</w:t>
      </w:r>
      <w:r w:rsidRPr="0039594A">
        <w:t xml:space="preserve"> 600 м по формуле</w:t>
      </w:r>
      <w:r>
        <w:t xml:space="preserve"> (2.3</w:t>
      </w:r>
      <w:r w:rsidRPr="0039594A">
        <w:t>0) составит:</w:t>
      </w:r>
    </w:p>
    <w:p w:rsidR="00E94535" w:rsidRDefault="00E94535" w:rsidP="0039594A">
      <w:pPr>
        <w:ind w:firstLine="709"/>
      </w:pPr>
    </w:p>
    <w:p w:rsidR="0039594A" w:rsidRDefault="0039594A" w:rsidP="0039594A">
      <w:pPr>
        <w:ind w:firstLine="709"/>
      </w:pPr>
      <w:r w:rsidRPr="0039594A">
        <w:t>Ф&lt;</w:t>
      </w:r>
      <w:r>
        <w:t xml:space="preserve"> (</w:t>
      </w:r>
      <w:r w:rsidRPr="0039594A">
        <w:t>6·10</w:t>
      </w:r>
      <w:r w:rsidRPr="0039594A">
        <w:rPr>
          <w:vertAlign w:val="superscript"/>
        </w:rPr>
        <w:t>4</w:t>
      </w:r>
      <w:r w:rsidRPr="0039594A">
        <w:t>/ 1,18·10</w:t>
      </w:r>
      <w:r w:rsidRPr="0039594A">
        <w:rPr>
          <w:vertAlign w:val="superscript"/>
        </w:rPr>
        <w:t>4</w:t>
      </w:r>
      <w:r w:rsidRPr="0039594A">
        <w:t>) +3=8 см</w:t>
      </w:r>
      <w:r w:rsidRPr="0039594A">
        <w:rPr>
          <w:vertAlign w:val="superscript"/>
        </w:rPr>
        <w:t>3</w:t>
      </w:r>
      <w:r w:rsidRPr="0039594A">
        <w:t>/30 мин.</w:t>
      </w:r>
    </w:p>
    <w:p w:rsidR="00E94535" w:rsidRDefault="00E94535" w:rsidP="0039594A">
      <w:pPr>
        <w:ind w:firstLine="709"/>
      </w:pPr>
    </w:p>
    <w:p w:rsidR="0039594A" w:rsidRDefault="0039594A" w:rsidP="0039594A">
      <w:pPr>
        <w:ind w:firstLine="709"/>
      </w:pPr>
      <w:r w:rsidRPr="0039594A">
        <w:lastRenderedPageBreak/>
        <w:t>Примем значение показателя водоотдачи Ф=8 см</w:t>
      </w:r>
      <w:r w:rsidRPr="0039594A">
        <w:rPr>
          <w:vertAlign w:val="superscript"/>
        </w:rPr>
        <w:t>3</w:t>
      </w:r>
      <w:r w:rsidRPr="0039594A">
        <w:t>/30 мин.</w:t>
      </w:r>
    </w:p>
    <w:p w:rsidR="0039594A" w:rsidRDefault="0039594A" w:rsidP="0039594A">
      <w:pPr>
        <w:ind w:firstLine="709"/>
      </w:pPr>
      <w:r w:rsidRPr="0039594A">
        <w:t xml:space="preserve">При бурении под эксплуатационную колонну удельный вес бурового раствора на интервале 600 </w:t>
      </w:r>
      <w:r>
        <w:t>-</w:t>
      </w:r>
      <w:r w:rsidRPr="0039594A">
        <w:t xml:space="preserve"> 1200 м при </w:t>
      </w:r>
      <w:r w:rsidRPr="0039594A">
        <w:rPr>
          <w:lang w:val="en-US"/>
        </w:rPr>
        <w:t>grad</w:t>
      </w:r>
      <w:r w:rsidRPr="0039594A">
        <w:t xml:space="preserve"> Рпл=0,01, по формуле</w:t>
      </w:r>
      <w:r>
        <w:t xml:space="preserve"> (2.2</w:t>
      </w:r>
      <w:r w:rsidRPr="0039594A">
        <w:t>6) составит:</w:t>
      </w:r>
    </w:p>
    <w:p w:rsidR="00E94535" w:rsidRDefault="00E94535" w:rsidP="0039594A">
      <w:pPr>
        <w:ind w:firstLine="709"/>
      </w:pPr>
    </w:p>
    <w:p w:rsidR="0039594A" w:rsidRDefault="0039594A" w:rsidP="0039594A">
      <w:pPr>
        <w:ind w:firstLine="709"/>
      </w:pPr>
      <w:r w:rsidRPr="0039594A">
        <w:rPr>
          <w:lang w:val="en-US"/>
        </w:rPr>
        <w:t>q</w:t>
      </w:r>
      <w:r w:rsidRPr="0039594A">
        <w:rPr>
          <w:vertAlign w:val="subscript"/>
        </w:rPr>
        <w:t>БР</w:t>
      </w:r>
      <w:r w:rsidRPr="0039594A">
        <w:t>=0,01·1200 /9,8·1200+</w:t>
      </w:r>
      <w:r>
        <w:t xml:space="preserve"> (</w:t>
      </w:r>
      <w:r w:rsidRPr="0039594A">
        <w:t>0,1…1,5) · 0,01·1200 /9,8·1200=1,12…1,18·10</w:t>
      </w:r>
      <w:r w:rsidRPr="0039594A">
        <w:rPr>
          <w:vertAlign w:val="superscript"/>
        </w:rPr>
        <w:t>4</w:t>
      </w:r>
      <w:r w:rsidRPr="0039594A">
        <w:t xml:space="preserve"> Н/см</w:t>
      </w:r>
      <w:r w:rsidRPr="0039594A">
        <w:rPr>
          <w:vertAlign w:val="superscript"/>
        </w:rPr>
        <w:t>3</w:t>
      </w:r>
      <w:r w:rsidRPr="0039594A">
        <w:t>.</w:t>
      </w:r>
    </w:p>
    <w:p w:rsidR="00E94535" w:rsidRDefault="00E94535" w:rsidP="0039594A">
      <w:pPr>
        <w:ind w:firstLine="709"/>
      </w:pPr>
    </w:p>
    <w:p w:rsidR="0039594A" w:rsidRDefault="0039594A" w:rsidP="0039594A">
      <w:pPr>
        <w:ind w:firstLine="709"/>
      </w:pPr>
      <w:r w:rsidRPr="0039594A">
        <w:t>Принимаем удельный вес бурового раствора при бурении на интервале 600 - 1200 м равный 1,12·10</w:t>
      </w:r>
      <w:r w:rsidRPr="0039594A">
        <w:rPr>
          <w:vertAlign w:val="superscript"/>
        </w:rPr>
        <w:t>4</w:t>
      </w:r>
      <w:r w:rsidRPr="0039594A">
        <w:t xml:space="preserve"> Н/см</w:t>
      </w:r>
      <w:r w:rsidRPr="0039594A">
        <w:rPr>
          <w:vertAlign w:val="superscript"/>
        </w:rPr>
        <w:t>3,</w:t>
      </w:r>
      <w:r w:rsidRPr="0039594A">
        <w:t xml:space="preserve"> так как приняв минимально допустимый удельный вес увеличивается механическая скорость при турбинном способе бурения.</w:t>
      </w:r>
    </w:p>
    <w:p w:rsidR="0039594A" w:rsidRDefault="0039594A" w:rsidP="0039594A">
      <w:pPr>
        <w:ind w:firstLine="709"/>
      </w:pPr>
      <w:r w:rsidRPr="0039594A">
        <w:t xml:space="preserve">При бурении под эксплуатационную колонну удельный вес бурового раствора на интервале 1200 </w:t>
      </w:r>
      <w:r>
        <w:t>-</w:t>
      </w:r>
      <w:r w:rsidRPr="0039594A">
        <w:t xml:space="preserve"> 2500 м при </w:t>
      </w:r>
      <w:r w:rsidRPr="0039594A">
        <w:rPr>
          <w:lang w:val="en-US"/>
        </w:rPr>
        <w:t>grad</w:t>
      </w:r>
      <w:r w:rsidRPr="0039594A">
        <w:t xml:space="preserve"> Рпл=0,01, по формуле</w:t>
      </w:r>
      <w:r>
        <w:t xml:space="preserve"> (2.2</w:t>
      </w:r>
      <w:r w:rsidRPr="0039594A">
        <w:t>6) составит:</w:t>
      </w:r>
    </w:p>
    <w:p w:rsidR="00E94535" w:rsidRDefault="00E94535" w:rsidP="0039594A">
      <w:pPr>
        <w:ind w:firstLine="709"/>
      </w:pPr>
    </w:p>
    <w:p w:rsidR="0039594A" w:rsidRDefault="0039594A" w:rsidP="0039594A">
      <w:pPr>
        <w:ind w:firstLine="709"/>
      </w:pPr>
      <w:r w:rsidRPr="0039594A">
        <w:rPr>
          <w:lang w:val="en-US"/>
        </w:rPr>
        <w:t>q</w:t>
      </w:r>
      <w:r w:rsidRPr="0039594A">
        <w:rPr>
          <w:vertAlign w:val="subscript"/>
        </w:rPr>
        <w:t>БР</w:t>
      </w:r>
      <w:r w:rsidRPr="0039594A">
        <w:t>=0,01·1200 /9,8·2500+</w:t>
      </w:r>
      <w:r>
        <w:t xml:space="preserve"> (</w:t>
      </w:r>
      <w:r w:rsidRPr="0039594A">
        <w:t>0,1…0,07) · 0,01·1200 /9,8·2500=1,09…1,12·10</w:t>
      </w:r>
      <w:r w:rsidRPr="0039594A">
        <w:rPr>
          <w:vertAlign w:val="superscript"/>
        </w:rPr>
        <w:t>4</w:t>
      </w:r>
      <w:r w:rsidRPr="0039594A">
        <w:t xml:space="preserve"> Н/см</w:t>
      </w:r>
      <w:r w:rsidRPr="0039594A">
        <w:rPr>
          <w:vertAlign w:val="superscript"/>
        </w:rPr>
        <w:t>3</w:t>
      </w:r>
      <w:r w:rsidRPr="0039594A">
        <w:t>.</w:t>
      </w:r>
    </w:p>
    <w:p w:rsidR="00E94535" w:rsidRDefault="00E94535" w:rsidP="0039594A">
      <w:pPr>
        <w:ind w:firstLine="709"/>
      </w:pPr>
    </w:p>
    <w:p w:rsidR="0039594A" w:rsidRDefault="0039594A" w:rsidP="0039594A">
      <w:pPr>
        <w:ind w:firstLine="709"/>
      </w:pPr>
      <w:r w:rsidRPr="0039594A">
        <w:t>Принимаем дельный вес бурового раствора при бурении на интервале 1200 - 2500 м равный 1,12·10</w:t>
      </w:r>
      <w:r w:rsidRPr="0039594A">
        <w:rPr>
          <w:vertAlign w:val="superscript"/>
        </w:rPr>
        <w:t>4</w:t>
      </w:r>
      <w:r w:rsidRPr="0039594A">
        <w:t xml:space="preserve"> Н/см</w:t>
      </w:r>
      <w:r w:rsidRPr="0039594A">
        <w:rPr>
          <w:vertAlign w:val="superscript"/>
        </w:rPr>
        <w:t>3,</w:t>
      </w:r>
      <w:r w:rsidRPr="0039594A">
        <w:t xml:space="preserve"> так как на интервале возможны прихваты и осыпи стенок скважины.</w:t>
      </w:r>
    </w:p>
    <w:p w:rsidR="0039594A" w:rsidRDefault="0039594A" w:rsidP="0039594A">
      <w:pPr>
        <w:ind w:firstLine="709"/>
      </w:pPr>
      <w:r w:rsidRPr="0039594A">
        <w:t xml:space="preserve">Величина статистического напряжения сдвига через 10 минут при бурении под эксплуатационную колонну на интервале 600 - 2500 м при </w:t>
      </w:r>
      <w:r w:rsidRPr="0039594A">
        <w:rPr>
          <w:lang w:val="en-US"/>
        </w:rPr>
        <w:t>q</w:t>
      </w:r>
      <w:r w:rsidRPr="0039594A">
        <w:rPr>
          <w:vertAlign w:val="subscript"/>
        </w:rPr>
        <w:t>П</w:t>
      </w:r>
      <w:r w:rsidRPr="0039594A">
        <w:t>=2,4·10</w:t>
      </w:r>
      <w:r w:rsidRPr="0039594A">
        <w:rPr>
          <w:vertAlign w:val="superscript"/>
        </w:rPr>
        <w:t>4</w:t>
      </w:r>
      <w:r w:rsidRPr="0039594A">
        <w:t xml:space="preserve"> Н/см</w:t>
      </w:r>
      <w:r w:rsidRPr="0039594A">
        <w:rPr>
          <w:vertAlign w:val="superscript"/>
        </w:rPr>
        <w:t>3</w:t>
      </w:r>
      <w:r w:rsidRPr="0039594A">
        <w:t xml:space="preserve"> и </w:t>
      </w:r>
      <w:r w:rsidRPr="0039594A">
        <w:rPr>
          <w:lang w:val="en-US"/>
        </w:rPr>
        <w:t>d</w:t>
      </w:r>
      <w:r w:rsidRPr="0039594A">
        <w:t xml:space="preserve"> =3·10</w:t>
      </w:r>
      <w:r w:rsidRPr="0039594A">
        <w:rPr>
          <w:vertAlign w:val="superscript"/>
        </w:rPr>
        <w:t>-3</w:t>
      </w:r>
      <w:r w:rsidRPr="0039594A">
        <w:t>м, по форм.</w:t>
      </w:r>
      <w:r>
        <w:t xml:space="preserve"> (2.2</w:t>
      </w:r>
      <w:r w:rsidRPr="0039594A">
        <w:t>7) составит:</w:t>
      </w:r>
    </w:p>
    <w:p w:rsidR="00E94535" w:rsidRDefault="00E94535" w:rsidP="0039594A">
      <w:pPr>
        <w:ind w:firstLine="709"/>
      </w:pPr>
    </w:p>
    <w:p w:rsidR="0039594A" w:rsidRDefault="0039594A" w:rsidP="0039594A">
      <w:pPr>
        <w:ind w:firstLine="709"/>
      </w:pPr>
      <w:r w:rsidRPr="0039594A">
        <w:t>СНС</w:t>
      </w:r>
      <w:r w:rsidRPr="0039594A">
        <w:rPr>
          <w:vertAlign w:val="subscript"/>
        </w:rPr>
        <w:t>10</w:t>
      </w:r>
      <w:r w:rsidRPr="0039594A">
        <w:t xml:space="preserve"> &gt;5·</w:t>
      </w:r>
      <w:r>
        <w:t xml:space="preserve"> (</w:t>
      </w:r>
      <w:r w:rsidRPr="0039594A">
        <w:t>2-</w:t>
      </w:r>
      <w:r w:rsidRPr="0039594A">
        <w:rPr>
          <w:lang w:val="en-US"/>
        </w:rPr>
        <w:t>exp</w:t>
      </w:r>
      <w:r>
        <w:t xml:space="preserve"> (</w:t>
      </w:r>
      <w:r w:rsidRPr="0039594A">
        <w:t>-110·5·10</w:t>
      </w:r>
      <w:r w:rsidRPr="0039594A">
        <w:rPr>
          <w:vertAlign w:val="superscript"/>
        </w:rPr>
        <w:t>-3</w:t>
      </w:r>
      <w:r w:rsidRPr="0039594A">
        <w:t>)) ·3·10</w:t>
      </w:r>
      <w:r w:rsidRPr="0039594A">
        <w:rPr>
          <w:vertAlign w:val="superscript"/>
        </w:rPr>
        <w:t>-3</w:t>
      </w:r>
      <w:r w:rsidRPr="0039594A">
        <w:t xml:space="preserve"> ·</w:t>
      </w:r>
      <w:r>
        <w:t xml:space="preserve"> (</w:t>
      </w:r>
      <w:r w:rsidRPr="0039594A">
        <w:t>2,4-1,12) ·10</w:t>
      </w:r>
      <w:r w:rsidRPr="0039594A">
        <w:rPr>
          <w:vertAlign w:val="superscript"/>
        </w:rPr>
        <w:t>4</w:t>
      </w:r>
      <w:r w:rsidRPr="0039594A">
        <w:t>=20 дПа.</w:t>
      </w:r>
    </w:p>
    <w:p w:rsidR="00E94535" w:rsidRDefault="00E94535" w:rsidP="0039594A">
      <w:pPr>
        <w:ind w:firstLine="709"/>
      </w:pPr>
    </w:p>
    <w:p w:rsidR="0039594A" w:rsidRDefault="0039594A" w:rsidP="0039594A">
      <w:pPr>
        <w:ind w:firstLine="709"/>
      </w:pPr>
      <w:r w:rsidRPr="0039594A">
        <w:lastRenderedPageBreak/>
        <w:t>Величина статистического напряжения сдвига через 1 минуту при бурении под эксплуатационную колонну на интервале 600 - 2500 м по формуле</w:t>
      </w:r>
      <w:r>
        <w:t xml:space="preserve"> (2.2</w:t>
      </w:r>
      <w:r w:rsidRPr="0039594A">
        <w:t>8) составит:</w:t>
      </w:r>
    </w:p>
    <w:p w:rsidR="00E94535" w:rsidRDefault="00E94535" w:rsidP="0039594A">
      <w:pPr>
        <w:ind w:firstLine="709"/>
      </w:pPr>
    </w:p>
    <w:p w:rsidR="0039594A" w:rsidRDefault="0039594A" w:rsidP="0039594A">
      <w:pPr>
        <w:ind w:firstLine="709"/>
      </w:pPr>
      <w:r w:rsidRPr="0039594A">
        <w:t>СНС</w:t>
      </w:r>
      <w:r w:rsidRPr="0039594A">
        <w:rPr>
          <w:vertAlign w:val="subscript"/>
        </w:rPr>
        <w:t>1</w:t>
      </w:r>
      <w:r w:rsidRPr="0039594A">
        <w:t xml:space="preserve"> &gt;</w:t>
      </w:r>
      <w:r>
        <w:t xml:space="preserve"> (</w:t>
      </w:r>
      <w:r w:rsidRPr="0039594A">
        <w:t>3·10</w:t>
      </w:r>
      <w:r w:rsidRPr="0039594A">
        <w:rPr>
          <w:vertAlign w:val="superscript"/>
        </w:rPr>
        <w:t>-3</w:t>
      </w:r>
      <w:r w:rsidRPr="0039594A">
        <w:t xml:space="preserve"> ·</w:t>
      </w:r>
      <w:r>
        <w:t xml:space="preserve"> (</w:t>
      </w:r>
      <w:r w:rsidRPr="0039594A">
        <w:t>2,4-1,12) ·10</w:t>
      </w:r>
      <w:r w:rsidRPr="0039594A">
        <w:rPr>
          <w:vertAlign w:val="superscript"/>
        </w:rPr>
        <w:t>4</w:t>
      </w:r>
      <w:r w:rsidRPr="0039594A">
        <w:t>·9,8·1,5) /6=10 дПа.</w:t>
      </w:r>
    </w:p>
    <w:p w:rsidR="00E94535" w:rsidRDefault="00E94535" w:rsidP="0039594A">
      <w:pPr>
        <w:ind w:firstLine="709"/>
      </w:pPr>
    </w:p>
    <w:p w:rsidR="0039594A" w:rsidRDefault="0039594A" w:rsidP="0039594A">
      <w:pPr>
        <w:ind w:firstLine="709"/>
      </w:pPr>
      <w:r w:rsidRPr="0039594A">
        <w:t>Условная вязкость при бурении под эксплуатационную колонну на интервале 600 - 2500 м по формуле</w:t>
      </w:r>
      <w:r>
        <w:t xml:space="preserve"> (2.2</w:t>
      </w:r>
      <w:r w:rsidRPr="0039594A">
        <w:t>9) составит:</w:t>
      </w:r>
    </w:p>
    <w:p w:rsidR="00E94535" w:rsidRDefault="00E94535" w:rsidP="0039594A">
      <w:pPr>
        <w:ind w:firstLine="709"/>
      </w:pPr>
    </w:p>
    <w:p w:rsidR="0039594A" w:rsidRDefault="0039594A" w:rsidP="0039594A">
      <w:pPr>
        <w:ind w:firstLine="709"/>
      </w:pPr>
      <w:r w:rsidRPr="0039594A">
        <w:t>УВ&lt; 21·1,12·10</w:t>
      </w:r>
      <w:r w:rsidRPr="0039594A">
        <w:rPr>
          <w:vertAlign w:val="superscript"/>
        </w:rPr>
        <w:t>4</w:t>
      </w:r>
      <w:r w:rsidRPr="0039594A">
        <w:t xml:space="preserve"> ·10</w:t>
      </w:r>
      <w:r w:rsidRPr="0039594A">
        <w:rPr>
          <w:vertAlign w:val="superscript"/>
        </w:rPr>
        <w:t>-4</w:t>
      </w:r>
      <w:r w:rsidRPr="0039594A">
        <w:t>=24сек.</w:t>
      </w:r>
    </w:p>
    <w:p w:rsidR="00E94535" w:rsidRDefault="00E94535" w:rsidP="0039594A">
      <w:pPr>
        <w:ind w:firstLine="709"/>
      </w:pPr>
    </w:p>
    <w:p w:rsidR="0039594A" w:rsidRDefault="0039594A" w:rsidP="0039594A">
      <w:pPr>
        <w:ind w:firstLine="709"/>
      </w:pPr>
      <w:r w:rsidRPr="0039594A">
        <w:t>Показатель водоотдачи при бурении под эксплуатационную колонну на интервале 600 - 2500 м по формуле</w:t>
      </w:r>
      <w:r>
        <w:t xml:space="preserve"> (2.3</w:t>
      </w:r>
      <w:r w:rsidRPr="0039594A">
        <w:t>0) составит:</w:t>
      </w:r>
    </w:p>
    <w:p w:rsidR="00E94535" w:rsidRDefault="00E94535" w:rsidP="0039594A">
      <w:pPr>
        <w:ind w:firstLine="709"/>
      </w:pPr>
    </w:p>
    <w:p w:rsidR="0039594A" w:rsidRDefault="0039594A" w:rsidP="0039594A">
      <w:pPr>
        <w:ind w:firstLine="709"/>
      </w:pPr>
      <w:r w:rsidRPr="0039594A">
        <w:t>Ф&lt;</w:t>
      </w:r>
      <w:r>
        <w:t xml:space="preserve"> (</w:t>
      </w:r>
      <w:r w:rsidRPr="0039594A">
        <w:t>6·10</w:t>
      </w:r>
      <w:r w:rsidRPr="0039594A">
        <w:rPr>
          <w:vertAlign w:val="superscript"/>
        </w:rPr>
        <w:t>4</w:t>
      </w:r>
      <w:r w:rsidRPr="0039594A">
        <w:t>/ 1,12·10</w:t>
      </w:r>
      <w:r w:rsidRPr="0039594A">
        <w:rPr>
          <w:vertAlign w:val="superscript"/>
        </w:rPr>
        <w:t>4</w:t>
      </w:r>
      <w:r w:rsidRPr="0039594A">
        <w:t>) +3=8 см</w:t>
      </w:r>
      <w:r w:rsidRPr="0039594A">
        <w:rPr>
          <w:vertAlign w:val="superscript"/>
        </w:rPr>
        <w:t>3</w:t>
      </w:r>
      <w:r w:rsidRPr="0039594A">
        <w:t>/30 мин.</w:t>
      </w:r>
    </w:p>
    <w:p w:rsidR="00E94535" w:rsidRDefault="00E94535" w:rsidP="0039594A">
      <w:pPr>
        <w:ind w:firstLine="709"/>
      </w:pPr>
    </w:p>
    <w:p w:rsidR="0039594A" w:rsidRDefault="0039594A" w:rsidP="0039594A">
      <w:pPr>
        <w:ind w:firstLine="709"/>
      </w:pPr>
      <w:r w:rsidRPr="0039594A">
        <w:t>Примем значение показателя водоотдачи Ф=8 см</w:t>
      </w:r>
      <w:r w:rsidRPr="0039594A">
        <w:rPr>
          <w:vertAlign w:val="superscript"/>
        </w:rPr>
        <w:t>3</w:t>
      </w:r>
      <w:r w:rsidRPr="0039594A">
        <w:t>/30 мин.</w:t>
      </w:r>
    </w:p>
    <w:p w:rsidR="0039594A" w:rsidRDefault="0039594A" w:rsidP="0039594A">
      <w:pPr>
        <w:ind w:firstLine="709"/>
      </w:pPr>
      <w:r w:rsidRPr="0039594A">
        <w:t xml:space="preserve">При бурении под эксплуатационную колонну удельный вес бурового раствора на интервале 2500 - 2830 м, имея </w:t>
      </w:r>
      <w:r w:rsidRPr="0039594A">
        <w:rPr>
          <w:lang w:val="en-US"/>
        </w:rPr>
        <w:t>grad</w:t>
      </w:r>
      <w:r w:rsidRPr="0039594A">
        <w:t xml:space="preserve"> Рпл=0,0102, по формуле</w:t>
      </w:r>
      <w:r>
        <w:t xml:space="preserve"> (2.2</w:t>
      </w:r>
      <w:r w:rsidRPr="0039594A">
        <w:t>6) составит:</w:t>
      </w:r>
    </w:p>
    <w:p w:rsidR="00E94535" w:rsidRDefault="00E94535" w:rsidP="0039594A">
      <w:pPr>
        <w:ind w:firstLine="709"/>
      </w:pPr>
    </w:p>
    <w:p w:rsidR="00E94535" w:rsidRDefault="0039594A" w:rsidP="0039594A">
      <w:pPr>
        <w:ind w:firstLine="709"/>
      </w:pPr>
      <w:r w:rsidRPr="0039594A">
        <w:rPr>
          <w:lang w:val="en-US"/>
        </w:rPr>
        <w:t>q</w:t>
      </w:r>
      <w:r w:rsidRPr="0039594A">
        <w:rPr>
          <w:vertAlign w:val="subscript"/>
        </w:rPr>
        <w:t>БР</w:t>
      </w:r>
      <w:r w:rsidRPr="0039594A">
        <w:t>=0,0102·2830/9,8·2830+</w:t>
      </w:r>
      <w:r>
        <w:t xml:space="preserve"> </w:t>
      </w:r>
    </w:p>
    <w:p w:rsidR="0039594A" w:rsidRDefault="0039594A" w:rsidP="0039594A">
      <w:pPr>
        <w:ind w:firstLine="709"/>
      </w:pPr>
      <w:r>
        <w:t>(</w:t>
      </w:r>
      <w:r w:rsidRPr="0039594A">
        <w:t>0,04…0,07) ·0,0101·2830/9,8·2830=1,08…1,1·10</w:t>
      </w:r>
      <w:r w:rsidRPr="0039594A">
        <w:rPr>
          <w:vertAlign w:val="superscript"/>
        </w:rPr>
        <w:t>4</w:t>
      </w:r>
      <w:r w:rsidRPr="0039594A">
        <w:t xml:space="preserve"> Н/см</w:t>
      </w:r>
      <w:r w:rsidRPr="0039594A">
        <w:rPr>
          <w:vertAlign w:val="superscript"/>
        </w:rPr>
        <w:t>3</w:t>
      </w:r>
      <w:r w:rsidRPr="0039594A">
        <w:t>.</w:t>
      </w:r>
    </w:p>
    <w:p w:rsidR="00E94535" w:rsidRDefault="00E94535" w:rsidP="0039594A">
      <w:pPr>
        <w:ind w:firstLine="709"/>
      </w:pPr>
    </w:p>
    <w:p w:rsidR="0039594A" w:rsidRDefault="0039594A" w:rsidP="0039594A">
      <w:pPr>
        <w:ind w:firstLine="709"/>
        <w:rPr>
          <w:vertAlign w:val="superscript"/>
        </w:rPr>
      </w:pPr>
      <w:r w:rsidRPr="0039594A">
        <w:t>Так как на этом интервале вскрывается продуктивный нефтеносный пласт, то принимаем дельный вес бурового раствора 1,08·10</w:t>
      </w:r>
      <w:r w:rsidRPr="0039594A">
        <w:rPr>
          <w:vertAlign w:val="superscript"/>
        </w:rPr>
        <w:t>4</w:t>
      </w:r>
      <w:r w:rsidRPr="0039594A">
        <w:t xml:space="preserve"> Н/см</w:t>
      </w:r>
      <w:r w:rsidRPr="0039594A">
        <w:rPr>
          <w:vertAlign w:val="superscript"/>
        </w:rPr>
        <w:t>3.</w:t>
      </w:r>
    </w:p>
    <w:p w:rsidR="0039594A" w:rsidRDefault="0039594A" w:rsidP="0039594A">
      <w:pPr>
        <w:ind w:firstLine="709"/>
      </w:pPr>
      <w:r w:rsidRPr="0039594A">
        <w:t xml:space="preserve">Величина статистического напряжения сдвига через 10 минут при бурении под эксплуатационную колонну на интервале 2500 - 2830 м, имея </w:t>
      </w:r>
      <w:r w:rsidRPr="0039594A">
        <w:rPr>
          <w:lang w:val="en-US"/>
        </w:rPr>
        <w:t>q</w:t>
      </w:r>
      <w:r w:rsidRPr="0039594A">
        <w:rPr>
          <w:vertAlign w:val="subscript"/>
        </w:rPr>
        <w:t>П</w:t>
      </w:r>
      <w:r w:rsidRPr="0039594A">
        <w:t>=2,4·10</w:t>
      </w:r>
      <w:r w:rsidRPr="0039594A">
        <w:rPr>
          <w:vertAlign w:val="superscript"/>
        </w:rPr>
        <w:t>4</w:t>
      </w:r>
      <w:r w:rsidRPr="0039594A">
        <w:t xml:space="preserve"> Н/см</w:t>
      </w:r>
      <w:r w:rsidRPr="0039594A">
        <w:rPr>
          <w:vertAlign w:val="superscript"/>
        </w:rPr>
        <w:t>3</w:t>
      </w:r>
      <w:r w:rsidRPr="0039594A">
        <w:t xml:space="preserve"> и </w:t>
      </w:r>
      <w:r w:rsidRPr="0039594A">
        <w:rPr>
          <w:lang w:val="en-US"/>
        </w:rPr>
        <w:t>d</w:t>
      </w:r>
      <w:r w:rsidRPr="0039594A">
        <w:t xml:space="preserve"> =3·10</w:t>
      </w:r>
      <w:r w:rsidRPr="0039594A">
        <w:rPr>
          <w:vertAlign w:val="superscript"/>
        </w:rPr>
        <w:t>-3</w:t>
      </w:r>
      <w:r w:rsidRPr="0039594A">
        <w:t>м;, по формуле</w:t>
      </w:r>
      <w:r>
        <w:t xml:space="preserve"> (2.2</w:t>
      </w:r>
      <w:r w:rsidRPr="0039594A">
        <w:t>7) составит:</w:t>
      </w:r>
    </w:p>
    <w:p w:rsidR="00E94535" w:rsidRDefault="00E94535" w:rsidP="0039594A">
      <w:pPr>
        <w:ind w:firstLine="709"/>
      </w:pPr>
    </w:p>
    <w:p w:rsidR="0039594A" w:rsidRDefault="0039594A" w:rsidP="0039594A">
      <w:pPr>
        <w:ind w:firstLine="709"/>
      </w:pPr>
      <w:r w:rsidRPr="0039594A">
        <w:lastRenderedPageBreak/>
        <w:t>СНС</w:t>
      </w:r>
      <w:r w:rsidRPr="0039594A">
        <w:rPr>
          <w:vertAlign w:val="subscript"/>
        </w:rPr>
        <w:t>10</w:t>
      </w:r>
      <w:r w:rsidRPr="0039594A">
        <w:t xml:space="preserve"> &gt;5·</w:t>
      </w:r>
      <w:r>
        <w:t xml:space="preserve"> (</w:t>
      </w:r>
      <w:r w:rsidRPr="0039594A">
        <w:t>2-</w:t>
      </w:r>
      <w:r w:rsidRPr="0039594A">
        <w:rPr>
          <w:lang w:val="en-US"/>
        </w:rPr>
        <w:t>exp</w:t>
      </w:r>
      <w:r>
        <w:t xml:space="preserve"> (</w:t>
      </w:r>
      <w:r w:rsidRPr="0039594A">
        <w:t>-110·5·10</w:t>
      </w:r>
      <w:r w:rsidRPr="0039594A">
        <w:rPr>
          <w:vertAlign w:val="superscript"/>
        </w:rPr>
        <w:t>-3</w:t>
      </w:r>
      <w:r w:rsidRPr="0039594A">
        <w:t>)) ·3·10</w:t>
      </w:r>
      <w:r w:rsidRPr="0039594A">
        <w:rPr>
          <w:vertAlign w:val="superscript"/>
        </w:rPr>
        <w:t>-3</w:t>
      </w:r>
      <w:r w:rsidRPr="0039594A">
        <w:t xml:space="preserve"> ·</w:t>
      </w:r>
      <w:r>
        <w:t xml:space="preserve"> (</w:t>
      </w:r>
      <w:r w:rsidRPr="0039594A">
        <w:t>2,4-1,08) ·10</w:t>
      </w:r>
      <w:r w:rsidRPr="0039594A">
        <w:rPr>
          <w:vertAlign w:val="superscript"/>
        </w:rPr>
        <w:t>4</w:t>
      </w:r>
      <w:r w:rsidRPr="0039594A">
        <w:t>=20 дПа.</w:t>
      </w:r>
    </w:p>
    <w:p w:rsidR="00E94535" w:rsidRDefault="00E94535" w:rsidP="0039594A">
      <w:pPr>
        <w:ind w:firstLine="709"/>
      </w:pPr>
    </w:p>
    <w:p w:rsidR="0039594A" w:rsidRDefault="0039594A" w:rsidP="0039594A">
      <w:pPr>
        <w:ind w:firstLine="709"/>
      </w:pPr>
      <w:r w:rsidRPr="0039594A">
        <w:t>Величина статистического напряжения сдвига через 1 минуту при бурении под эксплуатационную колонну на интервале 2500 - 2830 м по формуле</w:t>
      </w:r>
      <w:r>
        <w:t xml:space="preserve"> (2.2</w:t>
      </w:r>
      <w:r w:rsidRPr="0039594A">
        <w:t>8) составит:</w:t>
      </w:r>
    </w:p>
    <w:p w:rsidR="00E94535" w:rsidRDefault="00E94535" w:rsidP="0039594A">
      <w:pPr>
        <w:ind w:firstLine="709"/>
      </w:pPr>
    </w:p>
    <w:p w:rsidR="0039594A" w:rsidRDefault="0039594A" w:rsidP="0039594A">
      <w:pPr>
        <w:ind w:firstLine="709"/>
      </w:pPr>
      <w:r w:rsidRPr="0039594A">
        <w:t>СНС</w:t>
      </w:r>
      <w:r w:rsidRPr="0039594A">
        <w:rPr>
          <w:vertAlign w:val="subscript"/>
        </w:rPr>
        <w:t>1</w:t>
      </w:r>
      <w:r w:rsidRPr="0039594A">
        <w:t xml:space="preserve"> &gt;</w:t>
      </w:r>
      <w:r>
        <w:t xml:space="preserve"> (</w:t>
      </w:r>
      <w:r w:rsidRPr="0039594A">
        <w:t>3·10</w:t>
      </w:r>
      <w:r w:rsidRPr="0039594A">
        <w:rPr>
          <w:vertAlign w:val="superscript"/>
        </w:rPr>
        <w:t>-3</w:t>
      </w:r>
      <w:r w:rsidRPr="0039594A">
        <w:t xml:space="preserve"> ·</w:t>
      </w:r>
      <w:r>
        <w:t xml:space="preserve"> (</w:t>
      </w:r>
      <w:r w:rsidRPr="0039594A">
        <w:t>2,4-1,08) ·10</w:t>
      </w:r>
      <w:r w:rsidRPr="0039594A">
        <w:rPr>
          <w:vertAlign w:val="superscript"/>
        </w:rPr>
        <w:t>4</w:t>
      </w:r>
      <w:r w:rsidRPr="0039594A">
        <w:t>·9,8·1,5) /6=10 дПа.</w:t>
      </w:r>
    </w:p>
    <w:p w:rsidR="00E94535" w:rsidRDefault="00E94535" w:rsidP="0039594A">
      <w:pPr>
        <w:ind w:firstLine="709"/>
      </w:pPr>
    </w:p>
    <w:p w:rsidR="0039594A" w:rsidRDefault="0039594A" w:rsidP="0039594A">
      <w:pPr>
        <w:ind w:firstLine="709"/>
      </w:pPr>
      <w:r w:rsidRPr="0039594A">
        <w:t xml:space="preserve">Условная вязкость при бурении под эксплуатационную колонну на интервале 2500 </w:t>
      </w:r>
      <w:r>
        <w:t>-</w:t>
      </w:r>
      <w:r w:rsidRPr="0039594A">
        <w:t xml:space="preserve"> 2830 м по формуле</w:t>
      </w:r>
      <w:r>
        <w:t xml:space="preserve"> (2.2</w:t>
      </w:r>
      <w:r w:rsidRPr="0039594A">
        <w:t>9) составит:</w:t>
      </w:r>
    </w:p>
    <w:p w:rsidR="00E94535" w:rsidRDefault="00E94535" w:rsidP="0039594A">
      <w:pPr>
        <w:ind w:firstLine="709"/>
      </w:pPr>
    </w:p>
    <w:p w:rsidR="0039594A" w:rsidRDefault="0039594A" w:rsidP="0039594A">
      <w:pPr>
        <w:ind w:firstLine="709"/>
      </w:pPr>
      <w:r w:rsidRPr="0039594A">
        <w:t>УВ&lt; 21·1,08·10</w:t>
      </w:r>
      <w:r w:rsidRPr="0039594A">
        <w:rPr>
          <w:vertAlign w:val="superscript"/>
        </w:rPr>
        <w:t>4</w:t>
      </w:r>
      <w:r w:rsidRPr="0039594A">
        <w:t xml:space="preserve"> ·10</w:t>
      </w:r>
      <w:r w:rsidRPr="0039594A">
        <w:rPr>
          <w:vertAlign w:val="superscript"/>
        </w:rPr>
        <w:t>-4</w:t>
      </w:r>
      <w:r w:rsidRPr="0039594A">
        <w:t>=23сек.</w:t>
      </w:r>
    </w:p>
    <w:p w:rsidR="00E94535" w:rsidRDefault="00E94535" w:rsidP="0039594A">
      <w:pPr>
        <w:ind w:firstLine="709"/>
      </w:pPr>
    </w:p>
    <w:p w:rsidR="0039594A" w:rsidRDefault="0039594A" w:rsidP="0039594A">
      <w:pPr>
        <w:ind w:firstLine="709"/>
      </w:pPr>
      <w:r w:rsidRPr="0039594A">
        <w:t>Показатель водоотдачи при бурении под эксплуатационную колонну на интервале 2500 - 2830 м по формуле</w:t>
      </w:r>
      <w:r>
        <w:t xml:space="preserve"> (2.3</w:t>
      </w:r>
      <w:r w:rsidRPr="0039594A">
        <w:t>0) составит:</w:t>
      </w:r>
    </w:p>
    <w:p w:rsidR="00E94535" w:rsidRDefault="00E94535" w:rsidP="0039594A">
      <w:pPr>
        <w:ind w:firstLine="709"/>
      </w:pPr>
    </w:p>
    <w:p w:rsidR="0039594A" w:rsidRDefault="0039594A" w:rsidP="0039594A">
      <w:pPr>
        <w:ind w:firstLine="709"/>
      </w:pPr>
      <w:r w:rsidRPr="0039594A">
        <w:t>Ф&lt;</w:t>
      </w:r>
      <w:r>
        <w:t xml:space="preserve"> (</w:t>
      </w:r>
      <w:r w:rsidRPr="0039594A">
        <w:t>6·10</w:t>
      </w:r>
      <w:r w:rsidRPr="0039594A">
        <w:rPr>
          <w:vertAlign w:val="superscript"/>
        </w:rPr>
        <w:t>4</w:t>
      </w:r>
      <w:r w:rsidRPr="0039594A">
        <w:t>/ 1,08·10</w:t>
      </w:r>
      <w:r w:rsidRPr="0039594A">
        <w:rPr>
          <w:vertAlign w:val="superscript"/>
        </w:rPr>
        <w:t>4</w:t>
      </w:r>
      <w:r w:rsidRPr="0039594A">
        <w:t>) +3=8 см</w:t>
      </w:r>
      <w:r w:rsidRPr="0039594A">
        <w:rPr>
          <w:vertAlign w:val="superscript"/>
        </w:rPr>
        <w:t>3</w:t>
      </w:r>
      <w:r w:rsidRPr="0039594A">
        <w:t>/30 мин.</w:t>
      </w:r>
    </w:p>
    <w:p w:rsidR="00E94535" w:rsidRDefault="00E94535" w:rsidP="0039594A">
      <w:pPr>
        <w:ind w:firstLine="709"/>
      </w:pPr>
    </w:p>
    <w:p w:rsidR="0039594A" w:rsidRDefault="0039594A" w:rsidP="0039594A">
      <w:pPr>
        <w:ind w:firstLine="709"/>
      </w:pPr>
      <w:r w:rsidRPr="0039594A">
        <w:t>Примем значение показателя водоотдачи Ф=6…4 см</w:t>
      </w:r>
      <w:r w:rsidRPr="0039594A">
        <w:rPr>
          <w:vertAlign w:val="superscript"/>
        </w:rPr>
        <w:t>3</w:t>
      </w:r>
      <w:r w:rsidRPr="0039594A">
        <w:t>/30 мин.</w:t>
      </w:r>
    </w:p>
    <w:p w:rsidR="0039594A" w:rsidRDefault="0039594A" w:rsidP="0039594A">
      <w:pPr>
        <w:ind w:firstLine="709"/>
      </w:pPr>
      <w:r w:rsidRPr="0039594A">
        <w:t>Уровень рН по всем интервалам принимаем равный 8, так как применяемый комплекс химреагентов обеспечивает стабильную работу при уровне рН&gt;8.</w:t>
      </w:r>
    </w:p>
    <w:p w:rsidR="0039594A" w:rsidRDefault="0039594A" w:rsidP="0039594A">
      <w:pPr>
        <w:ind w:firstLine="709"/>
      </w:pPr>
      <w:r w:rsidRPr="0039594A">
        <w:t>Показатель содержания песка, исходя из опыта бурения скважин на данной площади, по всем интервалам принимаем равный 1%.</w:t>
      </w:r>
    </w:p>
    <w:p w:rsidR="0039594A" w:rsidRDefault="0039594A" w:rsidP="0039594A">
      <w:pPr>
        <w:ind w:firstLine="709"/>
      </w:pPr>
      <w:r w:rsidRPr="0039594A">
        <w:t>Так как проектируемая скважина является наклонно направленной, то проектируемые параметры бурового раствора представлены по длине ствола и сведены в табл</w:t>
      </w:r>
      <w:r>
        <w:t>.2.6</w:t>
      </w:r>
    </w:p>
    <w:p w:rsidR="0039594A" w:rsidRPr="0039594A" w:rsidRDefault="00E94535" w:rsidP="0039594A">
      <w:pPr>
        <w:ind w:firstLine="709"/>
        <w:rPr>
          <w:i/>
          <w:iCs/>
        </w:rPr>
      </w:pPr>
      <w:r>
        <w:br w:type="page"/>
      </w:r>
      <w:r w:rsidR="0039594A" w:rsidRPr="0039594A">
        <w:lastRenderedPageBreak/>
        <w:t xml:space="preserve">Таблица </w:t>
      </w:r>
      <w:r w:rsidR="0039594A">
        <w:t xml:space="preserve">2.6 </w:t>
      </w:r>
      <w:r w:rsidR="0039594A" w:rsidRPr="0039594A">
        <w:rPr>
          <w:i/>
          <w:iCs/>
        </w:rPr>
        <w:t>Параметры бурового раствора на интервалах бурения</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47"/>
        <w:gridCol w:w="1404"/>
        <w:gridCol w:w="970"/>
        <w:gridCol w:w="969"/>
        <w:gridCol w:w="1381"/>
        <w:gridCol w:w="1794"/>
        <w:gridCol w:w="557"/>
        <w:gridCol w:w="525"/>
      </w:tblGrid>
      <w:tr w:rsidR="0039594A" w:rsidRPr="0039594A" w:rsidTr="004E0FBE">
        <w:trPr>
          <w:trHeight w:val="660"/>
          <w:jc w:val="center"/>
        </w:trPr>
        <w:tc>
          <w:tcPr>
            <w:tcW w:w="1820" w:type="dxa"/>
            <w:gridSpan w:val="2"/>
            <w:shd w:val="clear" w:color="auto" w:fill="auto"/>
          </w:tcPr>
          <w:p w:rsidR="0039594A" w:rsidRPr="0039594A" w:rsidRDefault="0039594A" w:rsidP="00E94535">
            <w:pPr>
              <w:pStyle w:val="aff2"/>
            </w:pPr>
            <w:r w:rsidRPr="0039594A">
              <w:t>Интервал бурения, м</w:t>
            </w:r>
          </w:p>
        </w:tc>
        <w:tc>
          <w:tcPr>
            <w:tcW w:w="1440" w:type="dxa"/>
            <w:vMerge w:val="restart"/>
            <w:shd w:val="clear" w:color="auto" w:fill="auto"/>
          </w:tcPr>
          <w:p w:rsidR="0039594A" w:rsidRPr="0039594A" w:rsidRDefault="0039594A" w:rsidP="00E94535">
            <w:pPr>
              <w:pStyle w:val="aff2"/>
            </w:pPr>
            <w:r w:rsidRPr="0039594A">
              <w:t>Удельный вес, 10</w:t>
            </w:r>
            <w:r w:rsidRPr="004E0FBE">
              <w:rPr>
                <w:vertAlign w:val="superscript"/>
              </w:rPr>
              <w:t>4</w:t>
            </w:r>
            <w:r w:rsidRPr="0039594A">
              <w:t xml:space="preserve"> Н/см</w:t>
            </w:r>
            <w:r w:rsidRPr="004E0FBE">
              <w:rPr>
                <w:vertAlign w:val="superscript"/>
              </w:rPr>
              <w:t>3</w:t>
            </w:r>
          </w:p>
        </w:tc>
        <w:tc>
          <w:tcPr>
            <w:tcW w:w="993" w:type="dxa"/>
            <w:vMerge w:val="restart"/>
            <w:shd w:val="clear" w:color="auto" w:fill="auto"/>
          </w:tcPr>
          <w:p w:rsidR="0039594A" w:rsidRPr="0039594A" w:rsidRDefault="0039594A" w:rsidP="00E94535">
            <w:pPr>
              <w:pStyle w:val="aff2"/>
            </w:pPr>
            <w:r w:rsidRPr="0039594A">
              <w:t>СНС</w:t>
            </w:r>
            <w:r w:rsidRPr="004E0FBE">
              <w:rPr>
                <w:vertAlign w:val="subscript"/>
              </w:rPr>
              <w:t>10</w:t>
            </w:r>
            <w:r w:rsidRPr="0039594A">
              <w:t xml:space="preserve"> дПа</w:t>
            </w:r>
          </w:p>
        </w:tc>
        <w:tc>
          <w:tcPr>
            <w:tcW w:w="992" w:type="dxa"/>
            <w:vMerge w:val="restart"/>
            <w:shd w:val="clear" w:color="auto" w:fill="auto"/>
          </w:tcPr>
          <w:p w:rsidR="0039594A" w:rsidRPr="0039594A" w:rsidRDefault="0039594A" w:rsidP="00E94535">
            <w:pPr>
              <w:pStyle w:val="aff2"/>
            </w:pPr>
            <w:r w:rsidRPr="0039594A">
              <w:t>СНС</w:t>
            </w:r>
            <w:r w:rsidRPr="004E0FBE">
              <w:rPr>
                <w:vertAlign w:val="subscript"/>
              </w:rPr>
              <w:t>1</w:t>
            </w:r>
            <w:r w:rsidRPr="0039594A">
              <w:t xml:space="preserve"> дПа</w:t>
            </w:r>
          </w:p>
        </w:tc>
        <w:tc>
          <w:tcPr>
            <w:tcW w:w="1417" w:type="dxa"/>
            <w:vMerge w:val="restart"/>
            <w:shd w:val="clear" w:color="auto" w:fill="auto"/>
          </w:tcPr>
          <w:p w:rsidR="0039594A" w:rsidRPr="0039594A" w:rsidRDefault="0039594A" w:rsidP="00E94535">
            <w:pPr>
              <w:pStyle w:val="aff2"/>
            </w:pPr>
            <w:r w:rsidRPr="0039594A">
              <w:t>Условная вязкость, сек</w:t>
            </w:r>
          </w:p>
        </w:tc>
        <w:tc>
          <w:tcPr>
            <w:tcW w:w="1843" w:type="dxa"/>
            <w:vMerge w:val="restart"/>
            <w:shd w:val="clear" w:color="auto" w:fill="auto"/>
          </w:tcPr>
          <w:p w:rsidR="0039594A" w:rsidRPr="0039594A" w:rsidRDefault="0039594A" w:rsidP="00E94535">
            <w:pPr>
              <w:pStyle w:val="aff2"/>
            </w:pPr>
            <w:r w:rsidRPr="0039594A">
              <w:t>Показатель фильтрации, см</w:t>
            </w:r>
            <w:r w:rsidRPr="004E0FBE">
              <w:rPr>
                <w:vertAlign w:val="superscript"/>
              </w:rPr>
              <w:t>3</w:t>
            </w:r>
            <w:r w:rsidRPr="0039594A">
              <w:t xml:space="preserve">/30 мин </w:t>
            </w:r>
          </w:p>
        </w:tc>
        <w:tc>
          <w:tcPr>
            <w:tcW w:w="567" w:type="dxa"/>
            <w:vMerge w:val="restart"/>
            <w:shd w:val="clear" w:color="auto" w:fill="auto"/>
          </w:tcPr>
          <w:p w:rsidR="0039594A" w:rsidRPr="0039594A" w:rsidRDefault="0039594A" w:rsidP="00E94535">
            <w:pPr>
              <w:pStyle w:val="aff2"/>
            </w:pPr>
            <w:r w:rsidRPr="0039594A">
              <w:t>рН</w:t>
            </w:r>
          </w:p>
        </w:tc>
        <w:tc>
          <w:tcPr>
            <w:tcW w:w="534" w:type="dxa"/>
            <w:vMerge w:val="restart"/>
            <w:shd w:val="clear" w:color="auto" w:fill="auto"/>
          </w:tcPr>
          <w:p w:rsidR="0039594A" w:rsidRPr="0039594A" w:rsidRDefault="0039594A" w:rsidP="00E94535">
            <w:pPr>
              <w:pStyle w:val="aff2"/>
            </w:pPr>
            <w:r w:rsidRPr="0039594A">
              <w:t>П,%</w:t>
            </w:r>
          </w:p>
        </w:tc>
      </w:tr>
      <w:tr w:rsidR="0039594A" w:rsidRPr="0039594A" w:rsidTr="004E0FBE">
        <w:trPr>
          <w:trHeight w:val="340"/>
          <w:jc w:val="center"/>
        </w:trPr>
        <w:tc>
          <w:tcPr>
            <w:tcW w:w="851" w:type="dxa"/>
            <w:shd w:val="clear" w:color="auto" w:fill="auto"/>
          </w:tcPr>
          <w:p w:rsidR="0039594A" w:rsidRPr="0039594A" w:rsidRDefault="0039594A" w:rsidP="00E94535">
            <w:pPr>
              <w:pStyle w:val="aff2"/>
            </w:pPr>
            <w:r w:rsidRPr="0039594A">
              <w:t>от</w:t>
            </w:r>
          </w:p>
        </w:tc>
        <w:tc>
          <w:tcPr>
            <w:tcW w:w="969" w:type="dxa"/>
            <w:shd w:val="clear" w:color="auto" w:fill="auto"/>
          </w:tcPr>
          <w:p w:rsidR="0039594A" w:rsidRPr="0039594A" w:rsidRDefault="0039594A" w:rsidP="00E94535">
            <w:pPr>
              <w:pStyle w:val="aff2"/>
            </w:pPr>
            <w:r w:rsidRPr="0039594A">
              <w:t>до</w:t>
            </w:r>
          </w:p>
        </w:tc>
        <w:tc>
          <w:tcPr>
            <w:tcW w:w="1440" w:type="dxa"/>
            <w:vMerge/>
            <w:shd w:val="clear" w:color="auto" w:fill="auto"/>
          </w:tcPr>
          <w:p w:rsidR="0039594A" w:rsidRPr="0039594A" w:rsidRDefault="0039594A" w:rsidP="00E94535">
            <w:pPr>
              <w:pStyle w:val="aff2"/>
            </w:pPr>
          </w:p>
        </w:tc>
        <w:tc>
          <w:tcPr>
            <w:tcW w:w="993" w:type="dxa"/>
            <w:vMerge/>
            <w:shd w:val="clear" w:color="auto" w:fill="auto"/>
          </w:tcPr>
          <w:p w:rsidR="0039594A" w:rsidRPr="0039594A" w:rsidRDefault="0039594A" w:rsidP="00E94535">
            <w:pPr>
              <w:pStyle w:val="aff2"/>
            </w:pPr>
          </w:p>
        </w:tc>
        <w:tc>
          <w:tcPr>
            <w:tcW w:w="992" w:type="dxa"/>
            <w:vMerge/>
            <w:shd w:val="clear" w:color="auto" w:fill="auto"/>
          </w:tcPr>
          <w:p w:rsidR="0039594A" w:rsidRPr="0039594A" w:rsidRDefault="0039594A" w:rsidP="00E94535">
            <w:pPr>
              <w:pStyle w:val="aff2"/>
            </w:pPr>
          </w:p>
        </w:tc>
        <w:tc>
          <w:tcPr>
            <w:tcW w:w="1417" w:type="dxa"/>
            <w:vMerge/>
            <w:shd w:val="clear" w:color="auto" w:fill="auto"/>
          </w:tcPr>
          <w:p w:rsidR="0039594A" w:rsidRPr="0039594A" w:rsidRDefault="0039594A" w:rsidP="00E94535">
            <w:pPr>
              <w:pStyle w:val="aff2"/>
            </w:pPr>
          </w:p>
        </w:tc>
        <w:tc>
          <w:tcPr>
            <w:tcW w:w="1843" w:type="dxa"/>
            <w:vMerge/>
            <w:shd w:val="clear" w:color="auto" w:fill="auto"/>
          </w:tcPr>
          <w:p w:rsidR="0039594A" w:rsidRPr="0039594A" w:rsidRDefault="0039594A" w:rsidP="00E94535">
            <w:pPr>
              <w:pStyle w:val="aff2"/>
            </w:pPr>
          </w:p>
        </w:tc>
        <w:tc>
          <w:tcPr>
            <w:tcW w:w="567" w:type="dxa"/>
            <w:vMerge/>
            <w:shd w:val="clear" w:color="auto" w:fill="auto"/>
          </w:tcPr>
          <w:p w:rsidR="0039594A" w:rsidRPr="0039594A" w:rsidRDefault="0039594A" w:rsidP="00E94535">
            <w:pPr>
              <w:pStyle w:val="aff2"/>
            </w:pPr>
          </w:p>
        </w:tc>
        <w:tc>
          <w:tcPr>
            <w:tcW w:w="534" w:type="dxa"/>
            <w:vMerge/>
            <w:shd w:val="clear" w:color="auto" w:fill="auto"/>
          </w:tcPr>
          <w:p w:rsidR="0039594A" w:rsidRPr="0039594A" w:rsidRDefault="0039594A" w:rsidP="00E94535">
            <w:pPr>
              <w:pStyle w:val="aff2"/>
            </w:pPr>
          </w:p>
        </w:tc>
      </w:tr>
      <w:tr w:rsidR="0039594A" w:rsidRPr="0039594A" w:rsidTr="004E0FBE">
        <w:trPr>
          <w:trHeight w:val="520"/>
          <w:jc w:val="center"/>
        </w:trPr>
        <w:tc>
          <w:tcPr>
            <w:tcW w:w="851" w:type="dxa"/>
            <w:shd w:val="clear" w:color="auto" w:fill="auto"/>
          </w:tcPr>
          <w:p w:rsidR="0039594A" w:rsidRPr="0039594A" w:rsidRDefault="0039594A" w:rsidP="00E94535">
            <w:pPr>
              <w:pStyle w:val="aff2"/>
            </w:pPr>
            <w:r w:rsidRPr="0039594A">
              <w:t>0</w:t>
            </w:r>
          </w:p>
        </w:tc>
        <w:tc>
          <w:tcPr>
            <w:tcW w:w="969" w:type="dxa"/>
            <w:shd w:val="clear" w:color="auto" w:fill="auto"/>
          </w:tcPr>
          <w:p w:rsidR="0039594A" w:rsidRPr="0039594A" w:rsidRDefault="0039594A" w:rsidP="00E94535">
            <w:pPr>
              <w:pStyle w:val="aff2"/>
            </w:pPr>
            <w:r w:rsidRPr="0039594A">
              <w:t>650</w:t>
            </w:r>
          </w:p>
        </w:tc>
        <w:tc>
          <w:tcPr>
            <w:tcW w:w="1440" w:type="dxa"/>
            <w:shd w:val="clear" w:color="auto" w:fill="auto"/>
          </w:tcPr>
          <w:p w:rsidR="0039594A" w:rsidRPr="0039594A" w:rsidRDefault="0039594A" w:rsidP="00E94535">
            <w:pPr>
              <w:pStyle w:val="aff2"/>
            </w:pPr>
            <w:r w:rsidRPr="0039594A">
              <w:t>1,18</w:t>
            </w:r>
          </w:p>
        </w:tc>
        <w:tc>
          <w:tcPr>
            <w:tcW w:w="993" w:type="dxa"/>
            <w:shd w:val="clear" w:color="auto" w:fill="auto"/>
          </w:tcPr>
          <w:p w:rsidR="0039594A" w:rsidRPr="0039594A" w:rsidRDefault="0039594A" w:rsidP="00E94535">
            <w:pPr>
              <w:pStyle w:val="aff2"/>
            </w:pPr>
            <w:r w:rsidRPr="0039594A">
              <w:t>40</w:t>
            </w:r>
          </w:p>
        </w:tc>
        <w:tc>
          <w:tcPr>
            <w:tcW w:w="992" w:type="dxa"/>
            <w:shd w:val="clear" w:color="auto" w:fill="auto"/>
          </w:tcPr>
          <w:p w:rsidR="0039594A" w:rsidRPr="0039594A" w:rsidRDefault="0039594A" w:rsidP="00E94535">
            <w:pPr>
              <w:pStyle w:val="aff2"/>
            </w:pPr>
            <w:r w:rsidRPr="0039594A">
              <w:t>20</w:t>
            </w:r>
          </w:p>
        </w:tc>
        <w:tc>
          <w:tcPr>
            <w:tcW w:w="1417" w:type="dxa"/>
            <w:shd w:val="clear" w:color="auto" w:fill="auto"/>
          </w:tcPr>
          <w:p w:rsidR="0039594A" w:rsidRPr="0039594A" w:rsidRDefault="0039594A" w:rsidP="00E94535">
            <w:pPr>
              <w:pStyle w:val="aff2"/>
            </w:pPr>
            <w:r w:rsidRPr="0039594A">
              <w:t>25</w:t>
            </w:r>
          </w:p>
        </w:tc>
        <w:tc>
          <w:tcPr>
            <w:tcW w:w="1843" w:type="dxa"/>
            <w:shd w:val="clear" w:color="auto" w:fill="auto"/>
          </w:tcPr>
          <w:p w:rsidR="0039594A" w:rsidRPr="0039594A" w:rsidRDefault="0039594A" w:rsidP="00E94535">
            <w:pPr>
              <w:pStyle w:val="aff2"/>
            </w:pPr>
            <w:r w:rsidRPr="0039594A">
              <w:t>8</w:t>
            </w:r>
          </w:p>
        </w:tc>
        <w:tc>
          <w:tcPr>
            <w:tcW w:w="567" w:type="dxa"/>
            <w:shd w:val="clear" w:color="auto" w:fill="auto"/>
          </w:tcPr>
          <w:p w:rsidR="0039594A" w:rsidRPr="0039594A" w:rsidRDefault="0039594A" w:rsidP="00E94535">
            <w:pPr>
              <w:pStyle w:val="aff2"/>
            </w:pPr>
            <w:r w:rsidRPr="0039594A">
              <w:t>8</w:t>
            </w:r>
          </w:p>
        </w:tc>
        <w:tc>
          <w:tcPr>
            <w:tcW w:w="534" w:type="dxa"/>
            <w:shd w:val="clear" w:color="auto" w:fill="auto"/>
          </w:tcPr>
          <w:p w:rsidR="0039594A" w:rsidRPr="0039594A" w:rsidRDefault="0039594A" w:rsidP="00E94535">
            <w:pPr>
              <w:pStyle w:val="aff2"/>
            </w:pPr>
            <w:r w:rsidRPr="0039594A">
              <w:t>1</w:t>
            </w:r>
          </w:p>
        </w:tc>
      </w:tr>
      <w:tr w:rsidR="0039594A" w:rsidRPr="0039594A" w:rsidTr="004E0FBE">
        <w:trPr>
          <w:trHeight w:val="500"/>
          <w:jc w:val="center"/>
        </w:trPr>
        <w:tc>
          <w:tcPr>
            <w:tcW w:w="851" w:type="dxa"/>
            <w:shd w:val="clear" w:color="auto" w:fill="auto"/>
          </w:tcPr>
          <w:p w:rsidR="0039594A" w:rsidRPr="0039594A" w:rsidRDefault="0039594A" w:rsidP="00E94535">
            <w:pPr>
              <w:pStyle w:val="aff2"/>
            </w:pPr>
            <w:r w:rsidRPr="0039594A">
              <w:t>650</w:t>
            </w:r>
          </w:p>
        </w:tc>
        <w:tc>
          <w:tcPr>
            <w:tcW w:w="969" w:type="dxa"/>
            <w:shd w:val="clear" w:color="auto" w:fill="auto"/>
          </w:tcPr>
          <w:p w:rsidR="0039594A" w:rsidRPr="0039594A" w:rsidRDefault="0039594A" w:rsidP="00E94535">
            <w:pPr>
              <w:pStyle w:val="aff2"/>
            </w:pPr>
            <w:r w:rsidRPr="0039594A">
              <w:t>2650</w:t>
            </w:r>
          </w:p>
        </w:tc>
        <w:tc>
          <w:tcPr>
            <w:tcW w:w="1440" w:type="dxa"/>
            <w:shd w:val="clear" w:color="auto" w:fill="auto"/>
          </w:tcPr>
          <w:p w:rsidR="0039594A" w:rsidRPr="0039594A" w:rsidRDefault="0039594A" w:rsidP="00E94535">
            <w:pPr>
              <w:pStyle w:val="aff2"/>
            </w:pPr>
            <w:r w:rsidRPr="0039594A">
              <w:t>1,12</w:t>
            </w:r>
          </w:p>
        </w:tc>
        <w:tc>
          <w:tcPr>
            <w:tcW w:w="993" w:type="dxa"/>
            <w:shd w:val="clear" w:color="auto" w:fill="auto"/>
          </w:tcPr>
          <w:p w:rsidR="0039594A" w:rsidRPr="0039594A" w:rsidRDefault="0039594A" w:rsidP="00E94535">
            <w:pPr>
              <w:pStyle w:val="aff2"/>
            </w:pPr>
            <w:r w:rsidRPr="0039594A">
              <w:t>20</w:t>
            </w:r>
          </w:p>
        </w:tc>
        <w:tc>
          <w:tcPr>
            <w:tcW w:w="992" w:type="dxa"/>
            <w:shd w:val="clear" w:color="auto" w:fill="auto"/>
          </w:tcPr>
          <w:p w:rsidR="0039594A" w:rsidRPr="0039594A" w:rsidRDefault="0039594A" w:rsidP="00E94535">
            <w:pPr>
              <w:pStyle w:val="aff2"/>
            </w:pPr>
            <w:r w:rsidRPr="0039594A">
              <w:t>10</w:t>
            </w:r>
          </w:p>
        </w:tc>
        <w:tc>
          <w:tcPr>
            <w:tcW w:w="1417" w:type="dxa"/>
            <w:shd w:val="clear" w:color="auto" w:fill="auto"/>
          </w:tcPr>
          <w:p w:rsidR="0039594A" w:rsidRPr="0039594A" w:rsidRDefault="0039594A" w:rsidP="00E94535">
            <w:pPr>
              <w:pStyle w:val="aff2"/>
            </w:pPr>
            <w:r w:rsidRPr="0039594A">
              <w:t>24</w:t>
            </w:r>
          </w:p>
        </w:tc>
        <w:tc>
          <w:tcPr>
            <w:tcW w:w="1843" w:type="dxa"/>
            <w:shd w:val="clear" w:color="auto" w:fill="auto"/>
          </w:tcPr>
          <w:p w:rsidR="0039594A" w:rsidRPr="0039594A" w:rsidRDefault="0039594A" w:rsidP="00E94535">
            <w:pPr>
              <w:pStyle w:val="aff2"/>
            </w:pPr>
            <w:r w:rsidRPr="0039594A">
              <w:t>8</w:t>
            </w:r>
          </w:p>
        </w:tc>
        <w:tc>
          <w:tcPr>
            <w:tcW w:w="567" w:type="dxa"/>
            <w:shd w:val="clear" w:color="auto" w:fill="auto"/>
          </w:tcPr>
          <w:p w:rsidR="0039594A" w:rsidRPr="0039594A" w:rsidRDefault="0039594A" w:rsidP="00E94535">
            <w:pPr>
              <w:pStyle w:val="aff2"/>
            </w:pPr>
            <w:r w:rsidRPr="0039594A">
              <w:t>8</w:t>
            </w:r>
          </w:p>
        </w:tc>
        <w:tc>
          <w:tcPr>
            <w:tcW w:w="534" w:type="dxa"/>
            <w:shd w:val="clear" w:color="auto" w:fill="auto"/>
          </w:tcPr>
          <w:p w:rsidR="0039594A" w:rsidRPr="0039594A" w:rsidRDefault="0039594A" w:rsidP="00E94535">
            <w:pPr>
              <w:pStyle w:val="aff2"/>
            </w:pPr>
            <w:r w:rsidRPr="0039594A">
              <w:t>1</w:t>
            </w:r>
          </w:p>
        </w:tc>
      </w:tr>
      <w:tr w:rsidR="0039594A" w:rsidRPr="0039594A" w:rsidTr="004E0FBE">
        <w:trPr>
          <w:trHeight w:val="291"/>
          <w:jc w:val="center"/>
        </w:trPr>
        <w:tc>
          <w:tcPr>
            <w:tcW w:w="851" w:type="dxa"/>
            <w:shd w:val="clear" w:color="auto" w:fill="auto"/>
          </w:tcPr>
          <w:p w:rsidR="0039594A" w:rsidRPr="0039594A" w:rsidRDefault="0039594A" w:rsidP="00E94535">
            <w:pPr>
              <w:pStyle w:val="aff2"/>
            </w:pPr>
            <w:r w:rsidRPr="0039594A">
              <w:t>2650</w:t>
            </w:r>
          </w:p>
        </w:tc>
        <w:tc>
          <w:tcPr>
            <w:tcW w:w="969" w:type="dxa"/>
            <w:shd w:val="clear" w:color="auto" w:fill="auto"/>
          </w:tcPr>
          <w:p w:rsidR="0039594A" w:rsidRPr="0039594A" w:rsidRDefault="0039594A" w:rsidP="00E94535">
            <w:pPr>
              <w:pStyle w:val="aff2"/>
            </w:pPr>
            <w:r w:rsidRPr="0039594A">
              <w:t>3105</w:t>
            </w:r>
          </w:p>
        </w:tc>
        <w:tc>
          <w:tcPr>
            <w:tcW w:w="1440" w:type="dxa"/>
            <w:shd w:val="clear" w:color="auto" w:fill="auto"/>
          </w:tcPr>
          <w:p w:rsidR="0039594A" w:rsidRPr="0039594A" w:rsidRDefault="0039594A" w:rsidP="00E94535">
            <w:pPr>
              <w:pStyle w:val="aff2"/>
            </w:pPr>
            <w:r w:rsidRPr="0039594A">
              <w:t>1,08</w:t>
            </w:r>
          </w:p>
        </w:tc>
        <w:tc>
          <w:tcPr>
            <w:tcW w:w="993" w:type="dxa"/>
            <w:shd w:val="clear" w:color="auto" w:fill="auto"/>
          </w:tcPr>
          <w:p w:rsidR="0039594A" w:rsidRPr="0039594A" w:rsidRDefault="0039594A" w:rsidP="00E94535">
            <w:pPr>
              <w:pStyle w:val="aff2"/>
            </w:pPr>
            <w:r w:rsidRPr="0039594A">
              <w:t>20</w:t>
            </w:r>
          </w:p>
        </w:tc>
        <w:tc>
          <w:tcPr>
            <w:tcW w:w="992" w:type="dxa"/>
            <w:shd w:val="clear" w:color="auto" w:fill="auto"/>
          </w:tcPr>
          <w:p w:rsidR="0039594A" w:rsidRPr="0039594A" w:rsidRDefault="0039594A" w:rsidP="00E94535">
            <w:pPr>
              <w:pStyle w:val="aff2"/>
            </w:pPr>
            <w:r w:rsidRPr="0039594A">
              <w:t>10</w:t>
            </w:r>
          </w:p>
        </w:tc>
        <w:tc>
          <w:tcPr>
            <w:tcW w:w="1417" w:type="dxa"/>
            <w:shd w:val="clear" w:color="auto" w:fill="auto"/>
          </w:tcPr>
          <w:p w:rsidR="0039594A" w:rsidRPr="0039594A" w:rsidRDefault="0039594A" w:rsidP="00E94535">
            <w:pPr>
              <w:pStyle w:val="aff2"/>
            </w:pPr>
            <w:r w:rsidRPr="0039594A">
              <w:t>23</w:t>
            </w:r>
          </w:p>
        </w:tc>
        <w:tc>
          <w:tcPr>
            <w:tcW w:w="1843" w:type="dxa"/>
            <w:shd w:val="clear" w:color="auto" w:fill="auto"/>
          </w:tcPr>
          <w:p w:rsidR="0039594A" w:rsidRPr="0039594A" w:rsidRDefault="0039594A" w:rsidP="00E94535">
            <w:pPr>
              <w:pStyle w:val="aff2"/>
            </w:pPr>
            <w:r w:rsidRPr="0039594A">
              <w:t xml:space="preserve">6 </w:t>
            </w:r>
            <w:r>
              <w:t>-</w:t>
            </w:r>
            <w:r w:rsidRPr="0039594A">
              <w:t xml:space="preserve"> 4 </w:t>
            </w:r>
          </w:p>
        </w:tc>
        <w:tc>
          <w:tcPr>
            <w:tcW w:w="567" w:type="dxa"/>
            <w:shd w:val="clear" w:color="auto" w:fill="auto"/>
          </w:tcPr>
          <w:p w:rsidR="0039594A" w:rsidRPr="0039594A" w:rsidRDefault="0039594A" w:rsidP="00E94535">
            <w:pPr>
              <w:pStyle w:val="aff2"/>
            </w:pPr>
            <w:r w:rsidRPr="0039594A">
              <w:t>8</w:t>
            </w:r>
          </w:p>
        </w:tc>
        <w:tc>
          <w:tcPr>
            <w:tcW w:w="534" w:type="dxa"/>
            <w:shd w:val="clear" w:color="auto" w:fill="auto"/>
          </w:tcPr>
          <w:p w:rsidR="0039594A" w:rsidRPr="0039594A" w:rsidRDefault="0039594A" w:rsidP="00E94535">
            <w:pPr>
              <w:pStyle w:val="aff2"/>
            </w:pPr>
            <w:r w:rsidRPr="0039594A">
              <w:t>1</w:t>
            </w:r>
          </w:p>
        </w:tc>
      </w:tr>
    </w:tbl>
    <w:p w:rsidR="0039594A" w:rsidRPr="0039594A" w:rsidRDefault="0039594A" w:rsidP="0039594A">
      <w:pPr>
        <w:ind w:firstLine="709"/>
      </w:pPr>
    </w:p>
    <w:p w:rsidR="0039594A" w:rsidRPr="0039594A" w:rsidRDefault="0039594A" w:rsidP="00E94535">
      <w:pPr>
        <w:pStyle w:val="2"/>
      </w:pPr>
      <w:bookmarkStart w:id="16" w:name="_Toc266971191"/>
      <w:r>
        <w:t xml:space="preserve">2.3.5 </w:t>
      </w:r>
      <w:r w:rsidRPr="0039594A">
        <w:t>Расчет необходимого расхода очистного агента</w:t>
      </w:r>
      <w:bookmarkEnd w:id="16"/>
    </w:p>
    <w:p w:rsidR="0039594A" w:rsidRDefault="0039594A" w:rsidP="0039594A">
      <w:pPr>
        <w:ind w:firstLine="709"/>
      </w:pPr>
      <w:r w:rsidRPr="0039594A">
        <w:t>Расход промывочной жидкости должен обеспечить:</w:t>
      </w:r>
    </w:p>
    <w:p w:rsidR="0039594A" w:rsidRDefault="0039594A" w:rsidP="0039594A">
      <w:pPr>
        <w:ind w:firstLine="709"/>
      </w:pPr>
      <w:r w:rsidRPr="0039594A">
        <w:t>эффективную очистку забоя скважины от шлама;</w:t>
      </w:r>
    </w:p>
    <w:p w:rsidR="0039594A" w:rsidRDefault="0039594A" w:rsidP="0039594A">
      <w:pPr>
        <w:ind w:firstLine="709"/>
      </w:pPr>
      <w:r w:rsidRPr="0039594A">
        <w:t>транспортирование шлама на поверхность без аккумуляции его в кольцевом пространстве между бурильными трубами и стенками скважины;</w:t>
      </w:r>
    </w:p>
    <w:p w:rsidR="0039594A" w:rsidRDefault="0039594A" w:rsidP="0039594A">
      <w:pPr>
        <w:ind w:firstLine="709"/>
      </w:pPr>
      <w:r w:rsidRPr="0039594A">
        <w:t>нормальную</w:t>
      </w:r>
      <w:r>
        <w:t xml:space="preserve"> (</w:t>
      </w:r>
      <w:r w:rsidRPr="0039594A">
        <w:t>устойчивую) работу забойного двигателя;</w:t>
      </w:r>
    </w:p>
    <w:p w:rsidR="0039594A" w:rsidRDefault="0039594A" w:rsidP="0039594A">
      <w:pPr>
        <w:ind w:firstLine="709"/>
      </w:pPr>
      <w:r w:rsidRPr="0039594A">
        <w:t>сохранение целостности и нормального диаметра ствола скважины</w:t>
      </w:r>
      <w:r>
        <w:t xml:space="preserve"> (</w:t>
      </w:r>
      <w:r w:rsidRPr="0039594A">
        <w:t>предупреждение эрозии стенок скважины и гидроразрыва пород).</w:t>
      </w:r>
    </w:p>
    <w:p w:rsidR="0039594A" w:rsidRDefault="0039594A" w:rsidP="0039594A">
      <w:pPr>
        <w:ind w:firstLine="709"/>
      </w:pPr>
      <w:r w:rsidRPr="0039594A">
        <w:t>Расчет расхода промывочной жидкости для эффективности очистки забоя скважины делается по формуле:</w:t>
      </w:r>
    </w:p>
    <w:p w:rsidR="00E94535" w:rsidRDefault="00E94535" w:rsidP="0039594A">
      <w:pPr>
        <w:ind w:firstLine="709"/>
      </w:pPr>
    </w:p>
    <w:p w:rsidR="0039594A" w:rsidRDefault="0039594A" w:rsidP="0039594A">
      <w:pPr>
        <w:ind w:firstLine="709"/>
      </w:pPr>
      <w:r w:rsidRPr="0039594A">
        <w:t>Q=К· S</w:t>
      </w:r>
      <w:r w:rsidRPr="0039594A">
        <w:rPr>
          <w:vertAlign w:val="subscript"/>
        </w:rPr>
        <w:t xml:space="preserve">ЗАБ </w:t>
      </w:r>
      <w:r w:rsidRPr="0039594A">
        <w:t>л/сек,</w:t>
      </w:r>
      <w:r>
        <w:t xml:space="preserve"> (2.3</w:t>
      </w:r>
      <w:r w:rsidRPr="0039594A">
        <w:t>1)</w:t>
      </w:r>
    </w:p>
    <w:p w:rsidR="00E94535" w:rsidRDefault="00E94535" w:rsidP="0039594A">
      <w:pPr>
        <w:ind w:firstLine="709"/>
      </w:pPr>
    </w:p>
    <w:p w:rsidR="00DB5469" w:rsidRDefault="0039594A" w:rsidP="0039594A">
      <w:pPr>
        <w:ind w:firstLine="709"/>
      </w:pPr>
      <w:r w:rsidRPr="0039594A">
        <w:t xml:space="preserve">где </w:t>
      </w:r>
    </w:p>
    <w:p w:rsidR="00DB5469" w:rsidRDefault="0039594A" w:rsidP="0039594A">
      <w:pPr>
        <w:ind w:firstLine="709"/>
      </w:pPr>
      <w:r w:rsidRPr="0039594A">
        <w:t xml:space="preserve">К </w:t>
      </w:r>
      <w:r>
        <w:t>-</w:t>
      </w:r>
      <w:r w:rsidRPr="0039594A">
        <w:t xml:space="preserve"> коэффициент удельного расхода жидкости равный 0,3…0,65 м</w:t>
      </w:r>
      <w:r w:rsidRPr="0039594A">
        <w:rPr>
          <w:vertAlign w:val="superscript"/>
        </w:rPr>
        <w:t>3</w:t>
      </w:r>
      <w:r w:rsidRPr="0039594A">
        <w:t>/сек на 1 м</w:t>
      </w:r>
      <w:r w:rsidRPr="0039594A">
        <w:rPr>
          <w:vertAlign w:val="superscript"/>
        </w:rPr>
        <w:t>2</w:t>
      </w:r>
      <w:r w:rsidRPr="0039594A">
        <w:t xml:space="preserve"> забоя, принимается К=0,65;</w:t>
      </w:r>
      <w:r w:rsidR="00DB5469">
        <w:t xml:space="preserve"> </w:t>
      </w:r>
    </w:p>
    <w:p w:rsidR="0039594A" w:rsidRDefault="0039594A" w:rsidP="0039594A">
      <w:pPr>
        <w:ind w:firstLine="709"/>
      </w:pPr>
      <w:r w:rsidRPr="0039594A">
        <w:t>S</w:t>
      </w:r>
      <w:r w:rsidRPr="0039594A">
        <w:rPr>
          <w:vertAlign w:val="subscript"/>
        </w:rPr>
        <w:t>ЗАБ</w:t>
      </w:r>
      <w:r w:rsidRPr="0039594A">
        <w:t xml:space="preserve"> </w:t>
      </w:r>
      <w:r>
        <w:t>-</w:t>
      </w:r>
      <w:r w:rsidRPr="0039594A">
        <w:t xml:space="preserve"> площадь забоя м</w:t>
      </w:r>
      <w:r w:rsidRPr="0039594A">
        <w:rPr>
          <w:vertAlign w:val="superscript"/>
        </w:rPr>
        <w:t>2</w:t>
      </w:r>
      <w:r w:rsidRPr="0039594A">
        <w:t>, определяется по формуле:</w:t>
      </w:r>
    </w:p>
    <w:p w:rsidR="00E94535" w:rsidRDefault="00E94535" w:rsidP="0039594A">
      <w:pPr>
        <w:ind w:firstLine="709"/>
      </w:pPr>
    </w:p>
    <w:p w:rsidR="0039594A" w:rsidRDefault="0039594A" w:rsidP="0039594A">
      <w:pPr>
        <w:ind w:firstLine="709"/>
      </w:pPr>
      <w:r w:rsidRPr="0039594A">
        <w:t>S</w:t>
      </w:r>
      <w:r w:rsidRPr="0039594A">
        <w:rPr>
          <w:vertAlign w:val="subscript"/>
        </w:rPr>
        <w:t>ЗАБ</w:t>
      </w:r>
      <w:r w:rsidRPr="0039594A">
        <w:t xml:space="preserve"> =0,785·Д</w:t>
      </w:r>
      <w:r w:rsidRPr="0039594A">
        <w:rPr>
          <w:vertAlign w:val="subscript"/>
        </w:rPr>
        <w:t>Д</w:t>
      </w:r>
      <w:r w:rsidRPr="0039594A">
        <w:rPr>
          <w:vertAlign w:val="superscript"/>
        </w:rPr>
        <w:t xml:space="preserve">2 </w:t>
      </w:r>
      <w:r w:rsidRPr="0039594A">
        <w:t>м</w:t>
      </w:r>
      <w:r w:rsidRPr="0039594A">
        <w:rPr>
          <w:vertAlign w:val="superscript"/>
        </w:rPr>
        <w:t>2.</w:t>
      </w:r>
      <w:r>
        <w:rPr>
          <w:vertAlign w:val="superscript"/>
        </w:rPr>
        <w:t xml:space="preserve"> (</w:t>
      </w:r>
      <w:r>
        <w:t>2.3</w:t>
      </w:r>
      <w:r w:rsidRPr="0039594A">
        <w:t>2)</w:t>
      </w:r>
    </w:p>
    <w:p w:rsidR="00E94535" w:rsidRDefault="00E94535" w:rsidP="0039594A">
      <w:pPr>
        <w:ind w:firstLine="709"/>
      </w:pPr>
    </w:p>
    <w:p w:rsidR="0039594A" w:rsidRDefault="0039594A" w:rsidP="0039594A">
      <w:pPr>
        <w:ind w:firstLine="709"/>
      </w:pPr>
      <w:r w:rsidRPr="0039594A">
        <w:t>При бурении под кондуктор долотом диаметром 0,2953 м по формуле</w:t>
      </w:r>
      <w:r>
        <w:t xml:space="preserve"> (2.3</w:t>
      </w:r>
      <w:r w:rsidRPr="0039594A">
        <w:t>1):</w:t>
      </w:r>
    </w:p>
    <w:p w:rsidR="00E94535" w:rsidRDefault="00E94535" w:rsidP="0039594A">
      <w:pPr>
        <w:ind w:firstLine="709"/>
      </w:pPr>
    </w:p>
    <w:p w:rsidR="0039594A" w:rsidRDefault="0039594A" w:rsidP="0039594A">
      <w:pPr>
        <w:ind w:firstLine="709"/>
      </w:pPr>
      <w:r w:rsidRPr="0039594A">
        <w:lastRenderedPageBreak/>
        <w:t>Q=0,65·0,785·0,2953</w:t>
      </w:r>
      <w:r w:rsidRPr="0039594A">
        <w:rPr>
          <w:vertAlign w:val="superscript"/>
        </w:rPr>
        <w:t xml:space="preserve">2 </w:t>
      </w:r>
      <w:r w:rsidRPr="0039594A">
        <w:t>=0,044 м</w:t>
      </w:r>
      <w:r w:rsidRPr="0039594A">
        <w:rPr>
          <w:vertAlign w:val="superscript"/>
        </w:rPr>
        <w:t>3</w:t>
      </w:r>
      <w:r w:rsidRPr="0039594A">
        <w:t>/сек.</w:t>
      </w:r>
    </w:p>
    <w:p w:rsidR="00DB5469" w:rsidRDefault="00DB5469" w:rsidP="0039594A">
      <w:pPr>
        <w:ind w:firstLine="709"/>
      </w:pPr>
    </w:p>
    <w:p w:rsidR="0039594A" w:rsidRDefault="0039594A" w:rsidP="0039594A">
      <w:pPr>
        <w:ind w:firstLine="709"/>
      </w:pPr>
      <w:r w:rsidRPr="0039594A">
        <w:t>При бурении эксплуатационную колонну долотом диаметром 0,2159 м по формуле</w:t>
      </w:r>
      <w:r>
        <w:t xml:space="preserve"> (2.3</w:t>
      </w:r>
      <w:r w:rsidRPr="0039594A">
        <w:t>1):</w:t>
      </w:r>
    </w:p>
    <w:p w:rsidR="00E94535" w:rsidRDefault="00E94535" w:rsidP="0039594A">
      <w:pPr>
        <w:ind w:firstLine="709"/>
      </w:pPr>
    </w:p>
    <w:p w:rsidR="0039594A" w:rsidRDefault="0039594A" w:rsidP="0039594A">
      <w:pPr>
        <w:ind w:firstLine="709"/>
      </w:pPr>
      <w:r w:rsidRPr="0039594A">
        <w:t>Q=0,65·0,785·0,2159</w:t>
      </w:r>
      <w:r w:rsidRPr="0039594A">
        <w:rPr>
          <w:vertAlign w:val="superscript"/>
        </w:rPr>
        <w:t xml:space="preserve">2 </w:t>
      </w:r>
      <w:r w:rsidRPr="0039594A">
        <w:t>=0,023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Расчет расхода промывочной жидкости по скорости восходящего потока определяется по формуле:</w:t>
      </w:r>
    </w:p>
    <w:p w:rsidR="00E94535" w:rsidRDefault="00E94535" w:rsidP="0039594A">
      <w:pPr>
        <w:ind w:firstLine="709"/>
      </w:pPr>
    </w:p>
    <w:p w:rsidR="0039594A" w:rsidRDefault="0039594A" w:rsidP="0039594A">
      <w:pPr>
        <w:ind w:firstLine="709"/>
      </w:pPr>
      <w:r w:rsidRPr="0039594A">
        <w:t>Q=V</w:t>
      </w:r>
      <w:r w:rsidRPr="0039594A">
        <w:rPr>
          <w:vertAlign w:val="subscript"/>
        </w:rPr>
        <w:t>ВОСХ</w:t>
      </w:r>
      <w:r w:rsidRPr="0039594A">
        <w:t>·S</w:t>
      </w:r>
      <w:r w:rsidRPr="0039594A">
        <w:rPr>
          <w:vertAlign w:val="subscript"/>
        </w:rPr>
        <w:t>КП</w:t>
      </w:r>
      <w:r w:rsidRPr="0039594A">
        <w:t xml:space="preserve"> м</w:t>
      </w:r>
      <w:r w:rsidRPr="0039594A">
        <w:rPr>
          <w:vertAlign w:val="superscript"/>
        </w:rPr>
        <w:t>3</w:t>
      </w:r>
      <w:r w:rsidRPr="0039594A">
        <w:t>/сек,</w:t>
      </w:r>
      <w:r>
        <w:t xml:space="preserve"> (2.3</w:t>
      </w:r>
      <w:r w:rsidRPr="0039594A">
        <w:t>3)</w:t>
      </w:r>
    </w:p>
    <w:p w:rsidR="00E94535" w:rsidRDefault="00E94535" w:rsidP="0039594A">
      <w:pPr>
        <w:ind w:firstLine="709"/>
      </w:pPr>
    </w:p>
    <w:p w:rsidR="0039594A" w:rsidRDefault="0039594A" w:rsidP="0039594A">
      <w:pPr>
        <w:ind w:firstLine="709"/>
      </w:pPr>
      <w:r w:rsidRPr="0039594A">
        <w:t>где V</w:t>
      </w:r>
      <w:r w:rsidRPr="0039594A">
        <w:rPr>
          <w:vertAlign w:val="subscript"/>
        </w:rPr>
        <w:t xml:space="preserve">ВОСХ </w:t>
      </w:r>
      <w:r>
        <w:t>-</w:t>
      </w:r>
      <w:r w:rsidRPr="0039594A">
        <w:t xml:space="preserve"> скорость восходящего потока; рекомендуемая скорость согласно промысловой классификации горных пород находится в пределах: М=0,9…1,3 м/сек, С=0,7…0,9 м/сек.</w:t>
      </w:r>
    </w:p>
    <w:p w:rsidR="0039594A" w:rsidRDefault="0039594A" w:rsidP="0039594A">
      <w:pPr>
        <w:ind w:firstLine="709"/>
      </w:pPr>
      <w:r w:rsidRPr="0039594A">
        <w:t>S</w:t>
      </w:r>
      <w:r w:rsidRPr="0039594A">
        <w:rPr>
          <w:vertAlign w:val="subscript"/>
        </w:rPr>
        <w:t xml:space="preserve">КП </w:t>
      </w:r>
      <w:r>
        <w:t>-</w:t>
      </w:r>
      <w:r w:rsidRPr="0039594A">
        <w:t xml:space="preserve"> площадь кольцевого пространства, м</w:t>
      </w:r>
      <w:r w:rsidRPr="0039594A">
        <w:rPr>
          <w:vertAlign w:val="superscript"/>
        </w:rPr>
        <w:t>2</w:t>
      </w:r>
      <w:r w:rsidRPr="0039594A">
        <w:t>, которая рассчитывается по формуле:</w:t>
      </w:r>
    </w:p>
    <w:p w:rsidR="00E94535" w:rsidRDefault="00E94535" w:rsidP="0039594A">
      <w:pPr>
        <w:ind w:firstLine="709"/>
      </w:pPr>
    </w:p>
    <w:p w:rsidR="0039594A" w:rsidRDefault="0039594A" w:rsidP="0039594A">
      <w:pPr>
        <w:ind w:firstLine="709"/>
      </w:pPr>
      <w:r w:rsidRPr="0039594A">
        <w:t>S</w:t>
      </w:r>
      <w:r w:rsidRPr="0039594A">
        <w:rPr>
          <w:vertAlign w:val="subscript"/>
        </w:rPr>
        <w:t xml:space="preserve">КП </w:t>
      </w:r>
      <w:r w:rsidRPr="0039594A">
        <w:t>=0,785·</w:t>
      </w:r>
      <w:r>
        <w:t xml:space="preserve"> (</w:t>
      </w:r>
      <w:r w:rsidRPr="0039594A">
        <w:t>Д</w:t>
      </w:r>
      <w:r w:rsidRPr="0039594A">
        <w:rPr>
          <w:vertAlign w:val="subscript"/>
        </w:rPr>
        <w:t>Д</w:t>
      </w:r>
      <w:r w:rsidRPr="0039594A">
        <w:rPr>
          <w:vertAlign w:val="superscript"/>
        </w:rPr>
        <w:t xml:space="preserve">2 </w:t>
      </w:r>
      <w:r>
        <w:t>-</w:t>
      </w:r>
      <w:r w:rsidRPr="0039594A">
        <w:t xml:space="preserve"> d</w:t>
      </w:r>
      <w:r w:rsidRPr="0039594A">
        <w:rPr>
          <w:vertAlign w:val="subscript"/>
        </w:rPr>
        <w:t>БТ</w:t>
      </w:r>
      <w:r w:rsidRPr="0039594A">
        <w:rPr>
          <w:vertAlign w:val="superscript"/>
        </w:rPr>
        <w:t>2</w:t>
      </w:r>
      <w:r w:rsidRPr="0039594A">
        <w:t>) м</w:t>
      </w:r>
      <w:r w:rsidRPr="0039594A">
        <w:rPr>
          <w:vertAlign w:val="superscript"/>
        </w:rPr>
        <w:t>2</w:t>
      </w:r>
      <w:r w:rsidRPr="0039594A">
        <w:t>,</w:t>
      </w:r>
      <w:r>
        <w:t xml:space="preserve"> (2.3</w:t>
      </w:r>
      <w:r w:rsidRPr="0039594A">
        <w:t>4)</w:t>
      </w:r>
    </w:p>
    <w:p w:rsidR="00E94535" w:rsidRDefault="00E94535" w:rsidP="0039594A">
      <w:pPr>
        <w:ind w:firstLine="709"/>
      </w:pPr>
    </w:p>
    <w:p w:rsidR="0039594A" w:rsidRDefault="0039594A" w:rsidP="0039594A">
      <w:pPr>
        <w:ind w:firstLine="709"/>
      </w:pPr>
      <w:r w:rsidRPr="0039594A">
        <w:t>где d</w:t>
      </w:r>
      <w:r w:rsidRPr="0039594A">
        <w:rPr>
          <w:vertAlign w:val="subscript"/>
        </w:rPr>
        <w:t xml:space="preserve">БТ </w:t>
      </w:r>
      <w:r>
        <w:t>-</w:t>
      </w:r>
      <w:r w:rsidRPr="0039594A">
        <w:t xml:space="preserve"> диаметр бурильных труб, м</w:t>
      </w:r>
      <w:r w:rsidRPr="0039594A">
        <w:rPr>
          <w:vertAlign w:val="superscript"/>
        </w:rPr>
        <w:t>2</w:t>
      </w:r>
      <w:r w:rsidRPr="0039594A">
        <w:t>; принимаем d</w:t>
      </w:r>
      <w:r w:rsidRPr="0039594A">
        <w:rPr>
          <w:vertAlign w:val="subscript"/>
        </w:rPr>
        <w:t xml:space="preserve">БТ </w:t>
      </w:r>
      <w:r w:rsidRPr="0039594A">
        <w:t>=0,147 метра.</w:t>
      </w:r>
    </w:p>
    <w:p w:rsidR="0039594A" w:rsidRDefault="0039594A" w:rsidP="0039594A">
      <w:pPr>
        <w:ind w:firstLine="709"/>
      </w:pPr>
      <w:r w:rsidRPr="0039594A">
        <w:t>При бурении под кондуктор долотом диаметром 0,2953 м принимаем V</w:t>
      </w:r>
      <w:r w:rsidRPr="0039594A">
        <w:rPr>
          <w:vertAlign w:val="subscript"/>
        </w:rPr>
        <w:t xml:space="preserve">ВОСХ </w:t>
      </w:r>
      <w:r w:rsidRPr="0039594A">
        <w:t>=0,9 согласно промысловой классификации, по формуле</w:t>
      </w:r>
      <w:r>
        <w:t xml:space="preserve"> (2.3</w:t>
      </w:r>
      <w:r w:rsidRPr="0039594A">
        <w:t>3):</w:t>
      </w:r>
    </w:p>
    <w:p w:rsidR="00E94535" w:rsidRDefault="00E94535" w:rsidP="0039594A">
      <w:pPr>
        <w:ind w:firstLine="709"/>
      </w:pPr>
    </w:p>
    <w:p w:rsidR="0039594A" w:rsidRDefault="0039594A" w:rsidP="0039594A">
      <w:pPr>
        <w:ind w:firstLine="709"/>
      </w:pPr>
      <w:r w:rsidRPr="0039594A">
        <w:t>Q=0,9·0,785·</w:t>
      </w:r>
      <w:r>
        <w:t xml:space="preserve"> (</w:t>
      </w:r>
      <w:r w:rsidRPr="0039594A">
        <w:t>0,2953</w:t>
      </w:r>
      <w:r w:rsidRPr="0039594A">
        <w:rPr>
          <w:vertAlign w:val="superscript"/>
        </w:rPr>
        <w:t xml:space="preserve">2 </w:t>
      </w:r>
      <w:r>
        <w:t>-</w:t>
      </w:r>
      <w:r w:rsidRPr="0039594A">
        <w:t xml:space="preserve"> 0,147</w:t>
      </w:r>
      <w:r w:rsidRPr="0039594A">
        <w:rPr>
          <w:vertAlign w:val="superscript"/>
        </w:rPr>
        <w:t>2</w:t>
      </w:r>
      <w:r w:rsidRPr="0039594A">
        <w:t>) =0,046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 xml:space="preserve">При бурении под эксплуатационную колонну долотом диаметром 0,2159 м на интервале 650 </w:t>
      </w:r>
      <w:r>
        <w:t>-</w:t>
      </w:r>
      <w:r w:rsidRPr="0039594A">
        <w:t>1400 метров принимаем V</w:t>
      </w:r>
      <w:r w:rsidRPr="0039594A">
        <w:rPr>
          <w:vertAlign w:val="subscript"/>
        </w:rPr>
        <w:t xml:space="preserve">ВОСХ </w:t>
      </w:r>
      <w:r w:rsidRPr="0039594A">
        <w:t>=0,9 согласно промысловой классификации, по формуле</w:t>
      </w:r>
      <w:r>
        <w:t xml:space="preserve"> (2.3</w:t>
      </w:r>
      <w:r w:rsidRPr="0039594A">
        <w:t>3):</w:t>
      </w:r>
    </w:p>
    <w:p w:rsidR="00E94535" w:rsidRDefault="00E94535" w:rsidP="0039594A">
      <w:pPr>
        <w:ind w:firstLine="709"/>
      </w:pPr>
    </w:p>
    <w:p w:rsidR="0039594A" w:rsidRDefault="0039594A" w:rsidP="0039594A">
      <w:pPr>
        <w:ind w:firstLine="709"/>
      </w:pPr>
      <w:r w:rsidRPr="0039594A">
        <w:lastRenderedPageBreak/>
        <w:t>Q=0,9·0,785·</w:t>
      </w:r>
      <w:r>
        <w:t xml:space="preserve"> (</w:t>
      </w:r>
      <w:r w:rsidRPr="0039594A">
        <w:t>0,2159</w:t>
      </w:r>
      <w:r w:rsidRPr="0039594A">
        <w:rPr>
          <w:vertAlign w:val="superscript"/>
        </w:rPr>
        <w:t xml:space="preserve">2 </w:t>
      </w:r>
      <w:r>
        <w:t>-</w:t>
      </w:r>
      <w:r w:rsidRPr="0039594A">
        <w:t xml:space="preserve"> 0,147</w:t>
      </w:r>
      <w:r w:rsidRPr="0039594A">
        <w:rPr>
          <w:vertAlign w:val="superscript"/>
        </w:rPr>
        <w:t>2</w:t>
      </w:r>
      <w:r w:rsidRPr="0039594A">
        <w:t>) =0,017 м</w:t>
      </w:r>
      <w:r w:rsidRPr="0039594A">
        <w:rPr>
          <w:vertAlign w:val="superscript"/>
        </w:rPr>
        <w:t>3</w:t>
      </w:r>
      <w:r w:rsidRPr="0039594A">
        <w:t>/сек.</w:t>
      </w:r>
    </w:p>
    <w:p w:rsidR="00DB5469" w:rsidRDefault="00DB5469" w:rsidP="0039594A">
      <w:pPr>
        <w:ind w:firstLine="709"/>
      </w:pPr>
    </w:p>
    <w:p w:rsidR="0039594A" w:rsidRDefault="0039594A" w:rsidP="0039594A">
      <w:pPr>
        <w:ind w:firstLine="709"/>
      </w:pPr>
      <w:r w:rsidRPr="0039594A">
        <w:t xml:space="preserve">При бурении под эксплуатационную колонну долотом диаметром 0,2159 м на интервале 1400 </w:t>
      </w:r>
      <w:r>
        <w:t>-</w:t>
      </w:r>
      <w:r w:rsidRPr="0039594A">
        <w:t xml:space="preserve"> 3105 метров принимаем V</w:t>
      </w:r>
      <w:r w:rsidRPr="0039594A">
        <w:rPr>
          <w:vertAlign w:val="subscript"/>
        </w:rPr>
        <w:t xml:space="preserve">ВОСХ </w:t>
      </w:r>
      <w:r w:rsidRPr="0039594A">
        <w:t>=0,7 согласно промысловой классификации, по формуле</w:t>
      </w:r>
      <w:r>
        <w:t xml:space="preserve"> (2.3</w:t>
      </w:r>
      <w:r w:rsidRPr="0039594A">
        <w:t>3):</w:t>
      </w:r>
    </w:p>
    <w:p w:rsidR="00E94535" w:rsidRDefault="00E94535" w:rsidP="0039594A">
      <w:pPr>
        <w:ind w:firstLine="709"/>
      </w:pPr>
    </w:p>
    <w:p w:rsidR="0039594A" w:rsidRDefault="0039594A" w:rsidP="0039594A">
      <w:pPr>
        <w:ind w:firstLine="709"/>
      </w:pPr>
      <w:r w:rsidRPr="0039594A">
        <w:t>Q=0,7·0,785·</w:t>
      </w:r>
      <w:r>
        <w:t xml:space="preserve"> (</w:t>
      </w:r>
      <w:r w:rsidRPr="0039594A">
        <w:t>0,2159</w:t>
      </w:r>
      <w:r w:rsidRPr="0039594A">
        <w:rPr>
          <w:vertAlign w:val="superscript"/>
        </w:rPr>
        <w:t xml:space="preserve">2 </w:t>
      </w:r>
      <w:r>
        <w:t>-</w:t>
      </w:r>
      <w:r w:rsidRPr="0039594A">
        <w:t xml:space="preserve"> 0,147</w:t>
      </w:r>
      <w:r w:rsidRPr="0039594A">
        <w:rPr>
          <w:vertAlign w:val="superscript"/>
        </w:rPr>
        <w:t>2</w:t>
      </w:r>
      <w:r w:rsidRPr="0039594A">
        <w:t>) =0,014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Расчет расхода промывочной жидкости, исходя из условия создания гидромониторного эффекта, рассчитывается по формуле:</w:t>
      </w:r>
    </w:p>
    <w:p w:rsidR="00E94535" w:rsidRDefault="00E94535" w:rsidP="0039594A">
      <w:pPr>
        <w:ind w:firstLine="709"/>
      </w:pPr>
    </w:p>
    <w:p w:rsidR="0039594A" w:rsidRDefault="0039594A" w:rsidP="0039594A">
      <w:pPr>
        <w:ind w:firstLine="709"/>
      </w:pPr>
      <w:r w:rsidRPr="0039594A">
        <w:t>Q=Fн·0,75 м</w:t>
      </w:r>
      <w:r w:rsidRPr="0039594A">
        <w:rPr>
          <w:vertAlign w:val="superscript"/>
        </w:rPr>
        <w:t>3</w:t>
      </w:r>
      <w:r w:rsidRPr="0039594A">
        <w:t>/сек,</w:t>
      </w:r>
      <w:r>
        <w:t xml:space="preserve"> (2.3</w:t>
      </w:r>
      <w:r w:rsidRPr="0039594A">
        <w:t>5)</w:t>
      </w:r>
    </w:p>
    <w:p w:rsidR="00E94535" w:rsidRDefault="00E94535" w:rsidP="0039594A">
      <w:pPr>
        <w:ind w:firstLine="709"/>
      </w:pPr>
    </w:p>
    <w:p w:rsidR="0039594A" w:rsidRDefault="0039594A" w:rsidP="0039594A">
      <w:pPr>
        <w:ind w:firstLine="709"/>
      </w:pPr>
      <w:r w:rsidRPr="0039594A">
        <w:t xml:space="preserve">где Fн </w:t>
      </w:r>
      <w:r>
        <w:t>-</w:t>
      </w:r>
      <w:r w:rsidRPr="0039594A">
        <w:t xml:space="preserve"> площадь поперечного сечения насадок, м</w:t>
      </w:r>
      <w:r w:rsidRPr="0039594A">
        <w:rPr>
          <w:vertAlign w:val="superscript"/>
        </w:rPr>
        <w:t>2</w:t>
      </w:r>
      <w:r w:rsidRPr="0039594A">
        <w:t>; определяется по формуле:</w:t>
      </w:r>
    </w:p>
    <w:p w:rsidR="00E94535" w:rsidRDefault="00E94535" w:rsidP="0039594A">
      <w:pPr>
        <w:ind w:firstLine="709"/>
      </w:pPr>
    </w:p>
    <w:p w:rsidR="0039594A" w:rsidRDefault="0039594A" w:rsidP="0039594A">
      <w:pPr>
        <w:ind w:firstLine="709"/>
      </w:pPr>
      <w:r w:rsidRPr="0039594A">
        <w:t>Fн = π·d</w:t>
      </w:r>
      <w:r w:rsidRPr="0039594A">
        <w:rPr>
          <w:vertAlign w:val="subscript"/>
        </w:rPr>
        <w:t>Н</w:t>
      </w:r>
      <w:r w:rsidRPr="0039594A">
        <w:t>/4·m м</w:t>
      </w:r>
      <w:r w:rsidRPr="0039594A">
        <w:rPr>
          <w:vertAlign w:val="superscript"/>
        </w:rPr>
        <w:t>2</w:t>
      </w:r>
      <w:r w:rsidRPr="0039594A">
        <w:t>,</w:t>
      </w:r>
      <w:r>
        <w:t xml:space="preserve"> (2.3</w:t>
      </w:r>
      <w:r w:rsidRPr="0039594A">
        <w:t>6)</w:t>
      </w:r>
    </w:p>
    <w:p w:rsidR="00E94535" w:rsidRDefault="00E94535" w:rsidP="0039594A">
      <w:pPr>
        <w:ind w:firstLine="709"/>
      </w:pPr>
    </w:p>
    <w:p w:rsidR="0039594A" w:rsidRDefault="0039594A" w:rsidP="0039594A">
      <w:pPr>
        <w:ind w:firstLine="709"/>
      </w:pPr>
      <w:r w:rsidRPr="0039594A">
        <w:t>где d</w:t>
      </w:r>
      <w:r w:rsidRPr="0039594A">
        <w:rPr>
          <w:vertAlign w:val="subscript"/>
        </w:rPr>
        <w:t xml:space="preserve">Н </w:t>
      </w:r>
      <w:r>
        <w:t>-</w:t>
      </w:r>
      <w:r w:rsidRPr="0039594A">
        <w:t xml:space="preserve"> диаметр насадок, м;</w:t>
      </w:r>
    </w:p>
    <w:p w:rsidR="0039594A" w:rsidRDefault="0039594A" w:rsidP="0039594A">
      <w:pPr>
        <w:ind w:firstLine="709"/>
      </w:pPr>
      <w:r w:rsidRPr="0039594A">
        <w:t xml:space="preserve">m </w:t>
      </w:r>
      <w:r>
        <w:t>-</w:t>
      </w:r>
      <w:r w:rsidRPr="0039594A">
        <w:t xml:space="preserve"> число насадок, m=3.</w:t>
      </w:r>
    </w:p>
    <w:p w:rsidR="0039594A" w:rsidRDefault="0039594A" w:rsidP="0039594A">
      <w:pPr>
        <w:ind w:firstLine="709"/>
      </w:pPr>
      <w:r w:rsidRPr="0039594A">
        <w:t>При бурении под кондуктор долотом III 295,3 СЗ-ГВ, имеющем d</w:t>
      </w:r>
      <w:r w:rsidRPr="0039594A">
        <w:rPr>
          <w:vertAlign w:val="subscript"/>
        </w:rPr>
        <w:t xml:space="preserve">Н </w:t>
      </w:r>
      <w:r w:rsidRPr="0039594A">
        <w:t>=0,015 м по формуле</w:t>
      </w:r>
      <w:r>
        <w:t xml:space="preserve"> (2.3</w:t>
      </w:r>
      <w:r w:rsidRPr="0039594A">
        <w:t>5):</w:t>
      </w:r>
    </w:p>
    <w:p w:rsidR="00E94535" w:rsidRDefault="00E94535" w:rsidP="0039594A">
      <w:pPr>
        <w:ind w:firstLine="709"/>
      </w:pPr>
    </w:p>
    <w:p w:rsidR="0039594A" w:rsidRDefault="0039594A" w:rsidP="0039594A">
      <w:pPr>
        <w:ind w:firstLine="709"/>
      </w:pPr>
      <w:r w:rsidRPr="0039594A">
        <w:t>Q=3,14·0,015/4·3·0,75=0,039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 xml:space="preserve">При бурении под эксплуатационную колонну долотами III 215,9 МЗ-ГВ, III 215,9 С-ГВ, 8 ½ MF </w:t>
      </w:r>
      <w:r>
        <w:t>-</w:t>
      </w:r>
      <w:r w:rsidRPr="0039594A">
        <w:t xml:space="preserve"> 15 имеющими d</w:t>
      </w:r>
      <w:r w:rsidRPr="0039594A">
        <w:rPr>
          <w:vertAlign w:val="subscript"/>
        </w:rPr>
        <w:t xml:space="preserve">Н </w:t>
      </w:r>
      <w:r w:rsidRPr="0039594A">
        <w:t>=0,01 м по формуле</w:t>
      </w:r>
      <w:r>
        <w:t xml:space="preserve"> (2.3</w:t>
      </w:r>
      <w:r w:rsidRPr="0039594A">
        <w:t>5):</w:t>
      </w:r>
    </w:p>
    <w:p w:rsidR="00E94535" w:rsidRDefault="00E94535" w:rsidP="0039594A">
      <w:pPr>
        <w:ind w:firstLine="709"/>
      </w:pPr>
    </w:p>
    <w:p w:rsidR="0039594A" w:rsidRDefault="0039594A" w:rsidP="0039594A">
      <w:pPr>
        <w:ind w:firstLine="709"/>
      </w:pPr>
      <w:r w:rsidRPr="0039594A">
        <w:t>Q=3,14·0,01/4·3·0,75=0,017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lastRenderedPageBreak/>
        <w:t>Расчет расхода промывочной жидкости, обеспечивающий вынос шлама ведется по формуле:</w:t>
      </w:r>
    </w:p>
    <w:p w:rsidR="00DB5469" w:rsidRDefault="00DB5469" w:rsidP="0039594A">
      <w:pPr>
        <w:ind w:firstLine="709"/>
      </w:pPr>
    </w:p>
    <w:p w:rsidR="0039594A" w:rsidRDefault="0039594A" w:rsidP="0039594A">
      <w:pPr>
        <w:ind w:firstLine="709"/>
      </w:pPr>
      <w:r w:rsidRPr="0039594A">
        <w:t>Q= V</w:t>
      </w:r>
      <w:r w:rsidRPr="0039594A">
        <w:rPr>
          <w:vertAlign w:val="subscript"/>
        </w:rPr>
        <w:t>КР</w:t>
      </w:r>
      <w:r w:rsidRPr="0039594A">
        <w:t>·S</w:t>
      </w:r>
      <w:r w:rsidRPr="0039594A">
        <w:rPr>
          <w:vertAlign w:val="subscript"/>
        </w:rPr>
        <w:t>MAX</w:t>
      </w:r>
      <w:r w:rsidRPr="0039594A">
        <w:t>+</w:t>
      </w:r>
      <w:r>
        <w:t xml:space="preserve"> (</w:t>
      </w:r>
      <w:r w:rsidRPr="0039594A">
        <w:t>S</w:t>
      </w:r>
      <w:r w:rsidRPr="0039594A">
        <w:rPr>
          <w:vertAlign w:val="subscript"/>
        </w:rPr>
        <w:t xml:space="preserve">ЗАБ </w:t>
      </w:r>
      <w:r w:rsidRPr="0039594A">
        <w:t>·V</w:t>
      </w:r>
      <w:r w:rsidRPr="0039594A">
        <w:rPr>
          <w:vertAlign w:val="subscript"/>
        </w:rPr>
        <w:t>MЕХ</w:t>
      </w:r>
      <w:r w:rsidRPr="0039594A">
        <w:t>·</w:t>
      </w:r>
      <w:r>
        <w:t xml:space="preserve"> (</w:t>
      </w:r>
      <w:r w:rsidRPr="0039594A">
        <w:t>j</w:t>
      </w:r>
      <w:r w:rsidRPr="0039594A">
        <w:rPr>
          <w:vertAlign w:val="subscript"/>
        </w:rPr>
        <w:t>П</w:t>
      </w:r>
      <w:r w:rsidRPr="0039594A">
        <w:t xml:space="preserve"> </w:t>
      </w:r>
      <w:r>
        <w:t>-</w:t>
      </w:r>
      <w:r w:rsidRPr="0039594A">
        <w:t>j</w:t>
      </w:r>
      <w:r w:rsidRPr="0039594A">
        <w:rPr>
          <w:vertAlign w:val="subscript"/>
        </w:rPr>
        <w:t>Ж</w:t>
      </w:r>
      <w:r w:rsidRPr="0039594A">
        <w:t>)) /</w:t>
      </w:r>
      <w:r>
        <w:t xml:space="preserve"> (</w:t>
      </w:r>
      <w:r w:rsidRPr="0039594A">
        <w:t>j</w:t>
      </w:r>
      <w:r w:rsidRPr="0039594A">
        <w:rPr>
          <w:vertAlign w:val="subscript"/>
        </w:rPr>
        <w:t xml:space="preserve">СМ - </w:t>
      </w:r>
      <w:r w:rsidRPr="0039594A">
        <w:t>j</w:t>
      </w:r>
      <w:r w:rsidRPr="0039594A">
        <w:rPr>
          <w:vertAlign w:val="subscript"/>
        </w:rPr>
        <w:t>Ж</w:t>
      </w:r>
      <w:r w:rsidRPr="0039594A">
        <w:t>) м</w:t>
      </w:r>
      <w:r w:rsidRPr="0039594A">
        <w:rPr>
          <w:vertAlign w:val="superscript"/>
        </w:rPr>
        <w:t>3</w:t>
      </w:r>
      <w:r w:rsidRPr="0039594A">
        <w:t>/сек,</w:t>
      </w:r>
      <w:r>
        <w:t xml:space="preserve"> (2.3</w:t>
      </w:r>
      <w:r w:rsidRPr="0039594A">
        <w:t>7)</w:t>
      </w:r>
    </w:p>
    <w:p w:rsidR="00E94535" w:rsidRDefault="00E94535" w:rsidP="0039594A">
      <w:pPr>
        <w:ind w:firstLine="709"/>
      </w:pPr>
    </w:p>
    <w:p w:rsidR="0039594A" w:rsidRDefault="0039594A" w:rsidP="0039594A">
      <w:pPr>
        <w:ind w:firstLine="709"/>
      </w:pPr>
      <w:r w:rsidRPr="0039594A">
        <w:t>где V</w:t>
      </w:r>
      <w:r w:rsidRPr="0039594A">
        <w:rPr>
          <w:vertAlign w:val="subscript"/>
        </w:rPr>
        <w:t xml:space="preserve">КР </w:t>
      </w:r>
      <w:r>
        <w:t>-</w:t>
      </w:r>
      <w:r w:rsidRPr="0039594A">
        <w:t xml:space="preserve"> скорость частиц шлама относительно промывочной жидкости, м/сек; V</w:t>
      </w:r>
      <w:r w:rsidRPr="0039594A">
        <w:rPr>
          <w:vertAlign w:val="subscript"/>
        </w:rPr>
        <w:t xml:space="preserve">КР </w:t>
      </w:r>
      <w:r w:rsidRPr="0039594A">
        <w:t>=0,5 м/сек;</w:t>
      </w:r>
    </w:p>
    <w:p w:rsidR="0039594A" w:rsidRDefault="0039594A" w:rsidP="0039594A">
      <w:pPr>
        <w:ind w:firstLine="709"/>
      </w:pPr>
      <w:r w:rsidRPr="0039594A">
        <w:t>S</w:t>
      </w:r>
      <w:r w:rsidRPr="0039594A">
        <w:rPr>
          <w:vertAlign w:val="subscript"/>
        </w:rPr>
        <w:t>MAX</w:t>
      </w:r>
      <w:r w:rsidRPr="0039594A">
        <w:t xml:space="preserve"> </w:t>
      </w:r>
      <w:r>
        <w:t>-</w:t>
      </w:r>
      <w:r w:rsidRPr="0039594A">
        <w:t xml:space="preserve"> максимальная площадь кольцевого пространства в открытом стволе, м</w:t>
      </w:r>
      <w:r w:rsidRPr="0039594A">
        <w:rPr>
          <w:vertAlign w:val="superscript"/>
        </w:rPr>
        <w:t>2</w:t>
      </w:r>
      <w:r w:rsidRPr="0039594A">
        <w:t>, определяемая по формуле</w:t>
      </w:r>
      <w:r>
        <w:t xml:space="preserve"> (2.3</w:t>
      </w:r>
      <w:r w:rsidRPr="0039594A">
        <w:t>4);</w:t>
      </w:r>
    </w:p>
    <w:p w:rsidR="0039594A" w:rsidRDefault="0039594A" w:rsidP="0039594A">
      <w:pPr>
        <w:ind w:firstLine="709"/>
      </w:pPr>
      <w:r w:rsidRPr="0039594A">
        <w:t>V</w:t>
      </w:r>
      <w:r w:rsidRPr="0039594A">
        <w:rPr>
          <w:vertAlign w:val="subscript"/>
        </w:rPr>
        <w:t>MЕХ</w:t>
      </w:r>
      <w:r w:rsidRPr="0039594A">
        <w:t xml:space="preserve"> </w:t>
      </w:r>
      <w:r>
        <w:t>-</w:t>
      </w:r>
      <w:r w:rsidRPr="0039594A">
        <w:t xml:space="preserve"> механическая скорость бурения, м/сек; применяем V</w:t>
      </w:r>
      <w:r w:rsidRPr="0039594A">
        <w:rPr>
          <w:vertAlign w:val="subscript"/>
        </w:rPr>
        <w:t>MЕХ</w:t>
      </w:r>
      <w:r w:rsidRPr="0039594A">
        <w:t xml:space="preserve"> =0,005 м/сек;</w:t>
      </w:r>
    </w:p>
    <w:p w:rsidR="0039594A" w:rsidRDefault="0039594A" w:rsidP="0039594A">
      <w:pPr>
        <w:ind w:firstLine="709"/>
      </w:pPr>
      <w:r w:rsidRPr="0039594A">
        <w:t>j</w:t>
      </w:r>
      <w:r w:rsidRPr="0039594A">
        <w:rPr>
          <w:vertAlign w:val="subscript"/>
        </w:rPr>
        <w:t xml:space="preserve">П </w:t>
      </w:r>
      <w:r>
        <w:t>-</w:t>
      </w:r>
      <w:r w:rsidRPr="0039594A">
        <w:t xml:space="preserve"> удельный вес породы, Н/м</w:t>
      </w:r>
      <w:r w:rsidRPr="0039594A">
        <w:rPr>
          <w:vertAlign w:val="superscript"/>
        </w:rPr>
        <w:t>3</w:t>
      </w:r>
      <w:r w:rsidRPr="0039594A">
        <w:t>;</w:t>
      </w:r>
    </w:p>
    <w:p w:rsidR="0039594A" w:rsidRDefault="0039594A" w:rsidP="0039594A">
      <w:pPr>
        <w:ind w:firstLine="709"/>
      </w:pPr>
      <w:r w:rsidRPr="0039594A">
        <w:t>j</w:t>
      </w:r>
      <w:r w:rsidRPr="0039594A">
        <w:rPr>
          <w:vertAlign w:val="subscript"/>
        </w:rPr>
        <w:t xml:space="preserve">Ж - </w:t>
      </w:r>
      <w:r w:rsidRPr="0039594A">
        <w:t>удельный вес промывочной жидкости, Н/м</w:t>
      </w:r>
      <w:r w:rsidRPr="0039594A">
        <w:rPr>
          <w:vertAlign w:val="superscript"/>
        </w:rPr>
        <w:t>3</w:t>
      </w:r>
      <w:r w:rsidRPr="0039594A">
        <w:t>;</w:t>
      </w:r>
    </w:p>
    <w:p w:rsidR="0039594A" w:rsidRDefault="0039594A" w:rsidP="0039594A">
      <w:pPr>
        <w:ind w:firstLine="709"/>
      </w:pPr>
      <w:r w:rsidRPr="0039594A">
        <w:t>j</w:t>
      </w:r>
      <w:r w:rsidRPr="0039594A">
        <w:rPr>
          <w:vertAlign w:val="subscript"/>
        </w:rPr>
        <w:t>СМ</w:t>
      </w:r>
      <w:r w:rsidRPr="0039594A">
        <w:t xml:space="preserve"> - удельный вес смеси шлама и промывочной жидкости, Н/м</w:t>
      </w:r>
      <w:r w:rsidRPr="0039594A">
        <w:rPr>
          <w:vertAlign w:val="superscript"/>
        </w:rPr>
        <w:t>3</w:t>
      </w:r>
      <w:r w:rsidRPr="0039594A">
        <w:t>;</w:t>
      </w:r>
    </w:p>
    <w:p w:rsidR="0039594A" w:rsidRDefault="0039594A" w:rsidP="0039594A">
      <w:pPr>
        <w:ind w:firstLine="709"/>
      </w:pPr>
      <w:r w:rsidRPr="0039594A">
        <w:t>j</w:t>
      </w:r>
      <w:r w:rsidRPr="0039594A">
        <w:rPr>
          <w:vertAlign w:val="subscript"/>
        </w:rPr>
        <w:t xml:space="preserve">СМ - </w:t>
      </w:r>
      <w:r w:rsidRPr="0039594A">
        <w:t>j</w:t>
      </w:r>
      <w:r w:rsidRPr="0039594A">
        <w:rPr>
          <w:vertAlign w:val="subscript"/>
        </w:rPr>
        <w:t>Ж</w:t>
      </w:r>
      <w:r w:rsidRPr="0039594A">
        <w:t>=0,01…0,02·10</w:t>
      </w:r>
      <w:r w:rsidRPr="0039594A">
        <w:rPr>
          <w:vertAlign w:val="superscript"/>
        </w:rPr>
        <w:t>4</w:t>
      </w:r>
      <w:r w:rsidRPr="0039594A">
        <w:t xml:space="preserve"> Н/м</w:t>
      </w:r>
      <w:r w:rsidRPr="0039594A">
        <w:rPr>
          <w:vertAlign w:val="superscript"/>
        </w:rPr>
        <w:t>3</w:t>
      </w:r>
      <w:r w:rsidRPr="0039594A">
        <w:t>; принимаем 0,02·10</w:t>
      </w:r>
      <w:r w:rsidRPr="0039594A">
        <w:rPr>
          <w:vertAlign w:val="superscript"/>
        </w:rPr>
        <w:t>4</w:t>
      </w:r>
      <w:r w:rsidRPr="0039594A">
        <w:t xml:space="preserve"> Н/м</w:t>
      </w:r>
      <w:r w:rsidRPr="0039594A">
        <w:rPr>
          <w:vertAlign w:val="superscript"/>
        </w:rPr>
        <w:t>3</w:t>
      </w:r>
      <w:r w:rsidRPr="0039594A">
        <w:t>.</w:t>
      </w:r>
    </w:p>
    <w:p w:rsidR="0039594A" w:rsidRDefault="0039594A" w:rsidP="0039594A">
      <w:pPr>
        <w:ind w:firstLine="709"/>
      </w:pPr>
      <w:r w:rsidRPr="0039594A">
        <w:t>При бурении под кондуктор расход промывочной жидкости, обеспечивающий вынос шлама, по формуле</w:t>
      </w:r>
      <w:r>
        <w:t xml:space="preserve"> (2.3</w:t>
      </w:r>
      <w:r w:rsidRPr="0039594A">
        <w:t>7) составит:</w:t>
      </w:r>
    </w:p>
    <w:p w:rsidR="00E94535" w:rsidRDefault="00E94535" w:rsidP="0039594A">
      <w:pPr>
        <w:ind w:firstLine="709"/>
      </w:pPr>
    </w:p>
    <w:p w:rsidR="0039594A" w:rsidRDefault="0039594A" w:rsidP="0039594A">
      <w:pPr>
        <w:ind w:firstLine="709"/>
      </w:pPr>
      <w:r w:rsidRPr="0039594A">
        <w:t>Q=1,5·0,785·</w:t>
      </w:r>
      <w:r>
        <w:t xml:space="preserve"> (</w:t>
      </w:r>
      <w:r w:rsidRPr="0039594A">
        <w:t>0,2953</w:t>
      </w:r>
      <w:r w:rsidRPr="0039594A">
        <w:rPr>
          <w:vertAlign w:val="superscript"/>
        </w:rPr>
        <w:t xml:space="preserve">2 </w:t>
      </w:r>
      <w:r>
        <w:t>-</w:t>
      </w:r>
      <w:r w:rsidRPr="0039594A">
        <w:t xml:space="preserve"> 0,147</w:t>
      </w:r>
      <w:r w:rsidRPr="0039594A">
        <w:rPr>
          <w:vertAlign w:val="superscript"/>
        </w:rPr>
        <w:t>2</w:t>
      </w:r>
      <w:r w:rsidRPr="0039594A">
        <w:t>) +</w:t>
      </w:r>
      <w:r>
        <w:t xml:space="preserve"> (</w:t>
      </w:r>
      <w:r w:rsidRPr="0039594A">
        <w:t>0,785·0,2953</w:t>
      </w:r>
      <w:r w:rsidRPr="0039594A">
        <w:rPr>
          <w:vertAlign w:val="superscript"/>
        </w:rPr>
        <w:t>2</w:t>
      </w:r>
      <w:r w:rsidRPr="0039594A">
        <w:t>· 0,005·</w:t>
      </w:r>
      <w:r>
        <w:t xml:space="preserve"> (</w:t>
      </w:r>
      <w:r w:rsidRPr="0039594A">
        <w:t>2,4·10</w:t>
      </w:r>
      <w:r w:rsidRPr="0039594A">
        <w:rPr>
          <w:vertAlign w:val="superscript"/>
        </w:rPr>
        <w:t>4</w:t>
      </w:r>
      <w:r w:rsidRPr="0039594A">
        <w:t xml:space="preserve"> - 1,18·10</w:t>
      </w:r>
      <w:r w:rsidRPr="0039594A">
        <w:rPr>
          <w:vertAlign w:val="superscript"/>
        </w:rPr>
        <w:t>4</w:t>
      </w:r>
      <w:r w:rsidRPr="0039594A">
        <w:t>)) /0,02·10</w:t>
      </w:r>
      <w:r w:rsidRPr="0039594A">
        <w:rPr>
          <w:vertAlign w:val="superscript"/>
        </w:rPr>
        <w:t>4</w:t>
      </w:r>
      <w:r w:rsidRPr="0039594A">
        <w:t xml:space="preserve"> =0,049 м</w:t>
      </w:r>
      <w:r w:rsidRPr="0039594A">
        <w:rPr>
          <w:vertAlign w:val="superscript"/>
        </w:rPr>
        <w:t>3</w:t>
      </w:r>
      <w:r w:rsidRPr="0039594A">
        <w:t>/с.</w:t>
      </w:r>
    </w:p>
    <w:p w:rsidR="00E94535" w:rsidRDefault="00E94535" w:rsidP="0039594A">
      <w:pPr>
        <w:ind w:firstLine="709"/>
      </w:pPr>
    </w:p>
    <w:p w:rsidR="0039594A" w:rsidRDefault="0039594A" w:rsidP="0039594A">
      <w:pPr>
        <w:ind w:firstLine="709"/>
      </w:pPr>
      <w:r w:rsidRPr="0039594A">
        <w:t>При бурении под эксплуатационную колонну расход промывочной жидкости, обеспечивающий вынос шлама, по формуле</w:t>
      </w:r>
      <w:r>
        <w:t xml:space="preserve"> (2.3</w:t>
      </w:r>
      <w:r w:rsidRPr="0039594A">
        <w:t>8) составит:</w:t>
      </w:r>
    </w:p>
    <w:p w:rsidR="00E94535" w:rsidRDefault="00E94535" w:rsidP="0039594A">
      <w:pPr>
        <w:ind w:firstLine="709"/>
      </w:pPr>
    </w:p>
    <w:p w:rsidR="0039594A" w:rsidRDefault="0039594A" w:rsidP="0039594A">
      <w:pPr>
        <w:ind w:firstLine="709"/>
      </w:pPr>
      <w:r w:rsidRPr="0039594A">
        <w:t>Q=0,5·0,785·</w:t>
      </w:r>
      <w:r>
        <w:t xml:space="preserve"> (</w:t>
      </w:r>
      <w:r w:rsidRPr="0039594A">
        <w:t>0,2159</w:t>
      </w:r>
      <w:r w:rsidRPr="0039594A">
        <w:rPr>
          <w:vertAlign w:val="superscript"/>
        </w:rPr>
        <w:t xml:space="preserve">2 </w:t>
      </w:r>
      <w:r>
        <w:t>-</w:t>
      </w:r>
      <w:r w:rsidRPr="0039594A">
        <w:t xml:space="preserve"> 0,147</w:t>
      </w:r>
      <w:r w:rsidRPr="0039594A">
        <w:rPr>
          <w:vertAlign w:val="superscript"/>
        </w:rPr>
        <w:t>2</w:t>
      </w:r>
      <w:r w:rsidRPr="0039594A">
        <w:t>) +</w:t>
      </w:r>
      <w:r>
        <w:t xml:space="preserve"> (</w:t>
      </w:r>
      <w:r w:rsidRPr="0039594A">
        <w:t>0,785·0,2159</w:t>
      </w:r>
      <w:r w:rsidRPr="0039594A">
        <w:rPr>
          <w:vertAlign w:val="superscript"/>
        </w:rPr>
        <w:t>2</w:t>
      </w:r>
      <w:r w:rsidRPr="0039594A">
        <w:t>· 0,05·</w:t>
      </w:r>
      <w:r>
        <w:t xml:space="preserve"> (</w:t>
      </w:r>
      <w:r w:rsidRPr="0039594A">
        <w:t>2,4·10</w:t>
      </w:r>
      <w:r w:rsidRPr="0039594A">
        <w:rPr>
          <w:vertAlign w:val="superscript"/>
        </w:rPr>
        <w:t>4</w:t>
      </w:r>
      <w:r w:rsidRPr="0039594A">
        <w:t>-1,08·10</w:t>
      </w:r>
      <w:r w:rsidRPr="0039594A">
        <w:rPr>
          <w:vertAlign w:val="superscript"/>
        </w:rPr>
        <w:t>4</w:t>
      </w:r>
      <w:r w:rsidRPr="0039594A">
        <w:t>)) /0,02·10</w:t>
      </w:r>
      <w:r w:rsidRPr="0039594A">
        <w:rPr>
          <w:vertAlign w:val="superscript"/>
        </w:rPr>
        <w:t>4</w:t>
      </w:r>
      <w:r w:rsidRPr="0039594A">
        <w:t xml:space="preserve"> =0,029 м</w:t>
      </w:r>
      <w:r w:rsidRPr="0039594A">
        <w:rPr>
          <w:vertAlign w:val="superscript"/>
        </w:rPr>
        <w:t>3</w:t>
      </w:r>
      <w:r w:rsidRPr="0039594A">
        <w:t>/с.</w:t>
      </w:r>
    </w:p>
    <w:p w:rsidR="00E94535" w:rsidRDefault="00E94535" w:rsidP="0039594A">
      <w:pPr>
        <w:ind w:firstLine="709"/>
      </w:pPr>
    </w:p>
    <w:p w:rsidR="0039594A" w:rsidRDefault="0039594A" w:rsidP="0039594A">
      <w:pPr>
        <w:ind w:firstLine="709"/>
      </w:pPr>
      <w:r w:rsidRPr="0039594A">
        <w:t>Расчет расхода промывочной жидкости, предотвращающего размыв стенок скважины, ведется по формуле:</w:t>
      </w:r>
    </w:p>
    <w:p w:rsidR="00E94535" w:rsidRDefault="00E94535" w:rsidP="0039594A">
      <w:pPr>
        <w:ind w:firstLine="709"/>
      </w:pPr>
    </w:p>
    <w:p w:rsidR="0039594A" w:rsidRDefault="0039594A" w:rsidP="0039594A">
      <w:pPr>
        <w:ind w:firstLine="709"/>
      </w:pPr>
      <w:r w:rsidRPr="0039594A">
        <w:lastRenderedPageBreak/>
        <w:t>Q= V</w:t>
      </w:r>
      <w:r w:rsidRPr="0039594A">
        <w:rPr>
          <w:vertAlign w:val="subscript"/>
        </w:rPr>
        <w:t>КП MAX</w:t>
      </w:r>
      <w:r w:rsidRPr="0039594A">
        <w:t>·S</w:t>
      </w:r>
      <w:r w:rsidRPr="0039594A">
        <w:rPr>
          <w:vertAlign w:val="subscript"/>
        </w:rPr>
        <w:t>MIN</w:t>
      </w:r>
      <w:r w:rsidRPr="0039594A">
        <w:t xml:space="preserve"> м</w:t>
      </w:r>
      <w:r w:rsidRPr="0039594A">
        <w:rPr>
          <w:vertAlign w:val="superscript"/>
        </w:rPr>
        <w:t>3</w:t>
      </w:r>
      <w:r w:rsidRPr="0039594A">
        <w:t>/сек,</w:t>
      </w:r>
      <w:r>
        <w:t xml:space="preserve"> (2.3</w:t>
      </w:r>
      <w:r w:rsidRPr="0039594A">
        <w:t>8)</w:t>
      </w:r>
    </w:p>
    <w:p w:rsidR="00E94535" w:rsidRDefault="00E94535" w:rsidP="0039594A">
      <w:pPr>
        <w:ind w:firstLine="709"/>
      </w:pPr>
    </w:p>
    <w:p w:rsidR="0039594A" w:rsidRDefault="0039594A" w:rsidP="0039594A">
      <w:pPr>
        <w:ind w:firstLine="709"/>
      </w:pPr>
      <w:r w:rsidRPr="0039594A">
        <w:t>где S</w:t>
      </w:r>
      <w:r w:rsidRPr="0039594A">
        <w:rPr>
          <w:vertAlign w:val="subscript"/>
        </w:rPr>
        <w:t>MIN</w:t>
      </w:r>
      <w:r w:rsidRPr="0039594A">
        <w:t xml:space="preserve"> </w:t>
      </w:r>
      <w:r>
        <w:t>-</w:t>
      </w:r>
      <w:r w:rsidRPr="0039594A">
        <w:t xml:space="preserve"> минимальная площадь кольцевого пространства;</w:t>
      </w:r>
    </w:p>
    <w:p w:rsidR="0039594A" w:rsidRDefault="0039594A" w:rsidP="0039594A">
      <w:pPr>
        <w:ind w:firstLine="709"/>
      </w:pPr>
      <w:r w:rsidRPr="0039594A">
        <w:t>V</w:t>
      </w:r>
      <w:r w:rsidRPr="0039594A">
        <w:rPr>
          <w:vertAlign w:val="subscript"/>
        </w:rPr>
        <w:t xml:space="preserve">КП MAX - </w:t>
      </w:r>
      <w:r w:rsidRPr="0039594A">
        <w:t>максимально допустимая скорость течения, жидкости в кольцевом пространстве, м/сек; принимаем V</w:t>
      </w:r>
      <w:r w:rsidRPr="0039594A">
        <w:rPr>
          <w:vertAlign w:val="subscript"/>
        </w:rPr>
        <w:t xml:space="preserve">КП MAX </w:t>
      </w:r>
      <w:r w:rsidRPr="0039594A">
        <w:t>=1,5 м/сек.</w:t>
      </w:r>
    </w:p>
    <w:p w:rsidR="0039594A" w:rsidRDefault="0039594A" w:rsidP="0039594A">
      <w:pPr>
        <w:ind w:firstLine="709"/>
      </w:pPr>
      <w:r w:rsidRPr="0039594A">
        <w:t xml:space="preserve">Максимальные диаметры бурового инструмента: при бурении под кондуктор </w:t>
      </w:r>
      <w:r>
        <w:t>-</w:t>
      </w:r>
      <w:r w:rsidRPr="0039594A">
        <w:t xml:space="preserve"> турбобур диаметром 0,240 м, при бурении под эксплуатационную колонну </w:t>
      </w:r>
      <w:r>
        <w:t>-</w:t>
      </w:r>
      <w:r w:rsidRPr="0039594A">
        <w:t xml:space="preserve"> турбобур диаметром 0</w:t>
      </w:r>
      <w:r>
        <w:t>, 19</w:t>
      </w:r>
      <w:r w:rsidRPr="0039594A">
        <w:t>5 м.</w:t>
      </w:r>
    </w:p>
    <w:p w:rsidR="0039594A" w:rsidRDefault="0039594A" w:rsidP="0039594A">
      <w:pPr>
        <w:ind w:firstLine="709"/>
      </w:pPr>
      <w:r w:rsidRPr="0039594A">
        <w:t>При бурении под кондуктор расход промывочной жидкости, предотвращающий размыв стенок скважины по формуле</w:t>
      </w:r>
      <w:r>
        <w:t xml:space="preserve"> (2.3</w:t>
      </w:r>
      <w:r w:rsidRPr="0039594A">
        <w:t>8) составит:</w:t>
      </w:r>
    </w:p>
    <w:p w:rsidR="00E94535" w:rsidRDefault="00E94535" w:rsidP="0039594A">
      <w:pPr>
        <w:ind w:firstLine="709"/>
      </w:pPr>
    </w:p>
    <w:p w:rsidR="0039594A" w:rsidRDefault="0039594A" w:rsidP="0039594A">
      <w:pPr>
        <w:ind w:firstLine="709"/>
      </w:pPr>
      <w:r w:rsidRPr="0039594A">
        <w:t>Q=1,5·0,785·</w:t>
      </w:r>
      <w:r>
        <w:t xml:space="preserve"> (</w:t>
      </w:r>
      <w:r w:rsidRPr="0039594A">
        <w:t>0,2953</w:t>
      </w:r>
      <w:r w:rsidRPr="0039594A">
        <w:rPr>
          <w:vertAlign w:val="superscript"/>
        </w:rPr>
        <w:t xml:space="preserve">2 </w:t>
      </w:r>
      <w:r>
        <w:t>-</w:t>
      </w:r>
      <w:r w:rsidRPr="0039594A">
        <w:t xml:space="preserve"> 0,240</w:t>
      </w:r>
      <w:r w:rsidRPr="0039594A">
        <w:rPr>
          <w:vertAlign w:val="superscript"/>
        </w:rPr>
        <w:t>2</w:t>
      </w:r>
      <w:r w:rsidRPr="0039594A">
        <w:t>) =0,035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При бурении под эксплуатационную колонну расход промывочной жидкости, предотвращающий размыв стенок скважины составит по формуле</w:t>
      </w:r>
      <w:r>
        <w:t xml:space="preserve"> (2.3</w:t>
      </w:r>
      <w:r w:rsidRPr="0039594A">
        <w:t>8):</w:t>
      </w:r>
    </w:p>
    <w:p w:rsidR="00E94535" w:rsidRDefault="00E94535" w:rsidP="0039594A">
      <w:pPr>
        <w:ind w:firstLine="709"/>
      </w:pPr>
    </w:p>
    <w:p w:rsidR="0039594A" w:rsidRDefault="0039594A" w:rsidP="0039594A">
      <w:pPr>
        <w:ind w:firstLine="709"/>
      </w:pPr>
      <w:r w:rsidRPr="0039594A">
        <w:t>Q=1,5·0,785·</w:t>
      </w:r>
      <w:r>
        <w:t xml:space="preserve"> (</w:t>
      </w:r>
      <w:r w:rsidRPr="0039594A">
        <w:t>0,2159</w:t>
      </w:r>
      <w:r w:rsidRPr="0039594A">
        <w:rPr>
          <w:vertAlign w:val="superscript"/>
        </w:rPr>
        <w:t xml:space="preserve">2 </w:t>
      </w:r>
      <w:r>
        <w:t>-</w:t>
      </w:r>
      <w:r w:rsidRPr="0039594A">
        <w:t xml:space="preserve"> 0</w:t>
      </w:r>
      <w:r>
        <w:t>, 19</w:t>
      </w:r>
      <w:r w:rsidRPr="0039594A">
        <w:t>5</w:t>
      </w:r>
      <w:r w:rsidRPr="0039594A">
        <w:rPr>
          <w:vertAlign w:val="superscript"/>
        </w:rPr>
        <w:t>2</w:t>
      </w:r>
      <w:r w:rsidRPr="0039594A">
        <w:t>) =0,01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Расчет расхода промывочной жидкости, для предотвращения прихватов ведется по формуле:</w:t>
      </w:r>
    </w:p>
    <w:p w:rsidR="00E94535" w:rsidRDefault="00E94535" w:rsidP="0039594A">
      <w:pPr>
        <w:ind w:firstLine="709"/>
      </w:pPr>
    </w:p>
    <w:p w:rsidR="0039594A" w:rsidRDefault="0039594A" w:rsidP="0039594A">
      <w:pPr>
        <w:ind w:firstLine="709"/>
      </w:pPr>
      <w:r w:rsidRPr="0039594A">
        <w:t>Q= V</w:t>
      </w:r>
      <w:r w:rsidRPr="0039594A">
        <w:rPr>
          <w:vertAlign w:val="subscript"/>
        </w:rPr>
        <w:t>КП MIN</w:t>
      </w:r>
      <w:r w:rsidRPr="0039594A">
        <w:t>·S</w:t>
      </w:r>
      <w:r w:rsidRPr="0039594A">
        <w:rPr>
          <w:vertAlign w:val="subscript"/>
        </w:rPr>
        <w:t>MAX</w:t>
      </w:r>
      <w:r w:rsidRPr="0039594A">
        <w:t xml:space="preserve"> м</w:t>
      </w:r>
      <w:r w:rsidRPr="0039594A">
        <w:rPr>
          <w:vertAlign w:val="superscript"/>
        </w:rPr>
        <w:t>3</w:t>
      </w:r>
      <w:r w:rsidRPr="0039594A">
        <w:t>/сек,</w:t>
      </w:r>
      <w:r>
        <w:t xml:space="preserve"> (2.3</w:t>
      </w:r>
      <w:r w:rsidRPr="0039594A">
        <w:t>9)</w:t>
      </w:r>
    </w:p>
    <w:p w:rsidR="00E94535" w:rsidRDefault="00E94535" w:rsidP="0039594A">
      <w:pPr>
        <w:ind w:firstLine="709"/>
      </w:pPr>
    </w:p>
    <w:p w:rsidR="00DB5469" w:rsidRDefault="0039594A" w:rsidP="0039594A">
      <w:pPr>
        <w:ind w:firstLine="709"/>
      </w:pPr>
      <w:r w:rsidRPr="0039594A">
        <w:t>Где V</w:t>
      </w:r>
      <w:r w:rsidRPr="0039594A">
        <w:rPr>
          <w:vertAlign w:val="subscript"/>
        </w:rPr>
        <w:t xml:space="preserve">КП MIN </w:t>
      </w:r>
      <w:r>
        <w:t>-</w:t>
      </w:r>
      <w:r w:rsidRPr="0039594A">
        <w:t xml:space="preserve"> минимально допустимая скорость промывочной жидкости в кольцевом пространстве; </w:t>
      </w:r>
    </w:p>
    <w:p w:rsidR="0039594A" w:rsidRDefault="0039594A" w:rsidP="0039594A">
      <w:pPr>
        <w:ind w:firstLine="709"/>
      </w:pPr>
      <w:r w:rsidRPr="0039594A">
        <w:t>принимаем V</w:t>
      </w:r>
      <w:r w:rsidRPr="0039594A">
        <w:rPr>
          <w:vertAlign w:val="subscript"/>
        </w:rPr>
        <w:t xml:space="preserve">КП MIN </w:t>
      </w:r>
      <w:r w:rsidRPr="0039594A">
        <w:t>=0,5 м/сек;</w:t>
      </w:r>
    </w:p>
    <w:p w:rsidR="0039594A" w:rsidRDefault="0039594A" w:rsidP="0039594A">
      <w:pPr>
        <w:ind w:firstLine="709"/>
      </w:pPr>
      <w:r w:rsidRPr="0039594A">
        <w:t>S</w:t>
      </w:r>
      <w:r w:rsidRPr="0039594A">
        <w:rPr>
          <w:vertAlign w:val="subscript"/>
        </w:rPr>
        <w:t>MAX</w:t>
      </w:r>
      <w:r w:rsidRPr="0039594A">
        <w:t xml:space="preserve"> </w:t>
      </w:r>
      <w:r>
        <w:t>-</w:t>
      </w:r>
      <w:r w:rsidRPr="0039594A">
        <w:t xml:space="preserve"> максимальная площадь кольцевого пространства; минимальный диаметр бурового инструмента у бурильных труб диаметр =0,127 м.</w:t>
      </w:r>
    </w:p>
    <w:p w:rsidR="0039594A" w:rsidRDefault="0039594A" w:rsidP="0039594A">
      <w:pPr>
        <w:ind w:firstLine="709"/>
      </w:pPr>
      <w:r w:rsidRPr="0039594A">
        <w:lastRenderedPageBreak/>
        <w:t>При бурении под кондуктор расход промывочной жидкости, предотвращающий прихваты составит по формуле</w:t>
      </w:r>
      <w:r>
        <w:t xml:space="preserve"> (2.3</w:t>
      </w:r>
      <w:r w:rsidRPr="0039594A">
        <w:t>9):</w:t>
      </w:r>
    </w:p>
    <w:p w:rsidR="00E94535" w:rsidRDefault="00E94535" w:rsidP="0039594A">
      <w:pPr>
        <w:ind w:firstLine="709"/>
      </w:pPr>
    </w:p>
    <w:p w:rsidR="0039594A" w:rsidRDefault="0039594A" w:rsidP="0039594A">
      <w:pPr>
        <w:ind w:firstLine="709"/>
      </w:pPr>
      <w:r w:rsidRPr="0039594A">
        <w:t>Q=0,5·0,785·</w:t>
      </w:r>
      <w:r>
        <w:t xml:space="preserve"> (</w:t>
      </w:r>
      <w:r w:rsidRPr="0039594A">
        <w:t>0,2953</w:t>
      </w:r>
      <w:r w:rsidRPr="0039594A">
        <w:rPr>
          <w:vertAlign w:val="superscript"/>
        </w:rPr>
        <w:t xml:space="preserve">2 </w:t>
      </w:r>
      <w:r>
        <w:t>-</w:t>
      </w:r>
      <w:r w:rsidRPr="0039594A">
        <w:t xml:space="preserve"> 0,127</w:t>
      </w:r>
      <w:r w:rsidRPr="0039594A">
        <w:rPr>
          <w:vertAlign w:val="superscript"/>
        </w:rPr>
        <w:t>2</w:t>
      </w:r>
      <w:r w:rsidRPr="0039594A">
        <w:t>) ·10</w:t>
      </w:r>
      <w:r w:rsidRPr="0039594A">
        <w:rPr>
          <w:vertAlign w:val="superscript"/>
        </w:rPr>
        <w:t>3</w:t>
      </w:r>
      <w:r w:rsidRPr="0039594A">
        <w:t>=0,027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При бурении под эксплуатационную колонну расход промывочной жидкости, предотвращающий прихваты составит по формуле</w:t>
      </w:r>
      <w:r>
        <w:t xml:space="preserve"> (2.3</w:t>
      </w:r>
      <w:r w:rsidRPr="0039594A">
        <w:t>9):</w:t>
      </w:r>
    </w:p>
    <w:p w:rsidR="00E94535" w:rsidRDefault="00E94535" w:rsidP="0039594A">
      <w:pPr>
        <w:ind w:firstLine="709"/>
      </w:pPr>
    </w:p>
    <w:p w:rsidR="0039594A" w:rsidRDefault="0039594A" w:rsidP="0039594A">
      <w:pPr>
        <w:ind w:firstLine="709"/>
      </w:pPr>
      <w:r w:rsidRPr="0039594A">
        <w:t>Q=0,5·0,785·</w:t>
      </w:r>
      <w:r>
        <w:t xml:space="preserve"> (</w:t>
      </w:r>
      <w:r w:rsidRPr="0039594A">
        <w:t>0,2159</w:t>
      </w:r>
      <w:r w:rsidRPr="0039594A">
        <w:rPr>
          <w:vertAlign w:val="superscript"/>
        </w:rPr>
        <w:t xml:space="preserve">2 </w:t>
      </w:r>
      <w:r>
        <w:t>-</w:t>
      </w:r>
      <w:r w:rsidRPr="0039594A">
        <w:t xml:space="preserve"> 0,127</w:t>
      </w:r>
      <w:r w:rsidRPr="0039594A">
        <w:rPr>
          <w:vertAlign w:val="superscript"/>
        </w:rPr>
        <w:t>2</w:t>
      </w:r>
      <w:r w:rsidRPr="0039594A">
        <w:t>) ·10</w:t>
      </w:r>
      <w:r w:rsidRPr="0039594A">
        <w:rPr>
          <w:vertAlign w:val="superscript"/>
        </w:rPr>
        <w:t>3</w:t>
      </w:r>
      <w:r w:rsidRPr="0039594A">
        <w:t>=0,012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Окончательный выбор расхода промывочной жидкости обусловлен производительностью насосов при заданном коэффициенте наполнения по формуле:</w:t>
      </w:r>
    </w:p>
    <w:p w:rsidR="00E94535" w:rsidRDefault="00E94535" w:rsidP="0039594A">
      <w:pPr>
        <w:ind w:firstLine="709"/>
      </w:pPr>
    </w:p>
    <w:p w:rsidR="0039594A" w:rsidRDefault="0039594A" w:rsidP="0039594A">
      <w:pPr>
        <w:ind w:firstLine="709"/>
      </w:pPr>
      <w:r w:rsidRPr="0039594A">
        <w:rPr>
          <w:lang w:val="en-US"/>
        </w:rPr>
        <w:t>Q</w:t>
      </w:r>
      <w:r w:rsidRPr="0039594A">
        <w:t>=</w:t>
      </w:r>
      <w:r w:rsidRPr="0039594A">
        <w:rPr>
          <w:lang w:val="en-US"/>
        </w:rPr>
        <w:t>m</w:t>
      </w:r>
      <w:r w:rsidRPr="0039594A">
        <w:t>·</w:t>
      </w:r>
      <w:r w:rsidRPr="0039594A">
        <w:rPr>
          <w:lang w:val="en-US"/>
        </w:rPr>
        <w:t>n</w:t>
      </w:r>
      <w:r w:rsidRPr="0039594A">
        <w:t>·</w:t>
      </w:r>
      <w:r w:rsidRPr="0039594A">
        <w:rPr>
          <w:lang w:val="en-US"/>
        </w:rPr>
        <w:t>Q</w:t>
      </w:r>
      <w:r w:rsidRPr="0039594A">
        <w:t>н м</w:t>
      </w:r>
      <w:r w:rsidRPr="0039594A">
        <w:rPr>
          <w:vertAlign w:val="superscript"/>
        </w:rPr>
        <w:t>3</w:t>
      </w:r>
      <w:r w:rsidRPr="0039594A">
        <w:t>/сек,</w:t>
      </w:r>
      <w:r>
        <w:t xml:space="preserve"> (2.4</w:t>
      </w:r>
      <w:r w:rsidRPr="0039594A">
        <w:t>0)</w:t>
      </w:r>
    </w:p>
    <w:p w:rsidR="00E94535" w:rsidRDefault="00E94535" w:rsidP="0039594A">
      <w:pPr>
        <w:ind w:firstLine="709"/>
      </w:pPr>
    </w:p>
    <w:p w:rsidR="0039594A" w:rsidRDefault="0039594A" w:rsidP="0039594A">
      <w:pPr>
        <w:ind w:firstLine="709"/>
      </w:pPr>
      <w:r w:rsidRPr="0039594A">
        <w:t xml:space="preserve">где </w:t>
      </w:r>
      <w:r w:rsidRPr="0039594A">
        <w:rPr>
          <w:lang w:val="en-US"/>
        </w:rPr>
        <w:t>m</w:t>
      </w:r>
      <w:r w:rsidRPr="0039594A">
        <w:t xml:space="preserve"> </w:t>
      </w:r>
      <w:r>
        <w:t>-</w:t>
      </w:r>
      <w:r w:rsidRPr="0039594A">
        <w:t xml:space="preserve"> коэффициент наполнения</w:t>
      </w:r>
      <w:r>
        <w:t xml:space="preserve"> (</w:t>
      </w:r>
      <w:r w:rsidRPr="0039594A">
        <w:rPr>
          <w:lang w:val="en-US"/>
        </w:rPr>
        <w:t>m</w:t>
      </w:r>
      <w:r w:rsidRPr="0039594A">
        <w:t>=0,8);</w:t>
      </w:r>
    </w:p>
    <w:p w:rsidR="0039594A" w:rsidRDefault="0039594A" w:rsidP="0039594A">
      <w:pPr>
        <w:ind w:firstLine="709"/>
      </w:pPr>
      <w:r w:rsidRPr="0039594A">
        <w:rPr>
          <w:lang w:val="en-US"/>
        </w:rPr>
        <w:t>n</w:t>
      </w:r>
      <w:r w:rsidRPr="0039594A">
        <w:t xml:space="preserve"> </w:t>
      </w:r>
      <w:r>
        <w:t>-</w:t>
      </w:r>
      <w:r w:rsidRPr="0039594A">
        <w:t xml:space="preserve"> число насосов;</w:t>
      </w:r>
    </w:p>
    <w:p w:rsidR="0039594A" w:rsidRDefault="0039594A" w:rsidP="0039594A">
      <w:pPr>
        <w:ind w:firstLine="709"/>
      </w:pPr>
      <w:r w:rsidRPr="0039594A">
        <w:rPr>
          <w:lang w:val="en-US"/>
        </w:rPr>
        <w:t>Q</w:t>
      </w:r>
      <w:r w:rsidRPr="0039594A">
        <w:t xml:space="preserve">н </w:t>
      </w:r>
      <w:r>
        <w:t>-</w:t>
      </w:r>
      <w:r w:rsidRPr="0039594A">
        <w:t xml:space="preserve"> производительность насоса с коэффициент наполнения </w:t>
      </w:r>
      <w:r w:rsidRPr="0039594A">
        <w:rPr>
          <w:lang w:val="en-US"/>
        </w:rPr>
        <w:t>m</w:t>
      </w:r>
      <w:r w:rsidRPr="0039594A">
        <w:t>=1,0.</w:t>
      </w:r>
    </w:p>
    <w:p w:rsidR="0039594A" w:rsidRDefault="0039594A" w:rsidP="0039594A">
      <w:pPr>
        <w:ind w:firstLine="709"/>
      </w:pPr>
      <w:r w:rsidRPr="0039594A">
        <w:t xml:space="preserve">В расчете принимаеются4 показатели бурового насоса УНБТ </w:t>
      </w:r>
      <w:r>
        <w:t>-</w:t>
      </w:r>
      <w:r w:rsidRPr="0039594A">
        <w:t xml:space="preserve"> 950 с диаметром втулок равным 160 мм </w:t>
      </w:r>
      <w:r w:rsidRPr="0039594A">
        <w:rPr>
          <w:lang w:val="en-US"/>
        </w:rPr>
        <w:t>Q</w:t>
      </w:r>
      <w:r w:rsidRPr="0039594A">
        <w:t>н=0,037 м</w:t>
      </w:r>
      <w:r w:rsidRPr="0039594A">
        <w:rPr>
          <w:vertAlign w:val="superscript"/>
        </w:rPr>
        <w:t>3</w:t>
      </w:r>
      <w:r w:rsidRPr="0039594A">
        <w:t>/сек.</w:t>
      </w:r>
    </w:p>
    <w:p w:rsidR="0039594A" w:rsidRDefault="0039594A" w:rsidP="0039594A">
      <w:pPr>
        <w:ind w:firstLine="709"/>
      </w:pPr>
      <w:r w:rsidRPr="0039594A">
        <w:t>При бурении под кондуктор расход промывочной жидкости составит по формуле</w:t>
      </w:r>
      <w:r>
        <w:t xml:space="preserve"> (2.4</w:t>
      </w:r>
      <w:r w:rsidRPr="0039594A">
        <w:t>0):</w:t>
      </w:r>
    </w:p>
    <w:p w:rsidR="00E94535" w:rsidRDefault="00E94535" w:rsidP="0039594A">
      <w:pPr>
        <w:ind w:firstLine="709"/>
      </w:pPr>
    </w:p>
    <w:p w:rsidR="0039594A" w:rsidRPr="0039594A" w:rsidRDefault="0039594A" w:rsidP="0039594A">
      <w:pPr>
        <w:ind w:firstLine="709"/>
      </w:pPr>
      <w:r w:rsidRPr="0039594A">
        <w:rPr>
          <w:lang w:val="en-US"/>
        </w:rPr>
        <w:t>Q</w:t>
      </w:r>
      <w:r w:rsidRPr="0039594A">
        <w:t>=0,8·2·0,037=0,059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t>При бурении под эксплуатационную колонну расход составит:</w:t>
      </w:r>
    </w:p>
    <w:p w:rsidR="00E94535" w:rsidRDefault="00E94535" w:rsidP="0039594A">
      <w:pPr>
        <w:ind w:firstLine="709"/>
      </w:pPr>
    </w:p>
    <w:p w:rsidR="0039594A" w:rsidRPr="0039594A" w:rsidRDefault="0039594A" w:rsidP="0039594A">
      <w:pPr>
        <w:ind w:firstLine="709"/>
      </w:pPr>
      <w:r w:rsidRPr="0039594A">
        <w:rPr>
          <w:lang w:val="en-US"/>
        </w:rPr>
        <w:t>Q</w:t>
      </w:r>
      <w:r w:rsidRPr="0039594A">
        <w:t>=0,8·1·0,037=0,029 м</w:t>
      </w:r>
      <w:r w:rsidRPr="0039594A">
        <w:rPr>
          <w:vertAlign w:val="superscript"/>
        </w:rPr>
        <w:t>3</w:t>
      </w:r>
      <w:r w:rsidRPr="0039594A">
        <w:t>/сек</w:t>
      </w:r>
    </w:p>
    <w:p w:rsidR="00E94535" w:rsidRDefault="00E94535" w:rsidP="0039594A">
      <w:pPr>
        <w:ind w:firstLine="709"/>
      </w:pPr>
    </w:p>
    <w:p w:rsidR="0039594A" w:rsidRDefault="0039594A" w:rsidP="0039594A">
      <w:pPr>
        <w:ind w:firstLine="709"/>
      </w:pPr>
      <w:r w:rsidRPr="0039594A">
        <w:lastRenderedPageBreak/>
        <w:t>Расчетные значения расхода промывочной жидкости на интервалах бурения заносим в табл</w:t>
      </w:r>
      <w:r>
        <w:t>.</w:t>
      </w:r>
      <w:r w:rsidR="00DB5469">
        <w:t xml:space="preserve"> </w:t>
      </w:r>
      <w:r>
        <w:t>2.7</w:t>
      </w:r>
      <w:r w:rsidR="00DB5469">
        <w:t>.</w:t>
      </w:r>
    </w:p>
    <w:p w:rsidR="00DB5469" w:rsidRDefault="00DB5469" w:rsidP="0039594A">
      <w:pPr>
        <w:ind w:firstLine="709"/>
      </w:pPr>
    </w:p>
    <w:p w:rsidR="0039594A" w:rsidRPr="0039594A" w:rsidRDefault="0039594A" w:rsidP="0039594A">
      <w:pPr>
        <w:ind w:firstLine="709"/>
        <w:rPr>
          <w:i/>
          <w:iCs/>
        </w:rPr>
      </w:pPr>
      <w:r w:rsidRPr="0039594A">
        <w:t xml:space="preserve">Таблица </w:t>
      </w:r>
      <w:r>
        <w:t>2.7</w:t>
      </w:r>
      <w:r w:rsidRPr="0039594A">
        <w:t xml:space="preserve"> </w:t>
      </w:r>
      <w:r w:rsidRPr="0039594A">
        <w:rPr>
          <w:i/>
          <w:iCs/>
        </w:rPr>
        <w:t>Расход промывочной жидкости по интервалам бурения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2777"/>
      </w:tblGrid>
      <w:tr w:rsidR="0039594A" w:rsidRPr="0039594A" w:rsidTr="004E0FBE">
        <w:trPr>
          <w:trHeight w:val="570"/>
          <w:jc w:val="center"/>
        </w:trPr>
        <w:tc>
          <w:tcPr>
            <w:tcW w:w="2467" w:type="dxa"/>
            <w:shd w:val="clear" w:color="auto" w:fill="auto"/>
          </w:tcPr>
          <w:p w:rsidR="0039594A" w:rsidRPr="0039594A" w:rsidRDefault="0039594A" w:rsidP="00E94535">
            <w:pPr>
              <w:pStyle w:val="aff2"/>
            </w:pPr>
            <w:r w:rsidRPr="0039594A">
              <w:t>Интервал, метр</w:t>
            </w:r>
          </w:p>
        </w:tc>
        <w:tc>
          <w:tcPr>
            <w:tcW w:w="2777" w:type="dxa"/>
            <w:shd w:val="clear" w:color="auto" w:fill="auto"/>
          </w:tcPr>
          <w:p w:rsidR="0039594A" w:rsidRPr="0039594A" w:rsidRDefault="0039594A" w:rsidP="00E94535">
            <w:pPr>
              <w:pStyle w:val="aff2"/>
            </w:pPr>
            <w:r w:rsidRPr="0039594A">
              <w:t>Расход промывочной жидкости, м</w:t>
            </w:r>
            <w:r w:rsidRPr="004E0FBE">
              <w:rPr>
                <w:vertAlign w:val="superscript"/>
              </w:rPr>
              <w:t>3</w:t>
            </w:r>
            <w:r w:rsidRPr="0039594A">
              <w:t>/сек</w:t>
            </w:r>
          </w:p>
        </w:tc>
      </w:tr>
      <w:tr w:rsidR="0039594A" w:rsidRPr="0039594A" w:rsidTr="004E0FBE">
        <w:trPr>
          <w:trHeight w:val="796"/>
          <w:jc w:val="center"/>
        </w:trPr>
        <w:tc>
          <w:tcPr>
            <w:tcW w:w="2467" w:type="dxa"/>
            <w:shd w:val="clear" w:color="auto" w:fill="auto"/>
          </w:tcPr>
          <w:p w:rsidR="0039594A" w:rsidRPr="0039594A" w:rsidRDefault="0039594A" w:rsidP="00E94535">
            <w:pPr>
              <w:pStyle w:val="aff2"/>
            </w:pPr>
            <w:r w:rsidRPr="0039594A">
              <w:t xml:space="preserve">0 </w:t>
            </w:r>
            <w:r>
              <w:t>-</w:t>
            </w:r>
            <w:r w:rsidRPr="0039594A">
              <w:t xml:space="preserve"> 650</w:t>
            </w:r>
          </w:p>
          <w:p w:rsidR="0039594A" w:rsidRPr="0039594A" w:rsidRDefault="0039594A" w:rsidP="00E94535">
            <w:pPr>
              <w:pStyle w:val="aff2"/>
            </w:pPr>
            <w:r w:rsidRPr="0039594A">
              <w:t xml:space="preserve">650 </w:t>
            </w:r>
            <w:r>
              <w:t>-</w:t>
            </w:r>
            <w:r w:rsidRPr="0039594A">
              <w:t xml:space="preserve"> 3105 </w:t>
            </w:r>
          </w:p>
        </w:tc>
        <w:tc>
          <w:tcPr>
            <w:tcW w:w="2777" w:type="dxa"/>
            <w:shd w:val="clear" w:color="auto" w:fill="auto"/>
          </w:tcPr>
          <w:p w:rsidR="0039594A" w:rsidRPr="0039594A" w:rsidRDefault="0039594A" w:rsidP="00E94535">
            <w:pPr>
              <w:pStyle w:val="aff2"/>
            </w:pPr>
            <w:r w:rsidRPr="0039594A">
              <w:t>0,059</w:t>
            </w:r>
          </w:p>
          <w:p w:rsidR="0039594A" w:rsidRPr="0039594A" w:rsidRDefault="0039594A" w:rsidP="00E94535">
            <w:pPr>
              <w:pStyle w:val="aff2"/>
            </w:pPr>
            <w:r w:rsidRPr="0039594A">
              <w:t>0,029</w:t>
            </w:r>
          </w:p>
        </w:tc>
      </w:tr>
    </w:tbl>
    <w:p w:rsidR="0039594A" w:rsidRPr="0039594A" w:rsidRDefault="0039594A" w:rsidP="0039594A">
      <w:pPr>
        <w:ind w:firstLine="709"/>
      </w:pPr>
    </w:p>
    <w:p w:rsidR="0039594A" w:rsidRPr="0039594A" w:rsidRDefault="00E94535" w:rsidP="00E94535">
      <w:pPr>
        <w:pStyle w:val="2"/>
      </w:pPr>
      <w:bookmarkStart w:id="17" w:name="_Toc266971192"/>
      <w:r>
        <w:t xml:space="preserve">2.4 </w:t>
      </w:r>
      <w:r w:rsidR="0039594A" w:rsidRPr="0039594A">
        <w:t>Разработка рецептур бурового раствора</w:t>
      </w:r>
      <w:bookmarkEnd w:id="17"/>
    </w:p>
    <w:p w:rsidR="00E94535" w:rsidRDefault="00E94535" w:rsidP="0039594A">
      <w:pPr>
        <w:ind w:firstLine="709"/>
      </w:pPr>
    </w:p>
    <w:p w:rsidR="0039594A" w:rsidRDefault="0039594A" w:rsidP="0039594A">
      <w:pPr>
        <w:ind w:firstLine="709"/>
      </w:pPr>
      <w:r w:rsidRPr="0039594A">
        <w:t xml:space="preserve">В данном разделе обосновывается рецептура приготовления бурового раствора с параметрами, рассчитанными в разделе </w:t>
      </w:r>
      <w:r>
        <w:t>2.3.4</w:t>
      </w:r>
    </w:p>
    <w:p w:rsidR="0039594A" w:rsidRDefault="0039594A" w:rsidP="0039594A">
      <w:pPr>
        <w:ind w:firstLine="709"/>
      </w:pPr>
      <w:r w:rsidRPr="0039594A">
        <w:t>Приготовление бурового раствора производится из бентонитового глинопорошка марки ПБМА и технической воды. Расчет количества применяемых компонентов ведется по методике, представленной в [6].</w:t>
      </w:r>
    </w:p>
    <w:p w:rsidR="0039594A" w:rsidRDefault="0039594A" w:rsidP="0039594A">
      <w:pPr>
        <w:ind w:firstLine="709"/>
      </w:pPr>
      <w:r w:rsidRPr="0039594A">
        <w:t>Исходные данные:</w:t>
      </w:r>
    </w:p>
    <w:p w:rsidR="0039594A" w:rsidRDefault="0039594A" w:rsidP="0039594A">
      <w:pPr>
        <w:ind w:firstLine="709"/>
      </w:pPr>
      <w:r w:rsidRPr="0039594A">
        <w:rPr>
          <w:lang w:val="en-US"/>
        </w:rPr>
        <w:t>m</w:t>
      </w:r>
      <w:r w:rsidRPr="0039594A">
        <w:rPr>
          <w:vertAlign w:val="subscript"/>
        </w:rPr>
        <w:t>Г</w:t>
      </w:r>
      <w:r w:rsidRPr="0039594A">
        <w:t xml:space="preserve">, </w:t>
      </w:r>
      <w:r w:rsidRPr="0039594A">
        <w:rPr>
          <w:lang w:val="en-US"/>
        </w:rPr>
        <w:t>m</w:t>
      </w:r>
      <w:r w:rsidRPr="0039594A">
        <w:rPr>
          <w:vertAlign w:val="subscript"/>
        </w:rPr>
        <w:t>В</w:t>
      </w:r>
      <w:r w:rsidRPr="0039594A">
        <w:t xml:space="preserve"> </w:t>
      </w:r>
      <w:r>
        <w:t>-</w:t>
      </w:r>
      <w:r w:rsidRPr="0039594A">
        <w:t xml:space="preserve"> масса глины и воды, кг;</w:t>
      </w:r>
    </w:p>
    <w:p w:rsidR="0039594A" w:rsidRDefault="0039594A" w:rsidP="0039594A">
      <w:pPr>
        <w:ind w:firstLine="709"/>
      </w:pPr>
      <w:r w:rsidRPr="0039594A">
        <w:rPr>
          <w:lang w:val="en-US"/>
        </w:rPr>
        <w:t>V</w:t>
      </w:r>
      <w:r w:rsidRPr="0039594A">
        <w:t>г,</w:t>
      </w:r>
      <w:r w:rsidRPr="0039594A">
        <w:rPr>
          <w:lang w:val="en-US"/>
        </w:rPr>
        <w:t>V</w:t>
      </w:r>
      <w:r w:rsidRPr="0039594A">
        <w:t xml:space="preserve">в </w:t>
      </w:r>
      <w:r>
        <w:t>-</w:t>
      </w:r>
      <w:r w:rsidRPr="0039594A">
        <w:t xml:space="preserve"> объем глины и воды, м</w:t>
      </w:r>
      <w:r w:rsidRPr="0039594A">
        <w:rPr>
          <w:vertAlign w:val="superscript"/>
        </w:rPr>
        <w:t>3</w:t>
      </w:r>
      <w:r w:rsidRPr="0039594A">
        <w:t>;</w:t>
      </w:r>
    </w:p>
    <w:p w:rsidR="0039594A" w:rsidRDefault="0039594A" w:rsidP="0039594A">
      <w:pPr>
        <w:ind w:firstLine="709"/>
      </w:pPr>
      <w:r w:rsidRPr="0039594A">
        <w:rPr>
          <w:lang w:val="en-US"/>
        </w:rPr>
        <w:t>q</w:t>
      </w:r>
      <w:r w:rsidRPr="0039594A">
        <w:rPr>
          <w:vertAlign w:val="subscript"/>
        </w:rPr>
        <w:t>Г</w:t>
      </w:r>
      <w:r w:rsidRPr="0039594A">
        <w:t xml:space="preserve">, </w:t>
      </w:r>
      <w:r w:rsidRPr="0039594A">
        <w:rPr>
          <w:lang w:val="en-US"/>
        </w:rPr>
        <w:t>q</w:t>
      </w:r>
      <w:r w:rsidRPr="0039594A">
        <w:rPr>
          <w:vertAlign w:val="subscript"/>
        </w:rPr>
        <w:t xml:space="preserve"> БР</w:t>
      </w:r>
      <w:r w:rsidRPr="0039594A">
        <w:t xml:space="preserve">, </w:t>
      </w:r>
      <w:r w:rsidRPr="0039594A">
        <w:rPr>
          <w:lang w:val="en-US"/>
        </w:rPr>
        <w:t>q</w:t>
      </w:r>
      <w:r w:rsidRPr="0039594A">
        <w:rPr>
          <w:vertAlign w:val="subscript"/>
        </w:rPr>
        <w:t>В</w:t>
      </w:r>
      <w:r w:rsidRPr="0039594A">
        <w:t xml:space="preserve"> </w:t>
      </w:r>
      <w:r>
        <w:t>-</w:t>
      </w:r>
      <w:r w:rsidRPr="0039594A">
        <w:t xml:space="preserve"> удельный вес глины, бурового раствора и воды, Н/м</w:t>
      </w:r>
      <w:r w:rsidRPr="0039594A">
        <w:rPr>
          <w:vertAlign w:val="superscript"/>
        </w:rPr>
        <w:t>3</w:t>
      </w:r>
      <w:r w:rsidRPr="0039594A">
        <w:t>;</w:t>
      </w:r>
    </w:p>
    <w:p w:rsidR="0039594A" w:rsidRDefault="0039594A" w:rsidP="0039594A">
      <w:pPr>
        <w:ind w:firstLine="709"/>
      </w:pPr>
      <w:r w:rsidRPr="0039594A">
        <w:rPr>
          <w:lang w:val="en-US"/>
        </w:rPr>
        <w:t>n</w:t>
      </w:r>
      <w:r w:rsidRPr="0039594A">
        <w:t xml:space="preserve"> </w:t>
      </w:r>
      <w:r>
        <w:t>-</w:t>
      </w:r>
      <w:r w:rsidRPr="0039594A">
        <w:t xml:space="preserve"> влажность глины в долях единицы.</w:t>
      </w:r>
    </w:p>
    <w:p w:rsidR="0039594A" w:rsidRDefault="0039594A" w:rsidP="0039594A">
      <w:pPr>
        <w:ind w:firstLine="709"/>
      </w:pPr>
      <w:r w:rsidRPr="0039594A">
        <w:t>Расчет количественных показателей для приготовления 1 м</w:t>
      </w:r>
      <w:r w:rsidRPr="0039594A">
        <w:rPr>
          <w:vertAlign w:val="superscript"/>
        </w:rPr>
        <w:t>3</w:t>
      </w:r>
      <w:r w:rsidRPr="0039594A">
        <w:t xml:space="preserve"> глинистого раствора с заданным удельным весом ведется по формулам:</w:t>
      </w:r>
    </w:p>
    <w:p w:rsidR="00E94535" w:rsidRDefault="00E94535" w:rsidP="0039594A">
      <w:pPr>
        <w:ind w:firstLine="709"/>
      </w:pPr>
    </w:p>
    <w:p w:rsidR="0039594A" w:rsidRDefault="0039594A" w:rsidP="0039594A">
      <w:pPr>
        <w:ind w:firstLine="709"/>
      </w:pPr>
      <w:r w:rsidRPr="0039594A">
        <w:rPr>
          <w:lang w:val="en-US"/>
        </w:rPr>
        <w:t>m</w:t>
      </w:r>
      <w:r w:rsidRPr="0039594A">
        <w:rPr>
          <w:vertAlign w:val="subscript"/>
        </w:rPr>
        <w:t xml:space="preserve">Г </w:t>
      </w:r>
      <w:r w:rsidRPr="0039594A">
        <w:t>=</w:t>
      </w:r>
      <w:r w:rsidRPr="0039594A">
        <w:rPr>
          <w:vertAlign w:val="subscript"/>
        </w:rPr>
        <w:t xml:space="preserve"> </w:t>
      </w:r>
      <w:r w:rsidRPr="0039594A">
        <w:rPr>
          <w:lang w:val="en-US"/>
        </w:rPr>
        <w:t>q</w:t>
      </w:r>
      <w:r w:rsidRPr="0039594A">
        <w:rPr>
          <w:vertAlign w:val="subscript"/>
        </w:rPr>
        <w:t>Г</w:t>
      </w:r>
      <w:r w:rsidRPr="0039594A">
        <w:t>·</w:t>
      </w:r>
      <w:r>
        <w:t xml:space="preserve"> (</w:t>
      </w:r>
      <w:r w:rsidRPr="0039594A">
        <w:rPr>
          <w:lang w:val="en-US"/>
        </w:rPr>
        <w:t>q</w:t>
      </w:r>
      <w:r w:rsidRPr="0039594A">
        <w:rPr>
          <w:vertAlign w:val="subscript"/>
        </w:rPr>
        <w:t xml:space="preserve"> БР - </w:t>
      </w:r>
      <w:r w:rsidRPr="0039594A">
        <w:rPr>
          <w:lang w:val="en-US"/>
        </w:rPr>
        <w:t>q</w:t>
      </w:r>
      <w:r w:rsidRPr="0039594A">
        <w:rPr>
          <w:vertAlign w:val="subscript"/>
        </w:rPr>
        <w:t>В)</w:t>
      </w:r>
      <w:r w:rsidRPr="0039594A">
        <w:t xml:space="preserve"> /</w:t>
      </w:r>
      <w:r>
        <w:t xml:space="preserve"> (</w:t>
      </w:r>
      <w:r w:rsidRPr="0039594A">
        <w:rPr>
          <w:lang w:val="en-US"/>
        </w:rPr>
        <w:t>q</w:t>
      </w:r>
      <w:r w:rsidRPr="0039594A">
        <w:rPr>
          <w:vertAlign w:val="subscript"/>
        </w:rPr>
        <w:t xml:space="preserve">Г - </w:t>
      </w:r>
      <w:r w:rsidRPr="0039594A">
        <w:rPr>
          <w:lang w:val="en-US"/>
        </w:rPr>
        <w:t>q</w:t>
      </w:r>
      <w:r w:rsidRPr="0039594A">
        <w:rPr>
          <w:vertAlign w:val="subscript"/>
        </w:rPr>
        <w:t xml:space="preserve">В </w:t>
      </w:r>
      <w:r w:rsidRPr="0039594A">
        <w:t>·</w:t>
      </w:r>
      <w:r>
        <w:t xml:space="preserve"> (</w:t>
      </w:r>
      <w:r w:rsidRPr="0039594A">
        <w:t>1-</w:t>
      </w:r>
      <w:r w:rsidRPr="0039594A">
        <w:rPr>
          <w:lang w:val="en-US"/>
        </w:rPr>
        <w:t>n</w:t>
      </w:r>
      <w:r w:rsidRPr="0039594A">
        <w:t>+</w:t>
      </w:r>
      <w:r w:rsidRPr="0039594A">
        <w:rPr>
          <w:vertAlign w:val="subscript"/>
        </w:rPr>
        <w:t xml:space="preserve"> </w:t>
      </w:r>
      <w:r w:rsidRPr="0039594A">
        <w:rPr>
          <w:lang w:val="en-US"/>
        </w:rPr>
        <w:t>n</w:t>
      </w:r>
      <w:r w:rsidRPr="0039594A">
        <w:t>·</w:t>
      </w:r>
      <w:r w:rsidRPr="0039594A">
        <w:rPr>
          <w:lang w:val="en-US"/>
        </w:rPr>
        <w:t>q</w:t>
      </w:r>
      <w:r w:rsidRPr="0039594A">
        <w:rPr>
          <w:vertAlign w:val="subscript"/>
        </w:rPr>
        <w:t>Г</w:t>
      </w:r>
      <w:r w:rsidRPr="0039594A">
        <w:t>)) кг;</w:t>
      </w:r>
      <w:r>
        <w:t xml:space="preserve"> (2.4</w:t>
      </w:r>
      <w:r w:rsidRPr="0039594A">
        <w:t>1)</w:t>
      </w:r>
    </w:p>
    <w:p w:rsidR="0039594A" w:rsidRDefault="0039594A" w:rsidP="0039594A">
      <w:pPr>
        <w:ind w:firstLine="709"/>
      </w:pPr>
      <w:r w:rsidRPr="0039594A">
        <w:rPr>
          <w:lang w:val="en-US"/>
        </w:rPr>
        <w:t>V</w:t>
      </w:r>
      <w:r w:rsidRPr="0039594A">
        <w:t xml:space="preserve">г= </w:t>
      </w:r>
      <w:r w:rsidRPr="0039594A">
        <w:rPr>
          <w:lang w:val="en-US"/>
        </w:rPr>
        <w:t>m</w:t>
      </w:r>
      <w:r w:rsidRPr="0039594A">
        <w:rPr>
          <w:vertAlign w:val="subscript"/>
        </w:rPr>
        <w:t xml:space="preserve">Г </w:t>
      </w:r>
      <w:r w:rsidRPr="0039594A">
        <w:t>·</w:t>
      </w:r>
      <w:r>
        <w:t xml:space="preserve"> (</w:t>
      </w:r>
      <w:r w:rsidRPr="0039594A">
        <w:t>1-</w:t>
      </w:r>
      <w:r w:rsidRPr="0039594A">
        <w:rPr>
          <w:lang w:val="en-US"/>
        </w:rPr>
        <w:t>n</w:t>
      </w:r>
      <w:r w:rsidRPr="0039594A">
        <w:t>+</w:t>
      </w:r>
      <w:r w:rsidRPr="0039594A">
        <w:rPr>
          <w:vertAlign w:val="subscript"/>
        </w:rPr>
        <w:t xml:space="preserve"> </w:t>
      </w:r>
      <w:r w:rsidRPr="0039594A">
        <w:rPr>
          <w:lang w:val="en-US"/>
        </w:rPr>
        <w:t>n</w:t>
      </w:r>
      <w:r w:rsidRPr="0039594A">
        <w:t>·</w:t>
      </w:r>
      <w:r w:rsidRPr="0039594A">
        <w:rPr>
          <w:lang w:val="en-US"/>
        </w:rPr>
        <w:t>q</w:t>
      </w:r>
      <w:r w:rsidRPr="0039594A">
        <w:rPr>
          <w:vertAlign w:val="subscript"/>
        </w:rPr>
        <w:t>Г</w:t>
      </w:r>
      <w:r w:rsidRPr="0039594A">
        <w:t xml:space="preserve">) / </w:t>
      </w:r>
      <w:r w:rsidRPr="0039594A">
        <w:rPr>
          <w:lang w:val="en-US"/>
        </w:rPr>
        <w:t>q</w:t>
      </w:r>
      <w:r w:rsidRPr="0039594A">
        <w:rPr>
          <w:vertAlign w:val="subscript"/>
        </w:rPr>
        <w:t>Г</w:t>
      </w:r>
      <w:r w:rsidRPr="0039594A">
        <w:t xml:space="preserve"> м</w:t>
      </w:r>
      <w:r w:rsidRPr="0039594A">
        <w:rPr>
          <w:vertAlign w:val="superscript"/>
        </w:rPr>
        <w:t>3</w:t>
      </w:r>
      <w:r w:rsidRPr="0039594A">
        <w:t>;</w:t>
      </w:r>
      <w:r>
        <w:t xml:space="preserve"> (2.4</w:t>
      </w:r>
      <w:r w:rsidRPr="0039594A">
        <w:t>2)</w:t>
      </w:r>
    </w:p>
    <w:p w:rsidR="0039594A" w:rsidRDefault="0039594A" w:rsidP="0039594A">
      <w:pPr>
        <w:ind w:firstLine="709"/>
      </w:pPr>
      <w:r w:rsidRPr="0039594A">
        <w:rPr>
          <w:lang w:val="en-US"/>
        </w:rPr>
        <w:t>V</w:t>
      </w:r>
      <w:r w:rsidRPr="0039594A">
        <w:t xml:space="preserve">в=1 - </w:t>
      </w:r>
      <w:r w:rsidRPr="0039594A">
        <w:rPr>
          <w:lang w:val="en-US"/>
        </w:rPr>
        <w:t>V</w:t>
      </w:r>
      <w:r w:rsidRPr="0039594A">
        <w:t>г м</w:t>
      </w:r>
      <w:r w:rsidRPr="0039594A">
        <w:rPr>
          <w:vertAlign w:val="superscript"/>
        </w:rPr>
        <w:t>3</w:t>
      </w:r>
      <w:r w:rsidRPr="0039594A">
        <w:t>;</w:t>
      </w:r>
      <w:r>
        <w:t xml:space="preserve"> (2.4</w:t>
      </w:r>
      <w:r w:rsidRPr="0039594A">
        <w:t>3)</w:t>
      </w:r>
    </w:p>
    <w:p w:rsidR="0039594A" w:rsidRDefault="0039594A" w:rsidP="0039594A">
      <w:pPr>
        <w:ind w:firstLine="709"/>
      </w:pPr>
      <w:r w:rsidRPr="0039594A">
        <w:rPr>
          <w:lang w:val="en-US"/>
        </w:rPr>
        <w:t>m</w:t>
      </w:r>
      <w:r w:rsidRPr="0039594A">
        <w:rPr>
          <w:vertAlign w:val="subscript"/>
        </w:rPr>
        <w:t>В</w:t>
      </w:r>
      <w:r w:rsidRPr="0039594A">
        <w:t xml:space="preserve">= </w:t>
      </w:r>
      <w:r w:rsidRPr="0039594A">
        <w:rPr>
          <w:lang w:val="en-US"/>
        </w:rPr>
        <w:t>V</w:t>
      </w:r>
      <w:r w:rsidRPr="0039594A">
        <w:t xml:space="preserve">в · </w:t>
      </w:r>
      <w:r w:rsidRPr="0039594A">
        <w:rPr>
          <w:lang w:val="en-US"/>
        </w:rPr>
        <w:t>q</w:t>
      </w:r>
      <w:r w:rsidRPr="0039594A">
        <w:rPr>
          <w:vertAlign w:val="subscript"/>
        </w:rPr>
        <w:t xml:space="preserve">В </w:t>
      </w:r>
      <w:r w:rsidRPr="0039594A">
        <w:t>кг.</w:t>
      </w:r>
      <w:r>
        <w:t xml:space="preserve"> (2.4</w:t>
      </w:r>
      <w:r w:rsidRPr="0039594A">
        <w:t>4)</w:t>
      </w:r>
    </w:p>
    <w:p w:rsidR="00E94535" w:rsidRDefault="00E94535" w:rsidP="0039594A">
      <w:pPr>
        <w:ind w:firstLine="709"/>
      </w:pPr>
    </w:p>
    <w:p w:rsidR="0039594A" w:rsidRDefault="0039594A" w:rsidP="0039594A">
      <w:pPr>
        <w:ind w:firstLine="709"/>
      </w:pPr>
      <w:r w:rsidRPr="0039594A">
        <w:t xml:space="preserve">Качественные показатели бентонитового глинопорошка марки ПБМА, применяемого для приготовления бурового раствора: </w:t>
      </w:r>
      <w:r w:rsidRPr="0039594A">
        <w:rPr>
          <w:lang w:val="en-US"/>
        </w:rPr>
        <w:t>q</w:t>
      </w:r>
      <w:r w:rsidRPr="0039594A">
        <w:rPr>
          <w:vertAlign w:val="subscript"/>
        </w:rPr>
        <w:t xml:space="preserve">Г </w:t>
      </w:r>
      <w:r w:rsidRPr="0039594A">
        <w:t>=2,25·10</w:t>
      </w:r>
      <w:r w:rsidRPr="0039594A">
        <w:rPr>
          <w:vertAlign w:val="superscript"/>
        </w:rPr>
        <w:t>4</w:t>
      </w:r>
      <w:r w:rsidRPr="0039594A">
        <w:t xml:space="preserve">, </w:t>
      </w:r>
      <w:r w:rsidRPr="0039594A">
        <w:rPr>
          <w:lang w:val="en-US"/>
        </w:rPr>
        <w:t>n</w:t>
      </w:r>
      <w:r w:rsidRPr="0039594A">
        <w:t xml:space="preserve"> = 0,08.</w:t>
      </w:r>
    </w:p>
    <w:p w:rsidR="0039594A" w:rsidRDefault="0039594A" w:rsidP="0039594A">
      <w:pPr>
        <w:ind w:firstLine="709"/>
      </w:pPr>
      <w:r w:rsidRPr="0039594A">
        <w:lastRenderedPageBreak/>
        <w:t>По представленным формулам рассчитывается:</w:t>
      </w:r>
    </w:p>
    <w:p w:rsidR="00E94535" w:rsidRDefault="00E94535" w:rsidP="0039594A">
      <w:pPr>
        <w:ind w:firstLine="709"/>
      </w:pPr>
    </w:p>
    <w:p w:rsidR="0039594A" w:rsidRDefault="0039594A" w:rsidP="0039594A">
      <w:pPr>
        <w:ind w:firstLine="709"/>
      </w:pPr>
      <w:r w:rsidRPr="0039594A">
        <w:rPr>
          <w:lang w:val="en-US"/>
        </w:rPr>
        <w:t>m</w:t>
      </w:r>
      <w:r w:rsidRPr="0039594A">
        <w:rPr>
          <w:vertAlign w:val="subscript"/>
        </w:rPr>
        <w:t xml:space="preserve">Г </w:t>
      </w:r>
      <w:r w:rsidRPr="0039594A">
        <w:t>=</w:t>
      </w:r>
      <w:r w:rsidRPr="0039594A">
        <w:rPr>
          <w:vertAlign w:val="subscript"/>
        </w:rPr>
        <w:t xml:space="preserve"> </w:t>
      </w:r>
      <w:r w:rsidRPr="0039594A">
        <w:t>2,25·10</w:t>
      </w:r>
      <w:r w:rsidRPr="0039594A">
        <w:rPr>
          <w:vertAlign w:val="superscript"/>
        </w:rPr>
        <w:t>4</w:t>
      </w:r>
      <w:r w:rsidRPr="0039594A">
        <w:t>·</w:t>
      </w:r>
      <w:r>
        <w:t xml:space="preserve"> (</w:t>
      </w:r>
      <w:r w:rsidRPr="0039594A">
        <w:t>1,18·10</w:t>
      </w:r>
      <w:r w:rsidRPr="0039594A">
        <w:rPr>
          <w:vertAlign w:val="superscript"/>
        </w:rPr>
        <w:t>4</w:t>
      </w:r>
      <w:r w:rsidRPr="0039594A">
        <w:rPr>
          <w:vertAlign w:val="subscript"/>
        </w:rPr>
        <w:t xml:space="preserve"> </w:t>
      </w:r>
      <w:r>
        <w:t>-</w:t>
      </w:r>
      <w:r w:rsidRPr="0039594A">
        <w:rPr>
          <w:vertAlign w:val="subscript"/>
        </w:rPr>
        <w:t xml:space="preserve"> </w:t>
      </w:r>
      <w:r w:rsidRPr="0039594A">
        <w:t>1,0·10</w:t>
      </w:r>
      <w:r w:rsidRPr="0039594A">
        <w:rPr>
          <w:vertAlign w:val="superscript"/>
        </w:rPr>
        <w:t>4</w:t>
      </w:r>
      <w:r w:rsidRPr="0039594A">
        <w:t>) /</w:t>
      </w:r>
      <w:r>
        <w:t xml:space="preserve"> (</w:t>
      </w:r>
      <w:r w:rsidRPr="0039594A">
        <w:t>2,25·10</w:t>
      </w:r>
      <w:r w:rsidRPr="0039594A">
        <w:rPr>
          <w:vertAlign w:val="superscript"/>
        </w:rPr>
        <w:t>4</w:t>
      </w:r>
      <w:r w:rsidRPr="0039594A">
        <w:rPr>
          <w:vertAlign w:val="subscript"/>
        </w:rPr>
        <w:t xml:space="preserve"> </w:t>
      </w:r>
      <w:r>
        <w:t>-</w:t>
      </w:r>
      <w:r w:rsidRPr="0039594A">
        <w:rPr>
          <w:vertAlign w:val="subscript"/>
        </w:rPr>
        <w:t xml:space="preserve"> </w:t>
      </w:r>
      <w:r w:rsidRPr="0039594A">
        <w:t>1,0·10</w:t>
      </w:r>
      <w:r w:rsidRPr="0039594A">
        <w:rPr>
          <w:vertAlign w:val="superscript"/>
        </w:rPr>
        <w:t>4</w:t>
      </w:r>
      <w:r w:rsidRPr="0039594A">
        <w:rPr>
          <w:vertAlign w:val="subscript"/>
        </w:rPr>
        <w:t xml:space="preserve"> </w:t>
      </w:r>
      <w:r w:rsidRPr="0039594A">
        <w:t>·</w:t>
      </w:r>
      <w:r>
        <w:t xml:space="preserve"> (</w:t>
      </w:r>
      <w:r w:rsidRPr="0039594A">
        <w:t>1-0,08+</w:t>
      </w:r>
      <w:r w:rsidRPr="0039594A">
        <w:rPr>
          <w:vertAlign w:val="subscript"/>
        </w:rPr>
        <w:t xml:space="preserve"> </w:t>
      </w:r>
      <w:r w:rsidRPr="0039594A">
        <w:t>0,08·2,25·10</w:t>
      </w:r>
      <w:r w:rsidRPr="0039594A">
        <w:rPr>
          <w:vertAlign w:val="superscript"/>
        </w:rPr>
        <w:t>4</w:t>
      </w:r>
      <w:r w:rsidRPr="0039594A">
        <w:t>)) =358 кг;</w:t>
      </w:r>
    </w:p>
    <w:p w:rsidR="0039594A" w:rsidRDefault="0039594A" w:rsidP="0039594A">
      <w:pPr>
        <w:ind w:firstLine="709"/>
      </w:pPr>
      <w:r w:rsidRPr="0039594A">
        <w:rPr>
          <w:lang w:val="en-US"/>
        </w:rPr>
        <w:t>V</w:t>
      </w:r>
      <w:r w:rsidRPr="0039594A">
        <w:t>г=358</w:t>
      </w:r>
      <w:r w:rsidRPr="0039594A">
        <w:rPr>
          <w:vertAlign w:val="subscript"/>
        </w:rPr>
        <w:t xml:space="preserve"> </w:t>
      </w:r>
      <w:r w:rsidRPr="0039594A">
        <w:t>·</w:t>
      </w:r>
      <w:r>
        <w:t xml:space="preserve"> (</w:t>
      </w:r>
      <w:r w:rsidRPr="0039594A">
        <w:t>1-0,08+</w:t>
      </w:r>
      <w:r w:rsidRPr="0039594A">
        <w:rPr>
          <w:vertAlign w:val="subscript"/>
        </w:rPr>
        <w:t xml:space="preserve"> </w:t>
      </w:r>
      <w:r w:rsidRPr="0039594A">
        <w:t>0,08·2,25·10</w:t>
      </w:r>
      <w:r w:rsidRPr="0039594A">
        <w:rPr>
          <w:vertAlign w:val="superscript"/>
        </w:rPr>
        <w:t>4</w:t>
      </w:r>
      <w:r w:rsidRPr="0039594A">
        <w:t>) / 2,25·10</w:t>
      </w:r>
      <w:r w:rsidRPr="0039594A">
        <w:rPr>
          <w:vertAlign w:val="superscript"/>
        </w:rPr>
        <w:t>4</w:t>
      </w:r>
      <w:r w:rsidRPr="0039594A">
        <w:t xml:space="preserve"> =0,175м</w:t>
      </w:r>
      <w:r w:rsidRPr="0039594A">
        <w:rPr>
          <w:vertAlign w:val="superscript"/>
        </w:rPr>
        <w:t>3</w:t>
      </w:r>
      <w:r w:rsidRPr="0039594A">
        <w:t>;</w:t>
      </w:r>
    </w:p>
    <w:p w:rsidR="0039594A" w:rsidRDefault="0039594A" w:rsidP="0039594A">
      <w:pPr>
        <w:ind w:firstLine="709"/>
      </w:pPr>
      <w:r w:rsidRPr="0039594A">
        <w:rPr>
          <w:lang w:val="en-US"/>
        </w:rPr>
        <w:t>V</w:t>
      </w:r>
      <w:r w:rsidRPr="0039594A">
        <w:t>в=1 - 0,175=0,825 м</w:t>
      </w:r>
      <w:r w:rsidRPr="0039594A">
        <w:rPr>
          <w:vertAlign w:val="superscript"/>
        </w:rPr>
        <w:t>3</w:t>
      </w:r>
      <w:r w:rsidRPr="0039594A">
        <w:t>;</w:t>
      </w:r>
    </w:p>
    <w:p w:rsidR="0039594A" w:rsidRDefault="0039594A" w:rsidP="0039594A">
      <w:pPr>
        <w:ind w:firstLine="709"/>
      </w:pPr>
      <w:r w:rsidRPr="0039594A">
        <w:rPr>
          <w:lang w:val="en-US"/>
        </w:rPr>
        <w:t>m</w:t>
      </w:r>
      <w:r w:rsidRPr="0039594A">
        <w:rPr>
          <w:vertAlign w:val="subscript"/>
        </w:rPr>
        <w:t>В</w:t>
      </w:r>
      <w:r w:rsidRPr="0039594A">
        <w:t>= 0,825 · 1,0·10</w:t>
      </w:r>
      <w:r w:rsidRPr="0039594A">
        <w:rPr>
          <w:vertAlign w:val="superscript"/>
        </w:rPr>
        <w:t>4</w:t>
      </w:r>
      <w:r w:rsidRPr="0039594A">
        <w:t xml:space="preserve"> =825кг.</w:t>
      </w:r>
    </w:p>
    <w:p w:rsidR="00E94535" w:rsidRDefault="00E94535" w:rsidP="0039594A">
      <w:pPr>
        <w:ind w:firstLine="709"/>
      </w:pPr>
    </w:p>
    <w:p w:rsidR="0039594A" w:rsidRDefault="0039594A" w:rsidP="0039594A">
      <w:pPr>
        <w:ind w:firstLine="709"/>
      </w:pPr>
      <w:r w:rsidRPr="0039594A">
        <w:t>Для бурения кондуктора необходимо приготовление 80 м</w:t>
      </w:r>
      <w:r w:rsidRPr="0039594A">
        <w:rPr>
          <w:vertAlign w:val="superscript"/>
        </w:rPr>
        <w:t>3</w:t>
      </w:r>
      <w:r w:rsidRPr="0039594A">
        <w:t xml:space="preserve"> бурового раствора с заданным удельным весом, для этого потребуется:</w:t>
      </w:r>
    </w:p>
    <w:p w:rsidR="00E94535" w:rsidRDefault="00E94535" w:rsidP="0039594A">
      <w:pPr>
        <w:ind w:firstLine="709"/>
      </w:pPr>
    </w:p>
    <w:p w:rsidR="0039594A" w:rsidRDefault="0039594A" w:rsidP="0039594A">
      <w:pPr>
        <w:ind w:firstLine="709"/>
      </w:pPr>
      <w:r w:rsidRPr="0039594A">
        <w:rPr>
          <w:lang w:val="en-US"/>
        </w:rPr>
        <w:t>m</w:t>
      </w:r>
      <w:r w:rsidRPr="0039594A">
        <w:rPr>
          <w:vertAlign w:val="subscript"/>
        </w:rPr>
        <w:t xml:space="preserve">Г </w:t>
      </w:r>
      <w:r w:rsidRPr="0039594A">
        <w:t>=358 ·80=30800 кг;</w:t>
      </w:r>
    </w:p>
    <w:p w:rsidR="0039594A" w:rsidRDefault="0039594A" w:rsidP="0039594A">
      <w:pPr>
        <w:ind w:firstLine="709"/>
      </w:pPr>
      <w:r w:rsidRPr="0039594A">
        <w:rPr>
          <w:lang w:val="en-US"/>
        </w:rPr>
        <w:t>V</w:t>
      </w:r>
      <w:r w:rsidRPr="0039594A">
        <w:t>г=0,175 ·80=14 м</w:t>
      </w:r>
      <w:r w:rsidRPr="0039594A">
        <w:rPr>
          <w:vertAlign w:val="superscript"/>
        </w:rPr>
        <w:t>3</w:t>
      </w:r>
      <w:r w:rsidRPr="0039594A">
        <w:t>;</w:t>
      </w:r>
    </w:p>
    <w:p w:rsidR="0039594A" w:rsidRDefault="0039594A" w:rsidP="0039594A">
      <w:pPr>
        <w:ind w:firstLine="709"/>
      </w:pPr>
      <w:r w:rsidRPr="0039594A">
        <w:rPr>
          <w:lang w:val="en-US"/>
        </w:rPr>
        <w:t>V</w:t>
      </w:r>
      <w:r w:rsidRPr="0039594A">
        <w:t>в=0,825 · 80=66 м</w:t>
      </w:r>
      <w:r w:rsidRPr="0039594A">
        <w:rPr>
          <w:vertAlign w:val="superscript"/>
        </w:rPr>
        <w:t>3</w:t>
      </w:r>
      <w:r w:rsidRPr="0039594A">
        <w:t>;</w:t>
      </w:r>
    </w:p>
    <w:p w:rsidR="0039594A" w:rsidRDefault="0039594A" w:rsidP="0039594A">
      <w:pPr>
        <w:ind w:firstLine="709"/>
      </w:pPr>
      <w:r w:rsidRPr="0039594A">
        <w:rPr>
          <w:lang w:val="en-US"/>
        </w:rPr>
        <w:t>m</w:t>
      </w:r>
      <w:r w:rsidRPr="0039594A">
        <w:rPr>
          <w:vertAlign w:val="subscript"/>
        </w:rPr>
        <w:t>В</w:t>
      </w:r>
      <w:r w:rsidRPr="0039594A">
        <w:t>=825 · 80=66000 кг.</w:t>
      </w:r>
    </w:p>
    <w:p w:rsidR="00E94535" w:rsidRDefault="00E94535" w:rsidP="0039594A">
      <w:pPr>
        <w:ind w:firstLine="709"/>
        <w:rPr>
          <w:snapToGrid w:val="0"/>
        </w:rPr>
      </w:pPr>
    </w:p>
    <w:p w:rsidR="0039594A" w:rsidRDefault="0039594A" w:rsidP="0039594A">
      <w:pPr>
        <w:ind w:firstLine="709"/>
        <w:rPr>
          <w:noProof/>
          <w:snapToGrid w:val="0"/>
        </w:rPr>
      </w:pPr>
      <w:r w:rsidRPr="0039594A">
        <w:rPr>
          <w:snapToGrid w:val="0"/>
        </w:rPr>
        <w:t>Регулирование фильтрации бурового раствора осуществляется реагентами</w:t>
      </w:r>
      <w:r w:rsidRPr="0039594A">
        <w:rPr>
          <w:noProof/>
          <w:snapToGrid w:val="0"/>
        </w:rPr>
        <w:t xml:space="preserve">: </w:t>
      </w:r>
      <w:r w:rsidRPr="0039594A">
        <w:rPr>
          <w:snapToGrid w:val="0"/>
        </w:rPr>
        <w:t>сайпан или КМЦ. Для обработки бурового раствора сайпаном готовится</w:t>
      </w:r>
      <w:r w:rsidRPr="0039594A">
        <w:rPr>
          <w:noProof/>
          <w:snapToGrid w:val="0"/>
        </w:rPr>
        <w:t xml:space="preserve"> 1,5% - </w:t>
      </w:r>
      <w:r w:rsidRPr="0039594A">
        <w:rPr>
          <w:snapToGrid w:val="0"/>
        </w:rPr>
        <w:t>и водный раствор</w:t>
      </w:r>
      <w:r>
        <w:rPr>
          <w:noProof/>
          <w:snapToGrid w:val="0"/>
        </w:rPr>
        <w:t xml:space="preserve"> (</w:t>
      </w:r>
      <w:r w:rsidRPr="0039594A">
        <w:rPr>
          <w:noProof/>
          <w:snapToGrid w:val="0"/>
        </w:rPr>
        <w:t>15</w:t>
      </w:r>
      <w:r w:rsidRPr="0039594A">
        <w:rPr>
          <w:snapToGrid w:val="0"/>
        </w:rPr>
        <w:t xml:space="preserve"> кг сухого реагента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воды). При первичной обработке добавка сайпана составляет</w:t>
      </w:r>
      <w:r w:rsidRPr="0039594A">
        <w:rPr>
          <w:noProof/>
          <w:snapToGrid w:val="0"/>
        </w:rPr>
        <w:t xml:space="preserve"> 0,1%</w:t>
      </w:r>
      <w:r>
        <w:rPr>
          <w:noProof/>
          <w:snapToGrid w:val="0"/>
        </w:rPr>
        <w:t>, т</w:t>
      </w:r>
      <w:r w:rsidRPr="0039594A">
        <w:rPr>
          <w:noProof/>
          <w:snapToGrid w:val="0"/>
        </w:rPr>
        <w:t>о есть 1</w:t>
      </w:r>
      <w:r w:rsidRPr="0039594A">
        <w:rPr>
          <w:snapToGrid w:val="0"/>
        </w:rPr>
        <w:t xml:space="preserve"> кг сухого реагента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бурового раствора. Раствор сайпана вводится за</w:t>
      </w:r>
      <w:r w:rsidRPr="0039594A">
        <w:rPr>
          <w:noProof/>
          <w:snapToGrid w:val="0"/>
        </w:rPr>
        <w:t xml:space="preserve"> 1</w:t>
      </w:r>
      <w:r w:rsidRPr="0039594A">
        <w:rPr>
          <w:i/>
          <w:iCs/>
          <w:snapToGrid w:val="0"/>
        </w:rPr>
        <w:t xml:space="preserve"> </w:t>
      </w:r>
      <w:r w:rsidRPr="0039594A">
        <w:rPr>
          <w:snapToGrid w:val="0"/>
        </w:rPr>
        <w:t>цикл циркуляции. Для последующих обработок достаточно введения</w:t>
      </w:r>
      <w:r w:rsidRPr="0039594A">
        <w:rPr>
          <w:noProof/>
          <w:snapToGrid w:val="0"/>
        </w:rPr>
        <w:t xml:space="preserve"> 1% - </w:t>
      </w:r>
      <w:r w:rsidRPr="0039594A">
        <w:rPr>
          <w:snapToGrid w:val="0"/>
        </w:rPr>
        <w:t>го</w:t>
      </w:r>
      <w:r>
        <w:rPr>
          <w:snapToGrid w:val="0"/>
        </w:rPr>
        <w:t xml:space="preserve"> (</w:t>
      </w:r>
      <w:r w:rsidRPr="0039594A">
        <w:rPr>
          <w:noProof/>
          <w:snapToGrid w:val="0"/>
        </w:rPr>
        <w:t>10</w:t>
      </w:r>
      <w:r w:rsidRPr="0039594A">
        <w:rPr>
          <w:snapToGrid w:val="0"/>
        </w:rPr>
        <w:t xml:space="preserve"> кг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воды) водного раствора сайпана из расчета</w:t>
      </w:r>
      <w:r w:rsidRPr="0039594A">
        <w:rPr>
          <w:noProof/>
          <w:snapToGrid w:val="0"/>
        </w:rPr>
        <w:t xml:space="preserve"> 0,5</w:t>
      </w:r>
      <w:r w:rsidRPr="0039594A">
        <w:rPr>
          <w:snapToGrid w:val="0"/>
        </w:rPr>
        <w:t xml:space="preserve"> кг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бурового раствора. Раствор реагента вводится за</w:t>
      </w:r>
      <w:r w:rsidRPr="0039594A">
        <w:rPr>
          <w:noProof/>
          <w:snapToGrid w:val="0"/>
        </w:rPr>
        <w:t xml:space="preserve"> 2</w:t>
      </w:r>
      <w:r w:rsidRPr="0039594A">
        <w:rPr>
          <w:snapToGrid w:val="0"/>
        </w:rPr>
        <w:t xml:space="preserve"> цикла</w:t>
      </w:r>
      <w:r w:rsidRPr="0039594A">
        <w:rPr>
          <w:noProof/>
          <w:snapToGrid w:val="0"/>
        </w:rPr>
        <w:t>.</w:t>
      </w:r>
    </w:p>
    <w:p w:rsidR="0039594A" w:rsidRDefault="0039594A" w:rsidP="0039594A">
      <w:pPr>
        <w:ind w:firstLine="709"/>
        <w:rPr>
          <w:snapToGrid w:val="0"/>
        </w:rPr>
      </w:pPr>
      <w:r w:rsidRPr="0039594A">
        <w:rPr>
          <w:snapToGrid w:val="0"/>
        </w:rPr>
        <w:t>При бурении под кондуктор сайпан вводится из расчета не более</w:t>
      </w:r>
      <w:r w:rsidRPr="0039594A">
        <w:rPr>
          <w:noProof/>
          <w:snapToGrid w:val="0"/>
        </w:rPr>
        <w:t xml:space="preserve"> 0,3</w:t>
      </w:r>
      <w:r w:rsidRPr="0039594A">
        <w:rPr>
          <w:snapToGrid w:val="0"/>
        </w:rPr>
        <w:t xml:space="preserve"> кг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бурового раствора, что обеспечивает вязкость</w:t>
      </w:r>
      <w:r w:rsidRPr="0039594A">
        <w:rPr>
          <w:noProof/>
          <w:snapToGrid w:val="0"/>
        </w:rPr>
        <w:t xml:space="preserve"> 35 - 40</w:t>
      </w:r>
      <w:r w:rsidRPr="0039594A">
        <w:rPr>
          <w:snapToGrid w:val="0"/>
        </w:rPr>
        <w:t xml:space="preserve"> секунд и фильтрацию</w:t>
      </w:r>
      <w:r w:rsidRPr="0039594A">
        <w:rPr>
          <w:noProof/>
          <w:snapToGrid w:val="0"/>
        </w:rPr>
        <w:t xml:space="preserve"> 8</w:t>
      </w:r>
      <w:r w:rsidRPr="0039594A">
        <w:rPr>
          <w:snapToGrid w:val="0"/>
        </w:rPr>
        <w:t xml:space="preserve"> см</w:t>
      </w:r>
      <w:r w:rsidRPr="0039594A">
        <w:rPr>
          <w:snapToGrid w:val="0"/>
          <w:vertAlign w:val="superscript"/>
        </w:rPr>
        <w:t>3</w:t>
      </w:r>
      <w:r w:rsidRPr="0039594A">
        <w:rPr>
          <w:snapToGrid w:val="0"/>
        </w:rPr>
        <w:t xml:space="preserve"> за</w:t>
      </w:r>
      <w:r w:rsidRPr="0039594A">
        <w:rPr>
          <w:noProof/>
          <w:snapToGrid w:val="0"/>
        </w:rPr>
        <w:t xml:space="preserve"> 30</w:t>
      </w:r>
      <w:r w:rsidRPr="0039594A">
        <w:rPr>
          <w:snapToGrid w:val="0"/>
        </w:rPr>
        <w:t xml:space="preserve"> мин, при бурении интервала</w:t>
      </w:r>
      <w:r w:rsidRPr="0039594A">
        <w:rPr>
          <w:noProof/>
          <w:snapToGrid w:val="0"/>
        </w:rPr>
        <w:t xml:space="preserve"> 670 - 1300</w:t>
      </w:r>
      <w:r w:rsidRPr="0039594A">
        <w:rPr>
          <w:snapToGrid w:val="0"/>
        </w:rPr>
        <w:t xml:space="preserve"> м в количестве</w:t>
      </w:r>
      <w:r w:rsidRPr="0039594A">
        <w:rPr>
          <w:noProof/>
          <w:snapToGrid w:val="0"/>
        </w:rPr>
        <w:t xml:space="preserve"> 0,7</w:t>
      </w:r>
      <w:r w:rsidRPr="0039594A">
        <w:rPr>
          <w:snapToGrid w:val="0"/>
        </w:rPr>
        <w:t xml:space="preserve"> кг/м</w:t>
      </w:r>
      <w:r w:rsidRPr="0039594A">
        <w:rPr>
          <w:snapToGrid w:val="0"/>
          <w:vertAlign w:val="superscript"/>
        </w:rPr>
        <w:t>3</w:t>
      </w:r>
      <w:r w:rsidRPr="0039594A">
        <w:rPr>
          <w:snapToGrid w:val="0"/>
        </w:rPr>
        <w:t xml:space="preserve"> бурового раствора, при бурении интервала</w:t>
      </w:r>
      <w:r w:rsidRPr="0039594A">
        <w:rPr>
          <w:noProof/>
          <w:snapToGrid w:val="0"/>
        </w:rPr>
        <w:t xml:space="preserve"> 1300 - 1830</w:t>
      </w:r>
      <w:r w:rsidRPr="0039594A">
        <w:rPr>
          <w:snapToGrid w:val="0"/>
        </w:rPr>
        <w:t xml:space="preserve"> м</w:t>
      </w:r>
      <w:r w:rsidRPr="0039594A">
        <w:rPr>
          <w:noProof/>
          <w:snapToGrid w:val="0"/>
        </w:rPr>
        <w:t xml:space="preserve"> 1,4</w:t>
      </w:r>
      <w:r w:rsidRPr="0039594A">
        <w:rPr>
          <w:snapToGrid w:val="0"/>
        </w:rPr>
        <w:t xml:space="preserve"> кг/м</w:t>
      </w:r>
      <w:r w:rsidRPr="0039594A">
        <w:rPr>
          <w:snapToGrid w:val="0"/>
          <w:vertAlign w:val="superscript"/>
        </w:rPr>
        <w:t>3</w:t>
      </w:r>
      <w:r w:rsidRPr="0039594A">
        <w:rPr>
          <w:snapToGrid w:val="0"/>
        </w:rPr>
        <w:t xml:space="preserve"> раствора для снижения фильтрации до</w:t>
      </w:r>
      <w:r w:rsidRPr="0039594A">
        <w:rPr>
          <w:noProof/>
          <w:snapToGrid w:val="0"/>
        </w:rPr>
        <w:t xml:space="preserve"> 5</w:t>
      </w:r>
      <w:r w:rsidRPr="0039594A">
        <w:rPr>
          <w:snapToGrid w:val="0"/>
        </w:rPr>
        <w:t xml:space="preserve"> см</w:t>
      </w:r>
      <w:r w:rsidRPr="0039594A">
        <w:rPr>
          <w:snapToGrid w:val="0"/>
          <w:vertAlign w:val="superscript"/>
        </w:rPr>
        <w:t>3</w:t>
      </w:r>
      <w:r w:rsidRPr="0039594A">
        <w:rPr>
          <w:snapToGrid w:val="0"/>
        </w:rPr>
        <w:t>/</w:t>
      </w:r>
      <w:r w:rsidRPr="0039594A">
        <w:rPr>
          <w:noProof/>
          <w:snapToGrid w:val="0"/>
        </w:rPr>
        <w:t>30</w:t>
      </w:r>
      <w:r w:rsidRPr="0039594A">
        <w:rPr>
          <w:snapToGrid w:val="0"/>
        </w:rPr>
        <w:t xml:space="preserve"> мин.</w:t>
      </w:r>
    </w:p>
    <w:p w:rsidR="0039594A" w:rsidRDefault="0039594A" w:rsidP="0039594A">
      <w:pPr>
        <w:ind w:firstLine="709"/>
        <w:rPr>
          <w:snapToGrid w:val="0"/>
        </w:rPr>
      </w:pPr>
      <w:r w:rsidRPr="0039594A">
        <w:rPr>
          <w:snapToGrid w:val="0"/>
        </w:rPr>
        <w:lastRenderedPageBreak/>
        <w:t>Для увеличения вязкости бурового раствора необходимо применение химреагента КМЦ высоковязкой марки. Обработка бурового раствора производится водным раствором КМЦ марки Габройл Н</w:t>
      </w:r>
      <w:r w:rsidRPr="0039594A">
        <w:rPr>
          <w:snapToGrid w:val="0"/>
          <w:lang w:val="en-US"/>
        </w:rPr>
        <w:t>V</w:t>
      </w:r>
      <w:r w:rsidRPr="0039594A">
        <w:rPr>
          <w:snapToGrid w:val="0"/>
        </w:rPr>
        <w:t xml:space="preserve"> из расчета</w:t>
      </w:r>
      <w:r w:rsidRPr="0039594A">
        <w:rPr>
          <w:noProof/>
          <w:snapToGrid w:val="0"/>
        </w:rPr>
        <w:t xml:space="preserve"> 1: 10</w:t>
      </w:r>
      <w:r w:rsidRPr="0039594A">
        <w:rPr>
          <w:snapToGrid w:val="0"/>
        </w:rPr>
        <w:t xml:space="preserve"> от количества химреагента сайпан.</w:t>
      </w:r>
    </w:p>
    <w:p w:rsidR="0039594A" w:rsidRDefault="0039594A" w:rsidP="0039594A">
      <w:pPr>
        <w:ind w:firstLine="709"/>
        <w:rPr>
          <w:snapToGrid w:val="0"/>
        </w:rPr>
      </w:pPr>
      <w:r w:rsidRPr="0039594A">
        <w:rPr>
          <w:snapToGrid w:val="0"/>
        </w:rPr>
        <w:t>Для снижения коэффициента трения и липкости глинистой корки а также для сохранения коллекторских свойств пласта применяется химреагент ФК</w:t>
      </w:r>
      <w:r w:rsidRPr="0039594A">
        <w:rPr>
          <w:noProof/>
          <w:snapToGrid w:val="0"/>
        </w:rPr>
        <w:t xml:space="preserve"> - 2000</w:t>
      </w:r>
      <w:r w:rsidRPr="0039594A">
        <w:rPr>
          <w:snapToGrid w:val="0"/>
        </w:rPr>
        <w:t>. Обработка бурового раствора производится</w:t>
      </w:r>
      <w:r w:rsidRPr="0039594A">
        <w:rPr>
          <w:noProof/>
          <w:snapToGrid w:val="0"/>
        </w:rPr>
        <w:t xml:space="preserve"> 10% - </w:t>
      </w:r>
      <w:r w:rsidRPr="0039594A">
        <w:rPr>
          <w:snapToGrid w:val="0"/>
        </w:rPr>
        <w:t>й водной эмульсией из расчета</w:t>
      </w:r>
      <w:r w:rsidRPr="0039594A">
        <w:rPr>
          <w:noProof/>
          <w:snapToGrid w:val="0"/>
        </w:rPr>
        <w:t xml:space="preserve"> 5</w:t>
      </w:r>
      <w:r w:rsidRPr="0039594A">
        <w:rPr>
          <w:snapToGrid w:val="0"/>
        </w:rPr>
        <w:t xml:space="preserve"> кг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бурового раствора.</w:t>
      </w:r>
    </w:p>
    <w:p w:rsidR="0039594A" w:rsidRDefault="0039594A" w:rsidP="0039594A">
      <w:pPr>
        <w:ind w:firstLine="709"/>
        <w:rPr>
          <w:snapToGrid w:val="0"/>
        </w:rPr>
      </w:pPr>
      <w:r w:rsidRPr="0039594A">
        <w:rPr>
          <w:snapToGrid w:val="0"/>
        </w:rPr>
        <w:t>В интервале бурения из-под кондуктора в целях исключения действия соединений Са необходимо сбросить раствор</w:t>
      </w:r>
      <w:r w:rsidRPr="0039594A">
        <w:rPr>
          <w:noProof/>
          <w:snapToGrid w:val="0"/>
        </w:rPr>
        <w:t>,</w:t>
      </w:r>
      <w:r w:rsidRPr="0039594A">
        <w:rPr>
          <w:snapToGrid w:val="0"/>
        </w:rPr>
        <w:t xml:space="preserve"> на котором разбуривается цементный стакан, обязательна обработка бурового раствора кальцинированной содой.</w:t>
      </w:r>
    </w:p>
    <w:p w:rsidR="0039594A" w:rsidRDefault="0039594A" w:rsidP="0039594A">
      <w:pPr>
        <w:ind w:firstLine="709"/>
      </w:pPr>
      <w:r w:rsidRPr="0039594A">
        <w:rPr>
          <w:snapToGrid w:val="0"/>
        </w:rPr>
        <w:t xml:space="preserve">Перед вскрытием продуктивного пласта для сохранения коллекторских свойств вводится ПАВ. </w:t>
      </w:r>
      <w:r w:rsidRPr="0039594A">
        <w:t>Приготовление раствора ПКД - 515 из товарного продукта производят в глиномесе, используя техническую воду. ПКД - 515 вводят в глиномес, наполненный на 2/3 объёма водой в количестве 200 литров товарного продукта и тщательно перемешивают в течение 30-40 минут. Водный раствор ПКД - 515 вводят в буровой раствор в течение 2-х циклов, непосредственно при вскрытии продуктивного пласта.</w:t>
      </w:r>
    </w:p>
    <w:p w:rsidR="0039594A" w:rsidRDefault="0039594A" w:rsidP="0039594A">
      <w:pPr>
        <w:ind w:firstLine="709"/>
        <w:rPr>
          <w:snapToGrid w:val="0"/>
        </w:rPr>
      </w:pPr>
      <w:r w:rsidRPr="0039594A">
        <w:t>В качестве разжижителя используется НТФ, которая вводится в буровой раствор в виде 1% водного раствора</w:t>
      </w:r>
      <w:r>
        <w:t xml:space="preserve"> (</w:t>
      </w:r>
      <w:r w:rsidRPr="0039594A">
        <w:t>10 кг реагента на 1 м</w:t>
      </w:r>
      <w:r w:rsidRPr="0039594A">
        <w:rPr>
          <w:vertAlign w:val="superscript"/>
        </w:rPr>
        <w:t>3</w:t>
      </w:r>
      <w:r w:rsidRPr="0039594A">
        <w:t xml:space="preserve"> воды). Добавки фосфоновых комплексонов составляют 0,01-0,05% от массы бурового раствора.</w:t>
      </w:r>
      <w:r w:rsidR="00E94535">
        <w:t xml:space="preserve"> </w:t>
      </w:r>
      <w:r w:rsidRPr="0039594A">
        <w:rPr>
          <w:snapToGrid w:val="0"/>
        </w:rPr>
        <w:t>Для первоначального утяжеления бурового раствора используется бентонитовый глинопорошок марки ПБМА с выходом</w:t>
      </w:r>
      <w:r w:rsidRPr="0039594A">
        <w:rPr>
          <w:noProof/>
          <w:snapToGrid w:val="0"/>
        </w:rPr>
        <w:t xml:space="preserve"> 12-13</w:t>
      </w:r>
      <w:r w:rsidRPr="0039594A">
        <w:rPr>
          <w:snapToGrid w:val="0"/>
        </w:rPr>
        <w:t xml:space="preserve"> м</w:t>
      </w:r>
      <w:r w:rsidRPr="0039594A">
        <w:rPr>
          <w:snapToGrid w:val="0"/>
          <w:vertAlign w:val="superscript"/>
        </w:rPr>
        <w:t>3</w:t>
      </w:r>
      <w:r w:rsidRPr="0039594A">
        <w:rPr>
          <w:snapToGrid w:val="0"/>
        </w:rPr>
        <w:t xml:space="preserve"> из</w:t>
      </w:r>
      <w:r w:rsidRPr="0039594A">
        <w:rPr>
          <w:noProof/>
          <w:snapToGrid w:val="0"/>
        </w:rPr>
        <w:t xml:space="preserve"> 1</w:t>
      </w:r>
      <w:r w:rsidRPr="0039594A">
        <w:rPr>
          <w:snapToGrid w:val="0"/>
        </w:rPr>
        <w:t xml:space="preserve"> тонны</w:t>
      </w:r>
      <w:r w:rsidRPr="0039594A">
        <w:rPr>
          <w:noProof/>
          <w:snapToGrid w:val="0"/>
        </w:rPr>
        <w:t>,</w:t>
      </w:r>
      <w:r w:rsidRPr="0039594A">
        <w:rPr>
          <w:snapToGrid w:val="0"/>
        </w:rPr>
        <w:t xml:space="preserve"> плотностью</w:t>
      </w:r>
      <w:r w:rsidRPr="0039594A">
        <w:rPr>
          <w:noProof/>
          <w:snapToGrid w:val="0"/>
        </w:rPr>
        <w:t xml:space="preserve"> 2,2 </w:t>
      </w:r>
      <w:r>
        <w:rPr>
          <w:noProof/>
          <w:snapToGrid w:val="0"/>
        </w:rPr>
        <w:t>-</w:t>
      </w:r>
      <w:r w:rsidRPr="0039594A">
        <w:rPr>
          <w:noProof/>
          <w:snapToGrid w:val="0"/>
        </w:rPr>
        <w:t xml:space="preserve"> 2,3</w:t>
      </w:r>
      <w:r w:rsidRPr="0039594A">
        <w:rPr>
          <w:snapToGrid w:val="0"/>
        </w:rPr>
        <w:t xml:space="preserve"> г/см</w:t>
      </w:r>
      <w:r w:rsidRPr="0039594A">
        <w:rPr>
          <w:snapToGrid w:val="0"/>
          <w:vertAlign w:val="superscript"/>
        </w:rPr>
        <w:t>3</w:t>
      </w:r>
      <w:r w:rsidRPr="0039594A">
        <w:rPr>
          <w:snapToGrid w:val="0"/>
        </w:rPr>
        <w:t>, влажностью</w:t>
      </w:r>
      <w:r w:rsidRPr="0039594A">
        <w:rPr>
          <w:noProof/>
          <w:snapToGrid w:val="0"/>
        </w:rPr>
        <w:t xml:space="preserve"> 6-10%. </w:t>
      </w:r>
      <w:r w:rsidRPr="0039594A">
        <w:rPr>
          <w:snapToGrid w:val="0"/>
        </w:rPr>
        <w:t>Для утяжеления бурового раствора вводится глинопорошок из расчета на каждые</w:t>
      </w:r>
      <w:r w:rsidRPr="0039594A">
        <w:rPr>
          <w:noProof/>
          <w:snapToGrid w:val="0"/>
        </w:rPr>
        <w:t xml:space="preserve"> 0,01</w:t>
      </w:r>
      <w:r w:rsidRPr="0039594A">
        <w:rPr>
          <w:snapToGrid w:val="0"/>
        </w:rPr>
        <w:t xml:space="preserve"> г/см</w:t>
      </w:r>
      <w:r w:rsidRPr="0039594A">
        <w:rPr>
          <w:snapToGrid w:val="0"/>
          <w:vertAlign w:val="superscript"/>
        </w:rPr>
        <w:t>3</w:t>
      </w:r>
      <w:r w:rsidRPr="0039594A">
        <w:rPr>
          <w:noProof/>
          <w:snapToGrid w:val="0"/>
        </w:rPr>
        <w:t xml:space="preserve"> - 20</w:t>
      </w:r>
      <w:r w:rsidRPr="0039594A">
        <w:rPr>
          <w:snapToGrid w:val="0"/>
        </w:rPr>
        <w:t xml:space="preserve"> кг на</w:t>
      </w:r>
      <w:r w:rsidRPr="0039594A">
        <w:rPr>
          <w:noProof/>
          <w:snapToGrid w:val="0"/>
        </w:rPr>
        <w:t xml:space="preserve"> 1</w:t>
      </w:r>
      <w:r w:rsidRPr="0039594A">
        <w:rPr>
          <w:snapToGrid w:val="0"/>
        </w:rPr>
        <w:t xml:space="preserve"> м</w:t>
      </w:r>
      <w:r w:rsidRPr="0039594A">
        <w:rPr>
          <w:snapToGrid w:val="0"/>
          <w:vertAlign w:val="superscript"/>
        </w:rPr>
        <w:t>3</w:t>
      </w:r>
      <w:r w:rsidRPr="0039594A">
        <w:rPr>
          <w:snapToGrid w:val="0"/>
        </w:rPr>
        <w:t xml:space="preserve"> раствора.</w:t>
      </w:r>
      <w:r w:rsidR="00E94535">
        <w:rPr>
          <w:snapToGrid w:val="0"/>
        </w:rPr>
        <w:t xml:space="preserve"> </w:t>
      </w:r>
      <w:r w:rsidRPr="0039594A">
        <w:rPr>
          <w:snapToGrid w:val="0"/>
        </w:rPr>
        <w:t xml:space="preserve">Так как предлагаемая рецептура приготовления бурового раствора не претерпела изменений, то принимаются данные о расходе химреагентов на 1 м проходки взятые из группового технического </w:t>
      </w:r>
      <w:r w:rsidRPr="0039594A">
        <w:rPr>
          <w:snapToGrid w:val="0"/>
        </w:rPr>
        <w:lastRenderedPageBreak/>
        <w:t>проекта на строительство скважин на Игольско-Таловом месторождении и приведены в табл</w:t>
      </w:r>
      <w:r>
        <w:rPr>
          <w:snapToGrid w:val="0"/>
        </w:rPr>
        <w:t>.2.8</w:t>
      </w:r>
      <w:r w:rsidR="00DB5469">
        <w:rPr>
          <w:snapToGrid w:val="0"/>
        </w:rPr>
        <w:t>.</w:t>
      </w:r>
    </w:p>
    <w:p w:rsidR="00DB5469" w:rsidRDefault="00DB5469" w:rsidP="0039594A">
      <w:pPr>
        <w:ind w:firstLine="709"/>
        <w:rPr>
          <w:snapToGrid w:val="0"/>
        </w:rPr>
      </w:pPr>
    </w:p>
    <w:p w:rsidR="0039594A" w:rsidRPr="0039594A" w:rsidRDefault="0039594A" w:rsidP="00E94535">
      <w:pPr>
        <w:ind w:left="709" w:firstLine="0"/>
        <w:rPr>
          <w:i/>
          <w:iCs/>
          <w:snapToGrid w:val="0"/>
        </w:rPr>
      </w:pPr>
      <w:r w:rsidRPr="0039594A">
        <w:rPr>
          <w:snapToGrid w:val="0"/>
        </w:rPr>
        <w:t xml:space="preserve">Таблица </w:t>
      </w:r>
      <w:r>
        <w:rPr>
          <w:snapToGrid w:val="0"/>
        </w:rPr>
        <w:t>2.8</w:t>
      </w:r>
      <w:r w:rsidRPr="0039594A">
        <w:rPr>
          <w:snapToGrid w:val="0"/>
        </w:rPr>
        <w:t xml:space="preserve"> </w:t>
      </w:r>
      <w:r w:rsidRPr="0039594A">
        <w:rPr>
          <w:i/>
          <w:iCs/>
          <w:snapToGrid w:val="0"/>
        </w:rPr>
        <w:t>Нормы расхода химреагентов при строительстве скважины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21"/>
        <w:gridCol w:w="2221"/>
        <w:gridCol w:w="2221"/>
      </w:tblGrid>
      <w:tr w:rsidR="0039594A" w:rsidRPr="004E0FBE" w:rsidTr="004E0FBE">
        <w:trPr>
          <w:trHeight w:val="210"/>
          <w:jc w:val="center"/>
        </w:trPr>
        <w:tc>
          <w:tcPr>
            <w:tcW w:w="2410" w:type="dxa"/>
            <w:vMerge w:val="restart"/>
            <w:shd w:val="clear" w:color="auto" w:fill="auto"/>
          </w:tcPr>
          <w:p w:rsidR="0039594A" w:rsidRPr="004E0FBE" w:rsidRDefault="0039594A" w:rsidP="00E94535">
            <w:pPr>
              <w:pStyle w:val="aff2"/>
              <w:rPr>
                <w:snapToGrid w:val="0"/>
              </w:rPr>
            </w:pPr>
            <w:r w:rsidRPr="004E0FBE">
              <w:rPr>
                <w:snapToGrid w:val="0"/>
              </w:rPr>
              <w:t>Наименование</w:t>
            </w:r>
          </w:p>
        </w:tc>
        <w:tc>
          <w:tcPr>
            <w:tcW w:w="6663" w:type="dxa"/>
            <w:gridSpan w:val="3"/>
            <w:shd w:val="clear" w:color="auto" w:fill="auto"/>
          </w:tcPr>
          <w:p w:rsidR="0039594A" w:rsidRPr="004E0FBE" w:rsidRDefault="0039594A" w:rsidP="00E94535">
            <w:pPr>
              <w:pStyle w:val="aff2"/>
              <w:rPr>
                <w:snapToGrid w:val="0"/>
              </w:rPr>
            </w:pPr>
            <w:r w:rsidRPr="004E0FBE">
              <w:rPr>
                <w:snapToGrid w:val="0"/>
              </w:rPr>
              <w:t>Количество</w:t>
            </w:r>
          </w:p>
        </w:tc>
      </w:tr>
      <w:tr w:rsidR="0039594A" w:rsidRPr="004E0FBE" w:rsidTr="004E0FBE">
        <w:trPr>
          <w:trHeight w:val="345"/>
          <w:jc w:val="center"/>
        </w:trPr>
        <w:tc>
          <w:tcPr>
            <w:tcW w:w="2410" w:type="dxa"/>
            <w:vMerge/>
            <w:shd w:val="clear" w:color="auto" w:fill="auto"/>
          </w:tcPr>
          <w:p w:rsidR="0039594A" w:rsidRPr="004E0FBE" w:rsidRDefault="0039594A" w:rsidP="00E94535">
            <w:pPr>
              <w:pStyle w:val="aff2"/>
              <w:rPr>
                <w:snapToGrid w:val="0"/>
              </w:rPr>
            </w:pPr>
          </w:p>
        </w:tc>
        <w:tc>
          <w:tcPr>
            <w:tcW w:w="2221" w:type="dxa"/>
            <w:shd w:val="clear" w:color="auto" w:fill="auto"/>
          </w:tcPr>
          <w:p w:rsidR="0039594A" w:rsidRPr="004E0FBE" w:rsidRDefault="0039594A" w:rsidP="00E94535">
            <w:pPr>
              <w:pStyle w:val="aff2"/>
              <w:rPr>
                <w:snapToGrid w:val="0"/>
              </w:rPr>
            </w:pPr>
            <w:r w:rsidRPr="004E0FBE">
              <w:rPr>
                <w:snapToGrid w:val="0"/>
              </w:rPr>
              <w:t>На 1 м проходки в интервале</w:t>
            </w:r>
          </w:p>
          <w:p w:rsidR="0039594A" w:rsidRPr="0039594A" w:rsidRDefault="0039594A" w:rsidP="00E94535">
            <w:pPr>
              <w:pStyle w:val="aff2"/>
            </w:pPr>
            <w:r w:rsidRPr="0039594A">
              <w:t>0 - 650</w:t>
            </w:r>
          </w:p>
        </w:tc>
        <w:tc>
          <w:tcPr>
            <w:tcW w:w="2221" w:type="dxa"/>
            <w:shd w:val="clear" w:color="auto" w:fill="auto"/>
          </w:tcPr>
          <w:p w:rsidR="0039594A" w:rsidRPr="004E0FBE" w:rsidRDefault="0039594A" w:rsidP="00E94535">
            <w:pPr>
              <w:pStyle w:val="aff2"/>
              <w:rPr>
                <w:snapToGrid w:val="0"/>
              </w:rPr>
            </w:pPr>
            <w:r w:rsidRPr="004E0FBE">
              <w:rPr>
                <w:snapToGrid w:val="0"/>
              </w:rPr>
              <w:t>На 1 м проходки в интервале</w:t>
            </w:r>
          </w:p>
          <w:p w:rsidR="0039594A" w:rsidRPr="004E0FBE" w:rsidRDefault="0039594A" w:rsidP="00E94535">
            <w:pPr>
              <w:pStyle w:val="aff2"/>
              <w:rPr>
                <w:snapToGrid w:val="0"/>
              </w:rPr>
            </w:pPr>
            <w:r w:rsidRPr="0039594A">
              <w:t xml:space="preserve">650 </w:t>
            </w:r>
            <w:r>
              <w:t>-</w:t>
            </w:r>
            <w:r w:rsidRPr="0039594A">
              <w:t xml:space="preserve"> 3105 </w:t>
            </w:r>
          </w:p>
        </w:tc>
        <w:tc>
          <w:tcPr>
            <w:tcW w:w="2221" w:type="dxa"/>
            <w:shd w:val="clear" w:color="auto" w:fill="auto"/>
          </w:tcPr>
          <w:p w:rsidR="0039594A" w:rsidRPr="004E0FBE" w:rsidRDefault="0039594A" w:rsidP="00E94535">
            <w:pPr>
              <w:pStyle w:val="aff2"/>
              <w:rPr>
                <w:snapToGrid w:val="0"/>
              </w:rPr>
            </w:pPr>
            <w:r w:rsidRPr="004E0FBE">
              <w:rPr>
                <w:snapToGrid w:val="0"/>
              </w:rPr>
              <w:t>На скважину</w:t>
            </w:r>
          </w:p>
        </w:tc>
      </w:tr>
      <w:tr w:rsidR="0039594A" w:rsidRPr="004E0FBE" w:rsidTr="004E0FBE">
        <w:trPr>
          <w:trHeight w:val="262"/>
          <w:jc w:val="center"/>
        </w:trPr>
        <w:tc>
          <w:tcPr>
            <w:tcW w:w="2410" w:type="dxa"/>
            <w:shd w:val="clear" w:color="auto" w:fill="auto"/>
          </w:tcPr>
          <w:p w:rsidR="0039594A" w:rsidRPr="004E0FBE" w:rsidRDefault="0039594A" w:rsidP="00E94535">
            <w:pPr>
              <w:pStyle w:val="aff2"/>
              <w:rPr>
                <w:snapToGrid w:val="0"/>
              </w:rPr>
            </w:pPr>
            <w:r w:rsidRPr="004E0FBE">
              <w:rPr>
                <w:snapToGrid w:val="0"/>
              </w:rPr>
              <w:t>Сайпан</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0,14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0,36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975 кг</w:t>
            </w:r>
          </w:p>
        </w:tc>
      </w:tr>
      <w:tr w:rsidR="0039594A" w:rsidRPr="004E0FBE" w:rsidTr="004E0FBE">
        <w:trPr>
          <w:trHeight w:val="261"/>
          <w:jc w:val="center"/>
        </w:trPr>
        <w:tc>
          <w:tcPr>
            <w:tcW w:w="2410" w:type="dxa"/>
            <w:shd w:val="clear" w:color="auto" w:fill="auto"/>
          </w:tcPr>
          <w:p w:rsidR="0039594A" w:rsidRPr="004E0FBE" w:rsidRDefault="0039594A" w:rsidP="00E94535">
            <w:pPr>
              <w:pStyle w:val="aff2"/>
              <w:rPr>
                <w:snapToGrid w:val="0"/>
              </w:rPr>
            </w:pPr>
            <w:r w:rsidRPr="004E0FBE">
              <w:rPr>
                <w:snapToGrid w:val="0"/>
              </w:rPr>
              <w:t>ФК-2000</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0,55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1,0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2800 л</w:t>
            </w:r>
          </w:p>
        </w:tc>
      </w:tr>
      <w:tr w:rsidR="0039594A" w:rsidRPr="004E0FBE" w:rsidTr="004E0FBE">
        <w:trPr>
          <w:trHeight w:val="262"/>
          <w:jc w:val="center"/>
        </w:trPr>
        <w:tc>
          <w:tcPr>
            <w:tcW w:w="2410" w:type="dxa"/>
            <w:shd w:val="clear" w:color="auto" w:fill="auto"/>
          </w:tcPr>
          <w:p w:rsidR="0039594A" w:rsidRPr="004E0FBE" w:rsidRDefault="0039594A" w:rsidP="00E94535">
            <w:pPr>
              <w:pStyle w:val="aff2"/>
              <w:rPr>
                <w:snapToGrid w:val="0"/>
              </w:rPr>
            </w:pPr>
            <w:r w:rsidRPr="004E0FBE">
              <w:rPr>
                <w:snapToGrid w:val="0"/>
              </w:rPr>
              <w:t xml:space="preserve">ПАВ (ПКД-515) </w:t>
            </w:r>
          </w:p>
        </w:tc>
        <w:tc>
          <w:tcPr>
            <w:tcW w:w="2221" w:type="dxa"/>
            <w:shd w:val="clear" w:color="auto" w:fill="auto"/>
          </w:tcPr>
          <w:p w:rsidR="0039594A" w:rsidRPr="004E0FBE" w:rsidRDefault="0039594A" w:rsidP="00E94535">
            <w:pPr>
              <w:pStyle w:val="aff2"/>
              <w:rPr>
                <w:snapToGrid w:val="0"/>
              </w:rPr>
            </w:pPr>
            <w:r w:rsidRPr="004E0FBE">
              <w:rPr>
                <w:snapToGrid w:val="0"/>
              </w:rPr>
              <w:t>--</w:t>
            </w:r>
          </w:p>
        </w:tc>
        <w:tc>
          <w:tcPr>
            <w:tcW w:w="2221" w:type="dxa"/>
            <w:shd w:val="clear" w:color="auto" w:fill="auto"/>
          </w:tcPr>
          <w:p w:rsidR="0039594A" w:rsidRPr="004E0FBE" w:rsidRDefault="0039594A" w:rsidP="00E94535">
            <w:pPr>
              <w:pStyle w:val="aff2"/>
              <w:rPr>
                <w:snapToGrid w:val="0"/>
              </w:rPr>
            </w:pPr>
            <w:r w:rsidRPr="004E0FBE">
              <w:rPr>
                <w:snapToGrid w:val="0"/>
              </w:rPr>
              <w:t>--</w:t>
            </w:r>
          </w:p>
        </w:tc>
        <w:tc>
          <w:tcPr>
            <w:tcW w:w="2221" w:type="dxa"/>
            <w:shd w:val="clear" w:color="auto" w:fill="auto"/>
          </w:tcPr>
          <w:p w:rsidR="0039594A" w:rsidRPr="004E0FBE" w:rsidRDefault="0039594A" w:rsidP="00E94535">
            <w:pPr>
              <w:pStyle w:val="aff2"/>
              <w:rPr>
                <w:snapToGrid w:val="0"/>
              </w:rPr>
            </w:pPr>
            <w:r w:rsidRPr="004E0FBE">
              <w:rPr>
                <w:snapToGrid w:val="0"/>
              </w:rPr>
              <w:t>200 л</w:t>
            </w:r>
          </w:p>
        </w:tc>
      </w:tr>
      <w:tr w:rsidR="0039594A" w:rsidRPr="004E0FBE" w:rsidTr="004E0FBE">
        <w:trPr>
          <w:trHeight w:val="262"/>
          <w:jc w:val="center"/>
        </w:trPr>
        <w:tc>
          <w:tcPr>
            <w:tcW w:w="2410" w:type="dxa"/>
            <w:shd w:val="clear" w:color="auto" w:fill="auto"/>
          </w:tcPr>
          <w:p w:rsidR="0039594A" w:rsidRPr="004E0FBE" w:rsidRDefault="0039594A" w:rsidP="00E94535">
            <w:pPr>
              <w:pStyle w:val="aff2"/>
              <w:rPr>
                <w:snapToGrid w:val="0"/>
              </w:rPr>
            </w:pPr>
            <w:r w:rsidRPr="004E0FBE">
              <w:rPr>
                <w:snapToGrid w:val="0"/>
              </w:rPr>
              <w:t>НТФ</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0,04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100 кг</w:t>
            </w:r>
          </w:p>
        </w:tc>
      </w:tr>
      <w:tr w:rsidR="0039594A" w:rsidRPr="004E0FBE" w:rsidTr="004E0FBE">
        <w:trPr>
          <w:trHeight w:val="261"/>
          <w:jc w:val="center"/>
        </w:trPr>
        <w:tc>
          <w:tcPr>
            <w:tcW w:w="2410" w:type="dxa"/>
            <w:shd w:val="clear" w:color="auto" w:fill="auto"/>
          </w:tcPr>
          <w:p w:rsidR="0039594A" w:rsidRPr="004E0FBE" w:rsidRDefault="0039594A" w:rsidP="00E94535">
            <w:pPr>
              <w:pStyle w:val="aff2"/>
              <w:rPr>
                <w:snapToGrid w:val="0"/>
              </w:rPr>
            </w:pPr>
            <w:r w:rsidRPr="004E0FBE">
              <w:rPr>
                <w:snapToGrid w:val="0"/>
              </w:rPr>
              <w:t>Кальцинир. сода</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0,05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120 кг</w:t>
            </w:r>
          </w:p>
        </w:tc>
      </w:tr>
      <w:tr w:rsidR="0039594A" w:rsidRPr="004E0FBE" w:rsidTr="004E0FBE">
        <w:trPr>
          <w:trHeight w:val="307"/>
          <w:jc w:val="center"/>
        </w:trPr>
        <w:tc>
          <w:tcPr>
            <w:tcW w:w="2410" w:type="dxa"/>
            <w:shd w:val="clear" w:color="auto" w:fill="auto"/>
          </w:tcPr>
          <w:p w:rsidR="0039594A" w:rsidRPr="004E0FBE" w:rsidRDefault="0039594A" w:rsidP="00E94535">
            <w:pPr>
              <w:pStyle w:val="aff2"/>
              <w:rPr>
                <w:snapToGrid w:val="0"/>
              </w:rPr>
            </w:pPr>
            <w:r w:rsidRPr="004E0FBE">
              <w:rPr>
                <w:snapToGrid w:val="0"/>
              </w:rPr>
              <w:t>Габроил Н</w:t>
            </w:r>
            <w:r w:rsidRPr="004E0FBE">
              <w:rPr>
                <w:snapToGrid w:val="0"/>
                <w:lang w:val="en-US"/>
              </w:rPr>
              <w:t>V</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0,04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0,04 кг</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125 кг</w:t>
            </w:r>
          </w:p>
        </w:tc>
      </w:tr>
      <w:tr w:rsidR="0039594A" w:rsidRPr="004E0FBE" w:rsidTr="004E0FBE">
        <w:trPr>
          <w:trHeight w:val="308"/>
          <w:jc w:val="center"/>
        </w:trPr>
        <w:tc>
          <w:tcPr>
            <w:tcW w:w="2410" w:type="dxa"/>
            <w:shd w:val="clear" w:color="auto" w:fill="auto"/>
          </w:tcPr>
          <w:p w:rsidR="0039594A" w:rsidRPr="004E0FBE" w:rsidRDefault="0039594A" w:rsidP="00E94535">
            <w:pPr>
              <w:pStyle w:val="aff2"/>
              <w:rPr>
                <w:snapToGrid w:val="0"/>
              </w:rPr>
            </w:pPr>
            <w:r w:rsidRPr="004E0FBE">
              <w:rPr>
                <w:snapToGrid w:val="0"/>
              </w:rPr>
              <w:t>Бентонит</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w:t>
            </w:r>
          </w:p>
        </w:tc>
        <w:tc>
          <w:tcPr>
            <w:tcW w:w="2221" w:type="dxa"/>
            <w:shd w:val="clear" w:color="auto" w:fill="auto"/>
          </w:tcPr>
          <w:p w:rsidR="0039594A" w:rsidRPr="004E0FBE" w:rsidRDefault="0039594A" w:rsidP="00E94535">
            <w:pPr>
              <w:pStyle w:val="aff2"/>
              <w:rPr>
                <w:noProof/>
                <w:snapToGrid w:val="0"/>
              </w:rPr>
            </w:pPr>
            <w:r w:rsidRPr="004E0FBE">
              <w:rPr>
                <w:noProof/>
                <w:snapToGrid w:val="0"/>
              </w:rPr>
              <w:t>30800 кг</w:t>
            </w:r>
          </w:p>
        </w:tc>
      </w:tr>
    </w:tbl>
    <w:p w:rsidR="0039594A" w:rsidRPr="0039594A" w:rsidRDefault="0039594A" w:rsidP="0039594A">
      <w:pPr>
        <w:ind w:firstLine="709"/>
        <w:rPr>
          <w:snapToGrid w:val="0"/>
        </w:rPr>
      </w:pPr>
    </w:p>
    <w:p w:rsidR="0039594A" w:rsidRPr="0039594A" w:rsidRDefault="00E94535" w:rsidP="00E94535">
      <w:pPr>
        <w:pStyle w:val="2"/>
      </w:pPr>
      <w:bookmarkStart w:id="18" w:name="_Toc266971193"/>
      <w:r>
        <w:t xml:space="preserve">2.5 </w:t>
      </w:r>
      <w:r w:rsidR="0039594A" w:rsidRPr="0039594A">
        <w:t>Выбор и обоснование типа забойного двигателя</w:t>
      </w:r>
      <w:bookmarkEnd w:id="18"/>
    </w:p>
    <w:p w:rsidR="00E94535" w:rsidRDefault="00E94535" w:rsidP="0039594A">
      <w:pPr>
        <w:ind w:firstLine="709"/>
      </w:pPr>
    </w:p>
    <w:p w:rsidR="0039594A" w:rsidRDefault="0039594A" w:rsidP="0039594A">
      <w:pPr>
        <w:ind w:firstLine="709"/>
      </w:pPr>
      <w:r w:rsidRPr="0039594A">
        <w:t>Выбор типа забойного двигателя производится в зависимости от проектного профиля скважины, размера долот, режимных параметров. Выбор забойного двигателя с оптимальными характеристиками позволяет достичь высоких качественных показателей. Основные требования к забойным двигателям:</w:t>
      </w:r>
    </w:p>
    <w:p w:rsidR="0039594A" w:rsidRDefault="0039594A" w:rsidP="0039594A">
      <w:pPr>
        <w:ind w:firstLine="709"/>
      </w:pPr>
      <w:r w:rsidRPr="0039594A">
        <w:t>Диаметр забойного двигателя должен лежать в интервале 80-90% от Дд.</w:t>
      </w:r>
    </w:p>
    <w:p w:rsidR="0039594A" w:rsidRDefault="0039594A" w:rsidP="0039594A">
      <w:pPr>
        <w:ind w:firstLine="709"/>
      </w:pPr>
      <w:r w:rsidRPr="0039594A">
        <w:t>Расход промывочной должен быть близким к номинальному забойного двигателя</w:t>
      </w:r>
      <w:r>
        <w:t xml:space="preserve"> (</w:t>
      </w:r>
      <w:r w:rsidRPr="0039594A">
        <w:t>см. табл</w:t>
      </w:r>
      <w:r>
        <w:t>.2.6</w:t>
      </w:r>
      <w:r w:rsidRPr="0039594A">
        <w:t>).</w:t>
      </w:r>
    </w:p>
    <w:p w:rsidR="0039594A" w:rsidRDefault="0039594A" w:rsidP="0039594A">
      <w:pPr>
        <w:ind w:firstLine="709"/>
      </w:pPr>
      <w:r w:rsidRPr="0039594A">
        <w:t>Крутящий момент, развиваемый забойным двигателем, должен обеспечить эффективное разрушение горной породы на забое скважины.</w:t>
      </w:r>
    </w:p>
    <w:p w:rsidR="0039594A" w:rsidRDefault="0039594A" w:rsidP="0039594A">
      <w:pPr>
        <w:ind w:firstLine="709"/>
      </w:pPr>
      <w:r w:rsidRPr="0039594A">
        <w:t>Забойный двигатель должен обеспечивать частоту вращения долота, находящуюся в пределах или не менее этих значений, необходимых для разрушения горных пород</w:t>
      </w:r>
      <w:r>
        <w:t xml:space="preserve"> (</w:t>
      </w:r>
      <w:r w:rsidRPr="0039594A">
        <w:t>см. табл</w:t>
      </w:r>
      <w:r>
        <w:t>.2.5</w:t>
      </w:r>
      <w:r w:rsidRPr="0039594A">
        <w:t>).</w:t>
      </w:r>
    </w:p>
    <w:p w:rsidR="0039594A" w:rsidRDefault="0039594A" w:rsidP="0039594A">
      <w:pPr>
        <w:ind w:firstLine="709"/>
      </w:pPr>
      <w:r w:rsidRPr="0039594A">
        <w:lastRenderedPageBreak/>
        <w:t>Характеристики применяемых турбобуров и турбинных отклонителей производства Кунгурского машиностроительного завода представлены в табл</w:t>
      </w:r>
      <w:r>
        <w:t>.2.9</w:t>
      </w:r>
      <w:r w:rsidRPr="0039594A">
        <w:t xml:space="preserve"> и </w:t>
      </w:r>
      <w:r>
        <w:t>2.1</w:t>
      </w:r>
      <w:r w:rsidRPr="0039594A">
        <w:t>0, характеристика винтового забойного двигателя производства Пермского филиала ВНИИБТ приведена в табл</w:t>
      </w:r>
      <w:r>
        <w:t>.2.11</w:t>
      </w:r>
    </w:p>
    <w:p w:rsidR="0039594A" w:rsidRPr="0039594A" w:rsidRDefault="0039594A" w:rsidP="0039594A">
      <w:pPr>
        <w:ind w:firstLine="709"/>
      </w:pPr>
    </w:p>
    <w:p w:rsidR="0039594A" w:rsidRPr="0039594A" w:rsidRDefault="0039594A" w:rsidP="0039594A">
      <w:pPr>
        <w:ind w:firstLine="709"/>
        <w:rPr>
          <w:i/>
          <w:iCs/>
        </w:rPr>
      </w:pPr>
      <w:r w:rsidRPr="0039594A">
        <w:t xml:space="preserve">Таблица </w:t>
      </w:r>
      <w:r>
        <w:t>2.9</w:t>
      </w:r>
      <w:r w:rsidRPr="0039594A">
        <w:t xml:space="preserve"> </w:t>
      </w:r>
      <w:r w:rsidRPr="0039594A">
        <w:rPr>
          <w:i/>
          <w:iCs/>
        </w:rPr>
        <w:t>Характеристики турбобуров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6"/>
        <w:gridCol w:w="1417"/>
        <w:gridCol w:w="1341"/>
      </w:tblGrid>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Характеристики</w:t>
            </w:r>
          </w:p>
        </w:tc>
        <w:tc>
          <w:tcPr>
            <w:tcW w:w="1417" w:type="dxa"/>
            <w:shd w:val="clear" w:color="auto" w:fill="auto"/>
          </w:tcPr>
          <w:p w:rsidR="0039594A" w:rsidRPr="0039594A" w:rsidRDefault="0039594A" w:rsidP="00E94535">
            <w:pPr>
              <w:pStyle w:val="aff2"/>
            </w:pPr>
            <w:r w:rsidRPr="0039594A">
              <w:t>А9ГТШ</w:t>
            </w:r>
          </w:p>
        </w:tc>
        <w:tc>
          <w:tcPr>
            <w:tcW w:w="1341" w:type="dxa"/>
            <w:shd w:val="clear" w:color="auto" w:fill="auto"/>
          </w:tcPr>
          <w:p w:rsidR="0039594A" w:rsidRPr="0039594A" w:rsidRDefault="0039594A" w:rsidP="00E94535">
            <w:pPr>
              <w:pStyle w:val="aff2"/>
            </w:pPr>
            <w:r w:rsidRPr="0039594A">
              <w:t>3ТСШ1-195</w:t>
            </w:r>
          </w:p>
        </w:tc>
      </w:tr>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Наружный диаметр корпуса, м</w:t>
            </w:r>
          </w:p>
        </w:tc>
        <w:tc>
          <w:tcPr>
            <w:tcW w:w="1417" w:type="dxa"/>
            <w:shd w:val="clear" w:color="auto" w:fill="auto"/>
          </w:tcPr>
          <w:p w:rsidR="0039594A" w:rsidRPr="0039594A" w:rsidRDefault="0039594A" w:rsidP="00E94535">
            <w:pPr>
              <w:pStyle w:val="aff2"/>
            </w:pPr>
            <w:r w:rsidRPr="0039594A">
              <w:t>0,240</w:t>
            </w:r>
          </w:p>
        </w:tc>
        <w:tc>
          <w:tcPr>
            <w:tcW w:w="1341" w:type="dxa"/>
            <w:shd w:val="clear" w:color="auto" w:fill="auto"/>
          </w:tcPr>
          <w:p w:rsidR="0039594A" w:rsidRPr="0039594A" w:rsidRDefault="0039594A" w:rsidP="00E94535">
            <w:pPr>
              <w:pStyle w:val="aff2"/>
            </w:pPr>
            <w:r w:rsidRPr="0039594A">
              <w:t>0</w:t>
            </w:r>
            <w:r>
              <w:t>, 19</w:t>
            </w:r>
            <w:r w:rsidRPr="0039594A">
              <w:t>5</w:t>
            </w:r>
          </w:p>
        </w:tc>
      </w:tr>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Дина в сборе, м</w:t>
            </w:r>
          </w:p>
        </w:tc>
        <w:tc>
          <w:tcPr>
            <w:tcW w:w="1417" w:type="dxa"/>
            <w:shd w:val="clear" w:color="auto" w:fill="auto"/>
          </w:tcPr>
          <w:p w:rsidR="0039594A" w:rsidRPr="0039594A" w:rsidRDefault="0039594A" w:rsidP="00E94535">
            <w:pPr>
              <w:pStyle w:val="aff2"/>
            </w:pPr>
            <w:r w:rsidRPr="0039594A">
              <w:t>23,3</w:t>
            </w:r>
          </w:p>
        </w:tc>
        <w:tc>
          <w:tcPr>
            <w:tcW w:w="1341" w:type="dxa"/>
            <w:shd w:val="clear" w:color="auto" w:fill="auto"/>
          </w:tcPr>
          <w:p w:rsidR="0039594A" w:rsidRPr="0039594A" w:rsidRDefault="0039594A" w:rsidP="00E94535">
            <w:pPr>
              <w:pStyle w:val="aff2"/>
            </w:pPr>
            <w:r w:rsidRPr="0039594A">
              <w:t>25,7</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Расход бурового раствора, м</w:t>
            </w:r>
            <w:r w:rsidRPr="004E0FBE">
              <w:rPr>
                <w:vertAlign w:val="superscript"/>
              </w:rPr>
              <w:t>3</w:t>
            </w:r>
            <w:r w:rsidRPr="0039594A">
              <w:t>/сек</w:t>
            </w:r>
          </w:p>
        </w:tc>
        <w:tc>
          <w:tcPr>
            <w:tcW w:w="1417" w:type="dxa"/>
            <w:shd w:val="clear" w:color="auto" w:fill="auto"/>
          </w:tcPr>
          <w:p w:rsidR="0039594A" w:rsidRPr="0039594A" w:rsidRDefault="0039594A" w:rsidP="00E94535">
            <w:pPr>
              <w:pStyle w:val="aff2"/>
            </w:pPr>
            <w:r w:rsidRPr="0039594A">
              <w:t>0,045</w:t>
            </w:r>
          </w:p>
        </w:tc>
        <w:tc>
          <w:tcPr>
            <w:tcW w:w="1341" w:type="dxa"/>
            <w:shd w:val="clear" w:color="auto" w:fill="auto"/>
          </w:tcPr>
          <w:p w:rsidR="0039594A" w:rsidRPr="0039594A" w:rsidRDefault="0039594A" w:rsidP="00E94535">
            <w:pPr>
              <w:pStyle w:val="aff2"/>
            </w:pPr>
            <w:r w:rsidRPr="0039594A">
              <w:t>0,030</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Момент силы на выходном валу, Н</w:t>
            </w:r>
            <w:r w:rsidRPr="004E0FBE">
              <w:sym w:font="Symbol" w:char="F0D7"/>
            </w:r>
            <w:r w:rsidRPr="0039594A">
              <w:t>м</w:t>
            </w:r>
          </w:p>
        </w:tc>
        <w:tc>
          <w:tcPr>
            <w:tcW w:w="1417" w:type="dxa"/>
            <w:shd w:val="clear" w:color="auto" w:fill="auto"/>
          </w:tcPr>
          <w:p w:rsidR="0039594A" w:rsidRPr="0039594A" w:rsidRDefault="0039594A" w:rsidP="00E94535">
            <w:pPr>
              <w:pStyle w:val="aff2"/>
            </w:pPr>
            <w:r w:rsidRPr="0039594A">
              <w:t>3060</w:t>
            </w:r>
          </w:p>
        </w:tc>
        <w:tc>
          <w:tcPr>
            <w:tcW w:w="1341" w:type="dxa"/>
            <w:shd w:val="clear" w:color="auto" w:fill="auto"/>
          </w:tcPr>
          <w:p w:rsidR="0039594A" w:rsidRPr="0039594A" w:rsidRDefault="0039594A" w:rsidP="00E94535">
            <w:pPr>
              <w:pStyle w:val="aff2"/>
            </w:pPr>
            <w:r w:rsidRPr="0039594A">
              <w:t>2009</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Частота вращения вала в рабочем режиме, об/мин</w:t>
            </w:r>
          </w:p>
        </w:tc>
        <w:tc>
          <w:tcPr>
            <w:tcW w:w="1417" w:type="dxa"/>
            <w:shd w:val="clear" w:color="auto" w:fill="auto"/>
          </w:tcPr>
          <w:p w:rsidR="0039594A" w:rsidRPr="0039594A" w:rsidRDefault="0039594A" w:rsidP="00E94535">
            <w:pPr>
              <w:pStyle w:val="aff2"/>
            </w:pPr>
            <w:r w:rsidRPr="0039594A">
              <w:t>246</w:t>
            </w:r>
          </w:p>
        </w:tc>
        <w:tc>
          <w:tcPr>
            <w:tcW w:w="1341" w:type="dxa"/>
            <w:shd w:val="clear" w:color="auto" w:fill="auto"/>
          </w:tcPr>
          <w:p w:rsidR="0039594A" w:rsidRPr="0039594A" w:rsidRDefault="0039594A" w:rsidP="00E94535">
            <w:pPr>
              <w:pStyle w:val="aff2"/>
            </w:pPr>
            <w:r w:rsidRPr="0039594A">
              <w:t>384</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Перепад давления в рабочем режиме, МПа</w:t>
            </w:r>
          </w:p>
        </w:tc>
        <w:tc>
          <w:tcPr>
            <w:tcW w:w="1417" w:type="dxa"/>
            <w:shd w:val="clear" w:color="auto" w:fill="auto"/>
          </w:tcPr>
          <w:p w:rsidR="0039594A" w:rsidRPr="0039594A" w:rsidRDefault="0039594A" w:rsidP="00E94535">
            <w:pPr>
              <w:pStyle w:val="aff2"/>
            </w:pPr>
            <w:r w:rsidRPr="0039594A">
              <w:t>5,5</w:t>
            </w:r>
          </w:p>
        </w:tc>
        <w:tc>
          <w:tcPr>
            <w:tcW w:w="1341" w:type="dxa"/>
            <w:shd w:val="clear" w:color="auto" w:fill="auto"/>
          </w:tcPr>
          <w:p w:rsidR="0039594A" w:rsidRPr="0039594A" w:rsidRDefault="0039594A" w:rsidP="00E94535">
            <w:pPr>
              <w:pStyle w:val="aff2"/>
            </w:pPr>
            <w:r w:rsidRPr="0039594A">
              <w:t>3,9</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КПД,% не менее</w:t>
            </w:r>
          </w:p>
        </w:tc>
        <w:tc>
          <w:tcPr>
            <w:tcW w:w="1417" w:type="dxa"/>
            <w:shd w:val="clear" w:color="auto" w:fill="auto"/>
          </w:tcPr>
          <w:p w:rsidR="0039594A" w:rsidRPr="0039594A" w:rsidRDefault="0039594A" w:rsidP="00E94535">
            <w:pPr>
              <w:pStyle w:val="aff2"/>
            </w:pPr>
            <w:r w:rsidRPr="0039594A">
              <w:t>32</w:t>
            </w:r>
          </w:p>
        </w:tc>
        <w:tc>
          <w:tcPr>
            <w:tcW w:w="1341" w:type="dxa"/>
            <w:shd w:val="clear" w:color="auto" w:fill="auto"/>
          </w:tcPr>
          <w:p w:rsidR="0039594A" w:rsidRPr="0039594A" w:rsidRDefault="0039594A" w:rsidP="00E94535">
            <w:pPr>
              <w:pStyle w:val="aff2"/>
            </w:pPr>
            <w:r w:rsidRPr="0039594A">
              <w:t>51</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Наработка на отказ турбинной секции, ч</w:t>
            </w:r>
          </w:p>
        </w:tc>
        <w:tc>
          <w:tcPr>
            <w:tcW w:w="1417" w:type="dxa"/>
            <w:shd w:val="clear" w:color="auto" w:fill="auto"/>
          </w:tcPr>
          <w:p w:rsidR="0039594A" w:rsidRPr="0039594A" w:rsidRDefault="0039594A" w:rsidP="00E94535">
            <w:pPr>
              <w:pStyle w:val="aff2"/>
            </w:pPr>
            <w:r w:rsidRPr="0039594A">
              <w:t>1200</w:t>
            </w:r>
          </w:p>
        </w:tc>
        <w:tc>
          <w:tcPr>
            <w:tcW w:w="1341" w:type="dxa"/>
            <w:shd w:val="clear" w:color="auto" w:fill="auto"/>
          </w:tcPr>
          <w:p w:rsidR="0039594A" w:rsidRPr="0039594A" w:rsidRDefault="0039594A" w:rsidP="00E94535">
            <w:pPr>
              <w:pStyle w:val="aff2"/>
            </w:pPr>
            <w:r w:rsidRPr="0039594A">
              <w:t>1200</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Масса, кг</w:t>
            </w:r>
          </w:p>
        </w:tc>
        <w:tc>
          <w:tcPr>
            <w:tcW w:w="1417" w:type="dxa"/>
            <w:shd w:val="clear" w:color="auto" w:fill="auto"/>
          </w:tcPr>
          <w:p w:rsidR="0039594A" w:rsidRPr="0039594A" w:rsidRDefault="0039594A" w:rsidP="00E94535">
            <w:pPr>
              <w:pStyle w:val="aff2"/>
            </w:pPr>
            <w:r w:rsidRPr="0039594A">
              <w:t>6125</w:t>
            </w:r>
          </w:p>
        </w:tc>
        <w:tc>
          <w:tcPr>
            <w:tcW w:w="1341" w:type="dxa"/>
            <w:shd w:val="clear" w:color="auto" w:fill="auto"/>
          </w:tcPr>
          <w:p w:rsidR="0039594A" w:rsidRPr="0039594A" w:rsidRDefault="0039594A" w:rsidP="00E94535">
            <w:pPr>
              <w:pStyle w:val="aff2"/>
            </w:pPr>
            <w:r w:rsidRPr="0039594A">
              <w:t>4790</w:t>
            </w:r>
          </w:p>
        </w:tc>
      </w:tr>
    </w:tbl>
    <w:p w:rsidR="0039594A" w:rsidRPr="0039594A" w:rsidRDefault="0039594A" w:rsidP="0039594A">
      <w:pPr>
        <w:ind w:firstLine="709"/>
      </w:pPr>
    </w:p>
    <w:p w:rsidR="0039594A" w:rsidRPr="0039594A" w:rsidRDefault="0039594A" w:rsidP="0039594A">
      <w:pPr>
        <w:ind w:firstLine="709"/>
        <w:rPr>
          <w:i/>
          <w:iCs/>
        </w:rPr>
      </w:pPr>
      <w:r w:rsidRPr="0039594A">
        <w:t xml:space="preserve">Таблица </w:t>
      </w:r>
      <w:r>
        <w:t>2.1</w:t>
      </w:r>
      <w:r w:rsidRPr="0039594A">
        <w:t xml:space="preserve">0 </w:t>
      </w:r>
      <w:r w:rsidRPr="0039594A">
        <w:rPr>
          <w:i/>
          <w:iCs/>
        </w:rPr>
        <w:t>Характеристики турбинных отклонителей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6"/>
        <w:gridCol w:w="1417"/>
        <w:gridCol w:w="1341"/>
      </w:tblGrid>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Характеристики</w:t>
            </w:r>
          </w:p>
        </w:tc>
        <w:tc>
          <w:tcPr>
            <w:tcW w:w="1417" w:type="dxa"/>
            <w:shd w:val="clear" w:color="auto" w:fill="auto"/>
          </w:tcPr>
          <w:p w:rsidR="0039594A" w:rsidRPr="0039594A" w:rsidRDefault="0039594A" w:rsidP="00E94535">
            <w:pPr>
              <w:pStyle w:val="aff2"/>
            </w:pPr>
            <w:r w:rsidRPr="0039594A">
              <w:t>ТО-240К</w:t>
            </w:r>
          </w:p>
        </w:tc>
        <w:tc>
          <w:tcPr>
            <w:tcW w:w="1341" w:type="dxa"/>
            <w:shd w:val="clear" w:color="auto" w:fill="auto"/>
          </w:tcPr>
          <w:p w:rsidR="0039594A" w:rsidRPr="0039594A" w:rsidRDefault="0039594A" w:rsidP="00E94535">
            <w:pPr>
              <w:pStyle w:val="aff2"/>
            </w:pPr>
            <w:r w:rsidRPr="0039594A">
              <w:t>ТО-195К</w:t>
            </w:r>
          </w:p>
        </w:tc>
      </w:tr>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Наружный диаметр корпуса, м</w:t>
            </w:r>
          </w:p>
        </w:tc>
        <w:tc>
          <w:tcPr>
            <w:tcW w:w="1417" w:type="dxa"/>
            <w:shd w:val="clear" w:color="auto" w:fill="auto"/>
          </w:tcPr>
          <w:p w:rsidR="0039594A" w:rsidRPr="0039594A" w:rsidRDefault="0039594A" w:rsidP="00E94535">
            <w:pPr>
              <w:pStyle w:val="aff2"/>
            </w:pPr>
            <w:r w:rsidRPr="0039594A">
              <w:t>0,240</w:t>
            </w:r>
          </w:p>
        </w:tc>
        <w:tc>
          <w:tcPr>
            <w:tcW w:w="1341" w:type="dxa"/>
            <w:shd w:val="clear" w:color="auto" w:fill="auto"/>
          </w:tcPr>
          <w:p w:rsidR="0039594A" w:rsidRPr="0039594A" w:rsidRDefault="0039594A" w:rsidP="00E94535">
            <w:pPr>
              <w:pStyle w:val="aff2"/>
            </w:pPr>
            <w:r w:rsidRPr="0039594A">
              <w:t>0</w:t>
            </w:r>
            <w:r>
              <w:t>, 19</w:t>
            </w:r>
            <w:r w:rsidRPr="0039594A">
              <w:t>5</w:t>
            </w:r>
          </w:p>
        </w:tc>
      </w:tr>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Дина в сборе, м</w:t>
            </w:r>
          </w:p>
        </w:tc>
        <w:tc>
          <w:tcPr>
            <w:tcW w:w="1417" w:type="dxa"/>
            <w:shd w:val="clear" w:color="auto" w:fill="auto"/>
          </w:tcPr>
          <w:p w:rsidR="0039594A" w:rsidRPr="0039594A" w:rsidRDefault="0039594A" w:rsidP="00E94535">
            <w:pPr>
              <w:pStyle w:val="aff2"/>
            </w:pPr>
            <w:r w:rsidRPr="0039594A">
              <w:t>10,2</w:t>
            </w:r>
          </w:p>
        </w:tc>
        <w:tc>
          <w:tcPr>
            <w:tcW w:w="1341" w:type="dxa"/>
            <w:shd w:val="clear" w:color="auto" w:fill="auto"/>
          </w:tcPr>
          <w:p w:rsidR="0039594A" w:rsidRPr="0039594A" w:rsidRDefault="0039594A" w:rsidP="00E94535">
            <w:pPr>
              <w:pStyle w:val="aff2"/>
            </w:pPr>
            <w:r w:rsidRPr="0039594A">
              <w:t>9,8</w:t>
            </w:r>
          </w:p>
        </w:tc>
      </w:tr>
      <w:tr w:rsidR="0039594A" w:rsidRPr="0039594A" w:rsidTr="004E0FBE">
        <w:trPr>
          <w:trHeight w:val="400"/>
          <w:jc w:val="center"/>
        </w:trPr>
        <w:tc>
          <w:tcPr>
            <w:tcW w:w="6346" w:type="dxa"/>
            <w:shd w:val="clear" w:color="auto" w:fill="auto"/>
          </w:tcPr>
          <w:p w:rsidR="0039594A" w:rsidRPr="0039594A" w:rsidRDefault="0039594A" w:rsidP="00E94535">
            <w:pPr>
              <w:pStyle w:val="aff2"/>
            </w:pPr>
            <w:r w:rsidRPr="0039594A">
              <w:t>Угол перекоса, град</w:t>
            </w:r>
          </w:p>
        </w:tc>
        <w:tc>
          <w:tcPr>
            <w:tcW w:w="1417" w:type="dxa"/>
            <w:shd w:val="clear" w:color="auto" w:fill="auto"/>
          </w:tcPr>
          <w:p w:rsidR="0039594A" w:rsidRPr="0039594A" w:rsidRDefault="0039594A" w:rsidP="00E94535">
            <w:pPr>
              <w:pStyle w:val="aff2"/>
            </w:pPr>
            <w:r w:rsidRPr="0039594A">
              <w:t>1,5</w:t>
            </w:r>
          </w:p>
        </w:tc>
        <w:tc>
          <w:tcPr>
            <w:tcW w:w="1341" w:type="dxa"/>
            <w:shd w:val="clear" w:color="auto" w:fill="auto"/>
          </w:tcPr>
          <w:p w:rsidR="0039594A" w:rsidRPr="0039594A" w:rsidRDefault="0039594A" w:rsidP="00E94535">
            <w:pPr>
              <w:pStyle w:val="aff2"/>
            </w:pPr>
            <w:r w:rsidRPr="0039594A">
              <w:t>1,5</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Расход бурового раствора, м</w:t>
            </w:r>
            <w:r w:rsidRPr="004E0FBE">
              <w:rPr>
                <w:vertAlign w:val="superscript"/>
              </w:rPr>
              <w:t>3</w:t>
            </w:r>
            <w:r w:rsidRPr="0039594A">
              <w:t>/сек</w:t>
            </w:r>
          </w:p>
        </w:tc>
        <w:tc>
          <w:tcPr>
            <w:tcW w:w="1417" w:type="dxa"/>
            <w:shd w:val="clear" w:color="auto" w:fill="auto"/>
          </w:tcPr>
          <w:p w:rsidR="0039594A" w:rsidRPr="0039594A" w:rsidRDefault="0039594A" w:rsidP="00E94535">
            <w:pPr>
              <w:pStyle w:val="aff2"/>
            </w:pPr>
            <w:r w:rsidRPr="0039594A">
              <w:t>0,045</w:t>
            </w:r>
          </w:p>
        </w:tc>
        <w:tc>
          <w:tcPr>
            <w:tcW w:w="1341" w:type="dxa"/>
            <w:shd w:val="clear" w:color="auto" w:fill="auto"/>
          </w:tcPr>
          <w:p w:rsidR="0039594A" w:rsidRPr="0039594A" w:rsidRDefault="0039594A" w:rsidP="00E94535">
            <w:pPr>
              <w:pStyle w:val="aff2"/>
            </w:pPr>
            <w:r w:rsidRPr="0039594A">
              <w:t>0,030</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Момент силы на выходном валу, Н</w:t>
            </w:r>
            <w:r w:rsidRPr="004E0FBE">
              <w:sym w:font="Symbol" w:char="F0D7"/>
            </w:r>
            <w:r w:rsidRPr="0039594A">
              <w:t>м</w:t>
            </w:r>
          </w:p>
        </w:tc>
        <w:tc>
          <w:tcPr>
            <w:tcW w:w="1417" w:type="dxa"/>
            <w:shd w:val="clear" w:color="auto" w:fill="auto"/>
          </w:tcPr>
          <w:p w:rsidR="0039594A" w:rsidRPr="0039594A" w:rsidRDefault="0039594A" w:rsidP="00E94535">
            <w:pPr>
              <w:pStyle w:val="aff2"/>
            </w:pPr>
            <w:r w:rsidRPr="0039594A">
              <w:t>1489</w:t>
            </w:r>
          </w:p>
        </w:tc>
        <w:tc>
          <w:tcPr>
            <w:tcW w:w="1341" w:type="dxa"/>
            <w:shd w:val="clear" w:color="auto" w:fill="auto"/>
          </w:tcPr>
          <w:p w:rsidR="0039594A" w:rsidRPr="0039594A" w:rsidRDefault="0039594A" w:rsidP="00E94535">
            <w:pPr>
              <w:pStyle w:val="aff2"/>
            </w:pPr>
            <w:r w:rsidRPr="0039594A">
              <w:t>1252</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Частота вращения вала в рабочем режиме, об/мин</w:t>
            </w:r>
          </w:p>
        </w:tc>
        <w:tc>
          <w:tcPr>
            <w:tcW w:w="1417" w:type="dxa"/>
            <w:shd w:val="clear" w:color="auto" w:fill="auto"/>
          </w:tcPr>
          <w:p w:rsidR="0039594A" w:rsidRPr="0039594A" w:rsidRDefault="0039594A" w:rsidP="00E94535">
            <w:pPr>
              <w:pStyle w:val="aff2"/>
            </w:pPr>
            <w:r w:rsidRPr="0039594A">
              <w:t>398</w:t>
            </w:r>
          </w:p>
        </w:tc>
        <w:tc>
          <w:tcPr>
            <w:tcW w:w="1341" w:type="dxa"/>
            <w:shd w:val="clear" w:color="auto" w:fill="auto"/>
          </w:tcPr>
          <w:p w:rsidR="0039594A" w:rsidRPr="0039594A" w:rsidRDefault="0039594A" w:rsidP="00E94535">
            <w:pPr>
              <w:pStyle w:val="aff2"/>
            </w:pPr>
            <w:r w:rsidRPr="0039594A">
              <w:t>375</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Перепад давления в рабочем режиме, МПа</w:t>
            </w:r>
          </w:p>
        </w:tc>
        <w:tc>
          <w:tcPr>
            <w:tcW w:w="1417" w:type="dxa"/>
            <w:shd w:val="clear" w:color="auto" w:fill="auto"/>
          </w:tcPr>
          <w:p w:rsidR="0039594A" w:rsidRPr="0039594A" w:rsidRDefault="0039594A" w:rsidP="00E94535">
            <w:pPr>
              <w:pStyle w:val="aff2"/>
            </w:pPr>
            <w:r w:rsidRPr="0039594A">
              <w:t>3,4</w:t>
            </w:r>
          </w:p>
        </w:tc>
        <w:tc>
          <w:tcPr>
            <w:tcW w:w="1341" w:type="dxa"/>
            <w:shd w:val="clear" w:color="auto" w:fill="auto"/>
          </w:tcPr>
          <w:p w:rsidR="0039594A" w:rsidRPr="0039594A" w:rsidRDefault="0039594A" w:rsidP="00E94535">
            <w:pPr>
              <w:pStyle w:val="aff2"/>
            </w:pPr>
            <w:r w:rsidRPr="0039594A">
              <w:t>3,7</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КПД,% не менее</w:t>
            </w:r>
          </w:p>
        </w:tc>
        <w:tc>
          <w:tcPr>
            <w:tcW w:w="1417" w:type="dxa"/>
            <w:shd w:val="clear" w:color="auto" w:fill="auto"/>
          </w:tcPr>
          <w:p w:rsidR="0039594A" w:rsidRPr="0039594A" w:rsidRDefault="0039594A" w:rsidP="00E94535">
            <w:pPr>
              <w:pStyle w:val="aff2"/>
            </w:pPr>
            <w:r w:rsidRPr="0039594A">
              <w:t>32</w:t>
            </w:r>
          </w:p>
        </w:tc>
        <w:tc>
          <w:tcPr>
            <w:tcW w:w="1341" w:type="dxa"/>
            <w:shd w:val="clear" w:color="auto" w:fill="auto"/>
          </w:tcPr>
          <w:p w:rsidR="0039594A" w:rsidRPr="0039594A" w:rsidRDefault="0039594A" w:rsidP="00E94535">
            <w:pPr>
              <w:pStyle w:val="aff2"/>
            </w:pPr>
            <w:r w:rsidRPr="0039594A">
              <w:t>48</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Наработка на отказ турбинной секции, ч</w:t>
            </w:r>
          </w:p>
        </w:tc>
        <w:tc>
          <w:tcPr>
            <w:tcW w:w="1417" w:type="dxa"/>
            <w:shd w:val="clear" w:color="auto" w:fill="auto"/>
          </w:tcPr>
          <w:p w:rsidR="0039594A" w:rsidRPr="0039594A" w:rsidRDefault="0039594A" w:rsidP="00E94535">
            <w:pPr>
              <w:pStyle w:val="aff2"/>
            </w:pPr>
            <w:r w:rsidRPr="0039594A">
              <w:t>400</w:t>
            </w:r>
          </w:p>
        </w:tc>
        <w:tc>
          <w:tcPr>
            <w:tcW w:w="1341" w:type="dxa"/>
            <w:shd w:val="clear" w:color="auto" w:fill="auto"/>
          </w:tcPr>
          <w:p w:rsidR="0039594A" w:rsidRPr="0039594A" w:rsidRDefault="0039594A" w:rsidP="00E94535">
            <w:pPr>
              <w:pStyle w:val="aff2"/>
            </w:pPr>
            <w:r w:rsidRPr="0039594A">
              <w:t>400</w:t>
            </w:r>
          </w:p>
        </w:tc>
      </w:tr>
      <w:tr w:rsidR="0039594A" w:rsidRPr="0039594A" w:rsidTr="004E0FBE">
        <w:trPr>
          <w:trHeight w:val="360"/>
          <w:jc w:val="center"/>
        </w:trPr>
        <w:tc>
          <w:tcPr>
            <w:tcW w:w="6346" w:type="dxa"/>
            <w:shd w:val="clear" w:color="auto" w:fill="auto"/>
          </w:tcPr>
          <w:p w:rsidR="0039594A" w:rsidRPr="0039594A" w:rsidRDefault="0039594A" w:rsidP="00E94535">
            <w:pPr>
              <w:pStyle w:val="aff2"/>
            </w:pPr>
            <w:r w:rsidRPr="0039594A">
              <w:t>Масса, кг</w:t>
            </w:r>
          </w:p>
        </w:tc>
        <w:tc>
          <w:tcPr>
            <w:tcW w:w="1417" w:type="dxa"/>
            <w:shd w:val="clear" w:color="auto" w:fill="auto"/>
          </w:tcPr>
          <w:p w:rsidR="0039594A" w:rsidRPr="0039594A" w:rsidRDefault="0039594A" w:rsidP="00E94535">
            <w:pPr>
              <w:pStyle w:val="aff2"/>
            </w:pPr>
            <w:r w:rsidRPr="0039594A">
              <w:t>2700</w:t>
            </w:r>
          </w:p>
        </w:tc>
        <w:tc>
          <w:tcPr>
            <w:tcW w:w="1341" w:type="dxa"/>
            <w:shd w:val="clear" w:color="auto" w:fill="auto"/>
          </w:tcPr>
          <w:p w:rsidR="0039594A" w:rsidRPr="0039594A" w:rsidRDefault="0039594A" w:rsidP="00E94535">
            <w:pPr>
              <w:pStyle w:val="aff2"/>
            </w:pPr>
            <w:r w:rsidRPr="0039594A">
              <w:t>2350</w:t>
            </w:r>
          </w:p>
        </w:tc>
      </w:tr>
    </w:tbl>
    <w:p w:rsidR="0039594A" w:rsidRPr="0039594A" w:rsidRDefault="0039594A" w:rsidP="0039594A">
      <w:pPr>
        <w:ind w:firstLine="709"/>
      </w:pPr>
    </w:p>
    <w:p w:rsidR="0039594A" w:rsidRPr="0039594A" w:rsidRDefault="0039594A" w:rsidP="0039594A">
      <w:pPr>
        <w:ind w:firstLine="709"/>
        <w:rPr>
          <w:i/>
          <w:iCs/>
        </w:rPr>
      </w:pPr>
      <w:r w:rsidRPr="0039594A">
        <w:t xml:space="preserve">Таблица </w:t>
      </w:r>
      <w:r>
        <w:t>2.1</w:t>
      </w:r>
      <w:r w:rsidRPr="0039594A">
        <w:t xml:space="preserve">1 </w:t>
      </w:r>
      <w:r w:rsidRPr="0039594A">
        <w:rPr>
          <w:i/>
          <w:iCs/>
        </w:rPr>
        <w:t>Характеристика винтового забойного двигателя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5"/>
        <w:gridCol w:w="1848"/>
      </w:tblGrid>
      <w:tr w:rsidR="0039594A" w:rsidRPr="0039594A" w:rsidTr="004E0FBE">
        <w:trPr>
          <w:trHeight w:val="400"/>
          <w:jc w:val="center"/>
        </w:trPr>
        <w:tc>
          <w:tcPr>
            <w:tcW w:w="7055" w:type="dxa"/>
            <w:shd w:val="clear" w:color="auto" w:fill="auto"/>
          </w:tcPr>
          <w:p w:rsidR="0039594A" w:rsidRPr="0039594A" w:rsidRDefault="0039594A" w:rsidP="00E94535">
            <w:pPr>
              <w:pStyle w:val="aff2"/>
            </w:pPr>
            <w:r w:rsidRPr="0039594A">
              <w:t>Характеристики</w:t>
            </w:r>
          </w:p>
        </w:tc>
        <w:tc>
          <w:tcPr>
            <w:tcW w:w="1848" w:type="dxa"/>
            <w:shd w:val="clear" w:color="auto" w:fill="auto"/>
          </w:tcPr>
          <w:p w:rsidR="0039594A" w:rsidRPr="0039594A" w:rsidRDefault="0039594A" w:rsidP="00E94535">
            <w:pPr>
              <w:pStyle w:val="aff2"/>
            </w:pPr>
            <w:r w:rsidRPr="0039594A">
              <w:t xml:space="preserve">Д2 </w:t>
            </w:r>
            <w:r>
              <w:t>-</w:t>
            </w:r>
            <w:r w:rsidRPr="0039594A">
              <w:t xml:space="preserve"> 195 </w:t>
            </w:r>
          </w:p>
        </w:tc>
      </w:tr>
      <w:tr w:rsidR="0039594A" w:rsidRPr="0039594A" w:rsidTr="004E0FBE">
        <w:trPr>
          <w:trHeight w:val="400"/>
          <w:jc w:val="center"/>
        </w:trPr>
        <w:tc>
          <w:tcPr>
            <w:tcW w:w="7055" w:type="dxa"/>
            <w:shd w:val="clear" w:color="auto" w:fill="auto"/>
          </w:tcPr>
          <w:p w:rsidR="0039594A" w:rsidRPr="0039594A" w:rsidRDefault="0039594A" w:rsidP="00E94535">
            <w:pPr>
              <w:pStyle w:val="aff2"/>
            </w:pPr>
            <w:r w:rsidRPr="0039594A">
              <w:t>Наружный диаметр корпуса, м</w:t>
            </w:r>
          </w:p>
        </w:tc>
        <w:tc>
          <w:tcPr>
            <w:tcW w:w="1848" w:type="dxa"/>
            <w:shd w:val="clear" w:color="auto" w:fill="auto"/>
          </w:tcPr>
          <w:p w:rsidR="0039594A" w:rsidRPr="0039594A" w:rsidRDefault="0039594A" w:rsidP="00E94535">
            <w:pPr>
              <w:pStyle w:val="aff2"/>
            </w:pPr>
            <w:r w:rsidRPr="0039594A">
              <w:t>0</w:t>
            </w:r>
            <w:r>
              <w:t>, 19</w:t>
            </w:r>
            <w:r w:rsidRPr="0039594A">
              <w:t>5</w:t>
            </w:r>
          </w:p>
        </w:tc>
      </w:tr>
      <w:tr w:rsidR="0039594A" w:rsidRPr="0039594A" w:rsidTr="004E0FBE">
        <w:trPr>
          <w:trHeight w:val="400"/>
          <w:jc w:val="center"/>
        </w:trPr>
        <w:tc>
          <w:tcPr>
            <w:tcW w:w="7055" w:type="dxa"/>
            <w:shd w:val="clear" w:color="auto" w:fill="auto"/>
          </w:tcPr>
          <w:p w:rsidR="0039594A" w:rsidRPr="0039594A" w:rsidRDefault="0039594A" w:rsidP="00E94535">
            <w:pPr>
              <w:pStyle w:val="aff2"/>
            </w:pPr>
            <w:r w:rsidRPr="0039594A">
              <w:t>Дина в сборе, м</w:t>
            </w:r>
          </w:p>
        </w:tc>
        <w:tc>
          <w:tcPr>
            <w:tcW w:w="1848" w:type="dxa"/>
            <w:shd w:val="clear" w:color="auto" w:fill="auto"/>
          </w:tcPr>
          <w:p w:rsidR="0039594A" w:rsidRPr="0039594A" w:rsidRDefault="0039594A" w:rsidP="00E94535">
            <w:pPr>
              <w:pStyle w:val="aff2"/>
            </w:pPr>
            <w:r w:rsidRPr="0039594A">
              <w:t>6,5</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Расход бурового раствора, м</w:t>
            </w:r>
            <w:r w:rsidRPr="004E0FBE">
              <w:rPr>
                <w:vertAlign w:val="superscript"/>
              </w:rPr>
              <w:t>3</w:t>
            </w:r>
            <w:r w:rsidRPr="0039594A">
              <w:t>/сек</w:t>
            </w:r>
          </w:p>
        </w:tc>
        <w:tc>
          <w:tcPr>
            <w:tcW w:w="1848" w:type="dxa"/>
            <w:shd w:val="clear" w:color="auto" w:fill="auto"/>
          </w:tcPr>
          <w:p w:rsidR="0039594A" w:rsidRPr="0039594A" w:rsidRDefault="0039594A" w:rsidP="00E94535">
            <w:pPr>
              <w:pStyle w:val="aff2"/>
            </w:pPr>
            <w:r w:rsidRPr="0039594A">
              <w:t>0,030</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lastRenderedPageBreak/>
              <w:t>Момент силы на выходном валу, Н</w:t>
            </w:r>
            <w:r w:rsidRPr="004E0FBE">
              <w:sym w:font="Symbol" w:char="F0D7"/>
            </w:r>
            <w:r w:rsidRPr="0039594A">
              <w:t>м</w:t>
            </w:r>
          </w:p>
        </w:tc>
        <w:tc>
          <w:tcPr>
            <w:tcW w:w="1848" w:type="dxa"/>
            <w:shd w:val="clear" w:color="auto" w:fill="auto"/>
          </w:tcPr>
          <w:p w:rsidR="0039594A" w:rsidRPr="0039594A" w:rsidRDefault="0039594A" w:rsidP="00E94535">
            <w:pPr>
              <w:pStyle w:val="aff2"/>
            </w:pPr>
            <w:r w:rsidRPr="0039594A">
              <w:t>5200</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Частота вращения вала в рабочем режиме, об/мин</w:t>
            </w:r>
          </w:p>
        </w:tc>
        <w:tc>
          <w:tcPr>
            <w:tcW w:w="1848" w:type="dxa"/>
            <w:shd w:val="clear" w:color="auto" w:fill="auto"/>
          </w:tcPr>
          <w:p w:rsidR="0039594A" w:rsidRPr="0039594A" w:rsidRDefault="0039594A" w:rsidP="00E94535">
            <w:pPr>
              <w:pStyle w:val="aff2"/>
            </w:pPr>
            <w:r w:rsidRPr="0039594A">
              <w:t>114</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Перепад давления в рабочем режиме, МПа</w:t>
            </w:r>
          </w:p>
        </w:tc>
        <w:tc>
          <w:tcPr>
            <w:tcW w:w="1848" w:type="dxa"/>
            <w:shd w:val="clear" w:color="auto" w:fill="auto"/>
          </w:tcPr>
          <w:p w:rsidR="0039594A" w:rsidRPr="0039594A" w:rsidRDefault="0039594A" w:rsidP="00E94535">
            <w:pPr>
              <w:pStyle w:val="aff2"/>
            </w:pPr>
            <w:r w:rsidRPr="0039594A">
              <w:t>4,3</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Наработка на отказ, ч</w:t>
            </w:r>
          </w:p>
        </w:tc>
        <w:tc>
          <w:tcPr>
            <w:tcW w:w="1848" w:type="dxa"/>
            <w:shd w:val="clear" w:color="auto" w:fill="auto"/>
          </w:tcPr>
          <w:p w:rsidR="0039594A" w:rsidRPr="0039594A" w:rsidRDefault="0039594A" w:rsidP="00E94535">
            <w:pPr>
              <w:pStyle w:val="aff2"/>
            </w:pPr>
            <w:r w:rsidRPr="0039594A">
              <w:t>180</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Полный назначенный ресурс, ч</w:t>
            </w:r>
          </w:p>
        </w:tc>
        <w:tc>
          <w:tcPr>
            <w:tcW w:w="1848" w:type="dxa"/>
            <w:shd w:val="clear" w:color="auto" w:fill="auto"/>
          </w:tcPr>
          <w:p w:rsidR="0039594A" w:rsidRPr="0039594A" w:rsidRDefault="0039594A" w:rsidP="00E94535">
            <w:pPr>
              <w:pStyle w:val="aff2"/>
            </w:pPr>
            <w:r w:rsidRPr="0039594A">
              <w:t>600</w:t>
            </w:r>
          </w:p>
        </w:tc>
      </w:tr>
      <w:tr w:rsidR="0039594A" w:rsidRPr="0039594A" w:rsidTr="004E0FBE">
        <w:trPr>
          <w:trHeight w:val="360"/>
          <w:jc w:val="center"/>
        </w:trPr>
        <w:tc>
          <w:tcPr>
            <w:tcW w:w="7055" w:type="dxa"/>
            <w:shd w:val="clear" w:color="auto" w:fill="auto"/>
          </w:tcPr>
          <w:p w:rsidR="0039594A" w:rsidRPr="0039594A" w:rsidRDefault="0039594A" w:rsidP="00E94535">
            <w:pPr>
              <w:pStyle w:val="aff2"/>
            </w:pPr>
            <w:r w:rsidRPr="0039594A">
              <w:t>Масса, кг</w:t>
            </w:r>
          </w:p>
        </w:tc>
        <w:tc>
          <w:tcPr>
            <w:tcW w:w="1848" w:type="dxa"/>
            <w:shd w:val="clear" w:color="auto" w:fill="auto"/>
          </w:tcPr>
          <w:p w:rsidR="0039594A" w:rsidRPr="0039594A" w:rsidRDefault="0039594A" w:rsidP="00E94535">
            <w:pPr>
              <w:pStyle w:val="aff2"/>
            </w:pPr>
            <w:r w:rsidRPr="0039594A">
              <w:t>1100</w:t>
            </w:r>
          </w:p>
        </w:tc>
      </w:tr>
    </w:tbl>
    <w:p w:rsidR="0039594A" w:rsidRPr="0039594A" w:rsidRDefault="0039594A" w:rsidP="0039594A">
      <w:pPr>
        <w:ind w:firstLine="709"/>
      </w:pPr>
    </w:p>
    <w:p w:rsidR="0039594A" w:rsidRDefault="0039594A" w:rsidP="0039594A">
      <w:pPr>
        <w:ind w:firstLine="709"/>
      </w:pPr>
      <w:r w:rsidRPr="0039594A">
        <w:t>При выборе турбобура необходимо выполнение основного условия:</w:t>
      </w:r>
    </w:p>
    <w:p w:rsidR="00E94535" w:rsidRDefault="00E94535" w:rsidP="0039594A">
      <w:pPr>
        <w:ind w:firstLine="709"/>
      </w:pPr>
    </w:p>
    <w:p w:rsidR="0039594A" w:rsidRDefault="0039594A" w:rsidP="0039594A">
      <w:pPr>
        <w:ind w:firstLine="709"/>
      </w:pPr>
      <w:r w:rsidRPr="0039594A">
        <w:t>Мзд&gt;М,</w:t>
      </w:r>
      <w:r>
        <w:t xml:space="preserve"> (2.4</w:t>
      </w:r>
      <w:r w:rsidRPr="0039594A">
        <w:t>5)</w:t>
      </w:r>
    </w:p>
    <w:p w:rsidR="00E94535" w:rsidRDefault="00E94535" w:rsidP="0039594A">
      <w:pPr>
        <w:ind w:firstLine="709"/>
      </w:pPr>
    </w:p>
    <w:p w:rsidR="0039594A" w:rsidRDefault="0039594A" w:rsidP="0039594A">
      <w:pPr>
        <w:ind w:firstLine="709"/>
      </w:pPr>
      <w:r w:rsidRPr="0039594A">
        <w:t xml:space="preserve">где Мзд </w:t>
      </w:r>
      <w:r>
        <w:t>-</w:t>
      </w:r>
      <w:r w:rsidRPr="0039594A">
        <w:t xml:space="preserve"> необходимый крутящий момент на валу забойного двигателя, Н</w:t>
      </w:r>
      <w:r w:rsidRPr="0039594A">
        <w:sym w:font="Symbol" w:char="F0D7"/>
      </w:r>
      <w:r w:rsidRPr="0039594A">
        <w:t>м;</w:t>
      </w:r>
    </w:p>
    <w:p w:rsidR="0039594A" w:rsidRDefault="0039594A" w:rsidP="0039594A">
      <w:pPr>
        <w:ind w:firstLine="709"/>
      </w:pPr>
      <w:r w:rsidRPr="0039594A">
        <w:t xml:space="preserve">М </w:t>
      </w:r>
      <w:r>
        <w:t>-</w:t>
      </w:r>
      <w:r w:rsidRPr="0039594A">
        <w:t xml:space="preserve"> необходимый крутящий момент на валу забойного двигателя при работе его на воде, Н</w:t>
      </w:r>
      <w:r w:rsidRPr="0039594A">
        <w:sym w:font="Symbol" w:char="F0D7"/>
      </w:r>
      <w:r w:rsidRPr="0039594A">
        <w:t>м, определяемый по формуле:</w:t>
      </w:r>
    </w:p>
    <w:p w:rsidR="00E94535" w:rsidRDefault="00E94535" w:rsidP="0039594A">
      <w:pPr>
        <w:ind w:firstLine="709"/>
      </w:pPr>
    </w:p>
    <w:p w:rsidR="0039594A" w:rsidRDefault="0039594A" w:rsidP="0039594A">
      <w:pPr>
        <w:ind w:firstLine="709"/>
      </w:pPr>
      <w:r w:rsidRPr="0039594A">
        <w:t>М=500· Дд+</w:t>
      </w:r>
      <w:r>
        <w:t xml:space="preserve"> (</w:t>
      </w:r>
      <w:r w:rsidRPr="0039594A">
        <w:rPr>
          <w:lang w:val="en-US"/>
        </w:rPr>
        <w:t>Q</w:t>
      </w:r>
      <w:r w:rsidRPr="0039594A">
        <w:t>оп+120· Дд) · G Н</w:t>
      </w:r>
      <w:r w:rsidRPr="0039594A">
        <w:sym w:font="Symbol" w:char="F0D7"/>
      </w:r>
      <w:r w:rsidRPr="0039594A">
        <w:t>м,</w:t>
      </w:r>
      <w:r>
        <w:t xml:space="preserve"> (2.4</w:t>
      </w:r>
      <w:r w:rsidRPr="0039594A">
        <w:t>6)</w:t>
      </w:r>
    </w:p>
    <w:p w:rsidR="00E94535" w:rsidRDefault="00E94535" w:rsidP="0039594A">
      <w:pPr>
        <w:ind w:firstLine="709"/>
      </w:pPr>
    </w:p>
    <w:p w:rsidR="0039594A" w:rsidRDefault="0039594A" w:rsidP="0039594A">
      <w:pPr>
        <w:ind w:firstLine="709"/>
      </w:pPr>
      <w:r w:rsidRPr="0039594A">
        <w:t xml:space="preserve">где </w:t>
      </w:r>
      <w:r w:rsidRPr="0039594A">
        <w:rPr>
          <w:lang w:val="en-US"/>
        </w:rPr>
        <w:t>Q</w:t>
      </w:r>
      <w:r w:rsidRPr="0039594A">
        <w:t xml:space="preserve">оп </w:t>
      </w:r>
      <w:r>
        <w:t>-</w:t>
      </w:r>
      <w:r w:rsidRPr="0039594A">
        <w:t xml:space="preserve"> опытный коэффициент</w:t>
      </w:r>
      <w:r>
        <w:t xml:space="preserve"> (</w:t>
      </w:r>
      <w:r w:rsidRPr="0039594A">
        <w:rPr>
          <w:lang w:val="en-US"/>
        </w:rPr>
        <w:t>Q</w:t>
      </w:r>
      <w:r w:rsidRPr="0039594A">
        <w:t>оп =1…2 Н</w:t>
      </w:r>
      <w:r w:rsidRPr="0039594A">
        <w:sym w:font="Symbol" w:char="F0D7"/>
      </w:r>
      <w:r w:rsidRPr="0039594A">
        <w:t>м/кН) [7] ;</w:t>
      </w:r>
    </w:p>
    <w:p w:rsidR="0039594A" w:rsidRDefault="0039594A" w:rsidP="0039594A">
      <w:pPr>
        <w:ind w:firstLine="709"/>
      </w:pPr>
      <w:r w:rsidRPr="0039594A">
        <w:t xml:space="preserve">G </w:t>
      </w:r>
      <w:r>
        <w:t>-</w:t>
      </w:r>
      <w:r w:rsidRPr="0039594A">
        <w:t xml:space="preserve"> осевая нагрузка на интервале бурения</w:t>
      </w:r>
      <w:r>
        <w:t xml:space="preserve"> (</w:t>
      </w:r>
      <w:r w:rsidRPr="0039594A">
        <w:t>см. табл</w:t>
      </w:r>
      <w:r>
        <w:t>.2.4</w:t>
      </w:r>
      <w:r w:rsidRPr="0039594A">
        <w:t>), кН.</w:t>
      </w:r>
    </w:p>
    <w:p w:rsidR="0039594A" w:rsidRDefault="0039594A" w:rsidP="0039594A">
      <w:pPr>
        <w:ind w:firstLine="709"/>
      </w:pPr>
      <w:r w:rsidRPr="0039594A">
        <w:t>Необходимый крутящий момент на валу забойного двигателя определяется по формуле:</w:t>
      </w:r>
    </w:p>
    <w:p w:rsidR="00E94535" w:rsidRDefault="00E94535" w:rsidP="0039594A">
      <w:pPr>
        <w:ind w:firstLine="709"/>
      </w:pPr>
    </w:p>
    <w:p w:rsidR="0039594A" w:rsidRDefault="0039594A" w:rsidP="0039594A">
      <w:pPr>
        <w:ind w:firstLine="709"/>
      </w:pPr>
      <w:r w:rsidRPr="0039594A">
        <w:t>Мзд=2·Мтн·</w:t>
      </w:r>
      <w:r>
        <w:t xml:space="preserve"> ( (</w:t>
      </w:r>
      <w:r w:rsidRPr="0039594A">
        <w:rPr>
          <w:lang w:val="en-US"/>
        </w:rPr>
        <w:t>q</w:t>
      </w:r>
      <w:r w:rsidRPr="0039594A">
        <w:t>·</w:t>
      </w:r>
      <w:r w:rsidRPr="0039594A">
        <w:rPr>
          <w:lang w:val="en-US"/>
        </w:rPr>
        <w:t>Q</w:t>
      </w:r>
      <w:r w:rsidRPr="0039594A">
        <w:rPr>
          <w:vertAlign w:val="superscript"/>
        </w:rPr>
        <w:t>2</w:t>
      </w:r>
      <w:r w:rsidRPr="0039594A">
        <w:t>) /</w:t>
      </w:r>
      <w:r>
        <w:t xml:space="preserve"> (</w:t>
      </w:r>
      <w:r w:rsidRPr="0039594A">
        <w:rPr>
          <w:lang w:val="en-US"/>
        </w:rPr>
        <w:t>q</w:t>
      </w:r>
      <w:r w:rsidRPr="0039594A">
        <w:rPr>
          <w:vertAlign w:val="subscript"/>
        </w:rPr>
        <w:t>В</w:t>
      </w:r>
      <w:r w:rsidRPr="0039594A">
        <w:t>·</w:t>
      </w:r>
      <w:r w:rsidRPr="0039594A">
        <w:rPr>
          <w:lang w:val="en-US"/>
        </w:rPr>
        <w:t>Q</w:t>
      </w:r>
      <w:r w:rsidRPr="0039594A">
        <w:t>тн</w:t>
      </w:r>
      <w:r w:rsidRPr="0039594A">
        <w:rPr>
          <w:vertAlign w:val="superscript"/>
        </w:rPr>
        <w:t>2</w:t>
      </w:r>
      <w:r w:rsidRPr="0039594A">
        <w:t>)) Н</w:t>
      </w:r>
      <w:r w:rsidRPr="0039594A">
        <w:sym w:font="Symbol" w:char="F0D7"/>
      </w:r>
      <w:r w:rsidRPr="0039594A">
        <w:t>м,</w:t>
      </w:r>
      <w:r>
        <w:t xml:space="preserve"> (2.4</w:t>
      </w:r>
      <w:r w:rsidRPr="0039594A">
        <w:t>7)</w:t>
      </w:r>
    </w:p>
    <w:p w:rsidR="00E94535" w:rsidRDefault="00E94535" w:rsidP="0039594A">
      <w:pPr>
        <w:ind w:firstLine="709"/>
      </w:pPr>
    </w:p>
    <w:p w:rsidR="00DB5469" w:rsidRDefault="0039594A" w:rsidP="0039594A">
      <w:pPr>
        <w:ind w:firstLine="709"/>
      </w:pPr>
      <w:r w:rsidRPr="0039594A">
        <w:t xml:space="preserve">где </w:t>
      </w:r>
    </w:p>
    <w:p w:rsidR="0039594A" w:rsidRDefault="0039594A" w:rsidP="0039594A">
      <w:pPr>
        <w:ind w:firstLine="709"/>
      </w:pPr>
      <w:r w:rsidRPr="0039594A">
        <w:t xml:space="preserve">Мтн </w:t>
      </w:r>
      <w:r>
        <w:t>-</w:t>
      </w:r>
      <w:r w:rsidRPr="0039594A">
        <w:t>номинальный крутящий момент на валу забойного двигателя, Н</w:t>
      </w:r>
      <w:r w:rsidRPr="0039594A">
        <w:sym w:font="Symbol" w:char="F0D7"/>
      </w:r>
      <w:r w:rsidRPr="0039594A">
        <w:t>м;</w:t>
      </w:r>
    </w:p>
    <w:p w:rsidR="0039594A" w:rsidRDefault="0039594A" w:rsidP="0039594A">
      <w:pPr>
        <w:ind w:firstLine="709"/>
      </w:pPr>
      <w:r w:rsidRPr="0039594A">
        <w:rPr>
          <w:lang w:val="en-US"/>
        </w:rPr>
        <w:t>q</w:t>
      </w:r>
      <w:r w:rsidRPr="0039594A">
        <w:t xml:space="preserve"> </w:t>
      </w:r>
      <w:r>
        <w:t>-</w:t>
      </w:r>
      <w:r w:rsidRPr="0039594A">
        <w:t xml:space="preserve"> удельный вес бурового раствора, Н/см</w:t>
      </w:r>
      <w:r w:rsidRPr="0039594A">
        <w:rPr>
          <w:vertAlign w:val="superscript"/>
        </w:rPr>
        <w:t>3</w:t>
      </w:r>
      <w:r w:rsidRPr="0039594A">
        <w:t>;</w:t>
      </w:r>
    </w:p>
    <w:p w:rsidR="0039594A" w:rsidRDefault="0039594A" w:rsidP="0039594A">
      <w:pPr>
        <w:ind w:firstLine="709"/>
      </w:pPr>
      <w:r w:rsidRPr="0039594A">
        <w:rPr>
          <w:lang w:val="en-US"/>
        </w:rPr>
        <w:t>q</w:t>
      </w:r>
      <w:r w:rsidRPr="0039594A">
        <w:rPr>
          <w:vertAlign w:val="subscript"/>
        </w:rPr>
        <w:t>В</w:t>
      </w:r>
      <w:r w:rsidRPr="0039594A">
        <w:t xml:space="preserve"> </w:t>
      </w:r>
      <w:r>
        <w:t>-</w:t>
      </w:r>
      <w:r w:rsidRPr="0039594A">
        <w:t xml:space="preserve"> удельный вес воды, Н/см</w:t>
      </w:r>
      <w:r w:rsidRPr="0039594A">
        <w:rPr>
          <w:vertAlign w:val="superscript"/>
        </w:rPr>
        <w:t>3</w:t>
      </w:r>
      <w:r w:rsidRPr="0039594A">
        <w:t>;</w:t>
      </w:r>
    </w:p>
    <w:p w:rsidR="0039594A" w:rsidRDefault="0039594A" w:rsidP="0039594A">
      <w:pPr>
        <w:ind w:firstLine="709"/>
      </w:pPr>
      <w:r w:rsidRPr="0039594A">
        <w:rPr>
          <w:lang w:val="en-US"/>
        </w:rPr>
        <w:t>Q</w:t>
      </w:r>
      <w:r w:rsidRPr="0039594A">
        <w:t xml:space="preserve"> </w:t>
      </w:r>
      <w:r>
        <w:t>-</w:t>
      </w:r>
      <w:r w:rsidRPr="0039594A">
        <w:t xml:space="preserve"> расход промывочной жидкости</w:t>
      </w:r>
      <w:r>
        <w:t>, м</w:t>
      </w:r>
      <w:r w:rsidRPr="0039594A">
        <w:rPr>
          <w:vertAlign w:val="superscript"/>
        </w:rPr>
        <w:t>3</w:t>
      </w:r>
      <w:r w:rsidRPr="0039594A">
        <w:t>/сек;</w:t>
      </w:r>
    </w:p>
    <w:p w:rsidR="0039594A" w:rsidRDefault="0039594A" w:rsidP="0039594A">
      <w:pPr>
        <w:ind w:firstLine="709"/>
      </w:pPr>
      <w:r w:rsidRPr="0039594A">
        <w:rPr>
          <w:lang w:val="en-US"/>
        </w:rPr>
        <w:lastRenderedPageBreak/>
        <w:t>Q</w:t>
      </w:r>
      <w:r w:rsidRPr="0039594A">
        <w:t xml:space="preserve">тн </w:t>
      </w:r>
      <w:r>
        <w:t>-</w:t>
      </w:r>
      <w:r w:rsidRPr="0039594A">
        <w:t xml:space="preserve"> номинальный расход промывочной жидкости</w:t>
      </w:r>
      <w:r>
        <w:t>, м</w:t>
      </w:r>
      <w:r w:rsidRPr="0039594A">
        <w:rPr>
          <w:vertAlign w:val="superscript"/>
        </w:rPr>
        <w:t>3</w:t>
      </w:r>
      <w:r w:rsidRPr="0039594A">
        <w:t>/сек.</w:t>
      </w:r>
    </w:p>
    <w:p w:rsidR="0039594A" w:rsidRDefault="0039594A" w:rsidP="0039594A">
      <w:pPr>
        <w:ind w:firstLine="709"/>
      </w:pPr>
      <w:r w:rsidRPr="0039594A">
        <w:t>При бурении под кондуктор по формуле</w:t>
      </w:r>
      <w:r>
        <w:t xml:space="preserve"> (2.4</w:t>
      </w:r>
      <w:r w:rsidRPr="0039594A">
        <w:t>6):</w:t>
      </w:r>
    </w:p>
    <w:p w:rsidR="00DB5469" w:rsidRDefault="00DB5469" w:rsidP="0039594A">
      <w:pPr>
        <w:ind w:firstLine="709"/>
      </w:pPr>
    </w:p>
    <w:p w:rsidR="0039594A" w:rsidRDefault="0039594A" w:rsidP="0039594A">
      <w:pPr>
        <w:ind w:firstLine="709"/>
      </w:pPr>
      <w:r w:rsidRPr="0039594A">
        <w:t>М=500· 0,2953+</w:t>
      </w:r>
      <w:r>
        <w:t xml:space="preserve"> (</w:t>
      </w:r>
      <w:r w:rsidRPr="0039594A">
        <w:t>2+120· 0,2953) · 60=2394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Для турбобура А9ГТШ по формуле</w:t>
      </w:r>
      <w:r>
        <w:t xml:space="preserve"> (2.4</w:t>
      </w:r>
      <w:r w:rsidRPr="0039594A">
        <w:t>7):</w:t>
      </w:r>
    </w:p>
    <w:p w:rsidR="00E94535" w:rsidRDefault="00E94535" w:rsidP="0039594A">
      <w:pPr>
        <w:ind w:firstLine="709"/>
      </w:pPr>
    </w:p>
    <w:p w:rsidR="0039594A" w:rsidRDefault="0039594A" w:rsidP="0039594A">
      <w:pPr>
        <w:ind w:firstLine="709"/>
      </w:pPr>
      <w:r w:rsidRPr="0039594A">
        <w:t>Мзд=2·3060·</w:t>
      </w:r>
      <w:r>
        <w:t xml:space="preserve"> ( (</w:t>
      </w:r>
      <w:r w:rsidRPr="0039594A">
        <w:t>1,18·10</w:t>
      </w:r>
      <w:r w:rsidRPr="0039594A">
        <w:rPr>
          <w:vertAlign w:val="superscript"/>
        </w:rPr>
        <w:t>4</w:t>
      </w:r>
      <w:r w:rsidRPr="0039594A">
        <w:t xml:space="preserve"> ·0,059</w:t>
      </w:r>
      <w:r w:rsidRPr="0039594A">
        <w:rPr>
          <w:vertAlign w:val="superscript"/>
        </w:rPr>
        <w:t>2</w:t>
      </w:r>
      <w:r w:rsidRPr="0039594A">
        <w:t>) /</w:t>
      </w:r>
      <w:r>
        <w:t xml:space="preserve"> (</w:t>
      </w:r>
      <w:r w:rsidRPr="0039594A">
        <w:t>1·10</w:t>
      </w:r>
      <w:r w:rsidRPr="0039594A">
        <w:rPr>
          <w:vertAlign w:val="superscript"/>
        </w:rPr>
        <w:t>4</w:t>
      </w:r>
      <w:r w:rsidRPr="0039594A">
        <w:t xml:space="preserve"> ·0,045</w:t>
      </w:r>
      <w:r w:rsidRPr="0039594A">
        <w:rPr>
          <w:vertAlign w:val="superscript"/>
        </w:rPr>
        <w:t>2</w:t>
      </w:r>
      <w:r w:rsidRPr="0039594A">
        <w:t>)) =12414&gt;2394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Условие</w:t>
      </w:r>
      <w:r>
        <w:t xml:space="preserve"> (2.4</w:t>
      </w:r>
      <w:r w:rsidRPr="0039594A">
        <w:t>5) выполняется, следовательно, по этому условию турбобур подходит.</w:t>
      </w:r>
      <w:r w:rsidR="00DB5469">
        <w:t xml:space="preserve"> </w:t>
      </w:r>
      <w:r w:rsidRPr="0039594A">
        <w:t xml:space="preserve">Для турбинного отклонителя ТО </w:t>
      </w:r>
      <w:r>
        <w:t>-</w:t>
      </w:r>
      <w:r w:rsidRPr="0039594A">
        <w:t xml:space="preserve"> 240К по формуле</w:t>
      </w:r>
      <w:r>
        <w:t xml:space="preserve"> (2.4</w:t>
      </w:r>
      <w:r w:rsidRPr="0039594A">
        <w:t>7):</w:t>
      </w:r>
    </w:p>
    <w:p w:rsidR="00E94535" w:rsidRDefault="00E94535" w:rsidP="0039594A">
      <w:pPr>
        <w:ind w:firstLine="709"/>
      </w:pPr>
    </w:p>
    <w:p w:rsidR="0039594A" w:rsidRDefault="0039594A" w:rsidP="0039594A">
      <w:pPr>
        <w:ind w:firstLine="709"/>
      </w:pPr>
      <w:r w:rsidRPr="0039594A">
        <w:t>Мзд=2·1489·</w:t>
      </w:r>
      <w:r>
        <w:t xml:space="preserve"> ( (</w:t>
      </w:r>
      <w:r w:rsidRPr="0039594A">
        <w:t>1,18·10</w:t>
      </w:r>
      <w:r w:rsidRPr="0039594A">
        <w:rPr>
          <w:vertAlign w:val="superscript"/>
        </w:rPr>
        <w:t>4</w:t>
      </w:r>
      <w:r w:rsidRPr="0039594A">
        <w:t xml:space="preserve"> ·0,059</w:t>
      </w:r>
      <w:r w:rsidRPr="0039594A">
        <w:rPr>
          <w:vertAlign w:val="superscript"/>
        </w:rPr>
        <w:t>2</w:t>
      </w:r>
      <w:r w:rsidRPr="0039594A">
        <w:t>) /</w:t>
      </w:r>
      <w:r>
        <w:t xml:space="preserve"> (</w:t>
      </w:r>
      <w:r w:rsidRPr="0039594A">
        <w:t>1·10</w:t>
      </w:r>
      <w:r w:rsidRPr="0039594A">
        <w:rPr>
          <w:vertAlign w:val="superscript"/>
        </w:rPr>
        <w:t>4</w:t>
      </w:r>
      <w:r w:rsidRPr="0039594A">
        <w:t xml:space="preserve"> ·0,045</w:t>
      </w:r>
      <w:r w:rsidRPr="0039594A">
        <w:rPr>
          <w:vertAlign w:val="superscript"/>
        </w:rPr>
        <w:t>2</w:t>
      </w:r>
      <w:r w:rsidRPr="0039594A">
        <w:t>)) =6041&gt;2394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Условие</w:t>
      </w:r>
      <w:r>
        <w:t xml:space="preserve"> (2.4</w:t>
      </w:r>
      <w:r w:rsidRPr="0039594A">
        <w:t>5) выполняется, следовательно, по этому условию турбинный отклонитель подходит.</w:t>
      </w:r>
    </w:p>
    <w:p w:rsidR="0039594A" w:rsidRDefault="0039594A" w:rsidP="0039594A">
      <w:pPr>
        <w:ind w:firstLine="709"/>
      </w:pPr>
      <w:r w:rsidRPr="0039594A">
        <w:t xml:space="preserve">При бурении под эксплуатационную колонну на интервале 650 </w:t>
      </w:r>
      <w:r>
        <w:t>-</w:t>
      </w:r>
      <w:r w:rsidRPr="0039594A">
        <w:t xml:space="preserve"> 2550 м по формуле</w:t>
      </w:r>
      <w:r>
        <w:t xml:space="preserve"> (2.4</w:t>
      </w:r>
      <w:r w:rsidRPr="0039594A">
        <w:t>6):</w:t>
      </w:r>
    </w:p>
    <w:p w:rsidR="00E94535" w:rsidRDefault="00E94535" w:rsidP="0039594A">
      <w:pPr>
        <w:ind w:firstLine="709"/>
      </w:pPr>
    </w:p>
    <w:p w:rsidR="0039594A" w:rsidRDefault="0039594A" w:rsidP="0039594A">
      <w:pPr>
        <w:ind w:firstLine="709"/>
      </w:pPr>
      <w:r w:rsidRPr="0039594A">
        <w:t>М=500· 0,2159+</w:t>
      </w:r>
      <w:r>
        <w:t xml:space="preserve"> (</w:t>
      </w:r>
      <w:r w:rsidRPr="0039594A">
        <w:t>2+120· 0,2159) · 90=2620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Для турбобура 3ТСШ1-195 по формуле</w:t>
      </w:r>
      <w:r>
        <w:t xml:space="preserve"> (2.4</w:t>
      </w:r>
      <w:r w:rsidRPr="0039594A">
        <w:t>7):</w:t>
      </w:r>
    </w:p>
    <w:p w:rsidR="00E94535" w:rsidRDefault="00E94535" w:rsidP="0039594A">
      <w:pPr>
        <w:ind w:firstLine="709"/>
      </w:pPr>
    </w:p>
    <w:p w:rsidR="0039594A" w:rsidRDefault="0039594A" w:rsidP="0039594A">
      <w:pPr>
        <w:ind w:firstLine="709"/>
      </w:pPr>
      <w:r w:rsidRPr="0039594A">
        <w:t>Мзд=2·2009·</w:t>
      </w:r>
      <w:r>
        <w:t xml:space="preserve"> ( (</w:t>
      </w:r>
      <w:r w:rsidRPr="0039594A">
        <w:t>1,1·10</w:t>
      </w:r>
      <w:r w:rsidRPr="0039594A">
        <w:rPr>
          <w:vertAlign w:val="superscript"/>
        </w:rPr>
        <w:t>4</w:t>
      </w:r>
      <w:r w:rsidRPr="0039594A">
        <w:t xml:space="preserve"> ·0,030</w:t>
      </w:r>
      <w:r w:rsidRPr="0039594A">
        <w:rPr>
          <w:vertAlign w:val="superscript"/>
        </w:rPr>
        <w:t>2</w:t>
      </w:r>
      <w:r w:rsidRPr="0039594A">
        <w:t>) /</w:t>
      </w:r>
      <w:r>
        <w:t xml:space="preserve"> (</w:t>
      </w:r>
      <w:r w:rsidRPr="0039594A">
        <w:t>1·10</w:t>
      </w:r>
      <w:r w:rsidRPr="0039594A">
        <w:rPr>
          <w:vertAlign w:val="superscript"/>
        </w:rPr>
        <w:t>4</w:t>
      </w:r>
      <w:r w:rsidRPr="0039594A">
        <w:t xml:space="preserve"> ·0,030</w:t>
      </w:r>
      <w:r w:rsidRPr="0039594A">
        <w:rPr>
          <w:vertAlign w:val="superscript"/>
        </w:rPr>
        <w:t>2</w:t>
      </w:r>
      <w:r w:rsidRPr="0039594A">
        <w:t>)) =4420&gt;2620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Условие</w:t>
      </w:r>
      <w:r>
        <w:t xml:space="preserve"> (2.4</w:t>
      </w:r>
      <w:r w:rsidRPr="0039594A">
        <w:t>5) выполняется, следовательно, по этому условию турбобур подходит.</w:t>
      </w:r>
    </w:p>
    <w:p w:rsidR="0039594A" w:rsidRDefault="0039594A" w:rsidP="0039594A">
      <w:pPr>
        <w:ind w:firstLine="709"/>
      </w:pPr>
      <w:r w:rsidRPr="0039594A">
        <w:t xml:space="preserve">Для турбинного отклонителя ТО </w:t>
      </w:r>
      <w:r>
        <w:t>-</w:t>
      </w:r>
      <w:r w:rsidRPr="0039594A">
        <w:t xml:space="preserve"> 195К по формуле</w:t>
      </w:r>
      <w:r>
        <w:t xml:space="preserve"> (2.4</w:t>
      </w:r>
      <w:r w:rsidRPr="0039594A">
        <w:t>7):</w:t>
      </w:r>
    </w:p>
    <w:p w:rsidR="00E94535" w:rsidRDefault="00E94535" w:rsidP="0039594A">
      <w:pPr>
        <w:ind w:firstLine="709"/>
      </w:pPr>
    </w:p>
    <w:p w:rsidR="0039594A" w:rsidRDefault="0039594A" w:rsidP="0039594A">
      <w:pPr>
        <w:ind w:firstLine="709"/>
      </w:pPr>
      <w:r w:rsidRPr="0039594A">
        <w:lastRenderedPageBreak/>
        <w:t>Мзд=2·1252·</w:t>
      </w:r>
      <w:r>
        <w:t xml:space="preserve"> ( (</w:t>
      </w:r>
      <w:r w:rsidRPr="0039594A">
        <w:t>1,1·10</w:t>
      </w:r>
      <w:r w:rsidRPr="0039594A">
        <w:rPr>
          <w:vertAlign w:val="superscript"/>
        </w:rPr>
        <w:t>4</w:t>
      </w:r>
      <w:r w:rsidRPr="0039594A">
        <w:t xml:space="preserve"> ·0,059</w:t>
      </w:r>
      <w:r w:rsidRPr="0039594A">
        <w:rPr>
          <w:vertAlign w:val="superscript"/>
        </w:rPr>
        <w:t>2</w:t>
      </w:r>
      <w:r w:rsidRPr="0039594A">
        <w:t>) /</w:t>
      </w:r>
      <w:r>
        <w:t xml:space="preserve"> (</w:t>
      </w:r>
      <w:r w:rsidRPr="0039594A">
        <w:t>1·10</w:t>
      </w:r>
      <w:r w:rsidRPr="0039594A">
        <w:rPr>
          <w:vertAlign w:val="superscript"/>
        </w:rPr>
        <w:t>4</w:t>
      </w:r>
      <w:r w:rsidRPr="0039594A">
        <w:t xml:space="preserve"> ·0,045</w:t>
      </w:r>
      <w:r w:rsidRPr="0039594A">
        <w:rPr>
          <w:vertAlign w:val="superscript"/>
        </w:rPr>
        <w:t>2</w:t>
      </w:r>
      <w:r w:rsidRPr="0039594A">
        <w:t>)) =2754&gt;2394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Условие</w:t>
      </w:r>
      <w:r>
        <w:t xml:space="preserve"> (2.4</w:t>
      </w:r>
      <w:r w:rsidRPr="0039594A">
        <w:t>5) выполняется, следовательно по этому условию турбинный отклонитель подходит.</w:t>
      </w:r>
    </w:p>
    <w:p w:rsidR="0039594A" w:rsidRDefault="0039594A" w:rsidP="0039594A">
      <w:pPr>
        <w:ind w:firstLine="709"/>
      </w:pPr>
      <w:r w:rsidRPr="0039594A">
        <w:t xml:space="preserve">При бурении под эксплуатационную колонну на интервале 2550 </w:t>
      </w:r>
      <w:r>
        <w:t>-</w:t>
      </w:r>
      <w:r w:rsidRPr="0039594A">
        <w:t xml:space="preserve"> 3105 м по формуле</w:t>
      </w:r>
      <w:r>
        <w:t xml:space="preserve"> (2.4</w:t>
      </w:r>
      <w:r w:rsidRPr="0039594A">
        <w:t>6):</w:t>
      </w:r>
    </w:p>
    <w:p w:rsidR="00E94535" w:rsidRDefault="00E94535" w:rsidP="0039594A">
      <w:pPr>
        <w:ind w:firstLine="709"/>
      </w:pPr>
    </w:p>
    <w:p w:rsidR="0039594A" w:rsidRDefault="0039594A" w:rsidP="0039594A">
      <w:pPr>
        <w:ind w:firstLine="709"/>
      </w:pPr>
      <w:r w:rsidRPr="0039594A">
        <w:t>М=500· 0,2159+</w:t>
      </w:r>
      <w:r>
        <w:t xml:space="preserve"> (</w:t>
      </w:r>
      <w:r w:rsidRPr="0039594A">
        <w:t>2+120· 0,2159) · 180=5131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 xml:space="preserve">Для виинтового забойного двигателя Д2 </w:t>
      </w:r>
      <w:r>
        <w:t>-</w:t>
      </w:r>
      <w:r w:rsidRPr="0039594A">
        <w:t xml:space="preserve"> 195 по формуле</w:t>
      </w:r>
      <w:r>
        <w:t xml:space="preserve"> (2.4</w:t>
      </w:r>
      <w:r w:rsidRPr="0039594A">
        <w:t>7):</w:t>
      </w:r>
    </w:p>
    <w:p w:rsidR="00E94535" w:rsidRDefault="00E94535" w:rsidP="0039594A">
      <w:pPr>
        <w:ind w:firstLine="709"/>
      </w:pPr>
    </w:p>
    <w:p w:rsidR="0039594A" w:rsidRPr="0039594A" w:rsidRDefault="0039594A" w:rsidP="0039594A">
      <w:pPr>
        <w:ind w:firstLine="709"/>
      </w:pPr>
      <w:r w:rsidRPr="0039594A">
        <w:t>Мзд=2·5200·</w:t>
      </w:r>
      <w:r>
        <w:t xml:space="preserve"> ( (</w:t>
      </w:r>
      <w:r w:rsidRPr="0039594A">
        <w:t>1,09·10</w:t>
      </w:r>
      <w:r w:rsidRPr="0039594A">
        <w:rPr>
          <w:vertAlign w:val="superscript"/>
        </w:rPr>
        <w:t>4</w:t>
      </w:r>
      <w:r w:rsidRPr="0039594A">
        <w:t xml:space="preserve"> ·0,030</w:t>
      </w:r>
      <w:r w:rsidRPr="0039594A">
        <w:rPr>
          <w:vertAlign w:val="superscript"/>
        </w:rPr>
        <w:t>2</w:t>
      </w:r>
      <w:r w:rsidRPr="0039594A">
        <w:t>) /</w:t>
      </w:r>
      <w:r>
        <w:t xml:space="preserve"> (</w:t>
      </w:r>
      <w:r w:rsidRPr="0039594A">
        <w:t>1·10</w:t>
      </w:r>
      <w:r w:rsidRPr="0039594A">
        <w:rPr>
          <w:vertAlign w:val="superscript"/>
        </w:rPr>
        <w:t>4</w:t>
      </w:r>
      <w:r w:rsidRPr="0039594A">
        <w:t xml:space="preserve"> ·0,030</w:t>
      </w:r>
      <w:r w:rsidRPr="0039594A">
        <w:rPr>
          <w:vertAlign w:val="superscript"/>
        </w:rPr>
        <w:t>2</w:t>
      </w:r>
      <w:r w:rsidRPr="0039594A">
        <w:t>)) =11336&gt;5131 Н</w:t>
      </w:r>
      <w:r w:rsidRPr="0039594A">
        <w:sym w:font="Symbol" w:char="F0D7"/>
      </w:r>
      <w:r w:rsidRPr="0039594A">
        <w:t>м</w:t>
      </w:r>
    </w:p>
    <w:p w:rsidR="00E94535" w:rsidRDefault="00E94535" w:rsidP="0039594A">
      <w:pPr>
        <w:ind w:firstLine="709"/>
      </w:pPr>
    </w:p>
    <w:p w:rsidR="0039594A" w:rsidRDefault="0039594A" w:rsidP="0039594A">
      <w:pPr>
        <w:ind w:firstLine="709"/>
      </w:pPr>
      <w:r w:rsidRPr="0039594A">
        <w:t>Условие</w:t>
      </w:r>
      <w:r>
        <w:t xml:space="preserve"> (2.4</w:t>
      </w:r>
      <w:r w:rsidRPr="0039594A">
        <w:t>5) выполняется, следовательно, по этому условию турбобур подходит.</w:t>
      </w:r>
    </w:p>
    <w:p w:rsidR="00E94535" w:rsidRDefault="00E94535" w:rsidP="0039594A">
      <w:pPr>
        <w:ind w:firstLine="709"/>
      </w:pPr>
    </w:p>
    <w:p w:rsidR="0039594A" w:rsidRPr="0039594A" w:rsidRDefault="00E94535" w:rsidP="00E94535">
      <w:pPr>
        <w:pStyle w:val="2"/>
      </w:pPr>
      <w:bookmarkStart w:id="19" w:name="_Toc266971194"/>
      <w:r>
        <w:t xml:space="preserve">2.6 </w:t>
      </w:r>
      <w:r w:rsidR="0039594A" w:rsidRPr="0039594A">
        <w:t>Гидравлический расчет промывки скважины</w:t>
      </w:r>
      <w:bookmarkEnd w:id="19"/>
    </w:p>
    <w:p w:rsidR="00E94535" w:rsidRDefault="00E94535" w:rsidP="0039594A">
      <w:pPr>
        <w:ind w:firstLine="709"/>
      </w:pPr>
    </w:p>
    <w:p w:rsidR="0039594A" w:rsidRDefault="0039594A" w:rsidP="0039594A">
      <w:pPr>
        <w:ind w:firstLine="709"/>
      </w:pPr>
      <w:r w:rsidRPr="0039594A">
        <w:t xml:space="preserve">Цель составления гидравлической программы бурения </w:t>
      </w:r>
      <w:r>
        <w:t>-</w:t>
      </w:r>
      <w:r w:rsidRPr="0039594A">
        <w:t xml:space="preserve"> определение рационального режима промывки скважины, обеспечивающего наиболее эффективную отработку долот, при соблюдении требований и ограничений, обусловленных геологическими особенностями вскрываемого интервала, энергетическими, техническими и эксплуатационными характеристиками применяемого инструмента.</w:t>
      </w:r>
    </w:p>
    <w:p w:rsidR="0039594A" w:rsidRDefault="0039594A" w:rsidP="0039594A">
      <w:pPr>
        <w:ind w:firstLine="709"/>
      </w:pPr>
      <w:r w:rsidRPr="0039594A">
        <w:t>Расчет производится по методике, предложенной в [8].</w:t>
      </w:r>
    </w:p>
    <w:p w:rsidR="0039594A" w:rsidRDefault="0039594A" w:rsidP="0039594A">
      <w:pPr>
        <w:ind w:firstLine="709"/>
      </w:pPr>
      <w:r w:rsidRPr="0039594A">
        <w:t>Исходные данные для расчета:</w:t>
      </w:r>
    </w:p>
    <w:p w:rsidR="0039594A" w:rsidRDefault="0039594A" w:rsidP="0039594A">
      <w:pPr>
        <w:ind w:firstLine="709"/>
        <w:rPr>
          <w:noProof/>
        </w:rPr>
      </w:pPr>
      <w:r w:rsidRPr="0039594A">
        <w:t xml:space="preserve">Глубина бурения скважины </w:t>
      </w:r>
      <w:r w:rsidRPr="0039594A">
        <w:rPr>
          <w:lang w:val="en-US"/>
        </w:rPr>
        <w:t>L</w:t>
      </w:r>
      <w:r w:rsidRPr="0039594A">
        <w:t xml:space="preserve">, м </w:t>
      </w:r>
      <w:r w:rsidRPr="0039594A">
        <w:rPr>
          <w:noProof/>
        </w:rPr>
        <w:t>2830.</w:t>
      </w:r>
    </w:p>
    <w:p w:rsidR="0039594A" w:rsidRDefault="0039594A" w:rsidP="0039594A">
      <w:pPr>
        <w:ind w:firstLine="709"/>
      </w:pPr>
      <w:r w:rsidRPr="0039594A">
        <w:rPr>
          <w:noProof/>
        </w:rPr>
        <w:t xml:space="preserve">Удельный вес </w:t>
      </w:r>
      <w:r w:rsidRPr="0039594A">
        <w:t xml:space="preserve">разбуриваемых пород </w:t>
      </w:r>
      <w:r w:rsidRPr="0039594A">
        <w:rPr>
          <w:lang w:val="en-US"/>
        </w:rPr>
        <w:t>q</w:t>
      </w:r>
      <w:r w:rsidRPr="0039594A">
        <w:rPr>
          <w:vertAlign w:val="subscript"/>
        </w:rPr>
        <w:t>ГП</w:t>
      </w:r>
      <w:r w:rsidRPr="0039594A">
        <w:t>, Н/м</w:t>
      </w:r>
      <w:r w:rsidRPr="0039594A">
        <w:rPr>
          <w:vertAlign w:val="superscript"/>
        </w:rPr>
        <w:t>3</w:t>
      </w:r>
      <w:r w:rsidRPr="0039594A">
        <w:t xml:space="preserve"> </w:t>
      </w:r>
      <w:r w:rsidRPr="0039594A">
        <w:rPr>
          <w:noProof/>
        </w:rPr>
        <w:t>2,4</w:t>
      </w:r>
      <w:r w:rsidRPr="0039594A">
        <w:t>·10</w:t>
      </w:r>
      <w:r w:rsidRPr="0039594A">
        <w:rPr>
          <w:vertAlign w:val="superscript"/>
        </w:rPr>
        <w:t>4</w:t>
      </w:r>
      <w:r w:rsidRPr="0039594A">
        <w:t>.</w:t>
      </w:r>
    </w:p>
    <w:p w:rsidR="0039594A" w:rsidRDefault="0039594A" w:rsidP="0039594A">
      <w:pPr>
        <w:ind w:firstLine="709"/>
        <w:rPr>
          <w:noProof/>
        </w:rPr>
      </w:pPr>
      <w:r w:rsidRPr="0039594A">
        <w:t xml:space="preserve">Механическая скорость бурения </w:t>
      </w:r>
      <w:r w:rsidRPr="0039594A">
        <w:rPr>
          <w:lang w:val="en-US"/>
        </w:rPr>
        <w:t>V</w:t>
      </w:r>
      <w:r w:rsidRPr="0039594A">
        <w:t>м м/с</w:t>
      </w:r>
      <w:r w:rsidRPr="0039594A">
        <w:rPr>
          <w:noProof/>
        </w:rPr>
        <w:t xml:space="preserve"> 0,005.</w:t>
      </w:r>
    </w:p>
    <w:p w:rsidR="0039594A" w:rsidRDefault="0039594A" w:rsidP="0039594A">
      <w:pPr>
        <w:ind w:firstLine="709"/>
      </w:pPr>
      <w:r w:rsidRPr="0039594A">
        <w:lastRenderedPageBreak/>
        <w:t>Момент турбобура, необходимый для разрушения породы, Мр Н·м 1450.</w:t>
      </w:r>
    </w:p>
    <w:p w:rsidR="0039594A" w:rsidRDefault="0039594A" w:rsidP="0039594A">
      <w:pPr>
        <w:ind w:firstLine="709"/>
      </w:pPr>
      <w:r w:rsidRPr="0039594A">
        <w:t>Реологические свойства жидкости:</w:t>
      </w:r>
    </w:p>
    <w:p w:rsidR="0039594A" w:rsidRDefault="0039594A" w:rsidP="0039594A">
      <w:pPr>
        <w:ind w:firstLine="709"/>
        <w:rPr>
          <w:noProof/>
        </w:rPr>
      </w:pPr>
      <w:r w:rsidRPr="0039594A">
        <w:t xml:space="preserve">динамическое напряжение сдвига </w:t>
      </w:r>
      <w:r w:rsidRPr="0039594A">
        <w:sym w:font="Symbol" w:char="F074"/>
      </w:r>
      <w:r w:rsidRPr="0039594A">
        <w:rPr>
          <w:vertAlign w:val="subscript"/>
        </w:rPr>
        <w:t>О</w:t>
      </w:r>
      <w:r w:rsidRPr="0039594A">
        <w:t>, Па</w:t>
      </w:r>
      <w:r w:rsidRPr="0039594A">
        <w:rPr>
          <w:noProof/>
        </w:rPr>
        <w:t xml:space="preserve"> 20.</w:t>
      </w:r>
    </w:p>
    <w:p w:rsidR="0039594A" w:rsidRDefault="0039594A" w:rsidP="0039594A">
      <w:pPr>
        <w:ind w:firstLine="709"/>
        <w:rPr>
          <w:noProof/>
        </w:rPr>
      </w:pPr>
      <w:r w:rsidRPr="0039594A">
        <w:t xml:space="preserve">пластическая вязкость </w:t>
      </w:r>
      <w:r w:rsidRPr="0039594A">
        <w:sym w:font="Symbol" w:char="F068"/>
      </w:r>
      <w:r w:rsidRPr="0039594A">
        <w:t>, Па·с</w:t>
      </w:r>
      <w:r w:rsidRPr="0039594A">
        <w:rPr>
          <w:noProof/>
        </w:rPr>
        <w:t xml:space="preserve"> 0,027.</w:t>
      </w:r>
    </w:p>
    <w:p w:rsidR="0039594A" w:rsidRDefault="0039594A" w:rsidP="0039594A">
      <w:pPr>
        <w:ind w:firstLine="709"/>
      </w:pPr>
      <w:r w:rsidRPr="0039594A">
        <w:rPr>
          <w:noProof/>
        </w:rPr>
        <w:t xml:space="preserve">Удельный вес бурового раствора </w:t>
      </w:r>
      <w:r w:rsidRPr="0039594A">
        <w:rPr>
          <w:lang w:val="en-US"/>
        </w:rPr>
        <w:t>q</w:t>
      </w:r>
      <w:r w:rsidRPr="0039594A">
        <w:rPr>
          <w:vertAlign w:val="subscript"/>
        </w:rPr>
        <w:t>ГП</w:t>
      </w:r>
      <w:r w:rsidRPr="0039594A">
        <w:t>, Н/м</w:t>
      </w:r>
      <w:r w:rsidRPr="0039594A">
        <w:rPr>
          <w:vertAlign w:val="superscript"/>
        </w:rPr>
        <w:t>3</w:t>
      </w:r>
      <w:r w:rsidRPr="0039594A">
        <w:rPr>
          <w:noProof/>
        </w:rPr>
        <w:t xml:space="preserve"> 1,08</w:t>
      </w:r>
      <w:r w:rsidRPr="0039594A">
        <w:t>·10</w:t>
      </w:r>
      <w:r w:rsidRPr="0039594A">
        <w:rPr>
          <w:vertAlign w:val="superscript"/>
        </w:rPr>
        <w:t>4</w:t>
      </w:r>
      <w:r w:rsidRPr="0039594A">
        <w:t>.</w:t>
      </w:r>
    </w:p>
    <w:p w:rsidR="0039594A" w:rsidRDefault="0039594A" w:rsidP="0039594A">
      <w:pPr>
        <w:ind w:firstLine="709"/>
        <w:rPr>
          <w:noProof/>
        </w:rPr>
      </w:pPr>
      <w:r w:rsidRPr="0039594A">
        <w:t>Тип бурового насоса</w:t>
      </w:r>
      <w:r w:rsidRPr="0039594A">
        <w:rPr>
          <w:noProof/>
        </w:rPr>
        <w:t xml:space="preserve"> УНБТ 950.</w:t>
      </w:r>
    </w:p>
    <w:p w:rsidR="0039594A" w:rsidRDefault="0039594A" w:rsidP="0039594A">
      <w:pPr>
        <w:ind w:firstLine="709"/>
        <w:rPr>
          <w:noProof/>
        </w:rPr>
      </w:pPr>
      <w:r w:rsidRPr="0039594A">
        <w:t>Число буровых насосов</w:t>
      </w:r>
      <w:r w:rsidRPr="0039594A">
        <w:rPr>
          <w:noProof/>
        </w:rPr>
        <w:t xml:space="preserve"> 1.</w:t>
      </w:r>
    </w:p>
    <w:p w:rsidR="0039594A" w:rsidRDefault="0039594A" w:rsidP="0039594A">
      <w:pPr>
        <w:ind w:firstLine="709"/>
        <w:rPr>
          <w:noProof/>
        </w:rPr>
      </w:pPr>
      <w:r w:rsidRPr="0039594A">
        <w:rPr>
          <w:noProof/>
        </w:rPr>
        <w:t xml:space="preserve">Наминальный расход насоса </w:t>
      </w:r>
      <w:r w:rsidRPr="0039594A">
        <w:rPr>
          <w:lang w:val="en-US"/>
        </w:rPr>
        <w:t>Q</w:t>
      </w:r>
      <w:r w:rsidRPr="0039594A">
        <w:t>н</w:t>
      </w:r>
      <w:r>
        <w:rPr>
          <w:noProof/>
        </w:rPr>
        <w:t>, м</w:t>
      </w:r>
      <w:r w:rsidRPr="0039594A">
        <w:rPr>
          <w:noProof/>
          <w:vertAlign w:val="superscript"/>
        </w:rPr>
        <w:t>3</w:t>
      </w:r>
      <w:r w:rsidRPr="0039594A">
        <w:rPr>
          <w:noProof/>
        </w:rPr>
        <w:t>/сек 0,037.</w:t>
      </w:r>
    </w:p>
    <w:p w:rsidR="0039594A" w:rsidRDefault="0039594A" w:rsidP="0039594A">
      <w:pPr>
        <w:ind w:firstLine="709"/>
        <w:rPr>
          <w:noProof/>
        </w:rPr>
      </w:pPr>
      <w:r w:rsidRPr="0039594A">
        <w:rPr>
          <w:noProof/>
        </w:rPr>
        <w:t>Наминальное рабочее давление Рн, МПа 23.</w:t>
      </w:r>
    </w:p>
    <w:p w:rsidR="0039594A" w:rsidRPr="0039594A" w:rsidRDefault="0039594A" w:rsidP="0039594A">
      <w:pPr>
        <w:ind w:firstLine="709"/>
      </w:pPr>
      <w:r w:rsidRPr="0039594A">
        <w:t>Элементы бурильной колонны</w:t>
      </w:r>
    </w:p>
    <w:p w:rsidR="0039594A" w:rsidRDefault="0039594A" w:rsidP="0039594A">
      <w:pPr>
        <w:ind w:firstLine="709"/>
      </w:pPr>
      <w:r w:rsidRPr="0039594A">
        <w:t xml:space="preserve">УБТ </w:t>
      </w:r>
      <w:r>
        <w:t>-</w:t>
      </w:r>
      <w:r w:rsidRPr="0039594A">
        <w:t xml:space="preserve"> 178</w:t>
      </w:r>
      <w:r w:rsidRPr="0039594A">
        <w:rPr>
          <w:lang w:val="en-US"/>
        </w:rPr>
        <w:t>x</w:t>
      </w:r>
      <w:r w:rsidRPr="0039594A">
        <w:t>90:</w:t>
      </w:r>
    </w:p>
    <w:p w:rsidR="0039594A" w:rsidRDefault="0039594A" w:rsidP="0039594A">
      <w:pPr>
        <w:ind w:firstLine="709"/>
        <w:rPr>
          <w:noProof/>
        </w:rPr>
      </w:pPr>
      <w:r w:rsidRPr="0039594A">
        <w:t>длина</w:t>
      </w:r>
      <w:r w:rsidRPr="0039594A">
        <w:rPr>
          <w:noProof/>
        </w:rPr>
        <w:t xml:space="preserve"> l</w:t>
      </w:r>
      <w:r w:rsidRPr="0039594A">
        <w:rPr>
          <w:noProof/>
          <w:vertAlign w:val="subscript"/>
        </w:rPr>
        <w:t>1</w:t>
      </w:r>
      <w:r>
        <w:rPr>
          <w:noProof/>
        </w:rPr>
        <w:t>, м</w:t>
      </w:r>
      <w:r w:rsidRPr="0039594A">
        <w:rPr>
          <w:noProof/>
        </w:rPr>
        <w:t xml:space="preserve"> 62;</w:t>
      </w:r>
    </w:p>
    <w:p w:rsidR="0039594A" w:rsidRDefault="0039594A" w:rsidP="0039594A">
      <w:pPr>
        <w:ind w:firstLine="709"/>
        <w:rPr>
          <w:noProof/>
        </w:rPr>
      </w:pPr>
      <w:r w:rsidRPr="0039594A">
        <w:t>наружный диаметрdн</w:t>
      </w:r>
      <w:r w:rsidRPr="0039594A">
        <w:rPr>
          <w:vertAlign w:val="subscript"/>
        </w:rPr>
        <w:t>1</w:t>
      </w:r>
      <w:r>
        <w:t>, м</w:t>
      </w:r>
      <w:r w:rsidRPr="0039594A">
        <w:rPr>
          <w:noProof/>
        </w:rPr>
        <w:t xml:space="preserve"> 0,178;</w:t>
      </w:r>
    </w:p>
    <w:p w:rsidR="0039594A" w:rsidRDefault="0039594A" w:rsidP="0039594A">
      <w:pPr>
        <w:ind w:firstLine="709"/>
        <w:rPr>
          <w:noProof/>
        </w:rPr>
      </w:pPr>
      <w:r w:rsidRPr="0039594A">
        <w:t>внутренний диаметр dв</w:t>
      </w:r>
      <w:r w:rsidRPr="0039594A">
        <w:rPr>
          <w:vertAlign w:val="subscript"/>
        </w:rPr>
        <w:t>1</w:t>
      </w:r>
      <w:r w:rsidRPr="0039594A">
        <w:t>, м</w:t>
      </w:r>
      <w:r w:rsidRPr="0039594A">
        <w:rPr>
          <w:noProof/>
        </w:rPr>
        <w:t xml:space="preserve"> 0,080.</w:t>
      </w:r>
    </w:p>
    <w:p w:rsidR="0039594A" w:rsidRDefault="0039594A" w:rsidP="0039594A">
      <w:pPr>
        <w:ind w:firstLine="709"/>
      </w:pPr>
      <w:r w:rsidRPr="0039594A">
        <w:t>УБ</w:t>
      </w:r>
      <w:r w:rsidRPr="0039594A">
        <w:rPr>
          <w:lang w:val="en-US"/>
        </w:rPr>
        <w:t>T</w:t>
      </w:r>
      <w:r w:rsidRPr="0039594A">
        <w:t xml:space="preserve"> </w:t>
      </w:r>
      <w:r>
        <w:t>-</w:t>
      </w:r>
      <w:r w:rsidRPr="0039594A">
        <w:t xml:space="preserve"> 146</w:t>
      </w:r>
      <w:r w:rsidRPr="0039594A">
        <w:rPr>
          <w:lang w:val="en-US"/>
        </w:rPr>
        <w:t>x</w:t>
      </w:r>
      <w:r w:rsidRPr="0039594A">
        <w:t>74:</w:t>
      </w:r>
    </w:p>
    <w:p w:rsidR="0039594A" w:rsidRDefault="0039594A" w:rsidP="0039594A">
      <w:pPr>
        <w:ind w:firstLine="709"/>
        <w:rPr>
          <w:noProof/>
        </w:rPr>
      </w:pPr>
      <w:r w:rsidRPr="0039594A">
        <w:t>длина</w:t>
      </w:r>
      <w:r w:rsidRPr="0039594A">
        <w:rPr>
          <w:noProof/>
        </w:rPr>
        <w:t xml:space="preserve"> l</w:t>
      </w:r>
      <w:r w:rsidRPr="0039594A">
        <w:rPr>
          <w:noProof/>
          <w:vertAlign w:val="subscript"/>
        </w:rPr>
        <w:t>2</w:t>
      </w:r>
      <w:r>
        <w:rPr>
          <w:noProof/>
        </w:rPr>
        <w:t>, м</w:t>
      </w:r>
      <w:r w:rsidRPr="0039594A">
        <w:rPr>
          <w:noProof/>
        </w:rPr>
        <w:t xml:space="preserve"> 8;</w:t>
      </w:r>
    </w:p>
    <w:p w:rsidR="0039594A" w:rsidRDefault="0039594A" w:rsidP="0039594A">
      <w:pPr>
        <w:ind w:firstLine="709"/>
        <w:rPr>
          <w:noProof/>
        </w:rPr>
      </w:pPr>
      <w:r w:rsidRPr="0039594A">
        <w:t>наружный диаметр dн</w:t>
      </w:r>
      <w:r w:rsidRPr="0039594A">
        <w:rPr>
          <w:vertAlign w:val="subscript"/>
        </w:rPr>
        <w:t>2</w:t>
      </w:r>
      <w:r>
        <w:t>, м</w:t>
      </w:r>
      <w:r w:rsidRPr="0039594A">
        <w:rPr>
          <w:noProof/>
        </w:rPr>
        <w:t xml:space="preserve"> 0,146;</w:t>
      </w:r>
    </w:p>
    <w:p w:rsidR="0039594A" w:rsidRDefault="0039594A" w:rsidP="0039594A">
      <w:pPr>
        <w:ind w:firstLine="709"/>
        <w:rPr>
          <w:noProof/>
        </w:rPr>
      </w:pPr>
      <w:r w:rsidRPr="0039594A">
        <w:t>внутренний диаметр dв</w:t>
      </w:r>
      <w:r w:rsidRPr="0039594A">
        <w:rPr>
          <w:vertAlign w:val="subscript"/>
        </w:rPr>
        <w:t>2</w:t>
      </w:r>
      <w:r w:rsidRPr="0039594A">
        <w:t>, м</w:t>
      </w:r>
      <w:r w:rsidRPr="0039594A">
        <w:rPr>
          <w:noProof/>
        </w:rPr>
        <w:t xml:space="preserve"> 0,074.</w:t>
      </w:r>
    </w:p>
    <w:p w:rsidR="0039594A" w:rsidRDefault="0039594A" w:rsidP="0039594A">
      <w:pPr>
        <w:ind w:firstLine="709"/>
      </w:pPr>
      <w:r w:rsidRPr="0039594A">
        <w:t>ТБПВ:</w:t>
      </w:r>
    </w:p>
    <w:p w:rsidR="0039594A" w:rsidRDefault="0039594A" w:rsidP="0039594A">
      <w:pPr>
        <w:ind w:firstLine="709"/>
        <w:rPr>
          <w:noProof/>
        </w:rPr>
      </w:pPr>
      <w:r w:rsidRPr="0039594A">
        <w:t>длина</w:t>
      </w:r>
      <w:r w:rsidRPr="0039594A">
        <w:rPr>
          <w:noProof/>
        </w:rPr>
        <w:t xml:space="preserve"> l</w:t>
      </w:r>
      <w:r w:rsidRPr="0039594A">
        <w:rPr>
          <w:noProof/>
          <w:vertAlign w:val="subscript"/>
        </w:rPr>
        <w:t>3</w:t>
      </w:r>
      <w:r w:rsidRPr="0039594A">
        <w:rPr>
          <w:noProof/>
        </w:rPr>
        <w:t>,</w:t>
      </w:r>
      <w:r w:rsidRPr="0039594A">
        <w:t xml:space="preserve"> м</w:t>
      </w:r>
      <w:r w:rsidRPr="0039594A">
        <w:rPr>
          <w:noProof/>
        </w:rPr>
        <w:t xml:space="preserve"> 250;</w:t>
      </w:r>
    </w:p>
    <w:p w:rsidR="0039594A" w:rsidRDefault="0039594A" w:rsidP="0039594A">
      <w:pPr>
        <w:ind w:firstLine="709"/>
      </w:pPr>
      <w:r w:rsidRPr="0039594A">
        <w:t xml:space="preserve">наружный диаметр </w:t>
      </w:r>
      <w:r w:rsidRPr="0039594A">
        <w:rPr>
          <w:lang w:val="en-US"/>
        </w:rPr>
        <w:t>d</w:t>
      </w:r>
      <w:r w:rsidRPr="0039594A">
        <w:t>н</w:t>
      </w:r>
      <w:r w:rsidRPr="0039594A">
        <w:rPr>
          <w:vertAlign w:val="subscript"/>
        </w:rPr>
        <w:t>3</w:t>
      </w:r>
      <w:r w:rsidRPr="0039594A">
        <w:t>, м 0,127;</w:t>
      </w:r>
    </w:p>
    <w:p w:rsidR="0039594A" w:rsidRDefault="0039594A" w:rsidP="0039594A">
      <w:pPr>
        <w:ind w:firstLine="709"/>
        <w:rPr>
          <w:noProof/>
        </w:rPr>
      </w:pPr>
      <w:r w:rsidRPr="0039594A">
        <w:t>внутренний диаметр dв</w:t>
      </w:r>
      <w:r w:rsidRPr="0039594A">
        <w:rPr>
          <w:vertAlign w:val="subscript"/>
        </w:rPr>
        <w:t>3</w:t>
      </w:r>
      <w:r w:rsidRPr="0039594A">
        <w:t>, м</w:t>
      </w:r>
      <w:r w:rsidRPr="0039594A">
        <w:rPr>
          <w:noProof/>
        </w:rPr>
        <w:t xml:space="preserve"> 0,109;</w:t>
      </w:r>
    </w:p>
    <w:p w:rsidR="0039594A" w:rsidRDefault="0039594A" w:rsidP="0039594A">
      <w:pPr>
        <w:ind w:firstLine="709"/>
        <w:rPr>
          <w:noProof/>
        </w:rPr>
      </w:pPr>
      <w:r w:rsidRPr="0039594A">
        <w:t xml:space="preserve">наружный диаметр замкового соединения </w:t>
      </w:r>
      <w:r w:rsidRPr="0039594A">
        <w:rPr>
          <w:lang w:val="en-US"/>
        </w:rPr>
        <w:t>d</w:t>
      </w:r>
      <w:r w:rsidRPr="0039594A">
        <w:t>з</w:t>
      </w:r>
      <w:r w:rsidRPr="0039594A">
        <w:rPr>
          <w:vertAlign w:val="subscript"/>
        </w:rPr>
        <w:t>3</w:t>
      </w:r>
      <w:r w:rsidRPr="0039594A">
        <w:t xml:space="preserve">, м </w:t>
      </w:r>
      <w:r w:rsidRPr="0039594A">
        <w:rPr>
          <w:noProof/>
        </w:rPr>
        <w:t>0,170.</w:t>
      </w:r>
    </w:p>
    <w:p w:rsidR="0039594A" w:rsidRDefault="0039594A" w:rsidP="0039594A">
      <w:pPr>
        <w:ind w:firstLine="709"/>
      </w:pPr>
      <w:r w:rsidRPr="0039594A">
        <w:t>ЛБТ:</w:t>
      </w:r>
    </w:p>
    <w:p w:rsidR="0039594A" w:rsidRDefault="0039594A" w:rsidP="0039594A">
      <w:pPr>
        <w:ind w:firstLine="709"/>
        <w:rPr>
          <w:noProof/>
        </w:rPr>
      </w:pPr>
      <w:r w:rsidRPr="0039594A">
        <w:t>длина</w:t>
      </w:r>
      <w:r w:rsidRPr="0039594A">
        <w:rPr>
          <w:noProof/>
        </w:rPr>
        <w:t xml:space="preserve"> l</w:t>
      </w:r>
      <w:r w:rsidRPr="0039594A">
        <w:rPr>
          <w:noProof/>
          <w:vertAlign w:val="subscript"/>
        </w:rPr>
        <w:t>4</w:t>
      </w:r>
      <w:r w:rsidRPr="0039594A">
        <w:rPr>
          <w:noProof/>
        </w:rPr>
        <w:t>,</w:t>
      </w:r>
      <w:r w:rsidRPr="0039594A">
        <w:t xml:space="preserve"> м</w:t>
      </w:r>
      <w:r w:rsidRPr="0039594A">
        <w:rPr>
          <w:noProof/>
        </w:rPr>
        <w:t xml:space="preserve"> 2778;</w:t>
      </w:r>
    </w:p>
    <w:p w:rsidR="0039594A" w:rsidRDefault="0039594A" w:rsidP="0039594A">
      <w:pPr>
        <w:ind w:firstLine="709"/>
      </w:pPr>
      <w:r w:rsidRPr="0039594A">
        <w:t xml:space="preserve">наружный диаметр </w:t>
      </w:r>
      <w:r w:rsidRPr="0039594A">
        <w:rPr>
          <w:lang w:val="en-US"/>
        </w:rPr>
        <w:t>d</w:t>
      </w:r>
      <w:r w:rsidRPr="0039594A">
        <w:t>н</w:t>
      </w:r>
      <w:r w:rsidRPr="0039594A">
        <w:rPr>
          <w:vertAlign w:val="subscript"/>
        </w:rPr>
        <w:t>4</w:t>
      </w:r>
      <w:r w:rsidRPr="0039594A">
        <w:t>, м 0,147;</w:t>
      </w:r>
    </w:p>
    <w:p w:rsidR="0039594A" w:rsidRDefault="0039594A" w:rsidP="0039594A">
      <w:pPr>
        <w:ind w:firstLine="709"/>
        <w:rPr>
          <w:noProof/>
        </w:rPr>
      </w:pPr>
      <w:r w:rsidRPr="0039594A">
        <w:t>внутренний диаметр dв</w:t>
      </w:r>
      <w:r w:rsidRPr="0039594A">
        <w:rPr>
          <w:vertAlign w:val="subscript"/>
        </w:rPr>
        <w:t>4</w:t>
      </w:r>
      <w:r w:rsidRPr="0039594A">
        <w:t>, м</w:t>
      </w:r>
      <w:r w:rsidRPr="0039594A">
        <w:rPr>
          <w:noProof/>
        </w:rPr>
        <w:t xml:space="preserve"> 0,125;</w:t>
      </w:r>
    </w:p>
    <w:p w:rsidR="0039594A" w:rsidRDefault="0039594A" w:rsidP="0039594A">
      <w:pPr>
        <w:ind w:firstLine="709"/>
        <w:rPr>
          <w:noProof/>
        </w:rPr>
      </w:pPr>
      <w:r w:rsidRPr="0039594A">
        <w:t xml:space="preserve">наружный диаметр замкового соединения </w:t>
      </w:r>
      <w:r w:rsidRPr="0039594A">
        <w:rPr>
          <w:lang w:val="en-US"/>
        </w:rPr>
        <w:t>d</w:t>
      </w:r>
      <w:r w:rsidRPr="0039594A">
        <w:t>з</w:t>
      </w:r>
      <w:r w:rsidRPr="0039594A">
        <w:rPr>
          <w:vertAlign w:val="subscript"/>
        </w:rPr>
        <w:t>4</w:t>
      </w:r>
      <w:r w:rsidRPr="0039594A">
        <w:t xml:space="preserve">, м </w:t>
      </w:r>
      <w:r w:rsidRPr="0039594A">
        <w:rPr>
          <w:noProof/>
        </w:rPr>
        <w:t>0,172.</w:t>
      </w:r>
    </w:p>
    <w:p w:rsidR="0039594A" w:rsidRDefault="0039594A" w:rsidP="0039594A">
      <w:pPr>
        <w:ind w:firstLine="709"/>
      </w:pPr>
      <w:r w:rsidRPr="0039594A">
        <w:t>Элементы наземной обвязки:</w:t>
      </w:r>
    </w:p>
    <w:p w:rsidR="0039594A" w:rsidRDefault="0039594A" w:rsidP="0039594A">
      <w:pPr>
        <w:ind w:firstLine="709"/>
        <w:rPr>
          <w:noProof/>
        </w:rPr>
      </w:pPr>
      <w:r w:rsidRPr="0039594A">
        <w:lastRenderedPageBreak/>
        <w:t>Условный диаметр стояка, м 0,</w:t>
      </w:r>
      <w:r w:rsidRPr="0039594A">
        <w:rPr>
          <w:noProof/>
        </w:rPr>
        <w:t>168.</w:t>
      </w:r>
    </w:p>
    <w:p w:rsidR="0039594A" w:rsidRDefault="0039594A" w:rsidP="0039594A">
      <w:pPr>
        <w:ind w:firstLine="709"/>
      </w:pPr>
      <w:r w:rsidRPr="0039594A">
        <w:t>Диаметр проходного сечения, м:</w:t>
      </w:r>
    </w:p>
    <w:p w:rsidR="0039594A" w:rsidRDefault="0039594A" w:rsidP="0039594A">
      <w:pPr>
        <w:ind w:firstLine="709"/>
        <w:rPr>
          <w:noProof/>
        </w:rPr>
      </w:pPr>
      <w:r w:rsidRPr="0039594A">
        <w:t>бурового рукава 0,</w:t>
      </w:r>
      <w:r w:rsidRPr="0039594A">
        <w:rPr>
          <w:noProof/>
        </w:rPr>
        <w:t>102;</w:t>
      </w:r>
    </w:p>
    <w:p w:rsidR="0039594A" w:rsidRDefault="0039594A" w:rsidP="0039594A">
      <w:pPr>
        <w:ind w:firstLine="709"/>
        <w:rPr>
          <w:noProof/>
        </w:rPr>
      </w:pPr>
      <w:r w:rsidRPr="0039594A">
        <w:t>вертлюга</w:t>
      </w:r>
      <w:r w:rsidRPr="0039594A">
        <w:rPr>
          <w:noProof/>
        </w:rPr>
        <w:t xml:space="preserve"> 0,100;</w:t>
      </w:r>
    </w:p>
    <w:p w:rsidR="0039594A" w:rsidRDefault="0039594A" w:rsidP="0039594A">
      <w:pPr>
        <w:ind w:firstLine="709"/>
      </w:pPr>
      <w:r w:rsidRPr="0039594A">
        <w:t>ведущей трубы 0,85.</w:t>
      </w:r>
    </w:p>
    <w:p w:rsidR="0039594A" w:rsidRDefault="0039594A" w:rsidP="0039594A">
      <w:pPr>
        <w:ind w:firstLine="709"/>
      </w:pPr>
      <w:r w:rsidRPr="0039594A">
        <w:t>Определяются потери давления в бурильных трубах.</w:t>
      </w:r>
    </w:p>
    <w:p w:rsidR="0039594A" w:rsidRDefault="0039594A" w:rsidP="0039594A">
      <w:pPr>
        <w:ind w:firstLine="709"/>
      </w:pPr>
      <w:r w:rsidRPr="0039594A">
        <w:t>Вычисляются потери давления внутри бурильных труб. Для этого определяются значения критических чисел Рейнольдса в бурильной колонне по формуле:</w:t>
      </w:r>
    </w:p>
    <w:p w:rsidR="00E94535" w:rsidRDefault="00E94535" w:rsidP="0039594A">
      <w:pPr>
        <w:ind w:firstLine="709"/>
      </w:pPr>
    </w:p>
    <w:p w:rsidR="0039594A" w:rsidRDefault="0039594A" w:rsidP="0039594A">
      <w:pPr>
        <w:ind w:firstLine="709"/>
      </w:pPr>
      <w:r w:rsidRPr="0039594A">
        <w:rPr>
          <w:lang w:val="en-US"/>
        </w:rPr>
        <w:t>R</w:t>
      </w:r>
      <w:r w:rsidRPr="0039594A">
        <w:t>екр=2100+7,3·</w:t>
      </w:r>
      <w:r>
        <w:t xml:space="preserve"> ( (</w:t>
      </w:r>
      <w:r w:rsidRPr="0039594A">
        <w:rPr>
          <w:lang w:val="en-US"/>
        </w:rPr>
        <w:t>q</w:t>
      </w:r>
      <w:r w:rsidRPr="0039594A">
        <w:t>·</w:t>
      </w:r>
      <w:r w:rsidRPr="0039594A">
        <w:rPr>
          <w:lang w:val="en-US"/>
        </w:rPr>
        <w:t>d</w:t>
      </w:r>
      <w:r w:rsidRPr="0039594A">
        <w:t>в</w:t>
      </w:r>
      <w:r w:rsidRPr="0039594A">
        <w:rPr>
          <w:vertAlign w:val="superscript"/>
        </w:rPr>
        <w:t>2</w:t>
      </w:r>
      <w:r w:rsidRPr="0039594A">
        <w:t>·</w:t>
      </w:r>
      <w:r w:rsidRPr="0039594A">
        <w:sym w:font="Symbol" w:char="F074"/>
      </w:r>
      <w:r w:rsidRPr="0039594A">
        <w:rPr>
          <w:vertAlign w:val="subscript"/>
        </w:rPr>
        <w:t>О</w:t>
      </w:r>
      <w:r w:rsidRPr="0039594A">
        <w:t>) /10·</w:t>
      </w:r>
      <w:r w:rsidRPr="0039594A">
        <w:sym w:font="Symbol" w:char="F068"/>
      </w:r>
      <w:r w:rsidRPr="0039594A">
        <w:rPr>
          <w:vertAlign w:val="superscript"/>
        </w:rPr>
        <w:t>2</w:t>
      </w:r>
      <w:r w:rsidRPr="0039594A">
        <w:t xml:space="preserve">) </w:t>
      </w:r>
      <w:r w:rsidRPr="0039594A">
        <w:rPr>
          <w:vertAlign w:val="superscript"/>
        </w:rPr>
        <w:t>0,58.</w:t>
      </w:r>
      <w:r>
        <w:rPr>
          <w:vertAlign w:val="superscript"/>
        </w:rPr>
        <w:t xml:space="preserve"> (</w:t>
      </w:r>
      <w:r>
        <w:t>2.4</w:t>
      </w:r>
      <w:r w:rsidRPr="0039594A">
        <w:t>8)</w:t>
      </w:r>
    </w:p>
    <w:p w:rsidR="0039594A" w:rsidRDefault="0039594A" w:rsidP="0039594A">
      <w:pPr>
        <w:ind w:firstLine="709"/>
      </w:pPr>
      <w:r w:rsidRPr="0039594A">
        <w:t>В ЛБТ:</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·0,125</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=16204.</w:t>
      </w:r>
    </w:p>
    <w:p w:rsidR="0039594A" w:rsidRDefault="0039594A" w:rsidP="0039594A">
      <w:pPr>
        <w:ind w:firstLine="709"/>
      </w:pPr>
      <w:r w:rsidRPr="0039594A">
        <w:t>В ТБПВ:</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·0,109</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=14132.</w:t>
      </w:r>
    </w:p>
    <w:p w:rsidR="0039594A" w:rsidRDefault="0039594A" w:rsidP="0039594A">
      <w:pPr>
        <w:ind w:firstLine="709"/>
      </w:pPr>
      <w:r w:rsidRPr="0039594A">
        <w:t>В УБТ-178:</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·0,090</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=10504.</w:t>
      </w:r>
    </w:p>
    <w:p w:rsidR="0039594A" w:rsidRDefault="0039594A" w:rsidP="0039594A">
      <w:pPr>
        <w:ind w:firstLine="709"/>
      </w:pPr>
      <w:r w:rsidRPr="0039594A">
        <w:t>В УБТ-146:</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·0,074</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=9778.</w:t>
      </w:r>
    </w:p>
    <w:p w:rsidR="00E94535" w:rsidRDefault="00E94535" w:rsidP="0039594A">
      <w:pPr>
        <w:ind w:firstLine="709"/>
      </w:pPr>
    </w:p>
    <w:p w:rsidR="0039594A" w:rsidRDefault="0039594A" w:rsidP="0039594A">
      <w:pPr>
        <w:ind w:firstLine="709"/>
      </w:pPr>
      <w:r w:rsidRPr="0039594A">
        <w:t>Определяются действительные числа Рейнольдса в бурильной колонне по формуле:</w:t>
      </w:r>
    </w:p>
    <w:p w:rsidR="00E94535" w:rsidRDefault="00E94535" w:rsidP="0039594A">
      <w:pPr>
        <w:ind w:firstLine="709"/>
      </w:pP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w:t>
      </w:r>
      <w:r w:rsidRPr="0039594A">
        <w:rPr>
          <w:lang w:val="en-US"/>
        </w:rPr>
        <w:t>q</w:t>
      </w:r>
      <w:r w:rsidRPr="0039594A">
        <w:t>·</w:t>
      </w:r>
      <w:r w:rsidRPr="0039594A">
        <w:rPr>
          <w:lang w:val="en-US"/>
        </w:rPr>
        <w:t>Q</w:t>
      </w:r>
      <w:r w:rsidRPr="0039594A">
        <w:t>) /</w:t>
      </w:r>
      <w:r>
        <w:t xml:space="preserve"> (</w:t>
      </w:r>
      <w:r w:rsidRPr="0039594A">
        <w:t>10·</w:t>
      </w:r>
      <w:r w:rsidRPr="0039594A">
        <w:sym w:font="Symbol" w:char="F070"/>
      </w:r>
      <w:r w:rsidRPr="0039594A">
        <w:t>·</w:t>
      </w:r>
      <w:r w:rsidRPr="0039594A">
        <w:rPr>
          <w:lang w:val="en-US"/>
        </w:rPr>
        <w:t>d</w:t>
      </w:r>
      <w:r w:rsidRPr="0039594A">
        <w:t>в·</w:t>
      </w:r>
      <w:r w:rsidRPr="0039594A">
        <w:sym w:font="Symbol" w:char="F068"/>
      </w:r>
      <w:r w:rsidRPr="0039594A">
        <w:t>).</w:t>
      </w:r>
      <w:r>
        <w:t xml:space="preserve"> (2.4</w:t>
      </w:r>
      <w:r w:rsidRPr="0039594A">
        <w:t>9)</w:t>
      </w:r>
    </w:p>
    <w:p w:rsidR="0039594A" w:rsidRDefault="0039594A" w:rsidP="0039594A">
      <w:pPr>
        <w:ind w:firstLine="709"/>
      </w:pPr>
      <w:r w:rsidRPr="0039594A">
        <w:t>В ЛБТ:</w:t>
      </w:r>
    </w:p>
    <w:p w:rsidR="0039594A" w:rsidRP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10·3,14·0,125·0,027) =12230</w:t>
      </w:r>
    </w:p>
    <w:p w:rsidR="0039594A" w:rsidRDefault="0039594A" w:rsidP="0039594A">
      <w:pPr>
        <w:ind w:firstLine="709"/>
      </w:pPr>
      <w:r w:rsidRPr="0039594A">
        <w:t>В ТБПВ:</w:t>
      </w:r>
    </w:p>
    <w:p w:rsidR="0039594A" w:rsidRP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10·3,14·0,109·0,027) =14024</w:t>
      </w:r>
    </w:p>
    <w:p w:rsidR="0039594A" w:rsidRDefault="0039594A" w:rsidP="0039594A">
      <w:pPr>
        <w:ind w:firstLine="709"/>
      </w:pPr>
      <w:r w:rsidRPr="0039594A">
        <w:t>В УБТ-178:</w:t>
      </w:r>
    </w:p>
    <w:p w:rsidR="0039594A" w:rsidRP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10·3,14·0,090·0,027) =19108</w:t>
      </w:r>
    </w:p>
    <w:p w:rsidR="0039594A" w:rsidRDefault="0039594A" w:rsidP="0039594A">
      <w:pPr>
        <w:ind w:firstLine="709"/>
      </w:pPr>
      <w:r w:rsidRPr="0039594A">
        <w:lastRenderedPageBreak/>
        <w:t>В УБТ-146:</w:t>
      </w:r>
    </w:p>
    <w:p w:rsidR="0039594A" w:rsidRP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10·3,14·0,074·0,027) =20657</w:t>
      </w:r>
    </w:p>
    <w:p w:rsidR="00E94535" w:rsidRDefault="00E94535" w:rsidP="0039594A">
      <w:pPr>
        <w:ind w:firstLine="709"/>
      </w:pPr>
    </w:p>
    <w:p w:rsidR="0039594A" w:rsidRDefault="0039594A" w:rsidP="0039594A">
      <w:pPr>
        <w:ind w:firstLine="709"/>
      </w:pPr>
      <w:r w:rsidRPr="0039594A">
        <w:t xml:space="preserve">В бурильной колонне в ЛБТ и ТБПВ </w:t>
      </w:r>
      <w:r w:rsidRPr="0039594A">
        <w:rPr>
          <w:lang w:val="en-US"/>
        </w:rPr>
        <w:t>R</w:t>
      </w:r>
      <w:r w:rsidRPr="0039594A">
        <w:t>е</w:t>
      </w:r>
      <w:r w:rsidRPr="0039594A">
        <w:rPr>
          <w:lang w:val="en-US"/>
        </w:rPr>
        <w:t>m</w:t>
      </w:r>
      <w:r w:rsidRPr="0039594A">
        <w:t>&lt;</w:t>
      </w:r>
      <w:r w:rsidRPr="0039594A">
        <w:rPr>
          <w:lang w:val="en-US"/>
        </w:rPr>
        <w:t>R</w:t>
      </w:r>
      <w:r w:rsidRPr="0039594A">
        <w:t xml:space="preserve">екр, значит движение происходит при ламинарном режиме и описывается уравнением Сен-Венана, а вУБТ-178 и УБТ-146 </w:t>
      </w:r>
      <w:r w:rsidRPr="0039594A">
        <w:rPr>
          <w:lang w:val="en-US"/>
        </w:rPr>
        <w:t>R</w:t>
      </w:r>
      <w:r w:rsidRPr="0039594A">
        <w:t>е</w:t>
      </w:r>
      <w:r w:rsidRPr="0039594A">
        <w:rPr>
          <w:lang w:val="en-US"/>
        </w:rPr>
        <w:t>m</w:t>
      </w:r>
      <w:r w:rsidRPr="0039594A">
        <w:t>&gt;</w:t>
      </w:r>
      <w:r w:rsidRPr="0039594A">
        <w:rPr>
          <w:lang w:val="en-US"/>
        </w:rPr>
        <w:t>R</w:t>
      </w:r>
      <w:r w:rsidRPr="0039594A">
        <w:t>екр, следовательно движение происходит при турбулентном режиме и описывается уравнением Дарси-Вейсбаха. Определяются потери давления. Рассчитывается число Сен-Венана для колонны труб ЛБТ и ТБПВ формуле:</w:t>
      </w:r>
    </w:p>
    <w:p w:rsidR="00E94535" w:rsidRDefault="00E94535" w:rsidP="0039594A">
      <w:pPr>
        <w:ind w:firstLine="709"/>
      </w:pPr>
    </w:p>
    <w:p w:rsidR="0039594A" w:rsidRDefault="0039594A" w:rsidP="0039594A">
      <w:pPr>
        <w:ind w:firstLine="709"/>
      </w:pPr>
      <w:r w:rsidRPr="0039594A">
        <w:rPr>
          <w:lang w:val="en-US"/>
        </w:rPr>
        <w:t>S</w:t>
      </w:r>
      <w:r w:rsidRPr="0039594A">
        <w:t>т=</w:t>
      </w:r>
      <w:r>
        <w:t xml:space="preserve"> (</w:t>
      </w:r>
      <w:r w:rsidRPr="0039594A">
        <w:sym w:font="Symbol" w:char="F070"/>
      </w:r>
      <w:r w:rsidRPr="0039594A">
        <w:t>·</w:t>
      </w:r>
      <w:r w:rsidRPr="0039594A">
        <w:sym w:font="Symbol" w:char="F074"/>
      </w:r>
      <w:r w:rsidRPr="0039594A">
        <w:rPr>
          <w:vertAlign w:val="subscript"/>
        </w:rPr>
        <w:t>О</w:t>
      </w:r>
      <w:r w:rsidRPr="0039594A">
        <w:t>·</w:t>
      </w:r>
      <w:r w:rsidRPr="0039594A">
        <w:rPr>
          <w:lang w:val="en-US"/>
        </w:rPr>
        <w:t>d</w:t>
      </w:r>
      <w:r w:rsidRPr="0039594A">
        <w:t>в</w:t>
      </w:r>
      <w:r w:rsidRPr="0039594A">
        <w:rPr>
          <w:vertAlign w:val="superscript"/>
        </w:rPr>
        <w:t>3</w:t>
      </w:r>
      <w:r w:rsidRPr="0039594A">
        <w:t>) /</w:t>
      </w:r>
      <w:r>
        <w:t xml:space="preserve"> (</w:t>
      </w:r>
      <w:r w:rsidRPr="0039594A">
        <w:t>4·</w:t>
      </w:r>
      <w:r w:rsidRPr="0039594A">
        <w:sym w:font="Symbol" w:char="F068"/>
      </w:r>
      <w:r w:rsidRPr="0039594A">
        <w:t>·</w:t>
      </w:r>
      <w:r w:rsidRPr="0039594A">
        <w:rPr>
          <w:lang w:val="en-US"/>
        </w:rPr>
        <w:t>Q</w:t>
      </w:r>
      <w:r w:rsidRPr="0039594A">
        <w:t>).</w:t>
      </w:r>
      <w:r>
        <w:t xml:space="preserve"> (2.5</w:t>
      </w:r>
      <w:r w:rsidRPr="0039594A">
        <w:t>0)</w:t>
      </w:r>
    </w:p>
    <w:p w:rsidR="0039594A" w:rsidRDefault="0039594A" w:rsidP="0039594A">
      <w:pPr>
        <w:ind w:firstLine="709"/>
      </w:pPr>
      <w:r w:rsidRPr="0039594A">
        <w:t>В ЛБТ:</w:t>
      </w:r>
    </w:p>
    <w:p w:rsidR="0039594A" w:rsidRDefault="0039594A" w:rsidP="0039594A">
      <w:pPr>
        <w:ind w:firstLine="709"/>
      </w:pPr>
      <w:r w:rsidRPr="0039594A">
        <w:rPr>
          <w:lang w:val="en-US"/>
        </w:rPr>
        <w:t>S</w:t>
      </w:r>
      <w:r w:rsidRPr="0039594A">
        <w:t>т=</w:t>
      </w:r>
      <w:r>
        <w:t xml:space="preserve"> (</w:t>
      </w:r>
      <w:r w:rsidRPr="0039594A">
        <w:t>3,14·20·0,125</w:t>
      </w:r>
      <w:r w:rsidRPr="0039594A">
        <w:rPr>
          <w:vertAlign w:val="superscript"/>
        </w:rPr>
        <w:t>3</w:t>
      </w:r>
      <w:r w:rsidRPr="0039594A">
        <w:t>) /</w:t>
      </w:r>
      <w:r>
        <w:t xml:space="preserve"> (</w:t>
      </w:r>
      <w:r w:rsidRPr="0039594A">
        <w:t>4·0,027·0,030) =303.</w:t>
      </w:r>
    </w:p>
    <w:p w:rsidR="0039594A" w:rsidRDefault="0039594A" w:rsidP="0039594A">
      <w:pPr>
        <w:ind w:firstLine="709"/>
      </w:pPr>
      <w:r w:rsidRPr="0039594A">
        <w:t>В ТБПВ:</w:t>
      </w:r>
    </w:p>
    <w:p w:rsidR="0039594A" w:rsidRDefault="0039594A" w:rsidP="0039594A">
      <w:pPr>
        <w:ind w:firstLine="709"/>
      </w:pPr>
      <w:r w:rsidRPr="0039594A">
        <w:rPr>
          <w:lang w:val="en-US"/>
        </w:rPr>
        <w:t>S</w:t>
      </w:r>
      <w:r w:rsidRPr="0039594A">
        <w:t>т=</w:t>
      </w:r>
      <w:r>
        <w:t xml:space="preserve"> (</w:t>
      </w:r>
      <w:r w:rsidRPr="0039594A">
        <w:t>3,14·20·0,109</w:t>
      </w:r>
      <w:r w:rsidRPr="0039594A">
        <w:rPr>
          <w:vertAlign w:val="superscript"/>
        </w:rPr>
        <w:t>3</w:t>
      </w:r>
      <w:r w:rsidRPr="0039594A">
        <w:t>) /</w:t>
      </w:r>
      <w:r>
        <w:t xml:space="preserve"> (</w:t>
      </w:r>
      <w:r w:rsidRPr="0039594A">
        <w:t>4·0,027·0,030) =230.</w:t>
      </w:r>
    </w:p>
    <w:p w:rsidR="00E94535" w:rsidRDefault="00E94535" w:rsidP="0039594A">
      <w:pPr>
        <w:ind w:firstLine="709"/>
      </w:pPr>
    </w:p>
    <w:p w:rsidR="0039594A" w:rsidRDefault="0039594A" w:rsidP="0039594A">
      <w:pPr>
        <w:ind w:firstLine="709"/>
      </w:pPr>
      <w:r w:rsidRPr="0039594A">
        <w:t xml:space="preserve">Определив значение </w:t>
      </w:r>
      <w:r w:rsidRPr="0039594A">
        <w:rPr>
          <w:lang w:val="en-US"/>
        </w:rPr>
        <w:t>S</w:t>
      </w:r>
      <w:r w:rsidRPr="0039594A">
        <w:t xml:space="preserve">т, по </w:t>
      </w:r>
      <w:r>
        <w:t>Рис.6.7.</w:t>
      </w:r>
      <w:r w:rsidRPr="0039594A">
        <w:t xml:space="preserve"> [8, стр 72] определяется значение коэффициента </w:t>
      </w:r>
      <w:r w:rsidRPr="0039594A">
        <w:sym w:font="Symbol" w:char="F062"/>
      </w:r>
      <w:r w:rsidRPr="0039594A">
        <w:t xml:space="preserve">: для ЛБТ </w:t>
      </w:r>
      <w:r>
        <w:t>-</w:t>
      </w:r>
      <w:r w:rsidRPr="0039594A">
        <w:t xml:space="preserve"> 0,84; для ТБПВ </w:t>
      </w:r>
      <w:r>
        <w:t>-</w:t>
      </w:r>
      <w:r w:rsidRPr="0039594A">
        <w:t xml:space="preserve"> 0,82.</w:t>
      </w:r>
    </w:p>
    <w:p w:rsidR="0039594A" w:rsidRDefault="0039594A" w:rsidP="0039594A">
      <w:pPr>
        <w:ind w:firstLine="709"/>
      </w:pPr>
      <w:r w:rsidRPr="0039594A">
        <w:t>Вычисляются потери давления внутри бурильной колонны по формуле:</w:t>
      </w:r>
    </w:p>
    <w:p w:rsidR="00E94535" w:rsidRDefault="00E94535" w:rsidP="0039594A">
      <w:pPr>
        <w:ind w:firstLine="709"/>
      </w:pPr>
    </w:p>
    <w:p w:rsidR="0039594A" w:rsidRDefault="0039594A" w:rsidP="0039594A">
      <w:pPr>
        <w:ind w:firstLine="709"/>
      </w:pPr>
      <w:r w:rsidRPr="0039594A">
        <w:sym w:font="Symbol" w:char="F044"/>
      </w:r>
      <w:r w:rsidRPr="0039594A">
        <w:t>Рт=</w:t>
      </w:r>
      <w:r>
        <w:t xml:space="preserve"> (</w:t>
      </w:r>
      <w:r w:rsidRPr="0039594A">
        <w:t>4·</w:t>
      </w:r>
      <w:r w:rsidRPr="0039594A">
        <w:sym w:font="Symbol" w:char="F074"/>
      </w:r>
      <w:r w:rsidRPr="0039594A">
        <w:rPr>
          <w:vertAlign w:val="subscript"/>
        </w:rPr>
        <w:t>О</w:t>
      </w:r>
      <w:r w:rsidRPr="0039594A">
        <w:t>·</w:t>
      </w:r>
      <w:r w:rsidRPr="0039594A">
        <w:rPr>
          <w:lang w:val="en-US"/>
        </w:rPr>
        <w:t>l</w:t>
      </w:r>
      <w:r w:rsidRPr="0039594A">
        <w:t>) /</w:t>
      </w:r>
      <w:r>
        <w:t xml:space="preserve"> (</w:t>
      </w:r>
      <w:r w:rsidRPr="0039594A">
        <w:sym w:font="Symbol" w:char="F062"/>
      </w:r>
      <w:r w:rsidRPr="0039594A">
        <w:t>·</w:t>
      </w:r>
      <w:r w:rsidRPr="0039594A">
        <w:rPr>
          <w:lang w:val="en-US"/>
        </w:rPr>
        <w:t>d</w:t>
      </w:r>
      <w:r w:rsidRPr="0039594A">
        <w:t>в) МПа.</w:t>
      </w:r>
      <w:r>
        <w:t xml:space="preserve"> (2.5</w:t>
      </w:r>
      <w:r w:rsidRPr="0039594A">
        <w:t>1)</w:t>
      </w:r>
    </w:p>
    <w:p w:rsidR="00DB5469" w:rsidRDefault="00DB5469" w:rsidP="0039594A">
      <w:pPr>
        <w:ind w:firstLine="709"/>
      </w:pPr>
    </w:p>
    <w:p w:rsidR="0039594A" w:rsidRDefault="0039594A" w:rsidP="0039594A">
      <w:pPr>
        <w:ind w:firstLine="709"/>
      </w:pPr>
      <w:r w:rsidRPr="0039594A">
        <w:t>В ЛБТ:</w:t>
      </w:r>
    </w:p>
    <w:p w:rsidR="00DB5469" w:rsidRDefault="00DB5469" w:rsidP="0039594A">
      <w:pPr>
        <w:ind w:firstLine="709"/>
      </w:pPr>
    </w:p>
    <w:p w:rsidR="0039594A" w:rsidRDefault="0039594A" w:rsidP="0039594A">
      <w:pPr>
        <w:ind w:firstLine="709"/>
      </w:pPr>
      <w:r w:rsidRPr="0039594A">
        <w:sym w:font="Symbol" w:char="F044"/>
      </w:r>
      <w:r w:rsidRPr="0039594A">
        <w:t>Рт=</w:t>
      </w:r>
      <w:r>
        <w:t xml:space="preserve"> (</w:t>
      </w:r>
      <w:r w:rsidRPr="0039594A">
        <w:t>4·20·2778) /</w:t>
      </w:r>
      <w:r>
        <w:t xml:space="preserve"> (</w:t>
      </w:r>
      <w:r w:rsidRPr="0039594A">
        <w:t>0,84·0,125) =2,117 МПа.</w:t>
      </w:r>
    </w:p>
    <w:p w:rsidR="00DB5469" w:rsidRDefault="00DB5469" w:rsidP="0039594A">
      <w:pPr>
        <w:ind w:firstLine="709"/>
      </w:pPr>
    </w:p>
    <w:p w:rsidR="0039594A" w:rsidRDefault="0039594A" w:rsidP="0039594A">
      <w:pPr>
        <w:ind w:firstLine="709"/>
      </w:pPr>
      <w:r w:rsidRPr="0039594A">
        <w:t>В ТБПВ:</w:t>
      </w:r>
    </w:p>
    <w:p w:rsidR="00DB5469" w:rsidRDefault="00DB5469" w:rsidP="0039594A">
      <w:pPr>
        <w:ind w:firstLine="709"/>
      </w:pPr>
    </w:p>
    <w:p w:rsidR="0039594A" w:rsidRPr="0039594A" w:rsidRDefault="0039594A" w:rsidP="0039594A">
      <w:pPr>
        <w:ind w:firstLine="709"/>
      </w:pPr>
      <w:r w:rsidRPr="0039594A">
        <w:sym w:font="Symbol" w:char="F044"/>
      </w:r>
      <w:r w:rsidRPr="0039594A">
        <w:t>Рт=</w:t>
      </w:r>
      <w:r>
        <w:t xml:space="preserve"> (</w:t>
      </w:r>
      <w:r w:rsidRPr="0039594A">
        <w:t>4·20·250) /</w:t>
      </w:r>
      <w:r>
        <w:t xml:space="preserve"> (</w:t>
      </w:r>
      <w:r w:rsidRPr="0039594A">
        <w:t>0,84·0,109) =0,224 МПа</w:t>
      </w:r>
    </w:p>
    <w:p w:rsidR="00E94535" w:rsidRDefault="00E94535" w:rsidP="0039594A">
      <w:pPr>
        <w:ind w:firstLine="709"/>
      </w:pPr>
    </w:p>
    <w:p w:rsidR="0039594A" w:rsidRDefault="0039594A" w:rsidP="0039594A">
      <w:pPr>
        <w:ind w:firstLine="709"/>
      </w:pPr>
      <w:r w:rsidRPr="0039594A">
        <w:lastRenderedPageBreak/>
        <w:t xml:space="preserve">Рассчитывается значения коэффициентов гидравлического сопротивления </w:t>
      </w:r>
      <w:r w:rsidRPr="0039594A">
        <w:sym w:font="Symbol" w:char="F06C"/>
      </w:r>
      <w:r w:rsidRPr="0039594A">
        <w:t xml:space="preserve"> для УБТ-178 и УБТ-146 по формуле:</w:t>
      </w:r>
    </w:p>
    <w:p w:rsidR="00E94535" w:rsidRDefault="00E94535" w:rsidP="0039594A">
      <w:pPr>
        <w:ind w:firstLine="709"/>
      </w:pPr>
    </w:p>
    <w:p w:rsidR="0039594A" w:rsidRDefault="0039594A" w:rsidP="0039594A">
      <w:pPr>
        <w:ind w:firstLine="709"/>
      </w:pPr>
      <w:r w:rsidRPr="0039594A">
        <w:sym w:font="Symbol" w:char="F06C"/>
      </w:r>
      <w:r w:rsidRPr="0039594A">
        <w:t>=0,1·</w:t>
      </w:r>
      <w:r>
        <w:t xml:space="preserve"> (</w:t>
      </w:r>
      <w:r w:rsidRPr="0039594A">
        <w:t>1,46·К/</w:t>
      </w:r>
      <w:r w:rsidRPr="0039594A">
        <w:rPr>
          <w:lang w:val="en-US"/>
        </w:rPr>
        <w:t>d</w:t>
      </w:r>
      <w:r w:rsidRPr="0039594A">
        <w:t xml:space="preserve">в+100/ </w:t>
      </w:r>
      <w:r w:rsidRPr="0039594A">
        <w:rPr>
          <w:lang w:val="en-US"/>
        </w:rPr>
        <w:t>R</w:t>
      </w:r>
      <w:r w:rsidRPr="0039594A">
        <w:t>е</w:t>
      </w:r>
      <w:r w:rsidRPr="0039594A">
        <w:rPr>
          <w:lang w:val="en-US"/>
        </w:rPr>
        <w:t>m</w:t>
      </w:r>
      <w:r w:rsidRPr="0039594A">
        <w:t>),</w:t>
      </w:r>
      <w:r>
        <w:t xml:space="preserve"> (2.5</w:t>
      </w:r>
      <w:r w:rsidRPr="0039594A">
        <w:t>2)</w:t>
      </w:r>
    </w:p>
    <w:p w:rsidR="00E94535" w:rsidRDefault="00E94535" w:rsidP="0039594A">
      <w:pPr>
        <w:ind w:firstLine="709"/>
      </w:pPr>
    </w:p>
    <w:p w:rsidR="0039594A" w:rsidRDefault="0039594A" w:rsidP="0039594A">
      <w:pPr>
        <w:ind w:firstLine="709"/>
      </w:pPr>
      <w:r w:rsidRPr="0039594A">
        <w:t xml:space="preserve">где К </w:t>
      </w:r>
      <w:r>
        <w:t>-</w:t>
      </w:r>
      <w:r w:rsidRPr="0039594A">
        <w:t xml:space="preserve"> коэффициент шероховатости стенок, принимается для УБТ=3,0·10</w:t>
      </w:r>
      <w:r w:rsidRPr="0039594A">
        <w:rPr>
          <w:vertAlign w:val="superscript"/>
        </w:rPr>
        <w:t>-4</w:t>
      </w:r>
      <w:r w:rsidRPr="0039594A">
        <w:t>, м.</w:t>
      </w:r>
    </w:p>
    <w:p w:rsidR="0039594A" w:rsidRDefault="0039594A" w:rsidP="0039594A">
      <w:pPr>
        <w:ind w:firstLine="709"/>
      </w:pPr>
      <w:r w:rsidRPr="0039594A">
        <w:t>В УБТ-178:</w:t>
      </w:r>
    </w:p>
    <w:p w:rsidR="00DB5469" w:rsidRDefault="00DB5469" w:rsidP="0039594A">
      <w:pPr>
        <w:ind w:firstLine="709"/>
      </w:pPr>
    </w:p>
    <w:p w:rsidR="0039594A" w:rsidRDefault="0039594A" w:rsidP="0039594A">
      <w:pPr>
        <w:ind w:firstLine="709"/>
      </w:pPr>
      <w:r w:rsidRPr="0039594A">
        <w:sym w:font="Symbol" w:char="F06C"/>
      </w:r>
      <w:r w:rsidRPr="0039594A">
        <w:t>=0,1·</w:t>
      </w:r>
      <w:r>
        <w:t xml:space="preserve"> (</w:t>
      </w:r>
      <w:r w:rsidRPr="0039594A">
        <w:t>1,46·3,0·10</w:t>
      </w:r>
      <w:r w:rsidRPr="0039594A">
        <w:rPr>
          <w:vertAlign w:val="superscript"/>
        </w:rPr>
        <w:t>-4</w:t>
      </w:r>
      <w:r w:rsidRPr="0039594A">
        <w:t>/0,090+100/19108) =0,0322.</w:t>
      </w:r>
    </w:p>
    <w:p w:rsidR="00DB5469" w:rsidRDefault="00DB5469" w:rsidP="0039594A">
      <w:pPr>
        <w:ind w:firstLine="709"/>
      </w:pPr>
    </w:p>
    <w:p w:rsidR="0039594A" w:rsidRDefault="0039594A" w:rsidP="0039594A">
      <w:pPr>
        <w:ind w:firstLine="709"/>
      </w:pPr>
      <w:r w:rsidRPr="0039594A">
        <w:t>В УБТ-146:</w:t>
      </w:r>
    </w:p>
    <w:p w:rsidR="00DB5469" w:rsidRDefault="00DB5469" w:rsidP="0039594A">
      <w:pPr>
        <w:ind w:firstLine="709"/>
      </w:pPr>
    </w:p>
    <w:p w:rsidR="0039594A" w:rsidRDefault="0039594A" w:rsidP="0039594A">
      <w:pPr>
        <w:ind w:firstLine="709"/>
      </w:pPr>
      <w:r w:rsidRPr="0039594A">
        <w:sym w:font="Symbol" w:char="F06C"/>
      </w:r>
      <w:r w:rsidRPr="0039594A">
        <w:t>=0,1·</w:t>
      </w:r>
      <w:r>
        <w:t xml:space="preserve"> (</w:t>
      </w:r>
      <w:r w:rsidRPr="0039594A">
        <w:t>1,46·3,0·10</w:t>
      </w:r>
      <w:r w:rsidRPr="0039594A">
        <w:rPr>
          <w:vertAlign w:val="superscript"/>
        </w:rPr>
        <w:t>-4</w:t>
      </w:r>
      <w:r w:rsidRPr="0039594A">
        <w:t>/0,074+100/20657) =0,0326.</w:t>
      </w:r>
    </w:p>
    <w:p w:rsidR="00E94535" w:rsidRDefault="00E94535" w:rsidP="0039594A">
      <w:pPr>
        <w:ind w:firstLine="709"/>
      </w:pPr>
    </w:p>
    <w:p w:rsidR="0039594A" w:rsidRDefault="0039594A" w:rsidP="0039594A">
      <w:pPr>
        <w:ind w:firstLine="709"/>
      </w:pPr>
      <w:r w:rsidRPr="0039594A">
        <w:t>Вычисляются потери давления внутри УБТ-178 и УБТ-146 по формуле:</w:t>
      </w:r>
    </w:p>
    <w:p w:rsidR="00E94535" w:rsidRDefault="00E94535" w:rsidP="0039594A">
      <w:pPr>
        <w:ind w:firstLine="709"/>
      </w:pPr>
    </w:p>
    <w:p w:rsidR="0039594A" w:rsidRDefault="0039594A" w:rsidP="0039594A">
      <w:pPr>
        <w:ind w:firstLine="709"/>
      </w:pPr>
      <w:r w:rsidRPr="0039594A">
        <w:sym w:font="Symbol" w:char="F044"/>
      </w:r>
      <w:r w:rsidRPr="0039594A">
        <w:t>Рт=</w:t>
      </w:r>
      <w:r>
        <w:t xml:space="preserve"> (</w:t>
      </w:r>
      <w:r w:rsidRPr="0039594A">
        <w:sym w:font="Symbol" w:char="F06C"/>
      </w:r>
      <w:r w:rsidRPr="0039594A">
        <w:t>·0,8·</w:t>
      </w:r>
      <w:r w:rsidRPr="0039594A">
        <w:rPr>
          <w:lang w:val="en-US"/>
        </w:rPr>
        <w:t>q</w:t>
      </w:r>
      <w:r w:rsidRPr="0039594A">
        <w:t>·</w:t>
      </w:r>
      <w:r w:rsidRPr="0039594A">
        <w:rPr>
          <w:lang w:val="en-US"/>
        </w:rPr>
        <w:t>Q</w:t>
      </w:r>
      <w:r w:rsidRPr="0039594A">
        <w:rPr>
          <w:vertAlign w:val="superscript"/>
        </w:rPr>
        <w:t>2</w:t>
      </w:r>
      <w:r w:rsidRPr="0039594A">
        <w:t>·</w:t>
      </w:r>
      <w:r w:rsidRPr="0039594A">
        <w:rPr>
          <w:lang w:val="en-US"/>
        </w:rPr>
        <w:t>l</w:t>
      </w:r>
      <w:r w:rsidRPr="0039594A">
        <w:t>) /</w:t>
      </w:r>
      <w:r>
        <w:t xml:space="preserve"> (</w:t>
      </w:r>
      <w:r w:rsidRPr="0039594A">
        <w:sym w:font="Symbol" w:char="F070"/>
      </w:r>
      <w:r w:rsidRPr="0039594A">
        <w:rPr>
          <w:vertAlign w:val="superscript"/>
        </w:rPr>
        <w:t>2</w:t>
      </w:r>
      <w:r w:rsidRPr="0039594A">
        <w:t>·</w:t>
      </w:r>
      <w:r w:rsidRPr="0039594A">
        <w:rPr>
          <w:lang w:val="en-US"/>
        </w:rPr>
        <w:t>d</w:t>
      </w:r>
      <w:r w:rsidRPr="0039594A">
        <w:t>в</w:t>
      </w:r>
      <w:r w:rsidRPr="0039594A">
        <w:rPr>
          <w:vertAlign w:val="superscript"/>
        </w:rPr>
        <w:t>5</w:t>
      </w:r>
      <w:r w:rsidRPr="0039594A">
        <w:t>) МПа.</w:t>
      </w:r>
      <w:r>
        <w:t xml:space="preserve"> (2.5</w:t>
      </w:r>
      <w:r w:rsidRPr="0039594A">
        <w:t>3)</w:t>
      </w:r>
    </w:p>
    <w:p w:rsidR="00DB5469" w:rsidRDefault="00DB5469" w:rsidP="0039594A">
      <w:pPr>
        <w:ind w:firstLine="709"/>
      </w:pPr>
    </w:p>
    <w:p w:rsidR="0039594A" w:rsidRDefault="0039594A" w:rsidP="0039594A">
      <w:pPr>
        <w:ind w:firstLine="709"/>
      </w:pPr>
      <w:r w:rsidRPr="0039594A">
        <w:t>В УБТ-178:</w:t>
      </w:r>
    </w:p>
    <w:p w:rsidR="00DB5469" w:rsidRDefault="00DB5469" w:rsidP="0039594A">
      <w:pPr>
        <w:ind w:firstLine="709"/>
      </w:pPr>
    </w:p>
    <w:p w:rsidR="0039594A" w:rsidRDefault="0039594A" w:rsidP="0039594A">
      <w:pPr>
        <w:ind w:firstLine="709"/>
      </w:pPr>
      <w:r w:rsidRPr="0039594A">
        <w:sym w:font="Symbol" w:char="F044"/>
      </w:r>
      <w:r w:rsidRPr="0039594A">
        <w:t>Рт=</w:t>
      </w:r>
      <w:r>
        <w:t xml:space="preserve"> (</w:t>
      </w:r>
      <w:r w:rsidRPr="0039594A">
        <w:t>0,0322·0,8·1,08·10</w:t>
      </w:r>
      <w:r w:rsidRPr="0039594A">
        <w:rPr>
          <w:vertAlign w:val="superscript"/>
        </w:rPr>
        <w:t>4</w:t>
      </w:r>
      <w:r w:rsidRPr="0039594A">
        <w:t>·0,030</w:t>
      </w:r>
      <w:r w:rsidRPr="0039594A">
        <w:rPr>
          <w:vertAlign w:val="superscript"/>
        </w:rPr>
        <w:t>2</w:t>
      </w:r>
      <w:r w:rsidRPr="0039594A">
        <w:t>·62) /</w:t>
      </w:r>
      <w:r>
        <w:t xml:space="preserve"> (</w:t>
      </w:r>
      <w:r w:rsidRPr="0039594A">
        <w:t>3,14</w:t>
      </w:r>
      <w:r w:rsidRPr="0039594A">
        <w:rPr>
          <w:vertAlign w:val="superscript"/>
        </w:rPr>
        <w:t>2</w:t>
      </w:r>
      <w:r w:rsidRPr="0039594A">
        <w:t>·0,090</w:t>
      </w:r>
      <w:r w:rsidRPr="0039594A">
        <w:rPr>
          <w:vertAlign w:val="superscript"/>
        </w:rPr>
        <w:t>5</w:t>
      </w:r>
      <w:r w:rsidRPr="0039594A">
        <w:t>) = 0,48 МПа.</w:t>
      </w:r>
    </w:p>
    <w:p w:rsidR="00DB5469" w:rsidRDefault="00DB5469" w:rsidP="0039594A">
      <w:pPr>
        <w:ind w:firstLine="709"/>
      </w:pPr>
    </w:p>
    <w:p w:rsidR="0039594A" w:rsidRDefault="0039594A" w:rsidP="0039594A">
      <w:pPr>
        <w:ind w:firstLine="709"/>
      </w:pPr>
      <w:r w:rsidRPr="0039594A">
        <w:t>В УБТ-146:</w:t>
      </w:r>
    </w:p>
    <w:p w:rsidR="00DB5469" w:rsidRDefault="00DB5469" w:rsidP="0039594A">
      <w:pPr>
        <w:ind w:firstLine="709"/>
      </w:pPr>
    </w:p>
    <w:p w:rsidR="0039594A" w:rsidRDefault="0039594A" w:rsidP="0039594A">
      <w:pPr>
        <w:ind w:firstLine="709"/>
      </w:pPr>
      <w:r w:rsidRPr="0039594A">
        <w:sym w:font="Symbol" w:char="F044"/>
      </w:r>
      <w:r w:rsidRPr="0039594A">
        <w:t>Рт=</w:t>
      </w:r>
      <w:r>
        <w:t xml:space="preserve"> (</w:t>
      </w:r>
      <w:r w:rsidRPr="0039594A">
        <w:t>0,0326·0,8·1,08·10</w:t>
      </w:r>
      <w:r w:rsidRPr="0039594A">
        <w:rPr>
          <w:vertAlign w:val="superscript"/>
        </w:rPr>
        <w:t>4</w:t>
      </w:r>
      <w:r w:rsidRPr="0039594A">
        <w:t>·0,030</w:t>
      </w:r>
      <w:r w:rsidRPr="0039594A">
        <w:rPr>
          <w:vertAlign w:val="superscript"/>
        </w:rPr>
        <w:t>2</w:t>
      </w:r>
      <w:r w:rsidRPr="0039594A">
        <w:t>·8) /</w:t>
      </w:r>
      <w:r>
        <w:t xml:space="preserve"> (</w:t>
      </w:r>
      <w:r w:rsidRPr="0039594A">
        <w:t>3,14</w:t>
      </w:r>
      <w:r w:rsidRPr="0039594A">
        <w:rPr>
          <w:vertAlign w:val="superscript"/>
        </w:rPr>
        <w:t>2</w:t>
      </w:r>
      <w:r w:rsidRPr="0039594A">
        <w:t>·0,074</w:t>
      </w:r>
      <w:r w:rsidRPr="0039594A">
        <w:rPr>
          <w:vertAlign w:val="superscript"/>
        </w:rPr>
        <w:t>5</w:t>
      </w:r>
      <w:r w:rsidRPr="0039594A">
        <w:t>) =0,093 МПа.</w:t>
      </w:r>
    </w:p>
    <w:p w:rsidR="00E94535" w:rsidRDefault="00E94535" w:rsidP="0039594A">
      <w:pPr>
        <w:ind w:firstLine="709"/>
      </w:pPr>
    </w:p>
    <w:p w:rsidR="0039594A" w:rsidRDefault="0039594A" w:rsidP="0039594A">
      <w:pPr>
        <w:ind w:firstLine="709"/>
      </w:pPr>
      <w:r w:rsidRPr="0039594A">
        <w:t>Суммарные потери давления внутри колонны бурильных труб и секций УБТ составит:</w:t>
      </w:r>
    </w:p>
    <w:p w:rsidR="00E94535" w:rsidRDefault="00E94535" w:rsidP="0039594A">
      <w:pPr>
        <w:ind w:firstLine="709"/>
      </w:pPr>
    </w:p>
    <w:p w:rsidR="0039594A" w:rsidRDefault="0039594A" w:rsidP="0039594A">
      <w:pPr>
        <w:ind w:firstLine="709"/>
      </w:pPr>
      <w:r w:rsidRPr="0039594A">
        <w:lastRenderedPageBreak/>
        <w:sym w:font="Symbol" w:char="F0E5"/>
      </w:r>
      <w:r w:rsidRPr="0039594A">
        <w:sym w:font="Symbol" w:char="F044"/>
      </w:r>
      <w:r w:rsidRPr="0039594A">
        <w:t>Рт=0,093+0,48+2,117+0,224=2,92 МПа.</w:t>
      </w:r>
    </w:p>
    <w:p w:rsidR="00E94535" w:rsidRDefault="00E94535" w:rsidP="0039594A">
      <w:pPr>
        <w:ind w:firstLine="709"/>
      </w:pPr>
    </w:p>
    <w:p w:rsidR="0039594A" w:rsidRDefault="0039594A" w:rsidP="0039594A">
      <w:pPr>
        <w:ind w:firstLine="709"/>
      </w:pPr>
      <w:r w:rsidRPr="0039594A">
        <w:t>Местными потерями давления в приварных замках ТБПВ пренебрегают, так как потери не значительны [].</w:t>
      </w:r>
    </w:p>
    <w:p w:rsidR="0039594A" w:rsidRDefault="0039594A" w:rsidP="0039594A">
      <w:pPr>
        <w:ind w:firstLine="709"/>
      </w:pPr>
      <w:r w:rsidRPr="0039594A">
        <w:t>Вычисляются потери давления в наземной обвязке по формуле:</w:t>
      </w:r>
    </w:p>
    <w:p w:rsidR="00E94535" w:rsidRDefault="00E94535" w:rsidP="0039594A">
      <w:pPr>
        <w:ind w:firstLine="709"/>
      </w:pPr>
    </w:p>
    <w:p w:rsidR="0039594A" w:rsidRDefault="0039594A" w:rsidP="0039594A">
      <w:pPr>
        <w:ind w:firstLine="709"/>
      </w:pPr>
      <w:r w:rsidRPr="0039594A">
        <w:sym w:font="Symbol" w:char="F044"/>
      </w:r>
      <w:r w:rsidRPr="0039594A">
        <w:t>Ро=</w:t>
      </w:r>
      <w:r>
        <w:t xml:space="preserve"> (</w:t>
      </w:r>
      <w:r w:rsidRPr="0039594A">
        <w:t>а</w:t>
      </w:r>
      <w:r w:rsidRPr="0039594A">
        <w:rPr>
          <w:vertAlign w:val="subscript"/>
        </w:rPr>
        <w:t>С</w:t>
      </w:r>
      <w:r w:rsidRPr="0039594A">
        <w:t>+а</w:t>
      </w:r>
      <w:r w:rsidRPr="0039594A">
        <w:rPr>
          <w:vertAlign w:val="subscript"/>
        </w:rPr>
        <w:t>Р</w:t>
      </w:r>
      <w:r w:rsidRPr="0039594A">
        <w:t>+а</w:t>
      </w:r>
      <w:r w:rsidRPr="0039594A">
        <w:rPr>
          <w:vertAlign w:val="subscript"/>
        </w:rPr>
        <w:t>В</w:t>
      </w:r>
      <w:r w:rsidRPr="0039594A">
        <w:t>+а</w:t>
      </w:r>
      <w:r w:rsidRPr="0039594A">
        <w:rPr>
          <w:vertAlign w:val="subscript"/>
        </w:rPr>
        <w:t>К</w:t>
      </w:r>
      <w:r w:rsidRPr="0039594A">
        <w:t>) ·</w:t>
      </w:r>
      <w:r w:rsidRPr="0039594A">
        <w:rPr>
          <w:lang w:val="en-US"/>
        </w:rPr>
        <w:t>q</w:t>
      </w:r>
      <w:r w:rsidRPr="0039594A">
        <w:t>·</w:t>
      </w:r>
      <w:r w:rsidRPr="0039594A">
        <w:rPr>
          <w:lang w:val="en-US"/>
        </w:rPr>
        <w:t>Q</w:t>
      </w:r>
      <w:r w:rsidRPr="0039594A">
        <w:t xml:space="preserve"> МПа,</w:t>
      </w:r>
      <w:r>
        <w:t xml:space="preserve"> (2.5</w:t>
      </w:r>
      <w:r w:rsidRPr="0039594A">
        <w:t>4)</w:t>
      </w:r>
    </w:p>
    <w:p w:rsidR="00E94535" w:rsidRDefault="00E94535" w:rsidP="0039594A">
      <w:pPr>
        <w:ind w:firstLine="709"/>
      </w:pPr>
    </w:p>
    <w:p w:rsidR="0039594A" w:rsidRDefault="0039594A" w:rsidP="0039594A">
      <w:pPr>
        <w:ind w:firstLine="709"/>
      </w:pPr>
      <w:r w:rsidRPr="0039594A">
        <w:t>где а</w:t>
      </w:r>
      <w:r w:rsidRPr="0039594A">
        <w:rPr>
          <w:vertAlign w:val="subscript"/>
        </w:rPr>
        <w:t>С</w:t>
      </w:r>
      <w:r w:rsidRPr="0039594A">
        <w:t>=0,4, а</w:t>
      </w:r>
      <w:r w:rsidRPr="0039594A">
        <w:rPr>
          <w:vertAlign w:val="subscript"/>
        </w:rPr>
        <w:t>Р</w:t>
      </w:r>
      <w:r w:rsidRPr="0039594A">
        <w:t>=0,3, а</w:t>
      </w:r>
      <w:r w:rsidRPr="0039594A">
        <w:rPr>
          <w:vertAlign w:val="subscript"/>
        </w:rPr>
        <w:t>В</w:t>
      </w:r>
      <w:r w:rsidRPr="0039594A">
        <w:t>=0,3, а</w:t>
      </w:r>
      <w:r w:rsidRPr="0039594A">
        <w:rPr>
          <w:vertAlign w:val="subscript"/>
        </w:rPr>
        <w:t>К</w:t>
      </w:r>
      <w:r w:rsidRPr="0039594A">
        <w:t xml:space="preserve">=0,9 </w:t>
      </w:r>
      <w:r>
        <w:t>-</w:t>
      </w:r>
      <w:r w:rsidRPr="0039594A">
        <w:t xml:space="preserve"> коэффициенты гидравлических сопротивлений различных элементов обвязки</w:t>
      </w:r>
      <w:r>
        <w:t xml:space="preserve"> (</w:t>
      </w:r>
      <w:r w:rsidRPr="0039594A">
        <w:t>см. табл</w:t>
      </w:r>
      <w:r>
        <w:t>.6.1</w:t>
      </w:r>
      <w:r w:rsidRPr="0039594A">
        <w:t xml:space="preserve"> [8</w:t>
      </w:r>
      <w:r>
        <w:t>, с</w:t>
      </w:r>
      <w:r w:rsidRPr="0039594A">
        <w:t>тр</w:t>
      </w:r>
      <w:r>
        <w:t>.1</w:t>
      </w:r>
      <w:r w:rsidRPr="0039594A">
        <w:t>18]).</w:t>
      </w:r>
    </w:p>
    <w:p w:rsidR="00E94535" w:rsidRDefault="00E94535" w:rsidP="0039594A">
      <w:pPr>
        <w:ind w:firstLine="709"/>
      </w:pPr>
    </w:p>
    <w:p w:rsidR="0039594A" w:rsidRDefault="0039594A" w:rsidP="0039594A">
      <w:pPr>
        <w:ind w:firstLine="709"/>
      </w:pPr>
      <w:r w:rsidRPr="0039594A">
        <w:sym w:font="Symbol" w:char="F044"/>
      </w:r>
      <w:r w:rsidRPr="0039594A">
        <w:t>Ро=</w:t>
      </w:r>
      <w:r>
        <w:t xml:space="preserve"> (</w:t>
      </w:r>
      <w:r w:rsidRPr="0039594A">
        <w:t>0,4+0,3+0,3+0,9) ·10</w:t>
      </w:r>
      <w:r w:rsidRPr="0039594A">
        <w:rPr>
          <w:vertAlign w:val="superscript"/>
        </w:rPr>
        <w:t>5</w:t>
      </w:r>
      <w:r w:rsidRPr="0039594A">
        <w:t>·10,8·10</w:t>
      </w:r>
      <w:r w:rsidRPr="0039594A">
        <w:rPr>
          <w:vertAlign w:val="superscript"/>
        </w:rPr>
        <w:t>4</w:t>
      </w:r>
      <w:r w:rsidRPr="0039594A">
        <w:t>·0,030=1,85 МПа.</w:t>
      </w:r>
    </w:p>
    <w:p w:rsidR="00DB5469" w:rsidRDefault="00DB5469" w:rsidP="0039594A">
      <w:pPr>
        <w:ind w:firstLine="709"/>
      </w:pPr>
    </w:p>
    <w:p w:rsidR="0039594A" w:rsidRDefault="0039594A" w:rsidP="0039594A">
      <w:pPr>
        <w:ind w:firstLine="709"/>
      </w:pPr>
      <w:r w:rsidRPr="0039594A">
        <w:t>Вычисляются потери давления в затрубном пространстве. Для этого определяются значения критических чисел Рейнольдса по формуле:</w:t>
      </w:r>
    </w:p>
    <w:p w:rsidR="00DB5469" w:rsidRDefault="00DB5469" w:rsidP="0039594A">
      <w:pPr>
        <w:ind w:firstLine="709"/>
      </w:pPr>
    </w:p>
    <w:p w:rsidR="0039594A" w:rsidRDefault="0039594A" w:rsidP="0039594A">
      <w:pPr>
        <w:ind w:firstLine="709"/>
      </w:pPr>
      <w:r w:rsidRPr="0039594A">
        <w:rPr>
          <w:lang w:val="en-US"/>
        </w:rPr>
        <w:t>R</w:t>
      </w:r>
      <w:r w:rsidRPr="0039594A">
        <w:t>екр=2100+7,3·</w:t>
      </w:r>
      <w:r>
        <w:t xml:space="preserve"> ( (</w:t>
      </w:r>
      <w:r w:rsidRPr="0039594A">
        <w:rPr>
          <w:lang w:val="en-US"/>
        </w:rPr>
        <w:t>q</w:t>
      </w:r>
      <w:r w:rsidRPr="0039594A">
        <w:t>·</w:t>
      </w:r>
      <w:r>
        <w:t xml:space="preserve"> (</w:t>
      </w:r>
      <w:r w:rsidRPr="0039594A">
        <w:rPr>
          <w:lang w:val="en-US"/>
        </w:rPr>
        <w:t>d</w:t>
      </w:r>
      <w:r w:rsidRPr="0039594A">
        <w:t>с-</w:t>
      </w:r>
      <w:r w:rsidRPr="0039594A">
        <w:rPr>
          <w:lang w:val="en-US"/>
        </w:rPr>
        <w:t>d</w:t>
      </w:r>
      <w:r w:rsidRPr="0039594A">
        <w:t xml:space="preserve">н) </w:t>
      </w:r>
      <w:r w:rsidRPr="0039594A">
        <w:rPr>
          <w:vertAlign w:val="superscript"/>
        </w:rPr>
        <w:t>2</w:t>
      </w:r>
      <w:r w:rsidRPr="0039594A">
        <w:t>·</w:t>
      </w:r>
      <w:r w:rsidRPr="0039594A">
        <w:sym w:font="Symbol" w:char="F074"/>
      </w:r>
      <w:r w:rsidRPr="0039594A">
        <w:rPr>
          <w:vertAlign w:val="subscript"/>
        </w:rPr>
        <w:t>О</w:t>
      </w:r>
      <w:r w:rsidRPr="0039594A">
        <w:t>) /10·</w:t>
      </w:r>
      <w:r w:rsidRPr="0039594A">
        <w:sym w:font="Symbol" w:char="F068"/>
      </w:r>
      <w:r w:rsidRPr="0039594A">
        <w:rPr>
          <w:vertAlign w:val="superscript"/>
        </w:rPr>
        <w:t>2</w:t>
      </w:r>
      <w:r w:rsidRPr="0039594A">
        <w:t xml:space="preserve">) </w:t>
      </w:r>
      <w:r w:rsidRPr="0039594A">
        <w:rPr>
          <w:vertAlign w:val="superscript"/>
        </w:rPr>
        <w:t>0,58.</w:t>
      </w:r>
      <w:r>
        <w:rPr>
          <w:vertAlign w:val="superscript"/>
        </w:rPr>
        <w:t xml:space="preserve"> (</w:t>
      </w:r>
      <w:r>
        <w:t>2.5</w:t>
      </w:r>
      <w:r w:rsidRPr="0039594A">
        <w:t>5)</w:t>
      </w:r>
    </w:p>
    <w:p w:rsidR="00E94535" w:rsidRDefault="00E94535" w:rsidP="0039594A">
      <w:pPr>
        <w:ind w:firstLine="709"/>
      </w:pPr>
    </w:p>
    <w:p w:rsidR="0039594A" w:rsidRDefault="0039594A" w:rsidP="0039594A">
      <w:pPr>
        <w:ind w:firstLine="709"/>
      </w:pPr>
      <w:r w:rsidRPr="0039594A">
        <w:t>В затрубном пространстве за ЛБТ на интервале 0-650 м:</w:t>
      </w:r>
    </w:p>
    <w:p w:rsidR="00E94535" w:rsidRDefault="00E94535" w:rsidP="0039594A">
      <w:pPr>
        <w:ind w:firstLine="709"/>
      </w:pP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w:t>
      </w:r>
      <w:r>
        <w:t xml:space="preserve"> (</w:t>
      </w:r>
      <w:r w:rsidRPr="0039594A">
        <w:t xml:space="preserve">0,230-0,147)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=10871.</w:t>
      </w:r>
    </w:p>
    <w:p w:rsidR="0039594A" w:rsidRDefault="0039594A" w:rsidP="0039594A">
      <w:pPr>
        <w:ind w:firstLine="709"/>
      </w:pPr>
      <w:r w:rsidRPr="0039594A">
        <w:t>В затрубном пространстве за ЛБТ на интервале 650-2778 м:</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w:t>
      </w:r>
      <w:r>
        <w:t xml:space="preserve"> (</w:t>
      </w:r>
      <w:r w:rsidRPr="0039594A">
        <w:t xml:space="preserve">0,367-0,147)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=29273.</w:t>
      </w:r>
    </w:p>
    <w:p w:rsidR="0039594A" w:rsidRDefault="0039594A" w:rsidP="0039594A">
      <w:pPr>
        <w:ind w:firstLine="709"/>
      </w:pPr>
      <w:r w:rsidRPr="0039594A">
        <w:t>В затрубном пространстве за ТБПВ по формуле</w:t>
      </w:r>
      <w:r>
        <w:t xml:space="preserve"> (2.5</w:t>
      </w:r>
      <w:r w:rsidRPr="0039594A">
        <w:t>5):</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w:t>
      </w:r>
      <w:r>
        <w:t xml:space="preserve"> (</w:t>
      </w:r>
      <w:r w:rsidRPr="0039594A">
        <w:t xml:space="preserve">0,237-0,127)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=14260.</w:t>
      </w:r>
    </w:p>
    <w:p w:rsidR="0039594A" w:rsidRDefault="0039594A" w:rsidP="0039594A">
      <w:pPr>
        <w:ind w:firstLine="709"/>
      </w:pPr>
      <w:r w:rsidRPr="0039594A">
        <w:t>В затрубном пространстве за УБТ-178:</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w:t>
      </w:r>
      <w:r>
        <w:t xml:space="preserve"> (</w:t>
      </w:r>
      <w:r w:rsidRPr="0039594A">
        <w:t xml:space="preserve">0,237-0,178)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=8004.</w:t>
      </w:r>
    </w:p>
    <w:p w:rsidR="0039594A" w:rsidRDefault="0039594A" w:rsidP="0039594A">
      <w:pPr>
        <w:ind w:firstLine="709"/>
      </w:pPr>
      <w:r w:rsidRPr="0039594A">
        <w:t>В затрубном пространстве за УБТ-146:</w:t>
      </w:r>
    </w:p>
    <w:p w:rsidR="0039594A" w:rsidRDefault="0039594A" w:rsidP="0039594A">
      <w:pPr>
        <w:ind w:firstLine="709"/>
      </w:pPr>
      <w:r w:rsidRPr="0039594A">
        <w:rPr>
          <w:lang w:val="en-US"/>
        </w:rPr>
        <w:t>R</w:t>
      </w:r>
      <w:r w:rsidRPr="0039594A">
        <w:t>екр=2100+7,3·</w:t>
      </w:r>
      <w:r>
        <w:t xml:space="preserve"> ( (</w:t>
      </w:r>
      <w:r w:rsidRPr="0039594A">
        <w:t>1,08·10</w:t>
      </w:r>
      <w:r w:rsidRPr="0039594A">
        <w:rPr>
          <w:vertAlign w:val="superscript"/>
        </w:rPr>
        <w:t>4</w:t>
      </w:r>
      <w:r w:rsidRPr="0039594A">
        <w:t xml:space="preserve"> ·</w:t>
      </w:r>
      <w:r>
        <w:t xml:space="preserve"> (</w:t>
      </w:r>
      <w:r w:rsidRPr="0039594A">
        <w:t xml:space="preserve">0,237-0,146)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=11859.</w:t>
      </w:r>
    </w:p>
    <w:p w:rsidR="0039594A" w:rsidRDefault="0039594A" w:rsidP="0039594A">
      <w:pPr>
        <w:ind w:firstLine="709"/>
      </w:pPr>
      <w:r w:rsidRPr="0039594A">
        <w:t>В затрубном пространстве за забойным двигателем:</w:t>
      </w:r>
    </w:p>
    <w:p w:rsidR="0039594A" w:rsidRDefault="0039594A" w:rsidP="0039594A">
      <w:pPr>
        <w:ind w:firstLine="709"/>
      </w:pPr>
      <w:r w:rsidRPr="0039594A">
        <w:rPr>
          <w:lang w:val="en-US"/>
        </w:rPr>
        <w:lastRenderedPageBreak/>
        <w:t>R</w:t>
      </w:r>
      <w:r w:rsidRPr="0039594A">
        <w:t>екр=2100+7,3·</w:t>
      </w:r>
      <w:r>
        <w:t xml:space="preserve"> ( (</w:t>
      </w:r>
      <w:r w:rsidRPr="0039594A">
        <w:t>1,08·10</w:t>
      </w:r>
      <w:r w:rsidRPr="0039594A">
        <w:rPr>
          <w:vertAlign w:val="superscript"/>
        </w:rPr>
        <w:t>4</w:t>
      </w:r>
      <w:r w:rsidRPr="0039594A">
        <w:t xml:space="preserve"> ·</w:t>
      </w:r>
      <w:r>
        <w:t xml:space="preserve"> (</w:t>
      </w:r>
      <w:r w:rsidRPr="0039594A">
        <w:t>0,237-0</w:t>
      </w:r>
      <w:r>
        <w:t>, 19</w:t>
      </w:r>
      <w:r w:rsidRPr="0039594A">
        <w:t xml:space="preserve">5) </w:t>
      </w:r>
      <w:r w:rsidRPr="0039594A">
        <w:rPr>
          <w:vertAlign w:val="superscript"/>
        </w:rPr>
        <w:t>2</w:t>
      </w:r>
      <w:r w:rsidRPr="0039594A">
        <w:t>·20) / 10·0,027</w:t>
      </w:r>
      <w:r w:rsidRPr="0039594A">
        <w:rPr>
          <w:vertAlign w:val="superscript"/>
        </w:rPr>
        <w:t>2</w:t>
      </w:r>
      <w:r w:rsidRPr="0039594A">
        <w:t xml:space="preserve">) </w:t>
      </w:r>
      <w:r w:rsidRPr="0039594A">
        <w:rPr>
          <w:vertAlign w:val="superscript"/>
        </w:rPr>
        <w:t>0,58</w:t>
      </w:r>
      <w:r w:rsidRPr="0039594A">
        <w:t>=6080.</w:t>
      </w:r>
    </w:p>
    <w:p w:rsidR="00E94535" w:rsidRDefault="00E94535" w:rsidP="0039594A">
      <w:pPr>
        <w:ind w:firstLine="709"/>
      </w:pPr>
    </w:p>
    <w:p w:rsidR="0039594A" w:rsidRDefault="0039594A" w:rsidP="0039594A">
      <w:pPr>
        <w:ind w:firstLine="709"/>
      </w:pPr>
      <w:r w:rsidRPr="0039594A">
        <w:t>Вычисляются действительные значения чисел Рейнольдса в затрубном пространстве по формуле:</w:t>
      </w:r>
    </w:p>
    <w:p w:rsidR="00E94535" w:rsidRDefault="00E94535" w:rsidP="0039594A">
      <w:pPr>
        <w:ind w:firstLine="709"/>
      </w:pP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w:t>
      </w:r>
      <w:r w:rsidRPr="0039594A">
        <w:rPr>
          <w:lang w:val="en-US"/>
        </w:rPr>
        <w:t>q</w:t>
      </w:r>
      <w:r w:rsidRPr="0039594A">
        <w:t>·</w:t>
      </w:r>
      <w:r w:rsidRPr="0039594A">
        <w:rPr>
          <w:lang w:val="en-US"/>
        </w:rPr>
        <w:t>Q</w:t>
      </w:r>
      <w:r w:rsidRPr="0039594A">
        <w:t>) /</w:t>
      </w:r>
      <w:r>
        <w:t xml:space="preserve"> (</w:t>
      </w:r>
      <w:r w:rsidRPr="0039594A">
        <w:t>10·</w:t>
      </w:r>
      <w:r w:rsidRPr="0039594A">
        <w:sym w:font="Symbol" w:char="F070"/>
      </w:r>
      <w:r w:rsidRPr="0039594A">
        <w:t>·</w:t>
      </w:r>
      <w:r>
        <w:t xml:space="preserve"> (</w:t>
      </w:r>
      <w:r w:rsidRPr="0039594A">
        <w:rPr>
          <w:lang w:val="en-US"/>
        </w:rPr>
        <w:t>d</w:t>
      </w:r>
      <w:r w:rsidRPr="0039594A">
        <w:t>с+</w:t>
      </w:r>
      <w:r w:rsidRPr="0039594A">
        <w:rPr>
          <w:lang w:val="en-US"/>
        </w:rPr>
        <w:t>d</w:t>
      </w:r>
      <w:r w:rsidRPr="0039594A">
        <w:t>в) ·</w:t>
      </w:r>
      <w:r w:rsidRPr="0039594A">
        <w:sym w:font="Symbol" w:char="F068"/>
      </w:r>
      <w:r w:rsidRPr="0039594A">
        <w:t>).</w:t>
      </w:r>
      <w:r>
        <w:t xml:space="preserve"> (2.5</w:t>
      </w:r>
      <w:r w:rsidRPr="0039594A">
        <w:t>6)</w:t>
      </w:r>
    </w:p>
    <w:p w:rsidR="0039594A" w:rsidRDefault="0039594A" w:rsidP="0039594A">
      <w:pPr>
        <w:ind w:firstLine="709"/>
      </w:pPr>
      <w:r w:rsidRPr="0039594A">
        <w:t>В затрубном пространстве за ЛБТ на интервале 0-650 м:</w:t>
      </w:r>
    </w:p>
    <w:p w:rsidR="0039594A" w:rsidRP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0,230+0,147) ·0,027) =4055</w:t>
      </w:r>
    </w:p>
    <w:p w:rsidR="0039594A" w:rsidRDefault="0039594A" w:rsidP="0039594A">
      <w:pPr>
        <w:ind w:firstLine="709"/>
      </w:pPr>
      <w:r w:rsidRPr="0039594A">
        <w:t>В затрубном пространстве за ЛБТ на интервале 650-2778 м:</w:t>
      </w: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0,367+0,147) ·0,027) =12230.</w:t>
      </w:r>
    </w:p>
    <w:p w:rsidR="0039594A" w:rsidRDefault="0039594A" w:rsidP="0039594A">
      <w:pPr>
        <w:ind w:firstLine="709"/>
      </w:pPr>
      <w:r w:rsidRPr="0039594A">
        <w:t>В затрубном пространстве за ТБПВ:</w:t>
      </w: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0,237+0,127) ·0,027) =14024.</w:t>
      </w:r>
    </w:p>
    <w:p w:rsidR="0039594A" w:rsidRDefault="0039594A" w:rsidP="0039594A">
      <w:pPr>
        <w:ind w:firstLine="709"/>
      </w:pPr>
      <w:r w:rsidRPr="0039594A">
        <w:t>В затрубном пространстве за УБТ-178:</w:t>
      </w: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0,237+0,178) ·0,027) =3684.</w:t>
      </w:r>
    </w:p>
    <w:p w:rsidR="0039594A" w:rsidRDefault="0039594A" w:rsidP="0039594A">
      <w:pPr>
        <w:ind w:firstLine="709"/>
      </w:pPr>
      <w:r w:rsidRPr="0039594A">
        <w:t>В затрубном пространстве за УБТ-146:</w:t>
      </w: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0,237+0,146) ·0,027) =3991.</w:t>
      </w:r>
    </w:p>
    <w:p w:rsidR="0039594A" w:rsidRDefault="0039594A" w:rsidP="0039594A">
      <w:pPr>
        <w:ind w:firstLine="709"/>
      </w:pPr>
      <w:r w:rsidRPr="0039594A">
        <w:t>В затрубном пространстве за забойным двигателем:</w:t>
      </w:r>
    </w:p>
    <w:p w:rsidR="00E94535" w:rsidRDefault="00E94535" w:rsidP="0039594A">
      <w:pPr>
        <w:ind w:firstLine="709"/>
      </w:pPr>
    </w:p>
    <w:p w:rsidR="0039594A" w:rsidRDefault="0039594A" w:rsidP="0039594A">
      <w:pPr>
        <w:ind w:firstLine="709"/>
      </w:pPr>
      <w:r w:rsidRPr="0039594A">
        <w:rPr>
          <w:lang w:val="en-US"/>
        </w:rPr>
        <w:t>R</w:t>
      </w:r>
      <w:r w:rsidRPr="0039594A">
        <w:t>е</w:t>
      </w:r>
      <w:r w:rsidRPr="0039594A">
        <w:rPr>
          <w:lang w:val="en-US"/>
        </w:rPr>
        <w:t>m</w:t>
      </w:r>
      <w:r w:rsidRPr="0039594A">
        <w:t>=</w:t>
      </w:r>
      <w:r>
        <w:t xml:space="preserve"> (</w:t>
      </w:r>
      <w:r w:rsidRPr="0039594A">
        <w:t>4·1,08·10</w:t>
      </w:r>
      <w:r w:rsidRPr="0039594A">
        <w:rPr>
          <w:vertAlign w:val="superscript"/>
        </w:rPr>
        <w:t>4</w:t>
      </w:r>
      <w:r w:rsidRPr="0039594A">
        <w:t xml:space="preserve"> ·0,030) /</w:t>
      </w:r>
      <w:r>
        <w:t xml:space="preserve"> (</w:t>
      </w:r>
      <w:r w:rsidRPr="0039594A">
        <w:t>10·3,14·</w:t>
      </w:r>
      <w:r>
        <w:t xml:space="preserve"> (</w:t>
      </w:r>
      <w:r w:rsidRPr="0039594A">
        <w:t>0,237+0</w:t>
      </w:r>
      <w:r>
        <w:t>, 19</w:t>
      </w:r>
      <w:r w:rsidRPr="0039594A">
        <w:t>5) ·0,027) =3539.</w:t>
      </w:r>
    </w:p>
    <w:p w:rsidR="00E94535" w:rsidRDefault="00E94535" w:rsidP="0039594A">
      <w:pPr>
        <w:ind w:firstLine="709"/>
      </w:pPr>
    </w:p>
    <w:p w:rsidR="0039594A" w:rsidRDefault="0039594A" w:rsidP="0039594A">
      <w:pPr>
        <w:ind w:firstLine="709"/>
      </w:pPr>
      <w:r w:rsidRPr="0039594A">
        <w:t xml:space="preserve">В затрубном пространстве </w:t>
      </w:r>
      <w:r w:rsidRPr="0039594A">
        <w:rPr>
          <w:lang w:val="en-US"/>
        </w:rPr>
        <w:t>R</w:t>
      </w:r>
      <w:r w:rsidRPr="0039594A">
        <w:t>е</w:t>
      </w:r>
      <w:r w:rsidRPr="0039594A">
        <w:rPr>
          <w:lang w:val="en-US"/>
        </w:rPr>
        <w:t>m</w:t>
      </w:r>
      <w:r w:rsidRPr="0039594A">
        <w:t>&lt;</w:t>
      </w:r>
      <w:r w:rsidRPr="0039594A">
        <w:rPr>
          <w:lang w:val="en-US"/>
        </w:rPr>
        <w:t>R</w:t>
      </w:r>
      <w:r w:rsidRPr="0039594A">
        <w:t>екр, значит движение бурового раствора происходит при ламинарном режиме и описывается уравнением Сен-Венана:</w:t>
      </w:r>
    </w:p>
    <w:p w:rsidR="00E94535" w:rsidRDefault="00E94535" w:rsidP="0039594A">
      <w:pPr>
        <w:ind w:firstLine="709"/>
      </w:pPr>
    </w:p>
    <w:p w:rsidR="0039594A" w:rsidRDefault="0039594A" w:rsidP="0039594A">
      <w:pPr>
        <w:ind w:firstLine="709"/>
      </w:pPr>
      <w:r w:rsidRPr="0039594A">
        <w:rPr>
          <w:lang w:val="en-US"/>
        </w:rPr>
        <w:t>S</w:t>
      </w:r>
      <w:r w:rsidRPr="0039594A">
        <w:t>кп=</w:t>
      </w:r>
      <w:r>
        <w:t xml:space="preserve"> (</w:t>
      </w:r>
      <w:r w:rsidRPr="0039594A">
        <w:sym w:font="Symbol" w:char="F070"/>
      </w:r>
      <w:r w:rsidRPr="0039594A">
        <w:t>·</w:t>
      </w:r>
      <w:r w:rsidRPr="0039594A">
        <w:sym w:font="Symbol" w:char="F074"/>
      </w:r>
      <w:r w:rsidRPr="0039594A">
        <w:rPr>
          <w:vertAlign w:val="subscript"/>
        </w:rPr>
        <w:t>О</w:t>
      </w:r>
      <w:r w:rsidRPr="0039594A">
        <w:t>·</w:t>
      </w:r>
      <w:r>
        <w:t xml:space="preserve"> (</w:t>
      </w:r>
      <w:r w:rsidRPr="0039594A">
        <w:rPr>
          <w:lang w:val="en-US"/>
        </w:rPr>
        <w:t>d</w:t>
      </w:r>
      <w:r w:rsidRPr="0039594A">
        <w:t>с-</w:t>
      </w:r>
      <w:r w:rsidRPr="0039594A">
        <w:rPr>
          <w:lang w:val="en-US"/>
        </w:rPr>
        <w:t>d</w:t>
      </w:r>
      <w:r w:rsidRPr="0039594A">
        <w:t xml:space="preserve">н) </w:t>
      </w:r>
      <w:r w:rsidRPr="0039594A">
        <w:rPr>
          <w:vertAlign w:val="superscript"/>
        </w:rPr>
        <w:t>2</w:t>
      </w:r>
      <w:r w:rsidRPr="0039594A">
        <w:t>+</w:t>
      </w:r>
      <w:r>
        <w:t xml:space="preserve"> (</w:t>
      </w:r>
      <w:r w:rsidRPr="0039594A">
        <w:rPr>
          <w:lang w:val="en-US"/>
        </w:rPr>
        <w:t>d</w:t>
      </w:r>
      <w:r w:rsidRPr="0039594A">
        <w:t>с+</w:t>
      </w:r>
      <w:r w:rsidRPr="0039594A">
        <w:rPr>
          <w:lang w:val="en-US"/>
        </w:rPr>
        <w:t>d</w:t>
      </w:r>
      <w:r w:rsidRPr="0039594A">
        <w:t>н)) /</w:t>
      </w:r>
      <w:r>
        <w:t xml:space="preserve"> (</w:t>
      </w:r>
      <w:r w:rsidRPr="0039594A">
        <w:t>4·</w:t>
      </w:r>
      <w:r w:rsidRPr="0039594A">
        <w:sym w:font="Symbol" w:char="F068"/>
      </w:r>
      <w:r w:rsidRPr="0039594A">
        <w:t>·</w:t>
      </w:r>
      <w:r w:rsidRPr="0039594A">
        <w:rPr>
          <w:lang w:val="en-US"/>
        </w:rPr>
        <w:t>Q</w:t>
      </w:r>
      <w:r w:rsidRPr="0039594A">
        <w:t>).</w:t>
      </w:r>
      <w:r>
        <w:t xml:space="preserve"> (2.5</w:t>
      </w:r>
      <w:r w:rsidRPr="0039594A">
        <w:t>7)</w:t>
      </w:r>
    </w:p>
    <w:p w:rsidR="0039594A" w:rsidRDefault="0039594A" w:rsidP="0039594A">
      <w:pPr>
        <w:ind w:firstLine="709"/>
      </w:pPr>
      <w:r w:rsidRPr="0039594A">
        <w:t>В затрубном пространстве за ЛБТ на интервале 0-650 м:</w:t>
      </w:r>
    </w:p>
    <w:p w:rsidR="0039594A" w:rsidRDefault="0039594A" w:rsidP="0039594A">
      <w:pPr>
        <w:ind w:firstLine="709"/>
      </w:pPr>
      <w:r w:rsidRPr="0039594A">
        <w:rPr>
          <w:lang w:val="en-US"/>
        </w:rPr>
        <w:t>S</w:t>
      </w:r>
      <w:r w:rsidRPr="0039594A">
        <w:t>кп=</w:t>
      </w:r>
      <w:r>
        <w:t xml:space="preserve"> (</w:t>
      </w:r>
      <w:r w:rsidRPr="0039594A">
        <w:t>3,14·20·</w:t>
      </w:r>
      <w:r>
        <w:t xml:space="preserve"> (</w:t>
      </w:r>
      <w:r w:rsidRPr="0039594A">
        <w:t xml:space="preserve">0,23-0,147) </w:t>
      </w:r>
      <w:r w:rsidRPr="0039594A">
        <w:rPr>
          <w:vertAlign w:val="superscript"/>
        </w:rPr>
        <w:t>2</w:t>
      </w:r>
      <w:r w:rsidRPr="0039594A">
        <w:t>+</w:t>
      </w:r>
      <w:r>
        <w:t xml:space="preserve"> (</w:t>
      </w:r>
      <w:r w:rsidRPr="0039594A">
        <w:t>0,23+0,147)) /</w:t>
      </w:r>
      <w:r>
        <w:t xml:space="preserve"> (</w:t>
      </w:r>
      <w:r w:rsidRPr="0039594A">
        <w:t>4·0,027·0,03) =50,34.</w:t>
      </w:r>
    </w:p>
    <w:p w:rsidR="0039594A" w:rsidRDefault="0039594A" w:rsidP="0039594A">
      <w:pPr>
        <w:ind w:firstLine="709"/>
      </w:pPr>
      <w:r w:rsidRPr="0039594A">
        <w:t>В затрубном пространстве за ЛБТ на интервале 650-2778 м:</w:t>
      </w:r>
    </w:p>
    <w:p w:rsidR="0039594A" w:rsidRDefault="0039594A" w:rsidP="0039594A">
      <w:pPr>
        <w:ind w:firstLine="709"/>
      </w:pPr>
      <w:r w:rsidRPr="0039594A">
        <w:rPr>
          <w:lang w:val="en-US"/>
        </w:rPr>
        <w:t>S</w:t>
      </w:r>
      <w:r w:rsidRPr="0039594A">
        <w:t>кп=</w:t>
      </w:r>
      <w:r>
        <w:t xml:space="preserve"> (</w:t>
      </w:r>
      <w:r w:rsidRPr="0039594A">
        <w:t>3,14·20·</w:t>
      </w:r>
      <w:r>
        <w:t xml:space="preserve"> (</w:t>
      </w:r>
      <w:r w:rsidRPr="0039594A">
        <w:t xml:space="preserve">0,367-0,147) </w:t>
      </w:r>
      <w:r w:rsidRPr="0039594A">
        <w:rPr>
          <w:vertAlign w:val="superscript"/>
        </w:rPr>
        <w:t>2</w:t>
      </w:r>
      <w:r w:rsidRPr="0039594A">
        <w:t>+</w:t>
      </w:r>
      <w:r>
        <w:t xml:space="preserve"> (</w:t>
      </w:r>
      <w:r w:rsidRPr="0039594A">
        <w:t>0,367+0,147)) /</w:t>
      </w:r>
      <w:r>
        <w:t xml:space="preserve"> (</w:t>
      </w:r>
      <w:r w:rsidRPr="0039594A">
        <w:t>4·0,027·0,03) =482,2.</w:t>
      </w:r>
    </w:p>
    <w:p w:rsidR="0039594A" w:rsidRDefault="0039594A" w:rsidP="0039594A">
      <w:pPr>
        <w:ind w:firstLine="709"/>
      </w:pPr>
      <w:r w:rsidRPr="0039594A">
        <w:t>В затрубном пространстве за ТБПВ:</w:t>
      </w:r>
    </w:p>
    <w:p w:rsidR="0039594A" w:rsidRDefault="0039594A" w:rsidP="0039594A">
      <w:pPr>
        <w:ind w:firstLine="709"/>
      </w:pPr>
      <w:r w:rsidRPr="0039594A">
        <w:rPr>
          <w:lang w:val="en-US"/>
        </w:rPr>
        <w:lastRenderedPageBreak/>
        <w:t>S</w:t>
      </w:r>
      <w:r w:rsidRPr="0039594A">
        <w:t>кп=</w:t>
      </w:r>
      <w:r>
        <w:t xml:space="preserve"> (</w:t>
      </w:r>
      <w:r w:rsidRPr="0039594A">
        <w:t>3,14·20·</w:t>
      </w:r>
      <w:r>
        <w:t xml:space="preserve"> (</w:t>
      </w:r>
      <w:r w:rsidRPr="0039594A">
        <w:t xml:space="preserve">0,237-0,127) </w:t>
      </w:r>
      <w:r w:rsidRPr="0039594A">
        <w:rPr>
          <w:vertAlign w:val="superscript"/>
        </w:rPr>
        <w:t>2</w:t>
      </w:r>
      <w:r w:rsidRPr="0039594A">
        <w:t>+</w:t>
      </w:r>
      <w:r>
        <w:t xml:space="preserve"> (</w:t>
      </w:r>
      <w:r w:rsidRPr="0039594A">
        <w:t>0,237+0,127)) /</w:t>
      </w:r>
      <w:r>
        <w:t xml:space="preserve"> (</w:t>
      </w:r>
      <w:r w:rsidRPr="0039594A">
        <w:t>4·0,027·0,03) =85,4.</w:t>
      </w:r>
    </w:p>
    <w:p w:rsidR="0039594A" w:rsidRDefault="0039594A" w:rsidP="0039594A">
      <w:pPr>
        <w:ind w:firstLine="709"/>
      </w:pPr>
      <w:r w:rsidRPr="0039594A">
        <w:t>В затрубном пространстве за УБТ-178:</w:t>
      </w:r>
    </w:p>
    <w:p w:rsidR="0039594A" w:rsidRDefault="0039594A" w:rsidP="0039594A">
      <w:pPr>
        <w:ind w:firstLine="709"/>
      </w:pPr>
      <w:r w:rsidRPr="0039594A">
        <w:rPr>
          <w:lang w:val="en-US"/>
        </w:rPr>
        <w:t>S</w:t>
      </w:r>
      <w:r w:rsidRPr="0039594A">
        <w:t>кп=</w:t>
      </w:r>
      <w:r>
        <w:t xml:space="preserve"> (</w:t>
      </w:r>
      <w:r w:rsidRPr="0039594A">
        <w:t>3,14·20·</w:t>
      </w:r>
      <w:r>
        <w:t xml:space="preserve"> (</w:t>
      </w:r>
      <w:r w:rsidRPr="0039594A">
        <w:t xml:space="preserve">0,237-0,178) </w:t>
      </w:r>
      <w:r w:rsidRPr="0039594A">
        <w:rPr>
          <w:vertAlign w:val="superscript"/>
        </w:rPr>
        <w:t>2</w:t>
      </w:r>
      <w:r w:rsidRPr="0039594A">
        <w:t>+</w:t>
      </w:r>
      <w:r>
        <w:t xml:space="preserve"> (</w:t>
      </w:r>
      <w:r w:rsidRPr="0039594A">
        <w:t>0,237+0,178)) /</w:t>
      </w:r>
      <w:r>
        <w:t xml:space="preserve"> (</w:t>
      </w:r>
      <w:r w:rsidRPr="0039594A">
        <w:t>4·0,027·0,03) =25,8.</w:t>
      </w:r>
    </w:p>
    <w:p w:rsidR="0039594A" w:rsidRDefault="0039594A" w:rsidP="0039594A">
      <w:pPr>
        <w:ind w:firstLine="709"/>
      </w:pPr>
      <w:r w:rsidRPr="0039594A">
        <w:t>В затрубном пространстве за УБТ-146:</w:t>
      </w:r>
    </w:p>
    <w:p w:rsidR="0039594A" w:rsidRDefault="0039594A" w:rsidP="0039594A">
      <w:pPr>
        <w:ind w:firstLine="709"/>
      </w:pPr>
      <w:r w:rsidRPr="0039594A">
        <w:rPr>
          <w:lang w:val="en-US"/>
        </w:rPr>
        <w:t>S</w:t>
      </w:r>
      <w:r w:rsidRPr="0039594A">
        <w:t>кп=</w:t>
      </w:r>
      <w:r>
        <w:t xml:space="preserve"> (</w:t>
      </w:r>
      <w:r w:rsidRPr="0039594A">
        <w:t>3,14·20·</w:t>
      </w:r>
      <w:r>
        <w:t xml:space="preserve"> (</w:t>
      </w:r>
      <w:r w:rsidRPr="0039594A">
        <w:t xml:space="preserve">0,237-0,146) </w:t>
      </w:r>
      <w:r w:rsidRPr="0039594A">
        <w:rPr>
          <w:vertAlign w:val="superscript"/>
        </w:rPr>
        <w:t>2</w:t>
      </w:r>
      <w:r w:rsidRPr="0039594A">
        <w:t>+</w:t>
      </w:r>
      <w:r>
        <w:t xml:space="preserve"> (</w:t>
      </w:r>
      <w:r w:rsidRPr="0039594A">
        <w:t>0,237+0,146)) /</w:t>
      </w:r>
      <w:r>
        <w:t xml:space="preserve"> (</w:t>
      </w:r>
      <w:r w:rsidRPr="0039594A">
        <w:t>4·0,027·0,03) =61,5.</w:t>
      </w:r>
    </w:p>
    <w:p w:rsidR="0039594A" w:rsidRDefault="0039594A" w:rsidP="0039594A">
      <w:pPr>
        <w:ind w:firstLine="709"/>
      </w:pPr>
      <w:r w:rsidRPr="0039594A">
        <w:t>В затрубном пространстве за забойным двигателем:</w:t>
      </w:r>
    </w:p>
    <w:p w:rsidR="0039594A" w:rsidRDefault="0039594A" w:rsidP="0039594A">
      <w:pPr>
        <w:ind w:firstLine="709"/>
      </w:pPr>
      <w:r w:rsidRPr="0039594A">
        <w:rPr>
          <w:lang w:val="en-US"/>
        </w:rPr>
        <w:t>S</w:t>
      </w:r>
      <w:r w:rsidRPr="0039594A">
        <w:t>кп=</w:t>
      </w:r>
      <w:r>
        <w:t xml:space="preserve"> (</w:t>
      </w:r>
      <w:r w:rsidRPr="0039594A">
        <w:t>3,14·20·</w:t>
      </w:r>
      <w:r>
        <w:t xml:space="preserve"> (</w:t>
      </w:r>
      <w:r w:rsidRPr="0039594A">
        <w:t>0,237-0</w:t>
      </w:r>
      <w:r>
        <w:t>, 19</w:t>
      </w:r>
      <w:r w:rsidRPr="0039594A">
        <w:t xml:space="preserve">5) </w:t>
      </w:r>
      <w:r w:rsidRPr="0039594A">
        <w:rPr>
          <w:vertAlign w:val="superscript"/>
        </w:rPr>
        <w:t>2</w:t>
      </w:r>
      <w:r w:rsidRPr="0039594A">
        <w:t>+</w:t>
      </w:r>
      <w:r>
        <w:t xml:space="preserve"> (</w:t>
      </w:r>
      <w:r w:rsidRPr="0039594A">
        <w:t>0,237+0</w:t>
      </w:r>
      <w:r>
        <w:t>, 19</w:t>
      </w:r>
      <w:r w:rsidRPr="0039594A">
        <w:t>5)) /</w:t>
      </w:r>
      <w:r>
        <w:t xml:space="preserve"> (</w:t>
      </w:r>
      <w:r w:rsidRPr="0039594A">
        <w:t>4·0,027·0,03) =14,8.</w:t>
      </w:r>
    </w:p>
    <w:p w:rsidR="00E94535" w:rsidRDefault="00E94535" w:rsidP="0039594A">
      <w:pPr>
        <w:ind w:firstLine="709"/>
      </w:pPr>
    </w:p>
    <w:p w:rsidR="0039594A" w:rsidRDefault="0039594A" w:rsidP="0039594A">
      <w:pPr>
        <w:ind w:firstLine="709"/>
      </w:pPr>
      <w:r w:rsidRPr="0039594A">
        <w:t xml:space="preserve">Определив значение </w:t>
      </w:r>
      <w:r w:rsidRPr="0039594A">
        <w:rPr>
          <w:lang w:val="en-US"/>
        </w:rPr>
        <w:t>S</w:t>
      </w:r>
      <w:r w:rsidRPr="0039594A">
        <w:t xml:space="preserve">кп, по </w:t>
      </w:r>
      <w:r>
        <w:t>Рис.6.7.</w:t>
      </w:r>
      <w:r w:rsidRPr="0039594A">
        <w:t xml:space="preserve"> [8, стр 72] определяется значение коэффициента </w:t>
      </w:r>
      <w:r w:rsidRPr="0039594A">
        <w:sym w:font="Symbol" w:char="F062"/>
      </w:r>
      <w:r w:rsidRPr="0039594A">
        <w:t xml:space="preserve">кп: для ЛБТ на интервале 0-650 м </w:t>
      </w:r>
      <w:r>
        <w:t>-</w:t>
      </w:r>
      <w:r w:rsidRPr="0039594A">
        <w:t xml:space="preserve"> 0,66; для ЛБТ на интервале 650-2778 м </w:t>
      </w:r>
      <w:r>
        <w:t>-</w:t>
      </w:r>
      <w:r w:rsidRPr="0039594A">
        <w:t xml:space="preserve"> 0,87; для ТБПВ </w:t>
      </w:r>
      <w:r>
        <w:t>-</w:t>
      </w:r>
      <w:r w:rsidRPr="0039594A">
        <w:t xml:space="preserve"> 0,74; для УБТ-146 </w:t>
      </w:r>
      <w:r>
        <w:t>-</w:t>
      </w:r>
      <w:r w:rsidRPr="0039594A">
        <w:t xml:space="preserve"> 0,7; для УБТ-178 </w:t>
      </w:r>
      <w:r>
        <w:t>-</w:t>
      </w:r>
      <w:r w:rsidRPr="0039594A">
        <w:t xml:space="preserve"> 0,58; для забойного двигателя </w:t>
      </w:r>
      <w:r>
        <w:t>-</w:t>
      </w:r>
      <w:r w:rsidRPr="0039594A">
        <w:t xml:space="preserve"> 0,45.</w:t>
      </w:r>
    </w:p>
    <w:p w:rsidR="0039594A" w:rsidRDefault="0039594A" w:rsidP="0039594A">
      <w:pPr>
        <w:ind w:firstLine="709"/>
      </w:pPr>
      <w:r w:rsidRPr="0039594A">
        <w:t>Вычисляются потери давления в затрубном пространстве по формуле:</w:t>
      </w:r>
    </w:p>
    <w:p w:rsidR="00E94535" w:rsidRDefault="00E94535" w:rsidP="0039594A">
      <w:pPr>
        <w:ind w:firstLine="709"/>
      </w:pPr>
    </w:p>
    <w:p w:rsidR="0039594A" w:rsidRDefault="0039594A" w:rsidP="0039594A">
      <w:pPr>
        <w:ind w:firstLine="709"/>
      </w:pPr>
      <w:r w:rsidRPr="0039594A">
        <w:sym w:font="Symbol" w:char="F044"/>
      </w:r>
      <w:r w:rsidRPr="0039594A">
        <w:t>Ркп=</w:t>
      </w:r>
      <w:r>
        <w:t xml:space="preserve"> (</w:t>
      </w:r>
      <w:r w:rsidRPr="0039594A">
        <w:t>4·</w:t>
      </w:r>
      <w:r w:rsidRPr="0039594A">
        <w:sym w:font="Symbol" w:char="F074"/>
      </w:r>
      <w:r w:rsidRPr="0039594A">
        <w:rPr>
          <w:vertAlign w:val="subscript"/>
        </w:rPr>
        <w:t>О</w:t>
      </w:r>
      <w:r w:rsidRPr="0039594A">
        <w:t>·</w:t>
      </w:r>
      <w:r w:rsidRPr="0039594A">
        <w:rPr>
          <w:lang w:val="en-US"/>
        </w:rPr>
        <w:t>l</w:t>
      </w:r>
      <w:r w:rsidRPr="0039594A">
        <w:t>) /</w:t>
      </w:r>
      <w:r>
        <w:t xml:space="preserve"> (</w:t>
      </w:r>
      <w:r w:rsidRPr="0039594A">
        <w:sym w:font="Symbol" w:char="F062"/>
      </w:r>
      <w:r w:rsidRPr="0039594A">
        <w:t>кп·</w:t>
      </w:r>
      <w:r>
        <w:t xml:space="preserve"> (</w:t>
      </w:r>
      <w:r w:rsidRPr="0039594A">
        <w:rPr>
          <w:lang w:val="en-US"/>
        </w:rPr>
        <w:t>d</w:t>
      </w:r>
      <w:r w:rsidRPr="0039594A">
        <w:t>с-</w:t>
      </w:r>
      <w:r w:rsidRPr="0039594A">
        <w:rPr>
          <w:lang w:val="en-US"/>
        </w:rPr>
        <w:t>d</w:t>
      </w:r>
      <w:r w:rsidRPr="0039594A">
        <w:t>н)) МПа.</w:t>
      </w:r>
      <w:r>
        <w:t xml:space="preserve"> (2.5</w:t>
      </w:r>
      <w:r w:rsidRPr="0039594A">
        <w:t>8)</w:t>
      </w:r>
    </w:p>
    <w:p w:rsidR="00C73BB6" w:rsidRDefault="00C73BB6" w:rsidP="0039594A">
      <w:pPr>
        <w:ind w:firstLine="709"/>
      </w:pPr>
    </w:p>
    <w:p w:rsidR="0039594A" w:rsidRDefault="0039594A" w:rsidP="0039594A">
      <w:pPr>
        <w:ind w:firstLine="709"/>
      </w:pPr>
      <w:r w:rsidRPr="0039594A">
        <w:t>В затрубном пространстве за ЛБТ на интервале 0-650 м:</w:t>
      </w:r>
    </w:p>
    <w:p w:rsidR="00C73BB6" w:rsidRDefault="00C73BB6" w:rsidP="0039594A">
      <w:pPr>
        <w:ind w:firstLine="709"/>
      </w:pPr>
    </w:p>
    <w:p w:rsidR="0039594A" w:rsidRDefault="0039594A" w:rsidP="0039594A">
      <w:pPr>
        <w:ind w:firstLine="709"/>
      </w:pPr>
      <w:r w:rsidRPr="0039594A">
        <w:sym w:font="Symbol" w:char="F044"/>
      </w:r>
      <w:r w:rsidRPr="0039594A">
        <w:t>Ркп=</w:t>
      </w:r>
      <w:r>
        <w:t xml:space="preserve"> (</w:t>
      </w:r>
      <w:r w:rsidRPr="0039594A">
        <w:t>4·20·650) /</w:t>
      </w:r>
      <w:r>
        <w:t xml:space="preserve"> (</w:t>
      </w:r>
      <w:r w:rsidRPr="0039594A">
        <w:t>0,66·</w:t>
      </w:r>
      <w:r>
        <w:t xml:space="preserve"> (</w:t>
      </w:r>
      <w:r w:rsidRPr="0039594A">
        <w:t>0,230-0,147)) =0,95.</w:t>
      </w:r>
    </w:p>
    <w:p w:rsidR="00C73BB6" w:rsidRDefault="00C73BB6" w:rsidP="0039594A">
      <w:pPr>
        <w:ind w:firstLine="709"/>
      </w:pPr>
    </w:p>
    <w:p w:rsidR="0039594A" w:rsidRDefault="0039594A" w:rsidP="0039594A">
      <w:pPr>
        <w:ind w:firstLine="709"/>
      </w:pPr>
      <w:r w:rsidRPr="0039594A">
        <w:t>В затрубном пространстве за ЛБТ на интервале 650-2778 м:</w:t>
      </w:r>
    </w:p>
    <w:p w:rsidR="00C73BB6" w:rsidRDefault="00C73BB6" w:rsidP="0039594A">
      <w:pPr>
        <w:ind w:firstLine="709"/>
      </w:pPr>
    </w:p>
    <w:p w:rsidR="0039594A" w:rsidRDefault="0039594A" w:rsidP="0039594A">
      <w:pPr>
        <w:ind w:firstLine="709"/>
      </w:pPr>
      <w:r w:rsidRPr="0039594A">
        <w:sym w:font="Symbol" w:char="F044"/>
      </w:r>
      <w:r w:rsidRPr="0039594A">
        <w:t>Ркп=</w:t>
      </w:r>
      <w:r>
        <w:t xml:space="preserve"> (</w:t>
      </w:r>
      <w:r w:rsidRPr="0039594A">
        <w:t>4·20·2128) /</w:t>
      </w:r>
      <w:r>
        <w:t xml:space="preserve"> (</w:t>
      </w:r>
      <w:r w:rsidRPr="0039594A">
        <w:t>0,87·</w:t>
      </w:r>
      <w:r>
        <w:t xml:space="preserve"> (</w:t>
      </w:r>
      <w:r w:rsidRPr="0039594A">
        <w:t>0,367-0,147)) =0,89.</w:t>
      </w:r>
    </w:p>
    <w:p w:rsidR="00C73BB6" w:rsidRDefault="00C73BB6" w:rsidP="0039594A">
      <w:pPr>
        <w:ind w:firstLine="709"/>
      </w:pPr>
    </w:p>
    <w:p w:rsidR="0039594A" w:rsidRDefault="0039594A" w:rsidP="0039594A">
      <w:pPr>
        <w:ind w:firstLine="709"/>
      </w:pPr>
      <w:r w:rsidRPr="0039594A">
        <w:t>В затрубном пространстве за ТБПВ:</w:t>
      </w:r>
    </w:p>
    <w:p w:rsidR="00C73BB6" w:rsidRDefault="00C73BB6" w:rsidP="0039594A">
      <w:pPr>
        <w:ind w:firstLine="709"/>
      </w:pPr>
    </w:p>
    <w:p w:rsidR="0039594A" w:rsidRDefault="0039594A" w:rsidP="0039594A">
      <w:pPr>
        <w:ind w:firstLine="709"/>
      </w:pPr>
      <w:r w:rsidRPr="0039594A">
        <w:sym w:font="Symbol" w:char="F044"/>
      </w:r>
      <w:r w:rsidRPr="0039594A">
        <w:t>Ркп=</w:t>
      </w:r>
      <w:r>
        <w:t xml:space="preserve"> (</w:t>
      </w:r>
      <w:r w:rsidRPr="0039594A">
        <w:t>4·20·250) /</w:t>
      </w:r>
      <w:r>
        <w:t xml:space="preserve"> (</w:t>
      </w:r>
      <w:r w:rsidRPr="0039594A">
        <w:t>0,74·</w:t>
      </w:r>
      <w:r>
        <w:t xml:space="preserve"> (</w:t>
      </w:r>
      <w:r w:rsidRPr="0039594A">
        <w:t>0,237-0,127)) =0,25.</w:t>
      </w:r>
    </w:p>
    <w:p w:rsidR="00C73BB6" w:rsidRDefault="00C73BB6" w:rsidP="0039594A">
      <w:pPr>
        <w:ind w:firstLine="709"/>
      </w:pPr>
    </w:p>
    <w:p w:rsidR="0039594A" w:rsidRDefault="0039594A" w:rsidP="0039594A">
      <w:pPr>
        <w:ind w:firstLine="709"/>
      </w:pPr>
      <w:r w:rsidRPr="0039594A">
        <w:t>В затрубном пространстве за УБТ-178:</w:t>
      </w:r>
    </w:p>
    <w:p w:rsidR="00C73BB6" w:rsidRDefault="00C73BB6" w:rsidP="0039594A">
      <w:pPr>
        <w:ind w:firstLine="709"/>
      </w:pPr>
    </w:p>
    <w:p w:rsidR="0039594A" w:rsidRDefault="0039594A" w:rsidP="0039594A">
      <w:pPr>
        <w:ind w:firstLine="709"/>
      </w:pPr>
      <w:r w:rsidRPr="0039594A">
        <w:lastRenderedPageBreak/>
        <w:sym w:font="Symbol" w:char="F044"/>
      </w:r>
      <w:r w:rsidRPr="0039594A">
        <w:t>Ркп=</w:t>
      </w:r>
      <w:r>
        <w:t xml:space="preserve"> (</w:t>
      </w:r>
      <w:r w:rsidRPr="0039594A">
        <w:t>4·20·62) /</w:t>
      </w:r>
      <w:r>
        <w:t xml:space="preserve"> (</w:t>
      </w:r>
      <w:r w:rsidRPr="0039594A">
        <w:t>0,58·</w:t>
      </w:r>
      <w:r>
        <w:t xml:space="preserve"> (</w:t>
      </w:r>
      <w:r w:rsidRPr="0039594A">
        <w:t>0,237-0,178)) =0,14.</w:t>
      </w:r>
    </w:p>
    <w:p w:rsidR="00C73BB6" w:rsidRDefault="00C73BB6" w:rsidP="0039594A">
      <w:pPr>
        <w:ind w:firstLine="709"/>
      </w:pPr>
    </w:p>
    <w:p w:rsidR="0039594A" w:rsidRDefault="0039594A" w:rsidP="0039594A">
      <w:pPr>
        <w:ind w:firstLine="709"/>
      </w:pPr>
      <w:r w:rsidRPr="0039594A">
        <w:t>В затрубном пространстве за УБТ-146:</w:t>
      </w:r>
    </w:p>
    <w:p w:rsidR="00C73BB6" w:rsidRDefault="00C73BB6" w:rsidP="0039594A">
      <w:pPr>
        <w:ind w:firstLine="709"/>
      </w:pPr>
    </w:p>
    <w:p w:rsidR="0039594A" w:rsidRDefault="0039594A" w:rsidP="0039594A">
      <w:pPr>
        <w:ind w:firstLine="709"/>
      </w:pPr>
      <w:r w:rsidRPr="0039594A">
        <w:sym w:font="Symbol" w:char="F044"/>
      </w:r>
      <w:r w:rsidRPr="0039594A">
        <w:t>Ркп=</w:t>
      </w:r>
      <w:r>
        <w:t xml:space="preserve"> (</w:t>
      </w:r>
      <w:r w:rsidRPr="0039594A">
        <w:t>4·20·2128) /</w:t>
      </w:r>
      <w:r>
        <w:t xml:space="preserve"> (</w:t>
      </w:r>
      <w:r w:rsidRPr="0039594A">
        <w:t>0,7·</w:t>
      </w:r>
      <w:r>
        <w:t xml:space="preserve"> (</w:t>
      </w:r>
      <w:r w:rsidRPr="0039594A">
        <w:t>0,237-0,146)) =0,01.</w:t>
      </w:r>
    </w:p>
    <w:p w:rsidR="00C73BB6" w:rsidRDefault="00C73BB6" w:rsidP="0039594A">
      <w:pPr>
        <w:ind w:firstLine="709"/>
      </w:pPr>
    </w:p>
    <w:p w:rsidR="0039594A" w:rsidRDefault="0039594A" w:rsidP="0039594A">
      <w:pPr>
        <w:ind w:firstLine="709"/>
      </w:pPr>
      <w:r w:rsidRPr="0039594A">
        <w:t>В затрубном пространстве за забойным двигателем:</w:t>
      </w:r>
    </w:p>
    <w:p w:rsidR="00C73BB6" w:rsidRDefault="00C73BB6" w:rsidP="0039594A">
      <w:pPr>
        <w:ind w:firstLine="709"/>
      </w:pPr>
    </w:p>
    <w:p w:rsidR="0039594A" w:rsidRDefault="0039594A" w:rsidP="0039594A">
      <w:pPr>
        <w:ind w:firstLine="709"/>
      </w:pPr>
      <w:r w:rsidRPr="0039594A">
        <w:sym w:font="Symbol" w:char="F044"/>
      </w:r>
      <w:r w:rsidRPr="0039594A">
        <w:t>Ркп=</w:t>
      </w:r>
      <w:r>
        <w:t xml:space="preserve"> (</w:t>
      </w:r>
      <w:r w:rsidRPr="0039594A">
        <w:t>4·20·2128) /</w:t>
      </w:r>
      <w:r>
        <w:t xml:space="preserve"> (</w:t>
      </w:r>
      <w:r w:rsidRPr="0039594A">
        <w:t>0,45·</w:t>
      </w:r>
      <w:r>
        <w:t xml:space="preserve"> (</w:t>
      </w:r>
      <w:r w:rsidRPr="0039594A">
        <w:t>0,237-0</w:t>
      </w:r>
      <w:r>
        <w:t>, 19</w:t>
      </w:r>
      <w:r w:rsidRPr="0039594A">
        <w:t>5)) =0,03.</w:t>
      </w:r>
    </w:p>
    <w:p w:rsidR="00E94535" w:rsidRDefault="00E94535" w:rsidP="0039594A">
      <w:pPr>
        <w:ind w:firstLine="709"/>
      </w:pPr>
    </w:p>
    <w:p w:rsidR="0039594A" w:rsidRDefault="0039594A" w:rsidP="0039594A">
      <w:pPr>
        <w:ind w:firstLine="709"/>
      </w:pPr>
      <w:r w:rsidRPr="0039594A">
        <w:t>Суммарные потери давления в затрубном пространстве составит:</w:t>
      </w:r>
    </w:p>
    <w:p w:rsidR="00E94535" w:rsidRDefault="00E94535" w:rsidP="0039594A">
      <w:pPr>
        <w:ind w:firstLine="709"/>
      </w:pPr>
    </w:p>
    <w:p w:rsidR="0039594A" w:rsidRDefault="0039594A" w:rsidP="0039594A">
      <w:pPr>
        <w:ind w:firstLine="709"/>
      </w:pPr>
      <w:r w:rsidRPr="0039594A">
        <w:sym w:font="Symbol" w:char="F0E5"/>
      </w:r>
      <w:r w:rsidRPr="0039594A">
        <w:sym w:font="Symbol" w:char="F044"/>
      </w:r>
      <w:r w:rsidRPr="0039594A">
        <w:t>Ркп=0,95+0,89+0,25+0,14+0,01+0,03 =2,27 МПа.</w:t>
      </w:r>
    </w:p>
    <w:p w:rsidR="00E94535" w:rsidRDefault="00E94535" w:rsidP="0039594A">
      <w:pPr>
        <w:ind w:firstLine="709"/>
      </w:pPr>
    </w:p>
    <w:p w:rsidR="0039594A" w:rsidRDefault="0039594A" w:rsidP="0039594A">
      <w:pPr>
        <w:ind w:firstLine="709"/>
      </w:pPr>
      <w:r w:rsidRPr="0039594A">
        <w:t>Вычисляются потери давления от замков в затрубном пространстве по формуле:</w:t>
      </w:r>
    </w:p>
    <w:p w:rsidR="00E94535" w:rsidRDefault="00E94535" w:rsidP="0039594A">
      <w:pPr>
        <w:ind w:firstLine="709"/>
      </w:pPr>
    </w:p>
    <w:p w:rsidR="0039594A" w:rsidRDefault="0039594A" w:rsidP="0039594A">
      <w:pPr>
        <w:ind w:firstLine="709"/>
      </w:pPr>
      <w:r w:rsidRPr="0039594A">
        <w:sym w:font="Symbol" w:char="F044"/>
      </w:r>
      <w:r w:rsidRPr="0039594A">
        <w:t>Рзс=</w:t>
      </w:r>
      <w:r w:rsidRPr="0039594A">
        <w:rPr>
          <w:lang w:val="en-US"/>
        </w:rPr>
        <w:t>l</w:t>
      </w:r>
      <w:r w:rsidRPr="0039594A">
        <w:t>/</w:t>
      </w:r>
      <w:r w:rsidRPr="0039594A">
        <w:rPr>
          <w:lang w:val="en-US"/>
        </w:rPr>
        <w:t>lm</w:t>
      </w:r>
      <w:r w:rsidRPr="0039594A">
        <w:t>·0,1·</w:t>
      </w:r>
      <w:r>
        <w:t xml:space="preserve"> ( (</w:t>
      </w:r>
      <w:r w:rsidRPr="0039594A">
        <w:rPr>
          <w:lang w:val="en-US"/>
        </w:rPr>
        <w:t>dc</w:t>
      </w:r>
      <w:r w:rsidRPr="0039594A">
        <w:rPr>
          <w:vertAlign w:val="superscript"/>
        </w:rPr>
        <w:t>2</w:t>
      </w:r>
      <w:r w:rsidRPr="0039594A">
        <w:t>-</w:t>
      </w:r>
      <w:r w:rsidRPr="0039594A">
        <w:rPr>
          <w:lang w:val="en-US"/>
        </w:rPr>
        <w:t>d</w:t>
      </w:r>
      <w:r w:rsidRPr="0039594A">
        <w:t>н</w:t>
      </w:r>
      <w:r w:rsidRPr="0039594A">
        <w:rPr>
          <w:vertAlign w:val="superscript"/>
        </w:rPr>
        <w:t>2</w:t>
      </w:r>
      <w:r w:rsidRPr="0039594A">
        <w:t>) /</w:t>
      </w:r>
      <w:r>
        <w:t xml:space="preserve"> (</w:t>
      </w:r>
      <w:r w:rsidRPr="0039594A">
        <w:rPr>
          <w:lang w:val="en-US"/>
        </w:rPr>
        <w:t>dc</w:t>
      </w:r>
      <w:r w:rsidRPr="0039594A">
        <w:rPr>
          <w:vertAlign w:val="superscript"/>
        </w:rPr>
        <w:t>2</w:t>
      </w:r>
      <w:r w:rsidRPr="0039594A">
        <w:t>-</w:t>
      </w:r>
      <w:r w:rsidRPr="0039594A">
        <w:rPr>
          <w:lang w:val="en-US"/>
        </w:rPr>
        <w:t>d</w:t>
      </w:r>
      <w:r w:rsidRPr="0039594A">
        <w:t>н</w:t>
      </w:r>
      <w:r w:rsidRPr="0039594A">
        <w:rPr>
          <w:vertAlign w:val="superscript"/>
        </w:rPr>
        <w:t>2</w:t>
      </w:r>
      <w:r w:rsidRPr="0039594A">
        <w:t xml:space="preserve">) - 1) </w:t>
      </w:r>
      <w:r w:rsidRPr="0039594A">
        <w:rPr>
          <w:vertAlign w:val="superscript"/>
        </w:rPr>
        <w:t>2</w:t>
      </w:r>
      <w:r w:rsidRPr="0039594A">
        <w:t xml:space="preserve"> ·</w:t>
      </w:r>
      <w:r w:rsidRPr="0039594A">
        <w:rPr>
          <w:lang w:val="en-US"/>
        </w:rPr>
        <w:t>q</w:t>
      </w:r>
      <w:r w:rsidRPr="0039594A">
        <w:t xml:space="preserve"> ·</w:t>
      </w:r>
      <w:r w:rsidRPr="0039594A">
        <w:rPr>
          <w:lang w:val="en-US"/>
        </w:rPr>
        <w:t>V</w:t>
      </w:r>
      <w:r w:rsidRPr="0039594A">
        <w:t>кп</w:t>
      </w:r>
      <w:r w:rsidRPr="0039594A">
        <w:rPr>
          <w:vertAlign w:val="superscript"/>
        </w:rPr>
        <w:t xml:space="preserve">2 </w:t>
      </w:r>
      <w:r w:rsidRPr="0039594A">
        <w:t>МПа,</w:t>
      </w:r>
      <w:r>
        <w:t xml:space="preserve"> (2.5</w:t>
      </w:r>
      <w:r w:rsidRPr="0039594A">
        <w:t>9)</w:t>
      </w:r>
    </w:p>
    <w:p w:rsidR="00E94535" w:rsidRDefault="00E94535" w:rsidP="0039594A">
      <w:pPr>
        <w:ind w:firstLine="709"/>
      </w:pPr>
    </w:p>
    <w:p w:rsidR="00C73BB6" w:rsidRDefault="0039594A" w:rsidP="0039594A">
      <w:pPr>
        <w:ind w:firstLine="709"/>
      </w:pPr>
      <w:r w:rsidRPr="0039594A">
        <w:t xml:space="preserve">где </w:t>
      </w:r>
    </w:p>
    <w:p w:rsidR="0039594A" w:rsidRDefault="0039594A" w:rsidP="0039594A">
      <w:pPr>
        <w:ind w:firstLine="709"/>
      </w:pPr>
      <w:r w:rsidRPr="0039594A">
        <w:rPr>
          <w:lang w:val="en-US"/>
        </w:rPr>
        <w:t>lm</w:t>
      </w:r>
      <w:r w:rsidRPr="0039594A">
        <w:t xml:space="preserve"> </w:t>
      </w:r>
      <w:r>
        <w:t>-</w:t>
      </w:r>
      <w:r w:rsidRPr="0039594A">
        <w:t xml:space="preserve"> средняя длина трубы;</w:t>
      </w:r>
    </w:p>
    <w:p w:rsidR="0039594A" w:rsidRDefault="0039594A" w:rsidP="0039594A">
      <w:pPr>
        <w:ind w:firstLine="709"/>
      </w:pPr>
      <w:r w:rsidRPr="0039594A">
        <w:rPr>
          <w:lang w:val="en-US"/>
        </w:rPr>
        <w:t>V</w:t>
      </w:r>
      <w:r w:rsidRPr="0039594A">
        <w:t xml:space="preserve">кп </w:t>
      </w:r>
      <w:r>
        <w:t>-</w:t>
      </w:r>
      <w:r w:rsidRPr="0039594A">
        <w:t xml:space="preserve"> минимальная скорость жидкости в затрубном пространстве, в интервале ТБПВ определяется по формуле:</w:t>
      </w:r>
    </w:p>
    <w:p w:rsidR="00E94535" w:rsidRDefault="00E94535" w:rsidP="0039594A">
      <w:pPr>
        <w:ind w:firstLine="709"/>
      </w:pPr>
    </w:p>
    <w:p w:rsidR="0039594A" w:rsidRDefault="0039594A" w:rsidP="0039594A">
      <w:pPr>
        <w:ind w:firstLine="709"/>
      </w:pPr>
      <w:r w:rsidRPr="0039594A">
        <w:rPr>
          <w:lang w:val="en-US"/>
        </w:rPr>
        <w:t>V</w:t>
      </w:r>
      <w:r w:rsidRPr="0039594A">
        <w:t>кп=</w:t>
      </w:r>
      <w:r>
        <w:t xml:space="preserve"> (</w:t>
      </w:r>
      <w:r w:rsidRPr="0039594A">
        <w:t>4·</w:t>
      </w:r>
      <w:r w:rsidRPr="0039594A">
        <w:rPr>
          <w:lang w:val="en-US"/>
        </w:rPr>
        <w:t>Q</w:t>
      </w:r>
      <w:r w:rsidRPr="0039594A">
        <w:t>) /</w:t>
      </w:r>
      <w:r>
        <w:t xml:space="preserve"> (</w:t>
      </w:r>
      <w:r w:rsidRPr="0039594A">
        <w:rPr>
          <w:lang w:val="en-US"/>
        </w:rPr>
        <w:sym w:font="Symbol" w:char="F070"/>
      </w:r>
      <w:r w:rsidRPr="0039594A">
        <w:t xml:space="preserve"> ·</w:t>
      </w:r>
      <w:r>
        <w:t xml:space="preserve"> (</w:t>
      </w:r>
      <w:r w:rsidRPr="0039594A">
        <w:rPr>
          <w:lang w:val="en-US"/>
        </w:rPr>
        <w:t>dc</w:t>
      </w:r>
      <w:r w:rsidRPr="0039594A">
        <w:rPr>
          <w:vertAlign w:val="superscript"/>
        </w:rPr>
        <w:t>2</w:t>
      </w:r>
      <w:r w:rsidRPr="0039594A">
        <w:t>-</w:t>
      </w:r>
      <w:r w:rsidRPr="0039594A">
        <w:rPr>
          <w:lang w:val="en-US"/>
        </w:rPr>
        <w:t>d</w:t>
      </w:r>
      <w:r w:rsidRPr="0039594A">
        <w:t>н</w:t>
      </w:r>
      <w:r w:rsidRPr="0039594A">
        <w:rPr>
          <w:vertAlign w:val="superscript"/>
        </w:rPr>
        <w:t>2</w:t>
      </w:r>
      <w:r w:rsidRPr="0039594A">
        <w:t>)) м/с.</w:t>
      </w:r>
      <w:r>
        <w:t xml:space="preserve"> (2.6</w:t>
      </w:r>
      <w:r w:rsidRPr="0039594A">
        <w:t>0)</w:t>
      </w:r>
    </w:p>
    <w:p w:rsidR="0039594A" w:rsidRDefault="0039594A" w:rsidP="0039594A">
      <w:pPr>
        <w:ind w:firstLine="709"/>
      </w:pPr>
      <w:r w:rsidRPr="0039594A">
        <w:rPr>
          <w:lang w:val="en-US"/>
        </w:rPr>
        <w:t>V</w:t>
      </w:r>
      <w:r w:rsidRPr="0039594A">
        <w:t>кп=</w:t>
      </w:r>
      <w:r>
        <w:t xml:space="preserve"> (</w:t>
      </w:r>
      <w:r w:rsidRPr="0039594A">
        <w:t>4·0,03) /</w:t>
      </w:r>
      <w:r>
        <w:t xml:space="preserve"> (</w:t>
      </w:r>
      <w:r w:rsidRPr="0039594A">
        <w:t>3,14 ·</w:t>
      </w:r>
      <w:r>
        <w:t xml:space="preserve"> (</w:t>
      </w:r>
      <w:r w:rsidRPr="0039594A">
        <w:t>0,237</w:t>
      </w:r>
      <w:r w:rsidRPr="0039594A">
        <w:rPr>
          <w:vertAlign w:val="superscript"/>
        </w:rPr>
        <w:t>2</w:t>
      </w:r>
      <w:r w:rsidRPr="0039594A">
        <w:t>-0,127</w:t>
      </w:r>
      <w:r w:rsidRPr="0039594A">
        <w:rPr>
          <w:vertAlign w:val="superscript"/>
        </w:rPr>
        <w:t>2</w:t>
      </w:r>
      <w:r w:rsidRPr="0039594A">
        <w:t>)) =0,95 м/с.</w:t>
      </w:r>
    </w:p>
    <w:p w:rsidR="00C73BB6" w:rsidRDefault="00C73BB6" w:rsidP="0039594A">
      <w:pPr>
        <w:ind w:firstLine="709"/>
      </w:pPr>
    </w:p>
    <w:p w:rsidR="0039594A" w:rsidRDefault="0039594A" w:rsidP="0039594A">
      <w:pPr>
        <w:ind w:firstLine="709"/>
      </w:pPr>
      <w:r w:rsidRPr="0039594A">
        <w:t>В затрубном пространстве за ЛБТ на интервале 0-650 м:</w:t>
      </w:r>
    </w:p>
    <w:p w:rsidR="00C73BB6" w:rsidRDefault="00C73BB6" w:rsidP="0039594A">
      <w:pPr>
        <w:ind w:firstLine="709"/>
      </w:pPr>
    </w:p>
    <w:p w:rsidR="0039594A" w:rsidRDefault="0039594A" w:rsidP="0039594A">
      <w:pPr>
        <w:ind w:firstLine="709"/>
      </w:pPr>
      <w:r w:rsidRPr="0039594A">
        <w:lastRenderedPageBreak/>
        <w:sym w:font="Symbol" w:char="F044"/>
      </w:r>
      <w:r w:rsidRPr="0039594A">
        <w:t>Рзс=650/12·0,1·</w:t>
      </w:r>
      <w:r>
        <w:t xml:space="preserve"> ( (</w:t>
      </w:r>
      <w:r w:rsidRPr="0039594A">
        <w:t>0,230</w:t>
      </w:r>
      <w:r w:rsidRPr="0039594A">
        <w:rPr>
          <w:vertAlign w:val="superscript"/>
        </w:rPr>
        <w:t>2</w:t>
      </w:r>
      <w:r w:rsidRPr="0039594A">
        <w:t>-0,147</w:t>
      </w:r>
      <w:r w:rsidRPr="0039594A">
        <w:rPr>
          <w:vertAlign w:val="superscript"/>
        </w:rPr>
        <w:t>2</w:t>
      </w:r>
      <w:r w:rsidRPr="0039594A">
        <w:t>) /</w:t>
      </w:r>
      <w:r>
        <w:t xml:space="preserve"> (</w:t>
      </w:r>
      <w:r w:rsidRPr="0039594A">
        <w:t>0,230</w:t>
      </w:r>
      <w:r w:rsidRPr="0039594A">
        <w:rPr>
          <w:vertAlign w:val="superscript"/>
        </w:rPr>
        <w:t>2</w:t>
      </w:r>
      <w:r w:rsidRPr="0039594A">
        <w:t>-0,172</w:t>
      </w:r>
      <w:r w:rsidRPr="0039594A">
        <w:rPr>
          <w:vertAlign w:val="superscript"/>
        </w:rPr>
        <w:t>2</w:t>
      </w:r>
      <w:r w:rsidRPr="0039594A">
        <w:t xml:space="preserve">) - 1) </w:t>
      </w:r>
      <w:r w:rsidRPr="0039594A">
        <w:rPr>
          <w:vertAlign w:val="superscript"/>
        </w:rPr>
        <w:t>2</w:t>
      </w:r>
      <w:r w:rsidRPr="0039594A">
        <w:t xml:space="preserve"> ·1,08·10</w:t>
      </w:r>
      <w:r w:rsidRPr="0039594A">
        <w:rPr>
          <w:vertAlign w:val="superscript"/>
        </w:rPr>
        <w:t>4</w:t>
      </w:r>
      <w:r w:rsidRPr="0039594A">
        <w:t xml:space="preserve"> ·0,95</w:t>
      </w:r>
      <w:r w:rsidRPr="0039594A">
        <w:rPr>
          <w:vertAlign w:val="superscript"/>
        </w:rPr>
        <w:t>2</w:t>
      </w:r>
      <w:r w:rsidRPr="0039594A">
        <w:t>=0,005 МПа.</w:t>
      </w:r>
    </w:p>
    <w:p w:rsidR="00E94535" w:rsidRDefault="00E94535" w:rsidP="0039594A">
      <w:pPr>
        <w:ind w:firstLine="709"/>
      </w:pPr>
    </w:p>
    <w:p w:rsidR="0039594A" w:rsidRDefault="0039594A" w:rsidP="0039594A">
      <w:pPr>
        <w:ind w:firstLine="709"/>
      </w:pPr>
      <w:r w:rsidRPr="0039594A">
        <w:t>В затрубном пространстве за ЛБТ на интервале 650-2778 м:</w:t>
      </w:r>
    </w:p>
    <w:p w:rsidR="00E94535" w:rsidRDefault="00E94535" w:rsidP="0039594A">
      <w:pPr>
        <w:ind w:firstLine="709"/>
      </w:pPr>
    </w:p>
    <w:p w:rsidR="0039594A" w:rsidRDefault="0039594A" w:rsidP="0039594A">
      <w:pPr>
        <w:ind w:firstLine="709"/>
      </w:pPr>
      <w:r w:rsidRPr="0039594A">
        <w:sym w:font="Symbol" w:char="F044"/>
      </w:r>
      <w:r w:rsidRPr="0039594A">
        <w:t>Рзс=2128/12·0,1·</w:t>
      </w:r>
      <w:r>
        <w:t xml:space="preserve"> ( (</w:t>
      </w:r>
      <w:r w:rsidRPr="0039594A">
        <w:t>0,367</w:t>
      </w:r>
      <w:r w:rsidRPr="0039594A">
        <w:rPr>
          <w:vertAlign w:val="superscript"/>
        </w:rPr>
        <w:t>2</w:t>
      </w:r>
      <w:r w:rsidRPr="0039594A">
        <w:t>-0,147</w:t>
      </w:r>
      <w:r w:rsidRPr="0039594A">
        <w:rPr>
          <w:vertAlign w:val="superscript"/>
        </w:rPr>
        <w:t>2</w:t>
      </w:r>
      <w:r w:rsidRPr="0039594A">
        <w:t>) /</w:t>
      </w:r>
      <w:r>
        <w:t xml:space="preserve"> (</w:t>
      </w:r>
      <w:r w:rsidRPr="0039594A">
        <w:t>0,367</w:t>
      </w:r>
      <w:r w:rsidRPr="0039594A">
        <w:rPr>
          <w:vertAlign w:val="superscript"/>
        </w:rPr>
        <w:t>2</w:t>
      </w:r>
      <w:r w:rsidRPr="0039594A">
        <w:t>-0,172</w:t>
      </w:r>
      <w:r w:rsidRPr="0039594A">
        <w:rPr>
          <w:vertAlign w:val="superscript"/>
        </w:rPr>
        <w:t>2</w:t>
      </w:r>
      <w:r w:rsidRPr="0039594A">
        <w:t xml:space="preserve">) - 1) </w:t>
      </w:r>
      <w:r w:rsidRPr="0039594A">
        <w:rPr>
          <w:vertAlign w:val="superscript"/>
        </w:rPr>
        <w:t>2</w:t>
      </w:r>
      <w:r w:rsidRPr="0039594A">
        <w:t xml:space="preserve"> ·1,08·10</w:t>
      </w:r>
      <w:r w:rsidRPr="0039594A">
        <w:rPr>
          <w:vertAlign w:val="superscript"/>
        </w:rPr>
        <w:t>4</w:t>
      </w:r>
      <w:r w:rsidRPr="0039594A">
        <w:t xml:space="preserve"> ·0,95</w:t>
      </w:r>
      <w:r w:rsidRPr="0039594A">
        <w:rPr>
          <w:vertAlign w:val="superscript"/>
        </w:rPr>
        <w:t>2</w:t>
      </w:r>
      <w:r w:rsidRPr="0039594A">
        <w:t>=0,001 МПа.</w:t>
      </w:r>
    </w:p>
    <w:p w:rsidR="00E94535" w:rsidRDefault="00E94535" w:rsidP="0039594A">
      <w:pPr>
        <w:ind w:firstLine="709"/>
      </w:pPr>
    </w:p>
    <w:p w:rsidR="0039594A" w:rsidRDefault="0039594A" w:rsidP="0039594A">
      <w:pPr>
        <w:ind w:firstLine="709"/>
      </w:pPr>
      <w:r w:rsidRPr="0039594A">
        <w:t>В затрубном пространстве за ТБПВ:</w:t>
      </w:r>
    </w:p>
    <w:p w:rsidR="00E94535" w:rsidRDefault="00E94535" w:rsidP="0039594A">
      <w:pPr>
        <w:ind w:firstLine="709"/>
      </w:pPr>
    </w:p>
    <w:p w:rsidR="0039594A" w:rsidRDefault="0039594A" w:rsidP="0039594A">
      <w:pPr>
        <w:ind w:firstLine="709"/>
      </w:pPr>
      <w:r w:rsidRPr="0039594A">
        <w:sym w:font="Symbol" w:char="F044"/>
      </w:r>
      <w:r w:rsidRPr="0039594A">
        <w:t>Рзс=650/12·0,1·</w:t>
      </w:r>
      <w:r>
        <w:t xml:space="preserve"> ( (</w:t>
      </w:r>
      <w:r w:rsidRPr="0039594A">
        <w:t>0,237</w:t>
      </w:r>
      <w:r w:rsidRPr="0039594A">
        <w:rPr>
          <w:vertAlign w:val="superscript"/>
        </w:rPr>
        <w:t>2</w:t>
      </w:r>
      <w:r w:rsidRPr="0039594A">
        <w:t>-0,127</w:t>
      </w:r>
      <w:r w:rsidRPr="0039594A">
        <w:rPr>
          <w:vertAlign w:val="superscript"/>
        </w:rPr>
        <w:t>2</w:t>
      </w:r>
      <w:r w:rsidRPr="0039594A">
        <w:t>) /</w:t>
      </w:r>
      <w:r>
        <w:t xml:space="preserve"> (</w:t>
      </w:r>
      <w:r w:rsidRPr="0039594A">
        <w:t>0,237</w:t>
      </w:r>
      <w:r w:rsidRPr="0039594A">
        <w:rPr>
          <w:vertAlign w:val="superscript"/>
        </w:rPr>
        <w:t>2</w:t>
      </w:r>
      <w:r w:rsidRPr="0039594A">
        <w:t>-0,170</w:t>
      </w:r>
      <w:r w:rsidRPr="0039594A">
        <w:rPr>
          <w:vertAlign w:val="superscript"/>
        </w:rPr>
        <w:t>2</w:t>
      </w:r>
      <w:r w:rsidRPr="0039594A">
        <w:t xml:space="preserve">) - 1) </w:t>
      </w:r>
      <w:r w:rsidRPr="0039594A">
        <w:rPr>
          <w:vertAlign w:val="superscript"/>
        </w:rPr>
        <w:t>2</w:t>
      </w:r>
      <w:r w:rsidRPr="0039594A">
        <w:t xml:space="preserve"> ·1,08·10</w:t>
      </w:r>
      <w:r w:rsidRPr="0039594A">
        <w:rPr>
          <w:vertAlign w:val="superscript"/>
        </w:rPr>
        <w:t>4</w:t>
      </w:r>
      <w:r w:rsidRPr="0039594A">
        <w:t xml:space="preserve"> ·0,95</w:t>
      </w:r>
      <w:r w:rsidRPr="0039594A">
        <w:rPr>
          <w:vertAlign w:val="superscript"/>
        </w:rPr>
        <w:t>2</w:t>
      </w:r>
      <w:r w:rsidRPr="0039594A">
        <w:t>=0,004 МПа.</w:t>
      </w:r>
    </w:p>
    <w:p w:rsidR="00E94535" w:rsidRDefault="00E94535" w:rsidP="0039594A">
      <w:pPr>
        <w:ind w:firstLine="709"/>
      </w:pPr>
    </w:p>
    <w:p w:rsidR="0039594A" w:rsidRDefault="0039594A" w:rsidP="0039594A">
      <w:pPr>
        <w:ind w:firstLine="709"/>
      </w:pPr>
      <w:r w:rsidRPr="0039594A">
        <w:t>Суммарные потери давления в затрубном пространстве от замков составит:</w:t>
      </w:r>
    </w:p>
    <w:p w:rsidR="00E94535" w:rsidRDefault="00E94535" w:rsidP="0039594A">
      <w:pPr>
        <w:ind w:firstLine="709"/>
      </w:pPr>
    </w:p>
    <w:p w:rsidR="0039594A" w:rsidRDefault="0039594A" w:rsidP="0039594A">
      <w:pPr>
        <w:ind w:firstLine="709"/>
      </w:pPr>
      <w:r w:rsidRPr="0039594A">
        <w:sym w:font="Symbol" w:char="F0E5"/>
      </w:r>
      <w:r w:rsidRPr="0039594A">
        <w:sym w:font="Symbol" w:char="F044"/>
      </w:r>
      <w:r w:rsidRPr="0039594A">
        <w:t>Рзс=0,005+0,001+0,004 =0,01 МПа.</w:t>
      </w:r>
    </w:p>
    <w:p w:rsidR="00E94535" w:rsidRDefault="00E94535" w:rsidP="0039594A">
      <w:pPr>
        <w:ind w:firstLine="709"/>
      </w:pPr>
    </w:p>
    <w:p w:rsidR="0039594A" w:rsidRDefault="0039594A" w:rsidP="0039594A">
      <w:pPr>
        <w:ind w:firstLine="709"/>
      </w:pPr>
      <w:r w:rsidRPr="0039594A">
        <w:t>Определяется перепад давления в забойном двигателе по формуле:</w:t>
      </w:r>
    </w:p>
    <w:p w:rsidR="00E94535" w:rsidRDefault="00E94535" w:rsidP="0039594A">
      <w:pPr>
        <w:ind w:firstLine="709"/>
      </w:pPr>
    </w:p>
    <w:p w:rsidR="0039594A" w:rsidRDefault="0039594A" w:rsidP="0039594A">
      <w:pPr>
        <w:ind w:firstLine="709"/>
      </w:pPr>
      <w:r w:rsidRPr="0039594A">
        <w:sym w:font="Symbol" w:char="F044"/>
      </w:r>
      <w:r w:rsidRPr="0039594A">
        <w:t>Рзд=</w:t>
      </w:r>
      <w:r>
        <w:t xml:space="preserve"> (</w:t>
      </w:r>
      <w:r w:rsidRPr="0039594A">
        <w:sym w:font="Symbol" w:char="F044"/>
      </w:r>
      <w:r w:rsidRPr="0039594A">
        <w:t>Ртн·</w:t>
      </w:r>
      <w:r w:rsidRPr="0039594A">
        <w:rPr>
          <w:lang w:val="en-US"/>
        </w:rPr>
        <w:t>q</w:t>
      </w:r>
      <w:r w:rsidRPr="0039594A">
        <w:t>·</w:t>
      </w:r>
      <w:r w:rsidRPr="0039594A">
        <w:rPr>
          <w:lang w:val="en-US"/>
        </w:rPr>
        <w:t>Q</w:t>
      </w:r>
      <w:r w:rsidRPr="0039594A">
        <w:rPr>
          <w:vertAlign w:val="superscript"/>
        </w:rPr>
        <w:t>2</w:t>
      </w:r>
      <w:r w:rsidRPr="0039594A">
        <w:t>) /</w:t>
      </w:r>
      <w:r>
        <w:t xml:space="preserve"> (</w:t>
      </w:r>
      <w:r w:rsidRPr="0039594A">
        <w:rPr>
          <w:lang w:val="en-US"/>
        </w:rPr>
        <w:t>q</w:t>
      </w:r>
      <w:r w:rsidRPr="0039594A">
        <w:rPr>
          <w:vertAlign w:val="subscript"/>
        </w:rPr>
        <w:t>С</w:t>
      </w:r>
      <w:r w:rsidRPr="0039594A">
        <w:t>·</w:t>
      </w:r>
      <w:r w:rsidRPr="0039594A">
        <w:rPr>
          <w:lang w:val="en-US"/>
        </w:rPr>
        <w:t>Q</w:t>
      </w:r>
      <w:r w:rsidRPr="0039594A">
        <w:t>тн</w:t>
      </w:r>
      <w:r w:rsidRPr="0039594A">
        <w:rPr>
          <w:vertAlign w:val="superscript"/>
        </w:rPr>
        <w:t>2</w:t>
      </w:r>
      <w:r w:rsidRPr="0039594A">
        <w:t>) МПа.</w:t>
      </w:r>
      <w:r>
        <w:t xml:space="preserve"> (2.6</w:t>
      </w:r>
      <w:r w:rsidRPr="0039594A">
        <w:t>1)</w:t>
      </w:r>
    </w:p>
    <w:p w:rsidR="0039594A" w:rsidRDefault="0039594A" w:rsidP="0039594A">
      <w:pPr>
        <w:ind w:firstLine="709"/>
      </w:pPr>
      <w:r w:rsidRPr="0039594A">
        <w:sym w:font="Symbol" w:char="F044"/>
      </w:r>
      <w:r w:rsidRPr="0039594A">
        <w:t>Рзд=</w:t>
      </w:r>
      <w:r>
        <w:t xml:space="preserve"> (</w:t>
      </w:r>
      <w:r w:rsidRPr="0039594A">
        <w:t>4,7·1,08·10</w:t>
      </w:r>
      <w:r w:rsidRPr="0039594A">
        <w:rPr>
          <w:vertAlign w:val="superscript"/>
        </w:rPr>
        <w:t>4</w:t>
      </w:r>
      <w:r w:rsidRPr="0039594A">
        <w:t xml:space="preserve"> ·0,03</w:t>
      </w:r>
      <w:r w:rsidRPr="0039594A">
        <w:rPr>
          <w:vertAlign w:val="superscript"/>
        </w:rPr>
        <w:t>2</w:t>
      </w:r>
      <w:r w:rsidRPr="0039594A">
        <w:t>) /</w:t>
      </w:r>
      <w:r>
        <w:t xml:space="preserve"> (</w:t>
      </w:r>
      <w:r w:rsidRPr="0039594A">
        <w:t>1·10</w:t>
      </w:r>
      <w:r w:rsidRPr="0039594A">
        <w:rPr>
          <w:vertAlign w:val="superscript"/>
        </w:rPr>
        <w:t>4</w:t>
      </w:r>
      <w:r w:rsidRPr="0039594A">
        <w:t xml:space="preserve"> ·0,03</w:t>
      </w:r>
      <w:r w:rsidRPr="0039594A">
        <w:rPr>
          <w:vertAlign w:val="superscript"/>
        </w:rPr>
        <w:t>2</w:t>
      </w:r>
      <w:r w:rsidRPr="0039594A">
        <w:t>) =5,08 МПа.</w:t>
      </w:r>
    </w:p>
    <w:p w:rsidR="00E94535" w:rsidRDefault="00E94535" w:rsidP="0039594A">
      <w:pPr>
        <w:ind w:firstLine="709"/>
      </w:pPr>
    </w:p>
    <w:p w:rsidR="0039594A" w:rsidRDefault="0039594A" w:rsidP="0039594A">
      <w:pPr>
        <w:ind w:firstLine="709"/>
      </w:pPr>
      <w:r w:rsidRPr="0039594A">
        <w:t xml:space="preserve">Определяется вспомогательный параметр </w:t>
      </w:r>
      <w:r w:rsidRPr="0039594A">
        <w:sym w:font="Symbol" w:char="F06A"/>
      </w:r>
      <w:r w:rsidRPr="0039594A">
        <w:t>:</w:t>
      </w:r>
    </w:p>
    <w:p w:rsidR="00E94535" w:rsidRDefault="00E94535" w:rsidP="0039594A">
      <w:pPr>
        <w:ind w:firstLine="709"/>
      </w:pPr>
    </w:p>
    <w:p w:rsidR="0039594A" w:rsidRDefault="0039594A" w:rsidP="0039594A">
      <w:pPr>
        <w:ind w:firstLine="709"/>
      </w:pPr>
      <w:r w:rsidRPr="0039594A">
        <w:sym w:font="Symbol" w:char="F06A"/>
      </w:r>
      <w:r w:rsidRPr="0039594A">
        <w:t xml:space="preserve">= </w:t>
      </w:r>
      <w:r w:rsidRPr="0039594A">
        <w:rPr>
          <w:lang w:val="en-US"/>
        </w:rPr>
        <w:t>Q</w:t>
      </w:r>
      <w:r w:rsidRPr="0039594A">
        <w:t>/</w:t>
      </w:r>
      <w:r>
        <w:t xml:space="preserve"> (</w:t>
      </w:r>
      <w:r w:rsidRPr="0039594A">
        <w:rPr>
          <w:lang w:val="en-US"/>
        </w:rPr>
        <w:sym w:font="Symbol" w:char="F070"/>
      </w:r>
      <w:r w:rsidRPr="0039594A">
        <w:t xml:space="preserve">/4· </w:t>
      </w:r>
      <w:r w:rsidRPr="0039594A">
        <w:rPr>
          <w:lang w:val="en-US"/>
        </w:rPr>
        <w:t>V</w:t>
      </w:r>
      <w:r w:rsidRPr="0039594A">
        <w:t>мех ·</w:t>
      </w:r>
      <w:r w:rsidRPr="0039594A">
        <w:rPr>
          <w:lang w:val="en-US"/>
        </w:rPr>
        <w:t>dc</w:t>
      </w:r>
      <w:r w:rsidRPr="0039594A">
        <w:rPr>
          <w:vertAlign w:val="superscript"/>
        </w:rPr>
        <w:t>2</w:t>
      </w:r>
      <w:r w:rsidRPr="0039594A">
        <w:t>+</w:t>
      </w:r>
      <w:r w:rsidRPr="0039594A">
        <w:rPr>
          <w:lang w:val="en-US"/>
        </w:rPr>
        <w:t>Q</w:t>
      </w:r>
      <w:r w:rsidRPr="0039594A">
        <w:t>).</w:t>
      </w:r>
      <w:r>
        <w:t xml:space="preserve"> (2.6</w:t>
      </w:r>
      <w:r w:rsidRPr="0039594A">
        <w:t>2)</w:t>
      </w:r>
    </w:p>
    <w:p w:rsidR="0039594A" w:rsidRDefault="0039594A" w:rsidP="0039594A">
      <w:pPr>
        <w:ind w:firstLine="709"/>
      </w:pPr>
      <w:r w:rsidRPr="0039594A">
        <w:sym w:font="Symbol" w:char="F06A"/>
      </w:r>
      <w:r w:rsidRPr="0039594A">
        <w:t>= 0,03/</w:t>
      </w:r>
      <w:r>
        <w:t xml:space="preserve"> (</w:t>
      </w:r>
      <w:r w:rsidRPr="0039594A">
        <w:t>3,14/4· 0,005 ·0,237</w:t>
      </w:r>
      <w:r w:rsidRPr="0039594A">
        <w:rPr>
          <w:vertAlign w:val="superscript"/>
        </w:rPr>
        <w:t>2</w:t>
      </w:r>
      <w:r w:rsidRPr="0039594A">
        <w:t>+0,03) =0,993.</w:t>
      </w:r>
    </w:p>
    <w:p w:rsidR="00E94535" w:rsidRDefault="00E94535" w:rsidP="0039594A">
      <w:pPr>
        <w:ind w:firstLine="709"/>
      </w:pPr>
    </w:p>
    <w:p w:rsidR="0039594A" w:rsidRDefault="0039594A" w:rsidP="0039594A">
      <w:pPr>
        <w:ind w:firstLine="709"/>
      </w:pPr>
      <w:r w:rsidRPr="0039594A">
        <w:lastRenderedPageBreak/>
        <w:t>Определяется перепад давления, связанный с выносом шлама по формуле:</w:t>
      </w:r>
    </w:p>
    <w:p w:rsidR="00E94535" w:rsidRDefault="00E94535" w:rsidP="0039594A">
      <w:pPr>
        <w:ind w:firstLine="709"/>
      </w:pPr>
    </w:p>
    <w:p w:rsidR="0039594A" w:rsidRDefault="0039594A" w:rsidP="0039594A">
      <w:pPr>
        <w:ind w:firstLine="709"/>
      </w:pPr>
      <w:r w:rsidRPr="0039594A">
        <w:sym w:font="Symbol" w:char="F044"/>
      </w:r>
      <w:r w:rsidRPr="0039594A">
        <w:t>Р=</w:t>
      </w:r>
      <w:r>
        <w:t xml:space="preserve"> (</w:t>
      </w:r>
      <w:r w:rsidRPr="0039594A">
        <w:t xml:space="preserve">1 - </w:t>
      </w:r>
      <w:r w:rsidRPr="0039594A">
        <w:sym w:font="Symbol" w:char="F06A"/>
      </w:r>
      <w:r w:rsidRPr="0039594A">
        <w:t>) ·</w:t>
      </w:r>
      <w:r>
        <w:t xml:space="preserve"> (</w:t>
      </w:r>
      <w:r w:rsidRPr="0039594A">
        <w:rPr>
          <w:lang w:val="en-US"/>
        </w:rPr>
        <w:t>q</w:t>
      </w:r>
      <w:r w:rsidRPr="0039594A">
        <w:rPr>
          <w:vertAlign w:val="subscript"/>
        </w:rPr>
        <w:t>Ш</w:t>
      </w:r>
      <w:r w:rsidRPr="0039594A">
        <w:t xml:space="preserve"> - </w:t>
      </w:r>
      <w:r w:rsidRPr="0039594A">
        <w:rPr>
          <w:lang w:val="en-US"/>
        </w:rPr>
        <w:t>q</w:t>
      </w:r>
      <w:r w:rsidRPr="0039594A">
        <w:t>) ·</w:t>
      </w:r>
      <w:r w:rsidRPr="0039594A">
        <w:rPr>
          <w:lang w:val="en-US"/>
        </w:rPr>
        <w:t>g</w:t>
      </w:r>
      <w:r w:rsidRPr="0039594A">
        <w:t>·</w:t>
      </w:r>
      <w:r w:rsidRPr="0039594A">
        <w:rPr>
          <w:lang w:val="en-US"/>
        </w:rPr>
        <w:t>L</w:t>
      </w:r>
      <w:r w:rsidRPr="0039594A">
        <w:t xml:space="preserve"> МПа</w:t>
      </w:r>
      <w:r>
        <w:t xml:space="preserve"> (2.6</w:t>
      </w:r>
      <w:r w:rsidRPr="0039594A">
        <w:t>3)</w:t>
      </w:r>
    </w:p>
    <w:p w:rsidR="0039594A" w:rsidRDefault="0039594A" w:rsidP="0039594A">
      <w:pPr>
        <w:ind w:firstLine="709"/>
      </w:pPr>
      <w:r w:rsidRPr="0039594A">
        <w:sym w:font="Symbol" w:char="F044"/>
      </w:r>
      <w:r w:rsidRPr="0039594A">
        <w:t>Рг=</w:t>
      </w:r>
      <w:r>
        <w:t xml:space="preserve"> (</w:t>
      </w:r>
      <w:r w:rsidRPr="0039594A">
        <w:t>1 - 0,95) ·</w:t>
      </w:r>
      <w:r>
        <w:t xml:space="preserve"> (</w:t>
      </w:r>
      <w:r w:rsidRPr="0039594A">
        <w:t>2,4·10</w:t>
      </w:r>
      <w:r w:rsidRPr="0039594A">
        <w:rPr>
          <w:vertAlign w:val="superscript"/>
        </w:rPr>
        <w:t>4</w:t>
      </w:r>
      <w:r w:rsidRPr="0039594A">
        <w:t xml:space="preserve"> - 1,08·10</w:t>
      </w:r>
      <w:r w:rsidRPr="0039594A">
        <w:rPr>
          <w:vertAlign w:val="superscript"/>
        </w:rPr>
        <w:t>4</w:t>
      </w:r>
      <w:r w:rsidRPr="0039594A">
        <w:t>) ·9,81·2830=1,8 МПа.</w:t>
      </w:r>
    </w:p>
    <w:p w:rsidR="00E94535" w:rsidRDefault="00E94535" w:rsidP="0039594A">
      <w:pPr>
        <w:ind w:firstLine="709"/>
      </w:pPr>
    </w:p>
    <w:p w:rsidR="0039594A" w:rsidRDefault="0039594A" w:rsidP="0039594A">
      <w:pPr>
        <w:ind w:firstLine="709"/>
      </w:pPr>
      <w:r w:rsidRPr="0039594A">
        <w:t>Определяется сумма потерь давления во всех элементах циркуляционной системы за исключением долота:</w:t>
      </w:r>
    </w:p>
    <w:p w:rsidR="00E94535" w:rsidRDefault="00E94535" w:rsidP="0039594A">
      <w:pPr>
        <w:ind w:firstLine="709"/>
      </w:pPr>
    </w:p>
    <w:p w:rsidR="0039594A" w:rsidRDefault="0039594A" w:rsidP="0039594A">
      <w:pPr>
        <w:ind w:firstLine="709"/>
      </w:pPr>
      <w:r w:rsidRPr="0039594A">
        <w:sym w:font="Symbol" w:char="F044"/>
      </w:r>
      <w:r w:rsidRPr="0039594A">
        <w:t>Р-</w:t>
      </w:r>
      <w:r w:rsidRPr="0039594A">
        <w:sym w:font="Symbol" w:char="F044"/>
      </w:r>
      <w:r w:rsidRPr="0039594A">
        <w:t>Рд=2,92+1,85+2,27+0,01+5,08=12,13.</w:t>
      </w:r>
    </w:p>
    <w:p w:rsidR="00E94535" w:rsidRDefault="00E94535" w:rsidP="0039594A">
      <w:pPr>
        <w:ind w:firstLine="709"/>
      </w:pPr>
    </w:p>
    <w:p w:rsidR="0039594A" w:rsidRDefault="0039594A" w:rsidP="0039594A">
      <w:pPr>
        <w:ind w:firstLine="709"/>
      </w:pPr>
      <w:r w:rsidRPr="0039594A">
        <w:t>Рассчитывается резерв давления на долоте по формуле:</w:t>
      </w:r>
    </w:p>
    <w:p w:rsidR="00E94535" w:rsidRDefault="00E94535" w:rsidP="0039594A">
      <w:pPr>
        <w:ind w:firstLine="709"/>
      </w:pPr>
    </w:p>
    <w:p w:rsidR="0039594A" w:rsidRDefault="0039594A" w:rsidP="0039594A">
      <w:pPr>
        <w:ind w:firstLine="709"/>
      </w:pPr>
      <w:r w:rsidRPr="0039594A">
        <w:sym w:font="Symbol" w:char="F044"/>
      </w:r>
      <w:r w:rsidRPr="0039594A">
        <w:t>Рр=</w:t>
      </w:r>
      <w:r w:rsidRPr="0039594A">
        <w:rPr>
          <w:lang w:val="en-US"/>
        </w:rPr>
        <w:t>b</w:t>
      </w:r>
      <w:r w:rsidRPr="0039594A">
        <w:t>·Рн -</w:t>
      </w:r>
      <w:r>
        <w:t xml:space="preserve"> (</w:t>
      </w:r>
      <w:r w:rsidRPr="0039594A">
        <w:sym w:font="Symbol" w:char="F044"/>
      </w:r>
      <w:r w:rsidRPr="0039594A">
        <w:t>Р-</w:t>
      </w:r>
      <w:r w:rsidRPr="0039594A">
        <w:sym w:font="Symbol" w:char="F044"/>
      </w:r>
      <w:r w:rsidRPr="0039594A">
        <w:t>Рд) МПа.</w:t>
      </w:r>
      <w:r>
        <w:t xml:space="preserve"> (2.6</w:t>
      </w:r>
      <w:r w:rsidRPr="0039594A">
        <w:t>4)</w:t>
      </w:r>
    </w:p>
    <w:p w:rsidR="0039594A" w:rsidRDefault="0039594A" w:rsidP="0039594A">
      <w:pPr>
        <w:ind w:firstLine="709"/>
      </w:pPr>
      <w:r w:rsidRPr="0039594A">
        <w:sym w:font="Symbol" w:char="F044"/>
      </w:r>
      <w:r w:rsidRPr="0039594A">
        <w:t xml:space="preserve">Рр =0,8·23,0 </w:t>
      </w:r>
      <w:r>
        <w:t>-</w:t>
      </w:r>
      <w:r w:rsidRPr="0039594A">
        <w:t xml:space="preserve"> 12,13=6,27 МПа.</w:t>
      </w:r>
    </w:p>
    <w:p w:rsidR="00E94535" w:rsidRDefault="00E94535" w:rsidP="0039594A">
      <w:pPr>
        <w:ind w:firstLine="709"/>
      </w:pPr>
    </w:p>
    <w:p w:rsidR="0039594A" w:rsidRDefault="0039594A" w:rsidP="0039594A">
      <w:pPr>
        <w:ind w:firstLine="709"/>
      </w:pPr>
      <w:r w:rsidRPr="0039594A">
        <w:t>Определяется возможность гидромониторного эффекта, вычислив скорость течения жидкости в насадках долота по формуле:</w:t>
      </w:r>
    </w:p>
    <w:p w:rsidR="00E94535" w:rsidRDefault="00E94535" w:rsidP="0039594A">
      <w:pPr>
        <w:ind w:firstLine="709"/>
      </w:pPr>
    </w:p>
    <w:p w:rsidR="0039594A" w:rsidRDefault="0039594A" w:rsidP="0039594A">
      <w:pPr>
        <w:ind w:firstLine="709"/>
      </w:pPr>
      <w:r w:rsidRPr="0039594A">
        <w:rPr>
          <w:lang w:val="en-US"/>
        </w:rPr>
        <w:t>V</w:t>
      </w:r>
      <w:r w:rsidRPr="0039594A">
        <w:t xml:space="preserve">д= </w:t>
      </w:r>
      <w:r w:rsidRPr="0039594A">
        <w:rPr>
          <w:lang w:val="en-US"/>
        </w:rPr>
        <w:sym w:font="Symbol" w:char="F06D"/>
      </w:r>
      <w:r w:rsidRPr="0039594A">
        <w:t>·</w:t>
      </w:r>
      <w:r>
        <w:t xml:space="preserve"> (</w:t>
      </w:r>
      <w:r w:rsidRPr="0039594A">
        <w:t xml:space="preserve">0,2· </w:t>
      </w:r>
      <w:r w:rsidRPr="0039594A">
        <w:sym w:font="Symbol" w:char="F044"/>
      </w:r>
      <w:r w:rsidRPr="0039594A">
        <w:t>Рр/</w:t>
      </w:r>
      <w:r w:rsidRPr="0039594A">
        <w:rPr>
          <w:lang w:val="en-US"/>
        </w:rPr>
        <w:t>q</w:t>
      </w:r>
      <w:r w:rsidRPr="0039594A">
        <w:t xml:space="preserve">) </w:t>
      </w:r>
      <w:r w:rsidRPr="0039594A">
        <w:rPr>
          <w:vertAlign w:val="superscript"/>
        </w:rPr>
        <w:t>0, 5</w:t>
      </w:r>
      <w:r w:rsidRPr="0039594A">
        <w:t xml:space="preserve"> м/с,</w:t>
      </w:r>
      <w:r>
        <w:t xml:space="preserve"> (</w:t>
      </w:r>
      <w:r w:rsidRPr="0039594A">
        <w:t>6</w:t>
      </w:r>
      <w:r>
        <w:t>.6</w:t>
      </w:r>
      <w:r w:rsidRPr="0039594A">
        <w:t>5)</w:t>
      </w:r>
    </w:p>
    <w:p w:rsidR="00E94535" w:rsidRDefault="00E94535" w:rsidP="0039594A">
      <w:pPr>
        <w:ind w:firstLine="709"/>
      </w:pPr>
    </w:p>
    <w:p w:rsidR="0039594A" w:rsidRDefault="0039594A" w:rsidP="0039594A">
      <w:pPr>
        <w:ind w:firstLine="709"/>
      </w:pPr>
      <w:r w:rsidRPr="0039594A">
        <w:t xml:space="preserve">где </w:t>
      </w:r>
      <w:r w:rsidRPr="0039594A">
        <w:sym w:font="Symbol" w:char="F06D"/>
      </w:r>
      <w:r w:rsidRPr="0039594A">
        <w:t xml:space="preserve"> - коэффициент расхода</w:t>
      </w:r>
      <w:r>
        <w:t xml:space="preserve"> (</w:t>
      </w:r>
      <w:r w:rsidRPr="0039594A">
        <w:sym w:font="Symbol" w:char="F06D"/>
      </w:r>
      <w:r w:rsidRPr="0039594A">
        <w:t>=0,95 [8]).</w:t>
      </w:r>
    </w:p>
    <w:p w:rsidR="00C73BB6" w:rsidRDefault="00C73BB6" w:rsidP="0039594A">
      <w:pPr>
        <w:ind w:firstLine="709"/>
      </w:pPr>
    </w:p>
    <w:p w:rsidR="0039594A" w:rsidRDefault="0039594A" w:rsidP="0039594A">
      <w:pPr>
        <w:ind w:firstLine="709"/>
      </w:pPr>
      <w:r w:rsidRPr="0039594A">
        <w:rPr>
          <w:lang w:val="en-US"/>
        </w:rPr>
        <w:t>V</w:t>
      </w:r>
      <w:r w:rsidRPr="0039594A">
        <w:t>д= 0,95·</w:t>
      </w:r>
      <w:r>
        <w:t xml:space="preserve"> (</w:t>
      </w:r>
      <w:r w:rsidRPr="0039594A">
        <w:t>0,2· 6,67·10</w:t>
      </w:r>
      <w:r w:rsidRPr="0039594A">
        <w:rPr>
          <w:vertAlign w:val="superscript"/>
        </w:rPr>
        <w:t>6</w:t>
      </w:r>
      <w:r w:rsidRPr="0039594A">
        <w:t>/1,08·10</w:t>
      </w:r>
      <w:r w:rsidRPr="0039594A">
        <w:rPr>
          <w:vertAlign w:val="superscript"/>
        </w:rPr>
        <w:t>4</w:t>
      </w:r>
      <w:r w:rsidRPr="0039594A">
        <w:t xml:space="preserve">) </w:t>
      </w:r>
      <w:r w:rsidRPr="0039594A">
        <w:rPr>
          <w:vertAlign w:val="superscript"/>
        </w:rPr>
        <w:t>0, 5</w:t>
      </w:r>
      <w:r w:rsidRPr="0039594A">
        <w:t xml:space="preserve"> =105 м/с.</w:t>
      </w:r>
    </w:p>
    <w:p w:rsidR="00C73BB6" w:rsidRDefault="00C73BB6" w:rsidP="0039594A">
      <w:pPr>
        <w:ind w:firstLine="709"/>
      </w:pPr>
    </w:p>
    <w:p w:rsidR="0039594A" w:rsidRDefault="0039594A" w:rsidP="0039594A">
      <w:pPr>
        <w:ind w:firstLine="709"/>
      </w:pPr>
      <w:r w:rsidRPr="0039594A">
        <w:t xml:space="preserve">Так как </w:t>
      </w:r>
      <w:r w:rsidRPr="0039594A">
        <w:rPr>
          <w:lang w:val="en-US"/>
        </w:rPr>
        <w:t>V</w:t>
      </w:r>
      <w:r w:rsidRPr="0039594A">
        <w:t>д&gt;80 м/с и перепад давления на долоте меньше критического</w:t>
      </w:r>
      <w:r>
        <w:t xml:space="preserve"> (</w:t>
      </w:r>
      <w:r w:rsidRPr="0039594A">
        <w:t>Ркр=12 МПа), то бурение данного интервала возможно с использованием гидромониторных долот.</w:t>
      </w:r>
      <w:r w:rsidR="00C73BB6">
        <w:t xml:space="preserve"> </w:t>
      </w:r>
      <w:r w:rsidRPr="0039594A">
        <w:t xml:space="preserve">Принимая </w:t>
      </w:r>
      <w:r w:rsidRPr="0039594A">
        <w:rPr>
          <w:lang w:val="en-US"/>
        </w:rPr>
        <w:t>V</w:t>
      </w:r>
      <w:r w:rsidRPr="0039594A">
        <w:t>д=80 м/с, вычисляется перепад давления в долоте по формуле:</w:t>
      </w:r>
    </w:p>
    <w:p w:rsidR="00E94535" w:rsidRDefault="00E94535" w:rsidP="0039594A">
      <w:pPr>
        <w:ind w:firstLine="709"/>
      </w:pPr>
    </w:p>
    <w:p w:rsidR="0039594A" w:rsidRDefault="0039594A" w:rsidP="0039594A">
      <w:pPr>
        <w:ind w:firstLine="709"/>
      </w:pPr>
      <w:r w:rsidRPr="0039594A">
        <w:lastRenderedPageBreak/>
        <w:sym w:font="Symbol" w:char="F044"/>
      </w:r>
      <w:r w:rsidRPr="0039594A">
        <w:t>Рд=</w:t>
      </w:r>
      <w:r>
        <w:t xml:space="preserve"> (</w:t>
      </w:r>
      <w:r w:rsidRPr="0039594A">
        <w:rPr>
          <w:lang w:val="en-US"/>
        </w:rPr>
        <w:t>q</w:t>
      </w:r>
      <w:r w:rsidRPr="0039594A">
        <w:t>·</w:t>
      </w:r>
      <w:r w:rsidRPr="0039594A">
        <w:rPr>
          <w:lang w:val="en-US"/>
        </w:rPr>
        <w:t>V</w:t>
      </w:r>
      <w:r w:rsidRPr="0039594A">
        <w:t>д</w:t>
      </w:r>
      <w:r w:rsidRPr="0039594A">
        <w:rPr>
          <w:vertAlign w:val="superscript"/>
        </w:rPr>
        <w:t>2</w:t>
      </w:r>
      <w:r w:rsidRPr="0039594A">
        <w:t>) /</w:t>
      </w:r>
      <w:r>
        <w:t xml:space="preserve"> (</w:t>
      </w:r>
      <w:r w:rsidRPr="0039594A">
        <w:t>20·</w:t>
      </w:r>
      <w:r w:rsidRPr="0039594A">
        <w:rPr>
          <w:lang w:val="en-US"/>
        </w:rPr>
        <w:sym w:font="Symbol" w:char="F06D"/>
      </w:r>
      <w:r w:rsidRPr="0039594A">
        <w:rPr>
          <w:vertAlign w:val="superscript"/>
        </w:rPr>
        <w:t>2</w:t>
      </w:r>
      <w:r w:rsidRPr="0039594A">
        <w:t>) МПа.</w:t>
      </w:r>
      <w:r>
        <w:t xml:space="preserve"> (2.6</w:t>
      </w:r>
      <w:r w:rsidRPr="0039594A">
        <w:t>6)</w:t>
      </w:r>
    </w:p>
    <w:p w:rsidR="0039594A" w:rsidRDefault="0039594A" w:rsidP="0039594A">
      <w:pPr>
        <w:ind w:firstLine="709"/>
      </w:pPr>
      <w:r w:rsidRPr="0039594A">
        <w:sym w:font="Symbol" w:char="F044"/>
      </w:r>
      <w:r w:rsidRPr="0039594A">
        <w:t>Рд=</w:t>
      </w:r>
      <w:r>
        <w:t xml:space="preserve"> (</w:t>
      </w:r>
      <w:r w:rsidRPr="0039594A">
        <w:t>1,08·10</w:t>
      </w:r>
      <w:r w:rsidRPr="0039594A">
        <w:rPr>
          <w:vertAlign w:val="superscript"/>
        </w:rPr>
        <w:t>4</w:t>
      </w:r>
      <w:r w:rsidRPr="0039594A">
        <w:t xml:space="preserve"> ·80</w:t>
      </w:r>
      <w:r w:rsidRPr="0039594A">
        <w:rPr>
          <w:vertAlign w:val="superscript"/>
        </w:rPr>
        <w:t>2</w:t>
      </w:r>
      <w:r w:rsidRPr="0039594A">
        <w:t>) /</w:t>
      </w:r>
      <w:r>
        <w:t xml:space="preserve"> (</w:t>
      </w:r>
      <w:r w:rsidRPr="0039594A">
        <w:t>20·0,95</w:t>
      </w:r>
      <w:r w:rsidRPr="0039594A">
        <w:rPr>
          <w:vertAlign w:val="superscript"/>
        </w:rPr>
        <w:t>2</w:t>
      </w:r>
      <w:r w:rsidRPr="0039594A">
        <w:t>) =3,83 МПа.</w:t>
      </w:r>
    </w:p>
    <w:p w:rsidR="00E94535" w:rsidRDefault="00E94535" w:rsidP="0039594A">
      <w:pPr>
        <w:ind w:firstLine="709"/>
      </w:pPr>
    </w:p>
    <w:p w:rsidR="0039594A" w:rsidRDefault="0039594A" w:rsidP="0039594A">
      <w:pPr>
        <w:ind w:firstLine="709"/>
      </w:pPr>
      <w:r w:rsidRPr="0039594A">
        <w:t>Определяется расчетное рабочее давление в насосе как Р = 3,83 + 12,13 = 15,96 МПа.</w:t>
      </w:r>
    </w:p>
    <w:p w:rsidR="0039594A" w:rsidRDefault="0039594A" w:rsidP="0039594A">
      <w:pPr>
        <w:ind w:firstLine="709"/>
      </w:pPr>
      <w:r w:rsidRPr="0039594A">
        <w:t>Определяется по графику [8,</w:t>
      </w:r>
      <w:r>
        <w:t xml:space="preserve"> Рис.6.2</w:t>
      </w:r>
      <w:r w:rsidRPr="0039594A">
        <w:t xml:space="preserve">8] утечки промывочной жидкости через уплотнение вала забойного двигателя </w:t>
      </w:r>
      <w:r w:rsidRPr="0039594A">
        <w:rPr>
          <w:lang w:val="en-US"/>
        </w:rPr>
        <w:t>Q</w:t>
      </w:r>
      <w:r w:rsidRPr="0039594A">
        <w:t>у=0,0005.</w:t>
      </w:r>
    </w:p>
    <w:p w:rsidR="0039594A" w:rsidRDefault="0039594A" w:rsidP="0039594A">
      <w:pPr>
        <w:ind w:firstLine="709"/>
      </w:pPr>
      <w:r w:rsidRPr="0039594A">
        <w:t>Определяется площадь промывочных отверстий по формуле:</w:t>
      </w:r>
    </w:p>
    <w:p w:rsidR="00E94535" w:rsidRDefault="00E94535" w:rsidP="0039594A">
      <w:pPr>
        <w:ind w:firstLine="709"/>
      </w:pPr>
    </w:p>
    <w:p w:rsidR="0039594A" w:rsidRDefault="0039594A" w:rsidP="0039594A">
      <w:pPr>
        <w:ind w:firstLine="709"/>
      </w:pPr>
      <w:r w:rsidRPr="0039594A">
        <w:t>Ф=</w:t>
      </w:r>
      <w:r>
        <w:t xml:space="preserve"> (</w:t>
      </w:r>
      <w:r w:rsidRPr="0039594A">
        <w:rPr>
          <w:lang w:val="en-US"/>
        </w:rPr>
        <w:t>Q</w:t>
      </w:r>
      <w:r w:rsidRPr="0039594A">
        <w:t xml:space="preserve"> </w:t>
      </w:r>
      <w:r>
        <w:t>-</w:t>
      </w:r>
      <w:r w:rsidRPr="0039594A">
        <w:t xml:space="preserve"> </w:t>
      </w:r>
      <w:r w:rsidRPr="0039594A">
        <w:rPr>
          <w:lang w:val="en-US"/>
        </w:rPr>
        <w:t>Q</w:t>
      </w:r>
      <w:r w:rsidRPr="0039594A">
        <w:t xml:space="preserve">у) / </w:t>
      </w:r>
      <w:r w:rsidRPr="0039594A">
        <w:rPr>
          <w:lang w:val="en-US"/>
        </w:rPr>
        <w:t>V</w:t>
      </w:r>
      <w:r w:rsidRPr="0039594A">
        <w:t>д м</w:t>
      </w:r>
      <w:r w:rsidRPr="0039594A">
        <w:rPr>
          <w:vertAlign w:val="superscript"/>
        </w:rPr>
        <w:t>2</w:t>
      </w:r>
      <w:r w:rsidRPr="0039594A">
        <w:t>.</w:t>
      </w:r>
      <w:r>
        <w:t xml:space="preserve"> (2.6</w:t>
      </w:r>
      <w:r w:rsidRPr="0039594A">
        <w:t>7)</w:t>
      </w:r>
    </w:p>
    <w:p w:rsidR="0039594A" w:rsidRDefault="0039594A" w:rsidP="0039594A">
      <w:pPr>
        <w:ind w:firstLine="709"/>
      </w:pPr>
      <w:r w:rsidRPr="0039594A">
        <w:t>Ф=</w:t>
      </w:r>
      <w:r>
        <w:t xml:space="preserve"> (</w:t>
      </w:r>
      <w:r w:rsidRPr="0039594A">
        <w:t xml:space="preserve">0,030 </w:t>
      </w:r>
      <w:r>
        <w:t>-</w:t>
      </w:r>
      <w:r w:rsidRPr="0039594A">
        <w:t xml:space="preserve"> 0,0005) / 80=0,000368 м</w:t>
      </w:r>
      <w:r w:rsidRPr="0039594A">
        <w:rPr>
          <w:vertAlign w:val="superscript"/>
        </w:rPr>
        <w:t>2</w:t>
      </w:r>
      <w:r w:rsidRPr="0039594A">
        <w:t>.</w:t>
      </w:r>
    </w:p>
    <w:p w:rsidR="00E94535" w:rsidRDefault="00E94535" w:rsidP="0039594A">
      <w:pPr>
        <w:ind w:firstLine="709"/>
      </w:pPr>
    </w:p>
    <w:p w:rsidR="0039594A" w:rsidRDefault="0039594A" w:rsidP="0039594A">
      <w:pPr>
        <w:ind w:firstLine="709"/>
      </w:pPr>
      <w:r w:rsidRPr="0039594A">
        <w:t>Применяются три насадки с внутренним диаметром 12 мм.</w:t>
      </w:r>
    </w:p>
    <w:p w:rsidR="0039594A" w:rsidRDefault="0039594A" w:rsidP="0039594A">
      <w:pPr>
        <w:ind w:firstLine="709"/>
      </w:pPr>
      <w:r w:rsidRPr="0039594A">
        <w:t>Таким образом, из вышеприведенных расчетов видно, что суммарные потери давления в трубном и затрубном пространствах меньше давления развиваемого буровым насосом типа УНБТ-950 при диаметре цилиндровых втулок 160 мм, следовательно технологический режим промывки скважины выбран верно.</w:t>
      </w:r>
    </w:p>
    <w:p w:rsidR="00E94535" w:rsidRDefault="00E94535" w:rsidP="0039594A">
      <w:pPr>
        <w:ind w:firstLine="709"/>
      </w:pPr>
    </w:p>
    <w:p w:rsidR="0039594A" w:rsidRPr="0039594A" w:rsidRDefault="0039594A" w:rsidP="00E94535">
      <w:pPr>
        <w:pStyle w:val="2"/>
      </w:pPr>
      <w:bookmarkStart w:id="20" w:name="_Toc266971195"/>
      <w:r>
        <w:t xml:space="preserve">2.7 </w:t>
      </w:r>
      <w:r w:rsidRPr="0039594A">
        <w:t>Режимы бурения при вскрытии продуктивных горизонтов</w:t>
      </w:r>
      <w:bookmarkEnd w:id="20"/>
    </w:p>
    <w:p w:rsidR="00E94535" w:rsidRDefault="00E94535" w:rsidP="0039594A">
      <w:pPr>
        <w:ind w:firstLine="709"/>
      </w:pPr>
    </w:p>
    <w:p w:rsidR="0039594A" w:rsidRDefault="0039594A" w:rsidP="0039594A">
      <w:pPr>
        <w:ind w:firstLine="709"/>
      </w:pPr>
      <w:r w:rsidRPr="0039594A">
        <w:t>Одним из важных моментов в процессе строительства скважины является обоснование и соблюдение правильной технологии первичного вскрытия продуктивного пласта. Сюда входит правильный выбор промывочной жидкости, на которой вскрывается пласт, обоснование параметров промывочной жидкости, способ бурения и выбор компоновки низа бурильной колонны. Все перечисленные факторы должны обеспечить наименьшее негативное воздействие на продуктивный горизонт.</w:t>
      </w:r>
    </w:p>
    <w:p w:rsidR="0039594A" w:rsidRDefault="0039594A" w:rsidP="0039594A">
      <w:pPr>
        <w:ind w:firstLine="709"/>
      </w:pPr>
      <w:r w:rsidRPr="0039594A">
        <w:t xml:space="preserve">Исходя из опыта бурения на Игольско-Таловом месторождении, для вскрытия продуктивного пласта используется полимерглинистый буровой </w:t>
      </w:r>
      <w:r w:rsidRPr="0039594A">
        <w:lastRenderedPageBreak/>
        <w:t>раствор. Данный буровой раствор относительно дешев по сравнению с другими, не оказывает вредного воздействия на окружающую среду и может иметь необходимые характеристики для качественного вскрытия продуктивного горизонта.</w:t>
      </w:r>
    </w:p>
    <w:p w:rsidR="0039594A" w:rsidRDefault="0039594A" w:rsidP="0039594A">
      <w:pPr>
        <w:ind w:firstLine="709"/>
      </w:pPr>
      <w:r w:rsidRPr="0039594A">
        <w:t>При обосновании параметров промывочной жидкости для первичного вскрытия продуктивного пласта целесообразно руководствоваться следующими положениями:</w:t>
      </w:r>
    </w:p>
    <w:p w:rsidR="0039594A" w:rsidRPr="0039594A" w:rsidRDefault="0039594A" w:rsidP="0039594A">
      <w:pPr>
        <w:ind w:firstLine="709"/>
      </w:pPr>
      <w:r w:rsidRPr="0039594A">
        <w:t xml:space="preserve">Для уменьшения загрязнения пласта плотность промывочной жидкости необходимо выбирать так, чтобы превышение гидростатического давления над пластовым в скважине было минимально допустимым. Для конкретных условий это превышение составляет 4 </w:t>
      </w:r>
      <w:r>
        <w:t>-</w:t>
      </w:r>
      <w:r w:rsidRPr="0039594A">
        <w:t xml:space="preserve"> 7% [3].</w:t>
      </w:r>
    </w:p>
    <w:p w:rsidR="0039594A" w:rsidRDefault="0039594A" w:rsidP="0039594A">
      <w:pPr>
        <w:ind w:firstLine="709"/>
      </w:pPr>
      <w:r w:rsidRPr="0039594A">
        <w:t>Проницаемость приствольной зоны пласта очень сильно уменьшается при проникновении в неё большого количества твёрдой фазы бурового раствора. Поэтому желательно, чтобы твердая фаза состояла из материалов, которые могут раствориться в соляной или других кислотах, обычно применяемых для стимуляции притока из пласта. Допустимая концентрация твердой фазы не более 1%.</w:t>
      </w:r>
    </w:p>
    <w:p w:rsidR="0039594A" w:rsidRDefault="0039594A" w:rsidP="0039594A">
      <w:pPr>
        <w:ind w:firstLine="709"/>
      </w:pPr>
      <w:r w:rsidRPr="0039594A">
        <w:t xml:space="preserve">Поскольку проникающая в пласт дисперсионная среда может способствовать значительному уменьшению проницаемости, показатель фильтрации промывочной жидкости должен быть минимальным, принимаем его 4 </w:t>
      </w:r>
      <w:r>
        <w:t>-</w:t>
      </w:r>
      <w:r w:rsidRPr="0039594A">
        <w:t xml:space="preserve"> 6 см</w:t>
      </w:r>
      <w:r w:rsidRPr="0039594A">
        <w:rPr>
          <w:vertAlign w:val="superscript"/>
        </w:rPr>
        <w:t>3</w:t>
      </w:r>
      <w:r w:rsidRPr="0039594A">
        <w:t>/30минут.</w:t>
      </w:r>
    </w:p>
    <w:p w:rsidR="0039594A" w:rsidRDefault="0039594A" w:rsidP="0039594A">
      <w:pPr>
        <w:ind w:firstLine="709"/>
      </w:pPr>
      <w:r w:rsidRPr="0039594A">
        <w:t>Промывочная жидкость должна иметь невысокие значения СНС, чтобы свести к минимуму гидродинамическое давление при восстановлении циркуляции и может обеспечить при освоении скважины извлечение промывочной жидкости, проникшей в приствольную зону. СНС</w:t>
      </w:r>
      <w:r w:rsidRPr="0039594A">
        <w:rPr>
          <w:vertAlign w:val="subscript"/>
        </w:rPr>
        <w:t>1/10</w:t>
      </w:r>
      <w:r w:rsidRPr="0039594A">
        <w:t xml:space="preserve"> принимаем 10/20 дПа. Условная вязкость принимается равную 25 сек.</w:t>
      </w:r>
    </w:p>
    <w:p w:rsidR="0039594A" w:rsidRDefault="0039594A" w:rsidP="0039594A">
      <w:pPr>
        <w:ind w:firstLine="709"/>
      </w:pPr>
      <w:r w:rsidRPr="0039594A">
        <w:t xml:space="preserve">Водоотдачу снижают путем химической обработки бурового раствора химреагентом сайпан. Вязкость повышают обработкой раствора химреагентом габроил. Содержание твердой фазы в растворе регулируется </w:t>
      </w:r>
      <w:r w:rsidRPr="0039594A">
        <w:lastRenderedPageBreak/>
        <w:t>качественной очисткой бурового раствора, применением четырехступенчатой системы очистки.</w:t>
      </w:r>
    </w:p>
    <w:p w:rsidR="0039594A" w:rsidRDefault="0039594A" w:rsidP="0039594A">
      <w:pPr>
        <w:ind w:firstLine="709"/>
      </w:pPr>
      <w:r w:rsidRPr="0039594A">
        <w:t xml:space="preserve">Параметры бурового раствора при вскрытии продуктивного горизонта представлены в таблице </w:t>
      </w:r>
      <w:r>
        <w:t>2.1</w:t>
      </w:r>
      <w:r w:rsidRPr="0039594A">
        <w:t>2.</w:t>
      </w:r>
    </w:p>
    <w:p w:rsidR="00E94535" w:rsidRDefault="00E94535" w:rsidP="0039594A">
      <w:pPr>
        <w:ind w:firstLine="709"/>
      </w:pPr>
    </w:p>
    <w:p w:rsidR="0039594A" w:rsidRPr="0039594A" w:rsidRDefault="0039594A" w:rsidP="00E94535">
      <w:pPr>
        <w:ind w:left="709" w:firstLine="0"/>
        <w:rPr>
          <w:i/>
          <w:iCs/>
        </w:rPr>
      </w:pPr>
      <w:r w:rsidRPr="0039594A">
        <w:t xml:space="preserve">Таблица </w:t>
      </w:r>
      <w:r>
        <w:t>2.1</w:t>
      </w:r>
      <w:r w:rsidRPr="0039594A">
        <w:t xml:space="preserve">2 </w:t>
      </w:r>
      <w:r w:rsidRPr="0039594A">
        <w:rPr>
          <w:i/>
          <w:iCs/>
        </w:rPr>
        <w:t>Параметры раствора при вскрытии продуктивного горизонта</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875"/>
        <w:gridCol w:w="1973"/>
        <w:gridCol w:w="1693"/>
        <w:gridCol w:w="1409"/>
        <w:gridCol w:w="708"/>
      </w:tblGrid>
      <w:tr w:rsidR="0039594A" w:rsidRPr="0039594A" w:rsidTr="004E0FBE">
        <w:trPr>
          <w:trHeight w:val="1008"/>
          <w:jc w:val="center"/>
        </w:trPr>
        <w:tc>
          <w:tcPr>
            <w:tcW w:w="1526" w:type="dxa"/>
            <w:shd w:val="clear" w:color="auto" w:fill="auto"/>
          </w:tcPr>
          <w:p w:rsidR="0039594A" w:rsidRPr="0039594A" w:rsidRDefault="0039594A" w:rsidP="00E94535">
            <w:pPr>
              <w:pStyle w:val="aff2"/>
            </w:pPr>
            <w:r w:rsidRPr="0039594A">
              <w:t>Удельный</w:t>
            </w:r>
          </w:p>
          <w:p w:rsidR="0039594A" w:rsidRPr="0039594A" w:rsidRDefault="0039594A" w:rsidP="00E94535">
            <w:pPr>
              <w:pStyle w:val="aff2"/>
            </w:pPr>
            <w:r w:rsidRPr="0039594A">
              <w:t>вес, Н/м</w:t>
            </w:r>
            <w:r w:rsidRPr="004E0FBE">
              <w:rPr>
                <w:vertAlign w:val="superscript"/>
              </w:rPr>
              <w:t>3</w:t>
            </w:r>
          </w:p>
        </w:tc>
        <w:tc>
          <w:tcPr>
            <w:tcW w:w="1874" w:type="dxa"/>
            <w:shd w:val="clear" w:color="auto" w:fill="auto"/>
          </w:tcPr>
          <w:p w:rsidR="0039594A" w:rsidRDefault="0039594A" w:rsidP="00E94535">
            <w:pPr>
              <w:pStyle w:val="aff2"/>
            </w:pPr>
            <w:r w:rsidRPr="0039594A">
              <w:t>Условная</w:t>
            </w:r>
          </w:p>
          <w:p w:rsidR="0039594A" w:rsidRPr="0039594A" w:rsidRDefault="0039594A" w:rsidP="00E94535">
            <w:pPr>
              <w:pStyle w:val="aff2"/>
            </w:pPr>
            <w:r w:rsidRPr="0039594A">
              <w:t>вязкость, сек</w:t>
            </w:r>
          </w:p>
        </w:tc>
        <w:tc>
          <w:tcPr>
            <w:tcW w:w="1972" w:type="dxa"/>
            <w:shd w:val="clear" w:color="auto" w:fill="auto"/>
          </w:tcPr>
          <w:p w:rsidR="0039594A" w:rsidRPr="0039594A" w:rsidRDefault="0039594A" w:rsidP="00E94535">
            <w:pPr>
              <w:pStyle w:val="aff2"/>
            </w:pPr>
            <w:r w:rsidRPr="0039594A">
              <w:t>Показатель</w:t>
            </w:r>
          </w:p>
          <w:p w:rsidR="0039594A" w:rsidRPr="0039594A" w:rsidRDefault="0039594A" w:rsidP="00E94535">
            <w:pPr>
              <w:pStyle w:val="aff2"/>
            </w:pPr>
            <w:r w:rsidRPr="0039594A">
              <w:t>фильтрации,</w:t>
            </w:r>
          </w:p>
          <w:p w:rsidR="0039594A" w:rsidRPr="0039594A" w:rsidRDefault="0039594A" w:rsidP="00E94535">
            <w:pPr>
              <w:pStyle w:val="aff2"/>
            </w:pPr>
            <w:r w:rsidRPr="0039594A">
              <w:t>см</w:t>
            </w:r>
            <w:r w:rsidRPr="004E0FBE">
              <w:rPr>
                <w:vertAlign w:val="superscript"/>
              </w:rPr>
              <w:t>3</w:t>
            </w:r>
            <w:r w:rsidRPr="0039594A">
              <w:t>/30 мин</w:t>
            </w:r>
          </w:p>
        </w:tc>
        <w:tc>
          <w:tcPr>
            <w:tcW w:w="1692" w:type="dxa"/>
            <w:shd w:val="clear" w:color="auto" w:fill="auto"/>
          </w:tcPr>
          <w:p w:rsidR="0039594A" w:rsidRPr="0039594A" w:rsidRDefault="0039594A" w:rsidP="00E94535">
            <w:pPr>
              <w:pStyle w:val="aff2"/>
            </w:pPr>
            <w:r w:rsidRPr="0039594A">
              <w:t>Содержание</w:t>
            </w:r>
          </w:p>
          <w:p w:rsidR="0039594A" w:rsidRPr="0039594A" w:rsidRDefault="0039594A" w:rsidP="00E94535">
            <w:pPr>
              <w:pStyle w:val="aff2"/>
            </w:pPr>
            <w:r w:rsidRPr="0039594A">
              <w:t>песка,%</w:t>
            </w:r>
          </w:p>
        </w:tc>
        <w:tc>
          <w:tcPr>
            <w:tcW w:w="1408" w:type="dxa"/>
            <w:shd w:val="clear" w:color="auto" w:fill="auto"/>
          </w:tcPr>
          <w:p w:rsidR="0039594A" w:rsidRPr="0039594A" w:rsidRDefault="0039594A" w:rsidP="00E94535">
            <w:pPr>
              <w:pStyle w:val="aff2"/>
            </w:pPr>
            <w:r w:rsidRPr="0039594A">
              <w:t>СНС</w:t>
            </w:r>
            <w:r w:rsidRPr="004E0FBE">
              <w:rPr>
                <w:vertAlign w:val="subscript"/>
              </w:rPr>
              <w:t>1/10,</w:t>
            </w:r>
            <w:r w:rsidRPr="0039594A">
              <w:t>дПа</w:t>
            </w:r>
          </w:p>
          <w:p w:rsidR="0039594A" w:rsidRPr="0039594A" w:rsidRDefault="0039594A" w:rsidP="00E94535">
            <w:pPr>
              <w:pStyle w:val="aff2"/>
            </w:pPr>
          </w:p>
        </w:tc>
        <w:tc>
          <w:tcPr>
            <w:tcW w:w="708" w:type="dxa"/>
            <w:shd w:val="clear" w:color="auto" w:fill="auto"/>
          </w:tcPr>
          <w:p w:rsidR="0039594A" w:rsidRPr="0039594A" w:rsidRDefault="0039594A" w:rsidP="00E94535">
            <w:pPr>
              <w:pStyle w:val="aff2"/>
            </w:pPr>
          </w:p>
          <w:p w:rsidR="0039594A" w:rsidRPr="0039594A" w:rsidRDefault="0039594A" w:rsidP="00E94535">
            <w:pPr>
              <w:pStyle w:val="aff2"/>
            </w:pPr>
            <w:r w:rsidRPr="0039594A">
              <w:t>рН</w:t>
            </w:r>
          </w:p>
        </w:tc>
      </w:tr>
      <w:tr w:rsidR="0039594A" w:rsidRPr="0039594A" w:rsidTr="004E0FBE">
        <w:trPr>
          <w:trHeight w:val="493"/>
          <w:jc w:val="center"/>
        </w:trPr>
        <w:tc>
          <w:tcPr>
            <w:tcW w:w="1526" w:type="dxa"/>
            <w:shd w:val="clear" w:color="auto" w:fill="auto"/>
          </w:tcPr>
          <w:p w:rsidR="0039594A" w:rsidRPr="0039594A" w:rsidRDefault="0039594A" w:rsidP="00E94535">
            <w:pPr>
              <w:pStyle w:val="aff2"/>
            </w:pPr>
            <w:r w:rsidRPr="0039594A">
              <w:t>1,08</w:t>
            </w:r>
            <w:r w:rsidRPr="004E0FBE">
              <w:sym w:font="Symbol" w:char="F0D7"/>
            </w:r>
            <w:r w:rsidRPr="0039594A">
              <w:t>10</w:t>
            </w:r>
            <w:r w:rsidRPr="004E0FBE">
              <w:rPr>
                <w:vertAlign w:val="superscript"/>
              </w:rPr>
              <w:t>4</w:t>
            </w:r>
          </w:p>
        </w:tc>
        <w:tc>
          <w:tcPr>
            <w:tcW w:w="1874" w:type="dxa"/>
            <w:shd w:val="clear" w:color="auto" w:fill="auto"/>
          </w:tcPr>
          <w:p w:rsidR="0039594A" w:rsidRPr="0039594A" w:rsidRDefault="0039594A" w:rsidP="00E94535">
            <w:pPr>
              <w:pStyle w:val="aff2"/>
            </w:pPr>
            <w:r w:rsidRPr="0039594A">
              <w:t>25</w:t>
            </w:r>
          </w:p>
        </w:tc>
        <w:tc>
          <w:tcPr>
            <w:tcW w:w="1972" w:type="dxa"/>
            <w:shd w:val="clear" w:color="auto" w:fill="auto"/>
          </w:tcPr>
          <w:p w:rsidR="0039594A" w:rsidRPr="0039594A" w:rsidRDefault="0039594A" w:rsidP="00E94535">
            <w:pPr>
              <w:pStyle w:val="aff2"/>
            </w:pPr>
            <w:r w:rsidRPr="0039594A">
              <w:t>4 - 6</w:t>
            </w:r>
          </w:p>
        </w:tc>
        <w:tc>
          <w:tcPr>
            <w:tcW w:w="1692" w:type="dxa"/>
            <w:shd w:val="clear" w:color="auto" w:fill="auto"/>
          </w:tcPr>
          <w:p w:rsidR="0039594A" w:rsidRPr="0039594A" w:rsidRDefault="0039594A" w:rsidP="00E94535">
            <w:pPr>
              <w:pStyle w:val="aff2"/>
            </w:pPr>
            <w:r w:rsidRPr="0039594A">
              <w:t>1</w:t>
            </w:r>
          </w:p>
        </w:tc>
        <w:tc>
          <w:tcPr>
            <w:tcW w:w="1408" w:type="dxa"/>
            <w:shd w:val="clear" w:color="auto" w:fill="auto"/>
          </w:tcPr>
          <w:p w:rsidR="0039594A" w:rsidRPr="0039594A" w:rsidRDefault="0039594A" w:rsidP="00E94535">
            <w:pPr>
              <w:pStyle w:val="aff2"/>
            </w:pPr>
            <w:r w:rsidRPr="0039594A">
              <w:t>10/20</w:t>
            </w:r>
          </w:p>
        </w:tc>
        <w:tc>
          <w:tcPr>
            <w:tcW w:w="708" w:type="dxa"/>
            <w:shd w:val="clear" w:color="auto" w:fill="auto"/>
          </w:tcPr>
          <w:p w:rsidR="0039594A" w:rsidRPr="0039594A" w:rsidRDefault="0039594A" w:rsidP="00E94535">
            <w:pPr>
              <w:pStyle w:val="aff2"/>
            </w:pPr>
            <w:r w:rsidRPr="0039594A">
              <w:t>7-8</w:t>
            </w:r>
          </w:p>
        </w:tc>
      </w:tr>
    </w:tbl>
    <w:p w:rsidR="0039594A" w:rsidRPr="0039594A" w:rsidRDefault="0039594A" w:rsidP="0039594A">
      <w:pPr>
        <w:ind w:firstLine="709"/>
      </w:pPr>
    </w:p>
    <w:p w:rsidR="0039594A" w:rsidRDefault="0039594A" w:rsidP="0039594A">
      <w:pPr>
        <w:ind w:firstLine="709"/>
      </w:pPr>
      <w:r w:rsidRPr="0039594A">
        <w:t xml:space="preserve">Перед вскрытием продуктивного пласта для сохранения коллекторских свойств в буровой раствор вводятся поверхностно-активные вещества </w:t>
      </w:r>
      <w:r>
        <w:t>-</w:t>
      </w:r>
      <w:r w:rsidRPr="0039594A">
        <w:t xml:space="preserve"> ПАВ</w:t>
      </w:r>
      <w:r>
        <w:t xml:space="preserve"> (</w:t>
      </w:r>
      <w:r w:rsidRPr="0039594A">
        <w:t>ПКД 515 или сульфанол) в соотношении 0,02% от общего объема бурового раствора. ПАВ гидрофобизируют поверхность поровых каналов, препятствуют образованию в них водонефтяной эмульсии. Добавки ПАВ к промывочной жидкости позволят:</w:t>
      </w:r>
    </w:p>
    <w:p w:rsidR="0039594A" w:rsidRDefault="0039594A" w:rsidP="0039594A">
      <w:pPr>
        <w:ind w:firstLine="709"/>
      </w:pPr>
      <w:r w:rsidRPr="0039594A">
        <w:t>ускорить процесс разрушения горных пород на забое;</w:t>
      </w:r>
    </w:p>
    <w:p w:rsidR="0039594A" w:rsidRDefault="0039594A" w:rsidP="0039594A">
      <w:pPr>
        <w:ind w:firstLine="709"/>
      </w:pPr>
      <w:r w:rsidRPr="0039594A">
        <w:t>снизить силы трения между стенками скважины и бурильными трубами;</w:t>
      </w:r>
    </w:p>
    <w:p w:rsidR="0039594A" w:rsidRDefault="0039594A" w:rsidP="0039594A">
      <w:pPr>
        <w:ind w:firstLine="709"/>
      </w:pPr>
      <w:r w:rsidRPr="0039594A">
        <w:t>повысить износостойкость породоразрушающего инструмента.</w:t>
      </w:r>
    </w:p>
    <w:p w:rsidR="0039594A" w:rsidRDefault="0039594A" w:rsidP="0039594A">
      <w:pPr>
        <w:ind w:firstLine="709"/>
      </w:pPr>
      <w:r w:rsidRPr="0039594A">
        <w:t>На качественное вскрытие пласта влияет скорость бурения. Чем быстрее проходится продуктивный горизонт, тем меньше оказывается воздействие на него. При вскрытии продуктивного горизонта нужно увеличить механическую скорость бурения, применение ПАВ, несомненно, приводит к увеличению скорости.</w:t>
      </w:r>
    </w:p>
    <w:p w:rsidR="0039594A" w:rsidRDefault="0039594A" w:rsidP="0039594A">
      <w:pPr>
        <w:ind w:firstLine="709"/>
      </w:pPr>
      <w:r w:rsidRPr="0039594A">
        <w:t xml:space="preserve">Для минимизации времени сообщения продуктивного пласта с промывочной жидкостью, пласт вскрываем одним долблением, используя винтовой забойный двигатель с долотом имеющим маслонаполненные опоры. Применение малолитражного винтового забойного двигателя при </w:t>
      </w:r>
      <w:r w:rsidRPr="0039594A">
        <w:lastRenderedPageBreak/>
        <w:t xml:space="preserve">вскрытии дает меньшее негативное воздействие на продуктивный горизонт, а применение долота с маслонаполненными опорами, имеющим большую проходку, позволяет вскрыть пласт одним долблением. Компоновка включает в себя: долото 8 ½ </w:t>
      </w:r>
      <w:r w:rsidRPr="0039594A">
        <w:rPr>
          <w:lang w:val="en-US"/>
        </w:rPr>
        <w:t>MF</w:t>
      </w:r>
      <w:r w:rsidRPr="0039594A">
        <w:t xml:space="preserve">-15 диаметром 0,2159 м, калибратор 9К 215,9 МС, винтовой забойный двигатель Д 2 </w:t>
      </w:r>
      <w:r>
        <w:t>-</w:t>
      </w:r>
      <w:r w:rsidRPr="0039594A">
        <w:t xml:space="preserve"> 195.</w:t>
      </w:r>
    </w:p>
    <w:p w:rsidR="00E94535" w:rsidRDefault="00E94535" w:rsidP="0039594A">
      <w:pPr>
        <w:ind w:firstLine="709"/>
      </w:pPr>
    </w:p>
    <w:p w:rsidR="0039594A" w:rsidRPr="0039594A" w:rsidRDefault="0039594A" w:rsidP="00E94535">
      <w:pPr>
        <w:pStyle w:val="2"/>
      </w:pPr>
      <w:bookmarkStart w:id="21" w:name="_Toc266971196"/>
      <w:r>
        <w:t xml:space="preserve">2.8 </w:t>
      </w:r>
      <w:r w:rsidRPr="0039594A">
        <w:t>Обоснование критериев рациональной отработки долот</w:t>
      </w:r>
      <w:bookmarkEnd w:id="21"/>
    </w:p>
    <w:p w:rsidR="00E94535" w:rsidRDefault="00E94535" w:rsidP="0039594A">
      <w:pPr>
        <w:ind w:firstLine="709"/>
      </w:pPr>
    </w:p>
    <w:p w:rsidR="0039594A" w:rsidRDefault="0039594A" w:rsidP="0039594A">
      <w:pPr>
        <w:ind w:firstLine="709"/>
      </w:pPr>
      <w:r w:rsidRPr="0039594A">
        <w:t>Под показателем отработки долот, в настоящее время, обычно подразумевают данные, позволяющие оценить результаты его эксплуатации, в данных условиях, эффективность бурения. К показателям отработки породоразрушающего инструмента относят [9</w:t>
      </w:r>
      <w:r>
        <w:t>]:</w:t>
      </w:r>
    </w:p>
    <w:p w:rsidR="0039594A" w:rsidRDefault="0039594A" w:rsidP="0039594A">
      <w:pPr>
        <w:ind w:firstLine="709"/>
      </w:pPr>
      <w:r w:rsidRPr="0039594A">
        <w:t>Проходка на долото.</w:t>
      </w:r>
    </w:p>
    <w:p w:rsidR="0039594A" w:rsidRDefault="0039594A" w:rsidP="0039594A">
      <w:pPr>
        <w:ind w:firstLine="709"/>
      </w:pPr>
      <w:r w:rsidRPr="0039594A">
        <w:t>Продолжительность</w:t>
      </w:r>
      <w:r>
        <w:t xml:space="preserve"> (</w:t>
      </w:r>
      <w:r w:rsidRPr="0039594A">
        <w:t>срок службы) работы.</w:t>
      </w:r>
    </w:p>
    <w:p w:rsidR="0039594A" w:rsidRDefault="0039594A" w:rsidP="0039594A">
      <w:pPr>
        <w:ind w:firstLine="709"/>
      </w:pPr>
      <w:r w:rsidRPr="0039594A">
        <w:t>Механическая скорость бурения.</w:t>
      </w:r>
    </w:p>
    <w:p w:rsidR="0039594A" w:rsidRDefault="0039594A" w:rsidP="0039594A">
      <w:pPr>
        <w:ind w:firstLine="709"/>
      </w:pPr>
      <w:r w:rsidRPr="0039594A">
        <w:t>Стоимость бурения единицы длины ствола скважины.</w:t>
      </w:r>
    </w:p>
    <w:p w:rsidR="0039594A" w:rsidRDefault="0039594A" w:rsidP="0039594A">
      <w:pPr>
        <w:ind w:firstLine="709"/>
      </w:pPr>
      <w:r w:rsidRPr="0039594A">
        <w:t xml:space="preserve">Проходка на долото </w:t>
      </w:r>
      <w:r>
        <w:t>-</w:t>
      </w:r>
      <w:r w:rsidRPr="0039594A">
        <w:t xml:space="preserve"> позволяет судить об объемах полезной работы, выполненным конкретным буровым инструментом в линейных единицах </w:t>
      </w:r>
      <w:r>
        <w:t>-</w:t>
      </w:r>
      <w:r w:rsidRPr="0039594A">
        <w:t xml:space="preserve"> данные пробуренного ствола скважины. Для трехшарошечных и лопастных долот этот показатель, как правило, совпадает с проходкой на рейс, так как они в большинстве случаев выходят из строя в течении первого же рейса. Низкие значения проходки на долото приходятся на высокооборотный турбинный способ бурения в очень крепких формациях, а высокие </w:t>
      </w:r>
      <w:r>
        <w:t>-</w:t>
      </w:r>
      <w:r w:rsidRPr="0039594A">
        <w:t xml:space="preserve"> на низкооборотный </w:t>
      </w:r>
      <w:r>
        <w:t>-</w:t>
      </w:r>
      <w:r w:rsidRPr="0039594A">
        <w:t xml:space="preserve"> роторный способ при разбуривание относительно мягких пород. Максимальную проходку на долото можно получить при полном износе долота, то есть при длительной его работе на забое. [9]</w:t>
      </w:r>
    </w:p>
    <w:p w:rsidR="0039594A" w:rsidRDefault="0039594A" w:rsidP="0039594A">
      <w:pPr>
        <w:ind w:firstLine="709"/>
      </w:pPr>
      <w:r w:rsidRPr="0039594A">
        <w:t xml:space="preserve">Продолжительность работы инструмента </w:t>
      </w:r>
      <w:r>
        <w:t>-</w:t>
      </w:r>
      <w:r w:rsidRPr="0039594A">
        <w:t xml:space="preserve"> дополняет первый. Он характеризует работу инструмента уже не со стороны её объема, а со стороны её длительности. По оценке работы вспомогательно-</w:t>
      </w:r>
      <w:r w:rsidRPr="0039594A">
        <w:lastRenderedPageBreak/>
        <w:t>технологического инструмента это весьма важно и указанный показатель приобретает функцию основного.</w:t>
      </w:r>
    </w:p>
    <w:p w:rsidR="0039594A" w:rsidRDefault="0039594A" w:rsidP="0039594A">
      <w:pPr>
        <w:ind w:firstLine="709"/>
      </w:pPr>
      <w:r w:rsidRPr="0039594A">
        <w:t>Увеличение длительности работы инструмента может привести не только к полезным результатам, которые особенно ощутимы в глубоком бурении, где прирост рассматриваемого показателя по отношению к продолжительности спускоподъемных, подготовительно-заключительных и иных работ особенно ценен, но и отрицателен.</w:t>
      </w:r>
    </w:p>
    <w:p w:rsidR="0039594A" w:rsidRDefault="0039594A" w:rsidP="0039594A">
      <w:pPr>
        <w:ind w:firstLine="709"/>
      </w:pPr>
      <w:r w:rsidRPr="0039594A">
        <w:t>Отрицательные результаты могут быть выражены чрезмерным износом инструмента</w:t>
      </w:r>
      <w:r>
        <w:t xml:space="preserve"> (</w:t>
      </w:r>
      <w:r w:rsidRPr="0039594A">
        <w:t>вплоть до аварии или необходимости перебуривания ствола из-за уменьшения диаметра). Работа долота может прерваться при возникновении критической ситуации, определяемой бурильщиком, которая наступает под действием одного, реже нескольких обстоятельств следующего характера:</w:t>
      </w:r>
    </w:p>
    <w:p w:rsidR="0039594A" w:rsidRDefault="0039594A" w:rsidP="0039594A">
      <w:pPr>
        <w:ind w:firstLine="709"/>
      </w:pPr>
      <w:r w:rsidRPr="0039594A">
        <w:t>а) Экономического</w:t>
      </w:r>
      <w:r>
        <w:t xml:space="preserve"> (</w:t>
      </w:r>
      <w:r w:rsidRPr="0039594A">
        <w:t>обычно вследствие изменения свойств пород бурение которых данным долотом оказывается экономически не выгодным).</w:t>
      </w:r>
    </w:p>
    <w:p w:rsidR="0039594A" w:rsidRDefault="0039594A" w:rsidP="0039594A">
      <w:pPr>
        <w:ind w:firstLine="709"/>
      </w:pPr>
      <w:r w:rsidRPr="0039594A">
        <w:t>б) Физического</w:t>
      </w:r>
      <w:r>
        <w:t xml:space="preserve"> (</w:t>
      </w:r>
      <w:r w:rsidRPr="0039594A">
        <w:t>предельно допустимое изнашивание долот по вооружению, его диаметру, опоре шарошки или сочетанием того и другого).</w:t>
      </w:r>
    </w:p>
    <w:p w:rsidR="0039594A" w:rsidRDefault="0039594A" w:rsidP="0039594A">
      <w:pPr>
        <w:ind w:firstLine="709"/>
      </w:pPr>
      <w:r w:rsidRPr="0039594A">
        <w:t>в) Технологического</w:t>
      </w:r>
      <w:r>
        <w:t xml:space="preserve"> (</w:t>
      </w:r>
      <w:r w:rsidRPr="0039594A">
        <w:t>необходимость срочной замены забойного двигателя, элементов бурильной колонны, аварии).</w:t>
      </w:r>
    </w:p>
    <w:p w:rsidR="0039594A" w:rsidRDefault="0039594A" w:rsidP="0039594A">
      <w:pPr>
        <w:ind w:firstLine="709"/>
      </w:pPr>
      <w:r w:rsidRPr="0039594A">
        <w:t>г) Геолого-технологического</w:t>
      </w:r>
      <w:r>
        <w:t xml:space="preserve"> (</w:t>
      </w:r>
      <w:r w:rsidRPr="0039594A">
        <w:t>достижение глубины, на которой необходимо переходить на долото другого диаметра, отбирать керн, проводить каротаж, цементировочные работы).</w:t>
      </w:r>
    </w:p>
    <w:p w:rsidR="0039594A" w:rsidRDefault="0039594A" w:rsidP="0039594A">
      <w:pPr>
        <w:ind w:firstLine="709"/>
      </w:pPr>
      <w:r w:rsidRPr="0039594A">
        <w:t xml:space="preserve">Механическая скорость </w:t>
      </w:r>
      <w:r>
        <w:t>-</w:t>
      </w:r>
      <w:r w:rsidRPr="0039594A">
        <w:t xml:space="preserve"> является производной от проходки на долото по времени и поэтому неразрывно связана с первыми двумя показателями. Она характеризует интенсивность процесса бурения. Максимальная механическая скорость может быть достигнута сокращением времени пребывания долота на забое. Поэтому об оптимальном времени пребывания долота на забое судят не по проходке за рейс и не по механической скорости, а по рейсовой скорости проходки. Средняя механическая скорость равна:</w:t>
      </w:r>
    </w:p>
    <w:p w:rsidR="00E94535" w:rsidRDefault="00E94535" w:rsidP="0039594A">
      <w:pPr>
        <w:ind w:firstLine="709"/>
      </w:pPr>
    </w:p>
    <w:p w:rsidR="0039594A" w:rsidRDefault="0039594A" w:rsidP="0039594A">
      <w:pPr>
        <w:ind w:firstLine="709"/>
      </w:pPr>
      <w:r w:rsidRPr="0039594A">
        <w:rPr>
          <w:lang w:val="en-US"/>
        </w:rPr>
        <w:lastRenderedPageBreak/>
        <w:t>V</w:t>
      </w:r>
      <w:r w:rsidRPr="0039594A">
        <w:rPr>
          <w:vertAlign w:val="subscript"/>
          <w:lang w:val="en-US"/>
        </w:rPr>
        <w:t>M</w:t>
      </w:r>
      <w:r w:rsidRPr="0039594A">
        <w:t>=</w:t>
      </w:r>
      <w:r w:rsidRPr="0039594A">
        <w:rPr>
          <w:lang w:val="en-US"/>
        </w:rPr>
        <w:t>h</w:t>
      </w:r>
      <w:r w:rsidRPr="0039594A">
        <w:t>/</w:t>
      </w:r>
      <w:r w:rsidRPr="0039594A">
        <w:rPr>
          <w:lang w:val="en-US"/>
        </w:rPr>
        <w:t>t</w:t>
      </w:r>
      <w:r w:rsidRPr="0039594A">
        <w:t xml:space="preserve"> м/час,</w:t>
      </w:r>
      <w:r>
        <w:t xml:space="preserve"> (2.6</w:t>
      </w:r>
      <w:r w:rsidRPr="0039594A">
        <w:t>8)</w:t>
      </w:r>
    </w:p>
    <w:p w:rsidR="00E94535" w:rsidRDefault="00E94535" w:rsidP="0039594A">
      <w:pPr>
        <w:ind w:firstLine="709"/>
      </w:pPr>
    </w:p>
    <w:p w:rsidR="0039594A" w:rsidRDefault="0039594A" w:rsidP="0039594A">
      <w:pPr>
        <w:ind w:firstLine="709"/>
      </w:pPr>
      <w:r w:rsidRPr="0039594A">
        <w:t xml:space="preserve">где </w:t>
      </w:r>
      <w:r w:rsidRPr="0039594A">
        <w:rPr>
          <w:lang w:val="en-US"/>
        </w:rPr>
        <w:t>h</w:t>
      </w:r>
      <w:r w:rsidRPr="0039594A">
        <w:t xml:space="preserve"> - прохода на долото, м;</w:t>
      </w:r>
    </w:p>
    <w:p w:rsidR="0039594A" w:rsidRDefault="0039594A" w:rsidP="0039594A">
      <w:pPr>
        <w:ind w:firstLine="709"/>
      </w:pPr>
      <w:r w:rsidRPr="0039594A">
        <w:rPr>
          <w:lang w:val="en-US"/>
        </w:rPr>
        <w:t>t</w:t>
      </w:r>
      <w:r w:rsidRPr="0039594A">
        <w:t xml:space="preserve"> - время бурения интервала, час.</w:t>
      </w:r>
    </w:p>
    <w:p w:rsidR="0039594A" w:rsidRDefault="0039594A" w:rsidP="0039594A">
      <w:pPr>
        <w:ind w:firstLine="709"/>
      </w:pPr>
      <w:r w:rsidRPr="0039594A">
        <w:t>Стоимость проходки единицы длины скважины обычно выражается стоимостью 1 метра бурения.</w:t>
      </w:r>
    </w:p>
    <w:p w:rsidR="0039594A" w:rsidRDefault="0039594A" w:rsidP="0039594A">
      <w:pPr>
        <w:ind w:firstLine="709"/>
      </w:pPr>
      <w:r w:rsidRPr="0039594A">
        <w:t>Минимизация стоимости единицы проходки ствола скважины главное и непременное требование, которому должны удовлетворять выбор оптимальных значений параметров инструмента.</w:t>
      </w:r>
    </w:p>
    <w:p w:rsidR="0039594A" w:rsidRDefault="0039594A" w:rsidP="0039594A">
      <w:pPr>
        <w:ind w:firstLine="709"/>
      </w:pPr>
      <w:r w:rsidRPr="0039594A">
        <w:t>Из всех перечисленных параметров наиболее подходящим является рейсовая скорость бурения, максимально учитывающая все факторы, поэтому в качестве основного критерия отработки долот выбирается этот показатель [9].</w:t>
      </w:r>
    </w:p>
    <w:p w:rsidR="0039594A" w:rsidRDefault="0039594A" w:rsidP="0039594A">
      <w:pPr>
        <w:ind w:firstLine="709"/>
      </w:pPr>
      <w:r w:rsidRPr="0039594A">
        <w:t>Чтобы рассчитать максимальную рейсовую скорость на ведущей трубе ставят метку и по ней определяют количество пробуренных метров за определённый промежуток времени</w:t>
      </w:r>
      <w:r>
        <w:t xml:space="preserve"> (</w:t>
      </w:r>
      <w:r w:rsidRPr="0039594A">
        <w:t>обычно 5 минут). Рейсовую скорость находят, подставив данные значения в формулу:</w:t>
      </w:r>
    </w:p>
    <w:p w:rsidR="00E94535" w:rsidRDefault="00E94535" w:rsidP="0039594A">
      <w:pPr>
        <w:ind w:firstLine="709"/>
      </w:pPr>
    </w:p>
    <w:p w:rsidR="0039594A" w:rsidRDefault="0039594A" w:rsidP="0039594A">
      <w:pPr>
        <w:ind w:firstLine="709"/>
      </w:pPr>
      <w:r w:rsidRPr="0039594A">
        <w:rPr>
          <w:lang w:val="en-US"/>
        </w:rPr>
        <w:t>V</w:t>
      </w:r>
      <w:r w:rsidRPr="0039594A">
        <w:rPr>
          <w:vertAlign w:val="subscript"/>
          <w:lang w:val="en-US"/>
        </w:rPr>
        <w:t>P</w:t>
      </w:r>
      <w:r w:rsidRPr="0039594A">
        <w:t>= Н</w:t>
      </w:r>
      <w:r w:rsidRPr="0039594A">
        <w:rPr>
          <w:vertAlign w:val="subscript"/>
        </w:rPr>
        <w:t>В</w:t>
      </w:r>
      <w:r w:rsidRPr="0039594A">
        <w:t xml:space="preserve"> / ΣТ</w:t>
      </w:r>
      <w:r w:rsidRPr="0039594A">
        <w:rPr>
          <w:vertAlign w:val="subscript"/>
        </w:rPr>
        <w:t xml:space="preserve">Б </w:t>
      </w:r>
      <w:r w:rsidRPr="0039594A">
        <w:t>+Т</w:t>
      </w:r>
      <w:r w:rsidRPr="0039594A">
        <w:rPr>
          <w:vertAlign w:val="subscript"/>
        </w:rPr>
        <w:t>СПО</w:t>
      </w:r>
      <w:r w:rsidRPr="0039594A">
        <w:t xml:space="preserve"> м/час,</w:t>
      </w:r>
      <w:r>
        <w:t xml:space="preserve"> (2.6</w:t>
      </w:r>
      <w:r w:rsidRPr="0039594A">
        <w:t>9)</w:t>
      </w:r>
    </w:p>
    <w:p w:rsidR="00E94535" w:rsidRDefault="00E94535" w:rsidP="0039594A">
      <w:pPr>
        <w:ind w:firstLine="709"/>
      </w:pPr>
    </w:p>
    <w:p w:rsidR="0039594A" w:rsidRDefault="0039594A" w:rsidP="0039594A">
      <w:pPr>
        <w:ind w:firstLine="709"/>
      </w:pPr>
      <w:r w:rsidRPr="0039594A">
        <w:t>где Н</w:t>
      </w:r>
      <w:r w:rsidRPr="0039594A">
        <w:rPr>
          <w:vertAlign w:val="subscript"/>
        </w:rPr>
        <w:t>В</w:t>
      </w:r>
      <w:r w:rsidRPr="0039594A">
        <w:t xml:space="preserve"> </w:t>
      </w:r>
      <w:r>
        <w:t>-</w:t>
      </w:r>
      <w:r w:rsidRPr="0039594A">
        <w:t xml:space="preserve"> проходка за отрезок времени, м;</w:t>
      </w:r>
    </w:p>
    <w:p w:rsidR="0039594A" w:rsidRDefault="0039594A" w:rsidP="0039594A">
      <w:pPr>
        <w:ind w:firstLine="709"/>
      </w:pPr>
      <w:r w:rsidRPr="0039594A">
        <w:t>Т</w:t>
      </w:r>
      <w:r w:rsidRPr="0039594A">
        <w:rPr>
          <w:vertAlign w:val="subscript"/>
        </w:rPr>
        <w:t>Б</w:t>
      </w:r>
      <w:r w:rsidRPr="0039594A">
        <w:t xml:space="preserve"> - время бурения, час;</w:t>
      </w:r>
    </w:p>
    <w:p w:rsidR="0039594A" w:rsidRDefault="0039594A" w:rsidP="0039594A">
      <w:pPr>
        <w:ind w:firstLine="709"/>
      </w:pPr>
      <w:r w:rsidRPr="0039594A">
        <w:t>Т</w:t>
      </w:r>
      <w:r w:rsidRPr="0039594A">
        <w:rPr>
          <w:vertAlign w:val="subscript"/>
        </w:rPr>
        <w:t>СПО</w:t>
      </w:r>
      <w:r w:rsidRPr="0039594A">
        <w:t xml:space="preserve"> - время СПО, час.</w:t>
      </w:r>
    </w:p>
    <w:p w:rsidR="0039594A" w:rsidRDefault="0039594A" w:rsidP="0039594A">
      <w:pPr>
        <w:ind w:firstLine="709"/>
      </w:pPr>
      <w:r w:rsidRPr="0039594A">
        <w:t>Через определенный равный предыдущему интервал времени, заново рассчитывают рейсовую скорость, учитывая, что Н</w:t>
      </w:r>
      <w:r w:rsidRPr="0039594A">
        <w:rPr>
          <w:vertAlign w:val="subscript"/>
        </w:rPr>
        <w:t>В</w:t>
      </w:r>
      <w:r w:rsidRPr="0039594A">
        <w:t xml:space="preserve"> равно сумме пробуренных метров за два интервала, а Т</w:t>
      </w:r>
      <w:r w:rsidRPr="0039594A">
        <w:rPr>
          <w:vertAlign w:val="subscript"/>
        </w:rPr>
        <w:t>Б</w:t>
      </w:r>
      <w:r w:rsidRPr="0039594A">
        <w:t xml:space="preserve"> равно времени, затрачиваемому на бурение этих интервалов. И так далее пока последующие расчетные значения не будут меньше предыдущего значения. Тогда поднимают инструмент и производят замену долота.</w:t>
      </w:r>
    </w:p>
    <w:p w:rsidR="0039594A" w:rsidRDefault="00E94535" w:rsidP="00E94535">
      <w:pPr>
        <w:pStyle w:val="2"/>
      </w:pPr>
      <w:r>
        <w:br w:type="page"/>
      </w:r>
      <w:bookmarkStart w:id="22" w:name="_Toc266971197"/>
      <w:r w:rsidR="0039594A">
        <w:lastRenderedPageBreak/>
        <w:t xml:space="preserve">2.9 </w:t>
      </w:r>
      <w:r w:rsidR="0039594A" w:rsidRPr="0039594A">
        <w:t>Разработка мероприятий по предупреждению осложнений и аварий при сооружении скважины</w:t>
      </w:r>
      <w:bookmarkEnd w:id="22"/>
    </w:p>
    <w:p w:rsidR="00E94535" w:rsidRPr="00E94535" w:rsidRDefault="00E94535" w:rsidP="00E94535">
      <w:pPr>
        <w:ind w:firstLine="709"/>
      </w:pPr>
    </w:p>
    <w:p w:rsidR="0039594A" w:rsidRDefault="0039594A" w:rsidP="0039594A">
      <w:pPr>
        <w:ind w:firstLine="709"/>
      </w:pPr>
      <w:r w:rsidRPr="0039594A">
        <w:t xml:space="preserve">Основная цель бурения </w:t>
      </w:r>
      <w:r>
        <w:t>-</w:t>
      </w:r>
      <w:r w:rsidRPr="0039594A">
        <w:t xml:space="preserve"> качественное, технологически грамотное с минимальными затратами времени и средств выполнение всех процессов и операций соответствующих сооружению скважины. Одним из основных критериев высокого качества строительства скважин является бурение без осложнений и аварий. В ходе строительства скважины возможны осложнения представленные в табл</w:t>
      </w:r>
      <w:r>
        <w:t xml:space="preserve">.1.5 </w:t>
      </w:r>
      <w:r w:rsidRPr="0039594A">
        <w:t>Для их предотвращения необходимо принять комплекс разработанных мероприятий, описанных в этой части [10].</w:t>
      </w:r>
    </w:p>
    <w:p w:rsidR="0039594A" w:rsidRDefault="0039594A" w:rsidP="0039594A">
      <w:pPr>
        <w:ind w:firstLine="709"/>
      </w:pPr>
      <w:r w:rsidRPr="0039594A">
        <w:t>Обвалы и осыпи стенок скважины.</w:t>
      </w:r>
    </w:p>
    <w:p w:rsidR="0039594A" w:rsidRDefault="0039594A" w:rsidP="0039594A">
      <w:pPr>
        <w:ind w:firstLine="709"/>
      </w:pPr>
      <w:r w:rsidRPr="0039594A">
        <w:t>Обвалы стенок скважины могут происходить в результате недостаточного противодавления на стенки скважины, нарушая их прочности и устойчивости фильтратом бурового раствора, а так же в результате резких колебаний гидростатического и гидродинамического давлений на стенки скважины.</w:t>
      </w:r>
    </w:p>
    <w:p w:rsidR="0039594A" w:rsidRDefault="0039594A" w:rsidP="0039594A">
      <w:pPr>
        <w:ind w:firstLine="709"/>
      </w:pPr>
      <w:r w:rsidRPr="0039594A">
        <w:t>Обвалы стенок, носящие катастрофический характер, могут происходить в результате резкого и значительного снижения гидростатического давления, вызванного поглощением промывочной жидкости или её разгазированием, а так же недоливом скважины во время подъема.</w:t>
      </w:r>
    </w:p>
    <w:p w:rsidR="0039594A" w:rsidRDefault="0039594A" w:rsidP="0039594A">
      <w:pPr>
        <w:ind w:firstLine="709"/>
      </w:pPr>
      <w:r w:rsidRPr="0039594A">
        <w:t>Для предотвращения обвалов необходимо выполнять следующие мероприятия:</w:t>
      </w:r>
    </w:p>
    <w:p w:rsidR="0039594A" w:rsidRDefault="0039594A" w:rsidP="0039594A">
      <w:pPr>
        <w:ind w:firstLine="709"/>
      </w:pPr>
      <w:r w:rsidRPr="0039594A">
        <w:t xml:space="preserve">1. Для предотвращения резких колебаний на стенки скважины при СПО обязательно производят, долив скважины через каждые 5 </w:t>
      </w:r>
      <w:r>
        <w:t>-</w:t>
      </w:r>
      <w:r w:rsidRPr="0039594A">
        <w:t xml:space="preserve"> 7 свечей.</w:t>
      </w:r>
    </w:p>
    <w:p w:rsidR="0039594A" w:rsidRDefault="0039594A" w:rsidP="0039594A">
      <w:pPr>
        <w:ind w:firstLine="709"/>
      </w:pPr>
      <w:r w:rsidRPr="0039594A">
        <w:t>2. Перед подъемом инструмента делается промывка скважины, обрабатывается и производится очистка промывочной жидкости по циклу. Не допускается подъем инструмента при повышенных значений вязкости и СНС.</w:t>
      </w:r>
    </w:p>
    <w:p w:rsidR="0039594A" w:rsidRDefault="0039594A" w:rsidP="0039594A">
      <w:pPr>
        <w:ind w:firstLine="709"/>
      </w:pPr>
      <w:r w:rsidRPr="0039594A">
        <w:lastRenderedPageBreak/>
        <w:t>3. Подъем инструмента с сальником, в интервале затяжек производится на пониженной скорости, до 0,4 м/с.</w:t>
      </w:r>
    </w:p>
    <w:p w:rsidR="0039594A" w:rsidRDefault="0039594A" w:rsidP="0039594A">
      <w:pPr>
        <w:ind w:firstLine="709"/>
      </w:pPr>
      <w:r w:rsidRPr="0039594A">
        <w:t xml:space="preserve">4. После подъема с затяжками на значительном интервале, запрещается спускать в скважину компоновки с отклонителями, а также жесткие компоновки, включающие УБТ, калибраторы большого диаметра, центраторы и </w:t>
      </w:r>
      <w:r>
        <w:t>т.п.</w:t>
      </w:r>
    </w:p>
    <w:p w:rsidR="0039594A" w:rsidRDefault="0039594A" w:rsidP="0039594A">
      <w:pPr>
        <w:ind w:firstLine="709"/>
        <w:rPr>
          <w:noProof/>
        </w:rPr>
      </w:pPr>
      <w:r w:rsidRPr="0039594A">
        <w:rPr>
          <w:noProof/>
        </w:rPr>
        <w:t>Прихваты бурильной колонны.</w:t>
      </w:r>
    </w:p>
    <w:p w:rsidR="0039594A" w:rsidRDefault="0039594A" w:rsidP="0039594A">
      <w:pPr>
        <w:ind w:firstLine="709"/>
      </w:pPr>
      <w:r w:rsidRPr="0039594A">
        <w:t>Для предупреждения прихватов необходимо придерживаться требований</w:t>
      </w:r>
      <w:r>
        <w:t xml:space="preserve"> "</w:t>
      </w:r>
      <w:r w:rsidRPr="0039594A">
        <w:t>Инструкции по борьбе с прихватами колонн труб при бурении скважин</w:t>
      </w:r>
      <w:r>
        <w:t xml:space="preserve">". </w:t>
      </w:r>
      <w:r w:rsidRPr="0039594A">
        <w:t>При этом должны соблюдаться следующие основные требования.</w:t>
      </w:r>
    </w:p>
    <w:p w:rsidR="0039594A" w:rsidRDefault="0039594A" w:rsidP="0039594A">
      <w:pPr>
        <w:ind w:firstLine="709"/>
      </w:pPr>
      <w:r w:rsidRPr="0039594A">
        <w:rPr>
          <w:noProof/>
        </w:rPr>
        <w:t xml:space="preserve">1. </w:t>
      </w:r>
      <w:r w:rsidRPr="0039594A">
        <w:t>Нельзя допускать отклонений от установленной плотности промывочной жидкости более чем на ±</w:t>
      </w:r>
      <w:r w:rsidRPr="0039594A">
        <w:rPr>
          <w:noProof/>
        </w:rPr>
        <w:t xml:space="preserve"> 0,02</w:t>
      </w:r>
      <w:r w:rsidRPr="0039594A">
        <w:t xml:space="preserve"> г/см</w:t>
      </w:r>
      <w:r w:rsidRPr="0039594A">
        <w:rPr>
          <w:vertAlign w:val="superscript"/>
        </w:rPr>
        <w:t>3</w:t>
      </w:r>
      <w:r w:rsidRPr="0039594A">
        <w:t>.</w:t>
      </w:r>
    </w:p>
    <w:p w:rsidR="0039594A" w:rsidRDefault="0039594A" w:rsidP="0039594A">
      <w:pPr>
        <w:ind w:firstLine="709"/>
      </w:pPr>
      <w:r w:rsidRPr="0039594A">
        <w:rPr>
          <w:noProof/>
        </w:rPr>
        <w:t xml:space="preserve">2. </w:t>
      </w:r>
      <w:r w:rsidRPr="0039594A">
        <w:t>Для повышения противоприхватной способности необходимо в течение всего цикла бурения скважины поддерживать в промывочной жидкости определенное содержание смазочных веществ</w:t>
      </w:r>
      <w:r>
        <w:t xml:space="preserve"> (</w:t>
      </w:r>
      <w:r w:rsidRPr="0039594A">
        <w:t>см</w:t>
      </w:r>
      <w:r>
        <w:t>.2.4</w:t>
      </w:r>
      <w:r w:rsidRPr="0039594A">
        <w:t>).</w:t>
      </w:r>
    </w:p>
    <w:p w:rsidR="0039594A" w:rsidRDefault="0039594A" w:rsidP="0039594A">
      <w:pPr>
        <w:ind w:firstLine="709"/>
      </w:pPr>
      <w:r w:rsidRPr="0039594A">
        <w:t>3. Необходимо непрерывно контролировать циркуляцию промывочной жидкости, по возможности устанавливать автоматические сигнализаторы ее прекращения.</w:t>
      </w:r>
    </w:p>
    <w:p w:rsidR="0039594A" w:rsidRDefault="0039594A" w:rsidP="0039594A">
      <w:pPr>
        <w:ind w:firstLine="709"/>
      </w:pPr>
      <w:r w:rsidRPr="0039594A">
        <w:rPr>
          <w:noProof/>
        </w:rPr>
        <w:t xml:space="preserve">4. </w:t>
      </w:r>
      <w:r w:rsidRPr="0039594A">
        <w:t>Нельзя оставлять бурильную колонну без движения в открытой части ствола, особенно при вскрытых неустойчивых пластах, в продуктивных горизонтах, сильнопористых и проницаемых породах, а также напротив пород, склонных к образованию осыпей и обвалов.</w:t>
      </w:r>
    </w:p>
    <w:p w:rsidR="0039594A" w:rsidRDefault="0039594A" w:rsidP="0039594A">
      <w:pPr>
        <w:ind w:firstLine="709"/>
      </w:pPr>
      <w:r w:rsidRPr="0039594A">
        <w:t>В случае вынужденного оставления бурильной колонны в открытом стволе скважины бурильщику запрещается оставлять тормоз лебедки и вменяется в обязанность принять меры к подъему колонны и обеспечению постоянной промывки забоя по возможности с вращением колонны ротором или ключами.</w:t>
      </w:r>
    </w:p>
    <w:p w:rsidR="0039594A" w:rsidRDefault="0039594A" w:rsidP="0039594A">
      <w:pPr>
        <w:ind w:firstLine="709"/>
      </w:pPr>
      <w:r w:rsidRPr="0039594A">
        <w:rPr>
          <w:noProof/>
        </w:rPr>
        <w:t xml:space="preserve">5. </w:t>
      </w:r>
      <w:r w:rsidRPr="0039594A">
        <w:t>При кратковременном</w:t>
      </w:r>
      <w:r>
        <w:t xml:space="preserve"> (</w:t>
      </w:r>
      <w:r w:rsidRPr="0039594A">
        <w:t xml:space="preserve">до </w:t>
      </w:r>
      <w:r w:rsidRPr="0039594A">
        <w:rPr>
          <w:noProof/>
        </w:rPr>
        <w:t>0,5</w:t>
      </w:r>
      <w:r w:rsidRPr="0039594A">
        <w:t xml:space="preserve"> ч) прекращении циркуляции бурового раствора надо поднять колонну бурильных труб от забоя не менее чем на</w:t>
      </w:r>
      <w:r w:rsidRPr="0039594A">
        <w:rPr>
          <w:noProof/>
        </w:rPr>
        <w:t xml:space="preserve"> 15</w:t>
      </w:r>
      <w:r w:rsidRPr="0039594A">
        <w:t xml:space="preserve"> м и через </w:t>
      </w:r>
      <w:r w:rsidRPr="0039594A">
        <w:rPr>
          <w:noProof/>
        </w:rPr>
        <w:t>2-5</w:t>
      </w:r>
      <w:r w:rsidRPr="0039594A">
        <w:t xml:space="preserve"> мин расхаживать и проворачивать ротором. При прекращении </w:t>
      </w:r>
      <w:r w:rsidRPr="0039594A">
        <w:lastRenderedPageBreak/>
        <w:t xml:space="preserve">циркуляции или неисправности оборудования, на устранение неполадок которых потребуется более </w:t>
      </w:r>
      <w:r w:rsidRPr="0039594A">
        <w:rPr>
          <w:noProof/>
        </w:rPr>
        <w:t>30</w:t>
      </w:r>
      <w:r w:rsidRPr="0039594A">
        <w:t xml:space="preserve"> мин, бурильную колонну надо поднять в кондуктор.</w:t>
      </w:r>
    </w:p>
    <w:p w:rsidR="0039594A" w:rsidRDefault="0039594A" w:rsidP="0039594A">
      <w:pPr>
        <w:ind w:firstLine="709"/>
      </w:pPr>
      <w:r w:rsidRPr="0039594A">
        <w:rPr>
          <w:noProof/>
        </w:rPr>
        <w:t xml:space="preserve">6. </w:t>
      </w:r>
      <w:r w:rsidRPr="0039594A">
        <w:t>При возникновении посадок надо приостановить спуск колонны, поднять ее на длину</w:t>
      </w:r>
      <w:r w:rsidRPr="0039594A">
        <w:rPr>
          <w:noProof/>
        </w:rPr>
        <w:t xml:space="preserve"> 15 </w:t>
      </w:r>
      <w:r>
        <w:rPr>
          <w:noProof/>
        </w:rPr>
        <w:t>-</w:t>
      </w:r>
      <w:r w:rsidRPr="0039594A">
        <w:rPr>
          <w:noProof/>
        </w:rPr>
        <w:t xml:space="preserve"> 20</w:t>
      </w:r>
      <w:r w:rsidRPr="0039594A">
        <w:t xml:space="preserve"> м, проработать опасный интервал и только тогда продолжить спуск колонны.</w:t>
      </w:r>
    </w:p>
    <w:p w:rsidR="0039594A" w:rsidRDefault="0039594A" w:rsidP="0039594A">
      <w:pPr>
        <w:ind w:firstLine="709"/>
      </w:pPr>
      <w:r w:rsidRPr="0039594A">
        <w:rPr>
          <w:noProof/>
        </w:rPr>
        <w:t xml:space="preserve">7. </w:t>
      </w:r>
      <w:r w:rsidRPr="0039594A">
        <w:t>Интервал затяжек, уступов, желобов обвалов необходимо зафиксировать в буровом журнале.</w:t>
      </w:r>
    </w:p>
    <w:p w:rsidR="0039594A" w:rsidRDefault="0039594A" w:rsidP="0039594A">
      <w:pPr>
        <w:ind w:firstLine="709"/>
      </w:pPr>
      <w:r w:rsidRPr="0039594A">
        <w:rPr>
          <w:noProof/>
        </w:rPr>
        <w:t xml:space="preserve">8. </w:t>
      </w:r>
      <w:r w:rsidRPr="0039594A">
        <w:t>Необходимо следить за исправной работой насосов и механизмов очистки промывочной жидкости</w:t>
      </w:r>
      <w:r>
        <w:t xml:space="preserve"> (</w:t>
      </w:r>
      <w:r w:rsidRPr="0039594A">
        <w:t xml:space="preserve">гидроциклоны, вибросита и </w:t>
      </w:r>
      <w:r>
        <w:t>т.д.)</w:t>
      </w:r>
      <w:r w:rsidRPr="0039594A">
        <w:t>.</w:t>
      </w:r>
    </w:p>
    <w:p w:rsidR="0039594A" w:rsidRDefault="0039594A" w:rsidP="0039594A">
      <w:pPr>
        <w:ind w:firstLine="709"/>
      </w:pPr>
      <w:r w:rsidRPr="0039594A">
        <w:rPr>
          <w:noProof/>
        </w:rPr>
        <w:t xml:space="preserve">9. </w:t>
      </w:r>
      <w:r w:rsidRPr="0039594A">
        <w:t>После длительных перерывов в бурении, более 48 часов, ствол скважины следует проработать.</w:t>
      </w:r>
    </w:p>
    <w:p w:rsidR="0039594A" w:rsidRDefault="0039594A" w:rsidP="0039594A">
      <w:pPr>
        <w:ind w:firstLine="709"/>
      </w:pPr>
      <w:r w:rsidRPr="0039594A">
        <w:rPr>
          <w:noProof/>
        </w:rPr>
        <w:t xml:space="preserve">10. </w:t>
      </w:r>
      <w:r w:rsidRPr="0039594A">
        <w:t>При бурении следует делать контрольный приподъем бурильной колонны на</w:t>
      </w:r>
      <w:r w:rsidRPr="0039594A">
        <w:rPr>
          <w:noProof/>
        </w:rPr>
        <w:t xml:space="preserve"> 10-15</w:t>
      </w:r>
      <w:r w:rsidRPr="0039594A">
        <w:t xml:space="preserve"> м через</w:t>
      </w:r>
      <w:r w:rsidRPr="0039594A">
        <w:rPr>
          <w:noProof/>
        </w:rPr>
        <w:t xml:space="preserve"> 45</w:t>
      </w:r>
      <w:r w:rsidRPr="0039594A">
        <w:t xml:space="preserve"> мин бурения при отсутствии затяжек и не реже чем через </w:t>
      </w:r>
      <w:r w:rsidRPr="0039594A">
        <w:rPr>
          <w:noProof/>
        </w:rPr>
        <w:t>15-17</w:t>
      </w:r>
      <w:r w:rsidRPr="0039594A">
        <w:t xml:space="preserve"> мин бурения при их наличии. В последнем случае перед наращиванием надо прорабатывать пробуренный участок до полного устранения затяжек.</w:t>
      </w:r>
    </w:p>
    <w:p w:rsidR="0039594A" w:rsidRDefault="0039594A" w:rsidP="0039594A">
      <w:pPr>
        <w:ind w:firstLine="709"/>
      </w:pPr>
      <w:r w:rsidRPr="0039594A">
        <w:t>Мероприятия по предупреждению газонефтеводопроявлений и открытых фонтанов при бурении скважин.</w:t>
      </w:r>
    </w:p>
    <w:p w:rsidR="0039594A" w:rsidRDefault="0039594A" w:rsidP="0039594A">
      <w:pPr>
        <w:ind w:firstLine="709"/>
      </w:pPr>
      <w:r w:rsidRPr="0039594A">
        <w:t>После цементирования кондуктора на устье скважины устанавливается противовыбросовое оборудование</w:t>
      </w:r>
      <w:r>
        <w:t xml:space="preserve"> (</w:t>
      </w:r>
      <w:r w:rsidRPr="0039594A">
        <w:t>ПВО) ОП2-230</w:t>
      </w:r>
      <w:r w:rsidRPr="0039594A">
        <w:rPr>
          <w:lang w:val="en-US"/>
        </w:rPr>
        <w:t>x</w:t>
      </w:r>
      <w:r w:rsidRPr="0039594A">
        <w:t>35, в комплект которого входят: универсальный превентор ПУ1-230</w:t>
      </w:r>
      <w:r w:rsidRPr="0039594A">
        <w:rPr>
          <w:lang w:val="en-US"/>
        </w:rPr>
        <w:t>x</w:t>
      </w:r>
      <w:r w:rsidRPr="0039594A">
        <w:t>35; два плашечных превентора ППГ-230</w:t>
      </w:r>
      <w:r w:rsidRPr="0039594A">
        <w:rPr>
          <w:lang w:val="en-US"/>
        </w:rPr>
        <w:t>x</w:t>
      </w:r>
      <w:r w:rsidRPr="0039594A">
        <w:t>35</w:t>
      </w:r>
      <w:r>
        <w:t xml:space="preserve"> (</w:t>
      </w:r>
      <w:r w:rsidRPr="0039594A">
        <w:t>нижний превентор с глухими плашками); манифольд МПБ2-8</w:t>
      </w:r>
      <w:r w:rsidRPr="0039594A">
        <w:rPr>
          <w:lang w:val="en-US"/>
        </w:rPr>
        <w:t>x</w:t>
      </w:r>
      <w:r w:rsidRPr="0039594A">
        <w:t>35.</w:t>
      </w:r>
    </w:p>
    <w:p w:rsidR="0039594A" w:rsidRDefault="0039594A" w:rsidP="0039594A">
      <w:pPr>
        <w:ind w:firstLine="709"/>
      </w:pPr>
      <w:r w:rsidRPr="0039594A">
        <w:t>2. Перед установкой ПВО на устье скважины устанавливается колонная головка ОКК1А-21-146</w:t>
      </w:r>
      <w:r w:rsidRPr="0039594A">
        <w:rPr>
          <w:lang w:val="en-US"/>
        </w:rPr>
        <w:t>x</w:t>
      </w:r>
      <w:r w:rsidRPr="0039594A">
        <w:t>245.</w:t>
      </w:r>
    </w:p>
    <w:p w:rsidR="0039594A" w:rsidRDefault="0039594A" w:rsidP="0039594A">
      <w:pPr>
        <w:ind w:firstLine="709"/>
      </w:pPr>
      <w:r w:rsidRPr="0039594A">
        <w:t xml:space="preserve">3. Запрещается углубление скважины и подъем инструмента, если параметры бурового раствора не соответствуют параметрам, </w:t>
      </w:r>
      <w:r w:rsidR="00C73BB6">
        <w:t>указанным в геолого-те</w:t>
      </w:r>
      <w:r w:rsidRPr="0039594A">
        <w:t>хническом наряде.</w:t>
      </w:r>
    </w:p>
    <w:p w:rsidR="0039594A" w:rsidRDefault="0039594A" w:rsidP="0039594A">
      <w:pPr>
        <w:ind w:firstLine="709"/>
      </w:pPr>
      <w:r w:rsidRPr="0039594A">
        <w:lastRenderedPageBreak/>
        <w:t>4. Бурение в интервалах с возможными газонефтеводопроявлениями необходимо осуществлять с установкой под рабочей трубой шарового крана или обратного клапана.</w:t>
      </w:r>
    </w:p>
    <w:p w:rsidR="0039594A" w:rsidRDefault="0039594A" w:rsidP="0039594A">
      <w:pPr>
        <w:ind w:firstLine="709"/>
      </w:pPr>
      <w:r w:rsidRPr="0039594A">
        <w:t xml:space="preserve">Должен быть обеспечен объем запаса бурового раствора 120 м </w:t>
      </w:r>
      <w:r w:rsidRPr="0039594A">
        <w:rPr>
          <w:vertAlign w:val="superscript"/>
        </w:rPr>
        <w:t>3</w:t>
      </w:r>
      <w:r w:rsidRPr="0039594A">
        <w:t>.</w:t>
      </w:r>
    </w:p>
    <w:p w:rsidR="0039594A" w:rsidRDefault="0039594A" w:rsidP="0039594A">
      <w:pPr>
        <w:ind w:firstLine="709"/>
      </w:pPr>
      <w:r w:rsidRPr="0039594A">
        <w:t>При подъеме бурильной колонны следует обеспечить непрерывный долив скважины и контроль за объемом доливаемой жидкости, пользуясь уровнемером.</w:t>
      </w:r>
    </w:p>
    <w:p w:rsidR="0039594A" w:rsidRDefault="0039594A" w:rsidP="0039594A">
      <w:pPr>
        <w:ind w:firstLine="709"/>
      </w:pPr>
      <w:r w:rsidRPr="0039594A">
        <w:t>При наличии признаков сальникообразования запрещается подъем инструмента из скважины до полной ликвидации сальника путем интенсивной промывки и расхаживания инструмента.</w:t>
      </w:r>
    </w:p>
    <w:p w:rsidR="0039594A" w:rsidRDefault="0039594A" w:rsidP="0039594A">
      <w:pPr>
        <w:ind w:firstLine="709"/>
      </w:pPr>
      <w:r w:rsidRPr="0039594A">
        <w:t>При простоях скважины без промывки более 48 часов, перед подъемом инструмента необходимо произвести выравнивание раствора в соответствии с параметрами, указанными в ГТН.</w:t>
      </w:r>
    </w:p>
    <w:p w:rsidR="0039594A" w:rsidRDefault="0039594A" w:rsidP="0039594A">
      <w:pPr>
        <w:ind w:firstLine="709"/>
      </w:pPr>
      <w:r w:rsidRPr="0039594A">
        <w:t>При простоях скважины более 48 часов, спуск бурильной колонны должен производится с промежуточными промывками через 300 м и замером параметров бурового раствора, выходящего из скважины.</w:t>
      </w:r>
    </w:p>
    <w:p w:rsidR="0039594A" w:rsidRDefault="0039594A" w:rsidP="0039594A">
      <w:pPr>
        <w:ind w:firstLine="709"/>
      </w:pPr>
      <w:r w:rsidRPr="0039594A">
        <w:t>При наличии вскрытых пластов, склонных к газопроявлениям, подъем инструмента следует производить на пониженных скоростях, до 1,0 м/с.</w:t>
      </w:r>
    </w:p>
    <w:p w:rsidR="0039594A" w:rsidRDefault="0039594A" w:rsidP="0039594A">
      <w:pPr>
        <w:ind w:firstLine="709"/>
      </w:pPr>
      <w:r w:rsidRPr="0039594A">
        <w:t>Опрессовку обсадных колонн, цементного камня, противовыбросового оборудования необходимо производить в соответствии с требованиями</w:t>
      </w:r>
      <w:r>
        <w:t xml:space="preserve"> "</w:t>
      </w:r>
      <w:r w:rsidRPr="0039594A">
        <w:t>Правил безопасности в нефтяной и газовой промышленности</w:t>
      </w:r>
      <w:r>
        <w:t xml:space="preserve"> " </w:t>
      </w:r>
      <w:r w:rsidRPr="0039594A">
        <w:t>и</w:t>
      </w:r>
      <w:r>
        <w:t xml:space="preserve"> "</w:t>
      </w:r>
      <w:r w:rsidRPr="0039594A">
        <w:t>Инструкцией по монтажу и эксплуатации противовыбросового оборудования на буровой</w:t>
      </w:r>
      <w:r>
        <w:t>".</w:t>
      </w:r>
    </w:p>
    <w:p w:rsidR="0039594A" w:rsidRDefault="0039594A" w:rsidP="0039594A">
      <w:pPr>
        <w:ind w:firstLine="709"/>
      </w:pPr>
      <w:r w:rsidRPr="0039594A">
        <w:t>При спуске обсадных колонн необходимо ограничивать скорость спуска в целях предотвращения гидроразрыва пластов.</w:t>
      </w:r>
    </w:p>
    <w:p w:rsidR="0039594A" w:rsidRDefault="0039594A" w:rsidP="0039594A">
      <w:pPr>
        <w:ind w:firstLine="709"/>
      </w:pPr>
      <w:r w:rsidRPr="0039594A">
        <w:t>Запрещается бурение скважин при незагерметезированном устье ранее пробуренных на кусте.</w:t>
      </w:r>
    </w:p>
    <w:p w:rsidR="0039594A" w:rsidRDefault="0039594A" w:rsidP="0039594A">
      <w:pPr>
        <w:ind w:firstLine="709"/>
      </w:pPr>
      <w:r w:rsidRPr="0039594A">
        <w:t xml:space="preserve">14. К работам на скважинах с возможными газонефтеводопроявлениями не допускаются специалисты и бурильщики, не прошедшие обучение в специализированных учебно-курсовых комбинатах </w:t>
      </w:r>
      <w:r w:rsidRPr="0039594A">
        <w:lastRenderedPageBreak/>
        <w:t>по курсу</w:t>
      </w:r>
      <w:r>
        <w:t xml:space="preserve"> "</w:t>
      </w:r>
      <w:r w:rsidRPr="0039594A">
        <w:t>Контроль скважины. Управление скважиной при газонефтеводопроявлении</w:t>
      </w:r>
      <w:r>
        <w:t>".</w:t>
      </w:r>
    </w:p>
    <w:p w:rsidR="0039594A" w:rsidRDefault="0039594A" w:rsidP="0039594A">
      <w:pPr>
        <w:ind w:firstLine="709"/>
      </w:pPr>
      <w:r w:rsidRPr="0039594A">
        <w:t>15. С членами буровых бригад проводится инструктаж по предупреждению газонефтеводопроявлений и открытых фонтанов согласно программы, утвержденной главным инженером предприятия.</w:t>
      </w:r>
    </w:p>
    <w:p w:rsidR="0039594A" w:rsidRDefault="0039594A" w:rsidP="0039594A">
      <w:pPr>
        <w:ind w:firstLine="709"/>
      </w:pPr>
      <w:r w:rsidRPr="0039594A">
        <w:t>16. При появлении признаков газонефтеводопроявлений первым закрывается универсальный превентор.</w:t>
      </w:r>
    </w:p>
    <w:p w:rsidR="0039594A" w:rsidRDefault="0039594A" w:rsidP="0039594A">
      <w:pPr>
        <w:ind w:firstLine="709"/>
      </w:pPr>
      <w:r w:rsidRPr="0039594A">
        <w:t>17. После герметизации устья скважины дальнейшие работы по ликвидации газонефтеводопроявления проводятся под руководством мастера или ответственного инженерно-технического работника.</w:t>
      </w:r>
    </w:p>
    <w:p w:rsidR="0039594A" w:rsidRDefault="0039594A" w:rsidP="0039594A">
      <w:pPr>
        <w:ind w:firstLine="709"/>
      </w:pPr>
      <w:r w:rsidRPr="0039594A">
        <w:t>Утяжеление и обработка бурового раствора производится в соответствии с разработанной рецептурой приготовления</w:t>
      </w:r>
      <w:r>
        <w:t xml:space="preserve"> (</w:t>
      </w:r>
      <w:r w:rsidRPr="0039594A">
        <w:t>см</w:t>
      </w:r>
      <w:r>
        <w:t>.2.4</w:t>
      </w:r>
      <w:r w:rsidRPr="0039594A">
        <w:t>).</w:t>
      </w:r>
    </w:p>
    <w:p w:rsidR="00266687" w:rsidRDefault="00266687" w:rsidP="0039594A">
      <w:pPr>
        <w:ind w:firstLine="709"/>
      </w:pPr>
    </w:p>
    <w:p w:rsidR="0039594A" w:rsidRPr="0039594A" w:rsidRDefault="0039594A" w:rsidP="00266687">
      <w:pPr>
        <w:pStyle w:val="2"/>
      </w:pPr>
      <w:bookmarkStart w:id="23" w:name="_Toc266971198"/>
      <w:r>
        <w:t xml:space="preserve">2.10 </w:t>
      </w:r>
      <w:r w:rsidRPr="0039594A">
        <w:t>Проектирование и обоснование компоновки бурильной колонны и её расчет</w:t>
      </w:r>
      <w:bookmarkEnd w:id="23"/>
    </w:p>
    <w:p w:rsidR="00266687" w:rsidRDefault="00266687" w:rsidP="0039594A">
      <w:pPr>
        <w:ind w:firstLine="709"/>
      </w:pPr>
    </w:p>
    <w:p w:rsidR="0039594A" w:rsidRDefault="0039594A" w:rsidP="0039594A">
      <w:pPr>
        <w:ind w:firstLine="709"/>
      </w:pPr>
      <w:r w:rsidRPr="0039594A">
        <w:t>Бурильная колонна</w:t>
      </w:r>
      <w:r>
        <w:t xml:space="preserve"> (</w:t>
      </w:r>
      <w:r w:rsidRPr="0039594A">
        <w:t>БК) состоит ив компоновки низа бурильной колонны</w:t>
      </w:r>
      <w:r>
        <w:t xml:space="preserve"> (</w:t>
      </w:r>
      <w:r w:rsidRPr="0039594A">
        <w:t>КНБК) и колонны бурильных труб</w:t>
      </w:r>
      <w:r>
        <w:t xml:space="preserve"> (</w:t>
      </w:r>
      <w:r w:rsidRPr="0039594A">
        <w:t>КБТ).</w:t>
      </w:r>
    </w:p>
    <w:p w:rsidR="0039594A" w:rsidRDefault="0039594A" w:rsidP="0039594A">
      <w:pPr>
        <w:ind w:firstLine="709"/>
      </w:pPr>
      <w:r w:rsidRPr="0039594A">
        <w:t>В общем случае КНБК включает в себя долото, забойный двигатель, калибраторы, центраторы, стабилизаторы, расширители, маховики, отклонители и утяжеленные бурильные трубы</w:t>
      </w:r>
      <w:r>
        <w:t xml:space="preserve"> (</w:t>
      </w:r>
      <w:r w:rsidRPr="0039594A">
        <w:t>УБТ).</w:t>
      </w:r>
    </w:p>
    <w:p w:rsidR="0039594A" w:rsidRDefault="0039594A" w:rsidP="0039594A">
      <w:pPr>
        <w:ind w:firstLine="709"/>
      </w:pPr>
      <w:r w:rsidRPr="0039594A">
        <w:t>КБТ состоит из секций бурильных труб</w:t>
      </w:r>
      <w:r>
        <w:t xml:space="preserve"> (</w:t>
      </w:r>
      <w:r w:rsidRPr="0039594A">
        <w:t>БТ), одинаковых по типу, наружному диаметру, толщине стенки, группе прочности</w:t>
      </w:r>
      <w:r>
        <w:t xml:space="preserve"> (</w:t>
      </w:r>
      <w:r w:rsidRPr="0039594A">
        <w:t>марке) материала, типоразмеру замковых соединений.</w:t>
      </w:r>
    </w:p>
    <w:p w:rsidR="0039594A" w:rsidRDefault="0039594A" w:rsidP="0039594A">
      <w:pPr>
        <w:ind w:firstLine="709"/>
      </w:pPr>
      <w:r w:rsidRPr="0039594A">
        <w:t>Последовательно расположенные секции БТ одного наружного диаметра</w:t>
      </w:r>
      <w:r w:rsidRPr="0039594A">
        <w:rPr>
          <w:noProof/>
        </w:rPr>
        <w:t xml:space="preserve"> - </w:t>
      </w:r>
      <w:r w:rsidRPr="0039594A">
        <w:t>ступень КБТ.</w:t>
      </w:r>
    </w:p>
    <w:p w:rsidR="0039594A" w:rsidRDefault="0039594A" w:rsidP="0039594A">
      <w:pPr>
        <w:ind w:firstLine="709"/>
      </w:pPr>
      <w:r w:rsidRPr="0039594A">
        <w:t>Бурильная колонна предназначена в общем случае для:</w:t>
      </w:r>
    </w:p>
    <w:p w:rsidR="0039594A" w:rsidRDefault="0039594A" w:rsidP="0039594A">
      <w:pPr>
        <w:ind w:firstLine="709"/>
      </w:pPr>
      <w:r w:rsidRPr="0039594A">
        <w:rPr>
          <w:noProof/>
        </w:rPr>
        <w:t xml:space="preserve">1. </w:t>
      </w:r>
      <w:r w:rsidRPr="0039594A">
        <w:t>Передачи вращения от ротора к долоту.</w:t>
      </w:r>
    </w:p>
    <w:p w:rsidR="0039594A" w:rsidRDefault="0039594A" w:rsidP="0039594A">
      <w:pPr>
        <w:ind w:firstLine="709"/>
      </w:pPr>
      <w:r w:rsidRPr="0039594A">
        <w:t>2. Восприятия реактивного момента забойного двигателя.</w:t>
      </w:r>
    </w:p>
    <w:p w:rsidR="0039594A" w:rsidRDefault="0039594A" w:rsidP="0039594A">
      <w:pPr>
        <w:ind w:firstLine="709"/>
      </w:pPr>
      <w:r w:rsidRPr="0039594A">
        <w:rPr>
          <w:noProof/>
        </w:rPr>
        <w:lastRenderedPageBreak/>
        <w:t xml:space="preserve">3. </w:t>
      </w:r>
      <w:r w:rsidRPr="0039594A">
        <w:t>Подвода промывочной жидкости к забойному двигателю, долоту, забою скважины.</w:t>
      </w:r>
    </w:p>
    <w:p w:rsidR="0039594A" w:rsidRDefault="0039594A" w:rsidP="0039594A">
      <w:pPr>
        <w:ind w:firstLine="709"/>
      </w:pPr>
      <w:r w:rsidRPr="0039594A">
        <w:rPr>
          <w:noProof/>
        </w:rPr>
        <w:t xml:space="preserve">4. </w:t>
      </w:r>
      <w:r w:rsidRPr="0039594A">
        <w:t>Создания осевой нагрузки на долото.</w:t>
      </w:r>
    </w:p>
    <w:p w:rsidR="0039594A" w:rsidRDefault="0039594A" w:rsidP="0039594A">
      <w:pPr>
        <w:ind w:firstLine="709"/>
      </w:pPr>
      <w:r w:rsidRPr="0039594A">
        <w:rPr>
          <w:noProof/>
        </w:rPr>
        <w:t xml:space="preserve">6. </w:t>
      </w:r>
      <w:r w:rsidRPr="0039594A">
        <w:t>Подъема и спуска долота и забойного двигателя.</w:t>
      </w:r>
    </w:p>
    <w:p w:rsidR="0039594A" w:rsidRDefault="0039594A" w:rsidP="0039594A">
      <w:pPr>
        <w:ind w:firstLine="709"/>
      </w:pPr>
      <w:r w:rsidRPr="0039594A">
        <w:rPr>
          <w:noProof/>
        </w:rPr>
        <w:t xml:space="preserve">6. </w:t>
      </w:r>
      <w:r w:rsidRPr="0039594A">
        <w:t>Проведения вспомогательных работ.</w:t>
      </w:r>
    </w:p>
    <w:p w:rsidR="0039594A" w:rsidRDefault="0039594A" w:rsidP="0039594A">
      <w:pPr>
        <w:ind w:firstLine="709"/>
      </w:pPr>
      <w:r w:rsidRPr="0039594A">
        <w:t>Исходя из назначения, требования к бурильной колонне сводятся к следующим:</w:t>
      </w:r>
    </w:p>
    <w:p w:rsidR="0039594A" w:rsidRDefault="0039594A" w:rsidP="0039594A">
      <w:pPr>
        <w:ind w:firstLine="709"/>
      </w:pPr>
      <w:r w:rsidRPr="0039594A">
        <w:rPr>
          <w:noProof/>
        </w:rPr>
        <w:t xml:space="preserve">1. </w:t>
      </w:r>
      <w:r w:rsidRPr="0039594A">
        <w:t>Достаточная прочность при минимальном весе, обеспечивающем создание требуемой осевой нагрузки.</w:t>
      </w:r>
    </w:p>
    <w:p w:rsidR="0039594A" w:rsidRDefault="0039594A" w:rsidP="0039594A">
      <w:pPr>
        <w:ind w:firstLine="709"/>
      </w:pPr>
      <w:r w:rsidRPr="0039594A">
        <w:rPr>
          <w:noProof/>
        </w:rPr>
        <w:t xml:space="preserve">2. </w:t>
      </w:r>
      <w:r w:rsidRPr="0039594A">
        <w:t>Обеспечение герметичности при циркуляции бурового раствора, причем с минимальными гидравлическими потерями.</w:t>
      </w:r>
    </w:p>
    <w:p w:rsidR="0039594A" w:rsidRDefault="0039594A" w:rsidP="0039594A">
      <w:pPr>
        <w:ind w:firstLine="709"/>
      </w:pPr>
      <w:r w:rsidRPr="0039594A">
        <w:rPr>
          <w:noProof/>
        </w:rPr>
        <w:t xml:space="preserve">3. </w:t>
      </w:r>
      <w:r w:rsidRPr="0039594A">
        <w:t>Минимальные затраты времени при спуско-подъемных операциях, при этом соединения должны обеспечивать прочность не менее прочности тела трубы, быть взаимозаменяемыми.</w:t>
      </w:r>
    </w:p>
    <w:p w:rsidR="0039594A" w:rsidRDefault="0039594A" w:rsidP="0039594A">
      <w:pPr>
        <w:ind w:firstLine="709"/>
      </w:pPr>
      <w:r w:rsidRPr="0039594A">
        <w:t>В процессе бурения на бурильную колонну действуют различные силы и моменты. К ним в общем случае относятся:</w:t>
      </w:r>
    </w:p>
    <w:p w:rsidR="0039594A" w:rsidRDefault="0039594A" w:rsidP="0039594A">
      <w:pPr>
        <w:ind w:firstLine="709"/>
      </w:pPr>
      <w:r w:rsidRPr="0039594A">
        <w:t>растягивающие силы от собственного веса;</w:t>
      </w:r>
    </w:p>
    <w:p w:rsidR="0039594A" w:rsidRDefault="0039594A" w:rsidP="0039594A">
      <w:pPr>
        <w:ind w:firstLine="709"/>
      </w:pPr>
      <w:r w:rsidRPr="0039594A">
        <w:t>растягивающие гидравлические нагрузки за счет перепада давления в забойном двигателе и долоте;</w:t>
      </w:r>
    </w:p>
    <w:p w:rsidR="0039594A" w:rsidRDefault="0039594A" w:rsidP="0039594A">
      <w:pPr>
        <w:ind w:firstLine="709"/>
      </w:pPr>
      <w:r w:rsidRPr="0039594A">
        <w:t>силы внутреннего и наружного давления промывочной жидкости;</w:t>
      </w:r>
    </w:p>
    <w:p w:rsidR="0039594A" w:rsidRDefault="0039594A" w:rsidP="0039594A">
      <w:pPr>
        <w:ind w:firstLine="709"/>
      </w:pPr>
      <w:r w:rsidRPr="0039594A">
        <w:t>силы взаимодействия колонны со стенками скважины</w:t>
      </w:r>
      <w:r>
        <w:rPr>
          <w:noProof/>
        </w:rPr>
        <w:t xml:space="preserve"> (</w:t>
      </w:r>
      <w:r w:rsidRPr="0039594A">
        <w:t>силы трения)</w:t>
      </w:r>
    </w:p>
    <w:p w:rsidR="0039594A" w:rsidRDefault="0039594A" w:rsidP="0039594A">
      <w:pPr>
        <w:ind w:firstLine="709"/>
      </w:pPr>
      <w:r w:rsidRPr="0039594A">
        <w:t>силы инерции как самой колонны, так и промывочной жидкости;</w:t>
      </w:r>
    </w:p>
    <w:p w:rsidR="0039594A" w:rsidRDefault="0039594A" w:rsidP="0039594A">
      <w:pPr>
        <w:ind w:firstLine="709"/>
      </w:pPr>
      <w:r w:rsidRPr="0039594A">
        <w:t>изгибающие моменты на участках естественного и искусственного искривления ствола скважины;</w:t>
      </w:r>
    </w:p>
    <w:p w:rsidR="0039594A" w:rsidRDefault="0039594A" w:rsidP="0039594A">
      <w:pPr>
        <w:ind w:firstLine="709"/>
      </w:pPr>
      <w:r w:rsidRPr="0039594A">
        <w:t>осевая сжимающая сила в нижней части колонны;</w:t>
      </w:r>
    </w:p>
    <w:p w:rsidR="0039594A" w:rsidRDefault="0039594A" w:rsidP="0039594A">
      <w:pPr>
        <w:ind w:firstLine="709"/>
      </w:pPr>
      <w:r w:rsidRPr="0039594A">
        <w:t>крутящий момент при вращении колонны;</w:t>
      </w:r>
    </w:p>
    <w:p w:rsidR="0039594A" w:rsidRDefault="0039594A" w:rsidP="0039594A">
      <w:pPr>
        <w:ind w:firstLine="709"/>
      </w:pPr>
      <w:r w:rsidRPr="0039594A">
        <w:t>изгибающей момент за счет потери колонной прямолинейной формы;</w:t>
      </w:r>
    </w:p>
    <w:p w:rsidR="0039594A" w:rsidRDefault="0039594A" w:rsidP="0039594A">
      <w:pPr>
        <w:ind w:firstLine="709"/>
      </w:pPr>
      <w:r w:rsidRPr="0039594A">
        <w:t>динамические составляющие продольных и поперечных сил, изгибающего и крутящего моментов за счет различного рода колебаний колонны.</w:t>
      </w:r>
    </w:p>
    <w:p w:rsidR="0039594A" w:rsidRDefault="0039594A" w:rsidP="0039594A">
      <w:pPr>
        <w:ind w:firstLine="709"/>
      </w:pPr>
      <w:r w:rsidRPr="0039594A">
        <w:lastRenderedPageBreak/>
        <w:t>Совместное действие всех этих сил и моментов приводит к тому, что бурильная колонна находится в условиях весьма сложного напряженного состояния.</w:t>
      </w:r>
    </w:p>
    <w:p w:rsidR="0039594A" w:rsidRPr="0039594A" w:rsidRDefault="0039594A" w:rsidP="0039594A">
      <w:pPr>
        <w:ind w:firstLine="709"/>
      </w:pPr>
      <w:r w:rsidRPr="0039594A">
        <w:t>В связи с тем, что при проектировании и расчетах бурильной колонны практически невозможно учесть все нагрузки, а некоторые из них не поддаются точному определению, поэтому рассматриваются только основные, наиболее существенные и опасные. К их числу относятся растягивающие силы, крутящий и изгибающие моменты, наружное и внутреннее избыточные давления промывочной жидкости [11].</w:t>
      </w:r>
    </w:p>
    <w:p w:rsidR="0039594A" w:rsidRDefault="0039594A" w:rsidP="0039594A">
      <w:pPr>
        <w:ind w:firstLine="709"/>
      </w:pPr>
      <w:r w:rsidRPr="0039594A">
        <w:t>Максимальная растягивающая нагрузка в колонне имеет место в верхней части, а сжимающая - в нижней. Максимальный крутящий момент приложен к колонне в верхней части при роторном способа бурения, и в нижней - при бурении с забойными двигателями. Максимальный изгибающий момент за счет потери колонны прямолинейной формы приложен в нижней части.</w:t>
      </w:r>
    </w:p>
    <w:p w:rsidR="0039594A" w:rsidRDefault="0039594A" w:rsidP="0039594A">
      <w:pPr>
        <w:ind w:firstLine="709"/>
      </w:pPr>
      <w:r w:rsidRPr="0039594A">
        <w:t>Однако в связи с тем, что колонна составлена из бурильных труб разного диаметра с разной толщиной стенки, напряжения, возникающие в них, даже при нагрузках меньших, чем максимальные, могут превысить допустимые. Поэтому необходимо проводить расчеты напряжений для опасных сечений и сравнивать их о допустимыми для материала используемых бурильных труб.</w:t>
      </w:r>
    </w:p>
    <w:p w:rsidR="0039594A" w:rsidRDefault="0039594A" w:rsidP="0039594A">
      <w:pPr>
        <w:ind w:firstLine="709"/>
      </w:pPr>
      <w:r w:rsidRPr="0039594A">
        <w:t>В данном случае производится расчет бурильной колонны для бурения последнего пятого интервала</w:t>
      </w:r>
      <w:r>
        <w:t xml:space="preserve"> (</w:t>
      </w:r>
      <w:r w:rsidRPr="0039594A">
        <w:t>см</w:t>
      </w:r>
      <w:r>
        <w:t>.2.2.2</w:t>
      </w:r>
      <w:r w:rsidRPr="0039594A">
        <w:t>).</w:t>
      </w:r>
    </w:p>
    <w:p w:rsidR="0039594A" w:rsidRDefault="0039594A" w:rsidP="0039594A">
      <w:pPr>
        <w:ind w:firstLine="709"/>
      </w:pPr>
      <w:r w:rsidRPr="0039594A">
        <w:t xml:space="preserve">При расчете используется компьютерная программа по расчету бурильной колонны, составленная студентом Шишовым. Программа отвечает требованиям изложенным в [3] и расчеты проводятся с учетом коэффициентов запаса статической прочности </w:t>
      </w:r>
      <w:r>
        <w:t>-</w:t>
      </w:r>
      <w:r w:rsidRPr="0039594A">
        <w:t xml:space="preserve"> 1,4 и нормативного запаса прочности на избыточное давление </w:t>
      </w:r>
      <w:r>
        <w:t>-</w:t>
      </w:r>
      <w:r w:rsidRPr="0039594A">
        <w:t xml:space="preserve"> 1,15.</w:t>
      </w:r>
    </w:p>
    <w:p w:rsidR="0039594A" w:rsidRDefault="0039594A" w:rsidP="0039594A">
      <w:pPr>
        <w:ind w:firstLine="709"/>
      </w:pPr>
      <w:r w:rsidRPr="0039594A">
        <w:t>При проектировании компоновки бурильной колонны пользуются следующими типоразмерами труб: так как бурение</w:t>
      </w:r>
      <w:r w:rsidR="00C73BB6">
        <w:t xml:space="preserve"> </w:t>
      </w:r>
      <w:r w:rsidRPr="0039594A">
        <w:t xml:space="preserve">ведется долотом с </w:t>
      </w:r>
      <w:r w:rsidRPr="0039594A">
        <w:lastRenderedPageBreak/>
        <w:t>диаметром 0,2159 м, то принимается наружный диаметр УБТ первой ступени равный 0,178 м, внутренний диаметр 0,09 м; диаметр УБТ второй ступени, для плавного перехода к колонне бурильных труб, принимается равным 0,146 м с внутренним диаметром 0,074 м. Для первой ступени компановки бурильных труб</w:t>
      </w:r>
      <w:r>
        <w:t xml:space="preserve"> (</w:t>
      </w:r>
      <w:r w:rsidRPr="0039594A">
        <w:t>КБТ) используются трубы ТБПВ, так как они наиболее подходят для бурения турбинным способом и конкретно для наклонно направленных скважин. По табл</w:t>
      </w:r>
      <w:r>
        <w:t>.2</w:t>
      </w:r>
      <w:r w:rsidRPr="0039594A">
        <w:t xml:space="preserve"> [11] выбираются трубы ТБПВ с</w:t>
      </w:r>
      <w:r w:rsidR="00C73BB6">
        <w:t xml:space="preserve"> </w:t>
      </w:r>
      <w:r w:rsidRPr="0039594A">
        <w:t xml:space="preserve">наружным диаметром 0,127 м, толщиной стенки 9,2 мм и группой прочности Р, тип замкового соединения ЗП </w:t>
      </w:r>
      <w:r>
        <w:t>-</w:t>
      </w:r>
      <w:r w:rsidRPr="0039594A">
        <w:t xml:space="preserve"> 168 </w:t>
      </w:r>
      <w:r>
        <w:t>-</w:t>
      </w:r>
      <w:r w:rsidRPr="0039594A">
        <w:t xml:space="preserve"> 70. Для уменьшения веса КБТ во второй ступени применяются легкосплавные бурильные трубы</w:t>
      </w:r>
      <w:r>
        <w:t xml:space="preserve"> (</w:t>
      </w:r>
      <w:r w:rsidRPr="0039594A">
        <w:t>ЛБТ) с наружным диаметром 0,147 м</w:t>
      </w:r>
      <w:r>
        <w:t xml:space="preserve"> (</w:t>
      </w:r>
      <w:r w:rsidRPr="0039594A">
        <w:t>см. табл</w:t>
      </w:r>
      <w:r>
        <w:t>.2</w:t>
      </w:r>
      <w:r w:rsidRPr="0039594A">
        <w:t xml:space="preserve"> [11]) с толщиной стенки 11 мм и группой прочности Д16Т, тип замкового соединения ЗЛ </w:t>
      </w:r>
      <w:r>
        <w:t>-</w:t>
      </w:r>
      <w:r w:rsidRPr="0039594A">
        <w:t xml:space="preserve"> 172.</w:t>
      </w:r>
    </w:p>
    <w:p w:rsidR="0039594A" w:rsidRDefault="0039594A" w:rsidP="0039594A">
      <w:pPr>
        <w:ind w:firstLine="709"/>
      </w:pPr>
      <w:r w:rsidRPr="0039594A">
        <w:t>Исходные данные:</w:t>
      </w:r>
    </w:p>
    <w:p w:rsidR="0039594A" w:rsidRDefault="0039594A" w:rsidP="0039594A">
      <w:pPr>
        <w:ind w:firstLine="709"/>
      </w:pPr>
      <w:r w:rsidRPr="0039594A">
        <w:t xml:space="preserve">1. Условия бурения </w:t>
      </w:r>
      <w:r>
        <w:t>-</w:t>
      </w:r>
      <w:r w:rsidRPr="0039594A">
        <w:t xml:space="preserve"> нормальные.</w:t>
      </w:r>
    </w:p>
    <w:p w:rsidR="0039594A" w:rsidRDefault="0039594A" w:rsidP="0039594A">
      <w:pPr>
        <w:ind w:firstLine="709"/>
      </w:pPr>
      <w:r w:rsidRPr="0039594A">
        <w:t xml:space="preserve">2. Интервал бурения 2775 </w:t>
      </w:r>
      <w:r>
        <w:t>-</w:t>
      </w:r>
      <w:r w:rsidRPr="0039594A">
        <w:t xml:space="preserve"> 3105 м.</w:t>
      </w:r>
    </w:p>
    <w:p w:rsidR="0039594A" w:rsidRDefault="0039594A" w:rsidP="0039594A">
      <w:pPr>
        <w:ind w:firstLine="709"/>
      </w:pPr>
      <w:r w:rsidRPr="0039594A">
        <w:t xml:space="preserve">3. Осевая нагрузка на долото </w:t>
      </w:r>
      <w:r>
        <w:t>-</w:t>
      </w:r>
      <w:r w:rsidRPr="0039594A">
        <w:t xml:space="preserve"> 18000 кг.</w:t>
      </w:r>
    </w:p>
    <w:p w:rsidR="0039594A" w:rsidRDefault="0039594A" w:rsidP="0039594A">
      <w:pPr>
        <w:ind w:firstLine="709"/>
      </w:pPr>
      <w:r w:rsidRPr="0039594A">
        <w:t xml:space="preserve">4. Диаметр забойного двигателя </w:t>
      </w:r>
      <w:r>
        <w:t>-</w:t>
      </w:r>
      <w:r w:rsidRPr="0039594A">
        <w:t xml:space="preserve"> 0</w:t>
      </w:r>
      <w:r>
        <w:t>, 19</w:t>
      </w:r>
      <w:r w:rsidRPr="0039594A">
        <w:t>5 м.</w:t>
      </w:r>
    </w:p>
    <w:p w:rsidR="0039594A" w:rsidRDefault="0039594A" w:rsidP="0039594A">
      <w:pPr>
        <w:ind w:firstLine="709"/>
      </w:pPr>
      <w:r w:rsidRPr="0039594A">
        <w:t xml:space="preserve">5. Длина забойного двигателя </w:t>
      </w:r>
      <w:r>
        <w:t>-</w:t>
      </w:r>
      <w:r w:rsidRPr="0039594A">
        <w:t xml:space="preserve"> 6,6 м.</w:t>
      </w:r>
    </w:p>
    <w:p w:rsidR="0039594A" w:rsidRDefault="0039594A" w:rsidP="0039594A">
      <w:pPr>
        <w:ind w:firstLine="709"/>
      </w:pPr>
      <w:r w:rsidRPr="0039594A">
        <w:t xml:space="preserve">6. Вес забойного двигателя </w:t>
      </w:r>
      <w:r>
        <w:t>-</w:t>
      </w:r>
      <w:r w:rsidRPr="0039594A">
        <w:t xml:space="preserve"> 1100 кг.</w:t>
      </w:r>
    </w:p>
    <w:p w:rsidR="0039594A" w:rsidRDefault="0039594A" w:rsidP="0039594A">
      <w:pPr>
        <w:ind w:firstLine="709"/>
      </w:pPr>
      <w:r w:rsidRPr="0039594A">
        <w:t xml:space="preserve">7. Диаметр обсадной колонны </w:t>
      </w:r>
      <w:r>
        <w:t>-</w:t>
      </w:r>
      <w:r w:rsidRPr="0039594A">
        <w:t xml:space="preserve"> 0,146 м.</w:t>
      </w:r>
    </w:p>
    <w:p w:rsidR="0039594A" w:rsidRDefault="0039594A" w:rsidP="0039594A">
      <w:pPr>
        <w:ind w:firstLine="709"/>
      </w:pPr>
      <w:r w:rsidRPr="0039594A">
        <w:t xml:space="preserve">8. Толщина стенки обсадной колонны </w:t>
      </w:r>
      <w:r>
        <w:t>-</w:t>
      </w:r>
      <w:r w:rsidRPr="0039594A">
        <w:t xml:space="preserve"> 7,7мм.</w:t>
      </w:r>
    </w:p>
    <w:p w:rsidR="0039594A" w:rsidRDefault="0039594A" w:rsidP="0039594A">
      <w:pPr>
        <w:ind w:firstLine="709"/>
      </w:pPr>
      <w:r w:rsidRPr="0039594A">
        <w:t xml:space="preserve">9. Плотность бурового раствора </w:t>
      </w:r>
      <w:r>
        <w:t>-</w:t>
      </w:r>
      <w:r w:rsidRPr="0039594A">
        <w:t xml:space="preserve"> 1,08·10</w:t>
      </w:r>
      <w:r w:rsidRPr="0039594A">
        <w:rPr>
          <w:vertAlign w:val="superscript"/>
        </w:rPr>
        <w:t>4</w:t>
      </w:r>
      <w:r w:rsidRPr="0039594A">
        <w:t xml:space="preserve"> Н/м</w:t>
      </w:r>
      <w:r w:rsidRPr="0039594A">
        <w:rPr>
          <w:vertAlign w:val="superscript"/>
        </w:rPr>
        <w:t>3</w:t>
      </w:r>
      <w:r w:rsidRPr="0039594A">
        <w:t>.</w:t>
      </w:r>
    </w:p>
    <w:p w:rsidR="0039594A" w:rsidRDefault="0039594A" w:rsidP="0039594A">
      <w:pPr>
        <w:ind w:firstLine="709"/>
      </w:pPr>
      <w:r w:rsidRPr="0039594A">
        <w:t xml:space="preserve">10. Длина по стволу 1-го интервала </w:t>
      </w:r>
      <w:r>
        <w:t>-</w:t>
      </w:r>
      <w:r w:rsidRPr="0039594A">
        <w:t xml:space="preserve"> 100 м.</w:t>
      </w:r>
    </w:p>
    <w:p w:rsidR="0039594A" w:rsidRDefault="0039594A" w:rsidP="0039594A">
      <w:pPr>
        <w:ind w:firstLine="709"/>
      </w:pPr>
      <w:r w:rsidRPr="0039594A">
        <w:t xml:space="preserve">11. Длина по стволу 2-го интервала </w:t>
      </w:r>
      <w:r>
        <w:t>-</w:t>
      </w:r>
      <w:r w:rsidRPr="0039594A">
        <w:t xml:space="preserve"> 194 м.</w:t>
      </w:r>
    </w:p>
    <w:p w:rsidR="0039594A" w:rsidRDefault="0039594A" w:rsidP="0039594A">
      <w:pPr>
        <w:ind w:firstLine="709"/>
      </w:pPr>
      <w:r w:rsidRPr="0039594A">
        <w:t xml:space="preserve">12. Длина по стволу 3-го интервала </w:t>
      </w:r>
      <w:r>
        <w:t>-</w:t>
      </w:r>
      <w:r w:rsidRPr="0039594A">
        <w:t xml:space="preserve"> 2249 м.</w:t>
      </w:r>
    </w:p>
    <w:p w:rsidR="0039594A" w:rsidRDefault="0039594A" w:rsidP="0039594A">
      <w:pPr>
        <w:ind w:firstLine="709"/>
      </w:pPr>
      <w:r w:rsidRPr="0039594A">
        <w:t xml:space="preserve">13. Длина по стволу 4-го интервала </w:t>
      </w:r>
      <w:r>
        <w:t>-</w:t>
      </w:r>
      <w:r w:rsidRPr="0039594A">
        <w:t xml:space="preserve"> 242 м.</w:t>
      </w:r>
    </w:p>
    <w:p w:rsidR="0039594A" w:rsidRDefault="0039594A" w:rsidP="0039594A">
      <w:pPr>
        <w:ind w:firstLine="709"/>
      </w:pPr>
      <w:r w:rsidRPr="0039594A">
        <w:t xml:space="preserve">14. Радиус искривления на 2-ом интервале </w:t>
      </w:r>
      <w:r>
        <w:t>-</w:t>
      </w:r>
      <w:r w:rsidRPr="0039594A">
        <w:t xml:space="preserve"> 401 м.</w:t>
      </w:r>
    </w:p>
    <w:p w:rsidR="0039594A" w:rsidRDefault="0039594A" w:rsidP="0039594A">
      <w:pPr>
        <w:ind w:firstLine="709"/>
      </w:pPr>
      <w:r w:rsidRPr="0039594A">
        <w:t xml:space="preserve">14. Зенитный угол в конце 2-го интервала </w:t>
      </w:r>
      <w:r>
        <w:t>-</w:t>
      </w:r>
      <w:r w:rsidRPr="0039594A">
        <w:t xml:space="preserve"> 27,75 град. .</w:t>
      </w:r>
    </w:p>
    <w:p w:rsidR="0039594A" w:rsidRDefault="0039594A" w:rsidP="0039594A">
      <w:pPr>
        <w:ind w:firstLine="709"/>
      </w:pPr>
      <w:r w:rsidRPr="0039594A">
        <w:t xml:space="preserve">14. Радиус искривления на 4-ом интервале </w:t>
      </w:r>
      <w:r>
        <w:t>-</w:t>
      </w:r>
      <w:r w:rsidRPr="0039594A">
        <w:t xml:space="preserve"> 498 м.</w:t>
      </w:r>
    </w:p>
    <w:p w:rsidR="0039594A" w:rsidRDefault="0039594A" w:rsidP="0039594A">
      <w:pPr>
        <w:ind w:firstLine="709"/>
      </w:pPr>
      <w:r w:rsidRPr="0039594A">
        <w:t xml:space="preserve">15. Зенитный угол в конце 4-го интервала </w:t>
      </w:r>
      <w:r>
        <w:t>-</w:t>
      </w:r>
      <w:r w:rsidRPr="0039594A">
        <w:t xml:space="preserve"> 0 град.</w:t>
      </w:r>
    </w:p>
    <w:p w:rsidR="0039594A" w:rsidRDefault="0039594A" w:rsidP="0039594A">
      <w:pPr>
        <w:ind w:firstLine="709"/>
      </w:pPr>
      <w:r w:rsidRPr="0039594A">
        <w:lastRenderedPageBreak/>
        <w:t xml:space="preserve">16. Перепад давления на турбобуре и долоте </w:t>
      </w:r>
      <w:r>
        <w:t>-</w:t>
      </w:r>
      <w:r w:rsidRPr="0039594A">
        <w:t xml:space="preserve"> 10,5 МПа.</w:t>
      </w:r>
    </w:p>
    <w:p w:rsidR="0039594A" w:rsidRDefault="0039594A" w:rsidP="0039594A">
      <w:pPr>
        <w:ind w:firstLine="709"/>
      </w:pPr>
      <w:r w:rsidRPr="0039594A">
        <w:t xml:space="preserve">17. Действующее наружное давление </w:t>
      </w:r>
      <w:r>
        <w:t>-</w:t>
      </w:r>
      <w:r w:rsidRPr="0039594A">
        <w:t xml:space="preserve"> 30 МПа.</w:t>
      </w:r>
    </w:p>
    <w:p w:rsidR="0039594A" w:rsidRDefault="0039594A" w:rsidP="0039594A">
      <w:pPr>
        <w:ind w:firstLine="709"/>
      </w:pPr>
      <w:r w:rsidRPr="0039594A">
        <w:t xml:space="preserve">18. Коэффициент трения колонны о породу </w:t>
      </w:r>
      <w:r>
        <w:t>-</w:t>
      </w:r>
      <w:r w:rsidRPr="0039594A">
        <w:t xml:space="preserve"> 0,3.</w:t>
      </w:r>
    </w:p>
    <w:p w:rsidR="0039594A" w:rsidRDefault="0039594A" w:rsidP="0039594A">
      <w:pPr>
        <w:ind w:firstLine="709"/>
      </w:pPr>
      <w:r w:rsidRPr="0039594A">
        <w:t xml:space="preserve">19. Тип клинового захвата </w:t>
      </w:r>
      <w:r>
        <w:t>-</w:t>
      </w:r>
      <w:r w:rsidRPr="0039594A">
        <w:t xml:space="preserve"> ПКР-560.</w:t>
      </w:r>
    </w:p>
    <w:p w:rsidR="0039594A" w:rsidRDefault="0039594A" w:rsidP="0039594A">
      <w:pPr>
        <w:ind w:firstLine="709"/>
      </w:pPr>
      <w:r w:rsidRPr="0039594A">
        <w:t xml:space="preserve">20. Длина клиньев </w:t>
      </w:r>
      <w:r>
        <w:t>-</w:t>
      </w:r>
      <w:r w:rsidRPr="0039594A">
        <w:t xml:space="preserve"> 0,40 м.</w:t>
      </w:r>
    </w:p>
    <w:p w:rsidR="0039594A" w:rsidRDefault="0039594A" w:rsidP="0039594A">
      <w:pPr>
        <w:ind w:firstLine="709"/>
      </w:pPr>
      <w:r w:rsidRPr="0039594A">
        <w:t>Результаты расчета:</w:t>
      </w:r>
    </w:p>
    <w:p w:rsidR="0039594A" w:rsidRDefault="0039594A" w:rsidP="0039594A">
      <w:pPr>
        <w:ind w:firstLine="709"/>
      </w:pPr>
      <w:r w:rsidRPr="0039594A">
        <w:t xml:space="preserve">1-я ступень УБТ - УБТ 178-90 длина </w:t>
      </w:r>
      <w:r>
        <w:t>-</w:t>
      </w:r>
      <w:r w:rsidRPr="0039594A">
        <w:t xml:space="preserve"> 62,5 м.</w:t>
      </w:r>
    </w:p>
    <w:p w:rsidR="0039594A" w:rsidRDefault="0039594A" w:rsidP="0039594A">
      <w:pPr>
        <w:ind w:firstLine="709"/>
      </w:pPr>
      <w:r w:rsidRPr="0039594A">
        <w:t>Момент затяжки УБТ 1-й секции =2470-3260 кгс·м.</w:t>
      </w:r>
    </w:p>
    <w:p w:rsidR="0039594A" w:rsidRDefault="0039594A" w:rsidP="0039594A">
      <w:pPr>
        <w:ind w:firstLine="709"/>
      </w:pPr>
      <w:r w:rsidRPr="0039594A">
        <w:t xml:space="preserve">2-я ступень УБТ - УБТ 146-74 длина </w:t>
      </w:r>
      <w:r>
        <w:t>-</w:t>
      </w:r>
      <w:r w:rsidRPr="0039594A">
        <w:t xml:space="preserve"> 8 м.</w:t>
      </w:r>
    </w:p>
    <w:p w:rsidR="0039594A" w:rsidRDefault="0039594A" w:rsidP="0039594A">
      <w:pPr>
        <w:ind w:firstLine="709"/>
      </w:pPr>
      <w:r w:rsidRPr="0039594A">
        <w:t>Момент затяжки УБТ 2-й секции =1280-1630 кгс·м.</w:t>
      </w:r>
    </w:p>
    <w:p w:rsidR="0039594A" w:rsidRDefault="0039594A" w:rsidP="0039594A">
      <w:pPr>
        <w:ind w:firstLine="709"/>
      </w:pPr>
      <w:r w:rsidRPr="0039594A">
        <w:t xml:space="preserve">Тип cмазки </w:t>
      </w:r>
      <w:r>
        <w:t>-</w:t>
      </w:r>
      <w:r w:rsidRPr="0039594A">
        <w:t xml:space="preserve"> Графитовая.</w:t>
      </w:r>
    </w:p>
    <w:p w:rsidR="0039594A" w:rsidRDefault="0039594A" w:rsidP="0039594A">
      <w:pPr>
        <w:ind w:firstLine="709"/>
      </w:pPr>
      <w:r w:rsidRPr="0039594A">
        <w:t xml:space="preserve">Промежуточные опоры на УБТ </w:t>
      </w:r>
      <w:r>
        <w:t>-</w:t>
      </w:r>
      <w:r w:rsidRPr="0039594A">
        <w:t xml:space="preserve"> 3 ш</w:t>
      </w:r>
      <w:r>
        <w:t>т.д.</w:t>
      </w:r>
      <w:r w:rsidRPr="0039594A">
        <w:t>иаметром 0</w:t>
      </w:r>
      <w:r>
        <w:t>, 20</w:t>
      </w:r>
      <w:r w:rsidRPr="0039594A">
        <w:t>3 м.</w:t>
      </w:r>
    </w:p>
    <w:p w:rsidR="0039594A" w:rsidRDefault="0039594A" w:rsidP="0039594A">
      <w:pPr>
        <w:ind w:firstLine="709"/>
      </w:pPr>
      <w:r w:rsidRPr="0039594A">
        <w:t xml:space="preserve">Вес компоновки УБТ </w:t>
      </w:r>
      <w:r>
        <w:t>-</w:t>
      </w:r>
      <w:r w:rsidRPr="0039594A">
        <w:t xml:space="preserve"> 11235 кг.</w:t>
      </w:r>
    </w:p>
    <w:p w:rsidR="0039594A" w:rsidRDefault="0039594A" w:rsidP="0039594A">
      <w:pPr>
        <w:ind w:firstLine="709"/>
      </w:pPr>
      <w:r w:rsidRPr="0039594A">
        <w:t xml:space="preserve">Вес КНБК </w:t>
      </w:r>
      <w:r>
        <w:t>-</w:t>
      </w:r>
      <w:r w:rsidRPr="0039594A">
        <w:t xml:space="preserve"> 11485 кг.</w:t>
      </w:r>
    </w:p>
    <w:p w:rsidR="0039594A" w:rsidRDefault="0039594A" w:rsidP="0039594A">
      <w:pPr>
        <w:ind w:firstLine="709"/>
      </w:pPr>
      <w:r w:rsidRPr="0039594A">
        <w:t xml:space="preserve">Длина КНБК </w:t>
      </w:r>
      <w:r>
        <w:t>-</w:t>
      </w:r>
      <w:r w:rsidRPr="0039594A">
        <w:t xml:space="preserve"> 78,5 м.</w:t>
      </w:r>
    </w:p>
    <w:p w:rsidR="0039594A" w:rsidRDefault="0039594A" w:rsidP="0039594A">
      <w:pPr>
        <w:ind w:firstLine="709"/>
      </w:pPr>
      <w:r w:rsidRPr="0039594A">
        <w:t xml:space="preserve">Тип cмазки </w:t>
      </w:r>
      <w:r>
        <w:t>-</w:t>
      </w:r>
      <w:r w:rsidRPr="0039594A">
        <w:t xml:space="preserve"> Графитовая.</w:t>
      </w:r>
    </w:p>
    <w:p w:rsidR="0039594A" w:rsidRDefault="0039594A" w:rsidP="0039594A">
      <w:pPr>
        <w:ind w:firstLine="709"/>
      </w:pPr>
      <w:r w:rsidRPr="0039594A">
        <w:t xml:space="preserve">1-я ступень КБТ </w:t>
      </w:r>
      <w:r>
        <w:t>-</w:t>
      </w:r>
      <w:r w:rsidRPr="0039594A">
        <w:t xml:space="preserve"> ТБПК 127-9,2-Р длина </w:t>
      </w:r>
      <w:r>
        <w:t>-</w:t>
      </w:r>
      <w:r w:rsidRPr="0039594A">
        <w:t xml:space="preserve"> 250 м, вес </w:t>
      </w:r>
      <w:r>
        <w:t>-</w:t>
      </w:r>
      <w:r w:rsidRPr="0039594A">
        <w:t xml:space="preserve"> 8367 кг.</w:t>
      </w:r>
    </w:p>
    <w:p w:rsidR="0039594A" w:rsidRDefault="0039594A" w:rsidP="0039594A">
      <w:pPr>
        <w:ind w:firstLine="709"/>
      </w:pPr>
      <w:r w:rsidRPr="0039594A">
        <w:t xml:space="preserve">Тип замкового соединения </w:t>
      </w:r>
      <w:r>
        <w:t>-</w:t>
      </w:r>
      <w:r w:rsidRPr="0039594A">
        <w:t xml:space="preserve"> ЗП-168-70.</w:t>
      </w:r>
    </w:p>
    <w:p w:rsidR="0039594A" w:rsidRDefault="0039594A" w:rsidP="0039594A">
      <w:pPr>
        <w:ind w:firstLine="709"/>
      </w:pPr>
      <w:r w:rsidRPr="0039594A">
        <w:t xml:space="preserve">Момент затяжки </w:t>
      </w:r>
      <w:r>
        <w:t>-</w:t>
      </w:r>
      <w:r w:rsidRPr="0039594A">
        <w:t xml:space="preserve"> 3022 кгс·м.</w:t>
      </w:r>
    </w:p>
    <w:p w:rsidR="0039594A" w:rsidRDefault="0039594A" w:rsidP="0039594A">
      <w:pPr>
        <w:ind w:firstLine="709"/>
      </w:pPr>
      <w:r w:rsidRPr="0039594A">
        <w:t xml:space="preserve">Фактический запас статической прочности </w:t>
      </w:r>
      <w:r>
        <w:t>-</w:t>
      </w:r>
      <w:r w:rsidRPr="0039594A">
        <w:t xml:space="preserve"> 1,49.</w:t>
      </w:r>
    </w:p>
    <w:p w:rsidR="0039594A" w:rsidRDefault="0039594A" w:rsidP="0039594A">
      <w:pPr>
        <w:ind w:firstLine="709"/>
      </w:pPr>
      <w:r w:rsidRPr="0039594A">
        <w:t xml:space="preserve">Фактический запас прочности усталости </w:t>
      </w:r>
      <w:r>
        <w:t>-</w:t>
      </w:r>
      <w:r w:rsidRPr="0039594A">
        <w:t xml:space="preserve"> 1,37.</w:t>
      </w:r>
    </w:p>
    <w:p w:rsidR="0039594A" w:rsidRDefault="0039594A" w:rsidP="0039594A">
      <w:pPr>
        <w:ind w:firstLine="709"/>
      </w:pPr>
      <w:r w:rsidRPr="0039594A">
        <w:t xml:space="preserve">Фактический запас прочности по давлению </w:t>
      </w:r>
      <w:r>
        <w:t>-</w:t>
      </w:r>
      <w:r w:rsidRPr="0039594A">
        <w:t xml:space="preserve"> 2,77.</w:t>
      </w:r>
    </w:p>
    <w:p w:rsidR="0039594A" w:rsidRDefault="0039594A" w:rsidP="0039594A">
      <w:pPr>
        <w:ind w:firstLine="709"/>
      </w:pPr>
      <w:r w:rsidRPr="0039594A">
        <w:t xml:space="preserve">Коэффициент превышения длины </w:t>
      </w:r>
      <w:r>
        <w:t>-</w:t>
      </w:r>
      <w:r w:rsidRPr="0039594A">
        <w:t xml:space="preserve"> 8,16.</w:t>
      </w:r>
    </w:p>
    <w:p w:rsidR="0039594A" w:rsidRDefault="0039594A" w:rsidP="0039594A">
      <w:pPr>
        <w:ind w:firstLine="709"/>
      </w:pPr>
      <w:r w:rsidRPr="0039594A">
        <w:t>2-я ступень КБТ - ЛБТ 147-11</w:t>
      </w:r>
      <w:r>
        <w:t>.0</w:t>
      </w:r>
      <w:r w:rsidRPr="0039594A">
        <w:t>-Д16Т длина-2778 м; вес-47224 кг.</w:t>
      </w:r>
    </w:p>
    <w:p w:rsidR="0039594A" w:rsidRDefault="0039594A" w:rsidP="0039594A">
      <w:pPr>
        <w:ind w:firstLine="709"/>
      </w:pPr>
      <w:r w:rsidRPr="0039594A">
        <w:t xml:space="preserve">Тип замкового соединения </w:t>
      </w:r>
      <w:r>
        <w:t>-</w:t>
      </w:r>
      <w:r w:rsidRPr="0039594A">
        <w:t xml:space="preserve"> ЗЛ-172.</w:t>
      </w:r>
    </w:p>
    <w:p w:rsidR="0039594A" w:rsidRDefault="0039594A" w:rsidP="0039594A">
      <w:pPr>
        <w:ind w:firstLine="709"/>
      </w:pPr>
      <w:r w:rsidRPr="0039594A">
        <w:t xml:space="preserve">Момент затяжки </w:t>
      </w:r>
      <w:r>
        <w:t>-</w:t>
      </w:r>
      <w:r w:rsidRPr="0039594A">
        <w:t xml:space="preserve"> 1880 кгс·м.</w:t>
      </w:r>
    </w:p>
    <w:p w:rsidR="0039594A" w:rsidRDefault="0039594A" w:rsidP="0039594A">
      <w:pPr>
        <w:ind w:firstLine="709"/>
      </w:pPr>
      <w:r w:rsidRPr="0039594A">
        <w:t xml:space="preserve">Фактический запас статической прочности </w:t>
      </w:r>
      <w:r>
        <w:t>-</w:t>
      </w:r>
      <w:r w:rsidRPr="0039594A">
        <w:t xml:space="preserve"> 1,38.</w:t>
      </w:r>
    </w:p>
    <w:p w:rsidR="0039594A" w:rsidRDefault="0039594A" w:rsidP="0039594A">
      <w:pPr>
        <w:ind w:firstLine="709"/>
      </w:pPr>
      <w:r w:rsidRPr="0039594A">
        <w:t xml:space="preserve">Фактический запас прочности усталости </w:t>
      </w:r>
      <w:r>
        <w:t>-</w:t>
      </w:r>
      <w:r w:rsidRPr="0039594A">
        <w:t xml:space="preserve"> 1,35.</w:t>
      </w:r>
    </w:p>
    <w:p w:rsidR="0039594A" w:rsidRDefault="0039594A" w:rsidP="0039594A">
      <w:pPr>
        <w:ind w:firstLine="709"/>
      </w:pPr>
      <w:r w:rsidRPr="0039594A">
        <w:t xml:space="preserve">Фактический запас прочности по давлению </w:t>
      </w:r>
      <w:r>
        <w:t>-</w:t>
      </w:r>
      <w:r w:rsidRPr="0039594A">
        <w:t xml:space="preserve"> 1,84.</w:t>
      </w:r>
    </w:p>
    <w:p w:rsidR="0039594A" w:rsidRDefault="0039594A" w:rsidP="0039594A">
      <w:pPr>
        <w:ind w:firstLine="709"/>
      </w:pPr>
      <w:r w:rsidRPr="0039594A">
        <w:t xml:space="preserve">Коэффициент превышения длины </w:t>
      </w:r>
      <w:r>
        <w:t>-</w:t>
      </w:r>
      <w:r w:rsidRPr="0039594A">
        <w:t xml:space="preserve"> 2,13.</w:t>
      </w:r>
    </w:p>
    <w:p w:rsidR="0039594A" w:rsidRDefault="0039594A" w:rsidP="0039594A">
      <w:pPr>
        <w:ind w:firstLine="709"/>
      </w:pPr>
      <w:r w:rsidRPr="0039594A">
        <w:lastRenderedPageBreak/>
        <w:t xml:space="preserve">Вес КБТ </w:t>
      </w:r>
      <w:r>
        <w:t>-</w:t>
      </w:r>
      <w:r w:rsidRPr="0039594A">
        <w:t>65976 кг.</w:t>
      </w:r>
    </w:p>
    <w:p w:rsidR="0039594A" w:rsidRDefault="0039594A" w:rsidP="0039594A">
      <w:pPr>
        <w:ind w:firstLine="709"/>
      </w:pPr>
      <w:r w:rsidRPr="0039594A">
        <w:t xml:space="preserve">Вес БК </w:t>
      </w:r>
      <w:r>
        <w:t>-</w:t>
      </w:r>
      <w:r w:rsidRPr="0039594A">
        <w:t xml:space="preserve"> 67076 кг.</w:t>
      </w:r>
    </w:p>
    <w:p w:rsidR="0039594A" w:rsidRDefault="0039594A" w:rsidP="0039594A">
      <w:pPr>
        <w:ind w:firstLine="709"/>
      </w:pPr>
      <w:r w:rsidRPr="0039594A">
        <w:t>Для бурения скважины на различных интервалах проектируются следующие компоновки.</w:t>
      </w:r>
    </w:p>
    <w:p w:rsidR="0039594A" w:rsidRDefault="0039594A" w:rsidP="0039594A">
      <w:pPr>
        <w:ind w:firstLine="709"/>
      </w:pPr>
      <w:r w:rsidRPr="0039594A">
        <w:t xml:space="preserve">Интервал 0 </w:t>
      </w:r>
      <w:r>
        <w:t>-</w:t>
      </w:r>
      <w:r w:rsidRPr="0039594A">
        <w:t xml:space="preserve"> 100 м</w:t>
      </w:r>
      <w:r>
        <w:t xml:space="preserve"> (</w:t>
      </w:r>
      <w:r w:rsidRPr="0039594A">
        <w:t>вертикальный):</w:t>
      </w:r>
    </w:p>
    <w:p w:rsidR="0039594A" w:rsidRDefault="0039594A" w:rsidP="0039594A">
      <w:pPr>
        <w:ind w:firstLine="709"/>
      </w:pPr>
      <w:r w:rsidRPr="0039594A">
        <w:t xml:space="preserve">Долото </w:t>
      </w:r>
      <w:r w:rsidRPr="0039594A">
        <w:rPr>
          <w:lang w:val="en-US"/>
        </w:rPr>
        <w:t>III</w:t>
      </w:r>
      <w:r w:rsidRPr="0039594A">
        <w:t xml:space="preserve"> СЗГВ 295,3</w:t>
      </w:r>
      <w:r>
        <w:t xml:space="preserve"> (</w:t>
      </w:r>
      <w:r w:rsidRPr="0039594A">
        <w:t>ГОСТ 20692-75).</w:t>
      </w:r>
    </w:p>
    <w:p w:rsidR="0039594A" w:rsidRDefault="0039594A" w:rsidP="0039594A">
      <w:pPr>
        <w:ind w:firstLine="709"/>
      </w:pPr>
      <w:r w:rsidRPr="0039594A">
        <w:t>Калибратор 5КС 295,3</w:t>
      </w:r>
      <w:r>
        <w:t xml:space="preserve"> (</w:t>
      </w:r>
      <w:r w:rsidRPr="0039594A">
        <w:t>ТУ-26-02-963-83).</w:t>
      </w:r>
    </w:p>
    <w:p w:rsidR="0039594A" w:rsidRDefault="0039594A" w:rsidP="0039594A">
      <w:pPr>
        <w:ind w:firstLine="709"/>
      </w:pPr>
      <w:r w:rsidRPr="0039594A">
        <w:t xml:space="preserve">А9ГТШ </w:t>
      </w:r>
      <w:r>
        <w:t>-</w:t>
      </w:r>
      <w:r w:rsidRPr="0039594A">
        <w:t xml:space="preserve"> 240</w:t>
      </w:r>
      <w:r>
        <w:t xml:space="preserve"> (</w:t>
      </w:r>
      <w:r w:rsidRPr="0039594A">
        <w:t>ГОСТ 26673-85).</w:t>
      </w:r>
    </w:p>
    <w:p w:rsidR="0039594A" w:rsidRDefault="0039594A" w:rsidP="0039594A">
      <w:pPr>
        <w:ind w:firstLine="709"/>
      </w:pPr>
      <w:r w:rsidRPr="0039594A">
        <w:t>Переводник ПП 147/171</w:t>
      </w:r>
      <w:r>
        <w:t xml:space="preserve"> (</w:t>
      </w:r>
      <w:r w:rsidRPr="0039594A">
        <w:t>ГОСТ 7360-82).</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 xml:space="preserve">Интервал 100 </w:t>
      </w:r>
      <w:r>
        <w:t>-</w:t>
      </w:r>
      <w:r w:rsidRPr="0039594A">
        <w:t xml:space="preserve"> 294 м</w:t>
      </w:r>
      <w:r>
        <w:t xml:space="preserve"> (</w:t>
      </w:r>
      <w:r w:rsidRPr="0039594A">
        <w:t>набор параметров кривизны):</w:t>
      </w:r>
    </w:p>
    <w:p w:rsidR="0039594A" w:rsidRDefault="0039594A" w:rsidP="0039594A">
      <w:pPr>
        <w:ind w:firstLine="709"/>
      </w:pPr>
      <w:r w:rsidRPr="0039594A">
        <w:t>Долото СЗГВ 295,3</w:t>
      </w:r>
      <w:r>
        <w:t xml:space="preserve"> (</w:t>
      </w:r>
      <w:r w:rsidRPr="0039594A">
        <w:t>ГОСТ 20692-75).</w:t>
      </w:r>
    </w:p>
    <w:p w:rsidR="0039594A" w:rsidRDefault="0039594A" w:rsidP="0039594A">
      <w:pPr>
        <w:ind w:firstLine="709"/>
      </w:pPr>
      <w:r w:rsidRPr="0039594A">
        <w:t>Калибратор 5КС 295,3</w:t>
      </w:r>
      <w:r>
        <w:t xml:space="preserve"> (</w:t>
      </w:r>
      <w:r w:rsidRPr="0039594A">
        <w:t>ТУ-26-02-963-83).</w:t>
      </w:r>
    </w:p>
    <w:p w:rsidR="0039594A" w:rsidRDefault="0039594A" w:rsidP="0039594A">
      <w:pPr>
        <w:ind w:firstLine="709"/>
      </w:pPr>
      <w:r w:rsidRPr="0039594A">
        <w:t xml:space="preserve">ТО </w:t>
      </w:r>
      <w:r>
        <w:t>-</w:t>
      </w:r>
      <w:r w:rsidRPr="0039594A">
        <w:t xml:space="preserve"> 240К</w:t>
      </w:r>
      <w:r>
        <w:t xml:space="preserve"> (</w:t>
      </w:r>
      <w:r w:rsidRPr="0039594A">
        <w:t>ГОСТ 26673-85).</w:t>
      </w:r>
    </w:p>
    <w:p w:rsidR="0039594A" w:rsidRDefault="0039594A" w:rsidP="0039594A">
      <w:pPr>
        <w:ind w:firstLine="709"/>
      </w:pPr>
      <w:r w:rsidRPr="0039594A">
        <w:t>Телесистема</w:t>
      </w:r>
      <w:r>
        <w:t xml:space="preserve"> "</w:t>
      </w:r>
      <w:r w:rsidRPr="0039594A">
        <w:t xml:space="preserve">СИБ </w:t>
      </w:r>
      <w:r>
        <w:t>-</w:t>
      </w:r>
      <w:r w:rsidRPr="0039594A">
        <w:t xml:space="preserve"> 1</w:t>
      </w:r>
      <w:r>
        <w:t>".</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 xml:space="preserve">Интервал 294 </w:t>
      </w:r>
      <w:r>
        <w:t>-</w:t>
      </w:r>
      <w:r w:rsidRPr="0039594A">
        <w:t xml:space="preserve"> 650 м</w:t>
      </w:r>
      <w:r>
        <w:t xml:space="preserve"> (</w:t>
      </w:r>
      <w:r w:rsidRPr="0039594A">
        <w:t>стабилизация параметров кривизны):</w:t>
      </w:r>
    </w:p>
    <w:p w:rsidR="0039594A" w:rsidRDefault="0039594A" w:rsidP="0039594A">
      <w:pPr>
        <w:ind w:firstLine="709"/>
      </w:pPr>
      <w:r w:rsidRPr="0039594A">
        <w:t xml:space="preserve">Долото </w:t>
      </w:r>
      <w:r w:rsidRPr="0039594A">
        <w:rPr>
          <w:lang w:val="en-US"/>
        </w:rPr>
        <w:t>III</w:t>
      </w:r>
      <w:r w:rsidRPr="0039594A">
        <w:t xml:space="preserve"> СЗГВ 295,3</w:t>
      </w:r>
      <w:r>
        <w:t xml:space="preserve"> (</w:t>
      </w:r>
      <w:r w:rsidRPr="0039594A">
        <w:t>ГОСТ 20692-75).</w:t>
      </w:r>
    </w:p>
    <w:p w:rsidR="0039594A" w:rsidRDefault="0039594A" w:rsidP="0039594A">
      <w:pPr>
        <w:ind w:firstLine="709"/>
      </w:pPr>
      <w:r w:rsidRPr="0039594A">
        <w:t>Калибратор 5КС 295,3</w:t>
      </w:r>
      <w:r>
        <w:t xml:space="preserve"> (</w:t>
      </w:r>
      <w:r w:rsidRPr="0039594A">
        <w:t>ТУ-26-02-963-83).</w:t>
      </w:r>
    </w:p>
    <w:p w:rsidR="0039594A" w:rsidRDefault="0039594A" w:rsidP="0039594A">
      <w:pPr>
        <w:ind w:firstLine="709"/>
      </w:pPr>
      <w:r w:rsidRPr="0039594A">
        <w:t xml:space="preserve">А9ГТШ </w:t>
      </w:r>
      <w:r>
        <w:t>-</w:t>
      </w:r>
      <w:r w:rsidRPr="0039594A">
        <w:t xml:space="preserve"> 240</w:t>
      </w:r>
      <w:r>
        <w:t xml:space="preserve"> (</w:t>
      </w:r>
      <w:r w:rsidRPr="0039594A">
        <w:t>ГОСТ 26673-85).</w:t>
      </w:r>
    </w:p>
    <w:p w:rsidR="0039594A" w:rsidRDefault="0039594A" w:rsidP="0039594A">
      <w:pPr>
        <w:ind w:firstLine="709"/>
      </w:pPr>
      <w:r w:rsidRPr="0039594A">
        <w:t xml:space="preserve">УБТ </w:t>
      </w:r>
      <w:r>
        <w:t>-</w:t>
      </w:r>
      <w:r w:rsidRPr="0039594A">
        <w:t xml:space="preserve"> 203</w:t>
      </w:r>
      <w:r w:rsidRPr="0039594A">
        <w:rPr>
          <w:lang w:val="en-US"/>
        </w:rPr>
        <w:t>x</w:t>
      </w:r>
      <w:r w:rsidRPr="0039594A">
        <w:t>90</w:t>
      </w:r>
      <w:r>
        <w:t xml:space="preserve"> (</w:t>
      </w:r>
      <w:r w:rsidRPr="0039594A">
        <w:t xml:space="preserve">ТУ-39-076-74) </w:t>
      </w:r>
      <w:r>
        <w:t>-</w:t>
      </w:r>
      <w:r w:rsidRPr="0039594A">
        <w:t>24 м.</w:t>
      </w:r>
    </w:p>
    <w:p w:rsidR="0039594A" w:rsidRDefault="0039594A" w:rsidP="0039594A">
      <w:pPr>
        <w:ind w:firstLine="709"/>
      </w:pPr>
      <w:r w:rsidRPr="0039594A">
        <w:t>Переводник ПП 147/171</w:t>
      </w:r>
      <w:r>
        <w:t xml:space="preserve"> (</w:t>
      </w:r>
      <w:r w:rsidRPr="0039594A">
        <w:t>ГОСТ 7360-82).</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 xml:space="preserve">Интервал 650 </w:t>
      </w:r>
      <w:r>
        <w:t>-</w:t>
      </w:r>
      <w:r w:rsidRPr="0039594A">
        <w:t xml:space="preserve"> 2550 м</w:t>
      </w:r>
      <w:r>
        <w:t xml:space="preserve"> (</w:t>
      </w:r>
      <w:r w:rsidRPr="0039594A">
        <w:t>стабилизация параметров кривизны):</w:t>
      </w:r>
    </w:p>
    <w:p w:rsidR="0039594A" w:rsidRDefault="0039594A" w:rsidP="0039594A">
      <w:pPr>
        <w:ind w:firstLine="709"/>
      </w:pPr>
      <w:r w:rsidRPr="0039594A">
        <w:t xml:space="preserve">Долото </w:t>
      </w:r>
      <w:r w:rsidRPr="0039594A">
        <w:rPr>
          <w:lang w:val="en-US"/>
        </w:rPr>
        <w:t>III</w:t>
      </w:r>
      <w:r w:rsidRPr="0039594A">
        <w:t xml:space="preserve"> МЗГВ 215,9 или </w:t>
      </w:r>
      <w:r w:rsidRPr="0039594A">
        <w:rPr>
          <w:lang w:val="en-US"/>
        </w:rPr>
        <w:t>III</w:t>
      </w:r>
      <w:r w:rsidRPr="0039594A">
        <w:t xml:space="preserve"> СГВ 215,9</w:t>
      </w:r>
      <w:r>
        <w:t xml:space="preserve"> (</w:t>
      </w:r>
      <w:r w:rsidRPr="0039594A">
        <w:t>ГОСТ 20692-75).</w:t>
      </w:r>
    </w:p>
    <w:p w:rsidR="0039594A" w:rsidRDefault="0039594A" w:rsidP="0039594A">
      <w:pPr>
        <w:ind w:firstLine="709"/>
      </w:pPr>
      <w:r w:rsidRPr="0039594A">
        <w:t>Калибратор 9К 215,9</w:t>
      </w:r>
      <w:r>
        <w:t xml:space="preserve"> (</w:t>
      </w:r>
      <w:r w:rsidRPr="0039594A">
        <w:t>ТУ-26-02-963-83).</w:t>
      </w:r>
    </w:p>
    <w:p w:rsidR="0039594A" w:rsidRDefault="0039594A" w:rsidP="0039594A">
      <w:pPr>
        <w:ind w:firstLine="709"/>
      </w:pPr>
      <w:r w:rsidRPr="0039594A">
        <w:t xml:space="preserve">Стабилизирующая коронка СТК </w:t>
      </w:r>
      <w:r>
        <w:t>-</w:t>
      </w:r>
      <w:r w:rsidRPr="0039594A">
        <w:t xml:space="preserve"> 214</w:t>
      </w:r>
      <w:r>
        <w:t xml:space="preserve"> (</w:t>
      </w:r>
      <w:r w:rsidRPr="0039594A">
        <w:t>ТУ-26-02-852-83).</w:t>
      </w:r>
    </w:p>
    <w:p w:rsidR="0039594A" w:rsidRDefault="0039594A" w:rsidP="0039594A">
      <w:pPr>
        <w:ind w:firstLine="709"/>
      </w:pPr>
      <w:r w:rsidRPr="0039594A">
        <w:t xml:space="preserve">3ТСШ1 </w:t>
      </w:r>
      <w:r>
        <w:t>-</w:t>
      </w:r>
      <w:r w:rsidRPr="0039594A">
        <w:t xml:space="preserve"> 195</w:t>
      </w:r>
      <w:r>
        <w:t xml:space="preserve"> (</w:t>
      </w:r>
      <w:r w:rsidRPr="0039594A">
        <w:t>ГОСТ 26673-85).</w:t>
      </w:r>
    </w:p>
    <w:p w:rsidR="0039594A" w:rsidRDefault="0039594A" w:rsidP="0039594A">
      <w:pPr>
        <w:ind w:firstLine="709"/>
      </w:pPr>
      <w:r w:rsidRPr="0039594A">
        <w:t xml:space="preserve">УБТ </w:t>
      </w:r>
      <w:r>
        <w:t>-</w:t>
      </w:r>
      <w:r w:rsidRPr="0039594A">
        <w:t xml:space="preserve"> 178 </w:t>
      </w:r>
      <w:r w:rsidRPr="0039594A">
        <w:rPr>
          <w:lang w:val="en-US"/>
        </w:rPr>
        <w:t>x</w:t>
      </w:r>
      <w:r w:rsidRPr="0039594A">
        <w:t>90</w:t>
      </w:r>
      <w:r>
        <w:t xml:space="preserve"> (</w:t>
      </w:r>
      <w:r w:rsidRPr="0039594A">
        <w:t xml:space="preserve">ТУ-39-076-74) </w:t>
      </w:r>
      <w:r>
        <w:t>-</w:t>
      </w:r>
      <w:r w:rsidRPr="0039594A">
        <w:t>24 м.</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250 м.</w:t>
      </w:r>
    </w:p>
    <w:p w:rsidR="0039594A" w:rsidRDefault="0039594A" w:rsidP="0039594A">
      <w:pPr>
        <w:ind w:firstLine="709"/>
      </w:pPr>
      <w:r w:rsidRPr="0039594A">
        <w:lastRenderedPageBreak/>
        <w:t>ТБПВ 127</w:t>
      </w:r>
      <w:r w:rsidRPr="0039594A">
        <w:rPr>
          <w:lang w:val="en-US"/>
        </w:rPr>
        <w:t>x</w:t>
      </w:r>
      <w:r w:rsidRPr="0039594A">
        <w:t>9</w:t>
      </w:r>
      <w:r>
        <w:t xml:space="preserve"> (</w:t>
      </w:r>
      <w:r w:rsidRPr="0039594A">
        <w:t xml:space="preserve">ГОСТ 23786-79) </w:t>
      </w:r>
      <w:r>
        <w:t>-</w:t>
      </w:r>
      <w:r w:rsidRPr="0039594A">
        <w:t xml:space="preserve"> 450 м.</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 xml:space="preserve">Интервал 2550 </w:t>
      </w:r>
      <w:r>
        <w:t>-</w:t>
      </w:r>
      <w:r w:rsidRPr="0039594A">
        <w:t xml:space="preserve"> 2785 м</w:t>
      </w:r>
      <w:r>
        <w:t xml:space="preserve"> (</w:t>
      </w:r>
      <w:r w:rsidRPr="0039594A">
        <w:t>интенсивное снижение зенитного угла до 0</w:t>
      </w:r>
      <w:r w:rsidRPr="0039594A">
        <w:rPr>
          <w:vertAlign w:val="superscript"/>
        </w:rPr>
        <w:t>0</w:t>
      </w:r>
      <w:r w:rsidRPr="0039594A">
        <w:t>):</w:t>
      </w:r>
    </w:p>
    <w:p w:rsidR="0039594A" w:rsidRDefault="0039594A" w:rsidP="0039594A">
      <w:pPr>
        <w:ind w:firstLine="709"/>
      </w:pPr>
      <w:r w:rsidRPr="0039594A">
        <w:t xml:space="preserve">Долото </w:t>
      </w:r>
      <w:r w:rsidRPr="0039594A">
        <w:rPr>
          <w:lang w:val="en-US"/>
        </w:rPr>
        <w:t>MF</w:t>
      </w:r>
      <w:r w:rsidRPr="0039594A">
        <w:t xml:space="preserve"> </w:t>
      </w:r>
      <w:r>
        <w:t>-</w:t>
      </w:r>
      <w:r w:rsidRPr="0039594A">
        <w:t xml:space="preserve"> 15</w:t>
      </w:r>
      <w:r>
        <w:t xml:space="preserve"> (</w:t>
      </w:r>
      <w:r w:rsidRPr="0039594A">
        <w:t xml:space="preserve">код </w:t>
      </w:r>
      <w:r w:rsidRPr="0039594A">
        <w:rPr>
          <w:lang w:val="en-US"/>
        </w:rPr>
        <w:t>IADC</w:t>
      </w:r>
      <w:r w:rsidRPr="0039594A">
        <w:t xml:space="preserve"> </w:t>
      </w:r>
      <w:r>
        <w:t>-</w:t>
      </w:r>
      <w:r w:rsidRPr="0039594A">
        <w:t xml:space="preserve"> 433</w:t>
      </w:r>
      <w:r w:rsidRPr="0039594A">
        <w:rPr>
          <w:lang w:val="en-US"/>
        </w:rPr>
        <w:t>X</w:t>
      </w:r>
      <w:r w:rsidRPr="0039594A">
        <w:t>).</w:t>
      </w:r>
    </w:p>
    <w:p w:rsidR="0039594A" w:rsidRDefault="0039594A" w:rsidP="0039594A">
      <w:pPr>
        <w:ind w:firstLine="709"/>
      </w:pPr>
      <w:r w:rsidRPr="0039594A">
        <w:t>Калибратор 9К 215,9 с номинальным диаметром 0,214 м</w:t>
      </w:r>
      <w:r>
        <w:t xml:space="preserve"> (</w:t>
      </w:r>
      <w:r w:rsidRPr="0039594A">
        <w:t>ТУ-26-02-963-83).</w:t>
      </w:r>
    </w:p>
    <w:p w:rsidR="0039594A" w:rsidRDefault="0039594A" w:rsidP="0039594A">
      <w:pPr>
        <w:ind w:firstLine="709"/>
      </w:pPr>
      <w:r w:rsidRPr="0039594A">
        <w:t xml:space="preserve">Д2 </w:t>
      </w:r>
      <w:r>
        <w:t>-</w:t>
      </w:r>
      <w:r w:rsidRPr="0039594A">
        <w:t xml:space="preserve"> 195</w:t>
      </w:r>
      <w:r>
        <w:t xml:space="preserve"> (</w:t>
      </w:r>
      <w:r w:rsidRPr="0039594A">
        <w:t>ГОСТ 26673-85).</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250 м.</w:t>
      </w:r>
    </w:p>
    <w:p w:rsidR="0039594A" w:rsidRDefault="0039594A" w:rsidP="0039594A">
      <w:pPr>
        <w:ind w:firstLine="709"/>
      </w:pPr>
      <w:r w:rsidRPr="0039594A">
        <w:t>Переводник ПП 133/147</w:t>
      </w:r>
      <w:r>
        <w:t xml:space="preserve"> (</w:t>
      </w:r>
      <w:r w:rsidRPr="0039594A">
        <w:t>ГОСТ 7360-82).</w:t>
      </w:r>
    </w:p>
    <w:p w:rsidR="0039594A" w:rsidRDefault="0039594A" w:rsidP="0039594A">
      <w:pPr>
        <w:ind w:firstLine="709"/>
      </w:pPr>
      <w:r w:rsidRPr="0039594A">
        <w:t>ТБПВ 127</w:t>
      </w:r>
      <w:r w:rsidRPr="0039594A">
        <w:rPr>
          <w:lang w:val="en-US"/>
        </w:rPr>
        <w:t>x</w:t>
      </w:r>
      <w:r w:rsidRPr="0039594A">
        <w:t>9</w:t>
      </w:r>
      <w:r>
        <w:t xml:space="preserve"> (</w:t>
      </w:r>
      <w:r w:rsidRPr="0039594A">
        <w:t xml:space="preserve">ГОСТ 23786-79) </w:t>
      </w:r>
      <w:r>
        <w:t>-</w:t>
      </w:r>
      <w:r w:rsidRPr="0039594A">
        <w:t xml:space="preserve"> 450 м.</w:t>
      </w:r>
    </w:p>
    <w:p w:rsidR="0039594A" w:rsidRDefault="0039594A" w:rsidP="0039594A">
      <w:pPr>
        <w:ind w:firstLine="709"/>
      </w:pPr>
      <w:r w:rsidRPr="0039594A">
        <w:t>Переводник ПП 147/133</w:t>
      </w:r>
      <w:r>
        <w:t xml:space="preserve"> (</w:t>
      </w:r>
      <w:r w:rsidRPr="0039594A">
        <w:t>ГОСТ 7360-82).</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Отклоняющая компоновка для проведения исправтельных работ при бурении интервала под эксплуатационную колонну.</w:t>
      </w:r>
    </w:p>
    <w:p w:rsidR="0039594A" w:rsidRDefault="0039594A" w:rsidP="0039594A">
      <w:pPr>
        <w:ind w:firstLine="709"/>
      </w:pPr>
      <w:r w:rsidRPr="0039594A">
        <w:t xml:space="preserve">Долото </w:t>
      </w:r>
      <w:r w:rsidRPr="0039594A">
        <w:rPr>
          <w:lang w:val="en-US"/>
        </w:rPr>
        <w:t>III</w:t>
      </w:r>
      <w:r w:rsidRPr="0039594A">
        <w:t xml:space="preserve"> МЗГВ 215,9</w:t>
      </w:r>
      <w:r>
        <w:t xml:space="preserve"> (</w:t>
      </w:r>
      <w:r w:rsidRPr="0039594A">
        <w:t>ГОСТ 20692-75).</w:t>
      </w:r>
    </w:p>
    <w:p w:rsidR="0039594A" w:rsidRDefault="0039594A" w:rsidP="0039594A">
      <w:pPr>
        <w:ind w:firstLine="709"/>
      </w:pPr>
      <w:r w:rsidRPr="0039594A">
        <w:t>Калибратор 9К 215,9 с номинальным диаметром 0,214 м</w:t>
      </w:r>
      <w:r>
        <w:t xml:space="preserve"> (</w:t>
      </w:r>
      <w:r w:rsidRPr="0039594A">
        <w:t>ТУ-26-02-963-83).</w:t>
      </w:r>
    </w:p>
    <w:p w:rsidR="0039594A" w:rsidRDefault="0039594A" w:rsidP="0039594A">
      <w:pPr>
        <w:ind w:firstLine="709"/>
      </w:pPr>
      <w:r w:rsidRPr="0039594A">
        <w:t xml:space="preserve">ТО </w:t>
      </w:r>
      <w:r>
        <w:t>-</w:t>
      </w:r>
      <w:r w:rsidRPr="0039594A">
        <w:t xml:space="preserve"> 195К</w:t>
      </w:r>
      <w:r>
        <w:t xml:space="preserve"> (</w:t>
      </w:r>
      <w:r w:rsidRPr="0039594A">
        <w:t>ГОСТ 26673-85).</w:t>
      </w:r>
    </w:p>
    <w:p w:rsidR="0039594A" w:rsidRDefault="0039594A" w:rsidP="0039594A">
      <w:pPr>
        <w:ind w:firstLine="709"/>
      </w:pPr>
      <w:r w:rsidRPr="0039594A">
        <w:t>Телесистема</w:t>
      </w:r>
      <w:r>
        <w:t xml:space="preserve"> "</w:t>
      </w:r>
      <w:r w:rsidRPr="0039594A">
        <w:t xml:space="preserve">СИБ </w:t>
      </w:r>
      <w:r>
        <w:t>-</w:t>
      </w:r>
      <w:r w:rsidRPr="0039594A">
        <w:t xml:space="preserve"> 1</w:t>
      </w:r>
      <w:r>
        <w:t>".</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250 м.</w:t>
      </w:r>
    </w:p>
    <w:p w:rsidR="0039594A" w:rsidRDefault="0039594A" w:rsidP="0039594A">
      <w:pPr>
        <w:ind w:firstLine="709"/>
      </w:pPr>
      <w:r w:rsidRPr="0039594A">
        <w:t>ТБПВ 127</w:t>
      </w:r>
      <w:r w:rsidRPr="0039594A">
        <w:rPr>
          <w:lang w:val="en-US"/>
        </w:rPr>
        <w:t>x</w:t>
      </w:r>
      <w:r w:rsidRPr="0039594A">
        <w:t>9</w:t>
      </w:r>
      <w:r>
        <w:t xml:space="preserve"> (</w:t>
      </w:r>
      <w:r w:rsidRPr="0039594A">
        <w:t xml:space="preserve">ГОСТ 23786-79) </w:t>
      </w:r>
      <w:r>
        <w:t>-</w:t>
      </w:r>
      <w:r w:rsidRPr="0039594A">
        <w:t xml:space="preserve"> 450 м.</w:t>
      </w:r>
    </w:p>
    <w:p w:rsidR="0039594A" w:rsidRDefault="0039594A" w:rsidP="0039594A">
      <w:pPr>
        <w:ind w:firstLine="709"/>
      </w:pPr>
      <w:r w:rsidRPr="0039594A">
        <w:t>ЛБТ 147</w:t>
      </w:r>
      <w:r w:rsidRPr="0039594A">
        <w:rPr>
          <w:lang w:val="en-US"/>
        </w:rPr>
        <w:t>x</w:t>
      </w:r>
      <w:r w:rsidRPr="0039594A">
        <w:t>11</w:t>
      </w:r>
      <w:r>
        <w:t xml:space="preserve"> (</w:t>
      </w:r>
      <w:r w:rsidRPr="0039594A">
        <w:t xml:space="preserve">ГОСТ 23786-79) </w:t>
      </w:r>
      <w:r>
        <w:t>-</w:t>
      </w:r>
      <w:r w:rsidRPr="0039594A">
        <w:t xml:space="preserve"> остальное.</w:t>
      </w:r>
    </w:p>
    <w:p w:rsidR="0039594A" w:rsidRDefault="0039594A" w:rsidP="0039594A">
      <w:pPr>
        <w:ind w:firstLine="709"/>
      </w:pPr>
      <w:r w:rsidRPr="0039594A">
        <w:t>В каждой компоновке после турбины ставится обратный клапан.</w:t>
      </w:r>
    </w:p>
    <w:p w:rsidR="00C73BB6" w:rsidRDefault="0039594A" w:rsidP="00C73BB6">
      <w:pPr>
        <w:ind w:firstLine="709"/>
      </w:pPr>
      <w:r w:rsidRPr="0039594A">
        <w:t>Предложенные компоновки являются типовыми на площади Игольско-Талового месторождения.</w:t>
      </w:r>
    </w:p>
    <w:p w:rsidR="0039594A" w:rsidRPr="0039594A" w:rsidRDefault="00C73BB6" w:rsidP="00266687">
      <w:pPr>
        <w:pStyle w:val="2"/>
      </w:pPr>
      <w:r>
        <w:br w:type="page"/>
      </w:r>
      <w:bookmarkStart w:id="24" w:name="_Toc266971199"/>
      <w:r w:rsidR="0039594A">
        <w:lastRenderedPageBreak/>
        <w:t xml:space="preserve">2.11 </w:t>
      </w:r>
      <w:r w:rsidR="0039594A" w:rsidRPr="0039594A">
        <w:t>Проектирование конструкции обсадных колонн из условия равнопрочности по длине</w:t>
      </w:r>
      <w:bookmarkEnd w:id="24"/>
    </w:p>
    <w:p w:rsidR="00266687" w:rsidRDefault="00266687" w:rsidP="0039594A">
      <w:pPr>
        <w:ind w:firstLine="709"/>
      </w:pPr>
    </w:p>
    <w:p w:rsidR="0039594A" w:rsidRPr="0039594A" w:rsidRDefault="0039594A" w:rsidP="0039594A">
      <w:pPr>
        <w:ind w:firstLine="709"/>
      </w:pPr>
      <w:r w:rsidRPr="0039594A">
        <w:t>Проектирование конструкции обсадных колонн и их расчет приведены в соответствии с</w:t>
      </w:r>
      <w:r>
        <w:t xml:space="preserve"> "</w:t>
      </w:r>
      <w:r w:rsidRPr="0039594A">
        <w:t>Инструкцией по расчету обсадных колонн для нефтяных и газовых скважин</w:t>
      </w:r>
      <w:r>
        <w:t xml:space="preserve">" </w:t>
      </w:r>
      <w:r w:rsidRPr="0039594A">
        <w:t>ВНИИТнефть 1997 года [12].</w:t>
      </w:r>
    </w:p>
    <w:p w:rsidR="0039594A" w:rsidRDefault="0039594A" w:rsidP="0039594A">
      <w:pPr>
        <w:ind w:firstLine="709"/>
      </w:pPr>
      <w:r w:rsidRPr="0039594A">
        <w:t>Обсадная колонна является ответственной инертной конструкцией, несущей различные по характеру и величине нагрузки.</w:t>
      </w:r>
    </w:p>
    <w:p w:rsidR="0039594A" w:rsidRDefault="0039594A" w:rsidP="0039594A">
      <w:pPr>
        <w:ind w:firstLine="709"/>
      </w:pPr>
      <w:r w:rsidRPr="0039594A">
        <w:t>На колонну действуют:</w:t>
      </w:r>
    </w:p>
    <w:p w:rsidR="0039594A" w:rsidRDefault="0039594A" w:rsidP="0039594A">
      <w:pPr>
        <w:ind w:firstLine="709"/>
      </w:pPr>
      <w:r w:rsidRPr="0039594A">
        <w:t>Растягивающие нагрузки от собственного веса.</w:t>
      </w:r>
    </w:p>
    <w:p w:rsidR="0039594A" w:rsidRDefault="0039594A" w:rsidP="0039594A">
      <w:pPr>
        <w:ind w:firstLine="709"/>
      </w:pPr>
      <w:r w:rsidRPr="0039594A">
        <w:t>Сжимающие нагрузки от собственного веса, возникающие при разгрузке колонны, установленной на забой.</w:t>
      </w:r>
    </w:p>
    <w:p w:rsidR="0039594A" w:rsidRDefault="0039594A" w:rsidP="0039594A">
      <w:pPr>
        <w:ind w:firstLine="709"/>
      </w:pPr>
      <w:r w:rsidRPr="0039594A">
        <w:t>Осевые нагрузки</w:t>
      </w:r>
      <w:r>
        <w:t xml:space="preserve"> (</w:t>
      </w:r>
      <w:r w:rsidRPr="0039594A">
        <w:t>динамические), возникающие в период неустановившегося движения колонны.</w:t>
      </w:r>
    </w:p>
    <w:p w:rsidR="0039594A" w:rsidRDefault="0039594A" w:rsidP="0039594A">
      <w:pPr>
        <w:ind w:firstLine="709"/>
      </w:pPr>
      <w:r w:rsidRPr="0039594A">
        <w:t>Осевые нагрузки, обусловленные трением о стенки скважины.</w:t>
      </w:r>
    </w:p>
    <w:p w:rsidR="0039594A" w:rsidRDefault="0039594A" w:rsidP="0039594A">
      <w:pPr>
        <w:ind w:firstLine="709"/>
      </w:pPr>
      <w:r w:rsidRPr="0039594A">
        <w:t>Осевые нагрузки от избыточного давления и температуры при цементировании и эксплуатации.</w:t>
      </w:r>
    </w:p>
    <w:p w:rsidR="0039594A" w:rsidRDefault="0039594A" w:rsidP="0039594A">
      <w:pPr>
        <w:ind w:firstLine="709"/>
      </w:pPr>
      <w:r w:rsidRPr="0039594A">
        <w:t>Наружное и внутренне избыточное давление.</w:t>
      </w:r>
    </w:p>
    <w:p w:rsidR="0039594A" w:rsidRDefault="0039594A" w:rsidP="0039594A">
      <w:pPr>
        <w:ind w:firstLine="709"/>
      </w:pPr>
      <w:r w:rsidRPr="0039594A">
        <w:t>Изгибающие нагрузки при искривлении колонны в результате потери устойчивости и при работе в наклонных скважинах.</w:t>
      </w:r>
    </w:p>
    <w:p w:rsidR="0039594A" w:rsidRDefault="0039594A" w:rsidP="0039594A">
      <w:pPr>
        <w:ind w:firstLine="709"/>
      </w:pPr>
      <w:r w:rsidRPr="0039594A">
        <w:t>В зависимости от назначения будут также действовать и силы трения.</w:t>
      </w:r>
    </w:p>
    <w:p w:rsidR="0039594A" w:rsidRDefault="0039594A" w:rsidP="0039594A">
      <w:pPr>
        <w:ind w:firstLine="709"/>
      </w:pPr>
      <w:r w:rsidRPr="0039594A">
        <w:t>В связи с тем, что в настоящее время отсутствуют достоверные данные для определения фактических нагрузок в глубоких скважинах, в качестве расчетной осевой нагрузки по инструкции считают вес колонны в воздухе.</w:t>
      </w:r>
    </w:p>
    <w:p w:rsidR="0039594A" w:rsidRDefault="0039594A" w:rsidP="0039594A">
      <w:pPr>
        <w:ind w:firstLine="709"/>
      </w:pPr>
      <w:r w:rsidRPr="0039594A">
        <w:t>Для расчета растягивающие нагрузки рекомендуется определять без учета потерь веса в жидкости.</w:t>
      </w:r>
    </w:p>
    <w:p w:rsidR="0039594A" w:rsidRDefault="0039594A" w:rsidP="0039594A">
      <w:pPr>
        <w:ind w:firstLine="709"/>
      </w:pPr>
      <w:r w:rsidRPr="0039594A">
        <w:t>Внутреннее давление в колонне действует при спуске колонны, в процессе цементирования скважины и в процессе эксплуатации. При спуске колонны в скважину давление в ней равно весу гидростатического столба жидкости, находящейся в ней.</w:t>
      </w:r>
    </w:p>
    <w:p w:rsidR="0039594A" w:rsidRDefault="0039594A" w:rsidP="0039594A">
      <w:pPr>
        <w:ind w:firstLine="709"/>
      </w:pPr>
      <w:r w:rsidRPr="0039594A">
        <w:lastRenderedPageBreak/>
        <w:t>В процессе цементирования внутреннее гидростатическое давление повышается на величину, необходимую для преодоления разности веса столба жидкости и сопротивления движению. В период эксплуатации внутреннее давление определяется уровнем жидкости в колонне или величиной пластового давления.</w:t>
      </w:r>
    </w:p>
    <w:p w:rsidR="0039594A" w:rsidRDefault="0039594A" w:rsidP="0039594A">
      <w:pPr>
        <w:ind w:firstLine="709"/>
      </w:pPr>
      <w:r w:rsidRPr="0039594A">
        <w:t>Исходные данные для расчета эксплуатационной колонны.</w:t>
      </w:r>
    </w:p>
    <w:p w:rsidR="0039594A" w:rsidRDefault="0039594A" w:rsidP="0039594A">
      <w:pPr>
        <w:ind w:firstLine="709"/>
      </w:pPr>
      <w:r w:rsidRPr="0039594A">
        <w:t xml:space="preserve">Длина эксплуатационной колонны </w:t>
      </w:r>
      <w:r w:rsidRPr="0039594A">
        <w:rPr>
          <w:lang w:val="en-US"/>
        </w:rPr>
        <w:t>L</w:t>
      </w:r>
      <w:r w:rsidRPr="0039594A">
        <w:t>, м 2825</w:t>
      </w:r>
      <w:r>
        <w:t xml:space="preserve"> (</w:t>
      </w:r>
      <w:r w:rsidRPr="0039594A">
        <w:t>3100).</w:t>
      </w:r>
    </w:p>
    <w:p w:rsidR="0039594A" w:rsidRDefault="0039594A" w:rsidP="0039594A">
      <w:pPr>
        <w:ind w:firstLine="709"/>
      </w:pPr>
      <w:r w:rsidRPr="0039594A">
        <w:t>Удельный вес:</w:t>
      </w:r>
    </w:p>
    <w:p w:rsidR="0039594A" w:rsidRDefault="0039594A" w:rsidP="0039594A">
      <w:pPr>
        <w:ind w:firstLine="709"/>
      </w:pPr>
      <w:r w:rsidRPr="0039594A">
        <w:t xml:space="preserve">цементного раствора </w:t>
      </w:r>
      <w:r w:rsidRPr="0039594A">
        <w:rPr>
          <w:lang w:val="en-US"/>
        </w:rPr>
        <w:t>q</w:t>
      </w:r>
      <w:r w:rsidRPr="0039594A">
        <w:t xml:space="preserve"> </w:t>
      </w:r>
      <w:r w:rsidRPr="0039594A">
        <w:rPr>
          <w:vertAlign w:val="subscript"/>
        </w:rPr>
        <w:t>Ц</w:t>
      </w:r>
      <w:r w:rsidRPr="0039594A">
        <w:t>, Н/м</w:t>
      </w:r>
      <w:r w:rsidRPr="0039594A">
        <w:rPr>
          <w:vertAlign w:val="superscript"/>
        </w:rPr>
        <w:t>3</w:t>
      </w:r>
      <w:r w:rsidRPr="0039594A">
        <w:t xml:space="preserve"> 1,83</w:t>
      </w:r>
      <w:r w:rsidRPr="0039594A">
        <w:sym w:font="Symbol" w:char="F0D7"/>
      </w:r>
      <w:r w:rsidRPr="0039594A">
        <w:t>10</w:t>
      </w:r>
      <w:r w:rsidRPr="0039594A">
        <w:rPr>
          <w:vertAlign w:val="superscript"/>
        </w:rPr>
        <w:t>4</w:t>
      </w:r>
      <w:r w:rsidRPr="0039594A">
        <w:t>;</w:t>
      </w:r>
    </w:p>
    <w:p w:rsidR="0039594A" w:rsidRDefault="0039594A" w:rsidP="0039594A">
      <w:pPr>
        <w:ind w:firstLine="709"/>
      </w:pPr>
      <w:r w:rsidRPr="0039594A">
        <w:t xml:space="preserve">жидкости в колонне </w:t>
      </w:r>
      <w:r w:rsidRPr="0039594A">
        <w:rPr>
          <w:lang w:val="en-US"/>
        </w:rPr>
        <w:t>q</w:t>
      </w:r>
      <w:r w:rsidRPr="0039594A">
        <w:t xml:space="preserve"> </w:t>
      </w:r>
      <w:r w:rsidRPr="0039594A">
        <w:rPr>
          <w:vertAlign w:val="subscript"/>
        </w:rPr>
        <w:t>В</w:t>
      </w:r>
      <w:r w:rsidRPr="0039594A">
        <w:t>, Н/м</w:t>
      </w:r>
      <w:r w:rsidRPr="0039594A">
        <w:rPr>
          <w:vertAlign w:val="superscript"/>
        </w:rPr>
        <w:t>3</w:t>
      </w:r>
      <w:r w:rsidRPr="0039594A">
        <w:t xml:space="preserve"> 1,10</w:t>
      </w:r>
      <w:r w:rsidRPr="0039594A">
        <w:sym w:font="Symbol" w:char="F0D7"/>
      </w:r>
      <w:r w:rsidRPr="0039594A">
        <w:t>10</w:t>
      </w:r>
      <w:r w:rsidRPr="0039594A">
        <w:rPr>
          <w:vertAlign w:val="superscript"/>
        </w:rPr>
        <w:t>4</w:t>
      </w:r>
      <w:r>
        <w:rPr>
          <w:vertAlign w:val="superscript"/>
        </w:rPr>
        <w:t xml:space="preserve"> (</w:t>
      </w:r>
      <w:r w:rsidRPr="0039594A">
        <w:t>при освоении);</w:t>
      </w:r>
    </w:p>
    <w:p w:rsidR="0039594A" w:rsidRDefault="0039594A" w:rsidP="0039594A">
      <w:pPr>
        <w:ind w:firstLine="709"/>
      </w:pPr>
      <w:r w:rsidRPr="0039594A">
        <w:t>0,76</w:t>
      </w:r>
      <w:r w:rsidRPr="0039594A">
        <w:sym w:font="Symbol" w:char="F0D7"/>
      </w:r>
      <w:r w:rsidRPr="0039594A">
        <w:t>10</w:t>
      </w:r>
      <w:r w:rsidRPr="0039594A">
        <w:rPr>
          <w:vertAlign w:val="superscript"/>
        </w:rPr>
        <w:t>4</w:t>
      </w:r>
      <w:r>
        <w:t xml:space="preserve"> (</w:t>
      </w:r>
      <w:r w:rsidRPr="0039594A">
        <w:t>в период ввода в эксплуатацию);</w:t>
      </w:r>
    </w:p>
    <w:p w:rsidR="0039594A" w:rsidRDefault="0039594A" w:rsidP="0039594A">
      <w:pPr>
        <w:ind w:firstLine="709"/>
      </w:pPr>
      <w:r w:rsidRPr="0039594A">
        <w:t>0,95</w:t>
      </w:r>
      <w:r w:rsidRPr="0039594A">
        <w:sym w:font="Symbol" w:char="F0D7"/>
      </w:r>
      <w:r w:rsidRPr="0039594A">
        <w:t>10</w:t>
      </w:r>
      <w:r w:rsidRPr="0039594A">
        <w:rPr>
          <w:vertAlign w:val="superscript"/>
        </w:rPr>
        <w:t>4</w:t>
      </w:r>
      <w:r>
        <w:rPr>
          <w:vertAlign w:val="superscript"/>
        </w:rPr>
        <w:t xml:space="preserve"> (</w:t>
      </w:r>
      <w:r w:rsidRPr="0039594A">
        <w:t>при окончании эксплуатации);</w:t>
      </w:r>
    </w:p>
    <w:p w:rsidR="0039594A" w:rsidRDefault="0039594A" w:rsidP="0039594A">
      <w:pPr>
        <w:ind w:firstLine="709"/>
      </w:pPr>
      <w:r w:rsidRPr="0039594A">
        <w:t xml:space="preserve">испытательной жидкости </w:t>
      </w:r>
      <w:r w:rsidRPr="0039594A">
        <w:rPr>
          <w:lang w:val="en-US"/>
        </w:rPr>
        <w:t>q</w:t>
      </w:r>
      <w:r w:rsidRPr="0039594A">
        <w:t xml:space="preserve"> </w:t>
      </w:r>
      <w:r w:rsidRPr="0039594A">
        <w:rPr>
          <w:vertAlign w:val="subscript"/>
        </w:rPr>
        <w:t>Ж</w:t>
      </w:r>
      <w:r w:rsidRPr="0039594A">
        <w:t>, Н/м</w:t>
      </w:r>
      <w:r w:rsidRPr="0039594A">
        <w:rPr>
          <w:vertAlign w:val="superscript"/>
        </w:rPr>
        <w:t>3</w:t>
      </w:r>
      <w:r w:rsidRPr="0039594A">
        <w:t xml:space="preserve"> 1,0 </w:t>
      </w:r>
      <w:r w:rsidRPr="0039594A">
        <w:sym w:font="Symbol" w:char="F0D7"/>
      </w:r>
      <w:r w:rsidRPr="0039594A">
        <w:t>10</w:t>
      </w:r>
      <w:r w:rsidRPr="0039594A">
        <w:rPr>
          <w:vertAlign w:val="superscript"/>
        </w:rPr>
        <w:t>4</w:t>
      </w:r>
      <w:r w:rsidRPr="0039594A">
        <w:t>;</w:t>
      </w:r>
    </w:p>
    <w:p w:rsidR="0039594A" w:rsidRDefault="0039594A" w:rsidP="0039594A">
      <w:pPr>
        <w:ind w:firstLine="709"/>
      </w:pPr>
      <w:r w:rsidRPr="0039594A">
        <w:t xml:space="preserve">бурового раствора </w:t>
      </w:r>
      <w:r w:rsidRPr="0039594A">
        <w:rPr>
          <w:lang w:val="en-US"/>
        </w:rPr>
        <w:t>q</w:t>
      </w:r>
      <w:r w:rsidRPr="0039594A">
        <w:t xml:space="preserve"> </w:t>
      </w:r>
      <w:r w:rsidRPr="0039594A">
        <w:rPr>
          <w:vertAlign w:val="subscript"/>
        </w:rPr>
        <w:t>Р</w:t>
      </w:r>
      <w:r w:rsidRPr="0039594A">
        <w:t>, Н/м</w:t>
      </w:r>
      <w:r w:rsidRPr="0039594A">
        <w:rPr>
          <w:vertAlign w:val="superscript"/>
        </w:rPr>
        <w:t>3</w:t>
      </w:r>
      <w:r w:rsidRPr="0039594A">
        <w:t xml:space="preserve"> 1,08 </w:t>
      </w:r>
      <w:r w:rsidRPr="0039594A">
        <w:sym w:font="Symbol" w:char="F0D7"/>
      </w:r>
      <w:r w:rsidRPr="0039594A">
        <w:t>10</w:t>
      </w:r>
      <w:r w:rsidRPr="0039594A">
        <w:rPr>
          <w:vertAlign w:val="superscript"/>
        </w:rPr>
        <w:t>4</w:t>
      </w:r>
      <w:r w:rsidRPr="0039594A">
        <w:t>;</w:t>
      </w:r>
    </w:p>
    <w:p w:rsidR="0039594A" w:rsidRDefault="0039594A" w:rsidP="0039594A">
      <w:pPr>
        <w:ind w:firstLine="709"/>
      </w:pPr>
      <w:r w:rsidRPr="0039594A">
        <w:t xml:space="preserve">пластовой воды </w:t>
      </w:r>
      <w:r w:rsidRPr="0039594A">
        <w:rPr>
          <w:lang w:val="en-US"/>
        </w:rPr>
        <w:t>q</w:t>
      </w:r>
      <w:r w:rsidRPr="0039594A">
        <w:t xml:space="preserve"> </w:t>
      </w:r>
      <w:r w:rsidRPr="0039594A">
        <w:rPr>
          <w:vertAlign w:val="subscript"/>
        </w:rPr>
        <w:t>ГС</w:t>
      </w:r>
      <w:r w:rsidRPr="0039594A">
        <w:t>, Н/м</w:t>
      </w:r>
      <w:r w:rsidRPr="0039594A">
        <w:rPr>
          <w:vertAlign w:val="superscript"/>
        </w:rPr>
        <w:t>3</w:t>
      </w:r>
      <w:r w:rsidRPr="0039594A">
        <w:t xml:space="preserve"> 1,01 </w:t>
      </w:r>
      <w:r w:rsidRPr="0039594A">
        <w:sym w:font="Symbol" w:char="F0D7"/>
      </w:r>
      <w:r w:rsidRPr="0039594A">
        <w:t>10</w:t>
      </w:r>
      <w:r w:rsidRPr="0039594A">
        <w:rPr>
          <w:vertAlign w:val="superscript"/>
        </w:rPr>
        <w:t>4</w:t>
      </w:r>
      <w:r w:rsidRPr="0039594A">
        <w:t>.</w:t>
      </w:r>
    </w:p>
    <w:p w:rsidR="0039594A" w:rsidRDefault="0039594A" w:rsidP="0039594A">
      <w:pPr>
        <w:ind w:firstLine="709"/>
      </w:pPr>
      <w:r w:rsidRPr="0039594A">
        <w:t>Расстояние от устья скважины:</w:t>
      </w:r>
    </w:p>
    <w:p w:rsidR="0039594A" w:rsidRDefault="0039594A" w:rsidP="0039594A">
      <w:pPr>
        <w:ind w:firstLine="709"/>
      </w:pPr>
      <w:r w:rsidRPr="0039594A">
        <w:t xml:space="preserve">до башмака предыдущей колонны </w:t>
      </w:r>
      <w:r w:rsidRPr="0039594A">
        <w:rPr>
          <w:lang w:val="en-US"/>
        </w:rPr>
        <w:t>L</w:t>
      </w:r>
      <w:r w:rsidRPr="0039594A">
        <w:t xml:space="preserve"> </w:t>
      </w:r>
      <w:r w:rsidRPr="0039594A">
        <w:rPr>
          <w:vertAlign w:val="subscript"/>
        </w:rPr>
        <w:t>0</w:t>
      </w:r>
      <w:r w:rsidRPr="0039594A">
        <w:t>, м 600</w:t>
      </w:r>
      <w:r>
        <w:t xml:space="preserve"> (</w:t>
      </w:r>
      <w:r w:rsidRPr="0039594A">
        <w:t>650);</w:t>
      </w:r>
    </w:p>
    <w:p w:rsidR="0039594A" w:rsidRDefault="0039594A" w:rsidP="0039594A">
      <w:pPr>
        <w:ind w:firstLine="709"/>
      </w:pPr>
      <w:r w:rsidRPr="0039594A">
        <w:t xml:space="preserve">до уровня цементного раствора </w:t>
      </w:r>
      <w:r w:rsidRPr="0039594A">
        <w:rPr>
          <w:lang w:val="en-US"/>
        </w:rPr>
        <w:t>h</w:t>
      </w:r>
      <w:r w:rsidRPr="0039594A">
        <w:t>, м 400</w:t>
      </w:r>
      <w:r>
        <w:t xml:space="preserve"> (</w:t>
      </w:r>
      <w:r w:rsidRPr="0039594A">
        <w:t>440);</w:t>
      </w:r>
    </w:p>
    <w:p w:rsidR="0039594A" w:rsidRDefault="0039594A" w:rsidP="0039594A">
      <w:pPr>
        <w:ind w:firstLine="709"/>
      </w:pPr>
      <w:r w:rsidRPr="0039594A">
        <w:t xml:space="preserve">до уровня жидкости в колонне </w:t>
      </w:r>
      <w:r w:rsidRPr="0039594A">
        <w:rPr>
          <w:lang w:val="en-US"/>
        </w:rPr>
        <w:t>H</w:t>
      </w:r>
      <w:r w:rsidRPr="0039594A">
        <w:t>, м:</w:t>
      </w:r>
    </w:p>
    <w:p w:rsidR="0039594A" w:rsidRDefault="0039594A" w:rsidP="0039594A">
      <w:pPr>
        <w:ind w:firstLine="709"/>
      </w:pPr>
      <w:r w:rsidRPr="0039594A">
        <w:t>при испытании на герметичность 2250</w:t>
      </w:r>
      <w:r>
        <w:t xml:space="preserve"> (</w:t>
      </w:r>
      <w:r w:rsidRPr="0039594A">
        <w:t>2442);</w:t>
      </w:r>
    </w:p>
    <w:p w:rsidR="0039594A" w:rsidRDefault="0039594A" w:rsidP="0039594A">
      <w:pPr>
        <w:ind w:firstLine="709"/>
      </w:pPr>
      <w:r w:rsidRPr="0039594A">
        <w:t>при освоении скважины 1835</w:t>
      </w:r>
      <w:r>
        <w:t xml:space="preserve"> (</w:t>
      </w:r>
      <w:r w:rsidRPr="0039594A">
        <w:t>2062);</w:t>
      </w:r>
    </w:p>
    <w:p w:rsidR="0039594A" w:rsidRDefault="0039594A" w:rsidP="0039594A">
      <w:pPr>
        <w:ind w:firstLine="709"/>
      </w:pPr>
      <w:r w:rsidRPr="0039594A">
        <w:t>при окончании эксплуатации 2590</w:t>
      </w:r>
      <w:r>
        <w:t xml:space="preserve"> (</w:t>
      </w:r>
      <w:r w:rsidRPr="0039594A">
        <w:t>2865).</w:t>
      </w:r>
    </w:p>
    <w:p w:rsidR="0039594A" w:rsidRDefault="0039594A" w:rsidP="0039594A">
      <w:pPr>
        <w:ind w:firstLine="709"/>
      </w:pPr>
      <w:r w:rsidRPr="0039594A">
        <w:t>Эксплуатационный объект залегает на глубине 2760</w:t>
      </w:r>
      <w:r>
        <w:t xml:space="preserve"> (</w:t>
      </w:r>
      <w:r w:rsidRPr="0039594A">
        <w:t xml:space="preserve">3035) </w:t>
      </w:r>
      <w:r>
        <w:t>-</w:t>
      </w:r>
      <w:r w:rsidRPr="0039594A">
        <w:t xml:space="preserve"> 2770</w:t>
      </w:r>
      <w:r>
        <w:t xml:space="preserve"> (</w:t>
      </w:r>
      <w:r w:rsidRPr="0039594A">
        <w:t xml:space="preserve">3045) м. На глубине </w:t>
      </w:r>
      <w:r w:rsidRPr="0039594A">
        <w:rPr>
          <w:lang w:val="en-US"/>
        </w:rPr>
        <w:t>S</w:t>
      </w:r>
      <w:r w:rsidRPr="0039594A">
        <w:rPr>
          <w:vertAlign w:val="subscript"/>
        </w:rPr>
        <w:t>1</w:t>
      </w:r>
      <w:r w:rsidRPr="0039594A">
        <w:t>=2770</w:t>
      </w:r>
      <w:r>
        <w:t xml:space="preserve"> (</w:t>
      </w:r>
      <w:r w:rsidRPr="0039594A">
        <w:t>3045) м пластовое давление составляет Р</w:t>
      </w:r>
      <w:r w:rsidRPr="0039594A">
        <w:rPr>
          <w:vertAlign w:val="subscript"/>
        </w:rPr>
        <w:t xml:space="preserve">ПЛ </w:t>
      </w:r>
      <w:r w:rsidRPr="0039594A">
        <w:rPr>
          <w:vertAlign w:val="subscript"/>
          <w:lang w:val="en-US"/>
        </w:rPr>
        <w:t>S</w:t>
      </w:r>
      <w:r w:rsidRPr="0039594A">
        <w:rPr>
          <w:vertAlign w:val="subscript"/>
        </w:rPr>
        <w:t>1</w:t>
      </w:r>
      <w:r w:rsidRPr="0039594A">
        <w:t>=27,9 МПа.</w:t>
      </w:r>
    </w:p>
    <w:p w:rsidR="0039594A" w:rsidRDefault="0039594A" w:rsidP="0039594A">
      <w:pPr>
        <w:ind w:firstLine="709"/>
      </w:pPr>
      <w:r w:rsidRPr="0039594A">
        <w:t xml:space="preserve">На глубине 2800 </w:t>
      </w:r>
      <w:r>
        <w:t>-</w:t>
      </w:r>
      <w:r w:rsidRPr="0039594A">
        <w:t xml:space="preserve"> 2825</w:t>
      </w:r>
      <w:r>
        <w:t xml:space="preserve"> (</w:t>
      </w:r>
      <w:r w:rsidRPr="0039594A">
        <w:t xml:space="preserve">3075 - 3100) находится проницаемый пласт. На глубине </w:t>
      </w:r>
      <w:r w:rsidRPr="0039594A">
        <w:rPr>
          <w:lang w:val="en-US"/>
        </w:rPr>
        <w:t>S</w:t>
      </w:r>
      <w:r w:rsidRPr="0039594A">
        <w:rPr>
          <w:vertAlign w:val="subscript"/>
        </w:rPr>
        <w:t>2</w:t>
      </w:r>
      <w:r w:rsidRPr="0039594A">
        <w:t xml:space="preserve">= </w:t>
      </w:r>
      <w:r w:rsidRPr="0039594A">
        <w:rPr>
          <w:lang w:val="en-US"/>
        </w:rPr>
        <w:t>L</w:t>
      </w:r>
      <w:r w:rsidRPr="0039594A">
        <w:t xml:space="preserve"> =2825</w:t>
      </w:r>
      <w:r>
        <w:t xml:space="preserve"> (</w:t>
      </w:r>
      <w:r w:rsidRPr="0039594A">
        <w:t>3100) давление составляет Р</w:t>
      </w:r>
      <w:r w:rsidRPr="0039594A">
        <w:rPr>
          <w:vertAlign w:val="subscript"/>
        </w:rPr>
        <w:t xml:space="preserve">ПЛ </w:t>
      </w:r>
      <w:r w:rsidRPr="0039594A">
        <w:rPr>
          <w:vertAlign w:val="subscript"/>
          <w:lang w:val="en-US"/>
        </w:rPr>
        <w:t>S</w:t>
      </w:r>
      <w:r w:rsidRPr="0039594A">
        <w:rPr>
          <w:vertAlign w:val="subscript"/>
        </w:rPr>
        <w:t>2</w:t>
      </w:r>
      <w:r w:rsidRPr="0039594A">
        <w:t>= 28,5 МПа.</w:t>
      </w:r>
    </w:p>
    <w:p w:rsidR="0039594A" w:rsidRDefault="0039594A" w:rsidP="0039594A">
      <w:pPr>
        <w:ind w:firstLine="709"/>
      </w:pPr>
      <w:r w:rsidRPr="0039594A">
        <w:t>Коэффициент запаса прочности:</w:t>
      </w:r>
    </w:p>
    <w:p w:rsidR="0039594A" w:rsidRDefault="0039594A" w:rsidP="0039594A">
      <w:pPr>
        <w:ind w:firstLine="709"/>
      </w:pPr>
      <w:r w:rsidRPr="0039594A">
        <w:t xml:space="preserve">на наружное избыточное давление </w:t>
      </w:r>
      <w:r w:rsidRPr="0039594A">
        <w:rPr>
          <w:lang w:val="en-US"/>
        </w:rPr>
        <w:t>n</w:t>
      </w:r>
      <w:r w:rsidRPr="0039594A">
        <w:rPr>
          <w:vertAlign w:val="subscript"/>
        </w:rPr>
        <w:t xml:space="preserve">1 </w:t>
      </w:r>
      <w:r w:rsidRPr="0039594A">
        <w:t>1,2;</w:t>
      </w:r>
    </w:p>
    <w:p w:rsidR="0039594A" w:rsidRDefault="0039594A" w:rsidP="0039594A">
      <w:pPr>
        <w:ind w:firstLine="709"/>
      </w:pPr>
      <w:r w:rsidRPr="0039594A">
        <w:t xml:space="preserve">на внутреннее избыточное давление </w:t>
      </w:r>
      <w:r w:rsidRPr="0039594A">
        <w:rPr>
          <w:lang w:val="en-US"/>
        </w:rPr>
        <w:t>n</w:t>
      </w:r>
      <w:r w:rsidRPr="0039594A">
        <w:rPr>
          <w:vertAlign w:val="subscript"/>
        </w:rPr>
        <w:t xml:space="preserve">2 </w:t>
      </w:r>
      <w:r w:rsidRPr="0039594A">
        <w:t>1,15;</w:t>
      </w:r>
    </w:p>
    <w:p w:rsidR="0039594A" w:rsidRDefault="0039594A" w:rsidP="0039594A">
      <w:pPr>
        <w:ind w:firstLine="709"/>
      </w:pPr>
      <w:r w:rsidRPr="0039594A">
        <w:lastRenderedPageBreak/>
        <w:t xml:space="preserve">на растяжение </w:t>
      </w:r>
      <w:r w:rsidRPr="0039594A">
        <w:rPr>
          <w:lang w:val="en-US"/>
        </w:rPr>
        <w:t>n</w:t>
      </w:r>
      <w:r w:rsidRPr="0039594A">
        <w:rPr>
          <w:vertAlign w:val="subscript"/>
        </w:rPr>
        <w:t>3</w:t>
      </w:r>
      <w:r w:rsidRPr="0039594A">
        <w:t xml:space="preserve"> 1,3;</w:t>
      </w:r>
    </w:p>
    <w:p w:rsidR="0039594A" w:rsidRDefault="0039594A" w:rsidP="0039594A">
      <w:pPr>
        <w:ind w:firstLine="709"/>
      </w:pPr>
      <w:r w:rsidRPr="0039594A">
        <w:t xml:space="preserve">на растяжение в клиновом захвате </w:t>
      </w:r>
      <w:r w:rsidRPr="0039594A">
        <w:rPr>
          <w:lang w:val="en-US"/>
        </w:rPr>
        <w:t>n</w:t>
      </w:r>
      <w:r w:rsidRPr="0039594A">
        <w:rPr>
          <w:vertAlign w:val="subscript"/>
        </w:rPr>
        <w:t xml:space="preserve">4 </w:t>
      </w:r>
      <w:r w:rsidRPr="0039594A">
        <w:t>1,25;</w:t>
      </w:r>
    </w:p>
    <w:p w:rsidR="0039594A" w:rsidRDefault="0039594A" w:rsidP="0039594A">
      <w:pPr>
        <w:ind w:firstLine="709"/>
      </w:pPr>
      <w:r w:rsidRPr="0039594A">
        <w:t xml:space="preserve">на растяжение для обсадных труб с учетом искривления ствола </w:t>
      </w:r>
      <w:r w:rsidRPr="0039594A">
        <w:rPr>
          <w:lang w:val="en-US"/>
        </w:rPr>
        <w:t>n</w:t>
      </w:r>
      <w:r w:rsidRPr="0039594A">
        <w:rPr>
          <w:vertAlign w:val="subscript"/>
        </w:rPr>
        <w:t>3</w:t>
      </w:r>
      <w:r w:rsidRPr="0039594A">
        <w:rPr>
          <w:vertAlign w:val="superscript"/>
          <w:lang w:val="en-US"/>
        </w:rPr>
        <w:t>l</w:t>
      </w:r>
      <w:r w:rsidRPr="0039594A">
        <w:rPr>
          <w:vertAlign w:val="superscript"/>
        </w:rPr>
        <w:t xml:space="preserve"> </w:t>
      </w:r>
      <w:r w:rsidRPr="0039594A">
        <w:t>1,3.</w:t>
      </w:r>
    </w:p>
    <w:p w:rsidR="0039594A" w:rsidRDefault="0039594A" w:rsidP="0039594A">
      <w:pPr>
        <w:ind w:firstLine="709"/>
      </w:pPr>
      <w:r w:rsidRPr="0039594A">
        <w:t>Учитывая тот факт, что профиль проектируемой скважины наклонно направленный, то расчет наружного и внутреннего давления производится, как для вертикальных скважин, при этом расчетные данные определяются как проекции глубин по стволу на вертикальную плоскость. Для построения эпюр давлений на вертикальной оси откладывают значения глубин по стволу скважины, а на горизонтальной оси откладывают расчетные давления для этих точек, рассчитанные для вертикальной проекции [12].</w:t>
      </w:r>
    </w:p>
    <w:p w:rsidR="0039594A" w:rsidRDefault="0039594A" w:rsidP="0039594A">
      <w:pPr>
        <w:ind w:firstLine="709"/>
      </w:pPr>
      <w:r w:rsidRPr="0039594A">
        <w:t>Рассчитываем внутренние давления для обсадной колонны.</w:t>
      </w:r>
    </w:p>
    <w:p w:rsidR="0039594A" w:rsidRDefault="0039594A" w:rsidP="0039594A">
      <w:pPr>
        <w:ind w:firstLine="709"/>
      </w:pPr>
      <w:r w:rsidRPr="0039594A">
        <w:t>а). Определяется внутреннее давление в период ввода скважины в эксплуатацию.</w:t>
      </w:r>
    </w:p>
    <w:p w:rsidR="0039594A" w:rsidRDefault="0039594A" w:rsidP="0039594A">
      <w:pPr>
        <w:ind w:firstLine="709"/>
      </w:pPr>
      <w:r w:rsidRPr="0039594A">
        <w:t>Внутреннее давление определяется по формуле:</w:t>
      </w:r>
    </w:p>
    <w:p w:rsidR="00266687" w:rsidRDefault="00266687" w:rsidP="0039594A">
      <w:pPr>
        <w:ind w:firstLine="709"/>
      </w:pPr>
    </w:p>
    <w:p w:rsidR="0039594A" w:rsidRDefault="0039594A" w:rsidP="0039594A">
      <w:pPr>
        <w:ind w:firstLine="709"/>
      </w:pPr>
      <w:r w:rsidRPr="0039594A">
        <w:t>Рв</w:t>
      </w:r>
      <w:r w:rsidRPr="0039594A">
        <w:rPr>
          <w:lang w:val="en-US"/>
        </w:rPr>
        <w:t>z</w:t>
      </w:r>
      <w:r w:rsidRPr="0039594A">
        <w:t xml:space="preserve"> = </w:t>
      </w:r>
      <w:r w:rsidRPr="0039594A">
        <w:rPr>
          <w:lang w:val="en-US"/>
        </w:rPr>
        <w:t>P</w:t>
      </w:r>
      <w:r w:rsidRPr="0039594A">
        <w:rPr>
          <w:vertAlign w:val="subscript"/>
        </w:rPr>
        <w:t xml:space="preserve">ПЛ </w:t>
      </w:r>
      <w:r w:rsidRPr="0039594A">
        <w:rPr>
          <w:vertAlign w:val="subscript"/>
          <w:lang w:val="en-US"/>
        </w:rPr>
        <w:t>L</w:t>
      </w:r>
      <w:r w:rsidRPr="0039594A">
        <w:t xml:space="preserve"> - 10</w:t>
      </w:r>
      <w:r w:rsidRPr="0039594A">
        <w:rPr>
          <w:vertAlign w:val="superscript"/>
        </w:rPr>
        <w:t>6</w:t>
      </w:r>
      <w:r w:rsidRPr="0039594A">
        <w:t xml:space="preserve"> </w:t>
      </w:r>
      <w:r w:rsidRPr="0039594A">
        <w:sym w:font="Symbol" w:char="F0D7"/>
      </w:r>
      <w:r w:rsidRPr="0039594A">
        <w:t xml:space="preserve"> </w:t>
      </w:r>
      <w:r w:rsidRPr="0039594A">
        <w:rPr>
          <w:lang w:val="en-US"/>
        </w:rPr>
        <w:t>q</w:t>
      </w:r>
      <w:r w:rsidRPr="0039594A">
        <w:t xml:space="preserve"> </w:t>
      </w:r>
      <w:r w:rsidRPr="0039594A">
        <w:rPr>
          <w:vertAlign w:val="subscript"/>
        </w:rPr>
        <w:t>В</w:t>
      </w:r>
      <w:r w:rsidRPr="0039594A">
        <w:t xml:space="preserve"> </w:t>
      </w:r>
      <w:r w:rsidRPr="0039594A">
        <w:sym w:font="Symbol" w:char="F0D7"/>
      </w:r>
      <w:r>
        <w:t xml:space="preserve"> (</w:t>
      </w:r>
      <w:r w:rsidRPr="0039594A">
        <w:rPr>
          <w:lang w:val="en-US"/>
        </w:rPr>
        <w:t>L</w:t>
      </w:r>
      <w:r w:rsidRPr="0039594A">
        <w:t xml:space="preserve"> - </w:t>
      </w:r>
      <w:r w:rsidRPr="0039594A">
        <w:rPr>
          <w:lang w:val="en-US"/>
        </w:rPr>
        <w:t>Z</w:t>
      </w:r>
      <w:r w:rsidRPr="0039594A">
        <w:t>) при 0≤</w:t>
      </w:r>
      <w:r w:rsidRPr="0039594A">
        <w:rPr>
          <w:lang w:val="en-US"/>
        </w:rPr>
        <w:t>Z</w:t>
      </w:r>
      <w:r w:rsidRPr="0039594A">
        <w:t>≤</w:t>
      </w:r>
      <w:r w:rsidRPr="0039594A">
        <w:rPr>
          <w:lang w:val="en-US"/>
        </w:rPr>
        <w:t>L</w:t>
      </w:r>
      <w:r w:rsidRPr="0039594A">
        <w:t>,</w:t>
      </w:r>
      <w:r>
        <w:t xml:space="preserve"> (2.7</w:t>
      </w:r>
      <w:r w:rsidRPr="0039594A">
        <w:t>0)</w:t>
      </w:r>
    </w:p>
    <w:p w:rsidR="00266687" w:rsidRDefault="00266687" w:rsidP="0039594A">
      <w:pPr>
        <w:ind w:firstLine="709"/>
      </w:pPr>
    </w:p>
    <w:p w:rsidR="0039594A" w:rsidRDefault="0039594A" w:rsidP="0039594A">
      <w:pPr>
        <w:ind w:firstLine="709"/>
      </w:pPr>
      <w:r w:rsidRPr="0039594A">
        <w:t>где Рв</w:t>
      </w:r>
      <w:r w:rsidRPr="0039594A">
        <w:rPr>
          <w:lang w:val="en-US"/>
        </w:rPr>
        <w:t>z</w:t>
      </w:r>
      <w:r w:rsidRPr="0039594A">
        <w:t xml:space="preserve"> </w:t>
      </w:r>
      <w:r>
        <w:t>-</w:t>
      </w:r>
      <w:r w:rsidRPr="0039594A">
        <w:t xml:space="preserve"> внутреннее давление на глубине </w:t>
      </w:r>
      <w:r w:rsidRPr="0039594A">
        <w:rPr>
          <w:lang w:val="en-US"/>
        </w:rPr>
        <w:t>Z</w:t>
      </w:r>
      <w:r w:rsidRPr="0039594A">
        <w:t>, МПа;</w:t>
      </w:r>
    </w:p>
    <w:p w:rsidR="0039594A" w:rsidRDefault="0039594A" w:rsidP="0039594A">
      <w:pPr>
        <w:ind w:firstLine="709"/>
      </w:pPr>
      <w:r w:rsidRPr="0039594A">
        <w:rPr>
          <w:lang w:val="en-US"/>
        </w:rPr>
        <w:t>P</w:t>
      </w:r>
      <w:r w:rsidRPr="0039594A">
        <w:rPr>
          <w:vertAlign w:val="subscript"/>
        </w:rPr>
        <w:t xml:space="preserve">ПЛ </w:t>
      </w:r>
      <w:r w:rsidRPr="0039594A">
        <w:rPr>
          <w:vertAlign w:val="subscript"/>
          <w:lang w:val="en-US"/>
        </w:rPr>
        <w:t>L</w:t>
      </w:r>
      <w:r w:rsidRPr="0039594A">
        <w:t xml:space="preserve"> </w:t>
      </w:r>
      <w:r>
        <w:t>-</w:t>
      </w:r>
      <w:r w:rsidRPr="0039594A">
        <w:t xml:space="preserve"> пластовое давление на глубине </w:t>
      </w:r>
      <w:r w:rsidRPr="0039594A">
        <w:rPr>
          <w:lang w:val="en-US"/>
        </w:rPr>
        <w:t>L</w:t>
      </w:r>
      <w:r w:rsidRPr="0039594A">
        <w:t>, МПа;</w:t>
      </w:r>
    </w:p>
    <w:p w:rsidR="0039594A" w:rsidRDefault="0039594A" w:rsidP="0039594A">
      <w:pPr>
        <w:ind w:firstLine="709"/>
      </w:pPr>
      <w:r w:rsidRPr="0039594A">
        <w:rPr>
          <w:lang w:val="en-US"/>
        </w:rPr>
        <w:t>Z</w:t>
      </w:r>
      <w:r>
        <w:t>-</w:t>
      </w:r>
      <w:r w:rsidRPr="0039594A">
        <w:t xml:space="preserve"> глубина положения точки для которой определяется внутреннее давление, м.</w:t>
      </w:r>
    </w:p>
    <w:p w:rsidR="00266687" w:rsidRDefault="00266687" w:rsidP="0039594A">
      <w:pPr>
        <w:ind w:firstLine="709"/>
      </w:pPr>
    </w:p>
    <w:p w:rsidR="0039594A" w:rsidRDefault="0039594A" w:rsidP="0039594A">
      <w:pPr>
        <w:ind w:firstLine="709"/>
      </w:pPr>
      <w:r w:rsidRPr="0039594A">
        <w:t xml:space="preserve">При </w:t>
      </w:r>
      <w:r w:rsidRPr="0039594A">
        <w:rPr>
          <w:lang w:val="en-US"/>
        </w:rPr>
        <w:t>Z</w:t>
      </w:r>
      <w:r w:rsidRPr="0039594A">
        <w:t xml:space="preserve"> =0: Рву = 28,5 </w:t>
      </w:r>
      <w:r>
        <w:t>-</w:t>
      </w:r>
      <w:r w:rsidRPr="0039594A">
        <w:t xml:space="preserve"> 10</w:t>
      </w:r>
      <w:r w:rsidRPr="0039594A">
        <w:rPr>
          <w:vertAlign w:val="superscript"/>
        </w:rPr>
        <w:t>-6</w:t>
      </w:r>
      <w:r w:rsidRPr="0039594A">
        <w:t xml:space="preserve"> </w:t>
      </w:r>
      <w:r w:rsidRPr="0039594A">
        <w:sym w:font="Symbol" w:char="F0D7"/>
      </w:r>
      <w:r w:rsidRPr="0039594A">
        <w:t xml:space="preserve"> 0,76 </w:t>
      </w:r>
      <w:r w:rsidRPr="0039594A">
        <w:sym w:font="Symbol" w:char="F0D7"/>
      </w:r>
      <w:r w:rsidRPr="0039594A">
        <w:t xml:space="preserve"> 10</w:t>
      </w:r>
      <w:r w:rsidRPr="0039594A">
        <w:rPr>
          <w:vertAlign w:val="superscript"/>
        </w:rPr>
        <w:t>4</w:t>
      </w:r>
      <w:r w:rsidRPr="0039594A">
        <w:t xml:space="preserve"> </w:t>
      </w:r>
      <w:r w:rsidRPr="0039594A">
        <w:sym w:font="Symbol" w:char="F0D7"/>
      </w:r>
      <w:r>
        <w:t xml:space="preserve"> (</w:t>
      </w:r>
      <w:r w:rsidRPr="0039594A">
        <w:t>2825 - 0) =7,03 МПа;</w:t>
      </w:r>
    </w:p>
    <w:p w:rsidR="0039594A" w:rsidRDefault="0039594A" w:rsidP="0039594A">
      <w:pPr>
        <w:ind w:firstLine="709"/>
      </w:pPr>
      <w:r w:rsidRPr="0039594A">
        <w:t xml:space="preserve">при </w:t>
      </w:r>
      <w:r w:rsidRPr="0039594A">
        <w:rPr>
          <w:lang w:val="en-US"/>
        </w:rPr>
        <w:t>Z</w:t>
      </w:r>
      <w:r w:rsidRPr="0039594A">
        <w:t xml:space="preserve"> =2850: Р</w:t>
      </w:r>
      <w:r w:rsidRPr="0039594A">
        <w:rPr>
          <w:vertAlign w:val="subscript"/>
          <w:lang w:val="en-US"/>
        </w:rPr>
        <w:t>BL</w:t>
      </w:r>
      <w:r w:rsidRPr="0039594A">
        <w:t xml:space="preserve"> = 28,5 </w:t>
      </w:r>
      <w:r>
        <w:t>-</w:t>
      </w:r>
      <w:r w:rsidRPr="0039594A">
        <w:t xml:space="preserve"> 10</w:t>
      </w:r>
      <w:r w:rsidRPr="0039594A">
        <w:rPr>
          <w:vertAlign w:val="superscript"/>
        </w:rPr>
        <w:t>-6</w:t>
      </w:r>
      <w:r w:rsidRPr="0039594A">
        <w:t xml:space="preserve"> </w:t>
      </w:r>
      <w:r w:rsidRPr="0039594A">
        <w:sym w:font="Symbol" w:char="F0D7"/>
      </w:r>
      <w:r w:rsidRPr="0039594A">
        <w:t xml:space="preserve"> 0,76 </w:t>
      </w:r>
      <w:r w:rsidRPr="0039594A">
        <w:sym w:font="Symbol" w:char="F0D7"/>
      </w:r>
      <w:r w:rsidRPr="0039594A">
        <w:t xml:space="preserve"> 10</w:t>
      </w:r>
      <w:r w:rsidRPr="0039594A">
        <w:rPr>
          <w:vertAlign w:val="superscript"/>
        </w:rPr>
        <w:t>4</w:t>
      </w:r>
      <w:r w:rsidRPr="0039594A">
        <w:t xml:space="preserve"> </w:t>
      </w:r>
      <w:r w:rsidRPr="0039594A">
        <w:sym w:font="Symbol" w:char="F0D7"/>
      </w:r>
      <w:r>
        <w:t xml:space="preserve"> (</w:t>
      </w:r>
      <w:r w:rsidRPr="0039594A">
        <w:t>2825 - 2825) =28,5 МПа;</w:t>
      </w:r>
    </w:p>
    <w:p w:rsidR="00C73BB6" w:rsidRDefault="00C73BB6" w:rsidP="0039594A">
      <w:pPr>
        <w:ind w:firstLine="709"/>
      </w:pPr>
    </w:p>
    <w:p w:rsidR="0039594A" w:rsidRDefault="0039594A" w:rsidP="0039594A">
      <w:pPr>
        <w:ind w:firstLine="709"/>
      </w:pPr>
      <w:r w:rsidRPr="0039594A">
        <w:t>б). Определяется внутреннее давление по окончании эксплуатации.</w:t>
      </w:r>
    </w:p>
    <w:p w:rsidR="00266687" w:rsidRDefault="00266687" w:rsidP="0039594A">
      <w:pPr>
        <w:ind w:firstLine="709"/>
      </w:pPr>
    </w:p>
    <w:p w:rsidR="0039594A" w:rsidRDefault="0039594A" w:rsidP="0039594A">
      <w:pPr>
        <w:ind w:firstLine="709"/>
      </w:pPr>
      <w:r w:rsidRPr="0039594A">
        <w:t>Р</w:t>
      </w:r>
      <w:r w:rsidRPr="0039594A">
        <w:rPr>
          <w:vertAlign w:val="subscript"/>
          <w:lang w:val="en-US"/>
        </w:rPr>
        <w:t>BZ</w:t>
      </w:r>
      <w:r w:rsidRPr="0039594A">
        <w:t>=0 при 0≤</w:t>
      </w:r>
      <w:r w:rsidRPr="0039594A">
        <w:rPr>
          <w:lang w:val="en-US"/>
        </w:rPr>
        <w:t>Z</w:t>
      </w:r>
      <w:r w:rsidRPr="0039594A">
        <w:t>≤Н.</w:t>
      </w:r>
    </w:p>
    <w:p w:rsidR="0039594A" w:rsidRDefault="0039594A" w:rsidP="0039594A">
      <w:pPr>
        <w:ind w:firstLine="709"/>
      </w:pPr>
      <w:r w:rsidRPr="0039594A">
        <w:t>Р</w:t>
      </w:r>
      <w:r w:rsidRPr="0039594A">
        <w:rPr>
          <w:vertAlign w:val="subscript"/>
          <w:lang w:val="en-US"/>
        </w:rPr>
        <w:t>BZ</w:t>
      </w:r>
      <w:r w:rsidRPr="0039594A">
        <w:t>=10</w:t>
      </w:r>
      <w:r w:rsidRPr="0039594A">
        <w:rPr>
          <w:vertAlign w:val="superscript"/>
        </w:rPr>
        <w:t>-6</w:t>
      </w:r>
      <w:r w:rsidRPr="0039594A">
        <w:t xml:space="preserve"> </w:t>
      </w:r>
      <w:r w:rsidRPr="0039594A">
        <w:sym w:font="Symbol" w:char="F0D7"/>
      </w:r>
      <w:r w:rsidRPr="0039594A">
        <w:t xml:space="preserve"> </w:t>
      </w:r>
      <w:r w:rsidRPr="0039594A">
        <w:rPr>
          <w:lang w:val="en-US"/>
        </w:rPr>
        <w:t>q</w:t>
      </w:r>
      <w:r w:rsidRPr="0039594A">
        <w:t xml:space="preserve"> </w:t>
      </w:r>
      <w:r w:rsidRPr="0039594A">
        <w:rPr>
          <w:vertAlign w:val="subscript"/>
        </w:rPr>
        <w:t>В</w:t>
      </w:r>
      <w:r w:rsidRPr="0039594A">
        <w:t xml:space="preserve"> </w:t>
      </w:r>
      <w:r w:rsidRPr="0039594A">
        <w:sym w:font="Symbol" w:char="F0D7"/>
      </w:r>
      <w:r>
        <w:t xml:space="preserve"> (</w:t>
      </w:r>
      <w:r w:rsidRPr="0039594A">
        <w:rPr>
          <w:lang w:val="en-US"/>
        </w:rPr>
        <w:t>Z</w:t>
      </w:r>
      <w:r w:rsidRPr="0039594A">
        <w:t xml:space="preserve"> - </w:t>
      </w:r>
      <w:r w:rsidRPr="0039594A">
        <w:rPr>
          <w:lang w:val="en-US"/>
        </w:rPr>
        <w:t>H</w:t>
      </w:r>
      <w:r w:rsidRPr="0039594A">
        <w:t>) при H≤</w:t>
      </w:r>
      <w:r w:rsidRPr="0039594A">
        <w:rPr>
          <w:lang w:val="en-US"/>
        </w:rPr>
        <w:t>Z</w:t>
      </w:r>
      <w:r w:rsidRPr="0039594A">
        <w:t>≤</w:t>
      </w:r>
      <w:r w:rsidRPr="0039594A">
        <w:rPr>
          <w:lang w:val="en-US"/>
        </w:rPr>
        <w:t>L</w:t>
      </w:r>
      <w:r w:rsidRPr="0039594A">
        <w:t>,</w:t>
      </w:r>
      <w:r>
        <w:t xml:space="preserve"> (2.7</w:t>
      </w:r>
      <w:r w:rsidRPr="0039594A">
        <w:t>1)</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 xml:space="preserve">=2590: </w:t>
      </w:r>
      <w:r w:rsidRPr="0039594A">
        <w:rPr>
          <w:lang w:val="en-US"/>
        </w:rPr>
        <w:t>P</w:t>
      </w:r>
      <w:r w:rsidRPr="0039594A">
        <w:rPr>
          <w:vertAlign w:val="subscript"/>
          <w:lang w:val="en-US"/>
        </w:rPr>
        <w:t>BH</w:t>
      </w:r>
      <w:r w:rsidRPr="0039594A">
        <w:t>=0.</w:t>
      </w:r>
    </w:p>
    <w:p w:rsidR="0039594A" w:rsidRDefault="0039594A" w:rsidP="0039594A">
      <w:pPr>
        <w:ind w:firstLine="709"/>
      </w:pPr>
      <w:r w:rsidRPr="0039594A">
        <w:lastRenderedPageBreak/>
        <w:t xml:space="preserve">При </w:t>
      </w:r>
      <w:r w:rsidRPr="0039594A">
        <w:rPr>
          <w:lang w:val="en-US"/>
        </w:rPr>
        <w:t>Z</w:t>
      </w:r>
      <w:r w:rsidRPr="0039594A">
        <w:t>=</w:t>
      </w:r>
      <w:r w:rsidRPr="0039594A">
        <w:rPr>
          <w:lang w:val="en-US"/>
        </w:rPr>
        <w:t>L</w:t>
      </w:r>
      <w:r w:rsidRPr="0039594A">
        <w:t xml:space="preserve">=2850: </w:t>
      </w:r>
      <w:r w:rsidRPr="0039594A">
        <w:rPr>
          <w:lang w:val="en-US"/>
        </w:rPr>
        <w:t>P</w:t>
      </w:r>
      <w:r w:rsidRPr="0039594A">
        <w:rPr>
          <w:vertAlign w:val="subscript"/>
          <w:lang w:val="en-US"/>
        </w:rPr>
        <w:t>BL</w:t>
      </w:r>
      <w:r w:rsidRPr="0039594A">
        <w:t>=10</w:t>
      </w:r>
      <w:r w:rsidRPr="0039594A">
        <w:rPr>
          <w:vertAlign w:val="superscript"/>
        </w:rPr>
        <w:t>-6</w:t>
      </w:r>
      <w:r w:rsidRPr="0039594A">
        <w:t xml:space="preserve"> </w:t>
      </w:r>
      <w:r w:rsidRPr="0039594A">
        <w:sym w:font="Symbol" w:char="F0D7"/>
      </w:r>
      <w:r w:rsidRPr="0039594A">
        <w:t xml:space="preserve"> 0,76 </w:t>
      </w:r>
      <w:r w:rsidRPr="0039594A">
        <w:sym w:font="Symbol" w:char="F0D7"/>
      </w:r>
      <w:r w:rsidRPr="0039594A">
        <w:t xml:space="preserve"> 10</w:t>
      </w:r>
      <w:r w:rsidRPr="0039594A">
        <w:rPr>
          <w:vertAlign w:val="superscript"/>
        </w:rPr>
        <w:t>4</w:t>
      </w:r>
      <w:r w:rsidRPr="0039594A">
        <w:t xml:space="preserve"> </w:t>
      </w:r>
      <w:r w:rsidRPr="0039594A">
        <w:sym w:font="Symbol" w:char="F0D7"/>
      </w:r>
      <w:r>
        <w:t xml:space="preserve"> (</w:t>
      </w:r>
      <w:r w:rsidRPr="0039594A">
        <w:t>2825 - 2590) =1,02 МПа.</w:t>
      </w:r>
    </w:p>
    <w:p w:rsidR="00266687" w:rsidRDefault="00266687" w:rsidP="0039594A">
      <w:pPr>
        <w:ind w:firstLine="709"/>
      </w:pPr>
    </w:p>
    <w:p w:rsidR="0039594A" w:rsidRDefault="003A30A6" w:rsidP="0039594A">
      <w:pPr>
        <w:ind w:firstLine="709"/>
      </w:pPr>
      <w:r>
        <w:rPr>
          <w:noProof/>
        </w:rPr>
        <w:pict>
          <v:group id="_x0000_s1076" style="position:absolute;left:0;text-align:left;margin-left:-6.7pt;margin-top:99.5pt;width:425.4pt;height:444.65pt;z-index:251653632" coordorigin="1833,5909" coordsize="8508,8893">
            <v:rect id="_x0000_s1077" style="position:absolute;left:1833;top:12109;width:552;height:466" filled="f" stroked="f">
              <v:textbox style="mso-next-textbox:#_x0000_s1077" inset="0,0,0,0">
                <w:txbxContent>
                  <w:p w:rsidR="00C73BB6" w:rsidRDefault="00C73BB6" w:rsidP="00266687">
                    <w:pPr>
                      <w:pStyle w:val="aff4"/>
                    </w:pPr>
                  </w:p>
                </w:txbxContent>
              </v:textbox>
            </v:rect>
            <v:rect id="_x0000_s1078" style="position:absolute;left:1833;top:12479;width:489;height:466" filled="f" stroked="f">
              <v:textbox style="mso-next-textbox:#_x0000_s1078" inset="0,0,0,0">
                <w:txbxContent>
                  <w:p w:rsidR="00C73BB6" w:rsidRDefault="00C73BB6" w:rsidP="00266687">
                    <w:pPr>
                      <w:pStyle w:val="aff4"/>
                    </w:pPr>
                  </w:p>
                </w:txbxContent>
              </v:textbox>
            </v:rect>
            <v:rect id="_x0000_s1079" style="position:absolute;left:1833;top:13213;width:403;height:863" filled="f" stroked="f">
              <v:textbox style="layout-flow:vertical;mso-next-textbox:#_x0000_s1079" inset="0,0,0,0">
                <w:txbxContent>
                  <w:p w:rsidR="00C73BB6" w:rsidRDefault="00C73BB6" w:rsidP="00266687">
                    <w:pPr>
                      <w:pStyle w:val="aff4"/>
                    </w:pPr>
                  </w:p>
                </w:txbxContent>
              </v:textbox>
            </v:rect>
            <v:rect id="_x0000_s1080" style="position:absolute;left:1833;top:10296;width:374;height:2880" filled="f" stroked="f">
              <v:textbox style="layout-flow:vertical;mso-layout-flow-alt:bottom-to-top;mso-next-textbox:#_x0000_s1080" inset="0,0,0,0">
                <w:txbxContent>
                  <w:p w:rsidR="00C73BB6" w:rsidRDefault="00C73BB6" w:rsidP="00266687">
                    <w:pPr>
                      <w:pStyle w:val="aff4"/>
                    </w:pPr>
                    <w:r>
                      <w:t>Глубина, м</w:t>
                    </w:r>
                  </w:p>
                </w:txbxContent>
              </v:textbox>
            </v:rect>
            <v:shape id="_x0000_s1081" style="position:absolute;left:4727;top:6624;width:38;height:86" coordsize="38,86" path="m14,l,,,86r38,l38,,14,xe" fillcolor="black" stroked="f">
              <v:path arrowok="t"/>
            </v:shape>
            <v:shape id="_x0000_s1082" style="position:absolute;left:5533;top:6624;width:34;height:86" coordsize="34,86" path="m19,l,,,86r34,l34,,19,xe" fillcolor="black" stroked="f">
              <v:path arrowok="t"/>
            </v:shape>
            <v:shape id="_x0000_s1083" style="position:absolute;left:6344;top:6624;width:34;height:86" coordsize="34,86" path="m19,l,,,86r34,l34,,19,xe" fillcolor="black" stroked="f">
              <v:path arrowok="t"/>
            </v:shape>
            <v:shape id="_x0000_s1084" style="position:absolute;left:7155;top:6624;width:34;height:86" coordsize="34,86" path="m14,l,,,86r34,l34,,14,xe" fillcolor="black" stroked="f">
              <v:path arrowok="t"/>
            </v:shape>
            <v:shape id="_x0000_s1085" style="position:absolute;left:7956;top:6624;width:39;height:86" coordsize="39,86" path="m24,l,,,86r39,l39,,24,xe" fillcolor="black" stroked="f">
              <v:path arrowok="t"/>
            </v:shape>
            <v:shape id="_x0000_s1086" style="position:absolute;left:8767;top:6624;width:34;height:86" coordsize="34,86" path="m20,l,,,86r34,l34,,20,xe" fillcolor="black" stroked="f">
              <v:path arrowok="t"/>
            </v:shape>
            <v:shape id="_x0000_s1087" style="position:absolute;left:9554;top:6624;width:29;height:81" coordsize="29,81" path="m15,l,,,81r29,l29,,15,xe" fillcolor="black" stroked="f">
              <v:path arrowok="t"/>
            </v:shape>
            <v:shape id="_x0000_s1088" style="position:absolute;left:3143;top:6691;width:6896;height:34" coordsize="6896,34" path="m6896,14r,-14l,,,34r6896,l6896,14xe" fillcolor="black" stroked="f">
              <v:path arrowok="t"/>
            </v:shape>
            <v:shape id="_x0000_s1089" style="position:absolute;left:9919;top:6600;width:245;height:211" coordsize="245,211" path="m245,105l,,5,9r,5l5,24r5,5l10,33r4,10l14,48r5,9l19,57r5,10l24,72r,9l24,91r,5l24,101r,4l24,115r,5l24,125r,9l24,139r,10l19,153r,10l14,163r,10l10,182r,5l5,197r,l5,206,,211,245,105xe" fillcolor="black" stroked="f">
              <v:path arrowok="t"/>
            </v:shape>
            <v:rect id="_x0000_s1090" style="position:absolute;left:3191;top:12815;width:178;height:33" fillcolor="black" stroked="f"/>
            <v:rect id="_x0000_s1091" style="position:absolute;left:3474;top:12815;width:173;height:33" fillcolor="black" stroked="f"/>
            <v:rect id="_x0000_s1092" style="position:absolute;left:3753;top:12815;width:172;height:33" fillcolor="black" stroked="f"/>
            <v:rect id="_x0000_s1093" style="position:absolute;left:4031;top:12815;width:177;height:33" fillcolor="black" stroked="f"/>
            <v:rect id="_x0000_s1094" style="position:absolute;left:4314;top:12815;width:173;height:33" fillcolor="black" stroked="f"/>
            <v:rect id="_x0000_s1095" style="position:absolute;left:4592;top:12815;width:178;height:33" fillcolor="black" stroked="f"/>
            <v:rect id="_x0000_s1096" style="position:absolute;left:4875;top:12815;width:173;height:33" fillcolor="black" stroked="f"/>
            <v:rect id="_x0000_s1097" style="position:absolute;left:5159;top:12815;width:168;height:33" fillcolor="black" stroked="f"/>
            <v:rect id="_x0000_s1098" style="position:absolute;left:5432;top:12815;width:178;height:33" fillcolor="black" stroked="f"/>
            <v:rect id="_x0000_s1099" style="position:absolute;left:5715;top:12815;width:178;height:33" fillcolor="black" stroked="f"/>
            <v:rect id="_x0000_s1100" style="position:absolute;left:5998;top:12815;width:173;height:33" fillcolor="black" stroked="f"/>
            <v:rect id="_x0000_s1101" style="position:absolute;left:6277;top:12815;width:177;height:33" fillcolor="black" stroked="f"/>
            <v:rect id="_x0000_s1102" style="position:absolute;left:6555;top:12815;width:178;height:33" fillcolor="black" stroked="f"/>
            <v:rect id="_x0000_s1103" style="position:absolute;left:6838;top:12815;width:173;height:33" fillcolor="black" stroked="f"/>
            <v:rect id="_x0000_s1104" style="position:absolute;left:7117;top:12815;width:177;height:33" fillcolor="black" stroked="f"/>
            <v:rect id="_x0000_s1105" style="position:absolute;left:7400;top:12815;width:172;height:33" fillcolor="black" stroked="f"/>
            <v:rect id="_x0000_s1106" style="position:absolute;left:7678;top:12815;width:178;height:33" fillcolor="black" stroked="f"/>
            <v:rect id="_x0000_s1107" style="position:absolute;left:7961;top:12815;width:173;height:33" fillcolor="black" stroked="f"/>
            <v:rect id="_x0000_s1108" style="position:absolute;left:8239;top:12815;width:178;height:33" fillcolor="black" stroked="f"/>
            <v:rect id="_x0000_s1109" style="position:absolute;left:8523;top:12815;width:177;height:33" fillcolor="black" stroked="f"/>
            <v:shape id="_x0000_s1110" style="position:absolute;left:8801;top:12815;width:168;height:33" coordsize="168,33" path="m168,19l168,,,,,33r168,l168,19xe" fillcolor="black" stroked="f">
              <v:path arrowok="t"/>
            </v:shape>
            <v:rect id="_x0000_s1111" style="position:absolute;left:2975;top:6384;width:302;height:456" filled="f" stroked="f"/>
            <v:rect id="_x0000_s1112" style="position:absolute;left:2975;top:6394;width:317;height:466" filled="f" stroked="f">
              <v:textbox style="mso-next-textbox:#_x0000_s1112" inset="0,0,0,0">
                <w:txbxContent>
                  <w:p w:rsidR="00C73BB6" w:rsidRDefault="00C73BB6" w:rsidP="00266687">
                    <w:pPr>
                      <w:pStyle w:val="aff4"/>
                    </w:pPr>
                    <w:r>
                      <w:t>0</w:t>
                    </w:r>
                  </w:p>
                </w:txbxContent>
              </v:textbox>
            </v:rect>
            <v:rect id="_x0000_s1113" style="position:absolute;left:3853;top:6283;width:307;height:456" filled="f" stroked="f"/>
            <v:rect id="_x0000_s1114" style="position:absolute;left:3853;top:6293;width:317;height:466" filled="f" stroked="f">
              <v:textbox style="mso-next-textbox:#_x0000_s1114" inset="0,0,0,0">
                <w:txbxContent>
                  <w:p w:rsidR="00C73BB6" w:rsidRDefault="00C73BB6" w:rsidP="00266687">
                    <w:pPr>
                      <w:pStyle w:val="aff4"/>
                    </w:pPr>
                    <w:r>
                      <w:t>4</w:t>
                    </w:r>
                  </w:p>
                </w:txbxContent>
              </v:textbox>
            </v:rect>
            <v:rect id="_x0000_s1115" style="position:absolute;left:2534;top:7493;width:623;height:460" filled="f" stroked="f"/>
            <v:rect id="_x0000_s1116" style="position:absolute;left:2534;top:7502;width:662;height:466" filled="f" stroked="f">
              <v:textbox style="mso-next-textbox:#_x0000_s1116" inset="0,0,0,0">
                <w:txbxContent>
                  <w:p w:rsidR="00C73BB6" w:rsidRDefault="00C73BB6" w:rsidP="00266687">
                    <w:pPr>
                      <w:pStyle w:val="aff4"/>
                    </w:pPr>
                    <w:r>
                      <w:t>500</w:t>
                    </w:r>
                  </w:p>
                </w:txbxContent>
              </v:textbox>
            </v:rect>
            <v:rect id="_x0000_s1117" style="position:absolute;left:2390;top:13295;width:782;height:460" filled="f" stroked="f"/>
            <v:rect id="_x0000_s1118" style="position:absolute;left:2390;top:13304;width:835;height:466" filled="f" stroked="f">
              <v:textbox style="mso-next-textbox:#_x0000_s1118" inset="0,0,0,0">
                <w:txbxContent>
                  <w:p w:rsidR="00C73BB6" w:rsidRDefault="00C73BB6" w:rsidP="00266687">
                    <w:pPr>
                      <w:pStyle w:val="aff4"/>
                    </w:pPr>
                    <w:r>
                      <w:t>3500</w:t>
                    </w:r>
                  </w:p>
                </w:txbxContent>
              </v:textbox>
            </v:rect>
            <v:rect id="_x0000_s1119" style="position:absolute;left:2390;top:12450;width:782;height:456" filled="f" stroked="f"/>
            <v:rect id="_x0000_s1120" style="position:absolute;left:2390;top:12460;width:835;height:466" filled="f" stroked="f">
              <v:textbox style="mso-next-textbox:#_x0000_s1120" inset="0,0,0,0">
                <w:txbxContent>
                  <w:p w:rsidR="00C73BB6" w:rsidRDefault="00C73BB6" w:rsidP="00266687">
                    <w:pPr>
                      <w:pStyle w:val="aff4"/>
                    </w:pPr>
                    <w:r>
                      <w:t>3000</w:t>
                    </w:r>
                  </w:p>
                </w:txbxContent>
              </v:textbox>
            </v:rect>
            <v:rect id="_x0000_s1121" style="position:absolute;left:2399;top:11471;width:782;height:461" filled="f" stroked="f"/>
            <v:rect id="_x0000_s1122" style="position:absolute;left:2399;top:11481;width:835;height:466" filled="f" stroked="f">
              <v:textbox style="mso-next-textbox:#_x0000_s1122" inset="0,0,0,0">
                <w:txbxContent>
                  <w:p w:rsidR="00C73BB6" w:rsidRDefault="00C73BB6" w:rsidP="00266687">
                    <w:pPr>
                      <w:pStyle w:val="aff4"/>
                    </w:pPr>
                    <w:r>
                      <w:t>2500</w:t>
                    </w:r>
                  </w:p>
                </w:txbxContent>
              </v:textbox>
            </v:rect>
            <v:rect id="_x0000_s1123" style="position:absolute;left:2390;top:10454;width:787;height:460" filled="f" stroked="f"/>
            <v:rect id="_x0000_s1124" style="position:absolute;left:2390;top:10463;width:835;height:466" filled="f" stroked="f">
              <v:textbox style="mso-next-textbox:#_x0000_s1124" inset="0,0,0,0">
                <w:txbxContent>
                  <w:p w:rsidR="00C73BB6" w:rsidRDefault="00C73BB6" w:rsidP="00266687">
                    <w:pPr>
                      <w:pStyle w:val="aff4"/>
                    </w:pPr>
                    <w:r>
                      <w:t>2000</w:t>
                    </w:r>
                  </w:p>
                </w:txbxContent>
              </v:textbox>
            </v:rect>
            <v:rect id="_x0000_s1125" style="position:absolute;left:2399;top:9460;width:782;height:461" filled="f" stroked="f"/>
            <v:rect id="_x0000_s1126" style="position:absolute;left:2399;top:9470;width:835;height:466" filled="f" stroked="f">
              <v:textbox style="mso-next-textbox:#_x0000_s1126" inset="0,0,0,0">
                <w:txbxContent>
                  <w:p w:rsidR="00C73BB6" w:rsidRDefault="00C73BB6" w:rsidP="00266687">
                    <w:pPr>
                      <w:pStyle w:val="aff4"/>
                    </w:pPr>
                    <w:r>
                      <w:t>1500</w:t>
                    </w:r>
                  </w:p>
                </w:txbxContent>
              </v:textbox>
            </v:rect>
            <v:rect id="_x0000_s1127" style="position:absolute;left:2380;top:8496;width:782;height:455" filled="f" stroked="f"/>
            <v:rect id="_x0000_s1128" style="position:absolute;left:2380;top:8505;width:835;height:466" filled="f" stroked="f">
              <v:textbox style="mso-next-textbox:#_x0000_s1128" inset="0,0,0,0">
                <w:txbxContent>
                  <w:p w:rsidR="00C73BB6" w:rsidRDefault="00C73BB6" w:rsidP="00266687">
                    <w:pPr>
                      <w:pStyle w:val="aff4"/>
                    </w:pPr>
                    <w:r>
                      <w:t>1000</w:t>
                    </w:r>
                  </w:p>
                </w:txbxContent>
              </v:textbox>
            </v:rect>
            <v:rect id="_x0000_s1129" style="position:absolute;left:4679;top:6278;width:302;height:456" filled="f" stroked="f"/>
            <v:rect id="_x0000_s1130" style="position:absolute;left:4679;top:6288;width:317;height:466" filled="f" stroked="f">
              <v:textbox style="mso-next-textbox:#_x0000_s1130" inset="0,0,0,0">
                <w:txbxContent>
                  <w:p w:rsidR="00C73BB6" w:rsidRDefault="00C73BB6" w:rsidP="00266687">
                    <w:pPr>
                      <w:pStyle w:val="aff4"/>
                    </w:pPr>
                    <w:r>
                      <w:t>8</w:t>
                    </w:r>
                  </w:p>
                </w:txbxContent>
              </v:textbox>
            </v:rect>
            <v:rect id="_x0000_s1131" style="position:absolute;left:5432;top:6283;width:466;height:461" filled="f" stroked="f"/>
            <v:rect id="_x0000_s1132" style="position:absolute;left:5432;top:6293;width:489;height:466" filled="f" stroked="f">
              <v:textbox style="mso-next-textbox:#_x0000_s1132" inset="0,0,0,0">
                <w:txbxContent>
                  <w:p w:rsidR="00C73BB6" w:rsidRDefault="00C73BB6" w:rsidP="00266687">
                    <w:pPr>
                      <w:pStyle w:val="aff4"/>
                    </w:pPr>
                    <w:r>
                      <w:t>12</w:t>
                    </w:r>
                  </w:p>
                </w:txbxContent>
              </v:textbox>
            </v:rect>
            <v:shape id="_x0000_s1133" style="position:absolute;left:6248;top:6360;width:115;height:221" coordsize="115,221" path="m86,r,177l86,182r,5l86,192r,5l86,197r,4l91,206r,5l96,211r,l101,216r5,l110,216r5,l115,221,5,221r,-5l10,216r4,l19,216r5,l24,211r5,l29,211r,-5l34,206r,-5l38,197r,l38,192r,-5l38,182r,-5l38,62r,-4l38,58r,-5l38,48r-4,l34,43,29,38r,l24,38r-5,l14,38r-4,l5,43,,34,77,r9,xe" fillcolor="black" stroked="f">
              <v:path arrowok="t"/>
            </v:shape>
            <v:shape id="_x0000_s1134" style="position:absolute;left:6402;top:6360;width:139;height:225" coordsize="139,225" path="m139,r,5l129,5r-5,5l115,10r,4l105,14r-5,5l95,24r-4,l86,24r-5,5l81,34r-5,l76,38r-5,5l67,48r,5l62,58r-5,l57,62r-5,5l52,77r,5l47,86r,10l47,91r5,l57,91r,-5l62,86r5,l71,86r5,l81,82r5,4l91,86r4,l105,91r5,l115,96r,l119,101r5,5l129,110r,5l134,125r,l134,134r5,5l139,149r,4l139,163r-5,l134,168r,5l134,177r-5,5l129,187r-5,5l124,197r-5,l115,201r,5l115,211r-5,l105,216r-5,l95,221r-4,l86,225r-5,l81,225r-5,l71,225r-4,l62,225r-10,l47,225r-4,-4l43,221r-5,-5l33,216r-5,-5l24,206r-5,-5l19,197r-5,l14,192r,-5l9,182r,-5l4,173r,-10l,163,,153r,-4l,144,,134r,-9l,120,,110r4,-9l4,96,9,86r5,-9l14,67r5,-9l24,58,28,48,38,38r5,-4l47,29,57,24r5,-5l71,14,81,10r5,l100,5,110,r5,l124,r15,xm43,106r,4l43,115r,5l43,125r,l43,130r,4l43,144r,5l43,153r,10l43,163r4,5l47,173r,9l47,187r5,5l52,197r,l57,201r,5l62,206r,5l67,211r,5l71,216r5,l81,216r,-5l81,211r,-5l86,206r,-5l86,197r5,l91,197r,-5l91,182r,-5l91,173r,-10l91,153r,-9l86,134r,-9l86,125,81,115r,-5l81,110r,-4l76,106r,-5l71,101r-4,l62,101r-5,l52,101r-5,l43,106xe" fillcolor="black" stroked="f">
              <v:path arrowok="t"/>
              <o:lock v:ext="edit" verticies="t"/>
            </v:shape>
            <v:shape id="_x0000_s1135" style="position:absolute;left:7030;top:6355;width:135;height:221" coordsize="135,221" path="m120,221l,221r,-5l15,202,29,182r5,-14l43,158,53,144r10,-9l63,130r4,-10l67,115r5,-4l72,101r5,l77,91r,-4l77,82r,-10l77,67r,-4l77,63r,-5l72,53r,-5l67,48r,-5l63,43r,-4l58,34r-5,l48,34r-9,l34,34r,5l29,43r-5,l19,48,15,58r-5,5l5,58r,-5l10,43r5,-9l15,29r4,l24,24r5,-5l34,15r,-5l39,5r4,l48,r5,l58,r5,l67,r5,l77,r5,l87,r4,l91,5r5,l101,5r,5l101,15r5,l106,19r5,l111,24r4,5l115,29r5,5l120,39r,4l125,48r,5l125,58r-5,5l120,67r,5l120,77r-5,10l115,91r-4,5l106,101r-5,10l96,120r-9,10l77,139,67,154r-9,14l43,178r48,l96,178r5,l101,178r5,-5l111,173r4,l115,168r5,l120,168r5,-5l125,158r5,l135,158r-15,63xe" fillcolor="black" stroked="f">
              <v:path arrowok="t"/>
            </v:shape>
            <v:shape id="_x0000_s1136" style="position:absolute;left:7189;top:6355;width:129;height:226" coordsize="129,226" path="m129,111r,9l129,130r-5,5l124,139r,10l124,158r-5,10l119,168r-4,5l115,178r,4l115,187r,5l115,197r-5,l110,202r-5,l100,202r,4l95,206r,5l91,211r,5l86,216r-5,l81,221r-5,l76,221r-4,5l67,226r-5,l57,226r-5,-5l48,221r-5,l43,216r-5,l33,211r-5,-5l24,202r-5,l19,197r-5,-5l14,187r,-5l14,178,4,173r,-5l4,163r,-5l4,154r,-10l,139r,-9l,130,,120r,-5l,101,,96,,87,,77,4,72r,-9l4,58,4,48,14,43r,-9l14,29r,l19,24r5,-5l28,15r5,-5l38,10r,-5l43,r,l48,r4,l57,r5,l67,r5,l76,r,l81,r5,5l91,10r4,l100,15r5,4l110,24r,5l115,29r,5l115,39r,4l119,53r,10l124,67r,10l124,87r5,9l129,101r,10xm81,111r,-10l81,87r,-15l81,63r,-5l81,53r,-5l81,43r,-4l81,34,76,29r,l76,24r,-5l76,19r,-4l76,10r-4,l67,10r-5,l57,10r-5,l52,15r-4,l48,19r,5l43,29r,l43,34r,9l43,53r,10l43,77r,19l43,111r,19l43,139r,15l43,163r,5l43,178r,4l43,187r,5l43,197r5,5l48,202r4,4l57,211r5,l67,211r5,l72,206r4,l76,202r,l76,197r,-5l81,187r,-5l81,178r,-67xe" fillcolor="black" stroked="f">
              <v:path arrowok="t"/>
              <o:lock v:ext="edit" verticies="t"/>
            </v:shape>
            <v:rect id="_x0000_s1137" style="position:absolute;left:7822;top:6278;width:465;height:456" filled="f" stroked="f"/>
            <v:rect id="_x0000_s1138" style="position:absolute;left:7822;top:6288;width:489;height:466" filled="f" stroked="f">
              <v:textbox style="mso-next-textbox:#_x0000_s1138" inset="0,0,0,0">
                <w:txbxContent>
                  <w:p w:rsidR="00C73BB6" w:rsidRDefault="00C73BB6" w:rsidP="00266687">
                    <w:pPr>
                      <w:pStyle w:val="aff4"/>
                    </w:pPr>
                    <w:r>
                      <w:t>24</w:t>
                    </w:r>
                  </w:p>
                </w:txbxContent>
              </v:textbox>
            </v:rect>
            <v:rect id="_x0000_s1139" style="position:absolute;left:8614;top:6278;width:465;height:456" filled="f" stroked="f"/>
            <v:rect id="_x0000_s1140" style="position:absolute;left:8614;top:6288;width:489;height:466" filled="f" stroked="f">
              <v:textbox style="mso-next-textbox:#_x0000_s1140" inset="0,0,0,0">
                <w:txbxContent>
                  <w:p w:rsidR="00C73BB6" w:rsidRDefault="00C73BB6" w:rsidP="00266687">
                    <w:pPr>
                      <w:pStyle w:val="aff4"/>
                    </w:pPr>
                    <w:r>
                      <w:t>28</w:t>
                    </w:r>
                  </w:p>
                </w:txbxContent>
              </v:textbox>
            </v:rect>
            <v:rect id="_x0000_s1141" style="position:absolute;left:9468;top:6283;width:465;height:456" filled="f" stroked="f"/>
            <v:rect id="_x0000_s1142" style="position:absolute;left:9468;top:6293;width:489;height:466" filled="f" stroked="f">
              <v:textbox style="mso-next-textbox:#_x0000_s1142" inset="0,0,0,0">
                <w:txbxContent>
                  <w:p w:rsidR="00C73BB6" w:rsidRDefault="00C73BB6" w:rsidP="00266687">
                    <w:pPr>
                      <w:pStyle w:val="aff4"/>
                    </w:pPr>
                    <w:r>
                      <w:t>32</w:t>
                    </w:r>
                  </w:p>
                </w:txbxContent>
              </v:textbox>
            </v:rect>
            <v:shape id="_x0000_s1143" style="position:absolute;left:3945;top:6624;width:33;height:86" coordsize="33,86" path="m19,l,,,86r33,l33,,19,xe" fillcolor="black" stroked="f">
              <v:path arrowok="t"/>
            </v:shape>
            <v:shape id="_x0000_s1144" style="position:absolute;left:3081;top:12623;width:86;height:33" coordsize="86,33" path="m86,14l86,,,,,33r86,l86,14xe" fillcolor="black" stroked="f">
              <v:path arrowok="t"/>
            </v:shape>
            <v:shape id="_x0000_s1145" style="position:absolute;left:3086;top:13487;width:86;height:33" coordsize="86,33" path="m86,19l86,,,,,33r86,l86,19xe" fillcolor="black" stroked="f">
              <v:path arrowok="t"/>
            </v:shape>
            <v:shape id="_x0000_s1146" style="position:absolute;left:3076;top:11625;width:86;height:33" coordsize="86,33" path="m86,14l86,,,,,33r86,l86,14xe" fillcolor="black" stroked="f">
              <v:path arrowok="t"/>
            </v:shape>
            <v:shape id="_x0000_s1147" style="position:absolute;left:3076;top:10641;width:86;height:33" coordsize="86,33" path="m86,14l86,,,,,33r86,l86,14xe" fillcolor="black" stroked="f">
              <v:path arrowok="t"/>
            </v:shape>
            <v:shape id="_x0000_s1148" style="position:absolute;left:3076;top:9647;width:86;height:34" coordsize="86,34" path="m86,15l86,,,,,34r86,l86,15xe" fillcolor="black" stroked="f">
              <v:path arrowok="t"/>
            </v:shape>
            <v:shape id="_x0000_s1149" style="position:absolute;left:3076;top:8663;width:86;height:34" coordsize="86,34" path="m86,15l86,,,,,34r86,l86,15xe" fillcolor="black" stroked="f">
              <v:path arrowok="t"/>
            </v:shape>
            <v:shape id="_x0000_s1150" style="position:absolute;left:3090;top:7670;width:72;height:34" coordsize="72,34" path="m72,14l72,,,,,34r72,l72,14xe" fillcolor="black" stroked="f">
              <v:path arrowok="t"/>
            </v:shape>
            <v:shape id="_x0000_s1151" style="position:absolute;left:3057;top:14043;width:211;height:245" coordsize="211,245" path="m105,245l,,9,5r5,5l19,10r5,5l33,15r10,4l48,19r5,l57,19r10,5l72,24r9,l81,24r10,l100,24r5,l115,24r5,l124,24r5,l139,24r9,l148,19r10,l163,19r9,l177,15r10,l187,10r9,l206,5,211,,105,245xe" fillcolor="black" stroked="f">
              <v:path arrowok="t"/>
            </v:shape>
            <v:shape id="_x0000_s1152" style="position:absolute;left:3143;top:6701;width:34;height:7462" coordsize="34,7462" path="m19,l,,,7462r34,l34,,19,xe" fillcolor="black" stroked="f">
              <v:path arrowok="t"/>
            </v:shape>
            <v:shape id="_x0000_s1153" style="position:absolute;left:4506;top:6664;width:4395;height:6120;mso-position-horizontal:absolute;mso-position-vertical:absolute" coordsize="4439,6152" path="m4424,6143r15,-10l29,,,19,4410,6152r14,-9xe" fillcolor="black" stroked="f">
              <v:path arrowok="t"/>
            </v:shape>
            <v:shape id="_x0000_s1154" style="position:absolute;left:3141;top:11884;width:180;height:900;mso-position-horizontal:absolute;mso-position-vertical:absolute" coordsize="302,1396" path="m283,1396r19,-5l34,,,,269,1396r14,xe" fillcolor="black" strokeweight="1pt">
              <v:path arrowok="t"/>
            </v:shape>
            <v:rect id="_x0000_s1155" style="position:absolute;left:3589;top:6806;width:1143;height:432" filled="f" stroked="f"/>
            <v:rect id="_x0000_s1156" style="position:absolute;left:3589;top:6816;width:1224;height:466" filled="f" stroked="f">
              <v:textbox style="mso-next-textbox:#_x0000_s1156" inset="0,0,0,0">
                <w:txbxContent>
                  <w:p w:rsidR="00C73BB6" w:rsidRDefault="00C73BB6" w:rsidP="00266687">
                    <w:pPr>
                      <w:pStyle w:val="aff4"/>
                    </w:pPr>
                    <w:r>
                      <w:t>А(7.03)</w:t>
                    </w:r>
                  </w:p>
                </w:txbxContent>
              </v:textbox>
            </v:rect>
            <v:rect id="_x0000_s1157" style="position:absolute;left:8072;top:12978;width:1122;height:432" filled="f" stroked="f"/>
            <v:rect id="_x0000_s1158" style="position:absolute;left:8072;top:12987;width:1209;height:466" filled="f" stroked="f">
              <v:textbox style="mso-next-textbox:#_x0000_s1158" inset="0,0,0,0">
                <w:txbxContent>
                  <w:p w:rsidR="00C73BB6" w:rsidRDefault="00C73BB6" w:rsidP="00266687">
                    <w:pPr>
                      <w:pStyle w:val="aff4"/>
                    </w:pPr>
                    <w:r>
                      <w:t>В(28,5)</w:t>
                    </w:r>
                  </w:p>
                </w:txbxContent>
              </v:textbox>
            </v:rect>
            <v:rect id="_x0000_s1159" style="position:absolute;left:3229;top:11265;width:739;height:427" filled="f" stroked="f"/>
            <v:rect id="_x0000_s1160" style="position:absolute;left:3229;top:11626;width:792;height:466" filled="f" stroked="f">
              <v:textbox style="mso-next-textbox:#_x0000_s1160" inset="0,0,0,0">
                <w:txbxContent>
                  <w:p w:rsidR="00C73BB6" w:rsidRDefault="00C73BB6" w:rsidP="00266687">
                    <w:pPr>
                      <w:pStyle w:val="aff4"/>
                    </w:pPr>
                    <w:r>
                      <w:t>С(0)</w:t>
                    </w:r>
                  </w:p>
                </w:txbxContent>
              </v:textbox>
            </v:rect>
            <v:rect id="_x0000_s1161" style="position:absolute;left:3551;top:12392;width:979;height:427" filled="f" stroked="f"/>
            <v:rect id="_x0000_s1162" style="position:absolute;left:3551;top:12402;width:1051;height:466" filled="f" stroked="f">
              <v:textbox style="mso-next-textbox:#_x0000_s1162" inset="0,0,0,0">
                <w:txbxContent>
                  <w:p w:rsidR="00C73BB6" w:rsidRDefault="00C73BB6" w:rsidP="00266687">
                    <w:pPr>
                      <w:pStyle w:val="aff4"/>
                    </w:pPr>
                    <w:r>
                      <w:rPr>
                        <w:lang w:val="en-US"/>
                      </w:rPr>
                      <w:t>D</w:t>
                    </w:r>
                    <w:r>
                      <w:t>(1,02)</w:t>
                    </w:r>
                  </w:p>
                </w:txbxContent>
              </v:textbox>
            </v:rect>
            <v:shape id="_x0000_s1163" style="position:absolute;left:4504;top:6657;width:91;height:96;mso-position-horizontal:absolute;mso-position-vertical:absolute" coordsize="91,96" path="m48,l58,r9,5l77,10r5,5l86,24r5,10l91,39r,9l91,58r,10l86,72,82,82r-5,5l67,92r-9,4l48,96r-10,l29,92,19,87r,-5l10,72,5,68,5,58,,48,5,39r,-5l10,24r9,-9l19,10,29,5,38,,48,xe" fillcolor="black" stroked="f">
              <v:path arrowok="t"/>
            </v:shape>
            <v:shape id="_x0000_s1164" style="position:absolute;left:4484;top:6657;width:91;height:96;mso-position-horizontal:absolute;mso-position-vertical:absolute" coordsize="91,96" path="m48,l58,r9,5l77,10r5,5l86,24r5,10l91,39r,9l91,58r,10l86,72,82,82r-5,5l67,92r-9,4l48,96r-10,l29,92,19,87r,-5l10,72,5,68,5,58,,48,5,39r,-5l10,24r9,-9l19,10,29,5,38,,48,e" filled="f" strokeweight=".25pt">
              <v:path arrowok="t"/>
            </v:shape>
            <v:shape id="_x0000_s1165" style="position:absolute;left:8880;top:12781;width:96;height:96;mso-position-horizontal:absolute;mso-position-vertical:absolute" coordsize="96,96" path="m48,l62,5r5,l77,10r5,4l91,19r5,10l96,38r,15l96,58r,9l91,77r-9,5l77,86,67,91r-5,l48,96,38,91r-9,l24,86,19,82,10,77,5,67,,58,,53,,38,5,29,10,19r9,-5l24,10,29,5r9,l48,xe" fillcolor="black" stroked="f">
              <v:path arrowok="t"/>
            </v:shape>
            <v:shape id="_x0000_s1166" style="position:absolute;left:8885;top:12781;width:96;height:96;mso-position-horizontal:absolute;mso-position-vertical:absolute" coordsize="96,96" path="m48,l62,5r5,l77,10r5,4l91,19r5,10l96,38r,15l96,58r,9l91,77r-9,5l77,86,67,91r-5,l48,96,38,91r-9,l24,86,19,82,10,77,5,67,,58,,53,,38,5,29,10,19r9,-5l24,10,29,5r9,l48,e" filled="f" strokeweight=".25pt">
              <v:path arrowok="t"/>
            </v:shape>
            <v:shape id="_x0000_s1167" style="position:absolute;left:3289;top:12784;width:91;height:96;mso-position-horizontal:absolute;mso-position-vertical:absolute" coordsize="91,96" path="m43,l53,,63,5r4,5l77,15r5,9l87,29r4,10l91,48r,10l87,63r-5,9l77,82,67,87r-4,5l53,96r-10,l39,96,29,92,19,87,10,82,5,72,,63,,58,,48,,39,,29,5,24r5,-9l19,10,29,5,39,r4,xe" fillcolor="black" stroked="f">
              <v:path arrowok="t"/>
            </v:shape>
            <v:shape id="_x0000_s1168" style="position:absolute;left:3114;top:11776;width:96;height:92;mso-position-horizontal:absolute;mso-position-vertical:absolute" coordsize="96,92" path="m53,l63,r4,5l77,10r5,5l91,20r,9l91,39r5,9l91,58r,5l91,72,82,82r-5,5l67,87r-4,5l53,92r-14,l29,87r-5,l19,82,10,72,5,63r,-5l,48,5,39,5,29r5,-9l19,15r5,-5l29,5,39,,53,xe" fillcolor="black" stroked="f">
              <v:path arrowok="t"/>
            </v:shape>
            <v:rect id="_x0000_s1169" style="position:absolute;left:7803;top:5909;width:2399;height:432" filled="f" stroked="f"/>
            <v:rect id="_x0000_s1170" style="position:absolute;left:7803;top:5923;width:1800;height:466" filled="f" stroked="f">
              <v:textbox style="mso-next-textbox:#_x0000_s1170" inset="0,0,0,0">
                <w:txbxContent>
                  <w:p w:rsidR="00C73BB6" w:rsidRDefault="00C73BB6" w:rsidP="00266687">
                    <w:pPr>
                      <w:pStyle w:val="aff4"/>
                    </w:pPr>
                    <w:r>
                      <w:t xml:space="preserve">Давление, </w:t>
                    </w:r>
                  </w:p>
                </w:txbxContent>
              </v:textbox>
            </v:rect>
            <v:rect id="_x0000_s1171" style="position:absolute;left:9353;top:5923;width:902;height:466" filled="f" stroked="f">
              <v:textbox style="mso-next-textbox:#_x0000_s1171" inset="0,0,0,0">
                <w:txbxContent>
                  <w:p w:rsidR="00C73BB6" w:rsidRDefault="00C73BB6" w:rsidP="00266687">
                    <w:pPr>
                      <w:pStyle w:val="aff4"/>
                    </w:pPr>
                    <w:r>
                      <w:t>МПа</w:t>
                    </w:r>
                  </w:p>
                </w:txbxContent>
              </v:textbox>
            </v:rect>
            <v:shape id="_x0000_s1172" type="#_x0000_t202" style="position:absolute;left:3681;top:14262;width:6660;height:540" stroked="f">
              <v:textbox style="mso-next-textbox:#_x0000_s1172">
                <w:txbxContent>
                  <w:p w:rsidR="00C73BB6" w:rsidRDefault="00C73BB6" w:rsidP="00266687">
                    <w:pPr>
                      <w:pStyle w:val="aff4"/>
                    </w:pPr>
                    <w:r>
                      <w:t xml:space="preserve">Рис. 2.3 Эпюра внутренних давлений </w:t>
                    </w:r>
                  </w:p>
                  <w:p w:rsidR="00C73BB6" w:rsidRDefault="00C73BB6" w:rsidP="00266687">
                    <w:pPr>
                      <w:pStyle w:val="aff4"/>
                    </w:pPr>
                  </w:p>
                </w:txbxContent>
              </v:textbox>
            </v:shape>
            <w10:wrap type="topAndBottom"/>
          </v:group>
        </w:pict>
      </w:r>
      <w:r w:rsidR="0039594A" w:rsidRPr="0039594A">
        <w:t xml:space="preserve">Строятся эпюры внутренних давлений АВС и ДЕ соответственно рассчитанным значениям. Эпюра внутренних давлений изображена на </w:t>
      </w:r>
      <w:r w:rsidR="0039594A">
        <w:t>рис.2.3</w:t>
      </w:r>
    </w:p>
    <w:p w:rsidR="00266687" w:rsidRDefault="00266687" w:rsidP="0039594A">
      <w:pPr>
        <w:ind w:firstLine="709"/>
      </w:pPr>
    </w:p>
    <w:p w:rsidR="00266687" w:rsidRDefault="00266687" w:rsidP="0039594A">
      <w:pPr>
        <w:ind w:firstLine="709"/>
      </w:pPr>
    </w:p>
    <w:p w:rsidR="0039594A" w:rsidRDefault="0039594A" w:rsidP="0039594A">
      <w:pPr>
        <w:ind w:firstLine="709"/>
      </w:pPr>
      <w:r w:rsidRPr="0039594A">
        <w:t>Рассчитывается наружные давления для обсадной колонны.</w:t>
      </w:r>
    </w:p>
    <w:p w:rsidR="0039594A" w:rsidRDefault="0039594A" w:rsidP="0039594A">
      <w:pPr>
        <w:ind w:firstLine="709"/>
      </w:pPr>
      <w:r w:rsidRPr="0039594A">
        <w:t>а). Находится наружное давление в не зацементированной зоне по формуле:</w:t>
      </w:r>
    </w:p>
    <w:p w:rsidR="00266687" w:rsidRDefault="00266687" w:rsidP="0039594A">
      <w:pPr>
        <w:ind w:firstLine="709"/>
      </w:pPr>
    </w:p>
    <w:p w:rsidR="0039594A" w:rsidRDefault="0039594A" w:rsidP="0039594A">
      <w:pPr>
        <w:ind w:firstLine="709"/>
      </w:pPr>
      <w:r w:rsidRPr="0039594A">
        <w:lastRenderedPageBreak/>
        <w:t>Р</w:t>
      </w:r>
      <w:r w:rsidRPr="0039594A">
        <w:rPr>
          <w:vertAlign w:val="subscript"/>
        </w:rPr>
        <w:t>Н</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rsidRPr="0039594A">
        <w:t xml:space="preserve"> </w:t>
      </w:r>
      <w:r w:rsidRPr="0039594A">
        <w:rPr>
          <w:lang w:val="en-US"/>
        </w:rPr>
        <w:t>q</w:t>
      </w:r>
      <w:r w:rsidRPr="0039594A">
        <w:t xml:space="preserve"> </w:t>
      </w:r>
      <w:r w:rsidRPr="0039594A">
        <w:rPr>
          <w:vertAlign w:val="subscript"/>
        </w:rPr>
        <w:t>Р</w:t>
      </w:r>
      <w:r w:rsidRPr="0039594A">
        <w:t xml:space="preserve"> </w:t>
      </w:r>
      <w:r w:rsidRPr="0039594A">
        <w:sym w:font="Symbol" w:char="F0D7"/>
      </w:r>
      <w:r w:rsidRPr="0039594A">
        <w:rPr>
          <w:lang w:val="en-US"/>
        </w:rPr>
        <w:t>Z</w:t>
      </w:r>
      <w:r w:rsidRPr="0039594A">
        <w:t xml:space="preserve"> при 0≤</w:t>
      </w:r>
      <w:r w:rsidRPr="0039594A">
        <w:rPr>
          <w:lang w:val="en-US"/>
        </w:rPr>
        <w:t>Z</w:t>
      </w:r>
      <w:r w:rsidRPr="0039594A">
        <w:t>≤</w:t>
      </w:r>
      <w:r w:rsidRPr="0039594A">
        <w:rPr>
          <w:lang w:val="en-US"/>
        </w:rPr>
        <w:t>h</w:t>
      </w:r>
      <w:r w:rsidRPr="0039594A">
        <w:t>,</w:t>
      </w:r>
      <w:r>
        <w:t xml:space="preserve"> (2.7</w:t>
      </w:r>
      <w:r w:rsidRPr="0039594A">
        <w:t>2)</w:t>
      </w:r>
    </w:p>
    <w:p w:rsidR="00266687" w:rsidRDefault="00266687" w:rsidP="0039594A">
      <w:pPr>
        <w:ind w:firstLine="709"/>
      </w:pPr>
    </w:p>
    <w:p w:rsidR="0039594A" w:rsidRDefault="0039594A" w:rsidP="0039594A">
      <w:pPr>
        <w:ind w:firstLine="709"/>
      </w:pPr>
      <w:r w:rsidRPr="0039594A">
        <w:t>где Р</w:t>
      </w:r>
      <w:r w:rsidRPr="0039594A">
        <w:rPr>
          <w:vertAlign w:val="subscript"/>
        </w:rPr>
        <w:t>Н</w:t>
      </w:r>
      <w:r w:rsidRPr="0039594A">
        <w:rPr>
          <w:vertAlign w:val="subscript"/>
          <w:lang w:val="en-US"/>
        </w:rPr>
        <w:t>Z</w:t>
      </w:r>
      <w:r w:rsidRPr="0039594A">
        <w:rPr>
          <w:vertAlign w:val="subscript"/>
        </w:rPr>
        <w:t xml:space="preserve"> - </w:t>
      </w:r>
      <w:r w:rsidRPr="0039594A">
        <w:t xml:space="preserve">наружное давление на глубине </w:t>
      </w:r>
      <w:r w:rsidRPr="0039594A">
        <w:rPr>
          <w:lang w:val="en-US"/>
        </w:rPr>
        <w:t>Z</w:t>
      </w:r>
      <w:r w:rsidRPr="0039594A">
        <w:t>, МПа;</w:t>
      </w:r>
    </w:p>
    <w:p w:rsidR="0039594A" w:rsidRDefault="0039594A" w:rsidP="0039594A">
      <w:pPr>
        <w:ind w:firstLine="709"/>
      </w:pPr>
      <w:r w:rsidRPr="0039594A">
        <w:rPr>
          <w:lang w:val="en-US"/>
        </w:rPr>
        <w:t>Z</w:t>
      </w:r>
      <w:r>
        <w:t>-</w:t>
      </w:r>
      <w:r w:rsidRPr="0039594A">
        <w:t xml:space="preserve"> глубина положения точки для которой определяется наружное давление, м.</w:t>
      </w:r>
    </w:p>
    <w:p w:rsidR="00266687" w:rsidRDefault="00266687" w:rsidP="0039594A">
      <w:pPr>
        <w:ind w:firstLine="709"/>
      </w:pP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Hh</w:t>
      </w:r>
      <w:r w:rsidRPr="0039594A">
        <w:t>=10</w:t>
      </w:r>
      <w:r w:rsidRPr="0039594A">
        <w:rPr>
          <w:vertAlign w:val="superscript"/>
        </w:rPr>
        <w:t>-6</w:t>
      </w:r>
      <w:r w:rsidRPr="0039594A">
        <w:t xml:space="preserve"> </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400=4,32МПа.</w:t>
      </w:r>
    </w:p>
    <w:p w:rsidR="00266687" w:rsidRDefault="00266687" w:rsidP="0039594A">
      <w:pPr>
        <w:ind w:firstLine="709"/>
      </w:pPr>
    </w:p>
    <w:p w:rsidR="0039594A" w:rsidRDefault="0039594A" w:rsidP="0039594A">
      <w:pPr>
        <w:ind w:firstLine="709"/>
      </w:pPr>
      <w:r w:rsidRPr="0039594A">
        <w:t>б). Находится наружное давление в зацементированной зоне по формуле:</w:t>
      </w:r>
    </w:p>
    <w:p w:rsidR="0039594A" w:rsidRDefault="0039594A" w:rsidP="0039594A">
      <w:pPr>
        <w:ind w:firstLine="709"/>
      </w:pPr>
      <w:r w:rsidRPr="0039594A">
        <w:t>в интервале, закрепленном предыдущей колонной:</w:t>
      </w:r>
    </w:p>
    <w:p w:rsidR="00266687" w:rsidRDefault="00266687" w:rsidP="0039594A">
      <w:pPr>
        <w:ind w:firstLine="709"/>
      </w:pPr>
    </w:p>
    <w:p w:rsidR="0039594A" w:rsidRDefault="0039594A" w:rsidP="0039594A">
      <w:pPr>
        <w:ind w:firstLine="709"/>
      </w:pPr>
      <w:r w:rsidRPr="0039594A">
        <w:t>Р</w:t>
      </w:r>
      <w:r w:rsidRPr="0039594A">
        <w:rPr>
          <w:vertAlign w:val="subscript"/>
        </w:rPr>
        <w:t>Н</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rsidRPr="0039594A">
        <w:rPr>
          <w:lang w:val="en-US"/>
        </w:rPr>
        <w:t>h</w:t>
      </w:r>
      <w:r w:rsidRPr="0039594A">
        <w:t xml:space="preserve"> </w:t>
      </w:r>
      <w:r w:rsidRPr="0039594A">
        <w:sym w:font="Symbol" w:char="F0D7"/>
      </w:r>
      <w:r w:rsidRPr="0039594A">
        <w:rPr>
          <w:lang w:val="en-US"/>
        </w:rPr>
        <w:t>q</w:t>
      </w:r>
      <w:r w:rsidRPr="0039594A">
        <w:t xml:space="preserve"> </w:t>
      </w:r>
      <w:r w:rsidRPr="0039594A">
        <w:rPr>
          <w:vertAlign w:val="subscript"/>
        </w:rPr>
        <w:t>Р</w:t>
      </w:r>
      <w:r w:rsidRPr="0039594A">
        <w:t>+10</w:t>
      </w:r>
      <w:r w:rsidRPr="0039594A">
        <w:rPr>
          <w:vertAlign w:val="superscript"/>
        </w:rPr>
        <w:t>-6</w:t>
      </w:r>
      <w:r w:rsidRPr="0039594A">
        <w:t xml:space="preserve"> </w:t>
      </w:r>
      <w:r w:rsidRPr="0039594A">
        <w:sym w:font="Symbol" w:char="F0D7"/>
      </w:r>
      <w:r w:rsidRPr="0039594A">
        <w:rPr>
          <w:lang w:val="en-US"/>
        </w:rPr>
        <w:t>h</w:t>
      </w:r>
      <w:r w:rsidRPr="0039594A">
        <w:t xml:space="preserve"> </w:t>
      </w:r>
      <w:r w:rsidRPr="0039594A">
        <w:sym w:font="Symbol" w:char="F0D7"/>
      </w:r>
      <w:r w:rsidRPr="0039594A">
        <w:rPr>
          <w:lang w:val="en-US"/>
        </w:rPr>
        <w:t>q</w:t>
      </w:r>
      <w:r w:rsidRPr="0039594A">
        <w:t xml:space="preserve"> </w:t>
      </w:r>
      <w:r w:rsidRPr="0039594A">
        <w:rPr>
          <w:vertAlign w:val="subscript"/>
        </w:rPr>
        <w:t>ГС</w:t>
      </w:r>
      <w:r w:rsidRPr="0039594A">
        <w:t xml:space="preserve"> </w:t>
      </w:r>
      <w:r w:rsidRPr="0039594A">
        <w:sym w:font="Symbol" w:char="F0D7"/>
      </w:r>
      <w:r>
        <w:t xml:space="preserve"> (</w:t>
      </w:r>
      <w:r w:rsidRPr="0039594A">
        <w:rPr>
          <w:lang w:val="en-US"/>
        </w:rPr>
        <w:t>Z</w:t>
      </w:r>
      <w:r w:rsidRPr="0039594A">
        <w:t xml:space="preserve"> - </w:t>
      </w:r>
      <w:r w:rsidRPr="0039594A">
        <w:rPr>
          <w:lang w:val="en-US"/>
        </w:rPr>
        <w:t>h</w:t>
      </w:r>
      <w:r w:rsidRPr="0039594A">
        <w:t xml:space="preserve">) при </w:t>
      </w:r>
      <w:r w:rsidRPr="0039594A">
        <w:rPr>
          <w:lang w:val="en-US"/>
        </w:rPr>
        <w:t>h</w:t>
      </w:r>
      <w:r w:rsidRPr="0039594A">
        <w:t xml:space="preserve"> ≤</w:t>
      </w:r>
      <w:r w:rsidRPr="0039594A">
        <w:rPr>
          <w:lang w:val="en-US"/>
        </w:rPr>
        <w:t>Z</w:t>
      </w:r>
      <w:r w:rsidRPr="0039594A">
        <w:t>≤</w:t>
      </w:r>
      <w:r w:rsidRPr="0039594A">
        <w:rPr>
          <w:lang w:val="en-US"/>
        </w:rPr>
        <w:t>L</w:t>
      </w:r>
      <w:r w:rsidRPr="0039594A">
        <w:rPr>
          <w:vertAlign w:val="subscript"/>
        </w:rPr>
        <w:t>0</w:t>
      </w:r>
      <w:r w:rsidRPr="0039594A">
        <w:t>,</w:t>
      </w:r>
      <w:r>
        <w:t xml:space="preserve"> (2.7</w:t>
      </w:r>
      <w:r w:rsidRPr="0039594A">
        <w:t>3)</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Hh</w:t>
      </w:r>
      <w:r w:rsidRPr="0039594A">
        <w:t>=10</w:t>
      </w:r>
      <w:r w:rsidRPr="0039594A">
        <w:rPr>
          <w:vertAlign w:val="superscript"/>
        </w:rPr>
        <w:t>-6</w:t>
      </w:r>
      <w:r w:rsidRPr="0039594A">
        <w:t xml:space="preserve"> </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400+10</w:t>
      </w:r>
      <w:r w:rsidRPr="0039594A">
        <w:rPr>
          <w:vertAlign w:val="superscript"/>
        </w:rPr>
        <w:t>-6</w:t>
      </w:r>
      <w:r w:rsidRPr="0039594A">
        <w:t xml:space="preserve"> </w:t>
      </w:r>
      <w:r w:rsidRPr="0039594A">
        <w:sym w:font="Symbol" w:char="F0D7"/>
      </w:r>
      <w:r w:rsidRPr="0039594A">
        <w:t xml:space="preserve">1,01 </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400 </w:t>
      </w:r>
      <w:r>
        <w:t>-</w:t>
      </w:r>
      <w:r w:rsidRPr="0039594A">
        <w:t xml:space="preserve"> 400) =4,32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=600м: Р</w:t>
      </w:r>
      <w:r w:rsidRPr="0039594A">
        <w:rPr>
          <w:vertAlign w:val="subscript"/>
          <w:lang w:val="en-US"/>
        </w:rPr>
        <w:t>HL</w:t>
      </w:r>
      <w:r w:rsidRPr="0039594A">
        <w:rPr>
          <w:vertAlign w:val="subscript"/>
        </w:rPr>
        <w:t xml:space="preserve">0 </w:t>
      </w:r>
      <w:r w:rsidRPr="0039594A">
        <w:t>=10</w:t>
      </w:r>
      <w:r w:rsidRPr="0039594A">
        <w:rPr>
          <w:vertAlign w:val="superscript"/>
        </w:rPr>
        <w:t>-6</w:t>
      </w:r>
      <w:r w:rsidRPr="0039594A">
        <w:sym w:font="Symbol" w:char="F0D7"/>
      </w:r>
      <w:r w:rsidRPr="0039594A">
        <w:t>1,08</w:t>
      </w:r>
      <w:r w:rsidRPr="0039594A">
        <w:sym w:font="Symbol" w:char="F0D7"/>
      </w:r>
      <w:r w:rsidRPr="0039594A">
        <w:t>10</w:t>
      </w:r>
      <w:r w:rsidRPr="0039594A">
        <w:rPr>
          <w:vertAlign w:val="superscript"/>
        </w:rPr>
        <w:t>4</w:t>
      </w:r>
      <w:r w:rsidRPr="0039594A">
        <w:t xml:space="preserve"> </w:t>
      </w:r>
      <w:r w:rsidRPr="0039594A">
        <w:sym w:font="Symbol" w:char="F0D7"/>
      </w:r>
      <w:r w:rsidRPr="0039594A">
        <w:t>400+10</w:t>
      </w:r>
      <w:r w:rsidRPr="0039594A">
        <w:rPr>
          <w:vertAlign w:val="superscript"/>
        </w:rPr>
        <w:t>-6</w:t>
      </w:r>
      <w:r w:rsidRPr="0039594A">
        <w:sym w:font="Symbol" w:char="F0D7"/>
      </w:r>
      <w:r w:rsidRPr="0039594A">
        <w:t>1,01</w:t>
      </w:r>
      <w:r w:rsidRPr="0039594A">
        <w:sym w:font="Symbol" w:char="F0D7"/>
      </w:r>
      <w:r w:rsidRPr="0039594A">
        <w:t>10</w:t>
      </w:r>
      <w:r w:rsidRPr="0039594A">
        <w:rPr>
          <w:vertAlign w:val="superscript"/>
        </w:rPr>
        <w:t>4</w:t>
      </w:r>
      <w:r w:rsidRPr="0039594A">
        <w:sym w:font="Symbol" w:char="F0D7"/>
      </w:r>
      <w:r>
        <w:t xml:space="preserve"> (</w:t>
      </w:r>
      <w:r w:rsidRPr="0039594A">
        <w:t xml:space="preserve">600 </w:t>
      </w:r>
      <w:r>
        <w:t>-</w:t>
      </w:r>
      <w:r w:rsidRPr="0039594A">
        <w:t xml:space="preserve"> 400) =6,34МПа.</w:t>
      </w:r>
    </w:p>
    <w:p w:rsidR="00266687" w:rsidRDefault="00266687" w:rsidP="0039594A">
      <w:pPr>
        <w:ind w:firstLine="709"/>
      </w:pPr>
    </w:p>
    <w:p w:rsidR="0039594A" w:rsidRDefault="0039594A" w:rsidP="0039594A">
      <w:pPr>
        <w:ind w:firstLine="709"/>
      </w:pPr>
      <w:r w:rsidRPr="0039594A">
        <w:t>в интервале открытого ствола с учетом пластового давления по формулам:</w:t>
      </w:r>
    </w:p>
    <w:p w:rsidR="00266687" w:rsidRDefault="00266687" w:rsidP="0039594A">
      <w:pPr>
        <w:ind w:firstLine="709"/>
      </w:pPr>
    </w:p>
    <w:p w:rsidR="0039594A" w:rsidRDefault="0039594A" w:rsidP="0039594A">
      <w:pPr>
        <w:ind w:firstLine="709"/>
      </w:pPr>
      <w:r w:rsidRPr="0039594A">
        <w:t>Р</w:t>
      </w:r>
      <w:r w:rsidRPr="0039594A">
        <w:rPr>
          <w:vertAlign w:val="subscript"/>
        </w:rPr>
        <w:t>Н</w:t>
      </w:r>
      <w:r w:rsidRPr="0039594A">
        <w:rPr>
          <w:vertAlign w:val="subscript"/>
          <w:lang w:val="en-US"/>
        </w:rPr>
        <w:t>Z</w:t>
      </w:r>
      <w:r w:rsidRPr="0039594A">
        <w:t>= Р</w:t>
      </w:r>
      <w:r w:rsidRPr="0039594A">
        <w:rPr>
          <w:vertAlign w:val="subscript"/>
          <w:lang w:val="en-US"/>
        </w:rPr>
        <w:t>HL</w:t>
      </w:r>
      <w:r w:rsidRPr="0039594A">
        <w:rPr>
          <w:vertAlign w:val="subscript"/>
        </w:rPr>
        <w:t>0</w:t>
      </w:r>
      <w:r w:rsidRPr="0039594A">
        <w:t>+</w:t>
      </w:r>
      <w:r>
        <w:t xml:space="preserve"> ( (</w:t>
      </w:r>
      <w:r w:rsidRPr="0039594A">
        <w:t>Р</w:t>
      </w:r>
      <w:r w:rsidRPr="0039594A">
        <w:rPr>
          <w:vertAlign w:val="subscript"/>
        </w:rPr>
        <w:t>ПЛ</w:t>
      </w:r>
      <w:r w:rsidRPr="0039594A">
        <w:rPr>
          <w:vertAlign w:val="subscript"/>
          <w:lang w:val="en-US"/>
        </w:rPr>
        <w:t>S</w:t>
      </w:r>
      <w:r w:rsidRPr="0039594A">
        <w:rPr>
          <w:vertAlign w:val="subscript"/>
        </w:rPr>
        <w:t>1</w:t>
      </w:r>
      <w:r w:rsidRPr="0039594A">
        <w:t>-</w:t>
      </w:r>
      <w:r w:rsidRPr="0039594A">
        <w:rPr>
          <w:lang w:val="en-US"/>
        </w:rPr>
        <w:t>P</w:t>
      </w:r>
      <w:r w:rsidRPr="0039594A">
        <w:rPr>
          <w:vertAlign w:val="subscript"/>
          <w:lang w:val="en-US"/>
        </w:rPr>
        <w:t>HL</w:t>
      </w:r>
      <w:r w:rsidRPr="0039594A">
        <w:rPr>
          <w:vertAlign w:val="subscript"/>
        </w:rPr>
        <w:t>0</w:t>
      </w:r>
      <w:r w:rsidRPr="0039594A">
        <w:t>) /</w:t>
      </w:r>
      <w:r>
        <w:t xml:space="preserve"> (</w:t>
      </w:r>
      <w:r w:rsidRPr="0039594A">
        <w:rPr>
          <w:lang w:val="en-US"/>
        </w:rPr>
        <w:t>S</w:t>
      </w:r>
      <w:r w:rsidRPr="0039594A">
        <w:rPr>
          <w:vertAlign w:val="subscript"/>
        </w:rPr>
        <w:t>1</w:t>
      </w:r>
      <w:r w:rsidRPr="0039594A">
        <w:t>-</w:t>
      </w:r>
      <w:r w:rsidRPr="0039594A">
        <w:rPr>
          <w:lang w:val="en-US"/>
        </w:rPr>
        <w:t>L</w:t>
      </w:r>
      <w:r w:rsidRPr="0039594A">
        <w:rPr>
          <w:vertAlign w:val="subscript"/>
        </w:rPr>
        <w:t>0</w:t>
      </w:r>
      <w:r w:rsidRPr="0039594A">
        <w:t xml:space="preserve">)) </w:t>
      </w:r>
      <w:r w:rsidRPr="0039594A">
        <w:sym w:font="Symbol" w:char="F0D7"/>
      </w:r>
      <w:r>
        <w:t xml:space="preserve"> (</w:t>
      </w:r>
      <w:r w:rsidRPr="0039594A">
        <w:rPr>
          <w:lang w:val="en-US"/>
        </w:rPr>
        <w:t>Z</w:t>
      </w:r>
      <w:r w:rsidRPr="0039594A">
        <w:t xml:space="preserve"> </w:t>
      </w:r>
      <w:r>
        <w:t>-</w:t>
      </w:r>
      <w:r w:rsidRPr="0039594A">
        <w:t xml:space="preserve"> </w:t>
      </w:r>
      <w:r w:rsidRPr="0039594A">
        <w:rPr>
          <w:lang w:val="en-US"/>
        </w:rPr>
        <w:t>L</w:t>
      </w:r>
      <w:r w:rsidRPr="0039594A">
        <w:rPr>
          <w:vertAlign w:val="subscript"/>
        </w:rPr>
        <w:t>0</w:t>
      </w:r>
      <w:r w:rsidRPr="0039594A">
        <w:t xml:space="preserve">) при </w:t>
      </w:r>
      <w:r w:rsidRPr="0039594A">
        <w:rPr>
          <w:lang w:val="en-US"/>
        </w:rPr>
        <w:t>L</w:t>
      </w:r>
      <w:r w:rsidRPr="0039594A">
        <w:rPr>
          <w:vertAlign w:val="subscript"/>
        </w:rPr>
        <w:t>0</w:t>
      </w:r>
      <w:r w:rsidRPr="0039594A">
        <w:t xml:space="preserve"> ≤</w:t>
      </w:r>
      <w:r w:rsidRPr="0039594A">
        <w:rPr>
          <w:lang w:val="en-US"/>
        </w:rPr>
        <w:t>Z</w:t>
      </w:r>
      <w:r w:rsidRPr="0039594A">
        <w:t>≤</w:t>
      </w:r>
      <w:r w:rsidRPr="0039594A">
        <w:rPr>
          <w:lang w:val="en-US"/>
        </w:rPr>
        <w:t>S</w:t>
      </w:r>
      <w:r w:rsidRPr="0039594A">
        <w:rPr>
          <w:vertAlign w:val="subscript"/>
        </w:rPr>
        <w:t>1</w:t>
      </w:r>
      <w:r w:rsidRPr="0039594A">
        <w:t>,</w:t>
      </w:r>
      <w:r>
        <w:t xml:space="preserve"> (2.7</w:t>
      </w:r>
      <w:r w:rsidRPr="0039594A">
        <w:t>4)</w:t>
      </w:r>
    </w:p>
    <w:p w:rsidR="0039594A" w:rsidRDefault="0039594A" w:rsidP="0039594A">
      <w:pPr>
        <w:ind w:firstLine="709"/>
        <w:rPr>
          <w:lang w:val="en-US"/>
        </w:rPr>
      </w:pPr>
      <w:r w:rsidRPr="0039594A">
        <w:t>Р</w:t>
      </w:r>
      <w:r w:rsidRPr="0039594A">
        <w:rPr>
          <w:vertAlign w:val="subscript"/>
        </w:rPr>
        <w:t>Н</w:t>
      </w:r>
      <w:r w:rsidRPr="0039594A">
        <w:rPr>
          <w:vertAlign w:val="subscript"/>
          <w:lang w:val="en-US"/>
        </w:rPr>
        <w:t>Z</w:t>
      </w:r>
      <w:r w:rsidRPr="0039594A">
        <w:rPr>
          <w:lang w:val="en-US"/>
        </w:rPr>
        <w:t xml:space="preserve">= </w:t>
      </w:r>
      <w:r w:rsidRPr="0039594A">
        <w:t>Р</w:t>
      </w:r>
      <w:r w:rsidRPr="0039594A">
        <w:rPr>
          <w:vertAlign w:val="subscript"/>
        </w:rPr>
        <w:t>ПЛ</w:t>
      </w:r>
      <w:r w:rsidRPr="0039594A">
        <w:rPr>
          <w:vertAlign w:val="subscript"/>
          <w:lang w:val="en-US"/>
        </w:rPr>
        <w:t>S1</w:t>
      </w:r>
      <w:r w:rsidRPr="0039594A">
        <w:rPr>
          <w:lang w:val="en-US"/>
        </w:rPr>
        <w:t>+</w:t>
      </w:r>
      <w:r>
        <w:rPr>
          <w:lang w:val="en-US"/>
        </w:rPr>
        <w:t xml:space="preserve"> ( (</w:t>
      </w:r>
      <w:r w:rsidRPr="0039594A">
        <w:t>Р</w:t>
      </w:r>
      <w:r w:rsidRPr="0039594A">
        <w:rPr>
          <w:vertAlign w:val="subscript"/>
        </w:rPr>
        <w:t>ПЛ</w:t>
      </w:r>
      <w:r w:rsidRPr="0039594A">
        <w:rPr>
          <w:vertAlign w:val="subscript"/>
          <w:lang w:val="en-US"/>
        </w:rPr>
        <w:t>S1</w:t>
      </w:r>
      <w:r w:rsidRPr="0039594A">
        <w:rPr>
          <w:lang w:val="en-US"/>
        </w:rPr>
        <w:t>-P</w:t>
      </w:r>
      <w:r w:rsidRPr="0039594A">
        <w:rPr>
          <w:vertAlign w:val="subscript"/>
          <w:lang w:val="en-US"/>
        </w:rPr>
        <w:t>HL0</w:t>
      </w:r>
      <w:r w:rsidRPr="0039594A">
        <w:rPr>
          <w:lang w:val="en-US"/>
        </w:rPr>
        <w:t>) /</w:t>
      </w:r>
      <w:r>
        <w:rPr>
          <w:lang w:val="en-US"/>
        </w:rPr>
        <w:t xml:space="preserve"> (</w:t>
      </w:r>
      <w:r w:rsidRPr="0039594A">
        <w:rPr>
          <w:lang w:val="en-US"/>
        </w:rPr>
        <w:t>L - S</w:t>
      </w:r>
      <w:r w:rsidRPr="0039594A">
        <w:rPr>
          <w:vertAlign w:val="subscript"/>
          <w:lang w:val="en-US"/>
        </w:rPr>
        <w:t>1</w:t>
      </w:r>
      <w:r w:rsidRPr="0039594A">
        <w:rPr>
          <w:lang w:val="en-US"/>
        </w:rPr>
        <w:t xml:space="preserve">)) </w:t>
      </w:r>
      <w:r w:rsidRPr="0039594A">
        <w:sym w:font="Symbol" w:char="F0D7"/>
      </w:r>
      <w:r>
        <w:rPr>
          <w:lang w:val="en-US"/>
        </w:rPr>
        <w:t xml:space="preserve"> (</w:t>
      </w:r>
      <w:r w:rsidRPr="0039594A">
        <w:rPr>
          <w:lang w:val="en-US"/>
        </w:rPr>
        <w:t xml:space="preserve">Z </w:t>
      </w:r>
      <w:r>
        <w:rPr>
          <w:lang w:val="en-US"/>
        </w:rPr>
        <w:t>-</w:t>
      </w:r>
      <w:r w:rsidRPr="0039594A">
        <w:rPr>
          <w:lang w:val="en-US"/>
        </w:rPr>
        <w:t xml:space="preserve"> S</w:t>
      </w:r>
      <w:r w:rsidRPr="0039594A">
        <w:rPr>
          <w:vertAlign w:val="subscript"/>
          <w:lang w:val="en-US"/>
        </w:rPr>
        <w:t>1</w:t>
      </w:r>
      <w:r w:rsidRPr="0039594A">
        <w:rPr>
          <w:lang w:val="en-US"/>
        </w:rPr>
        <w:t xml:space="preserve">) </w:t>
      </w:r>
      <w:r w:rsidRPr="0039594A">
        <w:t>при</w:t>
      </w:r>
      <w:r w:rsidRPr="0039594A">
        <w:rPr>
          <w:lang w:val="en-US"/>
        </w:rPr>
        <w:t xml:space="preserve"> S</w:t>
      </w:r>
      <w:r w:rsidRPr="0039594A">
        <w:rPr>
          <w:vertAlign w:val="subscript"/>
          <w:lang w:val="en-US"/>
        </w:rPr>
        <w:t>1</w:t>
      </w:r>
      <w:r w:rsidRPr="0039594A">
        <w:rPr>
          <w:lang w:val="en-US"/>
        </w:rPr>
        <w:t xml:space="preserve"> ≤Z≤L,</w:t>
      </w:r>
      <w:r>
        <w:rPr>
          <w:lang w:val="en-US"/>
        </w:rPr>
        <w:t xml:space="preserve"> (2.7</w:t>
      </w:r>
      <w:r w:rsidRPr="0039594A">
        <w:rPr>
          <w:lang w:val="en-US"/>
        </w:rPr>
        <w:t>5)</w:t>
      </w:r>
    </w:p>
    <w:p w:rsidR="0039594A" w:rsidRDefault="0039594A" w:rsidP="0039594A">
      <w:pPr>
        <w:ind w:firstLine="709"/>
      </w:pPr>
      <w:r w:rsidRPr="0039594A">
        <w:t>Р</w:t>
      </w:r>
      <w:r w:rsidRPr="0039594A">
        <w:rPr>
          <w:vertAlign w:val="subscript"/>
          <w:lang w:val="en-US"/>
        </w:rPr>
        <w:t>HL</w:t>
      </w:r>
      <w:r w:rsidRPr="0039594A">
        <w:rPr>
          <w:vertAlign w:val="subscript"/>
        </w:rPr>
        <w:t xml:space="preserve">0 - </w:t>
      </w:r>
      <w:r w:rsidRPr="0039594A">
        <w:t xml:space="preserve">наружное давление на глубине </w:t>
      </w:r>
      <w:r w:rsidRPr="0039594A">
        <w:rPr>
          <w:lang w:val="en-US"/>
        </w:rPr>
        <w:t>L</w:t>
      </w:r>
      <w:r w:rsidRPr="0039594A">
        <w:rPr>
          <w:vertAlign w:val="subscript"/>
        </w:rPr>
        <w:t xml:space="preserve">0, </w:t>
      </w:r>
      <w:r w:rsidRPr="0039594A">
        <w:t>МПа;</w:t>
      </w:r>
    </w:p>
    <w:p w:rsidR="0039594A" w:rsidRDefault="0039594A" w:rsidP="0039594A">
      <w:pPr>
        <w:ind w:firstLine="709"/>
      </w:pPr>
      <w:r w:rsidRPr="0039594A">
        <w:t>Р</w:t>
      </w:r>
      <w:r w:rsidRPr="0039594A">
        <w:rPr>
          <w:vertAlign w:val="subscript"/>
        </w:rPr>
        <w:t>ПЛ</w:t>
      </w:r>
      <w:r w:rsidRPr="0039594A">
        <w:rPr>
          <w:vertAlign w:val="subscript"/>
          <w:lang w:val="en-US"/>
        </w:rPr>
        <w:t>S</w:t>
      </w:r>
      <w:r w:rsidRPr="0039594A">
        <w:rPr>
          <w:vertAlign w:val="subscript"/>
        </w:rPr>
        <w:t xml:space="preserve">1 - </w:t>
      </w:r>
      <w:r w:rsidRPr="0039594A">
        <w:t xml:space="preserve">наружное давление на глубине </w:t>
      </w:r>
      <w:r w:rsidRPr="0039594A">
        <w:rPr>
          <w:lang w:val="en-US"/>
        </w:rPr>
        <w:t>S</w:t>
      </w:r>
      <w:r w:rsidRPr="0039594A">
        <w:rPr>
          <w:vertAlign w:val="subscript"/>
        </w:rPr>
        <w:t>1</w:t>
      </w:r>
      <w:r w:rsidRPr="0039594A">
        <w:t>, МПа;</w:t>
      </w:r>
    </w:p>
    <w:p w:rsidR="0039594A" w:rsidRDefault="0039594A" w:rsidP="0039594A">
      <w:pPr>
        <w:ind w:firstLine="709"/>
      </w:pPr>
      <w:r w:rsidRPr="0039594A">
        <w:t>По формуле</w:t>
      </w:r>
      <w:r>
        <w:t xml:space="preserve"> (2.7</w:t>
      </w:r>
      <w:r w:rsidRPr="0039594A">
        <w:t>4):</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=600м: Р</w:t>
      </w:r>
      <w:r w:rsidRPr="0039594A">
        <w:rPr>
          <w:vertAlign w:val="subscript"/>
          <w:lang w:val="en-US"/>
        </w:rPr>
        <w:t>HL</w:t>
      </w:r>
      <w:r w:rsidRPr="0039594A">
        <w:rPr>
          <w:vertAlign w:val="subscript"/>
        </w:rPr>
        <w:t xml:space="preserve">0 </w:t>
      </w:r>
      <w:r w:rsidRPr="0039594A">
        <w:t>=6,34 МПа;</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=2770м: Р</w:t>
      </w:r>
      <w:r w:rsidRPr="0039594A">
        <w:rPr>
          <w:vertAlign w:val="subscript"/>
          <w:lang w:val="en-US"/>
        </w:rPr>
        <w:t>HS</w:t>
      </w:r>
      <w:r w:rsidRPr="0039594A">
        <w:rPr>
          <w:vertAlign w:val="subscript"/>
        </w:rPr>
        <w:t xml:space="preserve">1 </w:t>
      </w:r>
      <w:r w:rsidRPr="0039594A">
        <w:t>=27,9 МПа;</w:t>
      </w:r>
    </w:p>
    <w:p w:rsidR="0039594A" w:rsidRDefault="0039594A" w:rsidP="0039594A">
      <w:pPr>
        <w:ind w:firstLine="709"/>
      </w:pPr>
      <w:r w:rsidRPr="0039594A">
        <w:t>По формуле</w:t>
      </w:r>
      <w:r>
        <w:t xml:space="preserve"> (2.7</w:t>
      </w:r>
      <w:r w:rsidRPr="0039594A">
        <w:t>5):</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=2390м: Р</w:t>
      </w:r>
      <w:r w:rsidRPr="0039594A">
        <w:rPr>
          <w:vertAlign w:val="subscript"/>
          <w:lang w:val="en-US"/>
        </w:rPr>
        <w:t>HS</w:t>
      </w:r>
      <w:r w:rsidRPr="0039594A">
        <w:rPr>
          <w:vertAlign w:val="subscript"/>
        </w:rPr>
        <w:t xml:space="preserve">1 </w:t>
      </w:r>
      <w:r w:rsidRPr="0039594A">
        <w:t>=27,9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t>=2850м: Р</w:t>
      </w:r>
      <w:r w:rsidRPr="0039594A">
        <w:rPr>
          <w:vertAlign w:val="subscript"/>
          <w:lang w:val="en-US"/>
        </w:rPr>
        <w:t>HL</w:t>
      </w:r>
      <w:r w:rsidRPr="0039594A">
        <w:rPr>
          <w:vertAlign w:val="subscript"/>
        </w:rPr>
        <w:t xml:space="preserve"> </w:t>
      </w:r>
      <w:r w:rsidRPr="0039594A">
        <w:t>=28,5 МПа.</w:t>
      </w:r>
    </w:p>
    <w:p w:rsidR="00266687" w:rsidRDefault="00266687" w:rsidP="0039594A">
      <w:pPr>
        <w:ind w:firstLine="709"/>
      </w:pPr>
    </w:p>
    <w:p w:rsidR="0039594A" w:rsidRDefault="0039594A" w:rsidP="0039594A">
      <w:pPr>
        <w:ind w:firstLine="709"/>
      </w:pPr>
      <w:r w:rsidRPr="0039594A">
        <w:t>в). Находится наружное давление с учетом давления составного столба тампонажного и бурового растворов по всей длине скважины на момент окончания цементирования по формуле</w:t>
      </w:r>
    </w:p>
    <w:p w:rsidR="00266687" w:rsidRDefault="00266687" w:rsidP="0039594A">
      <w:pPr>
        <w:ind w:firstLine="709"/>
      </w:pPr>
    </w:p>
    <w:p w:rsidR="0039594A" w:rsidRDefault="0039594A" w:rsidP="0039594A">
      <w:pPr>
        <w:ind w:firstLine="709"/>
      </w:pPr>
      <w:r w:rsidRPr="0039594A">
        <w:t>Р</w:t>
      </w:r>
      <w:r w:rsidRPr="0039594A">
        <w:rPr>
          <w:vertAlign w:val="subscript"/>
        </w:rPr>
        <w:t>Н</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rsidRPr="0039594A">
        <w:rPr>
          <w:lang w:val="en-US"/>
        </w:rPr>
        <w:t>q</w:t>
      </w:r>
      <w:r w:rsidRPr="0039594A">
        <w:t xml:space="preserve"> </w:t>
      </w:r>
      <w:r w:rsidRPr="0039594A">
        <w:sym w:font="Symbol" w:char="F0D7"/>
      </w:r>
      <w:r w:rsidRPr="0039594A">
        <w:rPr>
          <w:lang w:val="en-US"/>
        </w:rPr>
        <w:t>Z</w:t>
      </w:r>
      <w:r w:rsidRPr="0039594A">
        <w:t xml:space="preserve"> при 0 ≤</w:t>
      </w:r>
      <w:r w:rsidRPr="0039594A">
        <w:rPr>
          <w:lang w:val="en-US"/>
        </w:rPr>
        <w:t>Z</w:t>
      </w:r>
      <w:r w:rsidRPr="0039594A">
        <w:t xml:space="preserve">≤ </w:t>
      </w:r>
      <w:r w:rsidRPr="0039594A">
        <w:rPr>
          <w:lang w:val="en-US"/>
        </w:rPr>
        <w:t>h</w:t>
      </w:r>
      <w:r w:rsidRPr="0039594A">
        <w:t>.</w:t>
      </w:r>
      <w:r>
        <w:t xml:space="preserve"> (2.7</w:t>
      </w:r>
      <w:r w:rsidRPr="0039594A">
        <w:t>6)</w:t>
      </w: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Hh</w:t>
      </w:r>
      <w:r w:rsidRPr="0039594A">
        <w:t>=10</w:t>
      </w:r>
      <w:r w:rsidRPr="0039594A">
        <w:rPr>
          <w:vertAlign w:val="superscript"/>
        </w:rPr>
        <w:t>-6</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400=4,32 МПа.</w:t>
      </w:r>
    </w:p>
    <w:p w:rsidR="0039594A" w:rsidRDefault="0039594A" w:rsidP="0039594A">
      <w:pPr>
        <w:ind w:firstLine="709"/>
      </w:pPr>
      <w:r w:rsidRPr="0039594A">
        <w:t>Р</w:t>
      </w:r>
      <w:r w:rsidRPr="0039594A">
        <w:rPr>
          <w:vertAlign w:val="subscript"/>
        </w:rPr>
        <w:t>Н</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t xml:space="preserve"> (</w:t>
      </w:r>
      <w:r w:rsidRPr="0039594A">
        <w:rPr>
          <w:lang w:val="en-US"/>
        </w:rPr>
        <w:t>h</w:t>
      </w:r>
      <w:r w:rsidRPr="0039594A">
        <w:t xml:space="preserve"> </w:t>
      </w:r>
      <w:r w:rsidRPr="0039594A">
        <w:sym w:font="Symbol" w:char="F0D7"/>
      </w:r>
      <w:r w:rsidRPr="0039594A">
        <w:rPr>
          <w:lang w:val="en-US"/>
        </w:rPr>
        <w:t>q</w:t>
      </w:r>
      <w:r w:rsidRPr="0039594A">
        <w:t xml:space="preserve"> </w:t>
      </w:r>
      <w:r w:rsidRPr="0039594A">
        <w:rPr>
          <w:vertAlign w:val="subscript"/>
        </w:rPr>
        <w:t>Р</w:t>
      </w:r>
      <w:r w:rsidRPr="0039594A">
        <w:t>+</w:t>
      </w:r>
      <w:r w:rsidRPr="0039594A">
        <w:rPr>
          <w:lang w:val="en-US"/>
        </w:rPr>
        <w:t>q</w:t>
      </w:r>
      <w:r w:rsidRPr="0039594A">
        <w:t xml:space="preserve"> </w:t>
      </w:r>
      <w:r w:rsidRPr="0039594A">
        <w:rPr>
          <w:vertAlign w:val="subscript"/>
        </w:rPr>
        <w:t>Ц</w:t>
      </w:r>
      <w:r w:rsidRPr="0039594A">
        <w:sym w:font="Symbol" w:char="F0D7"/>
      </w:r>
      <w:r>
        <w:t xml:space="preserve"> (</w:t>
      </w:r>
      <w:r w:rsidRPr="0039594A">
        <w:rPr>
          <w:lang w:val="en-US"/>
        </w:rPr>
        <w:t>Z</w:t>
      </w:r>
      <w:r w:rsidRPr="0039594A">
        <w:t xml:space="preserve"> - </w:t>
      </w:r>
      <w:r w:rsidRPr="0039594A">
        <w:rPr>
          <w:lang w:val="en-US"/>
        </w:rPr>
        <w:t>h</w:t>
      </w:r>
      <w:r w:rsidRPr="0039594A">
        <w:t xml:space="preserve">) при </w:t>
      </w:r>
      <w:r w:rsidRPr="0039594A">
        <w:rPr>
          <w:lang w:val="en-US"/>
        </w:rPr>
        <w:t>h</w:t>
      </w:r>
      <w:r w:rsidRPr="0039594A">
        <w:t xml:space="preserve"> ≤</w:t>
      </w:r>
      <w:r w:rsidRPr="0039594A">
        <w:rPr>
          <w:lang w:val="en-US"/>
        </w:rPr>
        <w:t>Z</w:t>
      </w:r>
      <w:r w:rsidRPr="0039594A">
        <w:t>≤</w:t>
      </w:r>
      <w:r w:rsidRPr="0039594A">
        <w:rPr>
          <w:lang w:val="en-US"/>
        </w:rPr>
        <w:t>L</w:t>
      </w:r>
      <w:r w:rsidRPr="0039594A">
        <w:t>.</w:t>
      </w:r>
      <w:r>
        <w:t xml:space="preserve"> (2.7</w:t>
      </w:r>
      <w:r w:rsidRPr="0039594A">
        <w:t>7)</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Hh</w:t>
      </w:r>
      <w:r w:rsidRPr="0039594A">
        <w:t>=10</w:t>
      </w:r>
      <w:r w:rsidRPr="0039594A">
        <w:rPr>
          <w:vertAlign w:val="superscript"/>
        </w:rPr>
        <w:t>-6</w:t>
      </w:r>
      <w:r w:rsidRPr="0039594A">
        <w:t xml:space="preserve"> </w:t>
      </w:r>
      <w:r w:rsidRPr="0039594A">
        <w:sym w:font="Symbol" w:char="F0D7"/>
      </w:r>
      <w:r>
        <w:t xml:space="preserve"> (</w:t>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 xml:space="preserve">400+1,83 </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400 </w:t>
      </w:r>
      <w:r>
        <w:t>-</w:t>
      </w:r>
      <w:r w:rsidRPr="0039594A">
        <w:t xml:space="preserve"> 400)) =4,32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t>=2825м: Р</w:t>
      </w:r>
      <w:r w:rsidRPr="0039594A">
        <w:rPr>
          <w:vertAlign w:val="subscript"/>
          <w:lang w:val="en-US"/>
        </w:rPr>
        <w:t>Hh</w:t>
      </w:r>
      <w:r w:rsidRPr="0039594A">
        <w:t>=10</w:t>
      </w:r>
      <w:r w:rsidRPr="0039594A">
        <w:rPr>
          <w:vertAlign w:val="superscript"/>
        </w:rPr>
        <w:t>-6</w:t>
      </w:r>
      <w:r w:rsidRPr="0039594A">
        <w:sym w:font="Symbol" w:char="F0D7"/>
      </w:r>
      <w:r>
        <w:t xml:space="preserve"> (</w:t>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 xml:space="preserve">400+1,83 </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2825 </w:t>
      </w:r>
      <w:r>
        <w:t>-</w:t>
      </w:r>
      <w:r w:rsidRPr="0039594A">
        <w:t xml:space="preserve"> 400)) =49 МПа.</w:t>
      </w:r>
    </w:p>
    <w:p w:rsidR="00266687" w:rsidRDefault="00266687" w:rsidP="0039594A">
      <w:pPr>
        <w:ind w:firstLine="709"/>
      </w:pPr>
    </w:p>
    <w:p w:rsidR="0039594A" w:rsidRDefault="0039594A" w:rsidP="0039594A">
      <w:pPr>
        <w:ind w:firstLine="709"/>
      </w:pPr>
      <w:r w:rsidRPr="0039594A">
        <w:t xml:space="preserve">Строится эпюра наружных давлений </w:t>
      </w:r>
      <w:r w:rsidRPr="0039594A">
        <w:rPr>
          <w:lang w:val="en-US"/>
        </w:rPr>
        <w:t>ABCDE</w:t>
      </w:r>
      <w:r w:rsidRPr="0039594A">
        <w:t xml:space="preserve"> и </w:t>
      </w:r>
      <w:r w:rsidRPr="0039594A">
        <w:rPr>
          <w:lang w:val="en-US"/>
        </w:rPr>
        <w:t>ABF</w:t>
      </w:r>
      <w:r w:rsidRPr="0039594A">
        <w:t xml:space="preserve"> соответственно расчетным значениям. Эпюра наружных давлений изображена на </w:t>
      </w:r>
      <w:r>
        <w:t>рис.2.4</w:t>
      </w:r>
    </w:p>
    <w:p w:rsidR="0039594A" w:rsidRDefault="0039594A" w:rsidP="0039594A">
      <w:pPr>
        <w:ind w:firstLine="709"/>
      </w:pPr>
      <w:r w:rsidRPr="0039594A">
        <w:t>Рассчитывается избыточное наружное давление для обсадной колонны.</w:t>
      </w:r>
    </w:p>
    <w:p w:rsidR="0039594A" w:rsidRDefault="0039594A" w:rsidP="0039594A">
      <w:pPr>
        <w:ind w:firstLine="709"/>
      </w:pPr>
      <w:r w:rsidRPr="0039594A">
        <w:t>а) Определяется избыточное наружное давление на момент окончания цементирования по формулам:</w:t>
      </w:r>
    </w:p>
    <w:p w:rsidR="00266687" w:rsidRDefault="00266687" w:rsidP="0039594A">
      <w:pPr>
        <w:ind w:firstLine="709"/>
      </w:pPr>
    </w:p>
    <w:p w:rsidR="0039594A" w:rsidRDefault="0039594A" w:rsidP="0039594A">
      <w:pPr>
        <w:ind w:firstLine="709"/>
      </w:pPr>
      <w:r>
        <w:t>1.12.2.1</w:t>
      </w:r>
      <w:r w:rsidRPr="0039594A">
        <w:t xml:space="preserve"> =10</w:t>
      </w:r>
      <w:r w:rsidRPr="0039594A">
        <w:rPr>
          <w:vertAlign w:val="superscript"/>
        </w:rPr>
        <w:t>-6</w:t>
      </w:r>
      <w:r w:rsidRPr="0039594A">
        <w:t xml:space="preserve"> </w:t>
      </w:r>
      <w:r w:rsidRPr="0039594A">
        <w:sym w:font="Symbol" w:char="F0D7"/>
      </w:r>
      <w:r w:rsidRPr="0039594A">
        <w:rPr>
          <w:lang w:val="en-US"/>
        </w:rPr>
        <w:t>q</w:t>
      </w:r>
      <w:r w:rsidRPr="0039594A">
        <w:t xml:space="preserve"> </w:t>
      </w:r>
      <w:r w:rsidRPr="0039594A">
        <w:rPr>
          <w:vertAlign w:val="subscript"/>
        </w:rPr>
        <w:t>Р</w:t>
      </w:r>
      <w:r w:rsidRPr="0039594A">
        <w:t xml:space="preserve"> </w:t>
      </w:r>
      <w:r w:rsidRPr="0039594A">
        <w:sym w:font="Symbol" w:char="F0D7"/>
      </w:r>
      <w:r w:rsidRPr="0039594A">
        <w:rPr>
          <w:lang w:val="en-US"/>
        </w:rPr>
        <w:t>Z</w:t>
      </w:r>
      <w:r w:rsidRPr="0039594A">
        <w:t xml:space="preserve"> при 0 ≤</w:t>
      </w:r>
      <w:r w:rsidRPr="0039594A">
        <w:rPr>
          <w:lang w:val="en-US"/>
        </w:rPr>
        <w:t>Z</w:t>
      </w:r>
      <w:r w:rsidRPr="0039594A">
        <w:t>≤</w:t>
      </w:r>
      <w:r w:rsidRPr="0039594A">
        <w:rPr>
          <w:lang w:val="en-US"/>
        </w:rPr>
        <w:t>h</w:t>
      </w:r>
      <w:r w:rsidRPr="0039594A">
        <w:t>.</w:t>
      </w:r>
      <w:r>
        <w:t xml:space="preserve"> (2.7</w:t>
      </w:r>
      <w:r w:rsidRPr="0039594A">
        <w:t>8)</w:t>
      </w: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w:t>
      </w:r>
      <w:r w:rsidRPr="0039594A">
        <w:rPr>
          <w:vertAlign w:val="subscript"/>
        </w:rPr>
        <w:t>И</w:t>
      </w:r>
      <w:r w:rsidRPr="0039594A">
        <w:rPr>
          <w:vertAlign w:val="subscript"/>
          <w:lang w:val="en-US"/>
        </w:rPr>
        <w:t>h</w:t>
      </w:r>
      <w:r w:rsidRPr="0039594A">
        <w:t>=10</w:t>
      </w:r>
      <w:r w:rsidRPr="0039594A">
        <w:rPr>
          <w:vertAlign w:val="superscript"/>
        </w:rPr>
        <w:t>-6</w:t>
      </w:r>
      <w:r w:rsidRPr="0039594A">
        <w:t xml:space="preserve"> </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400=0 МПа.</w:t>
      </w:r>
    </w:p>
    <w:p w:rsidR="0039594A" w:rsidRDefault="0039594A" w:rsidP="0039594A">
      <w:pPr>
        <w:ind w:firstLine="709"/>
      </w:pPr>
      <w:r w:rsidRPr="0039594A">
        <w:t>Р</w:t>
      </w:r>
      <w:r w:rsidRPr="0039594A">
        <w:rPr>
          <w:vertAlign w:val="subscript"/>
        </w:rPr>
        <w:t>НИ</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t xml:space="preserve"> ( (</w:t>
      </w:r>
      <w:r w:rsidRPr="0039594A">
        <w:rPr>
          <w:lang w:val="en-US"/>
        </w:rPr>
        <w:t>q</w:t>
      </w:r>
      <w:r w:rsidRPr="0039594A">
        <w:t xml:space="preserve"> </w:t>
      </w:r>
      <w:r w:rsidRPr="0039594A">
        <w:rPr>
          <w:vertAlign w:val="subscript"/>
        </w:rPr>
        <w:t>Ц</w:t>
      </w:r>
      <w:r w:rsidRPr="0039594A">
        <w:t xml:space="preserve"> </w:t>
      </w:r>
      <w:r>
        <w:t>-</w:t>
      </w:r>
      <w:r w:rsidRPr="0039594A">
        <w:t xml:space="preserve"> </w:t>
      </w:r>
      <w:r w:rsidRPr="0039594A">
        <w:rPr>
          <w:lang w:val="en-US"/>
        </w:rPr>
        <w:t>q</w:t>
      </w:r>
      <w:r w:rsidRPr="0039594A">
        <w:t xml:space="preserve"> </w:t>
      </w:r>
      <w:r w:rsidRPr="0039594A">
        <w:rPr>
          <w:vertAlign w:val="subscript"/>
        </w:rPr>
        <w:t>Р)</w:t>
      </w:r>
      <w:r w:rsidRPr="0039594A">
        <w:t xml:space="preserve"> </w:t>
      </w:r>
      <w:r w:rsidRPr="0039594A">
        <w:sym w:font="Symbol" w:char="F0D7"/>
      </w:r>
      <w:r w:rsidRPr="0039594A">
        <w:rPr>
          <w:lang w:val="en-US"/>
        </w:rPr>
        <w:t>Z</w:t>
      </w:r>
      <w:r w:rsidRPr="0039594A">
        <w:t xml:space="preserve"> -</w:t>
      </w:r>
      <w:r>
        <w:t xml:space="preserve"> (</w:t>
      </w:r>
      <w:r w:rsidRPr="0039594A">
        <w:rPr>
          <w:lang w:val="en-US"/>
        </w:rPr>
        <w:t>q</w:t>
      </w:r>
      <w:r w:rsidRPr="0039594A">
        <w:t xml:space="preserve"> </w:t>
      </w:r>
      <w:r w:rsidRPr="0039594A">
        <w:rPr>
          <w:vertAlign w:val="subscript"/>
        </w:rPr>
        <w:t>Ц</w:t>
      </w:r>
      <w:r w:rsidRPr="0039594A">
        <w:t xml:space="preserve"> </w:t>
      </w:r>
      <w:r>
        <w:t>-</w:t>
      </w:r>
      <w:r w:rsidRPr="0039594A">
        <w:t xml:space="preserve"> </w:t>
      </w:r>
      <w:r w:rsidRPr="0039594A">
        <w:rPr>
          <w:lang w:val="en-US"/>
        </w:rPr>
        <w:t>q</w:t>
      </w:r>
      <w:r w:rsidRPr="0039594A">
        <w:t xml:space="preserve"> </w:t>
      </w:r>
      <w:r w:rsidRPr="0039594A">
        <w:rPr>
          <w:vertAlign w:val="subscript"/>
        </w:rPr>
        <w:t>Р</w:t>
      </w:r>
      <w:r w:rsidRPr="0039594A">
        <w:t xml:space="preserve">) </w:t>
      </w:r>
      <w:r w:rsidRPr="0039594A">
        <w:sym w:font="Symbol" w:char="F0D7"/>
      </w:r>
      <w:r w:rsidRPr="0039594A">
        <w:rPr>
          <w:lang w:val="en-US"/>
        </w:rPr>
        <w:t>h</w:t>
      </w:r>
      <w:r w:rsidRPr="0039594A">
        <w:t xml:space="preserve">) при </w:t>
      </w:r>
      <w:r w:rsidRPr="0039594A">
        <w:rPr>
          <w:lang w:val="en-US"/>
        </w:rPr>
        <w:t>h</w:t>
      </w:r>
      <w:r w:rsidRPr="0039594A">
        <w:t xml:space="preserve"> ≤</w:t>
      </w:r>
      <w:r w:rsidRPr="0039594A">
        <w:rPr>
          <w:lang w:val="en-US"/>
        </w:rPr>
        <w:t>Z</w:t>
      </w:r>
      <w:r w:rsidRPr="0039594A">
        <w:t>≤</w:t>
      </w:r>
      <w:r w:rsidRPr="0039594A">
        <w:rPr>
          <w:lang w:val="en-US"/>
        </w:rPr>
        <w:t>L</w:t>
      </w:r>
      <w:r w:rsidRPr="0039594A">
        <w:t>.</w:t>
      </w:r>
      <w:r>
        <w:t xml:space="preserve"> (2.7</w:t>
      </w:r>
      <w:r w:rsidRPr="0039594A">
        <w:t>9)</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L</w:t>
      </w:r>
      <w:r w:rsidRPr="0039594A">
        <w:t>=2825м: Р</w:t>
      </w:r>
      <w:r w:rsidRPr="0039594A">
        <w:rPr>
          <w:vertAlign w:val="subscript"/>
        </w:rPr>
        <w:t>НИ</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t xml:space="preserve"> ( (</w:t>
      </w:r>
      <w:r w:rsidRPr="0039594A">
        <w:t xml:space="preserve">1,83 </w:t>
      </w:r>
      <w:r w:rsidRPr="0039594A">
        <w:sym w:font="Symbol" w:char="F0D7"/>
      </w:r>
      <w:r w:rsidRPr="0039594A">
        <w:t>10</w:t>
      </w:r>
      <w:r w:rsidRPr="0039594A">
        <w:rPr>
          <w:vertAlign w:val="superscript"/>
        </w:rPr>
        <w:t xml:space="preserve">4 - </w:t>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 xml:space="preserve">2825 </w:t>
      </w:r>
      <w:r>
        <w:t>- (</w:t>
      </w:r>
      <w:r w:rsidRPr="0039594A">
        <w:t xml:space="preserve">1,83 </w:t>
      </w:r>
      <w:r w:rsidRPr="0039594A">
        <w:sym w:font="Symbol" w:char="F0D7"/>
      </w:r>
      <w:r w:rsidRPr="0039594A">
        <w:t>10</w:t>
      </w:r>
      <w:r w:rsidRPr="0039594A">
        <w:rPr>
          <w:vertAlign w:val="superscript"/>
        </w:rPr>
        <w:t>4</w:t>
      </w:r>
      <w:r w:rsidRPr="0039594A">
        <w:t xml:space="preserve"> - 1,08 </w:t>
      </w:r>
      <w:r w:rsidRPr="0039594A">
        <w:sym w:font="Symbol" w:char="F0D7"/>
      </w:r>
      <w:r w:rsidRPr="0039594A">
        <w:t>10</w:t>
      </w:r>
      <w:r w:rsidRPr="0039594A">
        <w:rPr>
          <w:vertAlign w:val="superscript"/>
        </w:rPr>
        <w:t>4</w:t>
      </w:r>
      <w:r w:rsidRPr="0039594A">
        <w:t xml:space="preserve">) </w:t>
      </w:r>
      <w:r w:rsidRPr="0039594A">
        <w:sym w:font="Symbol" w:char="F0D7"/>
      </w:r>
      <w:r w:rsidRPr="0039594A">
        <w:t>400) =18,1 МПа.</w:t>
      </w:r>
    </w:p>
    <w:p w:rsidR="00BC47C1" w:rsidRDefault="00BC47C1" w:rsidP="0039594A">
      <w:pPr>
        <w:ind w:firstLine="709"/>
      </w:pPr>
    </w:p>
    <w:p w:rsidR="0039594A" w:rsidRDefault="0039594A" w:rsidP="0039594A">
      <w:pPr>
        <w:ind w:firstLine="709"/>
      </w:pPr>
      <w:r w:rsidRPr="0039594A">
        <w:t>б) Определяется избыточное наружное давление для процесса испытания колонны на герметичность снижением уровня:</w:t>
      </w:r>
    </w:p>
    <w:p w:rsidR="0039594A" w:rsidRDefault="0039594A" w:rsidP="0039594A">
      <w:pPr>
        <w:ind w:firstLine="709"/>
      </w:pPr>
      <w:r w:rsidRPr="0039594A">
        <w:t>в незацементированной зоне по формуле:</w:t>
      </w:r>
    </w:p>
    <w:p w:rsidR="00BC47C1" w:rsidRDefault="00BC47C1" w:rsidP="0039594A">
      <w:pPr>
        <w:ind w:firstLine="709"/>
      </w:pPr>
    </w:p>
    <w:p w:rsidR="0039594A" w:rsidRDefault="0039594A" w:rsidP="0039594A">
      <w:pPr>
        <w:ind w:firstLine="709"/>
      </w:pPr>
      <w:r w:rsidRPr="0039594A">
        <w:t>Р</w:t>
      </w:r>
      <w:r w:rsidRPr="0039594A">
        <w:rPr>
          <w:vertAlign w:val="subscript"/>
        </w:rPr>
        <w:t>НИ</w:t>
      </w:r>
      <w:r w:rsidRPr="0039594A">
        <w:rPr>
          <w:vertAlign w:val="subscript"/>
          <w:lang w:val="en-US"/>
        </w:rPr>
        <w:t>Z</w:t>
      </w:r>
      <w:r w:rsidRPr="0039594A">
        <w:t>=10</w:t>
      </w:r>
      <w:r w:rsidRPr="0039594A">
        <w:rPr>
          <w:vertAlign w:val="superscript"/>
        </w:rPr>
        <w:t>-6</w:t>
      </w:r>
      <w:r w:rsidRPr="0039594A">
        <w:t xml:space="preserve"> </w:t>
      </w:r>
      <w:r w:rsidRPr="0039594A">
        <w:sym w:font="Symbol" w:char="F0D7"/>
      </w:r>
      <w:r w:rsidRPr="0039594A">
        <w:t xml:space="preserve"> </w:t>
      </w:r>
      <w:r w:rsidRPr="0039594A">
        <w:rPr>
          <w:lang w:val="en-US"/>
        </w:rPr>
        <w:t>q</w:t>
      </w:r>
      <w:r w:rsidRPr="0039594A">
        <w:t xml:space="preserve"> </w:t>
      </w:r>
      <w:r w:rsidRPr="0039594A">
        <w:rPr>
          <w:vertAlign w:val="subscript"/>
        </w:rPr>
        <w:t xml:space="preserve">Р </w:t>
      </w:r>
      <w:r w:rsidRPr="0039594A">
        <w:sym w:font="Symbol" w:char="F0D7"/>
      </w:r>
      <w:r w:rsidRPr="0039594A">
        <w:t xml:space="preserve"> </w:t>
      </w:r>
      <w:r w:rsidRPr="0039594A">
        <w:rPr>
          <w:lang w:val="en-US"/>
        </w:rPr>
        <w:t>Z</w:t>
      </w:r>
      <w:r w:rsidRPr="0039594A">
        <w:t xml:space="preserve"> при 0 ≤</w:t>
      </w:r>
      <w:r w:rsidRPr="0039594A">
        <w:rPr>
          <w:lang w:val="en-US"/>
        </w:rPr>
        <w:t>Z</w:t>
      </w:r>
      <w:r w:rsidRPr="0039594A">
        <w:t>≤</w:t>
      </w:r>
      <w:r w:rsidRPr="0039594A">
        <w:rPr>
          <w:lang w:val="en-US"/>
        </w:rPr>
        <w:t>h</w:t>
      </w:r>
      <w:r w:rsidRPr="0039594A">
        <w:t>.</w:t>
      </w:r>
      <w:r>
        <w:t xml:space="preserve"> (2.8</w:t>
      </w:r>
      <w:r w:rsidRPr="0039594A">
        <w:t>0)</w:t>
      </w: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НИ</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w:t>
      </w:r>
      <w:r w:rsidRPr="0039594A">
        <w:rPr>
          <w:vertAlign w:val="subscript"/>
        </w:rPr>
        <w:t>И</w:t>
      </w:r>
      <w:r w:rsidRPr="0039594A">
        <w:rPr>
          <w:vertAlign w:val="subscript"/>
          <w:lang w:val="en-US"/>
        </w:rPr>
        <w:t>h</w:t>
      </w:r>
      <w:r w:rsidRPr="0039594A">
        <w:t>=10</w:t>
      </w:r>
      <w:r w:rsidRPr="0039594A">
        <w:rPr>
          <w:vertAlign w:val="superscript"/>
        </w:rPr>
        <w:t>-6</w:t>
      </w:r>
      <w:r w:rsidRPr="0039594A">
        <w:t xml:space="preserve"> </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400=4,32МПа.</w:t>
      </w:r>
    </w:p>
    <w:p w:rsidR="0039594A" w:rsidRDefault="0039594A" w:rsidP="0039594A">
      <w:pPr>
        <w:ind w:firstLine="709"/>
      </w:pPr>
      <w:r w:rsidRPr="0039594A">
        <w:t>в зацементированной зоне по формуле:</w:t>
      </w:r>
    </w:p>
    <w:p w:rsidR="0039594A" w:rsidRDefault="0039594A" w:rsidP="0039594A">
      <w:pPr>
        <w:ind w:firstLine="709"/>
      </w:pPr>
      <w:r w:rsidRPr="0039594A">
        <w:t>Р</w:t>
      </w:r>
      <w:r w:rsidRPr="0039594A">
        <w:rPr>
          <w:vertAlign w:val="subscript"/>
        </w:rPr>
        <w:t>НИ</w:t>
      </w:r>
      <w:r w:rsidRPr="0039594A">
        <w:rPr>
          <w:vertAlign w:val="subscript"/>
          <w:lang w:val="en-US"/>
        </w:rPr>
        <w:t>Z</w:t>
      </w:r>
      <w:r w:rsidRPr="0039594A">
        <w:t>= Р</w:t>
      </w:r>
      <w:r w:rsidRPr="0039594A">
        <w:rPr>
          <w:vertAlign w:val="subscript"/>
        </w:rPr>
        <w:t>Н</w:t>
      </w:r>
      <w:r w:rsidRPr="0039594A">
        <w:rPr>
          <w:vertAlign w:val="subscript"/>
          <w:lang w:val="en-US"/>
        </w:rPr>
        <w:t>Z</w:t>
      </w:r>
      <w:r w:rsidRPr="0039594A">
        <w:t xml:space="preserve"> - 10</w:t>
      </w:r>
      <w:r w:rsidRPr="0039594A">
        <w:rPr>
          <w:vertAlign w:val="superscript"/>
        </w:rPr>
        <w:t>-6</w:t>
      </w:r>
      <w:r w:rsidRPr="0039594A">
        <w:t xml:space="preserve"> </w:t>
      </w:r>
      <w:r w:rsidRPr="0039594A">
        <w:sym w:font="Symbol" w:char="F0D7"/>
      </w:r>
      <w:r w:rsidRPr="0039594A">
        <w:rPr>
          <w:lang w:val="en-US"/>
        </w:rPr>
        <w:t>q</w:t>
      </w:r>
      <w:r w:rsidRPr="0039594A">
        <w:t xml:space="preserve"> </w:t>
      </w:r>
      <w:r w:rsidRPr="0039594A">
        <w:rPr>
          <w:vertAlign w:val="subscript"/>
        </w:rPr>
        <w:t>В</w:t>
      </w:r>
      <w:r w:rsidRPr="0039594A">
        <w:t xml:space="preserve"> </w:t>
      </w:r>
      <w:r w:rsidRPr="0039594A">
        <w:sym w:font="Symbol" w:char="F0D7"/>
      </w:r>
      <w:r>
        <w:t xml:space="preserve"> (</w:t>
      </w:r>
      <w:r w:rsidRPr="0039594A">
        <w:rPr>
          <w:lang w:val="en-US"/>
        </w:rPr>
        <w:t>Z</w:t>
      </w:r>
      <w:r w:rsidRPr="0039594A">
        <w:t xml:space="preserve"> </w:t>
      </w:r>
      <w:r>
        <w:t>-</w:t>
      </w:r>
      <w:r w:rsidRPr="0039594A">
        <w:t xml:space="preserve"> Н) при Н ≤</w:t>
      </w:r>
      <w:r w:rsidRPr="0039594A">
        <w:rPr>
          <w:lang w:val="en-US"/>
        </w:rPr>
        <w:t>Z</w:t>
      </w:r>
      <w:r w:rsidRPr="0039594A">
        <w:t>≤</w:t>
      </w:r>
      <w:r w:rsidRPr="0039594A">
        <w:rPr>
          <w:lang w:val="en-US"/>
        </w:rPr>
        <w:t>L</w:t>
      </w:r>
      <w:r w:rsidRPr="0039594A">
        <w:t>.</w:t>
      </w:r>
      <w:r>
        <w:t xml:space="preserve"> (2.8</w:t>
      </w:r>
      <w:r w:rsidRPr="0039594A">
        <w:t>1)</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=600м: Р</w:t>
      </w:r>
      <w:r w:rsidRPr="0039594A">
        <w:rPr>
          <w:vertAlign w:val="subscript"/>
          <w:lang w:val="en-US"/>
        </w:rPr>
        <w:t>H</w:t>
      </w:r>
      <w:r w:rsidRPr="0039594A">
        <w:rPr>
          <w:vertAlign w:val="subscript"/>
        </w:rPr>
        <w:t>И</w:t>
      </w:r>
      <w:r w:rsidRPr="0039594A">
        <w:rPr>
          <w:vertAlign w:val="subscript"/>
          <w:lang w:val="en-US"/>
        </w:rPr>
        <w:t>L</w:t>
      </w:r>
      <w:r w:rsidRPr="0039594A">
        <w:rPr>
          <w:vertAlign w:val="subscript"/>
        </w:rPr>
        <w:t xml:space="preserve">0 </w:t>
      </w:r>
      <w:r w:rsidRPr="0039594A">
        <w:t>= Р</w:t>
      </w:r>
      <w:r w:rsidRPr="0039594A">
        <w:rPr>
          <w:vertAlign w:val="subscript"/>
          <w:lang w:val="en-US"/>
        </w:rPr>
        <w:t>HL</w:t>
      </w:r>
      <w:r w:rsidRPr="0039594A">
        <w:rPr>
          <w:vertAlign w:val="subscript"/>
        </w:rPr>
        <w:t>0</w:t>
      </w:r>
      <w:r w:rsidRPr="0039594A">
        <w:t>=6,34 МПа;</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=2770м: Р</w:t>
      </w:r>
      <w:r w:rsidRPr="0039594A">
        <w:rPr>
          <w:vertAlign w:val="subscript"/>
          <w:lang w:val="en-US"/>
        </w:rPr>
        <w:t>H</w:t>
      </w:r>
      <w:r w:rsidRPr="0039594A">
        <w:rPr>
          <w:vertAlign w:val="subscript"/>
        </w:rPr>
        <w:t>И</w:t>
      </w:r>
      <w:r w:rsidRPr="0039594A">
        <w:rPr>
          <w:vertAlign w:val="subscript"/>
          <w:lang w:val="en-US"/>
        </w:rPr>
        <w:t>S</w:t>
      </w:r>
      <w:r w:rsidRPr="0039594A">
        <w:rPr>
          <w:vertAlign w:val="subscript"/>
        </w:rPr>
        <w:t xml:space="preserve">1 </w:t>
      </w:r>
      <w:r w:rsidRPr="0039594A">
        <w:t>=27,9-10</w:t>
      </w:r>
      <w:r w:rsidRPr="0039594A">
        <w:rPr>
          <w:vertAlign w:val="superscript"/>
        </w:rPr>
        <w:t>-6</w:t>
      </w:r>
      <w:r w:rsidRPr="0039594A">
        <w:t xml:space="preserve"> </w:t>
      </w:r>
      <w:r w:rsidRPr="0039594A">
        <w:sym w:font="Symbol" w:char="F0D7"/>
      </w:r>
      <w:r w:rsidRPr="0039594A">
        <w:t>1,0</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2770 </w:t>
      </w:r>
      <w:r>
        <w:t>-</w:t>
      </w:r>
      <w:r w:rsidRPr="0039594A">
        <w:t xml:space="preserve"> 2250) =22,7 МПа;</w:t>
      </w:r>
    </w:p>
    <w:p w:rsidR="0039594A" w:rsidRDefault="003A30A6" w:rsidP="0039594A">
      <w:pPr>
        <w:ind w:firstLine="709"/>
      </w:pPr>
      <w:r>
        <w:rPr>
          <w:noProof/>
        </w:rPr>
        <w:pict>
          <v:group id="_x0000_s1173" style="position:absolute;left:0;text-align:left;margin-left:3.35pt;margin-top:380.7pt;width:395.3pt;height:378pt;z-index:251654656;mso-position-vertical-relative:page" coordorigin="1701,724" coordsize="8567,8884">
            <v:rect id="_x0000_s1174" style="position:absolute;left:1701;top:5916;width:374;height:2880" filled="f" stroked="f">
              <v:textbox style="layout-flow:vertical;mso-layout-flow-alt:bottom-to-top;mso-next-textbox:#_x0000_s1174" inset="0,0,0,0">
                <w:txbxContent>
                  <w:p w:rsidR="00C73BB6" w:rsidRDefault="00C73BB6" w:rsidP="00266687">
                    <w:pPr>
                      <w:pStyle w:val="aff4"/>
                    </w:pPr>
                    <w:r>
                      <w:t>Глубина, м</w:t>
                    </w:r>
                  </w:p>
                </w:txbxContent>
              </v:textbox>
            </v:rect>
            <v:shape id="_x0000_s1175" style="position:absolute;left:4785;top:1486;width:34;height:85" coordsize="34,85" path="m17,l,,,85r34,l34,,17,xe" fillcolor="black" stroked="f">
              <v:path arrowok="t"/>
            </v:shape>
            <v:shape id="_x0000_s1176" style="position:absolute;left:5598;top:1486;width:33;height:85" coordsize="33,85" path="m16,l,,,85r33,l33,,16,xe" fillcolor="black" stroked="f">
              <v:path arrowok="t"/>
            </v:shape>
            <v:shape id="_x0000_s1177" style="position:absolute;left:6410;top:1486;width:38;height:85" coordsize="38,85" path="m21,l,,,85r38,l38,,21,xe" fillcolor="black" stroked="f">
              <v:path arrowok="t"/>
            </v:shape>
            <v:shape id="_x0000_s1178" style="position:absolute;left:7222;top:1486;width:38;height:85" coordsize="38,85" path="m17,l,,,85r38,l38,,17,xe" fillcolor="black" stroked="f">
              <v:path arrowok="t"/>
            </v:shape>
            <v:shape id="_x0000_s1179" style="position:absolute;left:8034;top:1486;width:38;height:85" coordsize="38,85" path="m17,l,,,85r38,l38,,17,xe" fillcolor="black" stroked="f">
              <v:path arrowok="t"/>
            </v:shape>
            <v:shape id="_x0000_s1180" style="position:absolute;left:8846;top:1486;width:38;height:85" coordsize="38,85" path="m17,l,,,85r38,l38,,17,xe" fillcolor="black" stroked="f">
              <v:path arrowok="t"/>
            </v:shape>
            <v:shape id="_x0000_s1181" style="position:absolute;left:9637;top:1486;width:34;height:80" coordsize="34,80" path="m17,l,,,80r34,l34,,17,xe" fillcolor="black" stroked="f">
              <v:path arrowok="t"/>
            </v:shape>
            <v:shape id="_x0000_s1182" style="position:absolute;left:3195;top:1554;width:6933;height:34" coordsize="6933,34" path="m6933,17r,-17l,,,34r6933,l6933,17xe" fillcolor="black" stroked="f">
              <v:path arrowok="t"/>
            </v:shape>
            <v:shape id="_x0000_s1183" style="position:absolute;left:10005;top:1465;width:246;height:211" coordsize="246,211" path="m246,106l,,5,8r4,5l9,21r4,4l13,34r4,4l17,46r5,5l22,59r,9l26,72r,8l26,85r,8l26,97r,9l26,114r,4l26,127r,4l26,140r-4,4l22,152r,4l17,165r,8l13,178r,8l9,190r,9l5,203,,211,246,106xe" fillcolor="black" stroked="f">
              <v:path arrowok="t"/>
            </v:shape>
            <v:rect id="_x0000_s1184" style="position:absolute;left:3237;top:7714;width:178;height:34" fillcolor="black" stroked="f"/>
            <v:rect id="_x0000_s1185" style="position:absolute;left:3521;top:7714;width:177;height:34" fillcolor="black" stroked="f"/>
            <v:rect id="_x0000_s1186" style="position:absolute;left:3804;top:7714;width:173;height:34" fillcolor="black" stroked="f"/>
            <v:rect id="_x0000_s1187" style="position:absolute;left:4083;top:7714;width:178;height:34" fillcolor="black" stroked="f"/>
            <v:rect id="_x0000_s1188" style="position:absolute;left:4367;top:7714;width:177;height:34" fillcolor="black" stroked="f"/>
            <v:rect id="_x0000_s1189" style="position:absolute;left:4650;top:7714;width:178;height:34" fillcolor="black" stroked="f"/>
            <v:rect id="_x0000_s1190" style="position:absolute;left:4933;top:7714;width:174;height:34" fillcolor="black" stroked="f"/>
            <v:rect id="_x0000_s1191" style="position:absolute;left:5213;top:7714;width:177;height:34" fillcolor="black" stroked="f"/>
            <v:rect id="_x0000_s1192" style="position:absolute;left:5496;top:7714;width:178;height:34" fillcolor="black" stroked="f"/>
            <v:rect id="_x0000_s1193" style="position:absolute;left:5779;top:7714;width:174;height:34" fillcolor="black" stroked="f"/>
            <v:rect id="_x0000_s1194" style="position:absolute;left:6059;top:7714;width:177;height:34" fillcolor="black" stroked="f"/>
            <v:rect id="_x0000_s1195" style="position:absolute;left:6342;top:7714;width:178;height:34" fillcolor="black" stroked="f"/>
            <v:rect id="_x0000_s1196" style="position:absolute;left:6626;top:7714;width:177;height:34" fillcolor="black" stroked="f"/>
            <v:rect id="_x0000_s1197" style="position:absolute;left:6909;top:7714;width:173;height:34" fillcolor="black" stroked="f"/>
            <v:rect id="_x0000_s1198" style="position:absolute;left:7188;top:7714;width:178;height:34" fillcolor="black" stroked="f"/>
            <v:rect id="_x0000_s1199" style="position:absolute;left:7472;top:7714;width:177;height:34" fillcolor="black" stroked="f"/>
            <v:rect id="_x0000_s1200" style="position:absolute;left:7755;top:7714;width:173;height:34" fillcolor="black" stroked="f"/>
            <v:rect id="_x0000_s1201" style="position:absolute;left:8034;top:7714;width:178;height:34" fillcolor="black" stroked="f"/>
            <v:rect id="_x0000_s1202" style="position:absolute;left:8318;top:7714;width:177;height:34" fillcolor="black" stroked="f"/>
            <v:rect id="_x0000_s1203" style="position:absolute;left:8601;top:7714;width:173;height:34" fillcolor="black" stroked="f"/>
            <v:shape id="_x0000_s1204" style="position:absolute;left:8880;top:7714;width:169;height:34" coordsize="169,34" path="m169,17l169,,,,,34r169,l169,17xe" fillcolor="black" stroked="f">
              <v:path arrowok="t"/>
            </v:shape>
            <v:rect id="_x0000_s1205" style="position:absolute;left:3114;top:1156;width:305;height:453" filled="f" stroked="f">
              <v:textbox style="mso-next-textbox:#_x0000_s1205" inset="0,0,0,0">
                <w:txbxContent>
                  <w:p w:rsidR="00C73BB6" w:rsidRDefault="00C73BB6" w:rsidP="00266687">
                    <w:pPr>
                      <w:pStyle w:val="aff4"/>
                    </w:pPr>
                    <w:r>
                      <w:rPr>
                        <w:lang w:val="en-US"/>
                      </w:rPr>
                      <w:t>0</w:t>
                    </w:r>
                  </w:p>
                </w:txbxContent>
              </v:textbox>
            </v:rect>
            <v:rect id="_x0000_s1206" style="position:absolute;left:3910;top:1144;width:305;height:453" filled="f" stroked="f">
              <v:textbox style="mso-next-textbox:#_x0000_s1206" inset="0,0,0,0">
                <w:txbxContent>
                  <w:p w:rsidR="00C73BB6" w:rsidRDefault="00C73BB6" w:rsidP="00266687">
                    <w:pPr>
                      <w:pStyle w:val="aff4"/>
                    </w:pPr>
                    <w:r>
                      <w:rPr>
                        <w:lang w:val="en-US"/>
                      </w:rPr>
                      <w:t>8</w:t>
                    </w:r>
                  </w:p>
                </w:txbxContent>
              </v:textbox>
            </v:rect>
            <v:rect id="_x0000_s1207" style="position:absolute;left:2577;top:2362;width:635;height:453" filled="f" stroked="f">
              <v:textbox style="mso-next-textbox:#_x0000_s1207" inset="0,0,0,0">
                <w:txbxContent>
                  <w:p w:rsidR="00C73BB6" w:rsidRDefault="00C73BB6" w:rsidP="00266687">
                    <w:pPr>
                      <w:pStyle w:val="aff4"/>
                    </w:pPr>
                    <w:r>
                      <w:rPr>
                        <w:lang w:val="en-US"/>
                      </w:rPr>
                      <w:t>500</w:t>
                    </w:r>
                  </w:p>
                </w:txbxContent>
              </v:textbox>
            </v:rect>
            <v:rect id="_x0000_s1208" style="position:absolute;left:2429;top:8197;width:800;height:453" filled="f" stroked="f">
              <v:textbox style="mso-next-textbox:#_x0000_s1208" inset="0,0,0,0">
                <w:txbxContent>
                  <w:p w:rsidR="00C73BB6" w:rsidRDefault="00C73BB6" w:rsidP="00266687">
                    <w:pPr>
                      <w:pStyle w:val="aff4"/>
                    </w:pPr>
                    <w:r>
                      <w:rPr>
                        <w:lang w:val="en-US"/>
                      </w:rPr>
                      <w:t>3500</w:t>
                    </w:r>
                  </w:p>
                </w:txbxContent>
              </v:textbox>
            </v:rect>
            <v:rect id="_x0000_s1209" style="position:absolute;left:2429;top:7346;width:800;height:453" filled="f" stroked="f">
              <v:textbox style="mso-next-textbox:#_x0000_s1209" inset="0,0,0,0">
                <w:txbxContent>
                  <w:p w:rsidR="00C73BB6" w:rsidRDefault="00C73BB6" w:rsidP="00266687">
                    <w:pPr>
                      <w:pStyle w:val="aff4"/>
                    </w:pPr>
                    <w:r>
                      <w:rPr>
                        <w:lang w:val="en-US"/>
                      </w:rPr>
                      <w:t>3000</w:t>
                    </w:r>
                  </w:p>
                </w:txbxContent>
              </v:textbox>
            </v:rect>
            <v:rect id="_x0000_s1210" style="position:absolute;left:2446;top:6365;width:800;height:453" filled="f" stroked="f">
              <v:textbox style="mso-next-textbox:#_x0000_s1210" inset="0,0,0,0">
                <w:txbxContent>
                  <w:p w:rsidR="00C73BB6" w:rsidRDefault="00C73BB6" w:rsidP="00266687">
                    <w:pPr>
                      <w:pStyle w:val="aff4"/>
                    </w:pPr>
                    <w:r>
                      <w:rPr>
                        <w:lang w:val="en-US"/>
                      </w:rPr>
                      <w:t>2500</w:t>
                    </w:r>
                  </w:p>
                </w:txbxContent>
              </v:textbox>
            </v:rect>
            <v:rect id="_x0000_s1211" style="position:absolute;left:2438;top:5341;width:800;height:453" filled="f" stroked="f">
              <v:textbox style="mso-next-textbox:#_x0000_s1211" inset="0,0,0,0">
                <w:txbxContent>
                  <w:p w:rsidR="00C73BB6" w:rsidRDefault="00C73BB6" w:rsidP="00266687">
                    <w:pPr>
                      <w:pStyle w:val="aff4"/>
                    </w:pPr>
                    <w:r>
                      <w:rPr>
                        <w:lang w:val="en-US"/>
                      </w:rPr>
                      <w:t>2000</w:t>
                    </w:r>
                  </w:p>
                </w:txbxContent>
              </v:textbox>
            </v:rect>
            <v:rect id="_x0000_s1212" style="position:absolute;left:2446;top:4342;width:800;height:453" filled="f" stroked="f">
              <v:textbox style="mso-next-textbox:#_x0000_s1212" inset="0,0,0,0">
                <w:txbxContent>
                  <w:p w:rsidR="00C73BB6" w:rsidRDefault="00C73BB6" w:rsidP="00266687">
                    <w:pPr>
                      <w:pStyle w:val="aff4"/>
                    </w:pPr>
                    <w:r>
                      <w:rPr>
                        <w:lang w:val="en-US"/>
                      </w:rPr>
                      <w:t>1500</w:t>
                    </w:r>
                  </w:p>
                </w:txbxContent>
              </v:textbox>
            </v:rect>
            <v:rect id="_x0000_s1213" style="position:absolute;left:2421;top:3365;width:800;height:453" filled="f" stroked="f">
              <v:textbox style="mso-next-textbox:#_x0000_s1213" inset="0,0,0,0">
                <w:txbxContent>
                  <w:p w:rsidR="00C73BB6" w:rsidRDefault="00C73BB6" w:rsidP="00266687">
                    <w:pPr>
                      <w:pStyle w:val="aff4"/>
                    </w:pPr>
                    <w:r>
                      <w:rPr>
                        <w:lang w:val="en-US"/>
                      </w:rPr>
                      <w:t>1000</w:t>
                    </w:r>
                  </w:p>
                </w:txbxContent>
              </v:textbox>
            </v:rect>
            <v:rect id="_x0000_s1214" style="position:absolute;left:4730;top:1135;width:470;height:453" filled="f" stroked="f">
              <v:textbox style="mso-next-textbox:#_x0000_s1214" inset="0,0,0,0">
                <w:txbxContent>
                  <w:p w:rsidR="00C73BB6" w:rsidRDefault="00C73BB6" w:rsidP="00266687">
                    <w:pPr>
                      <w:pStyle w:val="aff4"/>
                    </w:pPr>
                    <w:r>
                      <w:rPr>
                        <w:lang w:val="en-US"/>
                      </w:rPr>
                      <w:t>16</w:t>
                    </w:r>
                  </w:p>
                </w:txbxContent>
              </v:textbox>
            </v:rect>
            <v:rect id="_x0000_s1215" style="position:absolute;left:5496;top:1148;width:470;height:453" filled="f" stroked="f">
              <v:textbox style="mso-next-textbox:#_x0000_s1215" inset="0,0,0,0">
                <w:txbxContent>
                  <w:p w:rsidR="00C73BB6" w:rsidRDefault="00C73BB6" w:rsidP="00266687">
                    <w:pPr>
                      <w:pStyle w:val="aff4"/>
                    </w:pPr>
                    <w:r>
                      <w:rPr>
                        <w:lang w:val="en-US"/>
                      </w:rPr>
                      <w:t>24</w:t>
                    </w:r>
                  </w:p>
                </w:txbxContent>
              </v:textbox>
            </v:rect>
            <v:shape id="_x0000_s1216" style="position:absolute;left:6300;top:1220;width:135;height:228" coordsize="135,228" path="m42,114r,-4l46,105r5,l55,105r,l59,101r4,l63,101r4,-4l67,97r5,l72,97r,-4l76,93r,-5l76,88r4,-4l80,84r,-4l80,80r,-4l84,71r,l84,67r,l84,63r,-4l80,55r,l80,50,76,46r,l72,42r,l67,38r,l63,38,59,33r-4,l55,33r-4,l46,33r-8,l34,38r-5,l25,42r-4,4l17,50r-5,9l8,55r,-5l12,42r5,-4l21,33r4,-8l29,21r,-5l38,16r4,-4l46,8r5,l55,4r4,l63,4r9,l76,r4,4l84,4r9,l97,4r4,4l106,8r4,4l114,16r,5l118,21r4,4l122,29r,4l127,38r,4l127,46r,4l127,55r,l127,59r-5,4l122,63r,4l118,71r,l114,76r,4l110,80r,4l106,84r-5,4l97,88r4,5l106,97r4,l114,101r4,4l122,105r,5l127,114r4,4l131,118r,4l135,126r,5l135,135r,8l135,148r,8l135,165r-4,4l131,177r-4,9l122,190r-4,8l114,203r-8,8l97,215r-4,5l84,224r-8,l67,228r-8,l46,228r-4,l34,228r-5,l25,224r-4,l17,224r-5,-4l8,220,4,215r,l4,215,,211r,l,207r,-4l,203r,-5l,198r,l,194r,l,194r4,-4l4,190r,l8,186r,l8,186r4,l12,186r,l17,186r,l17,186r4,l21,186r,l25,186r,l25,186r,l29,190r,l29,190r5,4l38,194r4,4l42,203r4,l51,207r4,l59,211r4,l67,211r,4l72,215r4,l76,211r4,l84,211r,l89,207r,l93,203r,l97,198r,l97,194r4,-4l101,186r,l101,181r,-8l101,169r-4,-4l97,160r-4,-4l93,148r-4,-5l84,139r-4,-4l76,131r-4,-5l67,122r-4,l55,118r-9,l42,114xe" fillcolor="black" stroked="f">
              <v:path arrowok="t"/>
            </v:shape>
            <v:shape id="_x0000_s1217" style="position:absolute;left:6465;top:1220;width:135;height:224" coordsize="135,224" path="m122,224l,224r,-4l12,203,25,186r9,-13l46,160r5,-8l59,139r4,-8l67,126r5,-8l72,114r4,-4l76,101r4,-4l80,88r,-4l80,80r,-4l80,71r,-4l76,63r,-4l76,55r-4,l72,50,67,46r-4,l63,42r-4,l55,42r-4,l51,38r-5,l38,38r-4,4l29,42r-4,4l21,50r-4,5l12,59,8,63,,63,4,55,8,46r,-4l12,33r5,-4l21,25r4,-4l29,16r5,-4l38,8r4,l46,4r5,l55,4r8,l67,r5,l76,4r4,l84,4r5,l89,4r4,4l97,8r4,4l106,12r,4l110,16r,5l114,25r4,l118,29r,4l122,38r,4l122,42r5,4l127,50r,l127,55r,4l127,67r-5,4l122,76r,8l118,88r,5l114,97r-4,8l106,114r-9,8l89,135r-9,8l67,156r-8,13l46,181r43,l93,181r4,l101,181r5,l106,181r4,l110,181r4,l114,181r,-4l118,177r,l118,177r,l122,177r,-4l122,173r,l122,173r5,-4l127,169r,-4l127,165r4,-5l135,160r-13,64xe" fillcolor="black" stroked="f">
              <v:path arrowok="t"/>
            </v:shape>
            <v:shape id="_x0000_s1218" style="position:absolute;left:7104;top:1215;width:131;height:220" coordsize="131,220" path="m,140l93,r21,l114,140r17,l131,174r-17,l114,220r-43,l71,174,,174,,140xm12,140r59,l71,55,12,140xe" fillcolor="black" stroked="f">
              <v:path arrowok="t"/>
              <o:lock v:ext="edit" verticies="t"/>
            </v:shape>
            <v:shape id="_x0000_s1219" style="position:absolute;left:7260;top:1215;width:131;height:225" coordsize="131,225" path="m131,115r,4l127,127r,9l127,144r,9l123,161r,4l123,174r-4,4l119,182r,4l114,191r,l110,195r,4l106,203r,l102,208r,l97,212r,l93,216r-4,l89,220r-4,l80,220r,5l76,225r-4,l72,225r-4,l64,225r-5,l55,225r,l51,225r-4,l42,220r,l38,216r-4,l34,212r-4,l25,208r,-5l21,203r-4,-4l17,195r,-4l13,191r,-5l9,182r,-4l9,174,4,170r,-5l4,161r,-8l,148r,-8l,136r,-9l,123r,-8l,106,,98,,89,,81,4,72r,-8l4,60,9,51r,-8l13,38r,-4l17,30r4,-4l25,21r,-4l30,13,34,9r4,l42,5r5,l51,r4,l59,r5,l68,r4,l76,r4,5l85,5r4,4l93,9r4,4l102,17r4,4l106,21r4,5l114,34r,4l119,43r,4l123,55r,9l127,72r,9l127,85r,8l131,106r,9xm85,115r,-17l85,85r,-9l85,68r,-8l85,55r,-4l85,47,80,43r,-9l80,30r,-4l80,26,76,21r,-4l76,17r,-4l72,13r,l72,13r-4,l68,13,64,9r,l64,9r-5,4l59,13r,l55,13r,l55,13r,l51,17r,l51,21r,l47,26r,l47,30r,4l47,38r,9l47,55,42,68r,13l42,93r,22l42,131r,13l42,153r,12l47,174r,4l47,186r,5l47,195r,4l47,199r4,4l51,203r,5l51,208r,l55,212r,l55,212r,l59,212r,l59,212r5,4l64,216r4,l68,212r,l72,212r,l72,212r4,l76,208r,l80,203r,-4l80,199r,-4l80,191r,-5l85,182r,-67xe" fillcolor="black" stroked="f">
              <v:path arrowok="t"/>
              <o:lock v:ext="edit" verticies="t"/>
            </v:shape>
            <v:rect id="_x0000_s1220" style="position:absolute;left:7899;top:1140;width:470;height:453" filled="f" stroked="f">
              <v:textbox style="mso-next-textbox:#_x0000_s1220" inset="0,0,0,0">
                <w:txbxContent>
                  <w:p w:rsidR="00C73BB6" w:rsidRDefault="00C73BB6" w:rsidP="00266687">
                    <w:pPr>
                      <w:pStyle w:val="aff4"/>
                    </w:pPr>
                    <w:r>
                      <w:rPr>
                        <w:lang w:val="en-US"/>
                      </w:rPr>
                      <w:t>48</w:t>
                    </w:r>
                  </w:p>
                </w:txbxContent>
              </v:textbox>
            </v:rect>
            <v:rect id="_x0000_s1221" style="position:absolute;left:8694;top:1140;width:470;height:453" filled="f" stroked="f">
              <v:textbox style="mso-next-textbox:#_x0000_s1221" inset="0,0,0,0">
                <w:txbxContent>
                  <w:p w:rsidR="00C73BB6" w:rsidRDefault="00C73BB6" w:rsidP="00266687">
                    <w:pPr>
                      <w:pStyle w:val="aff4"/>
                    </w:pPr>
                    <w:r>
                      <w:rPr>
                        <w:lang w:val="en-US"/>
                      </w:rPr>
                      <w:t>56</w:t>
                    </w:r>
                  </w:p>
                </w:txbxContent>
              </v:textbox>
            </v:rect>
            <v:rect id="_x0000_s1222" style="position:absolute;left:9553;top:1144;width:470;height:453" filled="f" stroked="f">
              <v:textbox style="mso-next-textbox:#_x0000_s1222" inset="0,0,0,0">
                <w:txbxContent>
                  <w:p w:rsidR="00C73BB6" w:rsidRDefault="00C73BB6" w:rsidP="00266687">
                    <w:pPr>
                      <w:pStyle w:val="aff4"/>
                    </w:pPr>
                    <w:r>
                      <w:rPr>
                        <w:lang w:val="en-US"/>
                      </w:rPr>
                      <w:t>64</w:t>
                    </w:r>
                  </w:p>
                </w:txbxContent>
              </v:textbox>
            </v:rect>
            <v:shape id="_x0000_s1223" style="position:absolute;left:3999;top:1490;width:33;height:85" coordsize="33,85" path="m16,l,,,85r33,l33,,16,xe" fillcolor="black" stroked="f">
              <v:path arrowok="t"/>
            </v:shape>
            <v:shape id="_x0000_s1224" style="position:absolute;left:3131;top:7519;width:81;height:34" coordsize="81,34" path="m81,17l81,,,,,34r81,l81,17xe" fillcolor="black" stroked="f">
              <v:path arrowok="t"/>
            </v:shape>
            <v:shape id="_x0000_s1225" style="position:absolute;left:3136;top:8391;width:80;height:34" coordsize="80,34" path="m80,17l80,,,,,34r80,l80,17xe" fillcolor="black" stroked="f">
              <v:path arrowok="t"/>
            </v:shape>
            <v:shape id="_x0000_s1226" style="position:absolute;left:3127;top:6517;width:85;height:34" coordsize="85,34" path="m85,17l85,,,,,34r85,l85,17xe" fillcolor="black" stroked="f">
              <v:path arrowok="t"/>
            </v:shape>
            <v:shape id="_x0000_s1227" style="position:absolute;left:3127;top:5522;width:85;height:38" coordsize="85,38" path="m85,22l85,,,,,38r85,l85,22xe" fillcolor="black" stroked="f">
              <v:path arrowok="t"/>
            </v:shape>
            <v:shape id="_x0000_s1228" style="position:absolute;left:3127;top:4528;width:85;height:34" coordsize="85,34" path="m85,17l85,,,,,34r85,l85,17xe" fillcolor="black" stroked="f">
              <v:path arrowok="t"/>
            </v:shape>
            <v:shape id="_x0000_s1229" style="position:absolute;left:3127;top:3538;width:85;height:34" coordsize="85,34" path="m85,17l85,,,,,34r85,l85,17xe" fillcolor="black" stroked="f">
              <v:path arrowok="t"/>
            </v:shape>
            <v:shape id="_x0000_s1230" style="position:absolute;left:3136;top:2535;width:76;height:38" coordsize="76,38" path="m76,22l76,,,,,38r76,l76,22xe" fillcolor="black" stroked="f">
              <v:path arrowok="t"/>
            </v:shape>
            <v:shape id="_x0000_s1231" style="position:absolute;left:3106;top:8949;width:211;height:246" coordsize="211,246" path="m106,246l,,4,5r9,4l17,9r8,4l30,13r8,4l46,17r5,5l59,22r4,4l72,26r4,l85,26r4,l97,26r9,l110,26r8,l123,26r8,l135,26r9,l152,22r4,l165,17r4,l178,13r4,l190,9r5,l203,5,211,,106,246xe" fillcolor="black" stroked="f">
              <v:path arrowok="t"/>
            </v:shape>
            <v:shape id="_x0000_s1232" style="position:absolute;left:3191;top:1566;width:38;height:7506" coordsize="38,7506" path="m21,l,,,7506r38,l38,,21,xe" fillcolor="black" stroked="f">
              <v:path arrowok="t"/>
            </v:shape>
            <v:shape id="_x0000_s1233" style="position:absolute;left:3614;top:2425;width:4581;height:5327" coordsize="4581,5327" path="m4568,5319r13,-13l25,,,26,4556,5327r12,-8xe" fillcolor="black" stroked="f">
              <v:path arrowok="t"/>
            </v:shape>
            <v:shape id="_x0000_s1234" style="position:absolute;left:3182;top:1545;width:457;height:906" coordsize="457,906" path="m453,889r4,l30,,,13,423,906r30,-17xe" fillcolor="black" stroked="f">
              <v:path arrowok="t"/>
            </v:shape>
            <v:shape id="_x0000_s1235" style="position:absolute;left:3605;top:2434;width:254;height:448" coordsize="254,448" path="m254,431l30,,,17,220,448r34,-17xe" fillcolor="black" stroked="f">
              <v:path arrowok="t"/>
            </v:shape>
            <v:shape id="_x0000_s1236" style="position:absolute;left:3825;top:2865;width:2196;height:4879" coordsize="2335,4883" path="m2318,4874r17,-8l34,,,17,2301,4883r17,-9xe" fillcolor="black" stroked="f">
              <v:path arrowok="t"/>
            </v:shape>
            <v:rect id="_x0000_s1237" style="position:absolute;left:4138;top:2573;width:1142;height:427" filled="f" stroked="f">
              <v:textbox style="mso-next-textbox:#_x0000_s1237" inset="0,0,0,0">
                <w:txbxContent>
                  <w:p w:rsidR="00C73BB6" w:rsidRDefault="00C73BB6" w:rsidP="00266687">
                    <w:pPr>
                      <w:pStyle w:val="aff4"/>
                    </w:pPr>
                    <w:r>
                      <w:rPr>
                        <w:lang w:val="en-US"/>
                      </w:rPr>
                      <w:t>С(6.34)</w:t>
                    </w:r>
                  </w:p>
                </w:txbxContent>
              </v:textbox>
            </v:rect>
            <v:rect id="_x0000_s1238" style="position:absolute;left:4591;top:7137;width:1142;height:427" filled="f" stroked="f">
              <v:textbox style="mso-next-textbox:#_x0000_s1238" inset="0,0,0,0">
                <w:txbxContent>
                  <w:p w:rsidR="00C73BB6" w:rsidRDefault="00C73BB6" w:rsidP="00266687">
                    <w:pPr>
                      <w:pStyle w:val="aff4"/>
                    </w:pPr>
                    <w:r>
                      <w:rPr>
                        <w:lang w:val="en-US"/>
                      </w:rPr>
                      <w:t>D(27,</w:t>
                    </w:r>
                    <w:r>
                      <w:t>7</w:t>
                    </w:r>
                    <w:r>
                      <w:rPr>
                        <w:lang w:val="en-US"/>
                      </w:rPr>
                      <w:t>)</w:t>
                    </w:r>
                  </w:p>
                </w:txbxContent>
              </v:textbox>
            </v:rect>
            <v:rect id="_x0000_s1239" style="position:absolute;left:3770;top:2146;width:1125;height:427" filled="f" stroked="f">
              <v:textbox style="mso-next-textbox:#_x0000_s1239" inset="0,0,0,0">
                <w:txbxContent>
                  <w:p w:rsidR="00C73BB6" w:rsidRDefault="00C73BB6" w:rsidP="00266687">
                    <w:pPr>
                      <w:pStyle w:val="aff4"/>
                    </w:pPr>
                    <w:r>
                      <w:rPr>
                        <w:lang w:val="en-US"/>
                      </w:rPr>
                      <w:t>B(4.32)</w:t>
                    </w:r>
                  </w:p>
                </w:txbxContent>
              </v:textbox>
            </v:rect>
            <v:rect id="_x0000_s1240" style="position:absolute;left:2493;top:1469;width:740;height:427" filled="f" stroked="f">
              <v:textbox style="mso-next-textbox:#_x0000_s1240" inset="0,0,0,0">
                <w:txbxContent>
                  <w:p w:rsidR="00C73BB6" w:rsidRDefault="00C73BB6" w:rsidP="00266687">
                    <w:pPr>
                      <w:pStyle w:val="aff4"/>
                    </w:pPr>
                    <w:r>
                      <w:rPr>
                        <w:lang w:val="en-US"/>
                      </w:rPr>
                      <w:t>А(0)</w:t>
                    </w:r>
                  </w:p>
                </w:txbxContent>
              </v:textbox>
            </v:rect>
            <v:rect id="_x0000_s1241" style="position:absolute;left:5492;top:7803;width:1125;height:427" filled="f" stroked="f">
              <v:textbox style="mso-next-textbox:#_x0000_s1241" inset="0,0,0,0">
                <w:txbxContent>
                  <w:p w:rsidR="00C73BB6" w:rsidRDefault="00C73BB6" w:rsidP="00266687">
                    <w:pPr>
                      <w:pStyle w:val="aff4"/>
                    </w:pPr>
                    <w:r>
                      <w:rPr>
                        <w:lang w:val="en-US"/>
                      </w:rPr>
                      <w:t>Е(2</w:t>
                    </w:r>
                    <w:r>
                      <w:t>8,5</w:t>
                    </w:r>
                    <w:r>
                      <w:rPr>
                        <w:lang w:val="en-US"/>
                      </w:rPr>
                      <w:t>)</w:t>
                    </w:r>
                  </w:p>
                </w:txbxContent>
              </v:textbox>
            </v:rect>
            <v:rect id="_x0000_s1242" style="position:absolute;left:7700;top:7756;width:1104;height:427" filled="f" stroked="f">
              <v:textbox style="mso-next-textbox:#_x0000_s1242" inset="0,0,0,0">
                <w:txbxContent>
                  <w:p w:rsidR="00C73BB6" w:rsidRDefault="00C73BB6" w:rsidP="00266687">
                    <w:pPr>
                      <w:pStyle w:val="aff4"/>
                    </w:pPr>
                    <w:r>
                      <w:rPr>
                        <w:lang w:val="en-US"/>
                      </w:rPr>
                      <w:t>F(49)</w:t>
                    </w:r>
                  </w:p>
                </w:txbxContent>
              </v:textbox>
            </v:rect>
            <v:shape id="_x0000_s1243" style="position:absolute;left:3161;top:1541;width:93;height:93" coordsize="93,93" path="m46,r9,l63,r9,4l80,13r5,4l89,25r4,9l93,47r,8l89,64r-4,8l80,76r-8,9l63,89r-8,l46,93,38,89r-13,l21,85,13,76,8,72,4,64,,55,,47,,34,4,25,8,17r5,-4l21,4,25,,38,r8,xe" fillcolor="black" stroked="f">
              <v:path arrowok="t"/>
            </v:shape>
            <v:shape id="_x0000_s1244" style="position:absolute;left:3161;top:1541;width:93;height:93" coordsize="93,93" path="m46,r9,l63,r9,4l80,13r5,4l89,25r4,9l93,47r,8l89,64r-4,8l80,76r-8,9l63,89r-8,l46,93,38,89r-13,l21,85,13,76,8,72,4,64,,55,,47,,34,4,25,8,17r5,-4l21,4,25,,38,r8,e" filled="f" strokeweight="0">
              <v:path arrowok="t"/>
            </v:shape>
            <v:shape id="_x0000_s1245" style="position:absolute;left:5896;top:7548;width:93;height:98;mso-position-horizontal:absolute;mso-position-vertical:absolute" coordsize="93,98" path="m46,l59,5r8,l76,9r4,8l89,22r4,8l93,39r,8l93,60r,8l89,77r-9,4l76,89r-9,5l59,94,46,98,38,94r-9,l21,89,12,81,8,77,4,68,,60,,47,,39,4,30,8,22r4,-5l21,9,29,5r9,l46,xe" fillcolor="black" stroked="f">
              <v:path arrowok="t"/>
            </v:shape>
            <v:shape id="_x0000_s1246" style="position:absolute;left:5949;top:7676;width:93;height:93;mso-position-horizontal:absolute;mso-position-vertical:absolute" coordsize="93,93" path="m46,r8,l63,r8,4l80,13r4,4l88,25r5,9l93,46r,9l88,63r-4,9l80,76r-9,9l63,89r-9,4l46,93r-13,l25,89,21,85,12,76,8,72,,63,,55,,46,,34,,25,8,17r4,-4l21,4,25,r8,l46,xe" fillcolor="black" stroked="f">
              <v:path arrowok="t"/>
            </v:shape>
            <v:shape id="_x0000_s1247" style="position:absolute;left:8119;top:7642;width:93;height:97" coordsize="93,97" path="m46,r9,4l67,4r5,5l80,17r4,4l89,30r4,8l93,51r,8l89,68r-5,8l80,80r-8,9l67,93r-12,l46,97,38,93r-9,l21,89,12,80,8,76,4,68,,59,,51,,38,4,30,8,21r4,-4l21,9,29,4r9,l46,xe" fillcolor="black" stroked="f">
              <v:path arrowok="t"/>
            </v:shape>
            <v:shape id="_x0000_s1248" style="position:absolute;left:8119;top:7642;width:93;height:97" coordsize="93,97" path="m46,r9,4l67,4r5,5l80,17r4,4l89,30r4,8l93,51r,8l89,68r-5,8l80,80r-8,9l67,93r-12,l46,97,38,93r-9,l21,89,12,80,8,76,4,68,,59,,51,,38,4,30,8,21r4,-4l21,9,29,4r9,l46,e" filled="f" strokeweight="0">
              <v:path arrowok="t"/>
            </v:shape>
            <v:shape id="_x0000_s1249" style="position:absolute;left:3575;top:2392;width:94;height:93" coordsize="94,93" path="m47,r8,4l64,4r8,4l81,16r4,5l89,29r5,9l94,46r,13l89,67r-4,9l81,80r-9,8l64,93r-9,l47,93r-8,l26,93,22,88,13,80,9,76,5,67,,59,,46,,38,5,29,9,21r4,-5l22,8,26,4r13,l47,xe" fillcolor="black" stroked="f">
              <v:path arrowok="t"/>
            </v:shape>
            <v:shape id="_x0000_s1250" style="position:absolute;left:3575;top:2392;width:94;height:93" coordsize="94,93" path="m47,r8,4l64,4r8,4l81,16r4,5l89,29r5,9l94,46r,13l89,67r-4,9l81,80r-9,8l64,93r-9,l47,93r-8,l26,93,22,88,13,80,9,76,5,67,,59,,46,,38,5,29,9,21r4,-5l22,8,26,4r13,l47,e" filled="f" strokeweight="0">
              <v:path arrowok="t"/>
            </v:shape>
            <v:shape id="_x0000_s1251" style="position:absolute;left:3779;top:2802;width:97;height:93" coordsize="97,93" path="m50,r9,l67,4r9,4l80,13r8,8l93,30r,8l97,46r-4,9l93,63r-5,9l80,80r-4,5l67,89r-8,4l50,93r-12,l29,89,21,85,16,80,8,72,4,63r,-8l,46,4,38r,-8l8,21r8,-8l21,8,29,4,38,,50,xe" fillcolor="black" stroked="f">
              <v:path arrowok="t"/>
            </v:shape>
            <v:shape id="_x0000_s1252" style="position:absolute;left:3779;top:2802;width:97;height:93" coordsize="97,93" path="m50,r9,l67,4r9,4l80,13r8,8l93,30r,8l97,46r-4,9l93,63r-5,9l80,80r-4,5l67,89r-8,4l50,93r-12,l29,89,21,85,16,80,8,72,4,63r,-8l,46,4,38r,-8l8,21r8,-8l21,8,29,4,38,,50,e" filled="f" strokeweight="0">
              <v:path arrowok="t"/>
            </v:shape>
            <v:rect id="_x0000_s1253" style="position:absolute;left:7857;top:724;width:2411;height:427" filled="f" stroked="f">
              <v:textbox style="mso-next-textbox:#_x0000_s1253" inset="0,0,0,0">
                <w:txbxContent>
                  <w:p w:rsidR="00C73BB6" w:rsidRDefault="00C73BB6" w:rsidP="00266687">
                    <w:pPr>
                      <w:pStyle w:val="aff4"/>
                    </w:pPr>
                    <w:r>
                      <w:rPr>
                        <w:lang w:val="en-US"/>
                      </w:rPr>
                      <w:t>Давление, МПа</w:t>
                    </w:r>
                  </w:p>
                </w:txbxContent>
              </v:textbox>
            </v:rect>
            <v:shape id="_x0000_s1254" type="#_x0000_t202" style="position:absolute;left:3588;top:9068;width:6660;height:540" stroked="f">
              <v:textbox style="mso-next-textbox:#_x0000_s1254">
                <w:txbxContent>
                  <w:p w:rsidR="00C73BB6" w:rsidRDefault="00C73BB6" w:rsidP="00266687">
                    <w:pPr>
                      <w:pStyle w:val="aff4"/>
                    </w:pPr>
                    <w:r>
                      <w:t xml:space="preserve">Рис. 2.4 Эпюра наружных давлений </w:t>
                    </w:r>
                  </w:p>
                </w:txbxContent>
              </v:textbox>
            </v:shape>
            <w10:wrap type="topAndBottom" anchory="page"/>
          </v:group>
        </w:pict>
      </w:r>
      <w:r w:rsidR="0039594A" w:rsidRPr="0039594A">
        <w:t xml:space="preserve">При </w:t>
      </w:r>
      <w:r w:rsidR="0039594A" w:rsidRPr="0039594A">
        <w:rPr>
          <w:lang w:val="en-US"/>
        </w:rPr>
        <w:t>Z</w:t>
      </w:r>
      <w:r w:rsidR="0039594A" w:rsidRPr="0039594A">
        <w:t>=</w:t>
      </w:r>
      <w:r w:rsidR="0039594A" w:rsidRPr="0039594A">
        <w:rPr>
          <w:lang w:val="en-US"/>
        </w:rPr>
        <w:t>L</w:t>
      </w:r>
      <w:r w:rsidR="0039594A" w:rsidRPr="0039594A">
        <w:t>=2825м: Р</w:t>
      </w:r>
      <w:r w:rsidR="0039594A" w:rsidRPr="0039594A">
        <w:rPr>
          <w:vertAlign w:val="subscript"/>
          <w:lang w:val="en-US"/>
        </w:rPr>
        <w:t>H</w:t>
      </w:r>
      <w:r w:rsidR="0039594A" w:rsidRPr="0039594A">
        <w:rPr>
          <w:vertAlign w:val="subscript"/>
        </w:rPr>
        <w:t>И</w:t>
      </w:r>
      <w:r w:rsidR="0039594A" w:rsidRPr="0039594A">
        <w:rPr>
          <w:vertAlign w:val="subscript"/>
          <w:lang w:val="en-US"/>
        </w:rPr>
        <w:t>L</w:t>
      </w:r>
      <w:r w:rsidR="0039594A" w:rsidRPr="0039594A">
        <w:rPr>
          <w:vertAlign w:val="subscript"/>
        </w:rPr>
        <w:t xml:space="preserve"> </w:t>
      </w:r>
      <w:r w:rsidR="0039594A" w:rsidRPr="0039594A">
        <w:t>=28,5-10</w:t>
      </w:r>
      <w:r w:rsidR="0039594A" w:rsidRPr="0039594A">
        <w:rPr>
          <w:vertAlign w:val="superscript"/>
        </w:rPr>
        <w:t>-6</w:t>
      </w:r>
      <w:r w:rsidR="0039594A" w:rsidRPr="0039594A">
        <w:t xml:space="preserve"> </w:t>
      </w:r>
      <w:r w:rsidR="0039594A" w:rsidRPr="0039594A">
        <w:sym w:font="Symbol" w:char="F0D7"/>
      </w:r>
      <w:r w:rsidR="0039594A" w:rsidRPr="0039594A">
        <w:t>1,0</w:t>
      </w:r>
      <w:r w:rsidR="0039594A" w:rsidRPr="0039594A">
        <w:sym w:font="Symbol" w:char="F0D7"/>
      </w:r>
      <w:r w:rsidR="0039594A" w:rsidRPr="0039594A">
        <w:t>10</w:t>
      </w:r>
      <w:r w:rsidR="0039594A" w:rsidRPr="0039594A">
        <w:rPr>
          <w:vertAlign w:val="superscript"/>
        </w:rPr>
        <w:t>4</w:t>
      </w:r>
      <w:r w:rsidR="0039594A" w:rsidRPr="0039594A">
        <w:t xml:space="preserve"> </w:t>
      </w:r>
      <w:r w:rsidR="0039594A" w:rsidRPr="0039594A">
        <w:sym w:font="Symbol" w:char="F0D7"/>
      </w:r>
      <w:r w:rsidR="0039594A">
        <w:t xml:space="preserve"> (</w:t>
      </w:r>
      <w:r w:rsidR="0039594A" w:rsidRPr="0039594A">
        <w:t xml:space="preserve">2825 </w:t>
      </w:r>
      <w:r w:rsidR="0039594A">
        <w:t>-</w:t>
      </w:r>
      <w:r w:rsidR="0039594A" w:rsidRPr="0039594A">
        <w:t xml:space="preserve"> 2250) =22,75 МПа.</w:t>
      </w:r>
    </w:p>
    <w:p w:rsidR="00BC47C1" w:rsidRDefault="00BC47C1" w:rsidP="0039594A">
      <w:pPr>
        <w:ind w:firstLine="709"/>
      </w:pPr>
    </w:p>
    <w:p w:rsidR="00266687" w:rsidRDefault="00266687" w:rsidP="0039594A">
      <w:pPr>
        <w:ind w:firstLine="709"/>
      </w:pPr>
    </w:p>
    <w:p w:rsidR="0039594A" w:rsidRDefault="0039594A" w:rsidP="0039594A">
      <w:pPr>
        <w:ind w:firstLine="709"/>
      </w:pPr>
      <w:r w:rsidRPr="0039594A">
        <w:t>в) Определяется избыточное наружное давление при освоении скважины:</w:t>
      </w:r>
    </w:p>
    <w:p w:rsidR="0039594A" w:rsidRDefault="0039594A" w:rsidP="0039594A">
      <w:pPr>
        <w:ind w:firstLine="709"/>
      </w:pPr>
      <w:r w:rsidRPr="0039594A">
        <w:t>в незацементированной зоне по формуле</w:t>
      </w:r>
      <w:r>
        <w:t xml:space="preserve"> (2.8</w:t>
      </w:r>
      <w:r w:rsidRPr="0039594A">
        <w:t>0):</w:t>
      </w:r>
    </w:p>
    <w:p w:rsidR="00266687" w:rsidRDefault="00266687" w:rsidP="0039594A">
      <w:pPr>
        <w:ind w:firstLine="709"/>
      </w:pP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НИ</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w:t>
      </w:r>
      <w:r w:rsidRPr="0039594A">
        <w:rPr>
          <w:vertAlign w:val="subscript"/>
        </w:rPr>
        <w:t>И</w:t>
      </w:r>
      <w:r w:rsidRPr="0039594A">
        <w:rPr>
          <w:vertAlign w:val="subscript"/>
          <w:lang w:val="en-US"/>
        </w:rPr>
        <w:t>h</w:t>
      </w:r>
      <w:r w:rsidRPr="0039594A">
        <w:t>=10</w:t>
      </w:r>
      <w:r w:rsidRPr="0039594A">
        <w:rPr>
          <w:vertAlign w:val="superscript"/>
        </w:rPr>
        <w:t>-6</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400=4,32 МПа.</w:t>
      </w:r>
    </w:p>
    <w:p w:rsidR="0039594A" w:rsidRDefault="0039594A" w:rsidP="0039594A">
      <w:pPr>
        <w:ind w:firstLine="709"/>
      </w:pPr>
      <w:r w:rsidRPr="0039594A">
        <w:t>в зацементированной зоне по формуле</w:t>
      </w:r>
      <w:r>
        <w:t xml:space="preserve"> (2.8</w:t>
      </w:r>
      <w:r w:rsidRPr="0039594A">
        <w:t>1):</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=600м: Р</w:t>
      </w:r>
      <w:r w:rsidRPr="0039594A">
        <w:rPr>
          <w:vertAlign w:val="subscript"/>
          <w:lang w:val="en-US"/>
        </w:rPr>
        <w:t>H</w:t>
      </w:r>
      <w:r w:rsidRPr="0039594A">
        <w:rPr>
          <w:vertAlign w:val="subscript"/>
        </w:rPr>
        <w:t>И</w:t>
      </w:r>
      <w:r w:rsidRPr="0039594A">
        <w:rPr>
          <w:vertAlign w:val="subscript"/>
          <w:lang w:val="en-US"/>
        </w:rPr>
        <w:t>L</w:t>
      </w:r>
      <w:r w:rsidRPr="0039594A">
        <w:rPr>
          <w:vertAlign w:val="subscript"/>
        </w:rPr>
        <w:t xml:space="preserve">0 </w:t>
      </w:r>
      <w:r w:rsidRPr="0039594A">
        <w:t>= Р</w:t>
      </w:r>
      <w:r w:rsidRPr="0039594A">
        <w:rPr>
          <w:vertAlign w:val="subscript"/>
          <w:lang w:val="en-US"/>
        </w:rPr>
        <w:t>HL</w:t>
      </w:r>
      <w:r w:rsidRPr="0039594A">
        <w:rPr>
          <w:vertAlign w:val="subscript"/>
        </w:rPr>
        <w:t>0</w:t>
      </w:r>
      <w:r w:rsidRPr="0039594A">
        <w:t>=6,34 МПа.</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=2770м: Р</w:t>
      </w:r>
      <w:r w:rsidRPr="0039594A">
        <w:rPr>
          <w:vertAlign w:val="subscript"/>
          <w:lang w:val="en-US"/>
        </w:rPr>
        <w:t>H</w:t>
      </w:r>
      <w:r w:rsidRPr="0039594A">
        <w:rPr>
          <w:vertAlign w:val="subscript"/>
        </w:rPr>
        <w:t>И</w:t>
      </w:r>
      <w:r w:rsidRPr="0039594A">
        <w:rPr>
          <w:vertAlign w:val="subscript"/>
          <w:lang w:val="en-US"/>
        </w:rPr>
        <w:t>S</w:t>
      </w:r>
      <w:r w:rsidRPr="0039594A">
        <w:rPr>
          <w:vertAlign w:val="subscript"/>
        </w:rPr>
        <w:t xml:space="preserve">1 </w:t>
      </w:r>
      <w:r w:rsidRPr="0039594A">
        <w:t>=27,9-10</w:t>
      </w:r>
      <w:r w:rsidRPr="0039594A">
        <w:rPr>
          <w:vertAlign w:val="superscript"/>
        </w:rPr>
        <w:t>-6</w:t>
      </w:r>
      <w:r w:rsidRPr="0039594A">
        <w:t xml:space="preserve"> </w:t>
      </w:r>
      <w:r w:rsidRPr="0039594A">
        <w:sym w:font="Symbol" w:char="F0D7"/>
      </w:r>
      <w:r w:rsidRPr="0039594A">
        <w:t>1,0</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2770 </w:t>
      </w:r>
      <w:r>
        <w:t>-</w:t>
      </w:r>
      <w:r w:rsidRPr="0039594A">
        <w:t xml:space="preserve"> 1830) =18,55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t>=2825м: Р</w:t>
      </w:r>
      <w:r w:rsidRPr="0039594A">
        <w:rPr>
          <w:vertAlign w:val="subscript"/>
          <w:lang w:val="en-US"/>
        </w:rPr>
        <w:t>H</w:t>
      </w:r>
      <w:r w:rsidRPr="0039594A">
        <w:rPr>
          <w:vertAlign w:val="subscript"/>
        </w:rPr>
        <w:t>И</w:t>
      </w:r>
      <w:r w:rsidRPr="0039594A">
        <w:rPr>
          <w:vertAlign w:val="subscript"/>
          <w:lang w:val="en-US"/>
        </w:rPr>
        <w:t>L</w:t>
      </w:r>
      <w:r w:rsidRPr="0039594A">
        <w:rPr>
          <w:vertAlign w:val="subscript"/>
        </w:rPr>
        <w:t xml:space="preserve"> </w:t>
      </w:r>
      <w:r w:rsidRPr="0039594A">
        <w:t>=28,5-10</w:t>
      </w:r>
      <w:r w:rsidRPr="0039594A">
        <w:rPr>
          <w:vertAlign w:val="superscript"/>
        </w:rPr>
        <w:t>-6</w:t>
      </w:r>
      <w:r w:rsidRPr="0039594A">
        <w:t xml:space="preserve"> </w:t>
      </w:r>
      <w:r w:rsidRPr="0039594A">
        <w:sym w:font="Symbol" w:char="F0D7"/>
      </w:r>
      <w:r w:rsidRPr="0039594A">
        <w:t>1,0</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2825 </w:t>
      </w:r>
      <w:r>
        <w:t>-</w:t>
      </w:r>
      <w:r w:rsidRPr="0039594A">
        <w:t>1830) =18,6 МПа.</w:t>
      </w:r>
    </w:p>
    <w:p w:rsidR="00266687" w:rsidRDefault="00266687" w:rsidP="0039594A">
      <w:pPr>
        <w:ind w:firstLine="709"/>
      </w:pPr>
    </w:p>
    <w:p w:rsidR="0039594A" w:rsidRDefault="0039594A" w:rsidP="0039594A">
      <w:pPr>
        <w:ind w:firstLine="709"/>
      </w:pPr>
      <w:r w:rsidRPr="0039594A">
        <w:t>г) Определяется избыточное наружное давление по окончании эксплуатации скважины:</w:t>
      </w:r>
    </w:p>
    <w:p w:rsidR="0039594A" w:rsidRDefault="0039594A" w:rsidP="0039594A">
      <w:pPr>
        <w:ind w:firstLine="709"/>
      </w:pPr>
      <w:r w:rsidRPr="0039594A">
        <w:t>в незацементированной зоне по формуле</w:t>
      </w:r>
      <w:r>
        <w:t xml:space="preserve"> (2.8</w:t>
      </w:r>
      <w:r w:rsidRPr="0039594A">
        <w:t>0):</w:t>
      </w:r>
    </w:p>
    <w:p w:rsidR="00266687" w:rsidRDefault="00266687" w:rsidP="0039594A">
      <w:pPr>
        <w:ind w:firstLine="709"/>
      </w:pP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НИ</w:t>
      </w:r>
      <w:r w:rsidRPr="0039594A">
        <w:rPr>
          <w:vertAlign w:val="subscript"/>
          <w:lang w:val="en-US"/>
        </w:rPr>
        <w:t>Z</w:t>
      </w:r>
      <w:r w:rsidRPr="0039594A">
        <w:t>=0.</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lang w:val="en-US"/>
        </w:rPr>
        <w:t>H</w:t>
      </w:r>
      <w:r w:rsidRPr="0039594A">
        <w:rPr>
          <w:vertAlign w:val="subscript"/>
        </w:rPr>
        <w:t>И</w:t>
      </w:r>
      <w:r w:rsidRPr="0039594A">
        <w:rPr>
          <w:vertAlign w:val="subscript"/>
          <w:lang w:val="en-US"/>
        </w:rPr>
        <w:t>h</w:t>
      </w:r>
      <w:r w:rsidRPr="0039594A">
        <w:t>=10</w:t>
      </w:r>
      <w:r w:rsidRPr="0039594A">
        <w:rPr>
          <w:vertAlign w:val="superscript"/>
        </w:rPr>
        <w:t>-6</w:t>
      </w:r>
      <w:r w:rsidRPr="0039594A">
        <w:t xml:space="preserve"> </w:t>
      </w:r>
      <w:r w:rsidRPr="0039594A">
        <w:sym w:font="Symbol" w:char="F0D7"/>
      </w:r>
      <w:r w:rsidRPr="0039594A">
        <w:t xml:space="preserve">1,08 </w:t>
      </w:r>
      <w:r w:rsidRPr="0039594A">
        <w:sym w:font="Symbol" w:char="F0D7"/>
      </w:r>
      <w:r w:rsidRPr="0039594A">
        <w:t>10</w:t>
      </w:r>
      <w:r w:rsidRPr="0039594A">
        <w:rPr>
          <w:vertAlign w:val="superscript"/>
        </w:rPr>
        <w:t>4</w:t>
      </w:r>
      <w:r w:rsidRPr="0039594A">
        <w:t xml:space="preserve"> </w:t>
      </w:r>
      <w:r w:rsidRPr="0039594A">
        <w:sym w:font="Symbol" w:char="F0D7"/>
      </w:r>
      <w:r w:rsidRPr="0039594A">
        <w:t>400=4,32МПа.</w:t>
      </w:r>
    </w:p>
    <w:p w:rsidR="0039594A" w:rsidRDefault="0039594A" w:rsidP="0039594A">
      <w:pPr>
        <w:ind w:firstLine="709"/>
      </w:pPr>
      <w:r w:rsidRPr="0039594A">
        <w:t>в зацементированной зоне по формуле</w:t>
      </w:r>
      <w:r>
        <w:t xml:space="preserve"> (2.8</w:t>
      </w:r>
      <w:r w:rsidRPr="0039594A">
        <w:t>1):</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=600м: Р</w:t>
      </w:r>
      <w:r w:rsidRPr="0039594A">
        <w:rPr>
          <w:vertAlign w:val="subscript"/>
          <w:lang w:val="en-US"/>
        </w:rPr>
        <w:t>H</w:t>
      </w:r>
      <w:r w:rsidRPr="0039594A">
        <w:rPr>
          <w:vertAlign w:val="subscript"/>
        </w:rPr>
        <w:t>И</w:t>
      </w:r>
      <w:r w:rsidRPr="0039594A">
        <w:rPr>
          <w:vertAlign w:val="subscript"/>
          <w:lang w:val="en-US"/>
        </w:rPr>
        <w:t>L</w:t>
      </w:r>
      <w:r w:rsidRPr="0039594A">
        <w:rPr>
          <w:vertAlign w:val="subscript"/>
        </w:rPr>
        <w:t xml:space="preserve">0 </w:t>
      </w:r>
      <w:r w:rsidRPr="0039594A">
        <w:t>= Р</w:t>
      </w:r>
      <w:r w:rsidRPr="0039594A">
        <w:rPr>
          <w:vertAlign w:val="subscript"/>
          <w:lang w:val="en-US"/>
        </w:rPr>
        <w:t>HL</w:t>
      </w:r>
      <w:r w:rsidRPr="0039594A">
        <w:rPr>
          <w:vertAlign w:val="subscript"/>
        </w:rPr>
        <w:t>0</w:t>
      </w:r>
      <w:r w:rsidRPr="0039594A">
        <w:t>=6,34 МПа.</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=2770м: Р</w:t>
      </w:r>
      <w:r w:rsidRPr="0039594A">
        <w:rPr>
          <w:vertAlign w:val="subscript"/>
          <w:lang w:val="en-US"/>
        </w:rPr>
        <w:t>H</w:t>
      </w:r>
      <w:r w:rsidRPr="0039594A">
        <w:rPr>
          <w:vertAlign w:val="subscript"/>
        </w:rPr>
        <w:t>И</w:t>
      </w:r>
      <w:r w:rsidRPr="0039594A">
        <w:rPr>
          <w:vertAlign w:val="subscript"/>
          <w:lang w:val="en-US"/>
        </w:rPr>
        <w:t>S</w:t>
      </w:r>
      <w:r w:rsidRPr="0039594A">
        <w:rPr>
          <w:vertAlign w:val="subscript"/>
        </w:rPr>
        <w:t xml:space="preserve">1 </w:t>
      </w:r>
      <w:r w:rsidRPr="0039594A">
        <w:t>=27,9-10</w:t>
      </w:r>
      <w:r w:rsidRPr="0039594A">
        <w:rPr>
          <w:vertAlign w:val="superscript"/>
        </w:rPr>
        <w:t>-6</w:t>
      </w:r>
      <w:r w:rsidRPr="0039594A">
        <w:t xml:space="preserve"> </w:t>
      </w:r>
      <w:r w:rsidRPr="0039594A">
        <w:sym w:font="Symbol" w:char="F0D7"/>
      </w:r>
      <w:r w:rsidRPr="0039594A">
        <w:t>0,95</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2770 </w:t>
      </w:r>
      <w:r>
        <w:t>-</w:t>
      </w:r>
      <w:r w:rsidRPr="0039594A">
        <w:t xml:space="preserve"> 2590) =26,2 МПа.</w:t>
      </w:r>
    </w:p>
    <w:p w:rsidR="0039594A" w:rsidRDefault="0039594A" w:rsidP="0039594A">
      <w:pPr>
        <w:ind w:firstLine="709"/>
      </w:pPr>
      <w:r w:rsidRPr="0039594A">
        <w:t xml:space="preserve">При </w:t>
      </w:r>
      <w:r w:rsidRPr="0039594A">
        <w:rPr>
          <w:lang w:val="en-US"/>
        </w:rPr>
        <w:t>Z</w:t>
      </w:r>
      <w:r w:rsidRPr="0039594A">
        <w:t>= 2825м: Р</w:t>
      </w:r>
      <w:r w:rsidRPr="0039594A">
        <w:rPr>
          <w:vertAlign w:val="subscript"/>
          <w:lang w:val="en-US"/>
        </w:rPr>
        <w:t>H</w:t>
      </w:r>
      <w:r w:rsidRPr="0039594A">
        <w:rPr>
          <w:vertAlign w:val="subscript"/>
        </w:rPr>
        <w:t>И</w:t>
      </w:r>
      <w:r w:rsidRPr="0039594A">
        <w:rPr>
          <w:vertAlign w:val="subscript"/>
          <w:lang w:val="en-US"/>
        </w:rPr>
        <w:t>Z</w:t>
      </w:r>
      <w:r w:rsidRPr="0039594A">
        <w:rPr>
          <w:vertAlign w:val="subscript"/>
        </w:rPr>
        <w:t xml:space="preserve"> </w:t>
      </w:r>
      <w:r w:rsidRPr="0039594A">
        <w:t>=28,5-10</w:t>
      </w:r>
      <w:r w:rsidRPr="0039594A">
        <w:rPr>
          <w:vertAlign w:val="superscript"/>
        </w:rPr>
        <w:t>-6</w:t>
      </w:r>
      <w:r w:rsidRPr="0039594A">
        <w:t xml:space="preserve"> </w:t>
      </w:r>
      <w:r w:rsidRPr="0039594A">
        <w:sym w:font="Symbol" w:char="F0D7"/>
      </w:r>
      <w:r w:rsidRPr="0039594A">
        <w:t>0,95</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2825 </w:t>
      </w:r>
      <w:r>
        <w:t>-</w:t>
      </w:r>
      <w:r w:rsidRPr="0039594A">
        <w:t xml:space="preserve"> 2590) =26,3 МПа, при Р</w:t>
      </w:r>
      <w:r w:rsidRPr="0039594A">
        <w:rPr>
          <w:vertAlign w:val="subscript"/>
          <w:lang w:val="en-US"/>
        </w:rPr>
        <w:t>HZ</w:t>
      </w:r>
      <w:r w:rsidRPr="0039594A">
        <w:t>=Р</w:t>
      </w:r>
      <w:r w:rsidRPr="0039594A">
        <w:rPr>
          <w:vertAlign w:val="subscript"/>
        </w:rPr>
        <w:t>ПЛ</w:t>
      </w:r>
      <w:r w:rsidRPr="0039594A">
        <w:rPr>
          <w:vertAlign w:val="subscript"/>
          <w:lang w:val="en-US"/>
        </w:rPr>
        <w:t>Z</w:t>
      </w:r>
      <w:r w:rsidRPr="0039594A">
        <w:t>.</w:t>
      </w:r>
    </w:p>
    <w:p w:rsidR="0039594A" w:rsidRDefault="0039594A" w:rsidP="0039594A">
      <w:pPr>
        <w:ind w:firstLine="709"/>
      </w:pPr>
      <w:r w:rsidRPr="0039594A">
        <w:t xml:space="preserve">При </w:t>
      </w:r>
      <w:r w:rsidRPr="0039594A">
        <w:rPr>
          <w:lang w:val="en-US"/>
        </w:rPr>
        <w:t>Z</w:t>
      </w:r>
      <w:r w:rsidRPr="0039594A">
        <w:t>= 2770м: Р</w:t>
      </w:r>
      <w:r w:rsidRPr="0039594A">
        <w:rPr>
          <w:vertAlign w:val="subscript"/>
          <w:lang w:val="en-US"/>
        </w:rPr>
        <w:t>H</w:t>
      </w:r>
      <w:r w:rsidRPr="0039594A">
        <w:rPr>
          <w:vertAlign w:val="subscript"/>
        </w:rPr>
        <w:t>И</w:t>
      </w:r>
      <w:r w:rsidRPr="0039594A">
        <w:rPr>
          <w:vertAlign w:val="subscript"/>
          <w:lang w:val="en-US"/>
        </w:rPr>
        <w:t>Z</w:t>
      </w:r>
      <w:r w:rsidRPr="0039594A">
        <w:rPr>
          <w:vertAlign w:val="subscript"/>
        </w:rPr>
        <w:t xml:space="preserve"> </w:t>
      </w:r>
      <w:r w:rsidRPr="0039594A">
        <w:t>=28-10</w:t>
      </w:r>
      <w:r w:rsidRPr="0039594A">
        <w:rPr>
          <w:vertAlign w:val="superscript"/>
        </w:rPr>
        <w:t>-6</w:t>
      </w:r>
      <w:r w:rsidRPr="0039594A">
        <w:t xml:space="preserve"> </w:t>
      </w:r>
      <w:r w:rsidRPr="0039594A">
        <w:sym w:font="Symbol" w:char="F0D7"/>
      </w:r>
      <w:r w:rsidRPr="0039594A">
        <w:t>0,95</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2770 </w:t>
      </w:r>
      <w:r>
        <w:t>-</w:t>
      </w:r>
      <w:r w:rsidRPr="0039594A">
        <w:t xml:space="preserve"> 2590) =26,2 МПа, при Р</w:t>
      </w:r>
      <w:r w:rsidRPr="0039594A">
        <w:rPr>
          <w:vertAlign w:val="subscript"/>
          <w:lang w:val="en-US"/>
        </w:rPr>
        <w:t>HZ</w:t>
      </w:r>
      <w:r w:rsidRPr="0039594A">
        <w:t>= =10</w:t>
      </w:r>
      <w:r w:rsidRPr="0039594A">
        <w:rPr>
          <w:vertAlign w:val="superscript"/>
        </w:rPr>
        <w:t>-6</w:t>
      </w:r>
      <w:r w:rsidRPr="0039594A">
        <w:sym w:font="Symbol" w:char="F0D7"/>
      </w:r>
      <w:r w:rsidRPr="0039594A">
        <w:t xml:space="preserve"> </w:t>
      </w:r>
      <w:r w:rsidRPr="0039594A">
        <w:rPr>
          <w:lang w:val="en-US"/>
        </w:rPr>
        <w:t>q</w:t>
      </w:r>
      <w:r w:rsidRPr="0039594A">
        <w:rPr>
          <w:vertAlign w:val="subscript"/>
        </w:rPr>
        <w:t>ГС</w:t>
      </w:r>
      <w:r w:rsidRPr="0039594A">
        <w:sym w:font="Symbol" w:char="F0D7"/>
      </w:r>
      <w:r w:rsidRPr="0039594A">
        <w:rPr>
          <w:lang w:val="en-US"/>
        </w:rPr>
        <w:t>Z</w:t>
      </w:r>
      <w:r w:rsidRPr="0039594A">
        <w:t>.</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t>=2850м: Р</w:t>
      </w:r>
      <w:r w:rsidRPr="0039594A">
        <w:rPr>
          <w:vertAlign w:val="subscript"/>
          <w:lang w:val="en-US"/>
        </w:rPr>
        <w:t>H</w:t>
      </w:r>
      <w:r w:rsidRPr="0039594A">
        <w:rPr>
          <w:vertAlign w:val="subscript"/>
        </w:rPr>
        <w:t>И</w:t>
      </w:r>
      <w:r w:rsidRPr="0039594A">
        <w:rPr>
          <w:vertAlign w:val="subscript"/>
          <w:lang w:val="en-US"/>
        </w:rPr>
        <w:t>L</w:t>
      </w:r>
      <w:r w:rsidRPr="0039594A">
        <w:rPr>
          <w:vertAlign w:val="subscript"/>
        </w:rPr>
        <w:t xml:space="preserve"> </w:t>
      </w:r>
      <w:r w:rsidRPr="0039594A">
        <w:t>=28,7-10</w:t>
      </w:r>
      <w:r w:rsidRPr="0039594A">
        <w:rPr>
          <w:vertAlign w:val="superscript"/>
        </w:rPr>
        <w:t>-6</w:t>
      </w:r>
      <w:r w:rsidRPr="0039594A">
        <w:t xml:space="preserve"> </w:t>
      </w:r>
      <w:r w:rsidRPr="0039594A">
        <w:sym w:font="Symbol" w:char="F0D7"/>
      </w:r>
      <w:r w:rsidRPr="0039594A">
        <w:t>0,95</w:t>
      </w:r>
      <w:r w:rsidRPr="0039594A">
        <w:sym w:font="Symbol" w:char="F0D7"/>
      </w:r>
      <w:r w:rsidRPr="0039594A">
        <w:t>10</w:t>
      </w:r>
      <w:r w:rsidRPr="0039594A">
        <w:rPr>
          <w:vertAlign w:val="superscript"/>
        </w:rPr>
        <w:t>4</w:t>
      </w:r>
      <w:r w:rsidRPr="0039594A">
        <w:t xml:space="preserve"> </w:t>
      </w:r>
      <w:r w:rsidRPr="0039594A">
        <w:sym w:font="Symbol" w:char="F0D7"/>
      </w:r>
      <w:r>
        <w:t xml:space="preserve"> (</w:t>
      </w:r>
      <w:r w:rsidRPr="0039594A">
        <w:t xml:space="preserve">2825 </w:t>
      </w:r>
      <w:r>
        <w:t>-</w:t>
      </w:r>
      <w:r w:rsidRPr="0039594A">
        <w:t>2590) =26,3 МПа, при Р</w:t>
      </w:r>
      <w:r w:rsidRPr="0039594A">
        <w:rPr>
          <w:vertAlign w:val="subscript"/>
          <w:lang w:val="en-US"/>
        </w:rPr>
        <w:t>HL</w:t>
      </w:r>
      <w:r w:rsidRPr="0039594A">
        <w:t>=10</w:t>
      </w:r>
      <w:r w:rsidRPr="0039594A">
        <w:rPr>
          <w:vertAlign w:val="superscript"/>
        </w:rPr>
        <w:t>-6</w:t>
      </w:r>
      <w:r w:rsidRPr="0039594A">
        <w:sym w:font="Symbol" w:char="F0D7"/>
      </w:r>
      <w:r w:rsidRPr="0039594A">
        <w:t xml:space="preserve"> </w:t>
      </w:r>
      <w:r w:rsidRPr="0039594A">
        <w:rPr>
          <w:lang w:val="en-US"/>
        </w:rPr>
        <w:t>q</w:t>
      </w:r>
      <w:r w:rsidRPr="0039594A">
        <w:rPr>
          <w:vertAlign w:val="subscript"/>
        </w:rPr>
        <w:t>ГС</w:t>
      </w:r>
      <w:r w:rsidRPr="0039594A">
        <w:sym w:font="Symbol" w:char="F0D7"/>
      </w:r>
      <w:r w:rsidRPr="0039594A">
        <w:rPr>
          <w:lang w:val="en-US"/>
        </w:rPr>
        <w:t>L</w:t>
      </w:r>
      <w:r w:rsidRPr="0039594A">
        <w:t>.</w:t>
      </w:r>
    </w:p>
    <w:p w:rsidR="00266687" w:rsidRDefault="00266687" w:rsidP="0039594A">
      <w:pPr>
        <w:ind w:firstLine="709"/>
      </w:pPr>
    </w:p>
    <w:p w:rsidR="0039594A" w:rsidRDefault="0039594A" w:rsidP="0039594A">
      <w:pPr>
        <w:ind w:firstLine="709"/>
      </w:pPr>
      <w:r w:rsidRPr="0039594A">
        <w:t>Эпюры наружных избыточных давлений строятся для периодов, когда наружные избыточные давления достигают максимальных значений</w:t>
      </w:r>
      <w:r>
        <w:t xml:space="preserve"> (</w:t>
      </w:r>
      <w:r w:rsidRPr="0039594A">
        <w:t>испытание колонны на герметичность снижением уровня и период окончания эксплуатации скважины).</w:t>
      </w:r>
    </w:p>
    <w:p w:rsidR="0039594A" w:rsidRDefault="0039594A" w:rsidP="0039594A">
      <w:pPr>
        <w:ind w:firstLine="709"/>
      </w:pPr>
      <w:r w:rsidRPr="0039594A">
        <w:t xml:space="preserve">Строятся эпюры </w:t>
      </w:r>
      <w:r w:rsidRPr="0039594A">
        <w:rPr>
          <w:lang w:val="en-US"/>
        </w:rPr>
        <w:t>ABCDE</w:t>
      </w:r>
      <w:r w:rsidRPr="0039594A">
        <w:t xml:space="preserve"> </w:t>
      </w:r>
      <w:r w:rsidRPr="0039594A">
        <w:rPr>
          <w:lang w:val="en-US"/>
        </w:rPr>
        <w:t>ABCD</w:t>
      </w:r>
      <w:r w:rsidRPr="0039594A">
        <w:rPr>
          <w:vertAlign w:val="superscript"/>
          <w:lang w:val="en-US"/>
        </w:rPr>
        <w:t>I</w:t>
      </w:r>
      <w:r w:rsidRPr="0039594A">
        <w:rPr>
          <w:lang w:val="en-US"/>
        </w:rPr>
        <w:t>GG</w:t>
      </w:r>
      <w:r w:rsidRPr="0039594A">
        <w:rPr>
          <w:vertAlign w:val="superscript"/>
          <w:lang w:val="en-US"/>
        </w:rPr>
        <w:t>I</w:t>
      </w:r>
      <w:r w:rsidRPr="0039594A">
        <w:rPr>
          <w:lang w:val="en-US"/>
        </w:rPr>
        <w:t>F</w:t>
      </w:r>
      <w:r w:rsidRPr="0039594A">
        <w:t xml:space="preserve"> соответственно рассчитанным значениям наружных избыточных давлений для периодов испытания колонны на герметичность снижением уровня и конца эксплуатации скважины, </w:t>
      </w:r>
      <w:r>
        <w:t>рис.2.5</w:t>
      </w:r>
    </w:p>
    <w:p w:rsidR="0039594A" w:rsidRDefault="0039594A" w:rsidP="0039594A">
      <w:pPr>
        <w:ind w:firstLine="709"/>
      </w:pPr>
      <w:r w:rsidRPr="0039594A">
        <w:t>Рассчитывается избыточное внутреннее давление при испытании обсадной колонны на герметичность снижением уровня в один прием без пакера.</w:t>
      </w:r>
    </w:p>
    <w:p w:rsidR="0039594A" w:rsidRDefault="0039594A" w:rsidP="0039594A">
      <w:pPr>
        <w:ind w:firstLine="709"/>
      </w:pPr>
      <w:r w:rsidRPr="0039594A">
        <w:t>а). В незацементированной зоне внутреннее избыточное давление определяется по формуле:</w:t>
      </w:r>
    </w:p>
    <w:p w:rsidR="00266687" w:rsidRDefault="00266687" w:rsidP="0039594A">
      <w:pPr>
        <w:ind w:firstLine="709"/>
      </w:pPr>
    </w:p>
    <w:p w:rsidR="0039594A" w:rsidRDefault="0039594A" w:rsidP="0039594A">
      <w:pPr>
        <w:ind w:firstLine="709"/>
      </w:pPr>
      <w:r w:rsidRPr="0039594A">
        <w:t>Р</w:t>
      </w:r>
      <w:r w:rsidRPr="0039594A">
        <w:rPr>
          <w:vertAlign w:val="subscript"/>
        </w:rPr>
        <w:t>ВИ</w:t>
      </w:r>
      <w:r w:rsidRPr="0039594A">
        <w:rPr>
          <w:vertAlign w:val="subscript"/>
          <w:lang w:val="en-US"/>
        </w:rPr>
        <w:t>Z</w:t>
      </w:r>
      <w:r w:rsidRPr="0039594A">
        <w:t>= Р</w:t>
      </w:r>
      <w:r w:rsidRPr="0039594A">
        <w:rPr>
          <w:vertAlign w:val="subscript"/>
        </w:rPr>
        <w:t xml:space="preserve">ОП - </w:t>
      </w:r>
      <w:r w:rsidRPr="0039594A">
        <w:t>10</w:t>
      </w:r>
      <w:r w:rsidRPr="0039594A">
        <w:rPr>
          <w:vertAlign w:val="superscript"/>
        </w:rPr>
        <w:t>-6</w:t>
      </w:r>
      <w:r w:rsidRPr="0039594A">
        <w:t xml:space="preserve"> </w:t>
      </w:r>
      <w:r w:rsidRPr="0039594A">
        <w:sym w:font="Symbol" w:char="F0D7"/>
      </w:r>
      <w:r>
        <w:t xml:space="preserve"> (</w:t>
      </w:r>
      <w:r w:rsidRPr="0039594A">
        <w:rPr>
          <w:lang w:val="en-US"/>
        </w:rPr>
        <w:t>q</w:t>
      </w:r>
      <w:r w:rsidRPr="0039594A">
        <w:t xml:space="preserve"> </w:t>
      </w:r>
      <w:r w:rsidRPr="0039594A">
        <w:rPr>
          <w:vertAlign w:val="subscript"/>
        </w:rPr>
        <w:t xml:space="preserve">Р - </w:t>
      </w:r>
      <w:r w:rsidRPr="0039594A">
        <w:rPr>
          <w:lang w:val="en-US"/>
        </w:rPr>
        <w:t>q</w:t>
      </w:r>
      <w:r w:rsidRPr="0039594A">
        <w:t xml:space="preserve"> </w:t>
      </w:r>
      <w:r w:rsidRPr="0039594A">
        <w:rPr>
          <w:vertAlign w:val="subscript"/>
        </w:rPr>
        <w:t>Ж</w:t>
      </w:r>
      <w:r w:rsidRPr="0039594A">
        <w:t xml:space="preserve">) </w:t>
      </w:r>
      <w:r w:rsidRPr="0039594A">
        <w:sym w:font="Symbol" w:char="F0D7"/>
      </w:r>
      <w:r w:rsidRPr="0039594A">
        <w:t xml:space="preserve"> </w:t>
      </w:r>
      <w:r w:rsidRPr="0039594A">
        <w:rPr>
          <w:lang w:val="en-US"/>
        </w:rPr>
        <w:t>Z</w:t>
      </w:r>
      <w:r w:rsidRPr="0039594A">
        <w:t xml:space="preserve"> при 0 ≤</w:t>
      </w:r>
      <w:r w:rsidRPr="0039594A">
        <w:rPr>
          <w:lang w:val="en-US"/>
        </w:rPr>
        <w:t>Z</w:t>
      </w:r>
      <w:r w:rsidRPr="0039594A">
        <w:t>≤</w:t>
      </w:r>
      <w:r w:rsidRPr="0039594A">
        <w:rPr>
          <w:lang w:val="en-US"/>
        </w:rPr>
        <w:t>h</w:t>
      </w:r>
      <w:r w:rsidRPr="0039594A">
        <w:t>,</w:t>
      </w:r>
      <w:r>
        <w:t xml:space="preserve"> (2.8</w:t>
      </w:r>
      <w:r w:rsidRPr="0039594A">
        <w:t>2)</w:t>
      </w:r>
    </w:p>
    <w:p w:rsidR="00266687" w:rsidRDefault="00266687" w:rsidP="0039594A">
      <w:pPr>
        <w:ind w:firstLine="709"/>
      </w:pPr>
    </w:p>
    <w:p w:rsidR="0039594A" w:rsidRDefault="0039594A" w:rsidP="0039594A">
      <w:pPr>
        <w:ind w:firstLine="709"/>
      </w:pPr>
      <w:r w:rsidRPr="0039594A">
        <w:t>где Р</w:t>
      </w:r>
      <w:r w:rsidRPr="0039594A">
        <w:rPr>
          <w:vertAlign w:val="subscript"/>
        </w:rPr>
        <w:t>ОП</w:t>
      </w:r>
      <w:r w:rsidRPr="0039594A">
        <w:t xml:space="preserve"> </w:t>
      </w:r>
      <w:r>
        <w:t>-</w:t>
      </w:r>
      <w:r w:rsidRPr="0039594A">
        <w:t xml:space="preserve"> минимальное давление опрессовки, МПа</w:t>
      </w:r>
      <w:r>
        <w:t xml:space="preserve"> (</w:t>
      </w:r>
      <w:r w:rsidRPr="0039594A">
        <w:t>Р</w:t>
      </w:r>
      <w:r w:rsidRPr="0039594A">
        <w:rPr>
          <w:vertAlign w:val="subscript"/>
        </w:rPr>
        <w:t xml:space="preserve">ОП </w:t>
      </w:r>
      <w:r w:rsidRPr="0039594A">
        <w:t>=12,5 МПа</w:t>
      </w:r>
      <w:r>
        <w:t xml:space="preserve"> (</w:t>
      </w:r>
      <w:r w:rsidRPr="0039594A">
        <w:t>см. табл</w:t>
      </w:r>
      <w:r>
        <w:t xml:space="preserve">.2.1 </w:t>
      </w:r>
      <w:r w:rsidRPr="0039594A">
        <w:t>[12]).</w:t>
      </w:r>
    </w:p>
    <w:p w:rsidR="0039594A" w:rsidRDefault="0039594A" w:rsidP="0039594A">
      <w:pPr>
        <w:ind w:firstLine="709"/>
      </w:pPr>
      <w:r w:rsidRPr="0039594A">
        <w:t xml:space="preserve">При </w:t>
      </w:r>
      <w:r w:rsidRPr="0039594A">
        <w:rPr>
          <w:lang w:val="en-US"/>
        </w:rPr>
        <w:t>Z</w:t>
      </w:r>
      <w:r w:rsidRPr="0039594A">
        <w:t>=0: Р</w:t>
      </w:r>
      <w:r w:rsidRPr="0039594A">
        <w:rPr>
          <w:vertAlign w:val="subscript"/>
        </w:rPr>
        <w:t>ВИ</w:t>
      </w:r>
      <w:r w:rsidRPr="0039594A">
        <w:rPr>
          <w:vertAlign w:val="subscript"/>
          <w:lang w:val="en-US"/>
        </w:rPr>
        <w:t>Z</w:t>
      </w:r>
      <w:r w:rsidRPr="0039594A">
        <w:t>=12,5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h</w:t>
      </w:r>
      <w:r w:rsidRPr="0039594A">
        <w:t>=400м: Р</w:t>
      </w:r>
      <w:r w:rsidRPr="0039594A">
        <w:rPr>
          <w:vertAlign w:val="subscript"/>
        </w:rPr>
        <w:t>ВИ</w:t>
      </w:r>
      <w:r w:rsidRPr="0039594A">
        <w:rPr>
          <w:vertAlign w:val="subscript"/>
          <w:lang w:val="en-US"/>
        </w:rPr>
        <w:t>h</w:t>
      </w:r>
      <w:r w:rsidRPr="0039594A">
        <w:t>=12,5 - 10</w:t>
      </w:r>
      <w:r w:rsidRPr="0039594A">
        <w:rPr>
          <w:vertAlign w:val="superscript"/>
        </w:rPr>
        <w:t>-6</w:t>
      </w:r>
      <w:r w:rsidRPr="0039594A">
        <w:t xml:space="preserve"> </w:t>
      </w:r>
      <w:r w:rsidRPr="0039594A">
        <w:sym w:font="Symbol" w:char="F0D7"/>
      </w:r>
      <w:r>
        <w:t xml:space="preserve"> (</w:t>
      </w:r>
      <w:r w:rsidRPr="0039594A">
        <w:t xml:space="preserve">1,08 </w:t>
      </w:r>
      <w:r>
        <w:t>-</w:t>
      </w:r>
      <w:r w:rsidRPr="0039594A">
        <w:t xml:space="preserve"> 1,0) </w:t>
      </w:r>
      <w:r w:rsidRPr="0039594A">
        <w:sym w:font="Symbol" w:char="F0D7"/>
      </w:r>
      <w:r w:rsidRPr="0039594A">
        <w:t>10</w:t>
      </w:r>
      <w:r w:rsidRPr="0039594A">
        <w:rPr>
          <w:vertAlign w:val="superscript"/>
        </w:rPr>
        <w:t>4</w:t>
      </w:r>
      <w:r w:rsidRPr="0039594A">
        <w:t xml:space="preserve"> </w:t>
      </w:r>
      <w:r w:rsidRPr="0039594A">
        <w:sym w:font="Symbol" w:char="F0D7"/>
      </w:r>
      <w:r w:rsidRPr="0039594A">
        <w:t>400=12,18 МПа.</w:t>
      </w:r>
    </w:p>
    <w:p w:rsidR="0039594A" w:rsidRDefault="0039594A" w:rsidP="0039594A">
      <w:pPr>
        <w:ind w:firstLine="709"/>
      </w:pPr>
      <w:r w:rsidRPr="0039594A">
        <w:t>б). В зацементированной зоне внутреннее избыточное давление определяется по формуле:</w:t>
      </w:r>
    </w:p>
    <w:p w:rsidR="00266687" w:rsidRDefault="00266687" w:rsidP="0039594A">
      <w:pPr>
        <w:ind w:firstLine="709"/>
      </w:pPr>
    </w:p>
    <w:p w:rsidR="0039594A" w:rsidRDefault="0039594A" w:rsidP="0039594A">
      <w:pPr>
        <w:ind w:firstLine="709"/>
      </w:pPr>
      <w:r w:rsidRPr="0039594A">
        <w:t>Р</w:t>
      </w:r>
      <w:r w:rsidRPr="0039594A">
        <w:rPr>
          <w:vertAlign w:val="subscript"/>
        </w:rPr>
        <w:t>ВИ</w:t>
      </w:r>
      <w:r w:rsidRPr="0039594A">
        <w:rPr>
          <w:vertAlign w:val="subscript"/>
          <w:lang w:val="en-US"/>
        </w:rPr>
        <w:t>Z</w:t>
      </w:r>
      <w:r w:rsidRPr="0039594A">
        <w:t>= Р</w:t>
      </w:r>
      <w:r w:rsidRPr="0039594A">
        <w:rPr>
          <w:vertAlign w:val="subscript"/>
        </w:rPr>
        <w:t xml:space="preserve">ОП </w:t>
      </w:r>
      <w:r w:rsidRPr="0039594A">
        <w:t>+ 10</w:t>
      </w:r>
      <w:r w:rsidRPr="0039594A">
        <w:rPr>
          <w:vertAlign w:val="superscript"/>
        </w:rPr>
        <w:t>-6</w:t>
      </w:r>
      <w:r w:rsidRPr="0039594A">
        <w:t xml:space="preserve"> </w:t>
      </w:r>
      <w:r w:rsidRPr="0039594A">
        <w:sym w:font="Symbol" w:char="F0D7"/>
      </w:r>
      <w:r w:rsidRPr="0039594A">
        <w:t xml:space="preserve"> </w:t>
      </w:r>
      <w:r w:rsidRPr="0039594A">
        <w:rPr>
          <w:lang w:val="en-US"/>
        </w:rPr>
        <w:t>q</w:t>
      </w:r>
      <w:r w:rsidRPr="0039594A">
        <w:t xml:space="preserve"> </w:t>
      </w:r>
      <w:r w:rsidRPr="0039594A">
        <w:rPr>
          <w:vertAlign w:val="subscript"/>
        </w:rPr>
        <w:t xml:space="preserve">Ж </w:t>
      </w:r>
      <w:r w:rsidRPr="0039594A">
        <w:sym w:font="Symbol" w:char="F0D7"/>
      </w:r>
      <w:r w:rsidRPr="0039594A">
        <w:t xml:space="preserve"> </w:t>
      </w:r>
      <w:r w:rsidRPr="0039594A">
        <w:rPr>
          <w:lang w:val="en-US"/>
        </w:rPr>
        <w:t>Z</w:t>
      </w:r>
      <w:r w:rsidRPr="0039594A">
        <w:t xml:space="preserve"> </w:t>
      </w:r>
      <w:r>
        <w:t>-</w:t>
      </w:r>
      <w:r w:rsidRPr="0039594A">
        <w:t xml:space="preserve"> Р</w:t>
      </w:r>
      <w:r w:rsidRPr="0039594A">
        <w:rPr>
          <w:vertAlign w:val="subscript"/>
        </w:rPr>
        <w:t>РЛ</w:t>
      </w:r>
      <w:r w:rsidRPr="0039594A">
        <w:rPr>
          <w:vertAlign w:val="subscript"/>
          <w:lang w:val="en-US"/>
        </w:rPr>
        <w:t>Z</w:t>
      </w:r>
      <w:r w:rsidRPr="0039594A">
        <w:t xml:space="preserve"> при 0 ≤</w:t>
      </w:r>
      <w:r w:rsidRPr="0039594A">
        <w:rPr>
          <w:lang w:val="en-US"/>
        </w:rPr>
        <w:t>Z</w:t>
      </w:r>
      <w:r w:rsidRPr="0039594A">
        <w:t>≤</w:t>
      </w:r>
      <w:r w:rsidRPr="0039594A">
        <w:rPr>
          <w:lang w:val="en-US"/>
        </w:rPr>
        <w:t>h</w:t>
      </w:r>
      <w:r w:rsidRPr="0039594A">
        <w:t>.</w:t>
      </w:r>
      <w:r>
        <w:t xml:space="preserve"> (2.8</w:t>
      </w:r>
      <w:r w:rsidRPr="0039594A">
        <w:t>3)</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rPr>
          <w:vertAlign w:val="subscript"/>
        </w:rPr>
        <w:t>0</w:t>
      </w:r>
      <w:r w:rsidRPr="0039594A">
        <w:t>=600 м: Р</w:t>
      </w:r>
      <w:r w:rsidRPr="0039594A">
        <w:rPr>
          <w:vertAlign w:val="subscript"/>
        </w:rPr>
        <w:t>ВИ</w:t>
      </w:r>
      <w:r w:rsidRPr="0039594A">
        <w:rPr>
          <w:vertAlign w:val="subscript"/>
          <w:lang w:val="en-US"/>
        </w:rPr>
        <w:t>L</w:t>
      </w:r>
      <w:r w:rsidRPr="0039594A">
        <w:rPr>
          <w:vertAlign w:val="subscript"/>
        </w:rPr>
        <w:t>0</w:t>
      </w:r>
      <w:r w:rsidRPr="0039594A">
        <w:t>=12,5+10</w:t>
      </w:r>
      <w:r w:rsidRPr="0039594A">
        <w:rPr>
          <w:vertAlign w:val="superscript"/>
        </w:rPr>
        <w:t>-6</w:t>
      </w:r>
      <w:r w:rsidRPr="0039594A">
        <w:sym w:font="Symbol" w:char="F0D7"/>
      </w:r>
      <w:r w:rsidRPr="0039594A">
        <w:t xml:space="preserve"> 1,0 </w:t>
      </w:r>
      <w:r w:rsidRPr="0039594A">
        <w:sym w:font="Symbol" w:char="F0D7"/>
      </w:r>
      <w:r w:rsidRPr="0039594A">
        <w:t xml:space="preserve"> 10</w:t>
      </w:r>
      <w:r w:rsidRPr="0039594A">
        <w:rPr>
          <w:vertAlign w:val="superscript"/>
        </w:rPr>
        <w:t>4</w:t>
      </w:r>
      <w:r w:rsidRPr="0039594A">
        <w:sym w:font="Symbol" w:char="F0D7"/>
      </w:r>
      <w:r w:rsidRPr="0039594A">
        <w:t xml:space="preserve"> 600 </w:t>
      </w:r>
      <w:r>
        <w:t>-</w:t>
      </w:r>
      <w:r w:rsidRPr="0039594A">
        <w:t xml:space="preserve"> 6,34=12,16 МПа.</w:t>
      </w:r>
    </w:p>
    <w:p w:rsidR="0039594A" w:rsidRDefault="0039594A" w:rsidP="0039594A">
      <w:pPr>
        <w:ind w:firstLine="709"/>
      </w:pPr>
      <w:r w:rsidRPr="0039594A">
        <w:t xml:space="preserve">При </w:t>
      </w:r>
      <w:r w:rsidRPr="0039594A">
        <w:rPr>
          <w:lang w:val="en-US"/>
        </w:rPr>
        <w:t>Z</w:t>
      </w:r>
      <w:r w:rsidRPr="0039594A">
        <w:t xml:space="preserve">= </w:t>
      </w:r>
      <w:r w:rsidRPr="0039594A">
        <w:rPr>
          <w:lang w:val="en-US"/>
        </w:rPr>
        <w:t>S</w:t>
      </w:r>
      <w:r w:rsidRPr="0039594A">
        <w:rPr>
          <w:vertAlign w:val="subscript"/>
        </w:rPr>
        <w:t>1</w:t>
      </w:r>
      <w:r w:rsidRPr="0039594A">
        <w:t>=2770 м: Р</w:t>
      </w:r>
      <w:r w:rsidRPr="0039594A">
        <w:rPr>
          <w:vertAlign w:val="subscript"/>
        </w:rPr>
        <w:t>ВИ</w:t>
      </w:r>
      <w:r w:rsidRPr="0039594A">
        <w:rPr>
          <w:vertAlign w:val="subscript"/>
          <w:lang w:val="en-US"/>
        </w:rPr>
        <w:t>S</w:t>
      </w:r>
      <w:r w:rsidRPr="0039594A">
        <w:rPr>
          <w:vertAlign w:val="subscript"/>
        </w:rPr>
        <w:t xml:space="preserve">1 </w:t>
      </w:r>
      <w:r w:rsidRPr="0039594A">
        <w:t>=12,5+10</w:t>
      </w:r>
      <w:r w:rsidRPr="0039594A">
        <w:rPr>
          <w:vertAlign w:val="superscript"/>
        </w:rPr>
        <w:t>-6</w:t>
      </w:r>
      <w:r w:rsidRPr="0039594A">
        <w:sym w:font="Symbol" w:char="F0D7"/>
      </w:r>
      <w:r w:rsidRPr="0039594A">
        <w:t xml:space="preserve"> 1,0 </w:t>
      </w:r>
      <w:r w:rsidRPr="0039594A">
        <w:sym w:font="Symbol" w:char="F0D7"/>
      </w:r>
      <w:r w:rsidRPr="0039594A">
        <w:t xml:space="preserve"> 10</w:t>
      </w:r>
      <w:r w:rsidRPr="0039594A">
        <w:rPr>
          <w:vertAlign w:val="superscript"/>
        </w:rPr>
        <w:t>4</w:t>
      </w:r>
      <w:r w:rsidRPr="0039594A">
        <w:sym w:font="Symbol" w:char="F0D7"/>
      </w:r>
      <w:r w:rsidRPr="0039594A">
        <w:t xml:space="preserve"> 2770 </w:t>
      </w:r>
      <w:r>
        <w:t>-</w:t>
      </w:r>
      <w:r w:rsidRPr="0039594A">
        <w:t xml:space="preserve"> 27,9=12,3 МПа.</w:t>
      </w:r>
    </w:p>
    <w:p w:rsidR="0039594A" w:rsidRDefault="0039594A" w:rsidP="0039594A">
      <w:pPr>
        <w:ind w:firstLine="709"/>
      </w:pPr>
      <w:r w:rsidRPr="0039594A">
        <w:t xml:space="preserve">При </w:t>
      </w:r>
      <w:r w:rsidRPr="0039594A">
        <w:rPr>
          <w:lang w:val="en-US"/>
        </w:rPr>
        <w:t>Z</w:t>
      </w:r>
      <w:r w:rsidRPr="0039594A">
        <w:t>=</w:t>
      </w:r>
      <w:r w:rsidRPr="0039594A">
        <w:rPr>
          <w:lang w:val="en-US"/>
        </w:rPr>
        <w:t>L</w:t>
      </w:r>
      <w:r w:rsidRPr="0039594A">
        <w:t>=2825м: Р</w:t>
      </w:r>
      <w:r w:rsidRPr="0039594A">
        <w:rPr>
          <w:vertAlign w:val="subscript"/>
        </w:rPr>
        <w:t>ВИ</w:t>
      </w:r>
      <w:r w:rsidRPr="0039594A">
        <w:rPr>
          <w:vertAlign w:val="subscript"/>
          <w:lang w:val="en-US"/>
        </w:rPr>
        <w:t>L</w:t>
      </w:r>
      <w:r w:rsidRPr="0039594A">
        <w:rPr>
          <w:vertAlign w:val="subscript"/>
        </w:rPr>
        <w:t xml:space="preserve"> </w:t>
      </w:r>
      <w:r w:rsidRPr="0039594A">
        <w:t>=12,5+10</w:t>
      </w:r>
      <w:r w:rsidRPr="0039594A">
        <w:rPr>
          <w:vertAlign w:val="superscript"/>
        </w:rPr>
        <w:t>-6</w:t>
      </w:r>
      <w:r w:rsidRPr="0039594A">
        <w:sym w:font="Symbol" w:char="F0D7"/>
      </w:r>
      <w:r w:rsidRPr="0039594A">
        <w:t xml:space="preserve"> 1,0 </w:t>
      </w:r>
      <w:r w:rsidRPr="0039594A">
        <w:sym w:font="Symbol" w:char="F0D7"/>
      </w:r>
      <w:r w:rsidRPr="0039594A">
        <w:t xml:space="preserve"> 10</w:t>
      </w:r>
      <w:r w:rsidRPr="0039594A">
        <w:rPr>
          <w:vertAlign w:val="superscript"/>
        </w:rPr>
        <w:t>4</w:t>
      </w:r>
      <w:r w:rsidRPr="0039594A">
        <w:sym w:font="Symbol" w:char="F0D7"/>
      </w:r>
      <w:r w:rsidRPr="0039594A">
        <w:t xml:space="preserve"> 2825 </w:t>
      </w:r>
      <w:r>
        <w:t>-</w:t>
      </w:r>
      <w:r w:rsidRPr="0039594A">
        <w:t xml:space="preserve"> 28,5=12,25 МПа.</w:t>
      </w:r>
    </w:p>
    <w:p w:rsidR="00BC47C1" w:rsidRDefault="00BC47C1" w:rsidP="0039594A">
      <w:pPr>
        <w:ind w:firstLine="709"/>
      </w:pPr>
    </w:p>
    <w:p w:rsidR="0039594A" w:rsidRDefault="0039594A" w:rsidP="0039594A">
      <w:pPr>
        <w:ind w:firstLine="709"/>
      </w:pPr>
      <w:r w:rsidRPr="0039594A">
        <w:t xml:space="preserve">Строится эпюра внутренних избыточных давлений </w:t>
      </w:r>
      <w:r w:rsidRPr="0039594A">
        <w:rPr>
          <w:lang w:val="en-US"/>
        </w:rPr>
        <w:t>ABCDE</w:t>
      </w:r>
      <w:r w:rsidRPr="0039594A">
        <w:t xml:space="preserve"> </w:t>
      </w:r>
      <w:r>
        <w:t>рис.2.6</w:t>
      </w:r>
    </w:p>
    <w:p w:rsidR="00AB7904" w:rsidRDefault="00266687" w:rsidP="0039594A">
      <w:pPr>
        <w:ind w:firstLine="709"/>
      </w:pPr>
      <w:r>
        <w:br w:type="page"/>
      </w:r>
    </w:p>
    <w:p w:rsidR="0039594A" w:rsidRDefault="0039594A" w:rsidP="0039594A">
      <w:pPr>
        <w:ind w:firstLine="709"/>
      </w:pPr>
      <w:r w:rsidRPr="0039594A">
        <w:t>Конструкция обсадной колонны характеризуется: типом труб</w:t>
      </w:r>
      <w:r>
        <w:t xml:space="preserve"> (</w:t>
      </w:r>
      <w:r w:rsidRPr="0039594A">
        <w:t>их соединений), наружным диаметром обсадных труб, толщиной стенок, а также материалом труб</w:t>
      </w:r>
      <w:r>
        <w:t xml:space="preserve"> (</w:t>
      </w:r>
      <w:r w:rsidRPr="0039594A">
        <w:t>группой прочности).</w:t>
      </w:r>
    </w:p>
    <w:p w:rsidR="0039594A" w:rsidRDefault="003A30A6" w:rsidP="0039594A">
      <w:pPr>
        <w:ind w:firstLine="709"/>
      </w:pPr>
      <w:r>
        <w:rPr>
          <w:noProof/>
        </w:rPr>
        <w:pict>
          <v:group id="_x0000_s1255" style="position:absolute;left:0;text-align:left;margin-left:-10.8pt;margin-top:65.7pt;width:446.3pt;height:445.7pt;z-index:251662848;mso-position-vertical-relative:page" coordorigin="1904,1717" coordsize="8926,8914">
            <v:shape id="_x0000_s1256" style="position:absolute;left:4639;top:2452;width:34;height:86;mso-position-horizontal-relative:text;mso-position-vertical-relative:text" coordsize="34,86" o:allowincell="f" path="m17,l,,,86r34,l34,,17,xe" fillcolor="black" stroked="f">
              <v:path arrowok="t"/>
            </v:shape>
            <v:shape id="_x0000_s1257" style="position:absolute;left:5366;top:2452;width:35;height:86;mso-position-horizontal-relative:text;mso-position-vertical-relative:text" coordsize="35,86" o:allowincell="f" path="m18,l,,,86r35,l35,,18,xe" fillcolor="black" stroked="f">
              <v:path arrowok="t"/>
            </v:shape>
            <v:shape id="_x0000_s1258" style="position:absolute;left:6085;top:2447;width:35;height:87;mso-position-horizontal-relative:text;mso-position-vertical-relative:text" coordsize="35,87" o:allowincell="f" path="m17,l,,,87r35,l35,,17,xe" fillcolor="black" stroked="f">
              <v:path arrowok="t"/>
            </v:shape>
            <v:shape id="_x0000_s1259" style="position:absolute;left:7549;top:2439;width:34;height:86;mso-position-horizontal-relative:text;mso-position-vertical-relative:text" coordsize="34,86" o:allowincell="f" path="m17,l,,,86r34,l34,,17,xe" fillcolor="black" stroked="f">
              <v:path arrowok="t"/>
            </v:shape>
            <v:shape id="_x0000_s1260" style="position:absolute;left:6821;top:2443;width:39;height:86;mso-position-horizontal-relative:text;mso-position-vertical-relative:text" coordsize="39,86" o:allowincell="f" path="m17,l,,,86r39,l39,,17,xe" fillcolor="black" stroked="f">
              <v:path arrowok="t"/>
            </v:shape>
            <v:shape id="_x0000_s1261" style="position:absolute;left:8263;top:2443;width:39;height:86;mso-position-horizontal-relative:text;mso-position-vertical-relative:text" coordsize="39,86" o:allowincell="f" path="m17,l,,,86r39,l39,,17,xe" fillcolor="black" stroked="f">
              <v:path arrowok="t"/>
            </v:shape>
            <v:shape id="_x0000_s1262" style="position:absolute;left:8986;top:2447;width:34;height:87;mso-position-horizontal-relative:text;mso-position-vertical-relative:text" coordsize="34,87" o:allowincell="f" path="m17,l,,,87r34,l34,,17,xe" fillcolor="black" stroked="f">
              <v:path arrowok="t"/>
            </v:shape>
            <v:shape id="_x0000_s1263" style="position:absolute;left:9722;top:2452;width:34;height:86;mso-position-horizontal-relative:text;mso-position-vertical-relative:text" coordsize="34,86" o:allowincell="f" path="m17,l,,,86r34,l34,,17,xe" fillcolor="black" stroked="f">
              <v:path arrowok="t"/>
            </v:shape>
            <v:rect id="_x0000_s1264" style="position:absolute;left:3253;top:8806;width:181;height:35" o:allowincell="f" fillcolor="black" stroked="f"/>
            <v:rect id="_x0000_s1265" style="position:absolute;left:3542;top:8806;width:180;height:35" o:allowincell="f" fillcolor="black" stroked="f"/>
            <v:rect id="_x0000_s1266" style="position:absolute;left:3830;top:8806;width:176;height:35" o:allowincell="f" fillcolor="black" stroked="f"/>
            <v:rect id="_x0000_s1267" style="position:absolute;left:4114;top:8806;width:181;height:35" o:allowincell="f" fillcolor="black" stroked="f"/>
            <v:rect id="_x0000_s1268" style="position:absolute;left:4402;top:8806;width:181;height:35" o:allowincell="f" fillcolor="black" stroked="f"/>
            <v:rect id="_x0000_s1269" style="position:absolute;left:4691;top:8806;width:176;height:35" o:allowincell="f" fillcolor="black" stroked="f"/>
            <v:rect id="_x0000_s1270" style="position:absolute;left:4975;top:8806;width:181;height:35" o:allowincell="f" fillcolor="black" stroked="f"/>
            <v:rect id="_x0000_s1271" style="position:absolute;left:5263;top:8806;width:181;height:35" o:allowincell="f" fillcolor="black" stroked="f"/>
            <v:rect id="_x0000_s1272" style="position:absolute;left:5551;top:8806;width:177;height:35" o:allowincell="f" fillcolor="black" stroked="f"/>
            <v:rect id="_x0000_s1273" style="position:absolute;left:5836;top:8806;width:180;height:35" o:allowincell="f" fillcolor="black" stroked="f"/>
            <v:rect id="_x0000_s1274" style="position:absolute;left:6124;top:8806;width:181;height:35" o:allowincell="f" fillcolor="black" stroked="f"/>
            <v:rect id="_x0000_s1275" style="position:absolute;left:6412;top:8806;width:177;height:35" o:allowincell="f" fillcolor="black" stroked="f"/>
            <v:rect id="_x0000_s1276" style="position:absolute;left:6696;top:8806;width:181;height:35" o:allowincell="f" fillcolor="black" stroked="f"/>
            <v:rect id="_x0000_s1277" style="position:absolute;left:6985;top:8806;width:180;height:35" o:allowincell="f" fillcolor="black" stroked="f"/>
            <v:rect id="_x0000_s1278" style="position:absolute;left:7273;top:8806;width:177;height:35" o:allowincell="f" fillcolor="black" stroked="f"/>
            <v:rect id="_x0000_s1279" style="position:absolute;left:7557;top:8806;width:181;height:35" o:allowincell="f" fillcolor="black" stroked="f"/>
            <v:rect id="_x0000_s1280" style="position:absolute;left:7845;top:8806;width:181;height:35" o:allowincell="f" fillcolor="black" stroked="f"/>
            <v:rect id="_x0000_s1281" style="position:absolute;left:8134;top:8806;width:176;height:35" o:allowincell="f" fillcolor="black" stroked="f"/>
            <v:rect id="_x0000_s1282" style="position:absolute;left:8418;top:8806;width:181;height:35" o:allowincell="f" fillcolor="black" stroked="f"/>
            <v:rect id="_x0000_s1283" style="position:absolute;left:8706;top:8806;width:181;height:35" o:allowincell="f" fillcolor="black" stroked="f"/>
            <v:rect id="_x0000_s1284" style="position:absolute;left:3128;top:2110;width:310;height:471" o:allowincell="f" filled="f" stroked="f">
              <v:textbox style="mso-next-textbox:#_x0000_s1284" inset="0,0,0,0">
                <w:txbxContent>
                  <w:p w:rsidR="00C73BB6" w:rsidRDefault="00C73BB6" w:rsidP="00266687">
                    <w:pPr>
                      <w:pStyle w:val="aff4"/>
                    </w:pPr>
                    <w:r>
                      <w:rPr>
                        <w:lang w:val="en-US"/>
                      </w:rPr>
                      <w:t>0</w:t>
                    </w:r>
                  </w:p>
                </w:txbxContent>
              </v:textbox>
            </v:rect>
            <v:rect id="_x0000_s1285" style="position:absolute;left:3873;top:2119;width:310;height:471" o:allowincell="f" filled="f" stroked="f">
              <v:textbox style="mso-next-textbox:#_x0000_s1285" inset="0,0,0,0">
                <w:txbxContent>
                  <w:p w:rsidR="00C73BB6" w:rsidRDefault="00C73BB6" w:rsidP="00266687">
                    <w:pPr>
                      <w:pStyle w:val="aff4"/>
                    </w:pPr>
                    <w:r>
                      <w:rPr>
                        <w:lang w:val="en-US"/>
                      </w:rPr>
                      <w:t>3</w:t>
                    </w:r>
                  </w:p>
                </w:txbxContent>
              </v:textbox>
            </v:rect>
            <v:rect id="_x0000_s1286" style="position:absolute;left:2582;top:3341;width:646;height:471" o:allowincell="f" filled="f" stroked="f">
              <v:textbox style="mso-next-textbox:#_x0000_s1286" inset="0,0,0,0">
                <w:txbxContent>
                  <w:p w:rsidR="00C73BB6" w:rsidRDefault="00C73BB6" w:rsidP="00266687">
                    <w:pPr>
                      <w:pStyle w:val="aff4"/>
                    </w:pPr>
                    <w:r>
                      <w:rPr>
                        <w:lang w:val="en-US"/>
                      </w:rPr>
                      <w:t>500</w:t>
                    </w:r>
                  </w:p>
                </w:txbxContent>
              </v:textbox>
            </v:rect>
            <v:rect id="_x0000_s1287" style="position:absolute;left:2431;top:9299;width:813;height:471" o:allowincell="f" filled="f" stroked="f">
              <v:textbox style="mso-next-textbox:#_x0000_s1287" inset="0,0,0,0">
                <w:txbxContent>
                  <w:p w:rsidR="00C73BB6" w:rsidRDefault="00C73BB6" w:rsidP="00266687">
                    <w:pPr>
                      <w:pStyle w:val="aff4"/>
                    </w:pPr>
                    <w:r>
                      <w:rPr>
                        <w:lang w:val="en-US"/>
                      </w:rPr>
                      <w:t>3500</w:t>
                    </w:r>
                  </w:p>
                </w:txbxContent>
              </v:textbox>
            </v:rect>
            <v:rect id="_x0000_s1288" style="position:absolute;left:2431;top:8430;width:813;height:471" o:allowincell="f" filled="f" stroked="f">
              <v:textbox style="mso-next-textbox:#_x0000_s1288" inset="0,0,0,0">
                <w:txbxContent>
                  <w:p w:rsidR="00C73BB6" w:rsidRDefault="00C73BB6" w:rsidP="00266687">
                    <w:pPr>
                      <w:pStyle w:val="aff4"/>
                    </w:pPr>
                    <w:r>
                      <w:rPr>
                        <w:lang w:val="en-US"/>
                      </w:rPr>
                      <w:t>3000</w:t>
                    </w:r>
                  </w:p>
                </w:txbxContent>
              </v:textbox>
            </v:rect>
            <v:rect id="_x0000_s1289" style="position:absolute;left:2444;top:7427;width:813;height:471" o:allowincell="f" filled="f" stroked="f">
              <v:textbox style="mso-next-textbox:#_x0000_s1289" inset="0,0,0,0">
                <w:txbxContent>
                  <w:p w:rsidR="00C73BB6" w:rsidRDefault="00C73BB6" w:rsidP="00266687">
                    <w:pPr>
                      <w:pStyle w:val="aff4"/>
                    </w:pPr>
                    <w:r>
                      <w:rPr>
                        <w:lang w:val="en-US"/>
                      </w:rPr>
                      <w:t>2500</w:t>
                    </w:r>
                  </w:p>
                </w:txbxContent>
              </v:textbox>
            </v:rect>
            <v:rect id="_x0000_s1290" style="position:absolute;left:2440;top:6383;width:813;height:471" o:allowincell="f" filled="f" stroked="f">
              <v:textbox style="mso-next-textbox:#_x0000_s1290" inset="0,0,0,0">
                <w:txbxContent>
                  <w:p w:rsidR="00C73BB6" w:rsidRDefault="00C73BB6" w:rsidP="00266687">
                    <w:pPr>
                      <w:pStyle w:val="aff4"/>
                    </w:pPr>
                    <w:r>
                      <w:rPr>
                        <w:lang w:val="en-US"/>
                      </w:rPr>
                      <w:t>2000</w:t>
                    </w:r>
                  </w:p>
                </w:txbxContent>
              </v:textbox>
            </v:rect>
            <v:rect id="_x0000_s1291" style="position:absolute;left:2444;top:5363;width:813;height:471" o:allowincell="f" filled="f" stroked="f">
              <v:textbox style="mso-next-textbox:#_x0000_s1291" inset="0,0,0,0">
                <w:txbxContent>
                  <w:p w:rsidR="00C73BB6" w:rsidRDefault="00C73BB6" w:rsidP="00266687">
                    <w:pPr>
                      <w:pStyle w:val="aff4"/>
                    </w:pPr>
                    <w:r>
                      <w:rPr>
                        <w:lang w:val="en-US"/>
                      </w:rPr>
                      <w:t>1500</w:t>
                    </w:r>
                  </w:p>
                </w:txbxContent>
              </v:textbox>
            </v:rect>
            <v:rect id="_x0000_s1292" style="position:absolute;left:2423;top:4369;width:813;height:471" o:allowincell="f" filled="f" stroked="f">
              <v:textbox style="mso-next-textbox:#_x0000_s1292" inset="0,0,0,0">
                <w:txbxContent>
                  <w:p w:rsidR="00C73BB6" w:rsidRDefault="00C73BB6" w:rsidP="00266687">
                    <w:pPr>
                      <w:pStyle w:val="aff4"/>
                    </w:pPr>
                    <w:r>
                      <w:rPr>
                        <w:lang w:val="en-US"/>
                      </w:rPr>
                      <w:t>1000</w:t>
                    </w:r>
                  </w:p>
                </w:txbxContent>
              </v:textbox>
            </v:rect>
            <v:rect id="_x0000_s1293" style="position:absolute;left:4592;top:2119;width:310;height:471" o:allowincell="f" filled="f" stroked="f">
              <v:textbox style="mso-next-textbox:#_x0000_s1293" inset="0,0,0,0">
                <w:txbxContent>
                  <w:p w:rsidR="00C73BB6" w:rsidRDefault="00C73BB6" w:rsidP="00266687">
                    <w:pPr>
                      <w:pStyle w:val="aff4"/>
                    </w:pPr>
                    <w:r>
                      <w:rPr>
                        <w:lang w:val="en-US"/>
                      </w:rPr>
                      <w:t>6</w:t>
                    </w:r>
                  </w:p>
                </w:txbxContent>
              </v:textbox>
            </v:rect>
            <v:rect id="_x0000_s1294" style="position:absolute;left:5323;top:2123;width:310;height:471" o:allowincell="f" filled="f" stroked="f">
              <v:textbox style="mso-next-textbox:#_x0000_s1294" inset="0,0,0,0">
                <w:txbxContent>
                  <w:p w:rsidR="00C73BB6" w:rsidRDefault="00C73BB6" w:rsidP="00266687">
                    <w:pPr>
                      <w:pStyle w:val="aff4"/>
                    </w:pPr>
                    <w:r>
                      <w:rPr>
                        <w:lang w:val="en-US"/>
                      </w:rPr>
                      <w:t>9</w:t>
                    </w:r>
                  </w:p>
                </w:txbxContent>
              </v:textbox>
            </v:rect>
            <v:shape id="_x0000_s1295" style="position:absolute;left:5986;top:2210;width:121;height:229;mso-position-horizontal-relative:text;mso-position-vertical-relative:text" coordsize="121,229" o:allowincell="f" path="m86,r,181l86,185r,5l86,194r,4l86,203r,l91,207r,l91,211r,l91,211r,5l95,216r,l95,216r,4l99,220r,l103,220r,l108,220r,l112,220r4,l121,220r,9l4,229r,-9l9,220r4,l17,220r5,l22,220r4,l26,220r4,l30,220r,-4l35,216r,l35,216r,-5l39,211r,l39,207r,l39,207r,-4l39,198r,-4l39,194r,-9l39,181,39,69r,-5l39,60r,-4l39,56r,-4l39,52r,l39,47r,l39,47r,l39,43r-4,l35,43r,l35,43r,l30,39r,l30,39r,l26,39r,l26,39r-4,l22,39r-5,l17,39r-4,4l9,43r,l4,43,,39,82,r4,xe" fillcolor="black" stroked="f">
              <v:path arrowok="t"/>
            </v:shape>
            <v:shape id="_x0000_s1296" style="position:absolute;left:6137;top:2210;width:142;height:229;mso-position-horizontal-relative:text;mso-position-vertical-relative:text" coordsize="142,229" o:allowincell="f" path="m129,229l,229r,-5l17,207,30,190r9,-13l47,164r9,-13l64,142r5,-8l73,129r4,-8l77,116r5,-8l82,103r4,-4l86,90r,-4l86,77r,-4l86,73r,-4l82,64r,-4l82,56r-5,l77,52,73,47r-4,l69,43r-5,l60,43,56,39r-5,l51,39r-8,l39,43r-5,l30,47r-9,5l17,56r,4l13,64r-9,l8,56r,-9l13,43r4,-9l21,30r5,-4l26,21r4,-4l34,13,43,8r4,l51,4r5,l60,4,69,r4,l77,r5,l86,4r4,l90,4r5,l99,8r4,l107,13r,l112,17r4,l116,21r4,5l120,26r5,4l125,34r4,5l129,39r,4l129,47r4,5l133,52r,4l133,60r-4,9l129,73r,4l129,82r-4,8l125,95r-5,4l116,108r-9,8l103,125r-8,13l86,147,73,160,60,172,47,185r48,l99,185r4,l107,185r5,l112,185r4,l116,185r4,-4l120,181r,l120,181r5,l125,181r,l125,181r4,-4l129,177r,l129,172r,l133,172r,-4l133,168r5,-4l142,164r-13,65xe" fillcolor="black" stroked="f">
              <v:path arrowok="t"/>
            </v:shape>
            <v:shape id="_x0000_s1297" style="position:absolute;left:6722;top:2197;width:116;height:229;mso-position-horizontal-relative:text;mso-position-vertical-relative:text" coordsize="116,229" o:allowincell="f" path="m82,r,181l82,185r,5l82,194r4,4l86,203r,l86,207r,l86,211r,l86,211r,l91,216r,l91,216r4,l95,220r,l99,220r,l103,220r,l108,220r4,l116,220r,9l,229r,-9l9,220r,l13,220r4,l17,220r5,l22,220r4,l26,216r4,l30,216r,l30,216r5,-5l35,211r,l35,207r,l35,207r,-4l35,198r4,-4l39,190r,-5l39,181,39,69r,-4l39,60r,-4l35,56r,-4l35,52r,-5l35,47r,l35,47r,l35,43r,l30,43r,l30,43r,-4l30,39r-4,l26,39r,l22,39r,l22,39r-5,l17,39r-4,l13,39r-4,l9,43r-5,l,43,,39,78,r4,xe" fillcolor="black" stroked="f">
              <v:path arrowok="t"/>
            </v:shape>
            <v:shape id="_x0000_s1298" style="position:absolute;left:6873;top:2201;width:142;height:229;mso-position-horizontal-relative:text;mso-position-vertical-relative:text" coordsize="142,229" o:allowincell="f" path="m39,l142,,125,43r-86,l30,65r17,l56,69r13,l82,73r8,5l99,82r8,4l116,95r9,4l129,104r4,8l133,117r5,8l142,130r,8l142,147r,4l142,156r,8l138,169r,4l133,177r,4l129,186r,4l125,194r-5,5l116,203r-4,4l107,212r-4,4l99,216r-5,4l86,220r-4,5l77,225r-8,l64,229r-4,l51,229r-4,l39,229r-5,-4l30,225r-4,l21,220r-4,l13,216r-5,l8,212r-4,l4,212r,-5l4,207,,203r,l,199r4,l4,194r,l4,194r,-4l4,190r4,l8,186r,l13,186r,l13,186r4,l17,181r,l21,181r,l26,186r,l26,186r4,l30,186r,l34,186r,l39,190r,l43,194r4,l51,199r5,l56,203r4,l60,203r4,4l64,207r5,l69,207r,l73,212r,l73,212r4,l77,212r,l82,212r,l86,212r4,l90,212r4,-5l99,207r,l103,203r,l107,199r,-5l112,194r,-4l112,186r,l112,181r,-4l112,173r,-9l107,156r,-5l103,147r-4,-4l90,134r-4,-4l77,125r-8,-4l60,121r-9,-4l43,117r-9,-5l26,112r-13,l13,112r,l8,112r,l8,112r-4,l4,112r-4,l39,xe" fillcolor="black" stroked="f">
              <v:path arrowok="t"/>
            </v:shape>
            <v:shape id="_x0000_s1299" style="position:absolute;left:7454;top:2188;width:116;height:229;mso-position-horizontal-relative:text;mso-position-vertical-relative:text" coordsize="116,229" o:allowincell="f" path="m86,r,182l86,190r,4l86,199r,l86,203r,4l86,207r,l90,212r,l90,212r,4l90,216r5,l95,216r,4l95,220r4,l99,220r4,l103,220r4,l112,220r,l116,220r,9l4,229r,-9l8,220r5,l17,220r,l21,220r5,l26,220r,l30,220r,-4l30,216r4,l34,216r,l34,212r5,l39,212r,-5l39,207r,-4l39,199r,l39,194r,-4l39,182,39,69r,-4l39,61r,l39,56r,-4l39,52r,l39,48r,l39,48r-5,l34,48r,-5l34,43r,l34,43r-4,l30,43r,-4l30,39r-4,l26,39r,l21,39r,l17,39r,l13,43r,l8,43r,l4,43,,39,82,r4,xe" fillcolor="black" stroked="f">
              <v:path arrowok="t"/>
            </v:shape>
            <v:shape id="_x0000_s1300" style="position:absolute;left:7609;top:2192;width:142;height:229;mso-position-horizontal-relative:text;mso-position-vertical-relative:text" coordsize="142,229" o:allowincell="f" path="m99,100r8,4l112,108r4,5l120,117r5,4l125,126r4,l133,130r,4l137,139r,4l137,147r,5l142,156r,4l142,165r,8l137,178r,8l137,190r-4,5l129,199r-4,9l120,212r-4,4l112,221r-9,l99,225r-9,l82,229r-5,l69,229r-9,l51,229r-4,-4l39,225r-5,-4l26,221r-5,-5l17,212r-4,-4l8,203r,-4l4,195r,-5l,186r,-8l,173r,-4l,165r,-5l4,156r,-4l4,147r4,l8,143r5,-4l17,134r4,l21,130r9,-4l34,121r5,l43,117r-4,-4l30,108r-4,-4l21,100,17,95r,-4l13,87r,-5l8,82r,-4l4,74r,-4l4,65r,l4,61r,-4l4,48r,-4l4,39,8,35r5,-4l13,26r4,-4l21,18r5,-5l30,9,39,5r4,l51,r5,l64,r9,l82,r4,l94,r5,5l107,5r5,4l116,9r4,4l125,18r4,4l129,26r4,5l133,35r4,4l137,44r,4l137,52r,5l137,61r-4,4l133,70r,l129,74r,4l125,82r,l120,87r-4,l112,91r-5,4l103,95r-4,5xm86,91r4,-4l90,87r,-5l94,82r,-4l94,78r,-4l99,74r,-4l99,65r,l99,61r,l99,57r,-5l99,52r,-8l99,39r,-4l99,31,94,26r,-4l94,22,90,18r,l86,13r,l82,9r,l77,9r-4,l73,9r-4,l69,9r-5,l60,9r,4l56,13r,l56,18r-5,l51,22r-4,l47,26r,l47,31r,4l47,35r,4l47,44r,l47,48r4,4l51,57r,l56,61r,4l60,70r4,l69,74r4,4l77,82r5,5l86,91xm56,126r,l51,126r,4l51,130r,l51,130r-4,4l47,134r,l47,139r,l47,139r-4,4l43,147r,l43,152r,l43,156r,4l43,160r,5l39,169r,l39,173r,5l39,182r4,4l43,186r,4l43,195r,l43,199r4,4l47,203r,5l47,208r4,l51,212r,l56,212r,4l60,216r,l64,216r,l64,216r5,l69,216r4,l77,216r,l82,216r,l86,212r,l90,208r,l94,203r,l94,199r,-4l99,195r,-5l99,186r,-8l94,169r-4,-4l86,156r-4,-9l73,139r-9,-5l56,126xe" fillcolor="black" stroked="f">
              <v:path arrowok="t"/>
              <o:lock v:ext="edit" verticies="t"/>
            </v:shape>
            <v:rect id="_x0000_s1301" style="position:absolute;left:8125;top:2110;width:478;height:471" o:allowincell="f" filled="f" stroked="f">
              <v:textbox style="mso-next-textbox:#_x0000_s1301" inset="0,0,0,0">
                <w:txbxContent>
                  <w:p w:rsidR="00C73BB6" w:rsidRDefault="00C73BB6" w:rsidP="00266687">
                    <w:pPr>
                      <w:pStyle w:val="aff4"/>
                    </w:pPr>
                    <w:r>
                      <w:rPr>
                        <w:lang w:val="en-US"/>
                      </w:rPr>
                      <w:t>21</w:t>
                    </w:r>
                  </w:p>
                </w:txbxContent>
              </v:textbox>
            </v:rect>
            <v:rect id="_x0000_s1302" style="position:absolute;left:8840;top:2123;width:478;height:471" o:allowincell="f" filled="f" stroked="f">
              <v:textbox style="mso-next-textbox:#_x0000_s1302" inset="0,0,0,0">
                <w:txbxContent>
                  <w:p w:rsidR="00C73BB6" w:rsidRDefault="00C73BB6" w:rsidP="00266687">
                    <w:pPr>
                      <w:pStyle w:val="aff4"/>
                    </w:pPr>
                    <w:r>
                      <w:rPr>
                        <w:lang w:val="en-US"/>
                      </w:rPr>
                      <w:t>24</w:t>
                    </w:r>
                  </w:p>
                </w:txbxContent>
              </v:textbox>
            </v:rect>
            <v:rect id="_x0000_s1303" style="position:absolute;left:9580;top:2127;width:478;height:471" o:allowincell="f" filled="f" stroked="f">
              <v:textbox style="mso-next-textbox:#_x0000_s1303" inset="0,0,0,0">
                <w:txbxContent>
                  <w:p w:rsidR="00C73BB6" w:rsidRDefault="00C73BB6" w:rsidP="00266687">
                    <w:pPr>
                      <w:pStyle w:val="aff4"/>
                    </w:pPr>
                    <w:r>
                      <w:rPr>
                        <w:lang w:val="en-US"/>
                      </w:rPr>
                      <w:t>27</w:t>
                    </w:r>
                  </w:p>
                </w:txbxContent>
              </v:textbox>
            </v:rect>
            <v:shape id="_x0000_s1304" style="position:absolute;left:3920;top:2452;width:35;height:86;mso-position-horizontal-relative:text;mso-position-vertical-relative:text" coordsize="35,86" o:allowincell="f" path="m18,l,,,86r35,l35,,18,xe" fillcolor="black" stroked="f">
              <v:path arrowok="t"/>
            </v:shape>
            <v:shape id="_x0000_s1305" style="position:absolute;left:3146;top:8608;width:81;height:34;mso-position-horizontal-relative:text;mso-position-vertical-relative:text" coordsize="81,34" o:allowincell="f" path="m81,17l81,,,,,34r81,l81,17xe" fillcolor="black" stroked="f">
              <v:path arrowok="t"/>
            </v:shape>
            <v:shape id="_x0000_s1306" style="position:absolute;left:3141;top:7583;width:82;height:34;mso-position-horizontal-relative:text;mso-position-vertical-relative:text" coordsize="82,34" o:allowincell="f" path="m82,17l82,,,,,34r82,l82,17xe" fillcolor="black" stroked="f">
              <v:path arrowok="t"/>
            </v:shape>
            <v:shape id="_x0000_s1307" style="position:absolute;left:3141;top:6573;width:82;height:34;mso-position-horizontal-relative:text;mso-position-vertical-relative:text" coordsize="82,34" o:allowincell="f" path="m82,17l82,,,,,34r82,l82,17xe" fillcolor="black" stroked="f">
              <v:path arrowok="t"/>
            </v:shape>
            <v:shape id="_x0000_s1308" style="position:absolute;left:3141;top:5553;width:82;height:35;mso-position-horizontal-relative:text;mso-position-vertical-relative:text" coordsize="82,35" o:allowincell="f" path="m82,18l82,,,,,35r82,l82,18xe" fillcolor="black" stroked="f">
              <v:path arrowok="t"/>
            </v:shape>
            <v:shape id="_x0000_s1309" style="position:absolute;left:3141;top:4543;width:82;height:34;mso-position-horizontal-relative:text;mso-position-vertical-relative:text" coordsize="82,34" o:allowincell="f" path="m82,17l82,,,,,34r82,l82,17xe" fillcolor="black" stroked="f">
              <v:path arrowok="t"/>
            </v:shape>
            <v:shape id="_x0000_s1310" style="position:absolute;left:3150;top:3523;width:77;height:35;mso-position-horizontal-relative:text;mso-position-vertical-relative:text" coordsize="77,35" o:allowincell="f" path="m77,17l77,,,,,35r77,l77,17xe" fillcolor="black" stroked="f">
              <v:path arrowok="t"/>
            </v:shape>
            <v:shape id="_x0000_s1311" style="position:absolute;left:3206;top:2529;width:39;height:7664;mso-position-horizontal-relative:text;mso-position-vertical-relative:text" coordsize="39,7664" o:allowincell="f" path="m17,l,,,7664r39,l39,,17,xe" fillcolor="black" stroked="f">
              <v:path arrowok="t"/>
            </v:shape>
            <v:rect id="_x0000_s1312" style="position:absolute;left:4889;top:3450;width:1145;height:471" o:allowincell="f" filled="f" stroked="f">
              <v:textbox style="mso-next-textbox:#_x0000_s1312" inset="0,0,0,0">
                <w:txbxContent>
                  <w:p w:rsidR="00C73BB6" w:rsidRDefault="00C73BB6" w:rsidP="00266687">
                    <w:pPr>
                      <w:pStyle w:val="aff4"/>
                    </w:pPr>
                    <w:r>
                      <w:rPr>
                        <w:lang w:val="en-US"/>
                      </w:rPr>
                      <w:t>С(6.34)</w:t>
                    </w:r>
                  </w:p>
                </w:txbxContent>
              </v:textbox>
            </v:rect>
            <v:rect id="_x0000_s1313" style="position:absolute;left:9522;top:8082;width:1145;height:471" o:allowincell="f" filled="f" stroked="f">
              <v:textbox style="mso-next-textbox:#_x0000_s1313" inset="0,0,0,0">
                <w:txbxContent>
                  <w:p w:rsidR="00C73BB6" w:rsidRDefault="00C73BB6" w:rsidP="00266687">
                    <w:pPr>
                      <w:pStyle w:val="aff4"/>
                    </w:pPr>
                    <w:r>
                      <w:rPr>
                        <w:lang w:val="en-US"/>
                      </w:rPr>
                      <w:t>D(26.2)</w:t>
                    </w:r>
                  </w:p>
                </w:txbxContent>
              </v:textbox>
            </v:rect>
            <v:rect id="_x0000_s1314" style="position:absolute;left:7477;top:8262;width:1145;height:471" o:allowincell="f" filled="f" stroked="f">
              <v:textbox style="mso-next-textbox:#_x0000_s1314" inset="0,0,0,0">
                <w:txbxContent>
                  <w:p w:rsidR="00C73BB6" w:rsidRDefault="00C73BB6" w:rsidP="00266687">
                    <w:pPr>
                      <w:pStyle w:val="aff4"/>
                    </w:pPr>
                    <w:r>
                      <w:rPr>
                        <w:lang w:val="en-US"/>
                      </w:rPr>
                      <w:t>D(22.7)</w:t>
                    </w:r>
                  </w:p>
                </w:txbxContent>
              </v:textbox>
            </v:rect>
            <v:rect id="_x0000_s1315" style="position:absolute;left:4299;top:3031;width:1128;height:471" o:allowincell="f" filled="f" stroked="f">
              <v:textbox style="mso-next-textbox:#_x0000_s1315" inset="0,0,0,0">
                <w:txbxContent>
                  <w:p w:rsidR="00C73BB6" w:rsidRDefault="00C73BB6" w:rsidP="00266687">
                    <w:pPr>
                      <w:pStyle w:val="aff4"/>
                    </w:pPr>
                    <w:r>
                      <w:rPr>
                        <w:lang w:val="en-US"/>
                      </w:rPr>
                      <w:t>B(4.32)</w:t>
                    </w:r>
                  </w:p>
                </w:txbxContent>
              </v:textbox>
            </v:rect>
            <v:rect id="_x0000_s1316" style="position:absolute;left:2496;top:2430;width:745;height:471" o:allowincell="f" filled="f" stroked="f">
              <v:textbox style="mso-next-textbox:#_x0000_s1316" inset="0,0,0,0">
                <w:txbxContent>
                  <w:p w:rsidR="00C73BB6" w:rsidRDefault="00C73BB6" w:rsidP="00266687">
                    <w:pPr>
                      <w:pStyle w:val="aff4"/>
                    </w:pPr>
                    <w:r>
                      <w:rPr>
                        <w:lang w:val="en-US"/>
                      </w:rPr>
                      <w:t>А(0)</w:t>
                    </w:r>
                  </w:p>
                </w:txbxContent>
              </v:textbox>
            </v:rect>
            <v:rect id="_x0000_s1317" style="position:absolute;left:9702;top:8802;width:1128;height:471" o:allowincell="f" filled="f" stroked="f">
              <v:textbox style="mso-next-textbox:#_x0000_s1317" inset="0,0,0,0">
                <w:txbxContent>
                  <w:p w:rsidR="00C73BB6" w:rsidRDefault="00C73BB6" w:rsidP="00266687">
                    <w:pPr>
                      <w:pStyle w:val="aff4"/>
                    </w:pPr>
                    <w:r>
                      <w:rPr>
                        <w:lang w:val="en-US"/>
                      </w:rPr>
                      <w:t>E(26.</w:t>
                    </w:r>
                    <w:r>
                      <w:t>3</w:t>
                    </w:r>
                    <w:r>
                      <w:rPr>
                        <w:lang w:val="en-US"/>
                      </w:rPr>
                      <w:t>)</w:t>
                    </w:r>
                  </w:p>
                </w:txbxContent>
              </v:textbox>
            </v:rect>
            <v:rect id="_x0000_s1318" style="position:absolute;left:7542;top:8982;width:1287;height:471" o:allowincell="f" filled="f" stroked="f">
              <v:textbox style="mso-next-textbox:#_x0000_s1318" inset="0,0,0,0">
                <w:txbxContent>
                  <w:p w:rsidR="00C73BB6" w:rsidRDefault="00C73BB6" w:rsidP="00266687">
                    <w:pPr>
                      <w:pStyle w:val="aff4"/>
                    </w:pPr>
                    <w:r>
                      <w:rPr>
                        <w:lang w:val="en-US"/>
                      </w:rPr>
                      <w:t>E(22.75)</w:t>
                    </w:r>
                  </w:p>
                </w:txbxContent>
              </v:textbox>
            </v:rect>
            <v:shape id="_x0000_s1319" style="position:absolute;left:3176;top:2503;width:94;height:95;mso-position-horizontal-relative:text;mso-position-vertical-relative:text" coordsize="94,95" o:allowincell="f" path="m47,r9,l64,5r9,4l77,13r9,9l90,31r4,8l94,48r,9l90,65r-4,9l77,83r-4,4l64,91r-8,4l47,95r-13,l26,91,17,87,13,83,4,74,,65,,57,,48,,39,,31,4,22r9,-9l17,9,26,5,34,,47,xe" fillcolor="black" stroked="f">
              <v:path arrowok="t"/>
            </v:shape>
            <v:shape id="_x0000_s1320" style="position:absolute;left:3176;top:2503;width:94;height:95;mso-position-horizontal-relative:text;mso-position-vertical-relative:text" coordsize="94,95" o:allowincell="f" path="m47,r9,l64,5r9,4l77,13r9,9l90,31r4,8l94,48r,9l90,65r-4,9l77,83r-4,4l64,91r-8,4l47,95r-13,l26,91,17,87,13,83,4,74,,65,,57,,48,,39,,31,4,22r9,-9l17,9,26,5,34,,47,e" filled="f" strokeweight="0">
              <v:path arrowok="t"/>
            </v:shape>
            <v:shape id="_x0000_s1321" style="position:absolute;left:9367;top:8614;width:99;height:99;mso-position-horizontal:absolute;mso-position-horizontal-relative:text;mso-position-vertical:absolute;mso-position-vertical-relative:text" coordsize="99,99" o:allowincell="f" path="m52,r9,4l69,4r9,4l82,17r9,4l95,30r,9l99,47,95,60r,9l91,78r-9,4l78,91r-9,4l61,95r-9,4l39,95r-9,l22,91,18,82,9,78,5,69r,-9l,47,5,39r,-9l9,21r9,-4l22,8,30,4r9,l52,xe" fillcolor="black" stroked="f">
              <v:path arrowok="t"/>
            </v:shape>
            <v:shape id="_x0000_s1322" style="position:absolute;left:9366;top:8614;width:99;height:99;mso-position-horizontal:absolute;mso-position-horizontal-relative:text;mso-position-vertical:absolute;mso-position-vertical-relative:text" coordsize="99,99" o:allowincell="f" path="m52,r9,4l69,4r9,4l82,17r9,4l95,30r,9l99,47,95,60r,9l91,78r-9,4l78,91r-9,4l61,95r-9,4l39,95r-9,l22,91,18,82,9,78,5,69r,-9l,47,5,39r,-9l9,21r9,-4l22,8,30,4r9,l52,e" filled="f" strokeweight="0">
              <v:path arrowok="t"/>
            </v:shape>
            <v:shape id="_x0000_s1323" style="position:absolute;left:8698;top:8619;width:94;height:95;mso-position-horizontal:absolute;mso-position-horizontal-relative:text;mso-position-vertical:absolute;mso-position-vertical-relative:text" coordsize="94,95" o:allowincell="f" path="m47,r8,l64,4r9,5l81,13r5,9l90,30r4,9l94,47r,9l90,65r-4,8l81,82r-8,4l64,91r-9,4l47,95r-9,l30,91,21,86,12,82,8,73,4,65,,56,,47,,39,4,30,8,22r4,-9l21,9,30,4,38,r9,xe" fillcolor="black" stroked="f">
              <v:path arrowok="t"/>
            </v:shape>
            <v:shape id="_x0000_s1324" style="position:absolute;left:8698;top:8802;width:99;height:95;mso-position-horizontal:absolute;mso-position-horizontal-relative:text;mso-position-vertical:absolute;mso-position-vertical-relative:text" coordsize="99,95" o:allowincell="f" path="m51,r9,l68,4r9,5l81,13r9,9l94,30r,9l99,48,94,61r,8l90,78r-9,4l77,91r-9,4l60,95r-9,l38,95r-8,l21,91,17,82,8,78,4,69r,-8l,48,4,39r,-9l8,22r9,-9l21,9,30,4,38,,51,xe" fillcolor="black" stroked="f">
              <v:path arrowok="t"/>
            </v:shape>
            <v:shape id="_x0000_s1325" style="position:absolute;left:9474;top:8763;width:95;height:95;mso-position-horizontal:absolute;mso-position-horizontal-relative:text;mso-position-vertical:absolute;mso-position-vertical-relative:text" coordsize="95,95" o:allowincell="f" path="m48,r8,l69,4r4,4l82,13r4,8l91,30r4,8l95,47r,9l91,64r-5,9l82,82r-9,4l69,90,56,95r-8,l39,95,30,90,22,86,13,82,9,73,5,64,,56,,47,,38,5,30,9,21r4,-8l22,8,30,4,39,r9,xe" fillcolor="black" stroked="f">
              <v:path arrowok="t"/>
            </v:shape>
            <v:shape id="_x0000_s1326" style="position:absolute;left:9467;top:8759;width:95;height:95;mso-position-horizontal:absolute;mso-position-horizontal-relative:text;mso-position-vertical:absolute;mso-position-vertical-relative:text" coordsize="95,95" o:allowincell="f" path="m48,r8,l69,4r4,4l82,13r4,8l91,30r4,8l95,47r,9l91,64r-5,9l82,82r-9,4l69,90,56,95r-8,l39,95,30,90,22,86,13,82,9,73,5,64,,56,,47,,38,5,30,9,21r4,-8l22,8,30,4,39,r9,e" filled="f" strokeweight="0">
              <v:path arrowok="t"/>
            </v:shape>
            <v:shape id="_x0000_s1327" style="position:absolute;left:4200;top:3411;width:95;height:99;mso-position-horizontal-relative:text;mso-position-vertical-relative:text" coordsize="95,99" o:allowincell="f" path="m47,r9,4l65,4r8,4l82,17r4,4l90,30r5,9l95,51r,9l90,69r-4,8l82,82r-9,8l65,95r-9,l47,99,39,95r-9,l22,90,13,82,9,77,4,69,,60,,51,,39,4,30,9,21r4,-4l22,8,30,4r9,l47,xe" fillcolor="black" stroked="f">
              <v:path arrowok="t"/>
            </v:shape>
            <v:shape id="_x0000_s1328" style="position:absolute;left:4200;top:3411;width:95;height:99;mso-position-horizontal-relative:text;mso-position-vertical-relative:text" coordsize="95,99" o:allowincell="f" path="m47,r9,4l65,4r8,4l82,17r4,4l90,30r5,9l95,51r,9l90,69r-4,8l82,82r-9,8l65,95r-9,l47,99,39,95r-9,l22,90,13,82,9,77,4,69,,60,,51,,39,4,30,9,21r4,-4l22,8,30,4r9,l47,e" filled="f" strokeweight="0">
              <v:path arrowok="t"/>
            </v:shape>
            <v:shape id="_x0000_s1329" style="position:absolute;left:4729;top:3817;width:95;height:95;mso-position-horizontal-relative:text;mso-position-vertical-relative:text" coordsize="95,95" o:allowincell="f" path="m48,r8,l65,r9,8l82,13r5,8l91,26r4,8l95,47r,9l91,65r-4,8l82,82r-8,4l65,90r-9,5l48,95r-9,l31,90,22,86,13,82,9,73,5,65,,56,,47,,34,5,26,9,21r4,-8l22,8,31,r8,l48,xe" fillcolor="black" stroked="f">
              <v:path arrowok="t"/>
            </v:shape>
            <v:shape id="_x0000_s1330" style="position:absolute;left:4729;top:3817;width:95;height:95;mso-position-horizontal-relative:text;mso-position-vertical-relative:text" coordsize="95,95" o:allowincell="f" path="m48,r8,l65,r9,8l82,13r5,8l91,26r4,8l95,47r,9l91,65r-4,8l82,82r-8,4l65,90r-9,5l48,95r-9,l31,90,22,86,13,82,9,73,5,65,,56,,47,,34,5,26,9,21r4,-8l22,8,31,r8,l48,e" filled="f" strokeweight="0">
              <v:path arrowok="t"/>
            </v:shape>
            <v:rect id="_x0000_s1331" style="position:absolute;left:7975;top:1717;width:2406;height:471" o:allowincell="f" filled="f" stroked="f">
              <v:textbox style="mso-next-textbox:#_x0000_s1331" inset="0,0,0,0">
                <w:txbxContent>
                  <w:p w:rsidR="00C73BB6" w:rsidRDefault="00C73BB6" w:rsidP="00266687">
                    <w:pPr>
                      <w:pStyle w:val="aff4"/>
                    </w:pPr>
                    <w:r>
                      <w:rPr>
                        <w:lang w:val="en-US"/>
                      </w:rPr>
                      <w:t>Давление, МПа</w:t>
                    </w:r>
                  </w:p>
                </w:txbxContent>
              </v:textbox>
            </v:rect>
            <v:rect id="_x0000_s1332" style="position:absolute;left:1262;top:8602;width:1756;height:471;rotation:270" o:allowincell="f" filled="f" stroked="f">
              <v:textbox style="layout-flow:vertical;mso-layout-flow-alt:bottom-to-top;mso-next-textbox:#_x0000_s1332" inset="0,0,0,0">
                <w:txbxContent>
                  <w:p w:rsidR="00C73BB6" w:rsidRDefault="00C73BB6" w:rsidP="00266687">
                    <w:pPr>
                      <w:pStyle w:val="aff4"/>
                    </w:pPr>
                    <w:r>
                      <w:rPr>
                        <w:lang w:val="en-US"/>
                      </w:rPr>
                      <w:t>Глубина, м</w:t>
                    </w:r>
                  </w:p>
                </w:txbxContent>
              </v:textbox>
            </v:rect>
            <v:shape id="_x0000_s1333" style="position:absolute;left:3210;top:2555;width:1063;height:933;mso-position-horizontal-relative:text;mso-position-vertical-relative:text" coordsize="1063,933" o:allowincell="f" path="m1050,916r13,-13l22,,,26,1037,933r13,-17xe" fillcolor="black" stroked="f">
              <v:path arrowok="t"/>
            </v:shape>
            <v:shape id="_x0000_s1334" style="position:absolute;left:4247;top:3458;width:543;height:424;mso-position-horizontal-relative:text;mso-position-vertical-relative:text" coordsize="543,424" o:allowincell="f" path="m543,393l22,,,30,521,424r-4,-5l543,393xe" fillcolor="black" stroked="f">
              <v:path arrowok="t"/>
            </v:shape>
            <v:shape id="_x0000_s1335" style="position:absolute;left:4842;top:3942;width:3904;height:4704;mso-position-horizontal:absolute;mso-position-horizontal-relative:text;mso-position-vertical:absolute;mso-position-vertical-relative:text" coordsize="3990,4065" o:allowincell="f" path="m3990,4052r-5,-12l26,,,26,3959,4065r-4,-13l3990,4052xe" fillcolor="black" stroked="f">
              <v:path arrowok="t"/>
            </v:shape>
            <v:shape id="_x0000_s1336" style="position:absolute;left:4662;top:3762;width:4880;height:5040;mso-position-horizontal:absolute;mso-position-horizontal-relative:text;mso-position-vertical:absolute;mso-position-vertical-relative:text" coordsize="3861,4069" o:allowincell="f" path="m3861,4052r-5,-9l26,,,26,3830,4069r-4,-13l3861,4052xe" fillcolor="black">
              <v:path arrowok="t"/>
            </v:shape>
            <v:shape id="_x0000_s1337" style="position:absolute;left:7722;top:8982;width:39;height:126;mso-position-horizontal:absolute;mso-position-horizontal-relative:text;mso-position-vertical:absolute;mso-position-vertical-relative:text" coordsize="39,126" o:allowincell="f" path="m22,126r17,l39,,,,,126r22,xe" fillcolor="black" stroked="f">
              <v:path arrowok="t"/>
            </v:shape>
            <v:shape id="_x0000_s1338" style="position:absolute;left:7666;top:8262;width:56;height:95;mso-position-horizontal:absolute;mso-position-horizontal-relative:text;mso-position-vertical:absolute;mso-position-vertical-relative:text" coordsize="56,95" o:allowincell="f" path="m17,90r17,5l56,8,17,,,90r17,xe" fillcolor="black" stroked="f">
              <v:path arrowok="t"/>
            </v:shape>
            <v:line id="_x0000_s1339" style="position:absolute" from="3222,2502" to="10422,2502" o:allowincell="f" strokeweight="2.25pt">
              <v:stroke endarrow="block"/>
            </v:line>
            <v:rect id="_x0000_s1340" style="position:absolute;left:8982;top:8802;width:176;height:35" o:allowincell="f" fillcolor="black" stroked="f"/>
            <v:rect id="_x0000_s1341" style="position:absolute;left:9278;top:8802;width:176;height:35" o:allowincell="f" fillcolor="black" stroked="f"/>
            <v:line id="_x0000_s1342" style="position:absolute" from="8754,8646" to="8754,8826" o:allowincell="f" strokeweight="1.5pt"/>
            <v:shape id="_x0000_s1343" type="#_x0000_t202" style="position:absolute;left:3744;top:10091;width:7020;height:540" o:allowincell="f" stroked="f">
              <v:textbox style="mso-next-textbox:#_x0000_s1343">
                <w:txbxContent>
                  <w:p w:rsidR="00C73BB6" w:rsidRDefault="00C73BB6" w:rsidP="00266687">
                    <w:pPr>
                      <w:pStyle w:val="aff4"/>
                    </w:pPr>
                    <w:r>
                      <w:t>Рис. 2.5  Эпюра наружных избыточных давлений</w:t>
                    </w:r>
                  </w:p>
                </w:txbxContent>
              </v:textbox>
            </v:shape>
            <v:shape id="_x0000_s1344" style="position:absolute;left:3120;top:10091;width:216;height:250;mso-position-horizontal-relative:text;mso-position-vertical-relative:text" coordsize="216,250" o:allowincell="f" path="m108,250l,,9,4r9,4l22,8r9,5l35,13r8,4l48,17r8,4l65,21r4,5l78,26r4,l91,26r4,l104,26r4,l117,26r8,l130,26r8,l142,26r9,l155,21r9,l173,17r4,l186,13r4,l198,8r5,l211,4,216,,108,250xe" fillcolor="black" stroked="f">
              <v:path arrowok="t"/>
            </v:shape>
            <v:shape id="_x0000_s1345" style="position:absolute;left:3152;top:9481;width:81;height:34;mso-position-horizontal-relative:text;mso-position-vertical-relative:text" coordsize="81,34" o:allowincell="f" path="m81,17l81,,,,,34r81,l81,17xe" fillcolor="black" stroked="f">
              <v:path arrowok="t"/>
            </v:shape>
            <w10:wrap type="topAndBottom" anchory="page"/>
          </v:group>
        </w:pict>
      </w:r>
      <w:r w:rsidR="0039594A" w:rsidRPr="0039594A">
        <w:t>Сконструированная колонна должна обеспечить прочность на расчетные виды нагрузок во всех сечениях и в тоже время обладать минимальной, экономически целесообразной материалоемкостью для данных условий.</w:t>
      </w:r>
    </w:p>
    <w:p w:rsidR="0039594A" w:rsidRDefault="0039594A" w:rsidP="0039594A">
      <w:pPr>
        <w:ind w:firstLine="709"/>
      </w:pPr>
      <w:r w:rsidRPr="0039594A">
        <w:t>Диаметр колонны был определен ранее и составляет 146 мм.</w:t>
      </w:r>
    </w:p>
    <w:p w:rsidR="0039594A" w:rsidRDefault="0039594A" w:rsidP="0039594A">
      <w:pPr>
        <w:ind w:firstLine="709"/>
      </w:pPr>
      <w:r w:rsidRPr="0039594A">
        <w:t xml:space="preserve">Для комплектования обсадной колонны диаметром 146 мм принимаются обсадные трубы муфтового соединения с резьбой трапециидального профиля типа ОТТМ по ГОСТ 632 </w:t>
      </w:r>
      <w:r>
        <w:t>-</w:t>
      </w:r>
      <w:r w:rsidRPr="0039594A">
        <w:t xml:space="preserve"> 80 исполнения</w:t>
      </w:r>
      <w:r>
        <w:t xml:space="preserve"> "</w:t>
      </w:r>
      <w:r w:rsidRPr="0039594A">
        <w:t>А</w:t>
      </w:r>
      <w:r>
        <w:t xml:space="preserve">", </w:t>
      </w:r>
      <w:r w:rsidRPr="0039594A">
        <w:t xml:space="preserve">группа прочности стали </w:t>
      </w:r>
      <w:r>
        <w:t>- "</w:t>
      </w:r>
      <w:r w:rsidRPr="0039594A">
        <w:t>Е</w:t>
      </w:r>
      <w:r>
        <w:t>".</w:t>
      </w:r>
    </w:p>
    <w:p w:rsidR="0039594A" w:rsidRDefault="0039594A" w:rsidP="0039594A">
      <w:pPr>
        <w:ind w:firstLine="709"/>
      </w:pPr>
      <w:r w:rsidRPr="0039594A">
        <w:t>Основные прочностные характеристики для принятых труб по справочным данным приведены в табл</w:t>
      </w:r>
      <w:r>
        <w:t>.2.1</w:t>
      </w:r>
      <w:r w:rsidRPr="0039594A">
        <w:t>3.</w:t>
      </w:r>
    </w:p>
    <w:p w:rsidR="0039594A" w:rsidRDefault="003A30A6" w:rsidP="0039594A">
      <w:pPr>
        <w:ind w:firstLine="709"/>
      </w:pPr>
      <w:r>
        <w:rPr>
          <w:noProof/>
        </w:rPr>
        <w:pict>
          <v:group id="_x0000_s1346" style="position:absolute;left:0;text-align:left;margin-left:-1.05pt;margin-top:103.3pt;width:448.8pt;height:430.1pt;z-index:251663872" coordorigin="1680,2341" coordsize="8976,8602">
            <v:rect id="_x0000_s1347" style="position:absolute;left:7920;top:2341;width:2635;height:449" o:allowincell="f" filled="f" stroked="f">
              <v:textbox style="mso-next-textbox:#_x0000_s1347;mso-rotate-with-shape:t" inset="0,0,0,0">
                <w:txbxContent>
                  <w:p w:rsidR="00C73BB6" w:rsidRDefault="00C73BB6" w:rsidP="00266687">
                    <w:pPr>
                      <w:pStyle w:val="aff4"/>
                    </w:pPr>
                    <w:r>
                      <w:rPr>
                        <w:snapToGrid w:val="0"/>
                        <w:lang w:val="en-US"/>
                      </w:rPr>
                      <w:t>Давление, МПа</w:t>
                    </w:r>
                  </w:p>
                </w:txbxContent>
              </v:textbox>
            </v:rect>
            <v:shape id="_x0000_s1348" style="position:absolute;left:3006;top:3198;width:37;height:7586;mso-position-horizontal-relative:text;mso-position-vertical-relative:text" coordsize="37,7586" o:allowincell="f" path="m19,l,,,7586r37,l37,,19,xe" fillcolor="black" stroked="f">
              <v:path arrowok="t"/>
            </v:shape>
            <v:shape id="_x0000_s1349" style="position:absolute;left:2904;top:10693;width:216;height:250;mso-position-horizontal-relative:text;mso-position-vertical-relative:text" coordsize="216,250" o:allowincell="f" path="m108,250l,,9,4r9,4l22,8r9,5l35,13r8,4l48,17r8,4l65,21r4,5l78,26r4,l91,26r4,l104,26r4,l117,26r8,l130,26r8,l142,26r9,l155,21r9,l173,17r4,l186,13r4,l198,8r5,l211,4,216,,108,250xe" fillcolor="black" stroked="f">
              <v:path arrowok="t"/>
            </v:shape>
            <v:shape id="_x0000_s1350" style="position:absolute;left:4776;top:3152;width:42;height:86;mso-position-horizontal-relative:text;mso-position-vertical-relative:text" coordsize="42,86" o:allowincell="f" path="m19,l,,,86r42,l42,,19,xe" fillcolor="black" stroked="f">
              <v:path arrowok="t"/>
            </v:shape>
            <v:shape id="_x0000_s1351" style="position:absolute;left:5675;top:3152;width:42;height:86;mso-position-horizontal-relative:text;mso-position-vertical-relative:text" coordsize="42,86" o:allowincell="f" path="m18,l,,,86r42,l42,,18,xe" fillcolor="black" stroked="f">
              <v:path arrowok="t"/>
            </v:shape>
            <v:shape id="_x0000_s1352" style="position:absolute;left:6578;top:3152;width:37;height:86;mso-position-horizontal-relative:text;mso-position-vertical-relative:text" coordsize="37,86" o:allowincell="f" path="m19,l,,,86r37,l37,,19,xe" fillcolor="black" stroked="f">
              <v:path arrowok="t"/>
            </v:shape>
            <v:shape id="_x0000_s1353" style="position:absolute;left:7477;top:3152;width:37;height:86;mso-position-horizontal-relative:text;mso-position-vertical-relative:text" coordsize="37,86" o:allowincell="f" path="m18,l,,,86r37,l37,,18,xe" fillcolor="black" stroked="f">
              <v:path arrowok="t"/>
            </v:shape>
            <v:shape id="_x0000_s1354" style="position:absolute;left:8375;top:3152;width:38;height:86;mso-position-horizontal-relative:text;mso-position-vertical-relative:text" coordsize="38,86" o:allowincell="f" path="m19,l,,,86r38,l38,,19,xe" fillcolor="black" stroked="f">
              <v:path arrowok="t"/>
            </v:shape>
            <v:shape id="_x0000_s1355" style="position:absolute;left:9274;top:3152;width:38;height:86;mso-position-horizontal-relative:text;mso-position-vertical-relative:text" coordsize="38,86" o:allowincell="f" path="m19,l,,,86r38,l38,,19,xe" fillcolor="black" stroked="f">
              <v:path arrowok="t"/>
            </v:shape>
            <v:shape id="_x0000_s1356" style="position:absolute;left:3016;top:3221;width:6745;height:34;mso-position-horizontal-relative:text;mso-position-vertical-relative:text" coordsize="6745,34" o:allowincell="f" path="m6745,17r,-17l,,,34r6745,l6745,17xe" fillcolor="black" stroked="f">
              <v:path arrowok="t"/>
            </v:shape>
            <v:shape id="_x0000_s1357" style="position:absolute;left:9625;top:3131;width:272;height:214;mso-position-horizontal-relative:text;mso-position-vertical-relative:text" coordsize="272,214" o:allowincell="f" path="m272,107l,,,4r5,9l10,17r,8l14,30r,8l19,47r,4l24,60r,4l24,72r,5l28,85r,9l28,98r,9l28,111r,8l28,124r-4,8l24,141r,4l24,154r-5,4l19,167r-5,4l14,179r-4,5l10,192r-5,9l,205r,9l272,107xe" fillcolor="black" stroked="f">
              <v:path arrowok="t"/>
            </v:shape>
            <v:rect id="_x0000_s1358" style="position:absolute;left:3067;top:9446;width:192;height:34" o:allowincell="f" fillcolor="black" stroked="f"/>
            <v:rect id="_x0000_s1359" style="position:absolute;left:3376;top:9446;width:197;height:34" o:allowincell="f" fillcolor="black" stroked="f"/>
            <v:rect id="_x0000_s1360" style="position:absolute;left:3690;top:9446;width:197;height:34" o:allowincell="f" fillcolor="black" stroked="f"/>
            <v:rect id="_x0000_s1361" style="position:absolute;left:4004;top:9446;width:191;height:34" o:allowincell="f" fillcolor="black" stroked="f"/>
            <v:rect id="_x0000_s1362" style="position:absolute;left:4313;top:9446;width:196;height:34" o:allowincell="f" fillcolor="black" stroked="f"/>
            <v:rect id="_x0000_s1363" style="position:absolute;left:4626;top:9446;width:197;height:34" o:allowincell="f" fillcolor="black" stroked="f"/>
            <v:rect id="_x0000_s1364" style="position:absolute;left:4940;top:9446;width:196;height:34" o:allowincell="f" fillcolor="black" stroked="f"/>
            <v:rect id="_x0000_s1365" style="position:absolute;left:5253;top:9446;width:192;height:34" o:allowincell="f" fillcolor="black" stroked="f"/>
            <v:rect id="_x0000_s1366" style="position:absolute;left:5562;top:9446;width:197;height:34" o:allowincell="f" fillcolor="black" stroked="f"/>
            <v:rect id="_x0000_s1367" style="position:absolute;left:5876;top:9446;width:196;height:34" o:allowincell="f" fillcolor="black" stroked="f"/>
            <v:rect id="_x0000_s1368" style="position:absolute;left:6189;top:9446;width:192;height:34" o:allowincell="f" fillcolor="black" stroked="f"/>
            <v:rect id="_x0000_s1369" style="position:absolute;left:6498;top:9446;width:197;height:34" o:allowincell="f" fillcolor="black" stroked="f"/>
            <v:rect id="_x0000_s1370" style="position:absolute;left:6812;top:9446;width:197;height:34" o:allowincell="f" fillcolor="black" stroked="f"/>
            <v:rect id="_x0000_s1371" style="position:absolute;left:7126;top:9446;width:196;height:34" o:allowincell="f" fillcolor="black" stroked="f"/>
            <v:rect id="_x0000_s1372" style="position:absolute;left:7439;top:9446;width:192;height:34" o:allowincell="f" fillcolor="black" stroked="f"/>
            <v:rect id="_x0000_s1373" style="position:absolute;left:7748;top:9446;width:197;height:34" o:allowincell="f" fillcolor="black" stroked="f"/>
            <v:rect id="_x0000_s1374" style="position:absolute;left:8062;top:9446;width:196;height:34" o:allowincell="f" fillcolor="black" stroked="f"/>
            <v:rect id="_x0000_s1375" style="position:absolute;left:8190;top:9446;width:192;height:34" o:allowincell="f" fillcolor="black" stroked="f"/>
            <v:rect id="_x0000_s1376" style="position:absolute;left:8684;top:9446;width:197;height:34" o:allowincell="f" fillcolor="black" stroked="f"/>
            <v:rect id="_x0000_s1377" style="position:absolute;left:8998;top:9446;width:197;height:34" o:allowincell="f" fillcolor="black" stroked="f"/>
            <v:shape id="_x0000_s1378" style="position:absolute;left:9312;top:9446;width:187;height:34;mso-position-horizontal-relative:text;mso-position-vertical-relative:text" coordsize="187,34" o:allowincell="f" path="m187,17l187,,,,,34r187,l187,17xe" fillcolor="black" stroked="f">
              <v:path arrowok="t"/>
            </v:shape>
            <v:rect id="_x0000_s1379" style="position:absolute;left:2740;top:2801;width:337;height:449" o:allowincell="f" filled="f" stroked="f">
              <v:textbox style="mso-next-textbox:#_x0000_s1379;mso-rotate-with-shape:t" inset="0,0,0,0">
                <w:txbxContent>
                  <w:p w:rsidR="00C73BB6" w:rsidRDefault="00C73BB6" w:rsidP="00266687">
                    <w:pPr>
                      <w:pStyle w:val="aff4"/>
                    </w:pPr>
                    <w:r>
                      <w:rPr>
                        <w:snapToGrid w:val="0"/>
                        <w:lang w:val="en-US"/>
                      </w:rPr>
                      <w:t>0</w:t>
                    </w:r>
                  </w:p>
                </w:txbxContent>
              </v:textbox>
            </v:rect>
            <v:rect id="_x0000_s1380" style="position:absolute;left:3807;top:2805;width:337;height:449" o:allowincell="f" filled="f" stroked="f">
              <v:textbox style="mso-next-textbox:#_x0000_s1380;mso-rotate-with-shape:t" inset="0,0,0,0">
                <w:txbxContent>
                  <w:p w:rsidR="00C73BB6" w:rsidRDefault="00C73BB6" w:rsidP="00266687">
                    <w:pPr>
                      <w:pStyle w:val="aff4"/>
                    </w:pPr>
                    <w:r>
                      <w:rPr>
                        <w:snapToGrid w:val="0"/>
                        <w:lang w:val="en-US"/>
                      </w:rPr>
                      <w:t>2</w:t>
                    </w:r>
                  </w:p>
                </w:txbxContent>
              </v:textbox>
            </v:rect>
            <v:rect id="_x0000_s1381" style="position:absolute;left:2337;top:4033;width:702;height:449" o:allowincell="f" filled="f" stroked="f">
              <v:textbox style="mso-next-textbox:#_x0000_s1381;mso-rotate-with-shape:t" inset="0,0,0,0">
                <w:txbxContent>
                  <w:p w:rsidR="00C73BB6" w:rsidRDefault="00C73BB6" w:rsidP="00266687">
                    <w:pPr>
                      <w:pStyle w:val="aff4"/>
                    </w:pPr>
                    <w:r>
                      <w:rPr>
                        <w:snapToGrid w:val="0"/>
                        <w:lang w:val="en-US"/>
                      </w:rPr>
                      <w:t>500</w:t>
                    </w:r>
                  </w:p>
                </w:txbxContent>
              </v:textbox>
            </v:rect>
            <v:rect id="_x0000_s1382" style="position:absolute;left:2169;top:9933;width:885;height:449" o:allowincell="f" filled="f" stroked="f">
              <v:textbox style="mso-next-textbox:#_x0000_s1382;mso-rotate-with-shape:t" inset="0,0,0,0">
                <w:txbxContent>
                  <w:p w:rsidR="00C73BB6" w:rsidRDefault="00C73BB6" w:rsidP="00266687">
                    <w:pPr>
                      <w:pStyle w:val="aff4"/>
                    </w:pPr>
                    <w:r>
                      <w:rPr>
                        <w:snapToGrid w:val="0"/>
                        <w:lang w:val="en-US"/>
                      </w:rPr>
                      <w:t>3500</w:t>
                    </w:r>
                  </w:p>
                </w:txbxContent>
              </v:textbox>
            </v:rect>
            <v:rect id="_x0000_s1383" style="position:absolute;left:2169;top:9074;width:885;height:449" o:allowincell="f" filled="f" stroked="f">
              <v:textbox style="mso-next-textbox:#_x0000_s1383;mso-rotate-with-shape:t" inset="0,0,0,0">
                <w:txbxContent>
                  <w:p w:rsidR="00C73BB6" w:rsidRDefault="00C73BB6" w:rsidP="00266687">
                    <w:pPr>
                      <w:pStyle w:val="aff4"/>
                    </w:pPr>
                    <w:r>
                      <w:rPr>
                        <w:snapToGrid w:val="0"/>
                        <w:lang w:val="en-US"/>
                      </w:rPr>
                      <w:t>3000</w:t>
                    </w:r>
                  </w:p>
                </w:txbxContent>
              </v:textbox>
            </v:rect>
            <v:rect id="_x0000_s1384" style="position:absolute;left:2187;top:8081;width:885;height:449" o:allowincell="f" filled="f" stroked="f">
              <v:textbox style="mso-next-textbox:#_x0000_s1384;mso-rotate-with-shape:t" inset="0,0,0,0">
                <w:txbxContent>
                  <w:p w:rsidR="00C73BB6" w:rsidRDefault="00C73BB6" w:rsidP="00266687">
                    <w:pPr>
                      <w:pStyle w:val="aff4"/>
                    </w:pPr>
                    <w:r>
                      <w:rPr>
                        <w:snapToGrid w:val="0"/>
                        <w:lang w:val="en-US"/>
                      </w:rPr>
                      <w:t>2500</w:t>
                    </w:r>
                  </w:p>
                </w:txbxContent>
              </v:textbox>
            </v:rect>
            <v:rect id="_x0000_s1385" style="position:absolute;left:2178;top:7046;width:885;height:449" o:allowincell="f" filled="f" stroked="f">
              <v:textbox style="mso-next-textbox:#_x0000_s1385;mso-rotate-with-shape:t" inset="0,0,0,0">
                <w:txbxContent>
                  <w:p w:rsidR="00C73BB6" w:rsidRDefault="00C73BB6" w:rsidP="00266687">
                    <w:pPr>
                      <w:pStyle w:val="aff4"/>
                    </w:pPr>
                    <w:r>
                      <w:rPr>
                        <w:snapToGrid w:val="0"/>
                        <w:lang w:val="en-US"/>
                      </w:rPr>
                      <w:t>2000</w:t>
                    </w:r>
                  </w:p>
                </w:txbxContent>
              </v:textbox>
            </v:rect>
            <v:rect id="_x0000_s1386" style="position:absolute;left:2187;top:6038;width:885;height:449" o:allowincell="f" filled="f" stroked="f">
              <v:textbox style="mso-next-textbox:#_x0000_s1386;mso-rotate-with-shape:t" inset="0,0,0,0">
                <w:txbxContent>
                  <w:p w:rsidR="00C73BB6" w:rsidRDefault="00C73BB6" w:rsidP="00266687">
                    <w:pPr>
                      <w:pStyle w:val="aff4"/>
                    </w:pPr>
                    <w:r>
                      <w:rPr>
                        <w:snapToGrid w:val="0"/>
                        <w:lang w:val="en-US"/>
                      </w:rPr>
                      <w:t>1500</w:t>
                    </w:r>
                  </w:p>
                </w:txbxContent>
              </v:textbox>
            </v:rect>
            <v:rect id="_x0000_s1387" style="position:absolute;left:2164;top:5050;width:885;height:449" o:allowincell="f" filled="f" stroked="f">
              <v:textbox style="mso-next-textbox:#_x0000_s1387;mso-rotate-with-shape:t" inset="0,0,0,0">
                <w:txbxContent>
                  <w:p w:rsidR="00C73BB6" w:rsidRDefault="00C73BB6" w:rsidP="00266687">
                    <w:pPr>
                      <w:pStyle w:val="aff4"/>
                    </w:pPr>
                    <w:r>
                      <w:rPr>
                        <w:snapToGrid w:val="0"/>
                        <w:lang w:val="en-US"/>
                      </w:rPr>
                      <w:t>1000</w:t>
                    </w:r>
                  </w:p>
                </w:txbxContent>
              </v:textbox>
            </v:rect>
            <v:rect id="_x0000_s1388" style="position:absolute;left:4720;top:2797;width:337;height:449" o:allowincell="f" filled="f" stroked="f">
              <v:textbox style="mso-next-textbox:#_x0000_s1388;mso-rotate-with-shape:t" inset="0,0,0,0">
                <w:txbxContent>
                  <w:p w:rsidR="00C73BB6" w:rsidRDefault="00C73BB6" w:rsidP="00266687">
                    <w:pPr>
                      <w:pStyle w:val="aff4"/>
                    </w:pPr>
                    <w:r>
                      <w:rPr>
                        <w:snapToGrid w:val="0"/>
                        <w:lang w:val="en-US"/>
                      </w:rPr>
                      <w:t>4</w:t>
                    </w:r>
                  </w:p>
                </w:txbxContent>
              </v:textbox>
            </v:rect>
            <v:rect id="_x0000_s1389" style="position:absolute;left:5562;top:2810;width:337;height:449" o:allowincell="f" filled="f" stroked="f">
              <v:textbox style="mso-next-textbox:#_x0000_s1389;mso-rotate-with-shape:t" inset="0,0,0,0">
                <w:txbxContent>
                  <w:p w:rsidR="00C73BB6" w:rsidRDefault="00C73BB6" w:rsidP="00266687">
                    <w:pPr>
                      <w:pStyle w:val="aff4"/>
                    </w:pPr>
                    <w:r>
                      <w:rPr>
                        <w:snapToGrid w:val="0"/>
                        <w:lang w:val="en-US"/>
                      </w:rPr>
                      <w:t>6</w:t>
                    </w:r>
                  </w:p>
                </w:txbxContent>
              </v:textbox>
            </v:rect>
            <v:shape id="_x0000_s1390" style="position:absolute;left:6461;top:2883;width:150;height:231;mso-position-horizontal-relative:text;mso-position-vertical-relative:text" coordsize="150,231" o:allowincell="f" path="m108,102r4,5l117,111r5,l126,115r5,4l136,124r4,4l140,132r5,5l145,141r5,4l150,149r,5l150,158r,4l150,167r,4l150,179r,5l145,192r,4l140,201r-4,4l131,209r-5,5l117,218r-5,4l103,226r-5,l89,226r-9,5l70,231r-9,l56,226r-9,l42,226r-9,-4l28,222r-5,-4l19,214r-5,-5l9,205,5,201r,-5l,192r,-8l,179r,-4l,171r,-4l,162r,-4l5,154r,-5l5,145r4,-4l14,141r,-4l19,132r4,l28,128r5,-4l42,119r5,l37,115r-4,-4l28,107r-5,-5l19,98,14,94r,-4l9,85r,-4l5,81r,-4l5,72r,-4l5,64,,60,,55,5,51r,-4l5,43,9,34r,-4l14,25r5,-4l23,17r5,-4l33,13,37,8,47,4r4,l61,4,70,,80,r4,l94,4r9,l108,4r4,4l122,8r4,5l131,17r5,4l136,25r4,5l145,34r,4l145,43r5,4l150,51r,4l145,60r,4l145,68r,l140,72r,5l136,81r,l131,85r,5l126,90r-4,4l117,94r-5,4l108,102xm94,94r,-4l98,90r,-5l98,85r5,-4l103,81r,-4l103,72r,l103,68r5,l108,64r,-4l108,60r,-5l108,51r,-4l108,43r,-5l103,34r,-4l103,25,98,21r,l94,17r,l89,13r,l84,13r,l80,13r-5,l75,13r-5,l70,13r-4,l66,13r-5,4l61,17r-5,4l56,21r-5,4l51,25r,5l51,30r,4l47,34r,4l47,43r4,l51,47r,4l51,55r5,l56,60r,4l61,68r5,l66,72r4,5l75,81r5,4l89,90r5,4xm61,128r-5,l56,128r,l56,132r-5,l51,132r,l51,137r,l51,137r-4,4l47,141r,4l47,145r,4l47,149r,5l42,158r,l42,162r,5l42,167r,4l42,175r,4l42,179r,5l42,188r,4l47,192r,4l47,201r,l47,205r4,l51,209r,l56,214r,l61,214r,l61,218r5,l66,218r4,l70,218r,l75,218r5,l80,218r4,l84,218r5,-4l94,214r,l98,209r,l98,205r5,-4l103,201r,-5l103,192r,-4l103,188r,-9l103,171r-5,-9l94,154r-5,-5l80,141,70,132r-9,-4xe" fillcolor="black" stroked="f">
              <v:path arrowok="t"/>
              <o:lock v:ext="edit" verticies="t"/>
            </v:shape>
            <v:shape id="_x0000_s1391" style="position:absolute;left:7355;top:2878;width:122;height:223;mso-position-horizontal-relative:text;mso-position-vertical-relative:text" coordsize="122,223" o:allowincell="f" path="m89,r,180l89,184r,5l89,193r,l89,197r,4l89,201r,5l89,206r5,l94,210r,l94,210r,l98,214r,l98,214r5,l103,214r,l108,214r4,5l112,219r5,l122,219r,4l5,223r,-4l9,219r5,l14,219r5,-5l23,214r,l28,214r,l28,214r5,l33,210r,l33,210r4,l37,206r,l37,206r,-5l37,201r,-4l37,197r5,-4l42,189r,-5l42,180,42,65r,-5l42,56r,l42,52r-5,l37,48r,l37,43r,l37,43r,l37,43r,-4l37,39r-4,l33,39r,l33,39r-5,l28,35r,l28,35r-5,l23,35r,l19,35r,l14,39r,l9,39r-4,l5,43,,35,84,r5,xe" fillcolor="black" stroked="f">
              <v:path arrowok="t"/>
            </v:shape>
            <v:shape id="_x0000_s1392" style="position:absolute;left:7514;top:2878;width:145;height:227;mso-position-horizontal-relative:text;mso-position-vertical-relative:text" coordsize="145,227" o:allowincell="f" path="m145,112r,8l145,129r,8l141,146r,4l141,159r-5,8l136,176r,4l131,184r,l131,189r-4,4l127,197r-5,4l122,201r-5,5l117,210r-5,l112,214r-4,l103,219r,l98,219r-4,4l94,223r-5,l84,227r,l80,227r-5,l70,227r,l66,227r-5,l56,227r-4,-4l52,223r-5,l42,219r,l38,214r-5,-4l33,210r-5,-4l24,201r,l19,197r,-4l19,189r-5,l14,184r,-4l10,176r,-4l10,167,5,159r,-5l5,146,,142r,-9l,129r,-9l,116r,-9l,99,,90,5,82r,-9l5,65r5,-9l10,52r4,-9l14,39r5,-4l24,26r,-4l28,18r5,-5l38,13,42,9,47,5r5,l56,r,l61,r5,l70,,80,r4,l89,r5,l94,5r4,l103,9r5,4l112,13r5,5l122,22r,4l127,30r4,5l131,43r5,5l136,56r5,4l141,69r,8l145,86r,9l145,103r,9xm94,112r,-13l94,86r,-9l94,69r,-9l94,52r,-4l94,43r,-4l94,35r,-5l89,26r,-4l89,22r,-4l84,13r,l84,13r-4,l80,9r,l75,9r,l70,9r,l70,9r-4,l66,9r,4l61,13r,l61,13r,l56,18r,l56,22r,4l56,26r-4,4l52,35r,4l52,43r,13l52,65r,12l52,95r,17l52,133r,13l52,154r,9l52,172r,8l52,184r,9l52,197r4,l56,201r,5l56,206r,l61,210r,l61,210r,4l66,214r,l66,214r,l70,214r,l75,214r,l75,214r5,l80,214r,l84,214r,-4l84,210r5,-4l89,206r,-5l89,197r5,-4l94,193r,-4l94,180r,-68xe" fillcolor="black" stroked="f">
              <v:path arrowok="t"/>
              <o:lock v:ext="edit" verticies="t"/>
            </v:shape>
            <v:rect id="_x0000_s1393" style="position:absolute;left:8226;top:2801;width:520;height:449" o:allowincell="f" filled="f" stroked="f">
              <v:textbox style="mso-next-textbox:#_x0000_s1393;mso-rotate-with-shape:t" inset="0,0,0,0">
                <w:txbxContent>
                  <w:p w:rsidR="00C73BB6" w:rsidRDefault="00C73BB6" w:rsidP="00266687">
                    <w:pPr>
                      <w:pStyle w:val="aff4"/>
                    </w:pPr>
                    <w:r>
                      <w:rPr>
                        <w:snapToGrid w:val="0"/>
                        <w:lang w:val="en-US"/>
                      </w:rPr>
                      <w:t>12</w:t>
                    </w:r>
                  </w:p>
                </w:txbxContent>
              </v:textbox>
            </v:rect>
            <v:rect id="_x0000_s1394" style="position:absolute;left:9101;top:2801;width:520;height:449" o:allowincell="f" filled="f" stroked="f">
              <v:textbox style="mso-next-textbox:#_x0000_s1394;mso-rotate-with-shape:t" inset="0,0,0,0">
                <w:txbxContent>
                  <w:p w:rsidR="00C73BB6" w:rsidRDefault="00C73BB6" w:rsidP="00266687">
                    <w:pPr>
                      <w:pStyle w:val="aff4"/>
                    </w:pPr>
                    <w:r>
                      <w:rPr>
                        <w:snapToGrid w:val="0"/>
                        <w:lang w:val="en-US"/>
                      </w:rPr>
                      <w:t>14</w:t>
                    </w:r>
                  </w:p>
                </w:txbxContent>
              </v:textbox>
            </v:rect>
            <v:shape id="_x0000_s1395" style="position:absolute;left:3905;top:3156;width:38;height:82;mso-position-horizontal-relative:text;mso-position-vertical-relative:text" coordsize="38,82" o:allowincell="f" path="m19,l,,,82r38,l38,,19,xe" fillcolor="black" stroked="f">
              <v:path arrowok="t"/>
            </v:shape>
            <v:shape id="_x0000_s1396" style="position:absolute;left:2946;top:9249;width:93;height:35;mso-position-horizontal-relative:text;mso-position-vertical-relative:text" coordsize="93,35" o:allowincell="f" path="m93,18l93,,,,,35r93,l93,18xe" fillcolor="black" stroked="f">
              <v:path arrowok="t"/>
            </v:shape>
            <v:shape id="_x0000_s1397" style="position:absolute;left:2950;top:10130;width:94;height:34;mso-position-horizontal-relative:text;mso-position-vertical-relative:text" coordsize="94,34" o:allowincell="f" path="m94,17l94,,,,,34r94,l94,17xe" fillcolor="black" stroked="f">
              <v:path arrowok="t"/>
            </v:shape>
            <v:shape id="_x0000_s1398" style="position:absolute;left:2941;top:8235;width:94;height:34;mso-position-horizontal-relative:text;mso-position-vertical-relative:text" coordsize="94,34" o:allowincell="f" path="m94,17l94,,,,,34r94,l94,17xe" fillcolor="black" stroked="f">
              <v:path arrowok="t"/>
            </v:shape>
            <v:shape id="_x0000_s1399" style="position:absolute;left:2941;top:7230;width:94;height:39;mso-position-horizontal-relative:text;mso-position-vertical-relative:text" coordsize="94,39" o:allowincell="f" path="m94,17l94,,,,,39r94,l94,17xe" fillcolor="black" stroked="f">
              <v:path arrowok="t"/>
            </v:shape>
            <v:shape id="_x0000_s1400" style="position:absolute;left:2941;top:6226;width:94;height:35;mso-position-horizontal-relative:text;mso-position-vertical-relative:text" coordsize="94,35" o:allowincell="f" path="m94,18l94,,,,,35r94,l94,18xe" fillcolor="black" stroked="f">
              <v:path arrowok="t"/>
            </v:shape>
            <v:shape id="_x0000_s1401" style="position:absolute;left:2941;top:5222;width:94;height:38;mso-position-horizontal-relative:text;mso-position-vertical-relative:text" coordsize="94,38" o:allowincell="f" path="m94,21l94,,,,,38r94,l94,21xe" fillcolor="black" stroked="f">
              <v:path arrowok="t"/>
            </v:shape>
            <v:shape id="_x0000_s1402" style="position:absolute;left:2950;top:4213;width:85;height:38;mso-position-horizontal-relative:text;mso-position-vertical-relative:text" coordsize="85,38" o:allowincell="f" path="m85,17l85,,,,,38r85,l85,17xe" fillcolor="black" stroked="f">
              <v:path arrowok="t"/>
            </v:shape>
            <v:rect id="_x0000_s1403" style="position:absolute;left:8722;top:4448;width:1437;height:449" o:allowincell="f" filled="f" stroked="f">
              <v:textbox style="mso-next-textbox:#_x0000_s1403;mso-rotate-with-shape:t" inset="0,0,0,0">
                <w:txbxContent>
                  <w:p w:rsidR="00C73BB6" w:rsidRDefault="00C73BB6" w:rsidP="00266687">
                    <w:pPr>
                      <w:pStyle w:val="aff4"/>
                    </w:pPr>
                    <w:r>
                      <w:rPr>
                        <w:snapToGrid w:val="0"/>
                        <w:lang w:val="en-US"/>
                      </w:rPr>
                      <w:t>С(12,16)</w:t>
                    </w:r>
                  </w:p>
                </w:txbxContent>
              </v:textbox>
            </v:rect>
            <v:rect id="_x0000_s1404" style="position:absolute;left:8622;top:8958;width:1259;height:449" o:allowincell="f" filled="f" stroked="f">
              <v:textbox style="mso-next-textbox:#_x0000_s1404;mso-rotate-with-shape:t" inset="0,0,0,0">
                <w:txbxContent>
                  <w:p w:rsidR="00C73BB6" w:rsidRDefault="00C73BB6" w:rsidP="00266687">
                    <w:pPr>
                      <w:pStyle w:val="aff4"/>
                    </w:pPr>
                    <w:r>
                      <w:rPr>
                        <w:snapToGrid w:val="0"/>
                        <w:lang w:val="en-US"/>
                      </w:rPr>
                      <w:t>D(12,3)</w:t>
                    </w:r>
                  </w:p>
                </w:txbxContent>
              </v:textbox>
            </v:rect>
            <v:rect id="_x0000_s1405" style="position:absolute;left:8708;top:3815;width:1418;height:449" o:allowincell="f" filled="f" stroked="f">
              <v:textbox style="mso-next-textbox:#_x0000_s1405;mso-rotate-with-shape:t" inset="0,0,0,0">
                <w:txbxContent>
                  <w:p w:rsidR="00C73BB6" w:rsidRDefault="00C73BB6" w:rsidP="00266687">
                    <w:pPr>
                      <w:pStyle w:val="aff4"/>
                    </w:pPr>
                    <w:r>
                      <w:rPr>
                        <w:snapToGrid w:val="0"/>
                        <w:lang w:val="en-US"/>
                      </w:rPr>
                      <w:t>B(12,18)</w:t>
                    </w:r>
                  </w:p>
                </w:txbxContent>
              </v:textbox>
            </v:rect>
            <v:rect id="_x0000_s1406" style="position:absolute;left:8741;top:3285;width:1259;height:449" o:allowincell="f" filled="f" stroked="f">
              <v:textbox style="mso-next-textbox:#_x0000_s1406;mso-rotate-with-shape:t" inset="0,0,0,0">
                <w:txbxContent>
                  <w:p w:rsidR="00C73BB6" w:rsidRDefault="00C73BB6" w:rsidP="00266687">
                    <w:pPr>
                      <w:pStyle w:val="aff4"/>
                    </w:pPr>
                    <w:r>
                      <w:rPr>
                        <w:snapToGrid w:val="0"/>
                        <w:lang w:val="en-US"/>
                      </w:rPr>
                      <w:t>А(12,5)</w:t>
                    </w:r>
                  </w:p>
                </w:txbxContent>
              </v:textbox>
            </v:rect>
            <v:rect id="_x0000_s1407" style="position:absolute;left:8282;top:9489;width:1240;height:449" o:allowincell="f" filled="f" stroked="f">
              <v:textbox style="mso-next-textbox:#_x0000_s1407;mso-rotate-with-shape:t" inset="0,0,0,0">
                <w:txbxContent>
                  <w:p w:rsidR="00C73BB6" w:rsidRDefault="00C73BB6" w:rsidP="00266687">
                    <w:pPr>
                      <w:pStyle w:val="aff4"/>
                    </w:pPr>
                    <w:r>
                      <w:rPr>
                        <w:snapToGrid w:val="0"/>
                        <w:lang w:val="en-US"/>
                      </w:rPr>
                      <w:t>Е(12,25)</w:t>
                    </w:r>
                  </w:p>
                </w:txbxContent>
              </v:textbox>
            </v:rect>
            <v:shape id="_x0000_s1408" style="position:absolute;left:2978;top:3203;width:103;height:95;mso-position-horizontal-relative:text;mso-position-vertical-relative:text" coordsize="103,95" o:allowincell="f" path="m52,r9,l71,5r9,4l89,13r5,9l99,30r4,9l103,47r,13l99,69r-5,8l89,82r-9,8l71,95r-10,l52,95r-9,l33,95,24,90,15,82,10,77,5,69,,60,,47,,39,5,30r5,-8l15,13,24,9,33,5,43,r9,xe" fillcolor="black" stroked="f">
              <v:path arrowok="t"/>
            </v:shape>
            <v:shape id="_x0000_s1409" style="position:absolute;left:2978;top:3203;width:103;height:95;mso-position-horizontal-relative:text;mso-position-vertical-relative:text" coordsize="103,95" o:allowincell="f" path="m52,r9,l71,5r9,4l89,13r5,9l99,30r4,9l103,47r,13l99,69r-5,8l89,82r-9,8l71,95r-10,l52,95r-9,l33,95,24,90,15,82,10,77,5,69,,60,,47,,39,5,30r5,-8l15,13,24,9,33,5,43,r9,e" filled="f" strokeweight="0">
              <v:path arrowok="t"/>
            </v:shape>
            <v:shape id="_x0000_s1410" style="position:absolute;left:8406;top:9134;width:103;height:94;mso-position-horizontal-relative:text;mso-position-vertical-relative:text" coordsize="103,94" o:allowincell="f" path="m52,r9,l71,4r9,4l89,12r5,9l99,30r4,8l103,47r,8l99,64r-5,8l89,81r-9,4l71,89,61,94r-9,l43,94,33,89,24,85,14,81,10,72,5,64,,55,,47,,38,5,30r5,-9l14,12,24,8,33,4,43,r9,xe" fillcolor="black" stroked="f">
              <v:path arrowok="t"/>
            </v:shape>
            <v:shape id="_x0000_s1411" style="position:absolute;left:8406;top:9390;width:103;height:99;mso-position-horizontal-relative:text;mso-position-vertical-relative:text" coordsize="103,99" o:allowincell="f" path="m52,r9,5l75,5r5,4l89,17r5,5l99,30r4,9l103,52r,8l99,69r-5,8l89,82r-9,8l75,94r-14,l52,99,42,94r-9,l24,90,14,82,10,77,5,69,,60,,52,,39,5,30r5,-8l14,17,24,9,33,5r9,l52,xe" fillcolor="black" stroked="f">
              <v:path arrowok="t"/>
            </v:shape>
            <v:shape id="_x0000_s1412" style="position:absolute;left:8422;top:4067;width:103;height:94;mso-position-horizontal-relative:text;mso-position-vertical-relative:text" coordsize="103,94" o:allowincell="f" path="m52,l66,r9,4l84,9r5,4l99,22r4,8l103,39r,8l103,56r,8l99,73,89,81r-5,5l75,90r-9,4l52,94r-10,l33,90,24,86,19,81,10,73,5,64r,-8l,47,5,39r,-9l10,22r9,-9l24,9,33,4,42,,52,xe" fillcolor="black" stroked="f">
              <v:path arrowok="t"/>
            </v:shape>
            <v:shape id="_x0000_s1413" style="position:absolute;left:8422;top:4067;width:103;height:94;mso-position-horizontal-relative:text;mso-position-vertical-relative:text" coordsize="103,94" o:allowincell="f" path="m52,l66,r9,4l84,9r5,4l99,22r4,8l103,39r,8l103,56r,8l99,73,89,81r-5,5l75,90r-9,4l52,94r-10,l33,90,24,86,19,81,10,73,5,64r,-8l,47,5,39r,-9l10,22r9,-9l24,9,33,4,42,,52,e" filled="f" strokeweight="0">
              <v:path arrowok="t"/>
            </v:shape>
            <v:shape id="_x0000_s1414" style="position:absolute;left:8403;top:4473;width:103;height:94;mso-position-horizontal-relative:text;mso-position-vertical-relative:text" coordsize="103,94" o:allowincell="f" path="m52,r9,l71,5r9,4l89,13r5,9l99,30r4,9l103,47r,9l99,64r-5,9l89,82r-9,4l71,90,61,94r-9,l43,94,33,90,24,86,15,82,10,73,5,64,,56,,47,,39,5,30r5,-8l15,13,24,9,33,5,43,r9,xe" fillcolor="black" stroked="f">
              <v:path arrowok="t"/>
            </v:shape>
            <v:shape id="_x0000_s1415" style="position:absolute;left:8403;top:4473;width:103;height:94;mso-position-horizontal-relative:text;mso-position-vertical-relative:text" coordsize="103,94" o:allowincell="f" path="m52,r9,l71,5r9,4l89,13r5,9l99,30r4,9l103,47r,9l99,64r-5,9l89,82r-9,4l71,90,61,94r-9,l43,94,33,90,24,86,15,82,10,73,5,64,,56,,47,,39,5,30r5,-8l15,13,24,9,33,5,43,r9,e" filled="f" strokeweight="0">
              <v:path arrowok="t"/>
            </v:shape>
            <v:shape id="_x0000_s1416" style="position:absolute;left:8567;top:3191;width:108;height:94;mso-position-horizontal-relative:text;mso-position-vertical-relative:text" coordsize="108,94" o:allowincell="f" path="m52,l66,r9,4l85,8r4,4l99,21r4,9l103,38r5,9l103,55r,9l99,72,89,81r-4,4l75,89r-9,5l52,94r-10,l33,89,24,85,19,81,10,72,5,64r,-9l,47,5,38r,-8l10,21r9,-9l24,8,33,4,42,,52,xe" fillcolor="black" stroked="f">
              <v:path arrowok="t"/>
            </v:shape>
            <v:shape id="_x0000_s1417" style="position:absolute;left:8567;top:3191;width:108;height:94;mso-position-horizontal-relative:text;mso-position-vertical-relative:text" coordsize="108,94" o:allowincell="f" path="m52,l66,r9,4l85,8r4,4l99,21r4,9l103,38r5,9l103,55r,9l99,72,89,81r-4,4l75,89r-9,5l52,94r-10,l33,89,24,85,19,81,10,72,5,64r,-9l,47,5,38r,-8l10,21r9,-9l24,8,33,4,42,,52,e" filled="f" strokeweight="0">
              <v:path arrowok="t"/>
            </v:shape>
            <v:rect id="_x0000_s1418" style="position:absolute;left:943;top:9022;width:1924;height:449;rotation:270" o:allowincell="f" filled="f" stroked="f">
              <v:textbox style="layout-flow:vertical;mso-layout-flow-alt:bottom-to-top;mso-next-textbox:#_x0000_s1418;mso-rotate-with-shape:t" inset="0,0,0,0">
                <w:txbxContent>
                  <w:p w:rsidR="00C73BB6" w:rsidRDefault="00C73BB6" w:rsidP="00266687">
                    <w:pPr>
                      <w:pStyle w:val="aff4"/>
                    </w:pPr>
                    <w:r>
                      <w:rPr>
                        <w:snapToGrid w:val="0"/>
                        <w:lang w:val="en-US"/>
                      </w:rPr>
                      <w:t>Глубина, м</w:t>
                    </w:r>
                  </w:p>
                </w:txbxContent>
              </v:textbox>
            </v:rect>
            <v:shape id="_x0000_s1419" style="position:absolute;left:8414;top:4566;width:57;height:4865;flip:x;mso-position-horizontal-relative:text;mso-position-vertical-relative:text" coordsize="65,3946" o:allowincell="f" path="m47,l23,,,3946r37,l65,,47,xe" fillcolor="black" strokeweight="0">
              <v:path arrowok="t"/>
            </v:shape>
            <v:shape id="_x0000_s1420" style="position:absolute;left:8467;top:3246;width:188;height:877;mso-position-horizontal-relative:text;mso-position-vertical-relative:text" coordsize="188,877" o:allowincell="f" path="m38,877l188,4,150,,,872r38,5xe" fillcolor="black" stroked="f">
              <v:path arrowok="t"/>
            </v:shape>
            <v:shape id="_x0000_s1421" style="position:absolute;left:8436;top:4118;width:66;height:407;mso-position-horizontal-relative:text;mso-position-vertical-relative:text" coordsize="66,407" o:allowincell="f" path="m24,407r18,l66,5,28,,,402r24,5xe" fillcolor="black" stroked="f">
              <v:path arrowok="t"/>
            </v:shape>
            <v:shape id="_x0000_s1422" type="#_x0000_t202" style="position:absolute;left:3888;top:10117;width:6768;height:610" o:allowincell="f" stroked="f">
              <v:textbox style="mso-next-textbox:#_x0000_s1422">
                <w:txbxContent>
                  <w:p w:rsidR="00C73BB6" w:rsidRDefault="00C73BB6" w:rsidP="00266687">
                    <w:pPr>
                      <w:pStyle w:val="aff4"/>
                    </w:pPr>
                    <w:r>
                      <w:t>Рис.2.6 Эпюра внутренних избыточных давлений</w:t>
                    </w:r>
                  </w:p>
                </w:txbxContent>
              </v:textbox>
            </v:shape>
            <w10:wrap type="topAndBottom"/>
          </v:group>
        </w:pict>
      </w:r>
      <w:r w:rsidR="0039594A" w:rsidRPr="0039594A">
        <w:t xml:space="preserve">В данном случае профиль ствола скважины </w:t>
      </w:r>
      <w:r w:rsidR="0039594A">
        <w:t>-</w:t>
      </w:r>
      <w:r w:rsidR="0039594A" w:rsidRPr="0039594A">
        <w:t xml:space="preserve"> наклонно направленный, поэтому следует учитывать влияние изгиба ствола скважины в зависимости от интенсивности искривления.</w:t>
      </w:r>
    </w:p>
    <w:p w:rsidR="0039594A" w:rsidRPr="0039594A" w:rsidRDefault="0039594A" w:rsidP="0039594A">
      <w:pPr>
        <w:ind w:firstLine="709"/>
      </w:pPr>
    </w:p>
    <w:p w:rsidR="0039594A" w:rsidRPr="0039594A" w:rsidRDefault="0039594A" w:rsidP="0039594A">
      <w:pPr>
        <w:ind w:firstLine="709"/>
      </w:pPr>
    </w:p>
    <w:p w:rsidR="0039594A" w:rsidRDefault="0039594A" w:rsidP="0039594A">
      <w:pPr>
        <w:ind w:firstLine="709"/>
      </w:pPr>
      <w:r w:rsidRPr="0039594A">
        <w:t>Проводится анализ прочностных характеристик: в данном случае даже наименьшая толщина стенки труб должна обеспечить условие:</w:t>
      </w:r>
    </w:p>
    <w:p w:rsidR="00266687" w:rsidRDefault="00266687" w:rsidP="0039594A">
      <w:pPr>
        <w:ind w:firstLine="709"/>
      </w:pPr>
    </w:p>
    <w:p w:rsidR="0039594A" w:rsidRDefault="0039594A" w:rsidP="0039594A">
      <w:pPr>
        <w:ind w:firstLine="709"/>
      </w:pPr>
      <w:r w:rsidRPr="0039594A">
        <w:rPr>
          <w:lang w:val="en-US"/>
        </w:rPr>
        <w:t>n</w:t>
      </w:r>
      <w:r w:rsidRPr="0039594A">
        <w:rPr>
          <w:vertAlign w:val="subscript"/>
        </w:rPr>
        <w:t>2</w:t>
      </w:r>
      <w:r w:rsidRPr="0039594A">
        <w:t>=Р</w:t>
      </w:r>
      <w:r w:rsidRPr="0039594A">
        <w:rPr>
          <w:vertAlign w:val="subscript"/>
        </w:rPr>
        <w:t xml:space="preserve">ВИ </w:t>
      </w:r>
      <w:r w:rsidRPr="0039594A">
        <w:t>/Р</w:t>
      </w:r>
      <w:r w:rsidRPr="0039594A">
        <w:rPr>
          <w:vertAlign w:val="subscript"/>
        </w:rPr>
        <w:t>ВИО,</w:t>
      </w:r>
      <w:r>
        <w:t xml:space="preserve"> (2.8</w:t>
      </w:r>
      <w:r w:rsidRPr="0039594A">
        <w:t>4)</w:t>
      </w:r>
    </w:p>
    <w:p w:rsidR="00AB7904" w:rsidRDefault="00AB7904" w:rsidP="0039594A">
      <w:pPr>
        <w:ind w:firstLine="709"/>
      </w:pPr>
    </w:p>
    <w:p w:rsidR="0039594A" w:rsidRDefault="0039594A" w:rsidP="0039594A">
      <w:pPr>
        <w:ind w:firstLine="709"/>
      </w:pPr>
      <w:r w:rsidRPr="0039594A">
        <w:t xml:space="preserve">где </w:t>
      </w:r>
      <w:r w:rsidRPr="0039594A">
        <w:rPr>
          <w:lang w:val="en-US"/>
        </w:rPr>
        <w:t>n</w:t>
      </w:r>
      <w:r w:rsidRPr="0039594A">
        <w:rPr>
          <w:vertAlign w:val="subscript"/>
        </w:rPr>
        <w:t xml:space="preserve">2 </w:t>
      </w:r>
      <w:r>
        <w:t>-</w:t>
      </w:r>
      <w:r w:rsidRPr="0039594A">
        <w:t xml:space="preserve"> коэффициент запаса прочности на внутреннее избыточное давление;</w:t>
      </w:r>
    </w:p>
    <w:p w:rsidR="0039594A" w:rsidRDefault="0039594A" w:rsidP="0039594A">
      <w:pPr>
        <w:ind w:firstLine="709"/>
      </w:pPr>
      <w:r w:rsidRPr="0039594A">
        <w:t>Р</w:t>
      </w:r>
      <w:r w:rsidRPr="0039594A">
        <w:rPr>
          <w:vertAlign w:val="subscript"/>
        </w:rPr>
        <w:t>ВИО</w:t>
      </w:r>
      <w:r w:rsidRPr="0039594A">
        <w:t xml:space="preserve"> </w:t>
      </w:r>
      <w:r>
        <w:t>-</w:t>
      </w:r>
      <w:r w:rsidRPr="0039594A">
        <w:t xml:space="preserve"> наибольшее внутреннее избыточное давление, МПа;</w:t>
      </w:r>
    </w:p>
    <w:p w:rsidR="0039594A" w:rsidRDefault="0039594A" w:rsidP="0039594A">
      <w:pPr>
        <w:ind w:firstLine="709"/>
      </w:pPr>
      <w:r w:rsidRPr="0039594A">
        <w:t>Р</w:t>
      </w:r>
      <w:r w:rsidRPr="0039594A">
        <w:rPr>
          <w:vertAlign w:val="subscript"/>
        </w:rPr>
        <w:t xml:space="preserve">ВИ - </w:t>
      </w:r>
      <w:r w:rsidRPr="0039594A">
        <w:t>внутреннее избыточное давление при котором напряжение в теле трубы достигают предела текучести, для меньшей толщины стенки, МПа.</w:t>
      </w:r>
    </w:p>
    <w:p w:rsidR="00AB7904" w:rsidRDefault="00AB7904" w:rsidP="0039594A">
      <w:pPr>
        <w:ind w:firstLine="709"/>
      </w:pPr>
    </w:p>
    <w:p w:rsidR="0039594A" w:rsidRDefault="0039594A" w:rsidP="0039594A">
      <w:pPr>
        <w:ind w:firstLine="709"/>
      </w:pPr>
      <w:r w:rsidRPr="0039594A">
        <w:rPr>
          <w:lang w:val="en-US"/>
        </w:rPr>
        <w:t>n</w:t>
      </w:r>
      <w:r w:rsidRPr="0039594A">
        <w:rPr>
          <w:vertAlign w:val="subscript"/>
        </w:rPr>
        <w:t>2</w:t>
      </w:r>
      <w:r w:rsidRPr="0039594A">
        <w:t>=42,9</w:t>
      </w:r>
      <w:r w:rsidRPr="0039594A">
        <w:rPr>
          <w:vertAlign w:val="subscript"/>
        </w:rPr>
        <w:t xml:space="preserve"> </w:t>
      </w:r>
      <w:r w:rsidRPr="0039594A">
        <w:t>/12,5=3,4&gt;1,15, что допустимо [12].</w:t>
      </w:r>
    </w:p>
    <w:p w:rsidR="00AB7904" w:rsidRDefault="00AB7904" w:rsidP="0039594A">
      <w:pPr>
        <w:ind w:firstLine="709"/>
      </w:pPr>
    </w:p>
    <w:p w:rsidR="0039594A" w:rsidRDefault="0039594A" w:rsidP="0039594A">
      <w:pPr>
        <w:ind w:firstLine="709"/>
      </w:pPr>
      <w:r w:rsidRPr="0039594A">
        <w:t>На основании этого в дальнейшем проверку секций на внутреннее избыточное давление не производится.</w:t>
      </w:r>
    </w:p>
    <w:p w:rsidR="0039594A" w:rsidRDefault="0039594A" w:rsidP="0039594A">
      <w:pPr>
        <w:ind w:firstLine="709"/>
      </w:pPr>
      <w:r w:rsidRPr="0039594A">
        <w:t>Определяются параметры секций по действию наружных давлений, начиная с первой секции.</w:t>
      </w:r>
    </w:p>
    <w:p w:rsidR="0039594A" w:rsidRDefault="0039594A" w:rsidP="0039594A">
      <w:pPr>
        <w:ind w:firstLine="709"/>
      </w:pPr>
      <w:r w:rsidRPr="0039594A">
        <w:t xml:space="preserve">Расчет параметров секций обсадной колонны проводим для процесса, когда наружное избыточное давление достигает максимальных значений. Согласно </w:t>
      </w:r>
      <w:r>
        <w:t>рис.2.5</w:t>
      </w:r>
      <w:r w:rsidRPr="0039594A">
        <w:t xml:space="preserve"> наружные избыточные давления на забое скважины достигают значения Р</w:t>
      </w:r>
      <w:r w:rsidRPr="0039594A">
        <w:rPr>
          <w:vertAlign w:val="subscript"/>
        </w:rPr>
        <w:t>НИ</w:t>
      </w:r>
      <w:r w:rsidRPr="0039594A">
        <w:rPr>
          <w:vertAlign w:val="subscript"/>
          <w:lang w:val="en-US"/>
        </w:rPr>
        <w:t>L</w:t>
      </w:r>
      <w:r w:rsidRPr="0039594A">
        <w:t>=26,3 МПа. Толщина стенки труб 1-ой секции должна обеспечить такую прочность на наружное избыточное давление, которое удовлетворяет условию:</w:t>
      </w:r>
    </w:p>
    <w:p w:rsidR="00AB7904" w:rsidRDefault="00AB7904" w:rsidP="0039594A">
      <w:pPr>
        <w:ind w:firstLine="709"/>
      </w:pPr>
    </w:p>
    <w:p w:rsidR="0039594A" w:rsidRDefault="0039594A" w:rsidP="0039594A">
      <w:pPr>
        <w:ind w:firstLine="709"/>
      </w:pPr>
      <w:r w:rsidRPr="0039594A">
        <w:t>Р</w:t>
      </w:r>
      <w:r w:rsidRPr="0039594A">
        <w:rPr>
          <w:vertAlign w:val="superscript"/>
          <w:lang w:val="en-US"/>
        </w:rPr>
        <w:t>I</w:t>
      </w:r>
      <w:r w:rsidRPr="0039594A">
        <w:rPr>
          <w:vertAlign w:val="subscript"/>
        </w:rPr>
        <w:t>НИ</w:t>
      </w:r>
      <w:r w:rsidRPr="0039594A">
        <w:rPr>
          <w:vertAlign w:val="subscript"/>
          <w:lang w:val="en-US"/>
        </w:rPr>
        <w:t>L</w:t>
      </w:r>
      <w:r w:rsidRPr="0039594A">
        <w:t>≥</w:t>
      </w:r>
      <w:r w:rsidRPr="0039594A">
        <w:rPr>
          <w:lang w:val="en-US"/>
        </w:rPr>
        <w:t>P</w:t>
      </w:r>
      <w:r w:rsidRPr="0039594A">
        <w:rPr>
          <w:vertAlign w:val="subscript"/>
          <w:lang w:val="en-US"/>
        </w:rPr>
        <w:t>H</w:t>
      </w:r>
      <w:r w:rsidRPr="0039594A">
        <w:rPr>
          <w:vertAlign w:val="subscript"/>
        </w:rPr>
        <w:t>И</w:t>
      </w:r>
      <w:r w:rsidRPr="0039594A">
        <w:rPr>
          <w:vertAlign w:val="subscript"/>
          <w:lang w:val="en-US"/>
        </w:rPr>
        <w:t>L</w:t>
      </w:r>
      <w:r w:rsidRPr="0039594A">
        <w:t xml:space="preserve"> </w:t>
      </w:r>
      <w:r w:rsidRPr="0039594A">
        <w:sym w:font="Symbol" w:char="F0D7"/>
      </w:r>
      <w:r w:rsidRPr="0039594A">
        <w:t xml:space="preserve"> </w:t>
      </w:r>
      <w:r w:rsidRPr="0039594A">
        <w:rPr>
          <w:lang w:val="en-US"/>
        </w:rPr>
        <w:t>n</w:t>
      </w:r>
      <w:r w:rsidRPr="0039594A">
        <w:rPr>
          <w:vertAlign w:val="subscript"/>
        </w:rPr>
        <w:t>1</w:t>
      </w:r>
      <w:r w:rsidRPr="0039594A">
        <w:t>,</w:t>
      </w:r>
      <w:r>
        <w:t xml:space="preserve"> (2.8</w:t>
      </w:r>
      <w:r w:rsidRPr="0039594A">
        <w:t>5)</w:t>
      </w:r>
    </w:p>
    <w:p w:rsidR="0039594A" w:rsidRPr="0039594A" w:rsidRDefault="00AB7904" w:rsidP="0039594A">
      <w:pPr>
        <w:ind w:firstLine="709"/>
        <w:rPr>
          <w:i/>
          <w:iCs/>
        </w:rPr>
      </w:pPr>
      <w:r>
        <w:br w:type="page"/>
      </w:r>
      <w:r w:rsidR="0039594A" w:rsidRPr="0039594A">
        <w:t xml:space="preserve">Таблица </w:t>
      </w:r>
      <w:r w:rsidR="0039594A">
        <w:t>2.1</w:t>
      </w:r>
      <w:r w:rsidR="0039594A" w:rsidRPr="0039594A">
        <w:t xml:space="preserve">3. </w:t>
      </w:r>
      <w:r w:rsidR="0039594A" w:rsidRPr="0039594A">
        <w:rPr>
          <w:i/>
          <w:iCs/>
        </w:rPr>
        <w:t>Основные характеристики для обсадных труб</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0"/>
        <w:gridCol w:w="734"/>
        <w:gridCol w:w="1634"/>
        <w:gridCol w:w="1515"/>
        <w:gridCol w:w="938"/>
        <w:gridCol w:w="938"/>
      </w:tblGrid>
      <w:tr w:rsidR="0039594A" w:rsidRPr="0039594A" w:rsidTr="00203C5F">
        <w:trPr>
          <w:cantSplit/>
          <w:trHeight w:val="2734"/>
          <w:jc w:val="center"/>
        </w:trPr>
        <w:tc>
          <w:tcPr>
            <w:tcW w:w="852" w:type="dxa"/>
            <w:textDirection w:val="btLr"/>
          </w:tcPr>
          <w:p w:rsidR="0039594A" w:rsidRPr="0039594A" w:rsidRDefault="00AB7904" w:rsidP="00AB7904">
            <w:pPr>
              <w:pStyle w:val="aff2"/>
              <w:ind w:left="113" w:right="113"/>
            </w:pPr>
            <w:r>
              <w:t>Наруж</w:t>
            </w:r>
            <w:r w:rsidR="0039594A" w:rsidRPr="0039594A">
              <w:t>ный диаметр, м</w:t>
            </w:r>
          </w:p>
        </w:tc>
        <w:tc>
          <w:tcPr>
            <w:tcW w:w="850" w:type="dxa"/>
            <w:textDirection w:val="btLr"/>
          </w:tcPr>
          <w:p w:rsidR="0039594A" w:rsidRPr="0039594A" w:rsidRDefault="00AB7904" w:rsidP="00AB7904">
            <w:pPr>
              <w:pStyle w:val="aff2"/>
              <w:ind w:left="113" w:right="113"/>
            </w:pPr>
            <w:r>
              <w:t>Тол</w:t>
            </w:r>
            <w:r w:rsidR="0039594A" w:rsidRPr="0039594A">
              <w:t>щина стен-ки, мм</w:t>
            </w:r>
          </w:p>
        </w:tc>
        <w:tc>
          <w:tcPr>
            <w:tcW w:w="734" w:type="dxa"/>
            <w:textDirection w:val="btLr"/>
          </w:tcPr>
          <w:p w:rsidR="0039594A" w:rsidRPr="0039594A" w:rsidRDefault="00AB7904" w:rsidP="00AB7904">
            <w:pPr>
              <w:pStyle w:val="aff2"/>
              <w:ind w:left="113" w:right="113"/>
            </w:pPr>
            <w:r>
              <w:t>Критические давле</w:t>
            </w:r>
            <w:r w:rsidR="0039594A" w:rsidRPr="0039594A">
              <w:t>ния, МПа</w:t>
            </w:r>
          </w:p>
        </w:tc>
        <w:tc>
          <w:tcPr>
            <w:tcW w:w="1634" w:type="dxa"/>
            <w:textDirection w:val="btLr"/>
          </w:tcPr>
          <w:p w:rsidR="0039594A" w:rsidRPr="0039594A" w:rsidRDefault="0039594A" w:rsidP="00AB7904">
            <w:pPr>
              <w:pStyle w:val="aff2"/>
              <w:ind w:left="113" w:right="113"/>
            </w:pPr>
            <w:r w:rsidRPr="0039594A">
              <w:t>Растягивающие нагрузки, при которых напряжения в теле трубы достигают предела текучести, кН</w:t>
            </w:r>
          </w:p>
        </w:tc>
        <w:tc>
          <w:tcPr>
            <w:tcW w:w="1515" w:type="dxa"/>
            <w:textDirection w:val="btLr"/>
          </w:tcPr>
          <w:p w:rsidR="0039594A" w:rsidRPr="0039594A" w:rsidRDefault="0039594A" w:rsidP="00AB7904">
            <w:pPr>
              <w:pStyle w:val="aff2"/>
              <w:ind w:left="113" w:right="113"/>
            </w:pPr>
            <w:r w:rsidRPr="0039594A">
              <w:t>Внутренние давления, при которых напряжения в теле трубы достигают предела текучести, МПа</w:t>
            </w:r>
          </w:p>
        </w:tc>
        <w:tc>
          <w:tcPr>
            <w:tcW w:w="938" w:type="dxa"/>
            <w:tcBorders>
              <w:bottom w:val="nil"/>
            </w:tcBorders>
            <w:textDirection w:val="btLr"/>
          </w:tcPr>
          <w:p w:rsidR="0039594A" w:rsidRPr="0039594A" w:rsidRDefault="0039594A" w:rsidP="00AB7904">
            <w:pPr>
              <w:pStyle w:val="aff2"/>
              <w:ind w:left="113" w:right="113"/>
            </w:pPr>
            <w:r w:rsidRPr="0039594A">
              <w:t>Страгивающие нагрузки для соединений труб, кН</w:t>
            </w:r>
          </w:p>
        </w:tc>
        <w:tc>
          <w:tcPr>
            <w:tcW w:w="938" w:type="dxa"/>
            <w:tcBorders>
              <w:bottom w:val="nil"/>
            </w:tcBorders>
            <w:textDirection w:val="btLr"/>
          </w:tcPr>
          <w:p w:rsidR="0039594A" w:rsidRPr="0039594A" w:rsidRDefault="0039594A" w:rsidP="00AB7904">
            <w:pPr>
              <w:pStyle w:val="aff2"/>
              <w:ind w:left="113" w:right="113"/>
            </w:pPr>
            <w:r w:rsidRPr="0039594A">
              <w:t>Вес 1 м трубы, кН</w:t>
            </w:r>
          </w:p>
        </w:tc>
      </w:tr>
      <w:tr w:rsidR="0039594A" w:rsidRPr="0039594A" w:rsidTr="00203C5F">
        <w:trPr>
          <w:cantSplit/>
          <w:trHeight w:val="1930"/>
          <w:jc w:val="center"/>
        </w:trPr>
        <w:tc>
          <w:tcPr>
            <w:tcW w:w="852" w:type="dxa"/>
          </w:tcPr>
          <w:p w:rsidR="0039594A" w:rsidRPr="0039594A" w:rsidRDefault="0039594A" w:rsidP="00AB7904">
            <w:pPr>
              <w:pStyle w:val="aff2"/>
            </w:pPr>
            <w:r w:rsidRPr="0039594A">
              <w:t>0,146</w:t>
            </w:r>
          </w:p>
        </w:tc>
        <w:tc>
          <w:tcPr>
            <w:tcW w:w="850" w:type="dxa"/>
          </w:tcPr>
          <w:p w:rsidR="0039594A" w:rsidRPr="0039594A" w:rsidRDefault="0039594A" w:rsidP="00AB7904">
            <w:pPr>
              <w:pStyle w:val="aff2"/>
            </w:pPr>
            <w:r w:rsidRPr="0039594A">
              <w:t>6,5</w:t>
            </w:r>
          </w:p>
          <w:p w:rsidR="0039594A" w:rsidRPr="0039594A" w:rsidRDefault="0039594A" w:rsidP="00AB7904">
            <w:pPr>
              <w:pStyle w:val="aff2"/>
            </w:pPr>
            <w:r w:rsidRPr="0039594A">
              <w:t>7,0</w:t>
            </w:r>
          </w:p>
          <w:p w:rsidR="0039594A" w:rsidRPr="0039594A" w:rsidRDefault="0039594A" w:rsidP="00AB7904">
            <w:pPr>
              <w:pStyle w:val="aff2"/>
            </w:pPr>
            <w:r w:rsidRPr="0039594A">
              <w:t>7,7</w:t>
            </w:r>
          </w:p>
          <w:p w:rsidR="0039594A" w:rsidRPr="0039594A" w:rsidRDefault="0039594A" w:rsidP="00AB7904">
            <w:pPr>
              <w:pStyle w:val="aff2"/>
            </w:pPr>
            <w:r w:rsidRPr="0039594A">
              <w:t>8,5</w:t>
            </w:r>
          </w:p>
          <w:p w:rsidR="0039594A" w:rsidRPr="0039594A" w:rsidRDefault="0039594A" w:rsidP="00AB7904">
            <w:pPr>
              <w:pStyle w:val="aff2"/>
            </w:pPr>
            <w:r w:rsidRPr="0039594A">
              <w:t>9</w:t>
            </w:r>
            <w:r>
              <w:t>.5</w:t>
            </w:r>
          </w:p>
          <w:p w:rsidR="0039594A" w:rsidRPr="0039594A" w:rsidRDefault="0039594A" w:rsidP="00AB7904">
            <w:pPr>
              <w:pStyle w:val="aff2"/>
            </w:pPr>
            <w:r w:rsidRPr="0039594A">
              <w:t>10</w:t>
            </w:r>
            <w:r>
              <w:t>.7</w:t>
            </w:r>
          </w:p>
        </w:tc>
        <w:tc>
          <w:tcPr>
            <w:tcW w:w="734" w:type="dxa"/>
          </w:tcPr>
          <w:p w:rsidR="0039594A" w:rsidRDefault="0039594A" w:rsidP="00AB7904">
            <w:pPr>
              <w:pStyle w:val="aff2"/>
            </w:pPr>
            <w:r>
              <w:t xml:space="preserve"> -</w:t>
            </w:r>
          </w:p>
          <w:p w:rsidR="0039594A" w:rsidRPr="0039594A" w:rsidRDefault="0039594A" w:rsidP="00AB7904">
            <w:pPr>
              <w:pStyle w:val="aff2"/>
            </w:pPr>
            <w:r w:rsidRPr="0039594A">
              <w:t>27,7</w:t>
            </w:r>
          </w:p>
          <w:p w:rsidR="0039594A" w:rsidRPr="0039594A" w:rsidRDefault="0039594A" w:rsidP="00AB7904">
            <w:pPr>
              <w:pStyle w:val="aff2"/>
            </w:pPr>
            <w:r w:rsidRPr="0039594A">
              <w:t>34,2</w:t>
            </w:r>
          </w:p>
          <w:p w:rsidR="0039594A" w:rsidRPr="0039594A" w:rsidRDefault="0039594A" w:rsidP="00AB7904">
            <w:pPr>
              <w:pStyle w:val="aff2"/>
            </w:pPr>
            <w:r w:rsidRPr="0039594A">
              <w:t>41,6</w:t>
            </w:r>
          </w:p>
          <w:p w:rsidR="0039594A" w:rsidRPr="0039594A" w:rsidRDefault="0039594A" w:rsidP="00AB7904">
            <w:pPr>
              <w:pStyle w:val="aff2"/>
            </w:pPr>
            <w:r w:rsidRPr="0039594A">
              <w:t>50,7</w:t>
            </w:r>
          </w:p>
          <w:p w:rsidR="0039594A" w:rsidRPr="0039594A" w:rsidRDefault="0039594A" w:rsidP="00AB7904">
            <w:pPr>
              <w:pStyle w:val="aff2"/>
            </w:pPr>
            <w:r w:rsidRPr="0039594A">
              <w:t>61,0</w:t>
            </w:r>
          </w:p>
        </w:tc>
        <w:tc>
          <w:tcPr>
            <w:tcW w:w="1634" w:type="dxa"/>
          </w:tcPr>
          <w:p w:rsidR="0039594A" w:rsidRPr="0039594A" w:rsidRDefault="0039594A" w:rsidP="00AB7904">
            <w:pPr>
              <w:pStyle w:val="aff2"/>
            </w:pPr>
            <w:r w:rsidRPr="0039594A">
              <w:t>--</w:t>
            </w:r>
          </w:p>
          <w:p w:rsidR="0039594A" w:rsidRPr="0039594A" w:rsidRDefault="0039594A" w:rsidP="00AB7904">
            <w:pPr>
              <w:pStyle w:val="aff2"/>
            </w:pPr>
            <w:r w:rsidRPr="0039594A">
              <w:t>983</w:t>
            </w:r>
          </w:p>
          <w:p w:rsidR="0039594A" w:rsidRPr="0039594A" w:rsidRDefault="0039594A" w:rsidP="00AB7904">
            <w:pPr>
              <w:pStyle w:val="aff2"/>
            </w:pPr>
            <w:r w:rsidRPr="0039594A">
              <w:t>1118</w:t>
            </w:r>
          </w:p>
          <w:p w:rsidR="0039594A" w:rsidRPr="0039594A" w:rsidRDefault="0039594A" w:rsidP="00AB7904">
            <w:pPr>
              <w:pStyle w:val="aff2"/>
            </w:pPr>
            <w:r w:rsidRPr="0039594A">
              <w:t>1245</w:t>
            </w:r>
          </w:p>
          <w:p w:rsidR="0039594A" w:rsidRPr="0039594A" w:rsidRDefault="0039594A" w:rsidP="00AB7904">
            <w:pPr>
              <w:pStyle w:val="aff2"/>
            </w:pPr>
            <w:r w:rsidRPr="0039594A">
              <w:t>1418</w:t>
            </w:r>
          </w:p>
          <w:p w:rsidR="0039594A" w:rsidRPr="0039594A" w:rsidRDefault="0039594A" w:rsidP="00AB7904">
            <w:pPr>
              <w:pStyle w:val="aff2"/>
            </w:pPr>
            <w:r w:rsidRPr="0039594A">
              <w:t>1598</w:t>
            </w:r>
          </w:p>
        </w:tc>
        <w:tc>
          <w:tcPr>
            <w:tcW w:w="1515" w:type="dxa"/>
          </w:tcPr>
          <w:p w:rsidR="0039594A" w:rsidRPr="0039594A" w:rsidRDefault="0039594A" w:rsidP="00AB7904">
            <w:pPr>
              <w:pStyle w:val="aff2"/>
            </w:pPr>
            <w:r w:rsidRPr="0039594A">
              <w:t>42,9</w:t>
            </w:r>
          </w:p>
          <w:p w:rsidR="0039594A" w:rsidRPr="0039594A" w:rsidRDefault="0039594A" w:rsidP="00AB7904">
            <w:pPr>
              <w:pStyle w:val="aff2"/>
            </w:pPr>
            <w:r w:rsidRPr="0039594A">
              <w:t>46,2</w:t>
            </w:r>
          </w:p>
          <w:p w:rsidR="0039594A" w:rsidRPr="0039594A" w:rsidRDefault="0039594A" w:rsidP="00AB7904">
            <w:pPr>
              <w:pStyle w:val="aff2"/>
            </w:pPr>
            <w:r w:rsidRPr="0039594A">
              <w:t>50,8</w:t>
            </w:r>
          </w:p>
          <w:p w:rsidR="0039594A" w:rsidRPr="0039594A" w:rsidRDefault="0039594A" w:rsidP="00AB7904">
            <w:pPr>
              <w:pStyle w:val="aff2"/>
            </w:pPr>
            <w:r w:rsidRPr="0039594A">
              <w:t>56,1</w:t>
            </w:r>
          </w:p>
          <w:p w:rsidR="0039594A" w:rsidRPr="0039594A" w:rsidRDefault="0039594A" w:rsidP="00AB7904">
            <w:pPr>
              <w:pStyle w:val="aff2"/>
            </w:pPr>
            <w:r w:rsidRPr="0039594A">
              <w:t>62,7</w:t>
            </w:r>
          </w:p>
          <w:p w:rsidR="0039594A" w:rsidRPr="0039594A" w:rsidRDefault="0039594A" w:rsidP="00AB7904">
            <w:pPr>
              <w:pStyle w:val="aff2"/>
            </w:pPr>
            <w:r w:rsidRPr="0039594A">
              <w:t>70,6</w:t>
            </w:r>
          </w:p>
        </w:tc>
        <w:tc>
          <w:tcPr>
            <w:tcW w:w="938" w:type="dxa"/>
          </w:tcPr>
          <w:p w:rsidR="0039594A" w:rsidRPr="0039594A" w:rsidRDefault="0039594A" w:rsidP="00AB7904">
            <w:pPr>
              <w:pStyle w:val="aff2"/>
            </w:pPr>
            <w:r w:rsidRPr="0039594A">
              <w:t>931</w:t>
            </w:r>
          </w:p>
          <w:p w:rsidR="0039594A" w:rsidRPr="0039594A" w:rsidRDefault="0039594A" w:rsidP="00AB7904">
            <w:pPr>
              <w:pStyle w:val="aff2"/>
            </w:pPr>
            <w:r w:rsidRPr="0039594A">
              <w:t>1019</w:t>
            </w:r>
          </w:p>
          <w:p w:rsidR="0039594A" w:rsidRPr="0039594A" w:rsidRDefault="0039594A" w:rsidP="00AB7904">
            <w:pPr>
              <w:pStyle w:val="aff2"/>
            </w:pPr>
            <w:r w:rsidRPr="0039594A">
              <w:t>1147</w:t>
            </w:r>
          </w:p>
          <w:p w:rsidR="0039594A" w:rsidRPr="0039594A" w:rsidRDefault="0039594A" w:rsidP="00AB7904">
            <w:pPr>
              <w:pStyle w:val="aff2"/>
            </w:pPr>
            <w:r w:rsidRPr="0039594A">
              <w:t>1294</w:t>
            </w:r>
          </w:p>
          <w:p w:rsidR="0039594A" w:rsidRPr="0039594A" w:rsidRDefault="0039594A" w:rsidP="00AB7904">
            <w:pPr>
              <w:pStyle w:val="aff2"/>
            </w:pPr>
            <w:r w:rsidRPr="0039594A">
              <w:t>1480</w:t>
            </w:r>
          </w:p>
          <w:p w:rsidR="0039594A" w:rsidRPr="0039594A" w:rsidRDefault="0039594A" w:rsidP="00AB7904">
            <w:pPr>
              <w:pStyle w:val="aff2"/>
            </w:pPr>
            <w:r w:rsidRPr="0039594A">
              <w:t>1696</w:t>
            </w:r>
          </w:p>
        </w:tc>
        <w:tc>
          <w:tcPr>
            <w:tcW w:w="938" w:type="dxa"/>
          </w:tcPr>
          <w:p w:rsidR="0039594A" w:rsidRPr="0039594A" w:rsidRDefault="0039594A" w:rsidP="00AB7904">
            <w:pPr>
              <w:pStyle w:val="aff2"/>
            </w:pPr>
            <w:r w:rsidRPr="0039594A">
              <w:t>0,226</w:t>
            </w:r>
          </w:p>
          <w:p w:rsidR="0039594A" w:rsidRPr="0039594A" w:rsidRDefault="0039594A" w:rsidP="00AB7904">
            <w:pPr>
              <w:pStyle w:val="aff2"/>
            </w:pPr>
            <w:r w:rsidRPr="0039594A">
              <w:t>0,243</w:t>
            </w:r>
          </w:p>
          <w:p w:rsidR="0039594A" w:rsidRPr="0039594A" w:rsidRDefault="0039594A" w:rsidP="00AB7904">
            <w:pPr>
              <w:pStyle w:val="aff2"/>
            </w:pPr>
            <w:r w:rsidRPr="0039594A">
              <w:t>0,265</w:t>
            </w:r>
          </w:p>
          <w:p w:rsidR="0039594A" w:rsidRPr="0039594A" w:rsidRDefault="0039594A" w:rsidP="00AB7904">
            <w:pPr>
              <w:pStyle w:val="aff2"/>
            </w:pPr>
            <w:r w:rsidRPr="0039594A">
              <w:t>0,290</w:t>
            </w:r>
          </w:p>
          <w:p w:rsidR="0039594A" w:rsidRPr="0039594A" w:rsidRDefault="0039594A" w:rsidP="00AB7904">
            <w:pPr>
              <w:pStyle w:val="aff2"/>
            </w:pPr>
            <w:r w:rsidRPr="0039594A">
              <w:t>0,321</w:t>
            </w:r>
          </w:p>
          <w:p w:rsidR="0039594A" w:rsidRPr="0039594A" w:rsidRDefault="0039594A" w:rsidP="00AB7904">
            <w:pPr>
              <w:pStyle w:val="aff2"/>
            </w:pPr>
            <w:r w:rsidRPr="0039594A">
              <w:t>0,358</w:t>
            </w:r>
          </w:p>
        </w:tc>
      </w:tr>
    </w:tbl>
    <w:p w:rsidR="0039594A" w:rsidRPr="0039594A" w:rsidRDefault="0039594A" w:rsidP="0039594A">
      <w:pPr>
        <w:ind w:firstLine="709"/>
      </w:pPr>
    </w:p>
    <w:p w:rsidR="0039594A" w:rsidRDefault="0039594A" w:rsidP="0039594A">
      <w:pPr>
        <w:ind w:firstLine="709"/>
      </w:pPr>
      <w:r w:rsidRPr="0039594A">
        <w:t>Р</w:t>
      </w:r>
      <w:r w:rsidRPr="0039594A">
        <w:rPr>
          <w:vertAlign w:val="superscript"/>
          <w:lang w:val="en-US"/>
        </w:rPr>
        <w:t>I</w:t>
      </w:r>
      <w:r w:rsidRPr="0039594A">
        <w:rPr>
          <w:vertAlign w:val="subscript"/>
        </w:rPr>
        <w:t>НИ</w:t>
      </w:r>
      <w:r w:rsidRPr="0039594A">
        <w:rPr>
          <w:vertAlign w:val="subscript"/>
          <w:lang w:val="en-US"/>
        </w:rPr>
        <w:t>L</w:t>
      </w:r>
      <w:r w:rsidRPr="0039594A">
        <w:t>≥26,3</w:t>
      </w:r>
      <w:r w:rsidRPr="0039594A">
        <w:sym w:font="Symbol" w:char="F0D7"/>
      </w:r>
      <w:r w:rsidRPr="0039594A">
        <w:t>1,2=31,56 МПа.</w:t>
      </w:r>
    </w:p>
    <w:p w:rsidR="00E744A5" w:rsidRDefault="00E744A5" w:rsidP="0039594A">
      <w:pPr>
        <w:ind w:firstLine="709"/>
      </w:pPr>
    </w:p>
    <w:p w:rsidR="0039594A" w:rsidRDefault="0039594A" w:rsidP="0039594A">
      <w:pPr>
        <w:ind w:firstLine="709"/>
      </w:pPr>
      <w:r w:rsidRPr="0039594A">
        <w:t>По табл</w:t>
      </w:r>
      <w:r>
        <w:t>.2.1</w:t>
      </w:r>
      <w:r w:rsidRPr="0039594A">
        <w:t>3. видно, что этому давлению соответствует трубы с толщиной стенки 7,7 мм, для которых Р</w:t>
      </w:r>
      <w:r w:rsidRPr="0039594A">
        <w:rPr>
          <w:vertAlign w:val="superscript"/>
        </w:rPr>
        <w:t>1</w:t>
      </w:r>
      <w:r w:rsidRPr="0039594A">
        <w:rPr>
          <w:vertAlign w:val="subscript"/>
        </w:rPr>
        <w:t>КР</w:t>
      </w:r>
      <w:r w:rsidRPr="0039594A">
        <w:t>=34,2 МПа.</w:t>
      </w:r>
    </w:p>
    <w:p w:rsidR="0039594A" w:rsidRDefault="0039594A" w:rsidP="0039594A">
      <w:pPr>
        <w:ind w:firstLine="709"/>
      </w:pPr>
      <w:r w:rsidRPr="0039594A">
        <w:t xml:space="preserve">Длина 1-ой секции </w:t>
      </w:r>
      <w:r w:rsidRPr="0039594A">
        <w:rPr>
          <w:lang w:val="en-US"/>
        </w:rPr>
        <w:t>l</w:t>
      </w:r>
      <w:r w:rsidRPr="0039594A">
        <w:rPr>
          <w:vertAlign w:val="subscript"/>
        </w:rPr>
        <w:t>1</w:t>
      </w:r>
      <w:r w:rsidRPr="0039594A">
        <w:t>=110 м</w:t>
      </w:r>
      <w:r>
        <w:t xml:space="preserve"> (</w:t>
      </w:r>
      <w:r w:rsidRPr="0039594A">
        <w:t>60 м плюс 50 м выше кровли эксплуатационного объекта). Вес ее определяется по формуле:</w:t>
      </w:r>
    </w:p>
    <w:p w:rsidR="00E744A5" w:rsidRDefault="00E744A5" w:rsidP="0039594A">
      <w:pPr>
        <w:ind w:firstLine="709"/>
      </w:pPr>
    </w:p>
    <w:p w:rsidR="0039594A" w:rsidRPr="0039594A" w:rsidRDefault="0039594A" w:rsidP="0039594A">
      <w:pPr>
        <w:ind w:firstLine="709"/>
      </w:pPr>
      <w:r w:rsidRPr="0039594A">
        <w:rPr>
          <w:lang w:val="en-US"/>
        </w:rPr>
        <w:t>Q</w:t>
      </w:r>
      <w:r w:rsidRPr="0039594A">
        <w:t xml:space="preserve"> </w:t>
      </w:r>
      <w:r w:rsidRPr="0039594A">
        <w:rPr>
          <w:vertAlign w:val="subscript"/>
          <w:lang w:val="en-US"/>
        </w:rPr>
        <w:t>i</w:t>
      </w:r>
      <w:r w:rsidRPr="0039594A">
        <w:t>=</w:t>
      </w:r>
      <w:r w:rsidRPr="0039594A">
        <w:rPr>
          <w:lang w:val="en-US"/>
        </w:rPr>
        <w:t>q</w:t>
      </w:r>
      <w:r w:rsidRPr="0039594A">
        <w:t xml:space="preserve"> </w:t>
      </w:r>
      <w:r w:rsidRPr="0039594A">
        <w:rPr>
          <w:vertAlign w:val="subscript"/>
          <w:lang w:val="en-US"/>
        </w:rPr>
        <w:t>i</w:t>
      </w:r>
      <w:r w:rsidRPr="0039594A">
        <w:t xml:space="preserve"> </w:t>
      </w:r>
      <w:r w:rsidRPr="0039594A">
        <w:sym w:font="Symbol" w:char="F0D7"/>
      </w:r>
      <w:r w:rsidRPr="0039594A">
        <w:rPr>
          <w:vertAlign w:val="subscript"/>
        </w:rPr>
        <w:t xml:space="preserve"> </w:t>
      </w:r>
      <w:r w:rsidRPr="0039594A">
        <w:rPr>
          <w:lang w:val="en-US"/>
        </w:rPr>
        <w:t>l</w:t>
      </w:r>
      <w:r w:rsidRPr="0039594A">
        <w:t xml:space="preserve"> </w:t>
      </w:r>
      <w:r w:rsidRPr="0039594A">
        <w:rPr>
          <w:vertAlign w:val="subscript"/>
          <w:lang w:val="en-US"/>
        </w:rPr>
        <w:t>i</w:t>
      </w:r>
      <w:r w:rsidRPr="0039594A">
        <w:t>, (2.86)</w:t>
      </w:r>
    </w:p>
    <w:p w:rsidR="00E744A5" w:rsidRDefault="00E744A5" w:rsidP="0039594A">
      <w:pPr>
        <w:ind w:firstLine="709"/>
      </w:pPr>
    </w:p>
    <w:p w:rsidR="0039594A" w:rsidRDefault="0039594A" w:rsidP="0039594A">
      <w:pPr>
        <w:ind w:firstLine="709"/>
      </w:pPr>
      <w:r w:rsidRPr="0039594A">
        <w:t xml:space="preserve">где </w:t>
      </w:r>
      <w:r w:rsidRPr="0039594A">
        <w:rPr>
          <w:lang w:val="en-US"/>
        </w:rPr>
        <w:t>Q</w:t>
      </w:r>
      <w:r w:rsidRPr="0039594A">
        <w:t xml:space="preserve"> </w:t>
      </w:r>
      <w:r w:rsidRPr="0039594A">
        <w:rPr>
          <w:vertAlign w:val="subscript"/>
          <w:lang w:val="en-US"/>
        </w:rPr>
        <w:t>i</w:t>
      </w:r>
      <w:r w:rsidRPr="0039594A">
        <w:rPr>
          <w:vertAlign w:val="subscript"/>
        </w:rPr>
        <w:t xml:space="preserve"> </w:t>
      </w:r>
      <w:r>
        <w:t>-</w:t>
      </w:r>
      <w:r w:rsidRPr="0039594A">
        <w:t xml:space="preserve"> вес соответствующей </w:t>
      </w:r>
      <w:r w:rsidRPr="0039594A">
        <w:rPr>
          <w:lang w:val="en-US"/>
        </w:rPr>
        <w:t>i</w:t>
      </w:r>
      <w:r w:rsidRPr="0039594A">
        <w:t>-ой секции, кН;</w:t>
      </w:r>
    </w:p>
    <w:p w:rsidR="0039594A" w:rsidRDefault="0039594A" w:rsidP="0039594A">
      <w:pPr>
        <w:ind w:firstLine="709"/>
      </w:pPr>
      <w:r w:rsidRPr="0039594A">
        <w:rPr>
          <w:lang w:val="en-US"/>
        </w:rPr>
        <w:t>q</w:t>
      </w:r>
      <w:r w:rsidRPr="0039594A">
        <w:t xml:space="preserve"> </w:t>
      </w:r>
      <w:r w:rsidRPr="0039594A">
        <w:rPr>
          <w:vertAlign w:val="subscript"/>
          <w:lang w:val="en-US"/>
        </w:rPr>
        <w:t>i</w:t>
      </w:r>
      <w:r w:rsidRPr="0039594A">
        <w:t xml:space="preserve"> - вес 1м трубы соответствующей </w:t>
      </w:r>
      <w:r w:rsidRPr="0039594A">
        <w:rPr>
          <w:lang w:val="en-US"/>
        </w:rPr>
        <w:t>i</w:t>
      </w:r>
      <w:r w:rsidRPr="0039594A">
        <w:t>-ой секции, кН;</w:t>
      </w:r>
    </w:p>
    <w:p w:rsidR="0039594A" w:rsidRDefault="0039594A" w:rsidP="0039594A">
      <w:pPr>
        <w:ind w:firstLine="709"/>
      </w:pPr>
      <w:r w:rsidRPr="0039594A">
        <w:rPr>
          <w:lang w:val="en-US"/>
        </w:rPr>
        <w:t>l</w:t>
      </w:r>
      <w:r w:rsidRPr="0039594A">
        <w:t xml:space="preserve"> </w:t>
      </w:r>
      <w:r w:rsidRPr="0039594A">
        <w:rPr>
          <w:vertAlign w:val="subscript"/>
          <w:lang w:val="en-US"/>
        </w:rPr>
        <w:t>i</w:t>
      </w:r>
      <w:r w:rsidRPr="0039594A">
        <w:t xml:space="preserve"> </w:t>
      </w:r>
      <w:r>
        <w:t>-</w:t>
      </w:r>
      <w:r w:rsidRPr="0039594A">
        <w:t xml:space="preserve"> длина соответствующей </w:t>
      </w:r>
      <w:r w:rsidRPr="0039594A">
        <w:rPr>
          <w:lang w:val="en-US"/>
        </w:rPr>
        <w:t>i</w:t>
      </w:r>
      <w:r w:rsidRPr="0039594A">
        <w:t>-ой секции, кН.</w:t>
      </w:r>
    </w:p>
    <w:p w:rsidR="00E744A5" w:rsidRDefault="00E744A5" w:rsidP="0039594A">
      <w:pPr>
        <w:ind w:firstLine="709"/>
      </w:pPr>
    </w:p>
    <w:p w:rsidR="0039594A" w:rsidRDefault="0039594A" w:rsidP="0039594A">
      <w:pPr>
        <w:ind w:firstLine="709"/>
      </w:pPr>
      <w:r w:rsidRPr="0039594A">
        <w:rPr>
          <w:lang w:val="en-US"/>
        </w:rPr>
        <w:t>Q</w:t>
      </w:r>
      <w:r w:rsidRPr="0039594A">
        <w:t xml:space="preserve"> </w:t>
      </w:r>
      <w:r w:rsidRPr="0039594A">
        <w:rPr>
          <w:vertAlign w:val="subscript"/>
        </w:rPr>
        <w:t>1</w:t>
      </w:r>
      <w:r w:rsidRPr="0039594A">
        <w:t xml:space="preserve">=0,265 </w:t>
      </w:r>
      <w:r w:rsidRPr="0039594A">
        <w:sym w:font="Symbol" w:char="F0D7"/>
      </w:r>
      <w:r w:rsidRPr="0039594A">
        <w:t xml:space="preserve"> 110 =29,1 кН.</w:t>
      </w:r>
    </w:p>
    <w:p w:rsidR="00E744A5" w:rsidRDefault="00E744A5" w:rsidP="0039594A">
      <w:pPr>
        <w:ind w:firstLine="709"/>
      </w:pPr>
    </w:p>
    <w:p w:rsidR="0039594A" w:rsidRDefault="0039594A" w:rsidP="0039594A">
      <w:pPr>
        <w:ind w:firstLine="709"/>
      </w:pPr>
      <w:r w:rsidRPr="0039594A">
        <w:t>По эпюре</w:t>
      </w:r>
      <w:r>
        <w:t xml:space="preserve"> (рис.2.5</w:t>
      </w:r>
      <w:r w:rsidRPr="0039594A">
        <w:t>) находится давление Р</w:t>
      </w:r>
      <w:r w:rsidRPr="0039594A">
        <w:rPr>
          <w:vertAlign w:val="subscript"/>
        </w:rPr>
        <w:t>НИ</w:t>
      </w:r>
      <w:r w:rsidRPr="0039594A">
        <w:rPr>
          <w:vertAlign w:val="subscript"/>
          <w:lang w:val="en-US"/>
        </w:rPr>
        <w:t>Z</w:t>
      </w:r>
      <w:r w:rsidRPr="0039594A">
        <w:t xml:space="preserve"> на уровне верхнего конца 1-ой секции на глубине 2990 м Р</w:t>
      </w:r>
      <w:r w:rsidRPr="0039594A">
        <w:rPr>
          <w:vertAlign w:val="subscript"/>
        </w:rPr>
        <w:t>НИ</w:t>
      </w:r>
      <w:r w:rsidRPr="0039594A">
        <w:rPr>
          <w:vertAlign w:val="subscript"/>
          <w:lang w:val="en-US"/>
        </w:rPr>
        <w:t>Z</w:t>
      </w:r>
      <w:r w:rsidRPr="0039594A">
        <w:t>=25,9 МПа. Следующая секция имеет толщину 7,0 мм для которых Р</w:t>
      </w:r>
      <w:r w:rsidRPr="0039594A">
        <w:rPr>
          <w:vertAlign w:val="superscript"/>
        </w:rPr>
        <w:t>1</w:t>
      </w:r>
      <w:r w:rsidRPr="0039594A">
        <w:rPr>
          <w:vertAlign w:val="subscript"/>
        </w:rPr>
        <w:t xml:space="preserve">КР </w:t>
      </w:r>
      <w:r w:rsidRPr="0039594A">
        <w:t>=27,7 МПа. Определяется значения Р</w:t>
      </w:r>
      <w:r w:rsidRPr="0039594A">
        <w:rPr>
          <w:vertAlign w:val="subscript"/>
        </w:rPr>
        <w:t>КР2</w:t>
      </w:r>
      <w:r w:rsidRPr="0039594A">
        <w:t xml:space="preserve"> для труб второй секции. Из условий двухосного напряжения с учетом растягивающих нагрузок от веса 1-ой секции по формуле:</w:t>
      </w:r>
    </w:p>
    <w:p w:rsidR="00E744A5" w:rsidRDefault="00E744A5" w:rsidP="0039594A">
      <w:pPr>
        <w:ind w:firstLine="709"/>
      </w:pPr>
    </w:p>
    <w:p w:rsidR="0039594A" w:rsidRDefault="0039594A" w:rsidP="0039594A">
      <w:pPr>
        <w:ind w:firstLine="709"/>
        <w:rPr>
          <w:lang w:val="en-US"/>
        </w:rPr>
      </w:pPr>
      <w:r w:rsidRPr="0039594A">
        <w:rPr>
          <w:lang w:val="en-US"/>
        </w:rPr>
        <w:t>P</w:t>
      </w:r>
      <w:r w:rsidRPr="0039594A">
        <w:rPr>
          <w:vertAlign w:val="superscript"/>
          <w:lang w:val="en-US"/>
        </w:rPr>
        <w:t>I</w:t>
      </w:r>
      <w:r w:rsidRPr="0039594A">
        <w:rPr>
          <w:vertAlign w:val="subscript"/>
        </w:rPr>
        <w:t>КР</w:t>
      </w:r>
      <w:r w:rsidRPr="0039594A">
        <w:rPr>
          <w:vertAlign w:val="subscript"/>
          <w:lang w:val="en-US"/>
        </w:rPr>
        <w:t>i+1</w:t>
      </w:r>
      <w:r w:rsidRPr="0039594A">
        <w:rPr>
          <w:lang w:val="en-US"/>
        </w:rPr>
        <w:t>= P</w:t>
      </w:r>
      <w:r w:rsidRPr="0039594A">
        <w:rPr>
          <w:vertAlign w:val="subscript"/>
        </w:rPr>
        <w:t>КР</w:t>
      </w:r>
      <w:r w:rsidRPr="0039594A">
        <w:rPr>
          <w:vertAlign w:val="subscript"/>
          <w:lang w:val="en-US"/>
        </w:rPr>
        <w:t>i+1</w:t>
      </w:r>
      <w:r w:rsidRPr="0039594A">
        <w:sym w:font="Symbol" w:char="F0D7"/>
      </w:r>
      <w:r>
        <w:rPr>
          <w:lang w:val="en-US"/>
        </w:rPr>
        <w:t xml:space="preserve"> (</w:t>
      </w:r>
      <w:r w:rsidRPr="0039594A">
        <w:rPr>
          <w:lang w:val="en-US"/>
        </w:rPr>
        <w:t>1-0,3</w:t>
      </w:r>
      <w:r w:rsidRPr="0039594A">
        <w:sym w:font="Symbol" w:char="F0D7"/>
      </w:r>
      <w:r>
        <w:rPr>
          <w:lang w:val="en-US"/>
        </w:rPr>
        <w:t xml:space="preserve"> (</w:t>
      </w:r>
      <w:r w:rsidRPr="0039594A">
        <w:rPr>
          <w:lang w:val="en-US"/>
        </w:rPr>
        <w:t xml:space="preserve">Q </w:t>
      </w:r>
      <w:r w:rsidRPr="0039594A">
        <w:rPr>
          <w:vertAlign w:val="subscript"/>
          <w:lang w:val="en-US"/>
        </w:rPr>
        <w:t>i</w:t>
      </w:r>
      <w:r w:rsidRPr="0039594A">
        <w:rPr>
          <w:lang w:val="en-US"/>
        </w:rPr>
        <w:t xml:space="preserve">/Q </w:t>
      </w:r>
      <w:r w:rsidRPr="0039594A">
        <w:rPr>
          <w:vertAlign w:val="subscript"/>
          <w:lang w:val="en-US"/>
        </w:rPr>
        <w:t>i+1</w:t>
      </w:r>
      <w:r w:rsidRPr="0039594A">
        <w:rPr>
          <w:lang w:val="en-US"/>
        </w:rPr>
        <w:t xml:space="preserve">)) </w:t>
      </w:r>
      <w:r w:rsidRPr="0039594A">
        <w:t>МПа</w:t>
      </w:r>
      <w:r w:rsidRPr="0039594A">
        <w:rPr>
          <w:lang w:val="en-US"/>
        </w:rPr>
        <w:t>,</w:t>
      </w:r>
      <w:r>
        <w:rPr>
          <w:lang w:val="en-US"/>
        </w:rPr>
        <w:t xml:space="preserve"> (2.8</w:t>
      </w:r>
      <w:r w:rsidRPr="0039594A">
        <w:rPr>
          <w:lang w:val="en-US"/>
        </w:rPr>
        <w:t>7)</w:t>
      </w:r>
    </w:p>
    <w:p w:rsidR="00E744A5" w:rsidRPr="00F92FA6" w:rsidRDefault="00E744A5" w:rsidP="0039594A">
      <w:pPr>
        <w:ind w:firstLine="709"/>
        <w:rPr>
          <w:lang w:val="en-US"/>
        </w:rPr>
      </w:pPr>
    </w:p>
    <w:p w:rsidR="0039594A" w:rsidRDefault="0039594A" w:rsidP="0039594A">
      <w:pPr>
        <w:ind w:firstLine="709"/>
      </w:pPr>
      <w:r w:rsidRPr="0039594A">
        <w:t xml:space="preserve">где </w:t>
      </w:r>
      <w:r w:rsidRPr="0039594A">
        <w:rPr>
          <w:lang w:val="en-US"/>
        </w:rPr>
        <w:t>Q</w:t>
      </w:r>
      <w:r w:rsidRPr="0039594A">
        <w:t xml:space="preserve"> </w:t>
      </w:r>
      <w:r w:rsidRPr="0039594A">
        <w:rPr>
          <w:vertAlign w:val="subscript"/>
          <w:lang w:val="en-US"/>
        </w:rPr>
        <w:t>i</w:t>
      </w:r>
      <w:r w:rsidRPr="0039594A">
        <w:t xml:space="preserve"> </w:t>
      </w:r>
      <w:r>
        <w:t>-</w:t>
      </w:r>
      <w:r w:rsidRPr="0039594A">
        <w:t xml:space="preserve"> вес предыдущей секции, кН;</w:t>
      </w:r>
    </w:p>
    <w:p w:rsidR="0039594A" w:rsidRDefault="0039594A" w:rsidP="0039594A">
      <w:pPr>
        <w:ind w:firstLine="709"/>
      </w:pPr>
      <w:r w:rsidRPr="0039594A">
        <w:rPr>
          <w:lang w:val="en-US"/>
        </w:rPr>
        <w:t>Q</w:t>
      </w:r>
      <w:r w:rsidRPr="0039594A">
        <w:t xml:space="preserve"> </w:t>
      </w:r>
      <w:r w:rsidRPr="0039594A">
        <w:rPr>
          <w:vertAlign w:val="subscript"/>
          <w:lang w:val="en-US"/>
        </w:rPr>
        <w:t>i</w:t>
      </w:r>
      <w:r w:rsidRPr="0039594A">
        <w:rPr>
          <w:vertAlign w:val="subscript"/>
        </w:rPr>
        <w:t>+1</w:t>
      </w:r>
      <w:r w:rsidRPr="0039594A">
        <w:t xml:space="preserve"> </w:t>
      </w:r>
      <w:r>
        <w:t>-</w:t>
      </w:r>
      <w:r w:rsidRPr="0039594A">
        <w:t xml:space="preserve"> растягивающая нагрузка при которой напряжения в теле трубы достигают предела текучести для определяемой секции, кН;</w:t>
      </w:r>
    </w:p>
    <w:p w:rsidR="0039594A" w:rsidRDefault="0039594A" w:rsidP="0039594A">
      <w:pPr>
        <w:ind w:firstLine="709"/>
      </w:pPr>
      <w:r w:rsidRPr="0039594A">
        <w:rPr>
          <w:lang w:val="en-US"/>
        </w:rPr>
        <w:t>P</w:t>
      </w:r>
      <w:r w:rsidRPr="0039594A">
        <w:rPr>
          <w:vertAlign w:val="subscript"/>
        </w:rPr>
        <w:t>КР</w:t>
      </w:r>
      <w:r w:rsidRPr="0039594A">
        <w:rPr>
          <w:vertAlign w:val="subscript"/>
          <w:lang w:val="en-US"/>
        </w:rPr>
        <w:t>i</w:t>
      </w:r>
      <w:r w:rsidRPr="0039594A">
        <w:rPr>
          <w:vertAlign w:val="subscript"/>
        </w:rPr>
        <w:t>+1</w:t>
      </w:r>
      <w:r w:rsidRPr="0039594A">
        <w:t xml:space="preserve"> </w:t>
      </w:r>
      <w:r>
        <w:t>-</w:t>
      </w:r>
      <w:r w:rsidRPr="0039594A">
        <w:t xml:space="preserve"> наружное избыточное давление на глубине установки определяемой секции, МПа.</w:t>
      </w:r>
    </w:p>
    <w:p w:rsidR="00E744A5" w:rsidRDefault="00E744A5" w:rsidP="0039594A">
      <w:pPr>
        <w:ind w:firstLine="709"/>
      </w:pPr>
    </w:p>
    <w:p w:rsidR="0039594A" w:rsidRDefault="0039594A" w:rsidP="0039594A">
      <w:pPr>
        <w:ind w:firstLine="709"/>
      </w:pPr>
      <w:r w:rsidRPr="0039594A">
        <w:rPr>
          <w:lang w:val="en-US"/>
        </w:rPr>
        <w:t>P</w:t>
      </w:r>
      <w:r w:rsidRPr="0039594A">
        <w:rPr>
          <w:vertAlign w:val="superscript"/>
          <w:lang w:val="en-US"/>
        </w:rPr>
        <w:t>I</w:t>
      </w:r>
      <w:r w:rsidRPr="0039594A">
        <w:rPr>
          <w:vertAlign w:val="subscript"/>
        </w:rPr>
        <w:t xml:space="preserve">КР2 </w:t>
      </w:r>
      <w:r w:rsidRPr="0039594A">
        <w:t>= 27,7</w:t>
      </w:r>
      <w:r w:rsidRPr="0039594A">
        <w:sym w:font="Symbol" w:char="F0D7"/>
      </w:r>
      <w:r>
        <w:t xml:space="preserve"> (</w:t>
      </w:r>
      <w:r w:rsidRPr="0039594A">
        <w:t>1-0,3</w:t>
      </w:r>
      <w:r w:rsidRPr="0039594A">
        <w:sym w:font="Symbol" w:char="F0D7"/>
      </w:r>
      <w:r>
        <w:t xml:space="preserve"> (</w:t>
      </w:r>
      <w:r w:rsidRPr="0039594A">
        <w:t>29,1/983)) =27,45 МПа.</w:t>
      </w:r>
    </w:p>
    <w:p w:rsidR="00E744A5" w:rsidRDefault="00E744A5" w:rsidP="0039594A">
      <w:pPr>
        <w:ind w:firstLine="709"/>
      </w:pPr>
    </w:p>
    <w:p w:rsidR="0039594A" w:rsidRDefault="0039594A" w:rsidP="0039594A">
      <w:pPr>
        <w:ind w:firstLine="709"/>
      </w:pPr>
      <w:r w:rsidRPr="0039594A">
        <w:t>Глубина спуска 2-ой секции принимается равной 2990 м.</w:t>
      </w:r>
    </w:p>
    <w:p w:rsidR="0039594A" w:rsidRDefault="0039594A" w:rsidP="0039594A">
      <w:pPr>
        <w:ind w:firstLine="709"/>
      </w:pPr>
      <w:r w:rsidRPr="0039594A">
        <w:t>Толщина стенки труб 2-ой секции принимается 7,0 мм. Так как наружные избыточные давления к устью продолжают уменьшаться, то трубы с данной толщиной стенки их выдержа</w:t>
      </w:r>
      <w:r>
        <w:t>т.</w:t>
      </w:r>
      <w:r w:rsidR="00203C5F">
        <w:t xml:space="preserve"> Д</w:t>
      </w:r>
      <w:r w:rsidRPr="0039594A">
        <w:t>альнейший расчет проводится из условия прочности на страгивающие нагрузки в резьбовом соединении. Длина секции определяется по формуле:</w:t>
      </w:r>
    </w:p>
    <w:p w:rsidR="00E744A5" w:rsidRDefault="00E744A5" w:rsidP="0039594A">
      <w:pPr>
        <w:ind w:firstLine="709"/>
      </w:pPr>
    </w:p>
    <w:p w:rsidR="0039594A" w:rsidRDefault="0039594A" w:rsidP="0039594A">
      <w:pPr>
        <w:ind w:firstLine="709"/>
      </w:pPr>
      <w:r w:rsidRPr="0039594A">
        <w:rPr>
          <w:lang w:val="en-US"/>
        </w:rPr>
        <w:t>li</w:t>
      </w:r>
      <w:r w:rsidRPr="0039594A">
        <w:t>=</w:t>
      </w:r>
      <w:r>
        <w:t xml:space="preserve"> (</w:t>
      </w:r>
      <w:r w:rsidRPr="0039594A">
        <w:t>[</w:t>
      </w:r>
      <w:r w:rsidRPr="0039594A">
        <w:rPr>
          <w:lang w:val="en-US"/>
        </w:rPr>
        <w:t>P</w:t>
      </w:r>
      <w:r w:rsidRPr="0039594A">
        <w:t>] - ∑</w:t>
      </w:r>
      <w:r w:rsidRPr="0039594A">
        <w:rPr>
          <w:lang w:val="en-US"/>
        </w:rPr>
        <w:t>Q</w:t>
      </w:r>
      <w:r w:rsidRPr="0039594A">
        <w:rPr>
          <w:vertAlign w:val="subscript"/>
          <w:lang w:val="en-US"/>
        </w:rPr>
        <w:t>i</w:t>
      </w:r>
      <w:r w:rsidRPr="0039594A">
        <w:rPr>
          <w:vertAlign w:val="subscript"/>
        </w:rPr>
        <w:t>-1</w:t>
      </w:r>
      <w:r w:rsidRPr="0039594A">
        <w:t>) /</w:t>
      </w:r>
      <w:r w:rsidRPr="0039594A">
        <w:rPr>
          <w:lang w:val="en-US"/>
        </w:rPr>
        <w:t>q</w:t>
      </w:r>
      <w:r w:rsidRPr="0039594A">
        <w:rPr>
          <w:vertAlign w:val="subscript"/>
          <w:lang w:val="en-US"/>
        </w:rPr>
        <w:t>i</w:t>
      </w:r>
      <w:r w:rsidRPr="0039594A">
        <w:rPr>
          <w:vertAlign w:val="subscript"/>
        </w:rPr>
        <w:t xml:space="preserve"> </w:t>
      </w:r>
      <w:r w:rsidRPr="0039594A">
        <w:t>м,</w:t>
      </w:r>
      <w:r>
        <w:t xml:space="preserve"> (2.8</w:t>
      </w:r>
      <w:r w:rsidRPr="0039594A">
        <w:t>8)</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lang w:val="en-US"/>
        </w:rPr>
        <w:t>i</w:t>
      </w:r>
      <w:r w:rsidRPr="0039594A">
        <w:rPr>
          <w:vertAlign w:val="subscript"/>
        </w:rPr>
        <w:t xml:space="preserve"> </w:t>
      </w:r>
      <w:r>
        <w:t>-</w:t>
      </w:r>
      <w:r w:rsidRPr="0039594A">
        <w:t xml:space="preserve"> вес 1 м труб искомой секции, кН;</w:t>
      </w:r>
    </w:p>
    <w:p w:rsidR="0039594A" w:rsidRDefault="0039594A" w:rsidP="0039594A">
      <w:pPr>
        <w:ind w:firstLine="709"/>
      </w:pPr>
      <w:r w:rsidRPr="0039594A">
        <w:t>∑</w:t>
      </w:r>
      <w:r w:rsidRPr="0039594A">
        <w:rPr>
          <w:lang w:val="en-US"/>
        </w:rPr>
        <w:t>Q</w:t>
      </w:r>
      <w:r w:rsidRPr="0039594A">
        <w:rPr>
          <w:vertAlign w:val="subscript"/>
          <w:lang w:val="en-US"/>
        </w:rPr>
        <w:t>i</w:t>
      </w:r>
      <w:r w:rsidRPr="0039594A">
        <w:rPr>
          <w:vertAlign w:val="subscript"/>
        </w:rPr>
        <w:t>-1</w:t>
      </w:r>
      <w:r w:rsidRPr="0039594A">
        <w:t xml:space="preserve"> </w:t>
      </w:r>
      <w:r>
        <w:t>-</w:t>
      </w:r>
      <w:r w:rsidRPr="0039594A">
        <w:t xml:space="preserve"> общий вес предыдущих секций, кН;</w:t>
      </w:r>
    </w:p>
    <w:p w:rsidR="0039594A" w:rsidRDefault="0039594A" w:rsidP="0039594A">
      <w:pPr>
        <w:ind w:firstLine="709"/>
      </w:pPr>
      <w:r w:rsidRPr="0039594A">
        <w:t>[</w:t>
      </w:r>
      <w:r w:rsidRPr="0039594A">
        <w:rPr>
          <w:lang w:val="en-US"/>
        </w:rPr>
        <w:t>P</w:t>
      </w:r>
      <w:r w:rsidRPr="0039594A">
        <w:t xml:space="preserve">] </w:t>
      </w:r>
      <w:r>
        <w:t>-</w:t>
      </w:r>
      <w:r w:rsidRPr="0039594A">
        <w:t xml:space="preserve"> допустимая нагрузка на растяжение, кН.</w:t>
      </w:r>
    </w:p>
    <w:p w:rsidR="0039594A" w:rsidRDefault="0039594A" w:rsidP="0039594A">
      <w:pPr>
        <w:ind w:firstLine="709"/>
      </w:pPr>
      <w:r w:rsidRPr="0039594A">
        <w:t>Допустимая нагрузка на растяжение определяется по формуле:</w:t>
      </w:r>
    </w:p>
    <w:p w:rsidR="00E744A5" w:rsidRDefault="00E744A5" w:rsidP="0039594A">
      <w:pPr>
        <w:ind w:firstLine="709"/>
      </w:pPr>
    </w:p>
    <w:p w:rsidR="0039594A" w:rsidRDefault="0039594A" w:rsidP="0039594A">
      <w:pPr>
        <w:ind w:firstLine="709"/>
      </w:pPr>
      <w:r w:rsidRPr="0039594A">
        <w:t>[</w:t>
      </w:r>
      <w:r w:rsidRPr="0039594A">
        <w:rPr>
          <w:lang w:val="en-US"/>
        </w:rPr>
        <w:t>P</w:t>
      </w:r>
      <w:r w:rsidRPr="0039594A">
        <w:t>] =Р</w:t>
      </w:r>
      <w:r w:rsidRPr="0039594A">
        <w:rPr>
          <w:vertAlign w:val="subscript"/>
        </w:rPr>
        <w:t>СТ</w:t>
      </w:r>
      <w:r w:rsidRPr="0039594A">
        <w:t>/</w:t>
      </w:r>
      <w:r w:rsidRPr="0039594A">
        <w:rPr>
          <w:lang w:val="en-US"/>
        </w:rPr>
        <w:t>n</w:t>
      </w:r>
      <w:r w:rsidRPr="0039594A">
        <w:rPr>
          <w:vertAlign w:val="superscript"/>
          <w:lang w:val="en-US"/>
        </w:rPr>
        <w:t>I</w:t>
      </w:r>
      <w:r w:rsidRPr="0039594A">
        <w:rPr>
          <w:vertAlign w:val="subscript"/>
        </w:rPr>
        <w:t>3</w:t>
      </w:r>
      <w:r w:rsidRPr="0039594A">
        <w:t xml:space="preserve"> кН,</w:t>
      </w:r>
      <w:r>
        <w:t xml:space="preserve"> (2.8</w:t>
      </w:r>
      <w:r w:rsidRPr="0039594A">
        <w:t>9)</w:t>
      </w:r>
    </w:p>
    <w:p w:rsidR="00E744A5" w:rsidRDefault="00E744A5" w:rsidP="0039594A">
      <w:pPr>
        <w:ind w:firstLine="709"/>
      </w:pPr>
    </w:p>
    <w:p w:rsidR="0039594A" w:rsidRDefault="0039594A" w:rsidP="0039594A">
      <w:pPr>
        <w:ind w:firstLine="709"/>
      </w:pPr>
      <w:r w:rsidRPr="0039594A">
        <w:t>где Р</w:t>
      </w:r>
      <w:r w:rsidRPr="0039594A">
        <w:rPr>
          <w:vertAlign w:val="subscript"/>
        </w:rPr>
        <w:t>СТ</w:t>
      </w:r>
      <w:r w:rsidRPr="0039594A">
        <w:t xml:space="preserve"> </w:t>
      </w:r>
      <w:r>
        <w:t>-</w:t>
      </w:r>
      <w:r w:rsidRPr="0039594A">
        <w:t xml:space="preserve"> страгивающая нагрузка для соединений труб соответствующей секции, кН.</w:t>
      </w:r>
    </w:p>
    <w:p w:rsidR="00E744A5" w:rsidRDefault="00E744A5" w:rsidP="0039594A">
      <w:pPr>
        <w:ind w:firstLine="709"/>
      </w:pPr>
    </w:p>
    <w:p w:rsidR="0039594A" w:rsidRDefault="0039594A" w:rsidP="0039594A">
      <w:pPr>
        <w:ind w:firstLine="709"/>
      </w:pPr>
      <w:r w:rsidRPr="0039594A">
        <w:t>[</w:t>
      </w:r>
      <w:r w:rsidRPr="0039594A">
        <w:rPr>
          <w:lang w:val="en-US"/>
        </w:rPr>
        <w:t>P</w:t>
      </w:r>
      <w:r w:rsidRPr="0039594A">
        <w:t>] =1019/1,3= 783,8 кН.</w:t>
      </w:r>
    </w:p>
    <w:p w:rsidR="00E744A5" w:rsidRDefault="00E744A5" w:rsidP="0039594A">
      <w:pPr>
        <w:ind w:firstLine="709"/>
      </w:pPr>
    </w:p>
    <w:p w:rsidR="0039594A" w:rsidRDefault="0039594A" w:rsidP="0039594A">
      <w:pPr>
        <w:ind w:firstLine="709"/>
      </w:pPr>
      <w:r w:rsidRPr="0039594A">
        <w:t>Длина 2-ой секции определяется по формуле</w:t>
      </w:r>
      <w:r>
        <w:t xml:space="preserve"> (2.8</w:t>
      </w:r>
      <w:r w:rsidRPr="0039594A">
        <w:t>8):</w:t>
      </w:r>
    </w:p>
    <w:p w:rsidR="00E744A5" w:rsidRDefault="00E744A5" w:rsidP="0039594A">
      <w:pPr>
        <w:ind w:firstLine="709"/>
      </w:pPr>
    </w:p>
    <w:p w:rsidR="0039594A" w:rsidRPr="0039594A" w:rsidRDefault="0039594A" w:rsidP="0039594A">
      <w:pPr>
        <w:ind w:firstLine="709"/>
      </w:pPr>
      <w:r w:rsidRPr="0039594A">
        <w:rPr>
          <w:lang w:val="en-US"/>
        </w:rPr>
        <w:t>l</w:t>
      </w:r>
      <w:r w:rsidRPr="0039594A">
        <w:rPr>
          <w:vertAlign w:val="subscript"/>
        </w:rPr>
        <w:t>2</w:t>
      </w:r>
      <w:r w:rsidRPr="0039594A">
        <w:t>=</w:t>
      </w:r>
      <w:r>
        <w:t xml:space="preserve"> (</w:t>
      </w:r>
      <w:r w:rsidRPr="0039594A">
        <w:t>783,8-29,1) /0,243=3105 м</w:t>
      </w:r>
    </w:p>
    <w:p w:rsidR="00E744A5" w:rsidRDefault="00E744A5" w:rsidP="0039594A">
      <w:pPr>
        <w:ind w:firstLine="709"/>
      </w:pPr>
    </w:p>
    <w:p w:rsidR="0039594A" w:rsidRDefault="0039594A" w:rsidP="0039594A">
      <w:pPr>
        <w:ind w:firstLine="709"/>
      </w:pPr>
      <w:r w:rsidRPr="0039594A">
        <w:t>Принимается длина 2-ой секции 2990. Тогда вес 2-ой секции по</w:t>
      </w:r>
      <w:r>
        <w:t xml:space="preserve"> (2.8</w:t>
      </w:r>
      <w:r w:rsidRPr="0039594A">
        <w:t>6):</w:t>
      </w:r>
    </w:p>
    <w:p w:rsidR="00E744A5" w:rsidRDefault="00E744A5" w:rsidP="0039594A">
      <w:pPr>
        <w:ind w:firstLine="709"/>
      </w:pPr>
    </w:p>
    <w:p w:rsidR="0039594A" w:rsidRDefault="0039594A" w:rsidP="0039594A">
      <w:pPr>
        <w:ind w:firstLine="709"/>
      </w:pPr>
      <w:r w:rsidRPr="0039594A">
        <w:rPr>
          <w:lang w:val="en-US"/>
        </w:rPr>
        <w:t>Q</w:t>
      </w:r>
      <w:r w:rsidRPr="0039594A">
        <w:rPr>
          <w:vertAlign w:val="superscript"/>
          <w:lang w:val="en-US"/>
        </w:rPr>
        <w:t>I</w:t>
      </w:r>
      <w:r w:rsidRPr="0039594A">
        <w:rPr>
          <w:vertAlign w:val="subscript"/>
        </w:rPr>
        <w:t>2</w:t>
      </w:r>
      <w:r w:rsidRPr="0039594A">
        <w:t xml:space="preserve">=2990 </w:t>
      </w:r>
      <w:r w:rsidRPr="0039594A">
        <w:sym w:font="Symbol" w:char="F0D7"/>
      </w:r>
      <w:r w:rsidRPr="0039594A">
        <w:t xml:space="preserve"> 0,243=726,6 кН.</w:t>
      </w:r>
    </w:p>
    <w:p w:rsidR="00E744A5" w:rsidRDefault="00E744A5" w:rsidP="0039594A">
      <w:pPr>
        <w:ind w:firstLine="709"/>
      </w:pPr>
    </w:p>
    <w:p w:rsidR="00E744A5" w:rsidRDefault="0039594A" w:rsidP="0039594A">
      <w:pPr>
        <w:ind w:firstLine="709"/>
      </w:pPr>
      <w:r w:rsidRPr="0039594A">
        <w:t xml:space="preserve">Вес 2-х секций составит </w:t>
      </w:r>
    </w:p>
    <w:p w:rsidR="00E744A5" w:rsidRDefault="00E744A5" w:rsidP="0039594A">
      <w:pPr>
        <w:ind w:firstLine="709"/>
      </w:pPr>
    </w:p>
    <w:p w:rsidR="0039594A" w:rsidRDefault="0039594A" w:rsidP="0039594A">
      <w:pPr>
        <w:ind w:firstLine="709"/>
      </w:pPr>
      <w:r w:rsidRPr="0039594A">
        <w:t>∑</w:t>
      </w:r>
      <w:r w:rsidRPr="0039594A">
        <w:rPr>
          <w:lang w:val="en-US"/>
        </w:rPr>
        <w:t>Q</w:t>
      </w:r>
      <w:r w:rsidRPr="0039594A">
        <w:rPr>
          <w:vertAlign w:val="superscript"/>
          <w:lang w:val="en-US"/>
        </w:rPr>
        <w:t>I</w:t>
      </w:r>
      <w:r w:rsidRPr="0039594A">
        <w:t>= 29,1+726,6=755,7 кН.</w:t>
      </w:r>
    </w:p>
    <w:p w:rsidR="00E744A5" w:rsidRDefault="00E744A5" w:rsidP="0039594A">
      <w:pPr>
        <w:ind w:firstLine="709"/>
      </w:pPr>
    </w:p>
    <w:p w:rsidR="0039594A" w:rsidRDefault="0039594A" w:rsidP="0039594A">
      <w:pPr>
        <w:ind w:firstLine="709"/>
      </w:pPr>
      <w:r w:rsidRPr="0039594A">
        <w:t>Сводные данные о конструкции обсадной колонны приведены в табл</w:t>
      </w:r>
      <w:r>
        <w:t>.2.1</w:t>
      </w:r>
      <w:r w:rsidRPr="0039594A">
        <w:t>4.</w:t>
      </w:r>
    </w:p>
    <w:p w:rsidR="00E744A5" w:rsidRDefault="00E744A5" w:rsidP="0039594A">
      <w:pPr>
        <w:ind w:firstLine="709"/>
      </w:pPr>
    </w:p>
    <w:p w:rsidR="0039594A" w:rsidRPr="0039594A" w:rsidRDefault="0039594A" w:rsidP="0039594A">
      <w:pPr>
        <w:ind w:firstLine="709"/>
        <w:rPr>
          <w:i/>
          <w:iCs/>
        </w:rPr>
      </w:pPr>
      <w:r w:rsidRPr="0039594A">
        <w:t xml:space="preserve">Таблица </w:t>
      </w:r>
      <w:r>
        <w:t>2.1</w:t>
      </w:r>
      <w:r w:rsidRPr="0039594A">
        <w:t xml:space="preserve">4 </w:t>
      </w:r>
      <w:r w:rsidRPr="0039594A">
        <w:rPr>
          <w:i/>
          <w:iCs/>
        </w:rPr>
        <w:t>Сводные данные о конструкции обсадной колонн</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1189"/>
        <w:gridCol w:w="1044"/>
        <w:gridCol w:w="938"/>
        <w:gridCol w:w="912"/>
        <w:gridCol w:w="1319"/>
        <w:gridCol w:w="1059"/>
        <w:gridCol w:w="1318"/>
      </w:tblGrid>
      <w:tr w:rsidR="0039594A" w:rsidRPr="0039594A" w:rsidTr="004E0FBE">
        <w:trPr>
          <w:trHeight w:val="366"/>
          <w:jc w:val="center"/>
        </w:trPr>
        <w:tc>
          <w:tcPr>
            <w:tcW w:w="929" w:type="dxa"/>
            <w:vMerge w:val="restart"/>
            <w:shd w:val="clear" w:color="auto" w:fill="auto"/>
          </w:tcPr>
          <w:p w:rsidR="0039594A" w:rsidRDefault="0039594A" w:rsidP="00E744A5">
            <w:pPr>
              <w:pStyle w:val="aff2"/>
            </w:pPr>
            <w:r w:rsidRPr="0039594A">
              <w:t>№ п. п.</w:t>
            </w:r>
          </w:p>
          <w:p w:rsidR="0039594A" w:rsidRPr="0039594A" w:rsidRDefault="0039594A" w:rsidP="00E744A5">
            <w:pPr>
              <w:pStyle w:val="aff2"/>
            </w:pPr>
            <w:r w:rsidRPr="0039594A">
              <w:t>секции</w:t>
            </w:r>
          </w:p>
        </w:tc>
        <w:tc>
          <w:tcPr>
            <w:tcW w:w="1189" w:type="dxa"/>
            <w:vMerge w:val="restart"/>
            <w:shd w:val="clear" w:color="auto" w:fill="auto"/>
          </w:tcPr>
          <w:p w:rsidR="0039594A" w:rsidRPr="0039594A" w:rsidRDefault="0039594A" w:rsidP="00E744A5">
            <w:pPr>
              <w:pStyle w:val="aff2"/>
            </w:pPr>
            <w:r w:rsidRPr="0039594A">
              <w:t>Группа прочности</w:t>
            </w:r>
          </w:p>
        </w:tc>
        <w:tc>
          <w:tcPr>
            <w:tcW w:w="1044" w:type="dxa"/>
            <w:vMerge w:val="restart"/>
            <w:shd w:val="clear" w:color="auto" w:fill="auto"/>
          </w:tcPr>
          <w:p w:rsidR="0039594A" w:rsidRPr="0039594A" w:rsidRDefault="0039594A" w:rsidP="00E744A5">
            <w:pPr>
              <w:pStyle w:val="aff2"/>
            </w:pPr>
            <w:r w:rsidRPr="0039594A">
              <w:t>Толщина стенки,</w:t>
            </w:r>
          </w:p>
          <w:p w:rsidR="0039594A" w:rsidRPr="0039594A" w:rsidRDefault="0039594A" w:rsidP="00E744A5">
            <w:pPr>
              <w:pStyle w:val="aff2"/>
            </w:pPr>
            <w:r w:rsidRPr="0039594A">
              <w:t>мм</w:t>
            </w:r>
          </w:p>
        </w:tc>
        <w:tc>
          <w:tcPr>
            <w:tcW w:w="938" w:type="dxa"/>
            <w:vMerge w:val="restart"/>
            <w:shd w:val="clear" w:color="auto" w:fill="auto"/>
          </w:tcPr>
          <w:p w:rsidR="0039594A" w:rsidRPr="0039594A" w:rsidRDefault="0039594A" w:rsidP="00E744A5">
            <w:pPr>
              <w:pStyle w:val="aff2"/>
            </w:pPr>
            <w:r w:rsidRPr="0039594A">
              <w:t>Длина секции,</w:t>
            </w:r>
          </w:p>
          <w:p w:rsidR="0039594A" w:rsidRPr="0039594A" w:rsidRDefault="0039594A" w:rsidP="00E744A5">
            <w:pPr>
              <w:pStyle w:val="aff2"/>
            </w:pPr>
            <w:r w:rsidRPr="0039594A">
              <w:t>м</w:t>
            </w:r>
          </w:p>
        </w:tc>
        <w:tc>
          <w:tcPr>
            <w:tcW w:w="3290" w:type="dxa"/>
            <w:gridSpan w:val="3"/>
            <w:shd w:val="clear" w:color="auto" w:fill="auto"/>
          </w:tcPr>
          <w:p w:rsidR="0039594A" w:rsidRPr="0039594A" w:rsidRDefault="0039594A" w:rsidP="00E744A5">
            <w:pPr>
              <w:pStyle w:val="aff2"/>
            </w:pPr>
            <w:r w:rsidRPr="0039594A">
              <w:t>Вес</w:t>
            </w:r>
            <w:r>
              <w:t>, к</w:t>
            </w:r>
            <w:r w:rsidRPr="0039594A">
              <w:t>Н</w:t>
            </w:r>
          </w:p>
        </w:tc>
        <w:tc>
          <w:tcPr>
            <w:tcW w:w="1318" w:type="dxa"/>
            <w:vMerge w:val="restart"/>
            <w:shd w:val="clear" w:color="auto" w:fill="auto"/>
          </w:tcPr>
          <w:p w:rsidR="0039594A" w:rsidRPr="0039594A" w:rsidRDefault="0039594A" w:rsidP="00E744A5">
            <w:pPr>
              <w:pStyle w:val="aff2"/>
            </w:pPr>
            <w:r w:rsidRPr="0039594A">
              <w:t>Интервал</w:t>
            </w:r>
          </w:p>
          <w:p w:rsidR="0039594A" w:rsidRPr="0039594A" w:rsidRDefault="0039594A" w:rsidP="00E744A5">
            <w:pPr>
              <w:pStyle w:val="aff2"/>
            </w:pPr>
            <w:r w:rsidRPr="0039594A">
              <w:t>установки</w:t>
            </w:r>
          </w:p>
        </w:tc>
      </w:tr>
      <w:tr w:rsidR="0039594A" w:rsidRPr="0039594A" w:rsidTr="004E0FBE">
        <w:trPr>
          <w:trHeight w:val="366"/>
          <w:jc w:val="center"/>
        </w:trPr>
        <w:tc>
          <w:tcPr>
            <w:tcW w:w="929" w:type="dxa"/>
            <w:vMerge/>
            <w:shd w:val="clear" w:color="auto" w:fill="auto"/>
          </w:tcPr>
          <w:p w:rsidR="0039594A" w:rsidRPr="0039594A" w:rsidRDefault="0039594A" w:rsidP="00E744A5">
            <w:pPr>
              <w:pStyle w:val="aff2"/>
            </w:pPr>
          </w:p>
        </w:tc>
        <w:tc>
          <w:tcPr>
            <w:tcW w:w="1189" w:type="dxa"/>
            <w:vMerge/>
            <w:shd w:val="clear" w:color="auto" w:fill="auto"/>
          </w:tcPr>
          <w:p w:rsidR="0039594A" w:rsidRPr="0039594A" w:rsidRDefault="0039594A" w:rsidP="00E744A5">
            <w:pPr>
              <w:pStyle w:val="aff2"/>
            </w:pPr>
          </w:p>
        </w:tc>
        <w:tc>
          <w:tcPr>
            <w:tcW w:w="1044" w:type="dxa"/>
            <w:vMerge/>
            <w:shd w:val="clear" w:color="auto" w:fill="auto"/>
          </w:tcPr>
          <w:p w:rsidR="0039594A" w:rsidRPr="0039594A" w:rsidRDefault="0039594A" w:rsidP="00E744A5">
            <w:pPr>
              <w:pStyle w:val="aff2"/>
            </w:pPr>
          </w:p>
        </w:tc>
        <w:tc>
          <w:tcPr>
            <w:tcW w:w="938" w:type="dxa"/>
            <w:vMerge/>
            <w:shd w:val="clear" w:color="auto" w:fill="auto"/>
          </w:tcPr>
          <w:p w:rsidR="0039594A" w:rsidRPr="0039594A" w:rsidRDefault="0039594A" w:rsidP="00E744A5">
            <w:pPr>
              <w:pStyle w:val="aff2"/>
            </w:pPr>
          </w:p>
        </w:tc>
        <w:tc>
          <w:tcPr>
            <w:tcW w:w="912" w:type="dxa"/>
            <w:shd w:val="clear" w:color="auto" w:fill="auto"/>
          </w:tcPr>
          <w:p w:rsidR="0039594A" w:rsidRPr="0039594A" w:rsidRDefault="0039594A" w:rsidP="00E744A5">
            <w:pPr>
              <w:pStyle w:val="aff2"/>
            </w:pPr>
            <w:r w:rsidRPr="0039594A">
              <w:t>секции</w:t>
            </w:r>
          </w:p>
        </w:tc>
        <w:tc>
          <w:tcPr>
            <w:tcW w:w="1319" w:type="dxa"/>
            <w:shd w:val="clear" w:color="auto" w:fill="auto"/>
          </w:tcPr>
          <w:p w:rsidR="0039594A" w:rsidRPr="0039594A" w:rsidRDefault="0039594A" w:rsidP="00E744A5">
            <w:pPr>
              <w:pStyle w:val="aff2"/>
            </w:pPr>
            <w:r w:rsidRPr="0039594A">
              <w:t>суммарный</w:t>
            </w:r>
          </w:p>
        </w:tc>
        <w:tc>
          <w:tcPr>
            <w:tcW w:w="1059" w:type="dxa"/>
            <w:shd w:val="clear" w:color="auto" w:fill="auto"/>
          </w:tcPr>
          <w:p w:rsidR="0039594A" w:rsidRPr="0039594A" w:rsidRDefault="0039594A" w:rsidP="00E744A5">
            <w:pPr>
              <w:pStyle w:val="aff2"/>
            </w:pPr>
            <w:r w:rsidRPr="0039594A">
              <w:t>1 м труб</w:t>
            </w:r>
          </w:p>
        </w:tc>
        <w:tc>
          <w:tcPr>
            <w:tcW w:w="1318" w:type="dxa"/>
            <w:vMerge/>
            <w:shd w:val="clear" w:color="auto" w:fill="auto"/>
          </w:tcPr>
          <w:p w:rsidR="0039594A" w:rsidRPr="0039594A" w:rsidRDefault="0039594A" w:rsidP="00E744A5">
            <w:pPr>
              <w:pStyle w:val="aff2"/>
            </w:pPr>
          </w:p>
        </w:tc>
      </w:tr>
      <w:tr w:rsidR="0039594A" w:rsidRPr="004E0FBE" w:rsidTr="004E0FBE">
        <w:trPr>
          <w:trHeight w:val="716"/>
          <w:jc w:val="center"/>
        </w:trPr>
        <w:tc>
          <w:tcPr>
            <w:tcW w:w="929" w:type="dxa"/>
            <w:shd w:val="clear" w:color="auto" w:fill="auto"/>
          </w:tcPr>
          <w:p w:rsidR="0039594A" w:rsidRPr="004E0FBE" w:rsidRDefault="0039594A" w:rsidP="00E744A5">
            <w:pPr>
              <w:pStyle w:val="aff2"/>
              <w:rPr>
                <w:lang w:val="en-US"/>
              </w:rPr>
            </w:pPr>
            <w:r w:rsidRPr="004E0FBE">
              <w:rPr>
                <w:lang w:val="en-US"/>
              </w:rPr>
              <w:t>I</w:t>
            </w:r>
          </w:p>
        </w:tc>
        <w:tc>
          <w:tcPr>
            <w:tcW w:w="1189" w:type="dxa"/>
            <w:shd w:val="clear" w:color="auto" w:fill="auto"/>
          </w:tcPr>
          <w:p w:rsidR="0039594A" w:rsidRPr="004E0FBE" w:rsidRDefault="0039594A" w:rsidP="00E744A5">
            <w:pPr>
              <w:pStyle w:val="aff2"/>
              <w:rPr>
                <w:lang w:val="en-US"/>
              </w:rPr>
            </w:pPr>
            <w:r w:rsidRPr="004E0FBE">
              <w:rPr>
                <w:lang w:val="en-US"/>
              </w:rPr>
              <w:t>E</w:t>
            </w:r>
          </w:p>
        </w:tc>
        <w:tc>
          <w:tcPr>
            <w:tcW w:w="1044" w:type="dxa"/>
            <w:shd w:val="clear" w:color="auto" w:fill="auto"/>
          </w:tcPr>
          <w:p w:rsidR="0039594A" w:rsidRPr="004E0FBE" w:rsidRDefault="0039594A" w:rsidP="00E744A5">
            <w:pPr>
              <w:pStyle w:val="aff2"/>
              <w:rPr>
                <w:lang w:val="en-US"/>
              </w:rPr>
            </w:pPr>
            <w:r w:rsidRPr="004E0FBE">
              <w:rPr>
                <w:lang w:val="en-US"/>
              </w:rPr>
              <w:t>7,7</w:t>
            </w:r>
          </w:p>
        </w:tc>
        <w:tc>
          <w:tcPr>
            <w:tcW w:w="938" w:type="dxa"/>
            <w:shd w:val="clear" w:color="auto" w:fill="auto"/>
          </w:tcPr>
          <w:p w:rsidR="0039594A" w:rsidRPr="004E0FBE" w:rsidRDefault="0039594A" w:rsidP="00E744A5">
            <w:pPr>
              <w:pStyle w:val="aff2"/>
              <w:rPr>
                <w:lang w:val="en-US"/>
              </w:rPr>
            </w:pPr>
            <w:r w:rsidRPr="004E0FBE">
              <w:rPr>
                <w:lang w:val="en-US"/>
              </w:rPr>
              <w:t>110</w:t>
            </w:r>
          </w:p>
        </w:tc>
        <w:tc>
          <w:tcPr>
            <w:tcW w:w="912" w:type="dxa"/>
            <w:shd w:val="clear" w:color="auto" w:fill="auto"/>
          </w:tcPr>
          <w:p w:rsidR="0039594A" w:rsidRPr="004E0FBE" w:rsidRDefault="0039594A" w:rsidP="00E744A5">
            <w:pPr>
              <w:pStyle w:val="aff2"/>
              <w:rPr>
                <w:lang w:val="en-US"/>
              </w:rPr>
            </w:pPr>
            <w:r w:rsidRPr="004E0FBE">
              <w:rPr>
                <w:lang w:val="en-US"/>
              </w:rPr>
              <w:t>29,1</w:t>
            </w:r>
          </w:p>
        </w:tc>
        <w:tc>
          <w:tcPr>
            <w:tcW w:w="1319" w:type="dxa"/>
            <w:shd w:val="clear" w:color="auto" w:fill="auto"/>
          </w:tcPr>
          <w:p w:rsidR="0039594A" w:rsidRPr="004E0FBE" w:rsidRDefault="0039594A" w:rsidP="00E744A5">
            <w:pPr>
              <w:pStyle w:val="aff2"/>
              <w:rPr>
                <w:lang w:val="en-US"/>
              </w:rPr>
            </w:pPr>
            <w:r w:rsidRPr="004E0FBE">
              <w:rPr>
                <w:lang w:val="en-US"/>
              </w:rPr>
              <w:t>29,1</w:t>
            </w:r>
          </w:p>
        </w:tc>
        <w:tc>
          <w:tcPr>
            <w:tcW w:w="1059" w:type="dxa"/>
            <w:shd w:val="clear" w:color="auto" w:fill="auto"/>
          </w:tcPr>
          <w:p w:rsidR="0039594A" w:rsidRPr="004E0FBE" w:rsidRDefault="0039594A" w:rsidP="00E744A5">
            <w:pPr>
              <w:pStyle w:val="aff2"/>
              <w:rPr>
                <w:lang w:val="en-US"/>
              </w:rPr>
            </w:pPr>
            <w:r w:rsidRPr="004E0FBE">
              <w:rPr>
                <w:lang w:val="en-US"/>
              </w:rPr>
              <w:t>0,265</w:t>
            </w:r>
          </w:p>
        </w:tc>
        <w:tc>
          <w:tcPr>
            <w:tcW w:w="1318" w:type="dxa"/>
            <w:shd w:val="clear" w:color="auto" w:fill="auto"/>
          </w:tcPr>
          <w:p w:rsidR="0039594A" w:rsidRPr="004E0FBE" w:rsidRDefault="0039594A" w:rsidP="00E744A5">
            <w:pPr>
              <w:pStyle w:val="aff2"/>
              <w:rPr>
                <w:lang w:val="en-US"/>
              </w:rPr>
            </w:pPr>
            <w:r w:rsidRPr="004E0FBE">
              <w:rPr>
                <w:lang w:val="en-US"/>
              </w:rPr>
              <w:t>3100 -</w:t>
            </w:r>
          </w:p>
          <w:p w:rsidR="0039594A" w:rsidRPr="004E0FBE" w:rsidRDefault="0039594A" w:rsidP="00E744A5">
            <w:pPr>
              <w:pStyle w:val="aff2"/>
              <w:rPr>
                <w:lang w:val="en-US"/>
              </w:rPr>
            </w:pPr>
            <w:r w:rsidRPr="004E0FBE">
              <w:rPr>
                <w:lang w:val="en-US"/>
              </w:rPr>
              <w:t>2990</w:t>
            </w:r>
          </w:p>
        </w:tc>
      </w:tr>
      <w:tr w:rsidR="0039594A" w:rsidRPr="0039594A" w:rsidTr="004E0FBE">
        <w:trPr>
          <w:trHeight w:val="290"/>
          <w:jc w:val="center"/>
        </w:trPr>
        <w:tc>
          <w:tcPr>
            <w:tcW w:w="929" w:type="dxa"/>
            <w:shd w:val="clear" w:color="auto" w:fill="auto"/>
          </w:tcPr>
          <w:p w:rsidR="0039594A" w:rsidRPr="004E0FBE" w:rsidRDefault="0039594A" w:rsidP="00E744A5">
            <w:pPr>
              <w:pStyle w:val="aff2"/>
              <w:rPr>
                <w:lang w:val="en-US"/>
              </w:rPr>
            </w:pPr>
            <w:r w:rsidRPr="004E0FBE">
              <w:rPr>
                <w:lang w:val="en-US"/>
              </w:rPr>
              <w:t>II</w:t>
            </w:r>
          </w:p>
        </w:tc>
        <w:tc>
          <w:tcPr>
            <w:tcW w:w="1189" w:type="dxa"/>
            <w:shd w:val="clear" w:color="auto" w:fill="auto"/>
          </w:tcPr>
          <w:p w:rsidR="0039594A" w:rsidRPr="0039594A" w:rsidRDefault="0039594A" w:rsidP="00E744A5">
            <w:pPr>
              <w:pStyle w:val="aff2"/>
            </w:pPr>
            <w:r w:rsidRPr="004E0FBE">
              <w:rPr>
                <w:lang w:val="en-US"/>
              </w:rPr>
              <w:t>E</w:t>
            </w:r>
          </w:p>
        </w:tc>
        <w:tc>
          <w:tcPr>
            <w:tcW w:w="1044" w:type="dxa"/>
            <w:shd w:val="clear" w:color="auto" w:fill="auto"/>
          </w:tcPr>
          <w:p w:rsidR="0039594A" w:rsidRPr="0039594A" w:rsidRDefault="0039594A" w:rsidP="00E744A5">
            <w:pPr>
              <w:pStyle w:val="aff2"/>
            </w:pPr>
            <w:r w:rsidRPr="0039594A">
              <w:t>7,0</w:t>
            </w:r>
          </w:p>
        </w:tc>
        <w:tc>
          <w:tcPr>
            <w:tcW w:w="938" w:type="dxa"/>
            <w:shd w:val="clear" w:color="auto" w:fill="auto"/>
          </w:tcPr>
          <w:p w:rsidR="0039594A" w:rsidRPr="0039594A" w:rsidRDefault="0039594A" w:rsidP="00E744A5">
            <w:pPr>
              <w:pStyle w:val="aff2"/>
            </w:pPr>
            <w:r w:rsidRPr="0039594A">
              <w:t>2990</w:t>
            </w:r>
          </w:p>
        </w:tc>
        <w:tc>
          <w:tcPr>
            <w:tcW w:w="912" w:type="dxa"/>
            <w:shd w:val="clear" w:color="auto" w:fill="auto"/>
          </w:tcPr>
          <w:p w:rsidR="0039594A" w:rsidRPr="0039594A" w:rsidRDefault="0039594A" w:rsidP="00E744A5">
            <w:pPr>
              <w:pStyle w:val="aff2"/>
            </w:pPr>
            <w:r w:rsidRPr="0039594A">
              <w:t>726,6</w:t>
            </w:r>
          </w:p>
        </w:tc>
        <w:tc>
          <w:tcPr>
            <w:tcW w:w="1319" w:type="dxa"/>
            <w:shd w:val="clear" w:color="auto" w:fill="auto"/>
          </w:tcPr>
          <w:p w:rsidR="0039594A" w:rsidRPr="0039594A" w:rsidRDefault="0039594A" w:rsidP="00E744A5">
            <w:pPr>
              <w:pStyle w:val="aff2"/>
            </w:pPr>
            <w:r w:rsidRPr="0039594A">
              <w:t>755,7</w:t>
            </w:r>
          </w:p>
        </w:tc>
        <w:tc>
          <w:tcPr>
            <w:tcW w:w="1059" w:type="dxa"/>
            <w:shd w:val="clear" w:color="auto" w:fill="auto"/>
          </w:tcPr>
          <w:p w:rsidR="0039594A" w:rsidRPr="0039594A" w:rsidRDefault="0039594A" w:rsidP="00E744A5">
            <w:pPr>
              <w:pStyle w:val="aff2"/>
            </w:pPr>
            <w:r w:rsidRPr="0039594A">
              <w:t>0,243</w:t>
            </w:r>
          </w:p>
        </w:tc>
        <w:tc>
          <w:tcPr>
            <w:tcW w:w="1318" w:type="dxa"/>
            <w:shd w:val="clear" w:color="auto" w:fill="auto"/>
          </w:tcPr>
          <w:p w:rsidR="0039594A" w:rsidRPr="0039594A" w:rsidRDefault="0039594A" w:rsidP="00E744A5">
            <w:pPr>
              <w:pStyle w:val="aff2"/>
            </w:pPr>
            <w:r w:rsidRPr="0039594A">
              <w:t>2990 - 0</w:t>
            </w:r>
          </w:p>
        </w:tc>
      </w:tr>
    </w:tbl>
    <w:p w:rsidR="00E744A5" w:rsidRDefault="00E744A5" w:rsidP="00E744A5">
      <w:pPr>
        <w:pStyle w:val="2"/>
      </w:pPr>
    </w:p>
    <w:p w:rsidR="0039594A" w:rsidRDefault="00E744A5" w:rsidP="00E744A5">
      <w:pPr>
        <w:pStyle w:val="2"/>
      </w:pPr>
      <w:r>
        <w:br w:type="page"/>
      </w:r>
      <w:bookmarkStart w:id="25" w:name="_Toc266971200"/>
      <w:r w:rsidR="0039594A">
        <w:t>2.1</w:t>
      </w:r>
      <w:r w:rsidR="0039594A" w:rsidRPr="0039594A">
        <w:t>2 Расчёт параметров цементирования</w:t>
      </w:r>
      <w:bookmarkEnd w:id="25"/>
    </w:p>
    <w:p w:rsidR="00E744A5" w:rsidRDefault="00E744A5" w:rsidP="0039594A">
      <w:pPr>
        <w:ind w:firstLine="709"/>
      </w:pPr>
    </w:p>
    <w:p w:rsidR="0039594A" w:rsidRDefault="0039594A" w:rsidP="0039594A">
      <w:pPr>
        <w:ind w:firstLine="709"/>
      </w:pPr>
      <w:r w:rsidRPr="0039594A">
        <w:t>Расчёт параметров цементирования производится по методике изложенной в методическом пособии</w:t>
      </w:r>
      <w:r>
        <w:t xml:space="preserve"> "</w:t>
      </w:r>
      <w:r w:rsidRPr="0039594A">
        <w:t>Расчёт параметров цементирования обсадных колонн</w:t>
      </w:r>
      <w:r>
        <w:t xml:space="preserve">" </w:t>
      </w:r>
      <w:r w:rsidRPr="0039594A">
        <w:t>под редакцией Редутиннског Л. С [13].</w:t>
      </w:r>
    </w:p>
    <w:p w:rsidR="0039594A" w:rsidRDefault="0039594A" w:rsidP="0039594A">
      <w:pPr>
        <w:ind w:firstLine="709"/>
      </w:pPr>
      <w:r w:rsidRPr="0039594A">
        <w:t>Обосновывается способ цементирования.</w:t>
      </w:r>
    </w:p>
    <w:p w:rsidR="0039594A" w:rsidRDefault="0039594A" w:rsidP="0039594A">
      <w:pPr>
        <w:ind w:firstLine="709"/>
      </w:pPr>
      <w:r w:rsidRPr="0039594A">
        <w:t>Под способом цементирования понимается схема доставки тампонажной смеси в затрубное пространство. Поэтому признаку выделяют несколько способов цементирования обсадных колонн: прямой одноступенчатый, прямой двухступенчатый, манжетный, обратный, цементирование</w:t>
      </w:r>
      <w:r>
        <w:t xml:space="preserve"> "</w:t>
      </w:r>
      <w:r w:rsidRPr="0039594A">
        <w:t>хвостовиков</w:t>
      </w:r>
      <w:r>
        <w:t xml:space="preserve">" </w:t>
      </w:r>
      <w:r w:rsidRPr="0039594A">
        <w:t>и секций.</w:t>
      </w:r>
    </w:p>
    <w:p w:rsidR="0039594A" w:rsidRDefault="0039594A" w:rsidP="0039594A">
      <w:pPr>
        <w:ind w:firstLine="709"/>
      </w:pPr>
      <w:r w:rsidRPr="0039594A">
        <w:t>Среди перечисленных способов цементирования наилучшей технологичностью обладает способ прямого одноступенчатого цементирования, к тому же при этом способе можно получить наиболее высокое качество разобщения. Поэтому способ одноступенчатого цементирования всегда предпочтительнее других способов, если применение последних не вызывается необходимостью по горнотехническим условиям.</w:t>
      </w:r>
    </w:p>
    <w:p w:rsidR="0039594A" w:rsidRDefault="0039594A" w:rsidP="0039594A">
      <w:pPr>
        <w:ind w:firstLine="709"/>
      </w:pPr>
      <w:r w:rsidRPr="0039594A">
        <w:t>Способ прямого двухступенчатого цементирования целесообразно использовать:</w:t>
      </w:r>
    </w:p>
    <w:p w:rsidR="0039594A" w:rsidRDefault="0039594A" w:rsidP="0039594A">
      <w:pPr>
        <w:ind w:firstLine="709"/>
      </w:pPr>
      <w:r w:rsidRPr="0039594A">
        <w:t>При наличии зон поглощений в нижележащих пластах.</w:t>
      </w:r>
    </w:p>
    <w:p w:rsidR="0039594A" w:rsidRDefault="0039594A" w:rsidP="0039594A">
      <w:pPr>
        <w:ind w:firstLine="709"/>
      </w:pPr>
      <w:r w:rsidRPr="0039594A">
        <w:t>При наличии резко различающихся температур в зоне подъема цементного раствора, вызывающих быстрое его схватывание в нижней части.</w:t>
      </w:r>
    </w:p>
    <w:p w:rsidR="0039594A" w:rsidRDefault="0039594A" w:rsidP="0039594A">
      <w:pPr>
        <w:ind w:firstLine="709"/>
      </w:pPr>
      <w:r w:rsidRPr="0039594A">
        <w:t>В случае невозможности одновременного вызова на буровую большого числа цементировочных агрегатов.</w:t>
      </w:r>
    </w:p>
    <w:p w:rsidR="0039594A" w:rsidRDefault="0039594A" w:rsidP="0039594A">
      <w:pPr>
        <w:ind w:firstLine="709"/>
      </w:pPr>
      <w:r w:rsidRPr="0039594A">
        <w:t>Использование двухступенчатого цементирования позволяет значительно снизить давление на горные породы и предотвратить их гидроразрыв.</w:t>
      </w:r>
    </w:p>
    <w:p w:rsidR="0039594A" w:rsidRDefault="0039594A" w:rsidP="0039594A">
      <w:pPr>
        <w:ind w:firstLine="709"/>
      </w:pPr>
      <w:r w:rsidRPr="0039594A">
        <w:t>Манжетное цементирование применяют на месторождениях с низким пластовым давлением или сильно дренированных, подверженных гидроразрыву пластов. При данном способе исключается загрязнение продуктивного горизонта, находящегося ниже спецмуфты, тампонажной смесью.</w:t>
      </w:r>
    </w:p>
    <w:p w:rsidR="0039594A" w:rsidRDefault="0039594A" w:rsidP="0039594A">
      <w:pPr>
        <w:ind w:firstLine="709"/>
      </w:pPr>
      <w:r w:rsidRPr="0039594A">
        <w:t>При обратном цементировании ускоряется процесс доставки тампонажной смеси в затрубное пространство и снижается давление на горные породы. Этот способ находит широкое применение при цементировании обсадных колонн, перекрывающих пласты большой мощности, подверженные гидроразрыву при небольших перепадах давления, а также рекомендуется для заливки колонн небольшой глубины.</w:t>
      </w:r>
    </w:p>
    <w:p w:rsidR="0039594A" w:rsidRDefault="0039594A" w:rsidP="0039594A">
      <w:pPr>
        <w:ind w:firstLine="709"/>
      </w:pPr>
      <w:r w:rsidRPr="0039594A">
        <w:t>Необходимость в цементировании</w:t>
      </w:r>
      <w:r>
        <w:t xml:space="preserve"> "</w:t>
      </w:r>
      <w:r w:rsidRPr="0039594A">
        <w:t>хвостовиков</w:t>
      </w:r>
      <w:r>
        <w:t xml:space="preserve">" </w:t>
      </w:r>
      <w:r w:rsidRPr="0039594A">
        <w:t>или секций обсадных колонн возникает, если в конструкции скважины предусмотрен спуск колонны в виде</w:t>
      </w:r>
      <w:r>
        <w:t xml:space="preserve"> "</w:t>
      </w:r>
      <w:r w:rsidRPr="0039594A">
        <w:t>хвостовиков</w:t>
      </w:r>
      <w:r>
        <w:t xml:space="preserve">" </w:t>
      </w:r>
      <w:r w:rsidRPr="0039594A">
        <w:t>или секций [2].</w:t>
      </w:r>
    </w:p>
    <w:p w:rsidR="0039594A" w:rsidRDefault="0039594A" w:rsidP="0039594A">
      <w:pPr>
        <w:ind w:firstLine="709"/>
      </w:pPr>
      <w:r w:rsidRPr="0039594A">
        <w:t>Выбираем простейший, наиболее технологичный и распространенный на данном месторождении и в Западной Сибири способ прямого цементирования, который предполагает доставку тампонажной смеси в затрубное пространство через башмак обсадной колонны.</w:t>
      </w:r>
    </w:p>
    <w:p w:rsidR="0039594A" w:rsidRDefault="0039594A" w:rsidP="0039594A">
      <w:pPr>
        <w:ind w:firstLine="709"/>
      </w:pPr>
      <w:r w:rsidRPr="0039594A">
        <w:t>Проведем расчет для определения возможности одноступенчатого цементирования [15]. Такая возможность определяется из условия гидроразрыва пород и минимально возможного удельного веса гельцементного раствора, то есть, возможность регулирования удельного веса гельцементного раствора лежит в пределах:</w:t>
      </w:r>
    </w:p>
    <w:p w:rsidR="00E744A5" w:rsidRDefault="00E744A5" w:rsidP="0039594A">
      <w:pPr>
        <w:ind w:firstLine="709"/>
      </w:pPr>
    </w:p>
    <w:p w:rsidR="0039594A" w:rsidRDefault="0039594A" w:rsidP="0039594A">
      <w:pPr>
        <w:ind w:firstLine="709"/>
      </w:pPr>
      <w:r w:rsidRPr="0039594A">
        <w:rPr>
          <w:lang w:val="en-US"/>
        </w:rPr>
        <w:t>q</w:t>
      </w:r>
      <w:r w:rsidRPr="0039594A">
        <w:t xml:space="preserve"> </w:t>
      </w:r>
      <w:r w:rsidRPr="0039594A">
        <w:rPr>
          <w:vertAlign w:val="subscript"/>
        </w:rPr>
        <w:t>ГЦ</w:t>
      </w:r>
      <w:r w:rsidRPr="0039594A">
        <w:rPr>
          <w:vertAlign w:val="superscript"/>
        </w:rPr>
        <w:t>МИН</w:t>
      </w:r>
      <w:r w:rsidRPr="0039594A">
        <w:t xml:space="preserve"> &lt; </w:t>
      </w:r>
      <w:r w:rsidRPr="0039594A">
        <w:rPr>
          <w:lang w:val="en-US"/>
        </w:rPr>
        <w:t>q</w:t>
      </w:r>
      <w:r w:rsidRPr="0039594A">
        <w:rPr>
          <w:vertAlign w:val="subscript"/>
        </w:rPr>
        <w:t>ГЦ</w:t>
      </w:r>
      <w:r w:rsidRPr="0039594A">
        <w:t xml:space="preserve"> &lt; </w:t>
      </w:r>
      <w:r w:rsidRPr="0039594A">
        <w:rPr>
          <w:lang w:val="en-US"/>
        </w:rPr>
        <w:t>q</w:t>
      </w:r>
      <w:r w:rsidRPr="0039594A">
        <w:rPr>
          <w:vertAlign w:val="subscript"/>
        </w:rPr>
        <w:t>ГЦ</w:t>
      </w:r>
      <w:r w:rsidRPr="0039594A">
        <w:rPr>
          <w:vertAlign w:val="superscript"/>
        </w:rPr>
        <w:t>МАКС,</w:t>
      </w:r>
      <w:r>
        <w:t xml:space="preserve"> (2.9</w:t>
      </w:r>
      <w:r w:rsidRPr="0039594A">
        <w:t>0)</w:t>
      </w:r>
    </w:p>
    <w:p w:rsidR="00E744A5" w:rsidRDefault="00E744A5" w:rsidP="0039594A">
      <w:pPr>
        <w:ind w:firstLine="709"/>
      </w:pPr>
    </w:p>
    <w:p w:rsidR="0039594A" w:rsidRDefault="0039594A" w:rsidP="0039594A">
      <w:pPr>
        <w:ind w:firstLine="709"/>
        <w:rPr>
          <w:vertAlign w:val="superscript"/>
        </w:rPr>
      </w:pPr>
      <w:r w:rsidRPr="0039594A">
        <w:t xml:space="preserve">где </w:t>
      </w:r>
      <w:r w:rsidRPr="0039594A">
        <w:rPr>
          <w:lang w:val="en-US"/>
        </w:rPr>
        <w:t>q</w:t>
      </w:r>
      <w:r w:rsidRPr="0039594A">
        <w:t xml:space="preserve"> </w:t>
      </w:r>
      <w:r w:rsidRPr="0039594A">
        <w:rPr>
          <w:vertAlign w:val="subscript"/>
        </w:rPr>
        <w:t>ГЦ</w:t>
      </w:r>
      <w:r w:rsidRPr="0039594A">
        <w:rPr>
          <w:vertAlign w:val="superscript"/>
        </w:rPr>
        <w:t xml:space="preserve">МИН </w:t>
      </w:r>
      <w:r>
        <w:t>-</w:t>
      </w:r>
      <w:r w:rsidRPr="0039594A">
        <w:t xml:space="preserve"> минимально возможный удельный вес гельцементного раствора Н/м</w:t>
      </w:r>
      <w:r>
        <w:rPr>
          <w:vertAlign w:val="superscript"/>
        </w:rPr>
        <w:t>3,</w:t>
      </w:r>
      <w:r w:rsidRPr="0039594A">
        <w:rPr>
          <w:lang w:val="en-US"/>
        </w:rPr>
        <w:t>q</w:t>
      </w:r>
      <w:r w:rsidRPr="0039594A">
        <w:rPr>
          <w:vertAlign w:val="subscript"/>
        </w:rPr>
        <w:t>ГЦ</w:t>
      </w:r>
      <w:r w:rsidRPr="0039594A">
        <w:rPr>
          <w:vertAlign w:val="superscript"/>
        </w:rPr>
        <w:t xml:space="preserve">МАКС - </w:t>
      </w:r>
      <w:r w:rsidRPr="0039594A">
        <w:t>максимально возможный удельный вес гельцементного раствора, при которой ещё не произойдет гидроразрыв пород Н/м</w:t>
      </w:r>
      <w:r w:rsidRPr="0039594A">
        <w:rPr>
          <w:vertAlign w:val="superscript"/>
        </w:rPr>
        <w:t>3.</w:t>
      </w:r>
    </w:p>
    <w:p w:rsidR="0039594A" w:rsidRDefault="0039594A" w:rsidP="0039594A">
      <w:pPr>
        <w:ind w:firstLine="709"/>
        <w:rPr>
          <w:vertAlign w:val="superscript"/>
        </w:rPr>
      </w:pPr>
      <w:r w:rsidRPr="0039594A">
        <w:t xml:space="preserve">Облегченный гельцементный раствор применяется для снижения гидростатического давления на горные породы. Практикой установлено, что достаточно удовлетворительные свойства цементного камня получаются при облегчении гельцементного раствора до удельного веса </w:t>
      </w:r>
      <w:r w:rsidRPr="0039594A">
        <w:rPr>
          <w:lang w:val="en-US"/>
        </w:rPr>
        <w:t>q</w:t>
      </w:r>
      <w:r w:rsidRPr="0039594A">
        <w:t xml:space="preserve"> </w:t>
      </w:r>
      <w:r w:rsidRPr="0039594A">
        <w:rPr>
          <w:vertAlign w:val="subscript"/>
        </w:rPr>
        <w:t>ГЦ</w:t>
      </w:r>
      <w:r w:rsidRPr="0039594A">
        <w:rPr>
          <w:vertAlign w:val="superscript"/>
        </w:rPr>
        <w:t>МИН</w:t>
      </w:r>
      <w:r w:rsidRPr="0039594A">
        <w:t>=1,32</w:t>
      </w:r>
      <w:r w:rsidRPr="0039594A">
        <w:sym w:font="Symbol" w:char="F0D7"/>
      </w:r>
      <w:r w:rsidRPr="0039594A">
        <w:t>10</w:t>
      </w:r>
      <w:r w:rsidRPr="0039594A">
        <w:rPr>
          <w:vertAlign w:val="superscript"/>
        </w:rPr>
        <w:t>4</w:t>
      </w:r>
      <w:r w:rsidRPr="0039594A">
        <w:t xml:space="preserve"> Н/м</w:t>
      </w:r>
      <w:r w:rsidRPr="0039594A">
        <w:rPr>
          <w:vertAlign w:val="superscript"/>
        </w:rPr>
        <w:t>3.</w:t>
      </w:r>
    </w:p>
    <w:p w:rsidR="0039594A" w:rsidRDefault="0039594A" w:rsidP="0039594A">
      <w:pPr>
        <w:ind w:firstLine="709"/>
      </w:pPr>
      <w:r w:rsidRPr="0039594A">
        <w:t>Максимальный удельный вес гельцементного раствора, при которой ещё не произойдет гидроразрыв пород, определяется из выражения:</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rPr>
        <w:t>ГЦ</w:t>
      </w:r>
      <w:r w:rsidRPr="0039594A">
        <w:rPr>
          <w:vertAlign w:val="superscript"/>
        </w:rPr>
        <w:t xml:space="preserve">МАКС </w:t>
      </w:r>
      <w:r w:rsidRPr="0039594A">
        <w:t>=</w:t>
      </w:r>
      <w:r>
        <w:t xml:space="preserve"> (</w:t>
      </w:r>
      <w:r w:rsidRPr="0039594A">
        <w:rPr>
          <w:lang w:val="en-US"/>
        </w:rPr>
        <w:t>L</w:t>
      </w:r>
      <w:r w:rsidRPr="0039594A">
        <w:sym w:font="Symbol" w:char="F0D7"/>
      </w:r>
      <w:r w:rsidRPr="0039594A">
        <w:rPr>
          <w:lang w:val="en-US"/>
        </w:rPr>
        <w:t>q</w:t>
      </w:r>
      <w:r w:rsidRPr="0039594A">
        <w:rPr>
          <w:vertAlign w:val="subscript"/>
        </w:rPr>
        <w:t>СР</w:t>
      </w:r>
      <w:r w:rsidRPr="0039594A">
        <w:t xml:space="preserve"> </w:t>
      </w:r>
      <w:r>
        <w:t>-</w:t>
      </w:r>
      <w:r w:rsidRPr="0039594A">
        <w:t xml:space="preserve"> </w:t>
      </w:r>
      <w:r w:rsidRPr="0039594A">
        <w:rPr>
          <w:lang w:val="en-US"/>
        </w:rPr>
        <w:t>h</w:t>
      </w:r>
      <w:r w:rsidRPr="0039594A">
        <w:rPr>
          <w:vertAlign w:val="subscript"/>
        </w:rPr>
        <w:t>БР</w:t>
      </w:r>
      <w:r w:rsidRPr="0039594A">
        <w:sym w:font="Symbol" w:char="F0D7"/>
      </w:r>
      <w:r w:rsidRPr="0039594A">
        <w:rPr>
          <w:lang w:val="en-US"/>
        </w:rPr>
        <w:t>q</w:t>
      </w:r>
      <w:r w:rsidRPr="0039594A">
        <w:rPr>
          <w:vertAlign w:val="subscript"/>
        </w:rPr>
        <w:t>БР</w:t>
      </w:r>
      <w:r w:rsidRPr="0039594A">
        <w:t xml:space="preserve"> </w:t>
      </w:r>
      <w:r>
        <w:t>-</w:t>
      </w:r>
      <w:r w:rsidRPr="0039594A">
        <w:t xml:space="preserve"> </w:t>
      </w:r>
      <w:r w:rsidRPr="0039594A">
        <w:rPr>
          <w:lang w:val="en-US"/>
        </w:rPr>
        <w:t>h</w:t>
      </w:r>
      <w:r w:rsidRPr="0039594A">
        <w:rPr>
          <w:vertAlign w:val="subscript"/>
        </w:rPr>
        <w:t>ЦР</w:t>
      </w:r>
      <w:r w:rsidRPr="0039594A">
        <w:sym w:font="Symbol" w:char="F0D7"/>
      </w:r>
      <w:r w:rsidRPr="0039594A">
        <w:rPr>
          <w:lang w:val="en-US"/>
        </w:rPr>
        <w:t>q</w:t>
      </w:r>
      <w:r w:rsidRPr="0039594A">
        <w:rPr>
          <w:vertAlign w:val="subscript"/>
        </w:rPr>
        <w:t>ЦР</w:t>
      </w:r>
      <w:r w:rsidRPr="0039594A">
        <w:t>) /</w:t>
      </w:r>
      <w:r w:rsidRPr="0039594A">
        <w:rPr>
          <w:lang w:val="en-US"/>
        </w:rPr>
        <w:t>h</w:t>
      </w:r>
      <w:r w:rsidRPr="0039594A">
        <w:rPr>
          <w:vertAlign w:val="subscript"/>
        </w:rPr>
        <w:t xml:space="preserve">ГЦ </w:t>
      </w:r>
      <w:r w:rsidRPr="0039594A">
        <w:t>Н/м</w:t>
      </w:r>
      <w:r w:rsidRPr="0039594A">
        <w:rPr>
          <w:vertAlign w:val="superscript"/>
        </w:rPr>
        <w:t>3</w:t>
      </w:r>
      <w:r w:rsidRPr="0039594A">
        <w:t>,</w:t>
      </w:r>
      <w:r>
        <w:t xml:space="preserve"> (2.9</w:t>
      </w:r>
      <w:r w:rsidRPr="0039594A">
        <w:t>1)</w:t>
      </w:r>
    </w:p>
    <w:p w:rsidR="00E744A5" w:rsidRDefault="00E744A5" w:rsidP="0039594A">
      <w:pPr>
        <w:ind w:firstLine="709"/>
      </w:pPr>
    </w:p>
    <w:p w:rsidR="0039594A" w:rsidRDefault="0039594A" w:rsidP="0039594A">
      <w:pPr>
        <w:ind w:firstLine="709"/>
      </w:pPr>
      <w:r w:rsidRPr="0039594A">
        <w:t xml:space="preserve">где </w:t>
      </w:r>
      <w:r w:rsidRPr="0039594A">
        <w:rPr>
          <w:lang w:val="en-US"/>
        </w:rPr>
        <w:t>q</w:t>
      </w:r>
      <w:r w:rsidRPr="0039594A">
        <w:rPr>
          <w:vertAlign w:val="subscript"/>
        </w:rPr>
        <w:t>СР</w:t>
      </w:r>
      <w:r w:rsidRPr="0039594A">
        <w:t xml:space="preserve"> </w:t>
      </w:r>
      <w:r>
        <w:t>-</w:t>
      </w:r>
      <w:r w:rsidRPr="0039594A">
        <w:t xml:space="preserve"> допустимое средневзвешенное значение удельного веса жидкости за колонной, Н/м</w:t>
      </w:r>
      <w:r w:rsidRPr="0039594A">
        <w:rPr>
          <w:vertAlign w:val="superscript"/>
        </w:rPr>
        <w:t>3</w:t>
      </w:r>
      <w:r w:rsidRPr="0039594A">
        <w:t>;</w:t>
      </w:r>
    </w:p>
    <w:p w:rsidR="0039594A" w:rsidRDefault="0039594A" w:rsidP="0039594A">
      <w:pPr>
        <w:ind w:firstLine="709"/>
      </w:pPr>
      <w:r w:rsidRPr="0039594A">
        <w:rPr>
          <w:lang w:val="en-US"/>
        </w:rPr>
        <w:t>h</w:t>
      </w:r>
      <w:r w:rsidRPr="0039594A">
        <w:rPr>
          <w:vertAlign w:val="subscript"/>
        </w:rPr>
        <w:t>БР</w:t>
      </w:r>
      <w:r w:rsidRPr="0039594A">
        <w:t xml:space="preserve"> </w:t>
      </w:r>
      <w:r>
        <w:t>-</w:t>
      </w:r>
      <w:r w:rsidRPr="0039594A">
        <w:t xml:space="preserve"> расстояние от устья скважины до уровня тампонажной смеси в затрубном пространстве, м;</w:t>
      </w:r>
    </w:p>
    <w:p w:rsidR="0039594A" w:rsidRDefault="0039594A" w:rsidP="0039594A">
      <w:pPr>
        <w:ind w:firstLine="709"/>
      </w:pPr>
      <w:r w:rsidRPr="0039594A">
        <w:rPr>
          <w:lang w:val="en-US"/>
        </w:rPr>
        <w:t>h</w:t>
      </w:r>
      <w:r w:rsidRPr="0039594A">
        <w:rPr>
          <w:vertAlign w:val="subscript"/>
        </w:rPr>
        <w:t xml:space="preserve">ГЦ - </w:t>
      </w:r>
      <w:r w:rsidRPr="0039594A">
        <w:t>высота столба гельцементного раствора, м;</w:t>
      </w:r>
    </w:p>
    <w:p w:rsidR="0039594A" w:rsidRDefault="0039594A" w:rsidP="0039594A">
      <w:pPr>
        <w:ind w:firstLine="709"/>
      </w:pPr>
      <w:r w:rsidRPr="0039594A">
        <w:rPr>
          <w:lang w:val="en-US"/>
        </w:rPr>
        <w:t>h</w:t>
      </w:r>
      <w:r w:rsidRPr="0039594A">
        <w:rPr>
          <w:vertAlign w:val="subscript"/>
        </w:rPr>
        <w:t>ЦР</w:t>
      </w:r>
      <w:r w:rsidRPr="0039594A">
        <w:t xml:space="preserve"> </w:t>
      </w:r>
      <w:r>
        <w:t>-</w:t>
      </w:r>
      <w:r w:rsidRPr="0039594A">
        <w:t xml:space="preserve"> высота столба чистого цементного раствора, м; принимается </w:t>
      </w:r>
      <w:r>
        <w:t>-</w:t>
      </w:r>
      <w:r w:rsidRPr="0039594A">
        <w:t xml:space="preserve"> 550 м;</w:t>
      </w:r>
    </w:p>
    <w:p w:rsidR="0039594A" w:rsidRDefault="0039594A" w:rsidP="0039594A">
      <w:pPr>
        <w:ind w:firstLine="709"/>
      </w:pPr>
      <w:r w:rsidRPr="0039594A">
        <w:rPr>
          <w:lang w:val="en-US"/>
        </w:rPr>
        <w:t>q</w:t>
      </w:r>
      <w:r w:rsidRPr="0039594A">
        <w:rPr>
          <w:vertAlign w:val="subscript"/>
        </w:rPr>
        <w:t xml:space="preserve">БР </w:t>
      </w:r>
      <w:r>
        <w:t>-</w:t>
      </w:r>
      <w:r w:rsidRPr="0039594A">
        <w:t xml:space="preserve"> удельный вес чистого цементного раствора из портландцемента и может быть принят 1,83</w:t>
      </w:r>
      <w:r w:rsidRPr="0039594A">
        <w:sym w:font="Symbol" w:char="F0D7"/>
      </w:r>
      <w:r w:rsidRPr="0039594A">
        <w:t>10</w:t>
      </w:r>
      <w:r w:rsidRPr="0039594A">
        <w:rPr>
          <w:vertAlign w:val="superscript"/>
        </w:rPr>
        <w:t>4</w:t>
      </w:r>
      <w:r w:rsidRPr="0039594A">
        <w:t xml:space="preserve"> Н/м</w:t>
      </w:r>
      <w:r w:rsidRPr="0039594A">
        <w:rPr>
          <w:vertAlign w:val="superscript"/>
        </w:rPr>
        <w:t>3</w:t>
      </w:r>
      <w:r w:rsidRPr="0039594A">
        <w:t>.</w:t>
      </w:r>
    </w:p>
    <w:p w:rsidR="0039594A" w:rsidRDefault="0039594A" w:rsidP="0039594A">
      <w:pPr>
        <w:ind w:firstLine="709"/>
      </w:pPr>
      <w:r w:rsidRPr="0039594A">
        <w:t>Допустимое средневзвешенное значение удельного веса жидкости за колонной определяется из выражения:</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rPr>
        <w:t>СР</w:t>
      </w:r>
      <w:r w:rsidRPr="0039594A">
        <w:t>=Р</w:t>
      </w:r>
      <w:r w:rsidRPr="0039594A">
        <w:rPr>
          <w:vertAlign w:val="subscript"/>
        </w:rPr>
        <w:t>ГР</w:t>
      </w:r>
      <w:r w:rsidRPr="0039594A">
        <w:t>/</w:t>
      </w:r>
      <w:r>
        <w:t xml:space="preserve"> (</w:t>
      </w:r>
      <w:r w:rsidRPr="0039594A">
        <w:rPr>
          <w:lang w:val="en-US"/>
        </w:rPr>
        <w:t>L</w:t>
      </w:r>
      <w:r w:rsidRPr="0039594A">
        <w:sym w:font="Symbol" w:char="F0D7"/>
      </w:r>
      <w:r w:rsidRPr="0039594A">
        <w:t xml:space="preserve"> [1+λ</w:t>
      </w:r>
      <w:r w:rsidRPr="0039594A">
        <w:rPr>
          <w:vertAlign w:val="subscript"/>
        </w:rPr>
        <w:t>ЗП</w:t>
      </w:r>
      <w:r w:rsidRPr="0039594A">
        <w:sym w:font="Symbol" w:char="F0D7"/>
      </w:r>
      <w:r>
        <w:t xml:space="preserve"> (</w:t>
      </w:r>
      <w:r w:rsidRPr="0039594A">
        <w:rPr>
          <w:lang w:val="en-US"/>
        </w:rPr>
        <w:t>V</w:t>
      </w:r>
      <w:r w:rsidRPr="0039594A">
        <w:rPr>
          <w:vertAlign w:val="subscript"/>
        </w:rPr>
        <w:t>ЗП</w:t>
      </w:r>
      <w:r w:rsidRPr="0039594A">
        <w:t xml:space="preserve">) </w:t>
      </w:r>
      <w:r w:rsidRPr="0039594A">
        <w:rPr>
          <w:vertAlign w:val="superscript"/>
        </w:rPr>
        <w:t>2</w:t>
      </w:r>
      <w:r w:rsidRPr="0039594A">
        <w:t>/2</w:t>
      </w:r>
      <w:r w:rsidRPr="0039594A">
        <w:sym w:font="Symbol" w:char="F0D7"/>
      </w:r>
      <w:r w:rsidRPr="0039594A">
        <w:rPr>
          <w:lang w:val="en-US"/>
        </w:rPr>
        <w:t>g</w:t>
      </w:r>
      <w:r w:rsidRPr="0039594A">
        <w:sym w:font="Symbol" w:char="F0D7"/>
      </w:r>
      <w:r>
        <w:t xml:space="preserve"> (</w:t>
      </w:r>
      <w:r w:rsidRPr="0039594A">
        <w:rPr>
          <w:lang w:val="en-US"/>
        </w:rPr>
        <w:t>D</w:t>
      </w:r>
      <w:r w:rsidRPr="0039594A">
        <w:rPr>
          <w:vertAlign w:val="subscript"/>
        </w:rPr>
        <w:t>Д</w:t>
      </w:r>
      <w:r w:rsidRPr="0039594A">
        <w:t xml:space="preserve"> - </w:t>
      </w:r>
      <w:r w:rsidRPr="0039594A">
        <w:rPr>
          <w:lang w:val="en-US"/>
        </w:rPr>
        <w:t>D</w:t>
      </w:r>
      <w:r w:rsidRPr="0039594A">
        <w:t xml:space="preserve">) </w:t>
      </w:r>
      <w:r w:rsidRPr="0039594A">
        <w:sym w:font="Symbol" w:char="F0D7"/>
      </w:r>
      <w:r w:rsidRPr="0039594A">
        <w:t>К</w:t>
      </w:r>
      <w:r w:rsidRPr="0039594A">
        <w:rPr>
          <w:vertAlign w:val="subscript"/>
        </w:rPr>
        <w:t>К</w:t>
      </w:r>
      <w:r w:rsidRPr="0039594A">
        <w:t>]) Н/м</w:t>
      </w:r>
      <w:r w:rsidRPr="0039594A">
        <w:rPr>
          <w:vertAlign w:val="superscript"/>
        </w:rPr>
        <w:t>3</w:t>
      </w:r>
      <w:r w:rsidRPr="0039594A">
        <w:t>,</w:t>
      </w:r>
      <w:r>
        <w:t xml:space="preserve"> (2.9</w:t>
      </w:r>
      <w:r w:rsidRPr="0039594A">
        <w:t>2)</w:t>
      </w:r>
    </w:p>
    <w:p w:rsidR="00E744A5" w:rsidRDefault="00E744A5" w:rsidP="0039594A">
      <w:pPr>
        <w:ind w:firstLine="709"/>
      </w:pPr>
    </w:p>
    <w:p w:rsidR="0039594A" w:rsidRDefault="0039594A" w:rsidP="0039594A">
      <w:pPr>
        <w:ind w:firstLine="709"/>
      </w:pPr>
      <w:r w:rsidRPr="0039594A">
        <w:t>где Р</w:t>
      </w:r>
      <w:r w:rsidRPr="0039594A">
        <w:rPr>
          <w:vertAlign w:val="subscript"/>
        </w:rPr>
        <w:t xml:space="preserve">ГР </w:t>
      </w:r>
      <w:r>
        <w:t>-</w:t>
      </w:r>
      <w:r w:rsidRPr="0039594A">
        <w:t xml:space="preserve"> давление гидроразрыва пород в призабойной зоне, МПа;</w:t>
      </w:r>
      <w:r w:rsidR="00E744A5">
        <w:t xml:space="preserve"> </w:t>
      </w:r>
      <w:r w:rsidRPr="0039594A">
        <w:t>λ</w:t>
      </w:r>
      <w:r w:rsidRPr="0039594A">
        <w:rPr>
          <w:vertAlign w:val="subscript"/>
        </w:rPr>
        <w:t xml:space="preserve">ЗП </w:t>
      </w:r>
      <w:r>
        <w:t>-</w:t>
      </w:r>
      <w:r w:rsidRPr="0039594A">
        <w:t xml:space="preserve"> безразмерный коэффициент гидравлических сопротивлений в кольцевом пространстве;</w:t>
      </w:r>
      <w:r w:rsidR="00E744A5">
        <w:t xml:space="preserve"> </w:t>
      </w:r>
      <w:r w:rsidRPr="0039594A">
        <w:rPr>
          <w:lang w:val="en-US"/>
        </w:rPr>
        <w:t>V</w:t>
      </w:r>
      <w:r w:rsidRPr="0039594A">
        <w:rPr>
          <w:vertAlign w:val="subscript"/>
        </w:rPr>
        <w:t>ЗП</w:t>
      </w:r>
      <w:r w:rsidRPr="0039594A">
        <w:t xml:space="preserve"> </w:t>
      </w:r>
      <w:r>
        <w:t>-</w:t>
      </w:r>
      <w:r w:rsidRPr="0039594A">
        <w:t xml:space="preserve"> скорость движения потока в затрубном пространстве, м/с;</w:t>
      </w:r>
      <w:r w:rsidR="00E744A5">
        <w:t xml:space="preserve"> </w:t>
      </w:r>
      <w:r w:rsidRPr="0039594A">
        <w:rPr>
          <w:lang w:val="en-US"/>
        </w:rPr>
        <w:t>D</w:t>
      </w:r>
      <w:r w:rsidRPr="0039594A">
        <w:rPr>
          <w:vertAlign w:val="subscript"/>
          <w:lang w:val="en-US"/>
        </w:rPr>
        <w:t>C</w:t>
      </w:r>
      <w:r w:rsidRPr="0039594A">
        <w:rPr>
          <w:vertAlign w:val="subscript"/>
        </w:rPr>
        <w:t xml:space="preserve"> </w:t>
      </w:r>
      <w:r>
        <w:t>-</w:t>
      </w:r>
      <w:r w:rsidRPr="0039594A">
        <w:t xml:space="preserve"> диаметр скважины, м;</w:t>
      </w:r>
      <w:r w:rsidR="00E744A5">
        <w:t xml:space="preserve"> </w:t>
      </w:r>
      <w:r w:rsidRPr="0039594A">
        <w:rPr>
          <w:lang w:val="en-US"/>
        </w:rPr>
        <w:t>D</w:t>
      </w:r>
      <w:r w:rsidRPr="0039594A">
        <w:t xml:space="preserve"> </w:t>
      </w:r>
      <w:r>
        <w:t>-</w:t>
      </w:r>
      <w:r w:rsidRPr="0039594A">
        <w:t xml:space="preserve"> наружный диаметр обсадных колонн, м;</w:t>
      </w:r>
      <w:r w:rsidR="00E744A5">
        <w:t xml:space="preserve"> </w:t>
      </w:r>
      <w:r w:rsidRPr="0039594A">
        <w:t>К</w:t>
      </w:r>
      <w:r w:rsidRPr="0039594A">
        <w:rPr>
          <w:vertAlign w:val="subscript"/>
        </w:rPr>
        <w:t>К</w:t>
      </w:r>
      <w:r w:rsidRPr="0039594A">
        <w:t xml:space="preserve"> </w:t>
      </w:r>
      <w:r>
        <w:t>-</w:t>
      </w:r>
      <w:r w:rsidRPr="0039594A">
        <w:t xml:space="preserve"> коэффициент кавернозности.</w:t>
      </w:r>
      <w:r w:rsidR="00E744A5">
        <w:t xml:space="preserve"> </w:t>
      </w:r>
      <w:r w:rsidRPr="0039594A">
        <w:t>По формуле</w:t>
      </w:r>
      <w:r>
        <w:t xml:space="preserve"> (2.9</w:t>
      </w:r>
      <w:r w:rsidRPr="0039594A">
        <w:t>2) получится:</w:t>
      </w:r>
    </w:p>
    <w:p w:rsidR="00E744A5" w:rsidRDefault="00E744A5" w:rsidP="0039594A">
      <w:pPr>
        <w:ind w:firstLine="709"/>
      </w:pPr>
    </w:p>
    <w:p w:rsidR="0039594A" w:rsidRDefault="0039594A" w:rsidP="0039594A">
      <w:pPr>
        <w:ind w:firstLine="709"/>
        <w:rPr>
          <w:vertAlign w:val="superscript"/>
        </w:rPr>
      </w:pPr>
      <w:r w:rsidRPr="0039594A">
        <w:rPr>
          <w:lang w:val="en-US"/>
        </w:rPr>
        <w:t>q</w:t>
      </w:r>
      <w:r w:rsidRPr="0039594A">
        <w:rPr>
          <w:vertAlign w:val="subscript"/>
        </w:rPr>
        <w:t>СР</w:t>
      </w:r>
      <w:r w:rsidRPr="0039594A">
        <w:t>=52,18 /</w:t>
      </w:r>
      <w:r>
        <w:t xml:space="preserve"> (</w:t>
      </w:r>
      <w:r w:rsidRPr="0039594A">
        <w:t>3105</w:t>
      </w:r>
      <w:r w:rsidRPr="0039594A">
        <w:sym w:font="Symbol" w:char="F0D7"/>
      </w:r>
      <w:r w:rsidRPr="0039594A">
        <w:t xml:space="preserve"> [1+0,035 </w:t>
      </w:r>
      <w:r w:rsidRPr="0039594A">
        <w:sym w:font="Symbol" w:char="F0D7"/>
      </w:r>
      <w:r w:rsidRPr="0039594A">
        <w:t xml:space="preserve"> 1,5</w:t>
      </w:r>
      <w:r w:rsidRPr="0039594A">
        <w:rPr>
          <w:vertAlign w:val="superscript"/>
        </w:rPr>
        <w:t>2</w:t>
      </w:r>
      <w:r w:rsidRPr="0039594A">
        <w:t>/2</w:t>
      </w:r>
      <w:r w:rsidRPr="0039594A">
        <w:sym w:font="Symbol" w:char="F0D7"/>
      </w:r>
      <w:r w:rsidRPr="0039594A">
        <w:t xml:space="preserve">9,8 </w:t>
      </w:r>
      <w:r w:rsidRPr="0039594A">
        <w:sym w:font="Symbol" w:char="F0D7"/>
      </w:r>
      <w:r>
        <w:t xml:space="preserve"> (</w:t>
      </w:r>
      <w:r w:rsidRPr="0039594A">
        <w:t xml:space="preserve">0,2159 </w:t>
      </w:r>
      <w:r>
        <w:t>-</w:t>
      </w:r>
      <w:r w:rsidRPr="0039594A">
        <w:t xml:space="preserve">0,146) </w:t>
      </w:r>
      <w:r w:rsidRPr="0039594A">
        <w:sym w:font="Symbol" w:char="F0D7"/>
      </w:r>
      <w:r w:rsidRPr="0039594A">
        <w:t>1,7]) =1,68</w:t>
      </w:r>
      <w:r w:rsidRPr="0039594A">
        <w:sym w:font="Symbol" w:char="F0D7"/>
      </w:r>
      <w:r w:rsidRPr="0039594A">
        <w:t>10</w:t>
      </w:r>
      <w:r w:rsidRPr="0039594A">
        <w:rPr>
          <w:vertAlign w:val="superscript"/>
        </w:rPr>
        <w:t>4</w:t>
      </w:r>
      <w:r w:rsidRPr="0039594A">
        <w:t xml:space="preserve"> Н/м</w:t>
      </w:r>
      <w:r w:rsidRPr="0039594A">
        <w:rPr>
          <w:vertAlign w:val="superscript"/>
        </w:rPr>
        <w:t>3.</w:t>
      </w:r>
    </w:p>
    <w:p w:rsidR="00E744A5" w:rsidRDefault="00E744A5" w:rsidP="0039594A">
      <w:pPr>
        <w:ind w:firstLine="709"/>
      </w:pPr>
    </w:p>
    <w:p w:rsidR="0039594A" w:rsidRDefault="0039594A" w:rsidP="0039594A">
      <w:pPr>
        <w:ind w:firstLine="709"/>
      </w:pPr>
      <w:r w:rsidRPr="0039594A">
        <w:t>Таким образом, из выражения</w:t>
      </w:r>
      <w:r>
        <w:t xml:space="preserve"> (2.9</w:t>
      </w:r>
      <w:r w:rsidRPr="0039594A">
        <w:t>1) получается:</w:t>
      </w:r>
    </w:p>
    <w:p w:rsidR="00E744A5" w:rsidRDefault="00E744A5" w:rsidP="0039594A">
      <w:pPr>
        <w:ind w:firstLine="709"/>
      </w:pPr>
    </w:p>
    <w:p w:rsidR="0039594A" w:rsidRDefault="0039594A" w:rsidP="0039594A">
      <w:pPr>
        <w:ind w:firstLine="709"/>
        <w:rPr>
          <w:vertAlign w:val="superscript"/>
        </w:rPr>
      </w:pPr>
      <w:r w:rsidRPr="0039594A">
        <w:rPr>
          <w:lang w:val="en-US"/>
        </w:rPr>
        <w:t>q</w:t>
      </w:r>
      <w:r w:rsidRPr="0039594A">
        <w:rPr>
          <w:vertAlign w:val="subscript"/>
        </w:rPr>
        <w:t>ГЦ</w:t>
      </w:r>
      <w:r w:rsidRPr="0039594A">
        <w:rPr>
          <w:vertAlign w:val="superscript"/>
        </w:rPr>
        <w:t xml:space="preserve">МАКС </w:t>
      </w:r>
      <w:r w:rsidRPr="0039594A">
        <w:t>=</w:t>
      </w:r>
      <w:r>
        <w:t xml:space="preserve"> (</w:t>
      </w:r>
      <w:r w:rsidRPr="0039594A">
        <w:t>3105</w:t>
      </w:r>
      <w:r w:rsidRPr="0039594A">
        <w:sym w:font="Symbol" w:char="F0D7"/>
      </w:r>
      <w:r w:rsidRPr="0039594A">
        <w:t>1,68</w:t>
      </w:r>
      <w:r w:rsidRPr="0039594A">
        <w:sym w:font="Symbol" w:char="F0D7"/>
      </w:r>
      <w:r w:rsidRPr="0039594A">
        <w:t>10</w:t>
      </w:r>
      <w:r w:rsidRPr="0039594A">
        <w:rPr>
          <w:vertAlign w:val="superscript"/>
        </w:rPr>
        <w:t>4</w:t>
      </w:r>
      <w:r w:rsidRPr="0039594A">
        <w:t xml:space="preserve"> </w:t>
      </w:r>
      <w:r>
        <w:t>-</w:t>
      </w:r>
      <w:r w:rsidRPr="0039594A">
        <w:t xml:space="preserve"> 450</w:t>
      </w:r>
      <w:r w:rsidRPr="0039594A">
        <w:sym w:font="Symbol" w:char="F0D7"/>
      </w:r>
      <w:r w:rsidRPr="0039594A">
        <w:t>1,08</w:t>
      </w:r>
      <w:r w:rsidRPr="0039594A">
        <w:sym w:font="Symbol" w:char="F0D7"/>
      </w:r>
      <w:r w:rsidRPr="0039594A">
        <w:t>10</w:t>
      </w:r>
      <w:r w:rsidRPr="0039594A">
        <w:rPr>
          <w:vertAlign w:val="superscript"/>
        </w:rPr>
        <w:t>4</w:t>
      </w:r>
      <w:r w:rsidRPr="0039594A">
        <w:t xml:space="preserve"> - 320</w:t>
      </w:r>
      <w:r w:rsidRPr="0039594A">
        <w:sym w:font="Symbol" w:char="F0D7"/>
      </w:r>
      <w:r w:rsidRPr="0039594A">
        <w:t>1,83</w:t>
      </w:r>
      <w:r w:rsidRPr="0039594A">
        <w:sym w:font="Symbol" w:char="F0D7"/>
      </w:r>
      <w:r w:rsidRPr="0039594A">
        <w:t>10</w:t>
      </w:r>
      <w:r w:rsidRPr="0039594A">
        <w:rPr>
          <w:vertAlign w:val="superscript"/>
        </w:rPr>
        <w:t>4</w:t>
      </w:r>
      <w:r w:rsidRPr="0039594A">
        <w:t>) /2155=1,92</w:t>
      </w:r>
      <w:r w:rsidRPr="0039594A">
        <w:sym w:font="Symbol" w:char="F0D7"/>
      </w:r>
      <w:r w:rsidRPr="0039594A">
        <w:t>10</w:t>
      </w:r>
      <w:r w:rsidRPr="0039594A">
        <w:rPr>
          <w:vertAlign w:val="superscript"/>
        </w:rPr>
        <w:t>4</w:t>
      </w:r>
      <w:r w:rsidRPr="0039594A">
        <w:t xml:space="preserve"> Н/м</w:t>
      </w:r>
      <w:r w:rsidRPr="0039594A">
        <w:rPr>
          <w:vertAlign w:val="superscript"/>
        </w:rPr>
        <w:t>3.</w:t>
      </w:r>
    </w:p>
    <w:p w:rsidR="00E744A5" w:rsidRDefault="00E744A5" w:rsidP="0039594A">
      <w:pPr>
        <w:ind w:firstLine="709"/>
      </w:pPr>
    </w:p>
    <w:p w:rsidR="0039594A" w:rsidRDefault="0039594A" w:rsidP="0039594A">
      <w:pPr>
        <w:ind w:firstLine="709"/>
      </w:pPr>
      <w:r w:rsidRPr="0039594A">
        <w:t xml:space="preserve">Так как </w:t>
      </w:r>
      <w:r w:rsidRPr="0039594A">
        <w:rPr>
          <w:lang w:val="en-US"/>
        </w:rPr>
        <w:t>q</w:t>
      </w:r>
      <w:r w:rsidRPr="0039594A">
        <w:rPr>
          <w:vertAlign w:val="subscript"/>
        </w:rPr>
        <w:t>ГЦ</w:t>
      </w:r>
      <w:r w:rsidRPr="0039594A">
        <w:rPr>
          <w:vertAlign w:val="superscript"/>
        </w:rPr>
        <w:t>МАК</w:t>
      </w:r>
      <w:r w:rsidRPr="0039594A">
        <w:rPr>
          <w:vertAlign w:val="superscript"/>
          <w:lang w:val="en-US"/>
        </w:rPr>
        <w:t>C</w:t>
      </w:r>
      <w:r w:rsidRPr="0039594A">
        <w:t>&gt;</w:t>
      </w:r>
      <w:r w:rsidRPr="0039594A">
        <w:rPr>
          <w:lang w:val="en-US"/>
        </w:rPr>
        <w:t>q</w:t>
      </w:r>
      <w:r w:rsidRPr="0039594A">
        <w:rPr>
          <w:vertAlign w:val="subscript"/>
        </w:rPr>
        <w:t>ГЦ</w:t>
      </w:r>
      <w:r w:rsidRPr="0039594A">
        <w:rPr>
          <w:vertAlign w:val="superscript"/>
        </w:rPr>
        <w:t>МИН</w:t>
      </w:r>
      <w:r w:rsidRPr="0039594A">
        <w:t>, то цементирование обсадной колонны в одну ступень возможно. При этом значение удельного веса гельцементного раствора может быть принято по условию</w:t>
      </w:r>
      <w:r>
        <w:t xml:space="preserve"> (2.9</w:t>
      </w:r>
      <w:r w:rsidRPr="0039594A">
        <w:t>0) в пределах 1,32…1,92</w:t>
      </w:r>
      <w:r w:rsidRPr="0039594A">
        <w:sym w:font="Symbol" w:char="F0D7"/>
      </w:r>
      <w:r w:rsidRPr="0039594A">
        <w:t>10</w:t>
      </w:r>
      <w:r w:rsidRPr="0039594A">
        <w:rPr>
          <w:vertAlign w:val="superscript"/>
        </w:rPr>
        <w:t xml:space="preserve">4 </w:t>
      </w:r>
      <w:r w:rsidRPr="0039594A">
        <w:t>Н/м</w:t>
      </w:r>
      <w:r w:rsidRPr="0039594A">
        <w:rPr>
          <w:vertAlign w:val="superscript"/>
        </w:rPr>
        <w:t>3</w:t>
      </w:r>
      <w:r w:rsidRPr="0039594A">
        <w:t>.</w:t>
      </w:r>
    </w:p>
    <w:p w:rsidR="0039594A" w:rsidRDefault="0039594A" w:rsidP="0039594A">
      <w:pPr>
        <w:ind w:firstLine="709"/>
      </w:pPr>
      <w:r w:rsidRPr="0039594A">
        <w:t>Рассчитывается объем буферной и продавочной жидкостей и тампонажной смеси.</w:t>
      </w:r>
    </w:p>
    <w:p w:rsidR="0039594A" w:rsidRDefault="0039594A" w:rsidP="0039594A">
      <w:pPr>
        <w:ind w:firstLine="709"/>
      </w:pPr>
      <w:r w:rsidRPr="0039594A">
        <w:t>Объем тампонажной смеси определяется объемом затрубного пространства, подлежащего цементированию, и объемом цементного стакана.</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ТС</w:t>
      </w:r>
      <w:r w:rsidRPr="0039594A">
        <w:t>=</w:t>
      </w:r>
      <w:r w:rsidRPr="0039594A">
        <w:rPr>
          <w:lang w:val="en-US"/>
        </w:rPr>
        <w:t>V</w:t>
      </w:r>
      <w:r w:rsidRPr="0039594A">
        <w:rPr>
          <w:vertAlign w:val="subscript"/>
        </w:rPr>
        <w:t>ЗП</w:t>
      </w:r>
      <w:r w:rsidRPr="0039594A">
        <w:t>+</w:t>
      </w:r>
      <w:r w:rsidRPr="0039594A">
        <w:rPr>
          <w:lang w:val="en-US"/>
        </w:rPr>
        <w:t>V</w:t>
      </w:r>
      <w:r w:rsidRPr="0039594A">
        <w:rPr>
          <w:vertAlign w:val="subscript"/>
        </w:rPr>
        <w:t>СТ</w:t>
      </w:r>
      <w:r w:rsidRPr="0039594A">
        <w:t xml:space="preserve"> м</w:t>
      </w:r>
      <w:r w:rsidRPr="0039594A">
        <w:rPr>
          <w:vertAlign w:val="superscript"/>
        </w:rPr>
        <w:t>3</w:t>
      </w:r>
      <w:r w:rsidRPr="0039594A">
        <w:t>,</w:t>
      </w:r>
      <w:r>
        <w:t xml:space="preserve"> (2.9</w:t>
      </w:r>
      <w:r w:rsidRPr="0039594A">
        <w:t>3)</w:t>
      </w:r>
    </w:p>
    <w:p w:rsidR="00E744A5" w:rsidRDefault="00E744A5" w:rsidP="0039594A">
      <w:pPr>
        <w:ind w:firstLine="709"/>
      </w:pPr>
    </w:p>
    <w:p w:rsidR="0039594A" w:rsidRDefault="0039594A" w:rsidP="0039594A">
      <w:pPr>
        <w:ind w:firstLine="709"/>
      </w:pPr>
      <w:r w:rsidRPr="0039594A">
        <w:t xml:space="preserve">где </w:t>
      </w:r>
      <w:r w:rsidRPr="0039594A">
        <w:rPr>
          <w:lang w:val="en-US"/>
        </w:rPr>
        <w:t>V</w:t>
      </w:r>
      <w:r w:rsidRPr="0039594A">
        <w:rPr>
          <w:vertAlign w:val="subscript"/>
        </w:rPr>
        <w:t>ЗП</w:t>
      </w:r>
      <w:r w:rsidRPr="0039594A">
        <w:t xml:space="preserve"> - объемом затрубного пространства, м</w:t>
      </w:r>
      <w:r w:rsidRPr="0039594A">
        <w:rPr>
          <w:vertAlign w:val="superscript"/>
        </w:rPr>
        <w:t>3</w:t>
      </w:r>
      <w:r w:rsidRPr="0039594A">
        <w:t>;</w:t>
      </w:r>
      <w:r w:rsidR="00E744A5">
        <w:t xml:space="preserve"> </w:t>
      </w:r>
      <w:r w:rsidRPr="0039594A">
        <w:rPr>
          <w:lang w:val="en-US"/>
        </w:rPr>
        <w:t>V</w:t>
      </w:r>
      <w:r w:rsidRPr="0039594A">
        <w:rPr>
          <w:vertAlign w:val="subscript"/>
        </w:rPr>
        <w:t>СТ</w:t>
      </w:r>
      <w:r w:rsidRPr="0039594A">
        <w:t xml:space="preserve"> - объемом цементного стакана, м</w:t>
      </w:r>
      <w:r w:rsidRPr="0039594A">
        <w:rPr>
          <w:vertAlign w:val="superscript"/>
        </w:rPr>
        <w:t>3</w:t>
      </w:r>
      <w:r w:rsidRPr="0039594A">
        <w:t>.</w:t>
      </w:r>
      <w:r w:rsidR="00E744A5">
        <w:t xml:space="preserve"> </w:t>
      </w:r>
      <w:r w:rsidRPr="0039594A">
        <w:t xml:space="preserve">При цементировании затрубного пространства часто используется тампонажная смесь разного состава. В частности, интервал эксплуатационного объекта цементируют чистым цементным раствором, а вышележащий интервал </w:t>
      </w:r>
      <w:r>
        <w:t>-</w:t>
      </w:r>
      <w:r w:rsidRPr="0039594A">
        <w:t xml:space="preserve"> облегченной тампонажной смесью</w:t>
      </w:r>
      <w:r>
        <w:t xml:space="preserve"> (</w:t>
      </w:r>
      <w:r w:rsidRPr="0039594A">
        <w:t>гельцементом).</w:t>
      </w:r>
    </w:p>
    <w:p w:rsidR="0039594A" w:rsidRDefault="0039594A" w:rsidP="0039594A">
      <w:pPr>
        <w:ind w:firstLine="709"/>
      </w:pPr>
      <w:r w:rsidRPr="0039594A">
        <w:t>Тогда:</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ЗП</w:t>
      </w:r>
      <w:r w:rsidRPr="0039594A">
        <w:t xml:space="preserve">= </w:t>
      </w:r>
      <w:r w:rsidRPr="0039594A">
        <w:rPr>
          <w:lang w:val="en-US"/>
        </w:rPr>
        <w:t>V</w:t>
      </w:r>
      <w:r w:rsidRPr="0039594A">
        <w:rPr>
          <w:vertAlign w:val="superscript"/>
        </w:rPr>
        <w:t>ЗП</w:t>
      </w:r>
      <w:r w:rsidRPr="0039594A">
        <w:rPr>
          <w:vertAlign w:val="subscript"/>
        </w:rPr>
        <w:t>ЦР</w:t>
      </w:r>
      <w:r w:rsidRPr="0039594A">
        <w:t>+</w:t>
      </w:r>
      <w:r w:rsidRPr="0039594A">
        <w:rPr>
          <w:lang w:val="en-US"/>
        </w:rPr>
        <w:t>V</w:t>
      </w:r>
      <w:r w:rsidRPr="0039594A">
        <w:rPr>
          <w:vertAlign w:val="subscript"/>
        </w:rPr>
        <w:t>ГЦ</w:t>
      </w:r>
      <w:r w:rsidRPr="0039594A">
        <w:t xml:space="preserve"> м</w:t>
      </w:r>
      <w:r w:rsidRPr="0039594A">
        <w:rPr>
          <w:vertAlign w:val="superscript"/>
        </w:rPr>
        <w:t>3</w:t>
      </w:r>
      <w:r w:rsidRPr="0039594A">
        <w:t>,</w:t>
      </w:r>
      <w:r>
        <w:t xml:space="preserve"> (2.9</w:t>
      </w:r>
      <w:r w:rsidRPr="0039594A">
        <w:t>4)</w:t>
      </w:r>
    </w:p>
    <w:p w:rsidR="00E744A5" w:rsidRDefault="00E744A5" w:rsidP="0039594A">
      <w:pPr>
        <w:ind w:firstLine="709"/>
      </w:pPr>
    </w:p>
    <w:p w:rsidR="0039594A" w:rsidRDefault="0039594A" w:rsidP="0039594A">
      <w:pPr>
        <w:ind w:firstLine="709"/>
      </w:pPr>
      <w:r w:rsidRPr="0039594A">
        <w:t xml:space="preserve">где </w:t>
      </w:r>
      <w:r w:rsidRPr="0039594A">
        <w:rPr>
          <w:lang w:val="en-US"/>
        </w:rPr>
        <w:t>V</w:t>
      </w:r>
      <w:r w:rsidRPr="0039594A">
        <w:rPr>
          <w:vertAlign w:val="superscript"/>
        </w:rPr>
        <w:t>ЗП</w:t>
      </w:r>
      <w:r w:rsidRPr="0039594A">
        <w:rPr>
          <w:vertAlign w:val="subscript"/>
        </w:rPr>
        <w:t>ЦР</w:t>
      </w:r>
      <w:r w:rsidRPr="0039594A">
        <w:t xml:space="preserve"> </w:t>
      </w:r>
      <w:r>
        <w:t>-</w:t>
      </w:r>
      <w:r w:rsidRPr="0039594A">
        <w:t xml:space="preserve"> объем цементного раствора в затрубном пространстве, м</w:t>
      </w:r>
      <w:r w:rsidRPr="0039594A">
        <w:rPr>
          <w:vertAlign w:val="superscript"/>
        </w:rPr>
        <w:t>3</w:t>
      </w:r>
      <w:r w:rsidRPr="0039594A">
        <w:t>;</w:t>
      </w:r>
      <w:r w:rsidR="00E744A5">
        <w:t xml:space="preserve"> </w:t>
      </w:r>
      <w:r w:rsidRPr="0039594A">
        <w:rPr>
          <w:lang w:val="en-US"/>
        </w:rPr>
        <w:t>V</w:t>
      </w:r>
      <w:r w:rsidRPr="0039594A">
        <w:rPr>
          <w:vertAlign w:val="subscript"/>
        </w:rPr>
        <w:t>ГЦ</w:t>
      </w:r>
      <w:r w:rsidRPr="0039594A">
        <w:t xml:space="preserve"> - объем гельцементного раствора, м</w:t>
      </w:r>
      <w:r w:rsidRPr="0039594A">
        <w:rPr>
          <w:vertAlign w:val="superscript"/>
        </w:rPr>
        <w:t>3</w:t>
      </w:r>
      <w:r w:rsidRPr="0039594A">
        <w:t>.</w:t>
      </w:r>
      <w:r w:rsidR="00E744A5">
        <w:t xml:space="preserve"> </w:t>
      </w:r>
      <w:r w:rsidRPr="0039594A">
        <w:t>Объем цементного раствора в затрубном пространстве составит:</w:t>
      </w:r>
    </w:p>
    <w:p w:rsidR="00E744A5" w:rsidRDefault="00E744A5" w:rsidP="0039594A">
      <w:pPr>
        <w:ind w:firstLine="709"/>
      </w:pPr>
    </w:p>
    <w:p w:rsidR="0039594A" w:rsidRDefault="0039594A" w:rsidP="0039594A">
      <w:pPr>
        <w:ind w:firstLine="709"/>
      </w:pPr>
      <w:r w:rsidRPr="0039594A">
        <w:rPr>
          <w:lang w:val="en-US"/>
        </w:rPr>
        <w:t>V</w:t>
      </w:r>
      <w:r w:rsidRPr="0039594A">
        <w:rPr>
          <w:vertAlign w:val="superscript"/>
        </w:rPr>
        <w:t>ЗП</w:t>
      </w:r>
      <w:r w:rsidRPr="0039594A">
        <w:rPr>
          <w:vertAlign w:val="subscript"/>
        </w:rPr>
        <w:t>ЦР</w:t>
      </w:r>
      <w:r w:rsidRPr="0039594A">
        <w:t>=</w:t>
      </w:r>
      <w:r w:rsidRPr="0039594A">
        <w:sym w:font="Symbol" w:char="F070"/>
      </w:r>
      <w:r w:rsidRPr="0039594A">
        <w:t>/4</w:t>
      </w:r>
      <w:r w:rsidRPr="0039594A">
        <w:sym w:font="Symbol" w:char="F0D7"/>
      </w:r>
      <w:r>
        <w:t xml:space="preserve"> (</w:t>
      </w:r>
      <w:r w:rsidRPr="0039594A">
        <w:rPr>
          <w:lang w:val="en-US"/>
        </w:rPr>
        <w:t>D</w:t>
      </w:r>
      <w:r w:rsidRPr="0039594A">
        <w:rPr>
          <w:vertAlign w:val="subscript"/>
        </w:rPr>
        <w:t>Д</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t>К</w:t>
      </w:r>
      <w:r w:rsidRPr="0039594A">
        <w:rPr>
          <w:vertAlign w:val="subscript"/>
        </w:rPr>
        <w:t>К</w:t>
      </w:r>
      <w:r w:rsidRPr="0039594A">
        <w:t xml:space="preserve"> </w:t>
      </w:r>
      <w:r w:rsidRPr="0039594A">
        <w:sym w:font="Symbol" w:char="F0D7"/>
      </w:r>
      <w:r w:rsidRPr="0039594A">
        <w:rPr>
          <w:lang w:val="en-US"/>
        </w:rPr>
        <w:t>h</w:t>
      </w:r>
      <w:r w:rsidRPr="0039594A">
        <w:rPr>
          <w:vertAlign w:val="subscript"/>
        </w:rPr>
        <w:t>ЦР</w:t>
      </w:r>
      <w:r w:rsidRPr="0039594A">
        <w:t xml:space="preserve"> м</w:t>
      </w:r>
      <w:r w:rsidRPr="0039594A">
        <w:rPr>
          <w:vertAlign w:val="superscript"/>
        </w:rPr>
        <w:t>3</w:t>
      </w:r>
      <w:r w:rsidRPr="0039594A">
        <w:t>,</w:t>
      </w:r>
      <w:r>
        <w:t xml:space="preserve"> (2.9</w:t>
      </w:r>
      <w:r w:rsidRPr="0039594A">
        <w:t>5)</w:t>
      </w:r>
    </w:p>
    <w:p w:rsidR="00E744A5" w:rsidRDefault="00E744A5" w:rsidP="0039594A">
      <w:pPr>
        <w:ind w:firstLine="709"/>
      </w:pPr>
    </w:p>
    <w:p w:rsidR="0039594A" w:rsidRDefault="0039594A" w:rsidP="0039594A">
      <w:pPr>
        <w:ind w:firstLine="709"/>
      </w:pPr>
      <w:r w:rsidRPr="0039594A">
        <w:t xml:space="preserve">где </w:t>
      </w:r>
      <w:r w:rsidRPr="0039594A">
        <w:rPr>
          <w:lang w:val="en-US"/>
        </w:rPr>
        <w:t>D</w:t>
      </w:r>
      <w:r w:rsidRPr="0039594A">
        <w:t xml:space="preserve"> </w:t>
      </w:r>
      <w:r>
        <w:t>-</w:t>
      </w:r>
      <w:r w:rsidRPr="0039594A">
        <w:t xml:space="preserve"> наружный диаметр обсадной колонны, м;</w:t>
      </w:r>
    </w:p>
    <w:p w:rsidR="0039594A" w:rsidRDefault="0039594A" w:rsidP="0039594A">
      <w:pPr>
        <w:ind w:firstLine="709"/>
      </w:pPr>
      <w:r w:rsidRPr="0039594A">
        <w:rPr>
          <w:lang w:val="en-US"/>
        </w:rPr>
        <w:t>h</w:t>
      </w:r>
      <w:r w:rsidRPr="0039594A">
        <w:rPr>
          <w:vertAlign w:val="subscript"/>
        </w:rPr>
        <w:t>ЦР</w:t>
      </w:r>
      <w:r w:rsidRPr="0039594A">
        <w:t xml:space="preserve"> </w:t>
      </w:r>
      <w:r>
        <w:t>-</w:t>
      </w:r>
      <w:r w:rsidRPr="0039594A">
        <w:t xml:space="preserve"> высота столба цементного раствора, м.</w:t>
      </w:r>
    </w:p>
    <w:p w:rsidR="00E744A5" w:rsidRDefault="00E744A5" w:rsidP="0039594A">
      <w:pPr>
        <w:ind w:firstLine="709"/>
      </w:pPr>
    </w:p>
    <w:p w:rsidR="0039594A" w:rsidRDefault="0039594A" w:rsidP="0039594A">
      <w:pPr>
        <w:ind w:firstLine="709"/>
      </w:pPr>
      <w:r w:rsidRPr="0039594A">
        <w:rPr>
          <w:lang w:val="en-US"/>
        </w:rPr>
        <w:t>V</w:t>
      </w:r>
      <w:r w:rsidRPr="0039594A">
        <w:rPr>
          <w:vertAlign w:val="superscript"/>
        </w:rPr>
        <w:t>ЗП</w:t>
      </w:r>
      <w:r w:rsidRPr="0039594A">
        <w:rPr>
          <w:vertAlign w:val="subscript"/>
        </w:rPr>
        <w:t>ЦР</w:t>
      </w:r>
      <w:r w:rsidRPr="0039594A">
        <w:t>=3,14/4</w:t>
      </w:r>
      <w:r w:rsidRPr="0039594A">
        <w:sym w:font="Symbol" w:char="F0D7"/>
      </w:r>
      <w:r>
        <w:t xml:space="preserve"> (</w:t>
      </w:r>
      <w:r w:rsidRPr="0039594A">
        <w:t>0,2159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 xml:space="preserve">1,1 </w:t>
      </w:r>
      <w:r w:rsidRPr="0039594A">
        <w:sym w:font="Symbol" w:char="F0D7"/>
      </w:r>
      <w:r w:rsidRPr="0039594A">
        <w:t>320 =7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Интервал гельцементного раствора располагается одной частью в необсаженном стволе, а другой в обсаженном. Поэтому объем гельцементного раствора определяется по выражению:</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ГЦ</w:t>
      </w:r>
      <w:r w:rsidRPr="0039594A">
        <w:t>=</w:t>
      </w:r>
      <w:r w:rsidRPr="0039594A">
        <w:sym w:font="Symbol" w:char="F070"/>
      </w:r>
      <w:r w:rsidRPr="0039594A">
        <w:t>/4</w:t>
      </w:r>
      <w:r w:rsidRPr="0039594A">
        <w:sym w:font="Symbol" w:char="F0D7"/>
      </w:r>
      <w:r w:rsidRPr="0039594A">
        <w:t xml:space="preserve"> [</w:t>
      </w:r>
      <w:r>
        <w:t xml:space="preserve"> (</w:t>
      </w:r>
      <w:r w:rsidRPr="0039594A">
        <w:rPr>
          <w:lang w:val="en-US"/>
        </w:rPr>
        <w:t>D</w:t>
      </w:r>
      <w:r w:rsidRPr="0039594A">
        <w:rPr>
          <w:vertAlign w:val="subscript"/>
        </w:rPr>
        <w:t>Д</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t>К</w:t>
      </w:r>
      <w:r w:rsidRPr="0039594A">
        <w:rPr>
          <w:vertAlign w:val="subscript"/>
        </w:rPr>
        <w:t>К</w:t>
      </w:r>
      <w:r w:rsidRPr="0039594A">
        <w:sym w:font="Symbol" w:char="F0D7"/>
      </w:r>
      <w:r w:rsidRPr="0039594A">
        <w:rPr>
          <w:lang w:val="en-US"/>
        </w:rPr>
        <w:t>h</w:t>
      </w:r>
      <w:r w:rsidRPr="0039594A">
        <w:rPr>
          <w:vertAlign w:val="superscript"/>
        </w:rPr>
        <w:t>С</w:t>
      </w:r>
      <w:r w:rsidRPr="0039594A">
        <w:rPr>
          <w:vertAlign w:val="subscript"/>
        </w:rPr>
        <w:t>ГЦ</w:t>
      </w:r>
      <w:r w:rsidRPr="0039594A">
        <w:t xml:space="preserve"> +</w:t>
      </w:r>
      <w:r>
        <w:t xml:space="preserve"> (</w:t>
      </w:r>
      <w:r w:rsidRPr="0039594A">
        <w:rPr>
          <w:lang w:val="en-US"/>
        </w:rPr>
        <w:t>D</w:t>
      </w:r>
      <w:r w:rsidRPr="0039594A">
        <w:rPr>
          <w:vertAlign w:val="subscript"/>
        </w:rPr>
        <w:t>В</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rPr>
          <w:lang w:val="en-US"/>
        </w:rPr>
        <w:t>h</w:t>
      </w:r>
      <w:r w:rsidRPr="0039594A">
        <w:rPr>
          <w:vertAlign w:val="superscript"/>
        </w:rPr>
        <w:t>О</w:t>
      </w:r>
      <w:r w:rsidRPr="0039594A">
        <w:rPr>
          <w:vertAlign w:val="subscript"/>
        </w:rPr>
        <w:t>ГЦ</w:t>
      </w:r>
      <w:r w:rsidRPr="0039594A">
        <w:t>] м</w:t>
      </w:r>
      <w:r w:rsidRPr="0039594A">
        <w:rPr>
          <w:vertAlign w:val="superscript"/>
        </w:rPr>
        <w:t>3</w:t>
      </w:r>
      <w:r w:rsidRPr="0039594A">
        <w:t>,</w:t>
      </w:r>
      <w:r>
        <w:t xml:space="preserve"> (2.9</w:t>
      </w:r>
      <w:r w:rsidRPr="0039594A">
        <w:t>6)</w:t>
      </w:r>
    </w:p>
    <w:p w:rsidR="00E744A5" w:rsidRDefault="00E744A5" w:rsidP="0039594A">
      <w:pPr>
        <w:ind w:firstLine="709"/>
      </w:pPr>
    </w:p>
    <w:p w:rsidR="0039594A" w:rsidRDefault="0039594A" w:rsidP="0039594A">
      <w:pPr>
        <w:ind w:firstLine="709"/>
      </w:pPr>
      <w:r w:rsidRPr="0039594A">
        <w:t xml:space="preserve">где </w:t>
      </w:r>
      <w:r w:rsidRPr="0039594A">
        <w:rPr>
          <w:lang w:val="en-US"/>
        </w:rPr>
        <w:t>h</w:t>
      </w:r>
      <w:r w:rsidRPr="0039594A">
        <w:rPr>
          <w:vertAlign w:val="superscript"/>
        </w:rPr>
        <w:t>С</w:t>
      </w:r>
      <w:r w:rsidRPr="0039594A">
        <w:rPr>
          <w:vertAlign w:val="subscript"/>
        </w:rPr>
        <w:t xml:space="preserve">ГЦ </w:t>
      </w:r>
      <w:r>
        <w:t>-</w:t>
      </w:r>
      <w:r w:rsidRPr="0039594A">
        <w:t xml:space="preserve"> высота столба гельцемента в необсаженном стволе, м;</w:t>
      </w:r>
    </w:p>
    <w:p w:rsidR="0039594A" w:rsidRDefault="0039594A" w:rsidP="0039594A">
      <w:pPr>
        <w:ind w:firstLine="709"/>
      </w:pPr>
      <w:r w:rsidRPr="0039594A">
        <w:rPr>
          <w:lang w:val="en-US"/>
        </w:rPr>
        <w:t>h</w:t>
      </w:r>
      <w:r w:rsidRPr="0039594A">
        <w:rPr>
          <w:vertAlign w:val="superscript"/>
        </w:rPr>
        <w:t>О</w:t>
      </w:r>
      <w:r w:rsidRPr="0039594A">
        <w:rPr>
          <w:vertAlign w:val="subscript"/>
        </w:rPr>
        <w:t xml:space="preserve">ГЦ - </w:t>
      </w:r>
      <w:r w:rsidRPr="0039594A">
        <w:t>высота столба гельцемента в обсаженном стволе, м;</w:t>
      </w:r>
    </w:p>
    <w:p w:rsidR="0039594A" w:rsidRDefault="0039594A" w:rsidP="0039594A">
      <w:pPr>
        <w:ind w:firstLine="709"/>
      </w:pPr>
      <w:r w:rsidRPr="0039594A">
        <w:rPr>
          <w:lang w:val="en-US"/>
        </w:rPr>
        <w:t>D</w:t>
      </w:r>
      <w:r w:rsidRPr="0039594A">
        <w:rPr>
          <w:vertAlign w:val="subscript"/>
        </w:rPr>
        <w:t xml:space="preserve">В </w:t>
      </w:r>
      <w:r>
        <w:t>-</w:t>
      </w:r>
      <w:r w:rsidRPr="0039594A">
        <w:t xml:space="preserve"> внутренний диаметр предыдущей колонны, м.</w:t>
      </w:r>
    </w:p>
    <w:p w:rsidR="0039594A" w:rsidRDefault="0039594A" w:rsidP="0039594A">
      <w:pPr>
        <w:ind w:firstLine="709"/>
      </w:pPr>
      <w:r w:rsidRPr="0039594A">
        <w:t xml:space="preserve">По данным кавернограмм коэффициент кавернозности в интервале: 650 </w:t>
      </w:r>
      <w:r>
        <w:t>-</w:t>
      </w:r>
      <w:r w:rsidRPr="0039594A">
        <w:t xml:space="preserve"> 2785м К=1,7.</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ГЦ</w:t>
      </w:r>
      <w:r w:rsidRPr="0039594A">
        <w:t>=3,14/4</w:t>
      </w:r>
      <w:r w:rsidRPr="0039594A">
        <w:sym w:font="Symbol" w:char="F0D7"/>
      </w:r>
      <w:r w:rsidRPr="0039594A">
        <w:t xml:space="preserve"> [</w:t>
      </w:r>
      <w:r>
        <w:t xml:space="preserve"> (</w:t>
      </w:r>
      <w:r w:rsidRPr="0039594A">
        <w:t>0,2159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 xml:space="preserve">1,7 </w:t>
      </w:r>
      <w:r w:rsidRPr="0039594A">
        <w:sym w:font="Symbol" w:char="F0D7"/>
      </w:r>
      <w:r w:rsidRPr="0039594A">
        <w:t>2135 +</w:t>
      </w:r>
      <w:r>
        <w:t xml:space="preserve"> (</w:t>
      </w:r>
      <w:r w:rsidRPr="0039594A">
        <w:t>0,2169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200] =77,2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Объем цементного стакана определяется внутренним объемом обсадной колонны в интервале от башмака до кольца</w:t>
      </w:r>
      <w:r>
        <w:t xml:space="preserve"> "</w:t>
      </w:r>
      <w:r w:rsidRPr="0039594A">
        <w:t>стоп</w:t>
      </w:r>
      <w:r>
        <w:t xml:space="preserve">" </w:t>
      </w:r>
      <w:r w:rsidRPr="0039594A">
        <w:t>и находится по формуле:</w:t>
      </w:r>
    </w:p>
    <w:p w:rsidR="00E744A5" w:rsidRDefault="00E744A5" w:rsidP="0039594A">
      <w:pPr>
        <w:ind w:firstLine="709"/>
      </w:pPr>
    </w:p>
    <w:p w:rsidR="0039594A" w:rsidRPr="0039594A" w:rsidRDefault="0039594A" w:rsidP="0039594A">
      <w:pPr>
        <w:ind w:firstLine="709"/>
      </w:pPr>
      <w:r w:rsidRPr="0039594A">
        <w:rPr>
          <w:lang w:val="en-US"/>
        </w:rPr>
        <w:t>V</w:t>
      </w:r>
      <w:r w:rsidRPr="0039594A">
        <w:rPr>
          <w:vertAlign w:val="subscript"/>
          <w:lang w:val="en-US"/>
        </w:rPr>
        <w:t>CT</w:t>
      </w:r>
      <w:r w:rsidRPr="0039594A">
        <w:t>=</w:t>
      </w:r>
      <w:r w:rsidRPr="0039594A">
        <w:sym w:font="Symbol" w:char="F070"/>
      </w:r>
      <w:r w:rsidRPr="0039594A">
        <w:t>/4</w:t>
      </w:r>
      <w:r w:rsidRPr="0039594A">
        <w:sym w:font="Symbol" w:char="F0D7"/>
      </w:r>
      <w:r w:rsidRPr="0039594A">
        <w:rPr>
          <w:lang w:val="en-US"/>
        </w:rPr>
        <w:t>d</w:t>
      </w:r>
      <w:r w:rsidRPr="0039594A">
        <w:rPr>
          <w:vertAlign w:val="subscript"/>
        </w:rPr>
        <w:t>В</w:t>
      </w:r>
      <w:r w:rsidRPr="0039594A">
        <w:rPr>
          <w:vertAlign w:val="superscript"/>
        </w:rPr>
        <w:t>2</w:t>
      </w:r>
      <w:r w:rsidRPr="0039594A">
        <w:sym w:font="Symbol" w:char="F0D7"/>
      </w:r>
      <w:r w:rsidRPr="0039594A">
        <w:rPr>
          <w:lang w:val="en-US"/>
        </w:rPr>
        <w:t>h</w:t>
      </w:r>
      <w:r w:rsidRPr="0039594A">
        <w:t xml:space="preserve"> </w:t>
      </w:r>
      <w:r w:rsidRPr="0039594A">
        <w:rPr>
          <w:vertAlign w:val="subscript"/>
          <w:lang w:val="en-US"/>
        </w:rPr>
        <w:t>CT</w:t>
      </w:r>
      <w:r w:rsidRPr="0039594A">
        <w:t xml:space="preserve"> м</w:t>
      </w:r>
      <w:r w:rsidRPr="0039594A">
        <w:rPr>
          <w:vertAlign w:val="superscript"/>
        </w:rPr>
        <w:t>3</w:t>
      </w:r>
      <w:r w:rsidRPr="0039594A">
        <w:t>, (2.97)</w:t>
      </w:r>
    </w:p>
    <w:p w:rsidR="00E744A5" w:rsidRDefault="00E744A5" w:rsidP="0039594A">
      <w:pPr>
        <w:ind w:firstLine="709"/>
      </w:pPr>
    </w:p>
    <w:p w:rsidR="0039594A" w:rsidRDefault="0039594A" w:rsidP="0039594A">
      <w:pPr>
        <w:ind w:firstLine="709"/>
      </w:pPr>
      <w:r w:rsidRPr="0039594A">
        <w:t xml:space="preserve">где </w:t>
      </w:r>
      <w:r w:rsidRPr="0039594A">
        <w:rPr>
          <w:lang w:val="en-US"/>
        </w:rPr>
        <w:t>d</w:t>
      </w:r>
      <w:r w:rsidRPr="0039594A">
        <w:rPr>
          <w:vertAlign w:val="subscript"/>
        </w:rPr>
        <w:t xml:space="preserve">В </w:t>
      </w:r>
      <w:r>
        <w:t>-</w:t>
      </w:r>
      <w:r w:rsidRPr="0039594A">
        <w:t xml:space="preserve"> внутренний диаметр обсадной колонны, м;</w:t>
      </w:r>
    </w:p>
    <w:p w:rsidR="0039594A" w:rsidRDefault="0039594A" w:rsidP="0039594A">
      <w:pPr>
        <w:ind w:firstLine="709"/>
      </w:pPr>
      <w:r w:rsidRPr="0039594A">
        <w:rPr>
          <w:lang w:val="en-US"/>
        </w:rPr>
        <w:t>h</w:t>
      </w:r>
      <w:r w:rsidRPr="0039594A">
        <w:rPr>
          <w:vertAlign w:val="subscript"/>
          <w:lang w:val="en-US"/>
        </w:rPr>
        <w:t>CT</w:t>
      </w:r>
      <w:r w:rsidRPr="0039594A">
        <w:rPr>
          <w:vertAlign w:val="subscript"/>
        </w:rPr>
        <w:t xml:space="preserve"> </w:t>
      </w:r>
      <w:r>
        <w:t>-</w:t>
      </w:r>
      <w:r w:rsidRPr="0039594A">
        <w:t xml:space="preserve"> высота цементного стакана, м.</w:t>
      </w:r>
    </w:p>
    <w:p w:rsidR="0039594A" w:rsidRDefault="0039594A" w:rsidP="0039594A">
      <w:pPr>
        <w:ind w:firstLine="709"/>
      </w:pPr>
      <w:r w:rsidRPr="0039594A">
        <w:t>Ориентировочную высоту цементного стакана принимается равной 30 м, исходя из условия 10 м на каждые 1000 м ствола скважины.</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lang w:val="en-US"/>
        </w:rPr>
        <w:t>CT</w:t>
      </w:r>
      <w:r w:rsidRPr="0039594A">
        <w:t>=3,14/4</w:t>
      </w:r>
      <w:r w:rsidRPr="0039594A">
        <w:sym w:font="Symbol" w:char="F0D7"/>
      </w:r>
      <w:r w:rsidRPr="0039594A">
        <w:t xml:space="preserve"> 0,1306</w:t>
      </w:r>
      <w:r w:rsidRPr="0039594A">
        <w:rPr>
          <w:vertAlign w:val="superscript"/>
        </w:rPr>
        <w:t xml:space="preserve">2 </w:t>
      </w:r>
      <w:r w:rsidRPr="0039594A">
        <w:sym w:font="Symbol" w:char="F0D7"/>
      </w:r>
      <w:r w:rsidRPr="0039594A">
        <w:t>30 =0,4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Общий объем цементного раствора составит:</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 xml:space="preserve">ЦР </w:t>
      </w:r>
      <w:r w:rsidRPr="0039594A">
        <w:t xml:space="preserve">= </w:t>
      </w:r>
      <w:r w:rsidRPr="0039594A">
        <w:rPr>
          <w:lang w:val="en-US"/>
        </w:rPr>
        <w:t>V</w:t>
      </w:r>
      <w:r w:rsidRPr="0039594A">
        <w:rPr>
          <w:vertAlign w:val="superscript"/>
        </w:rPr>
        <w:t>ЗП</w:t>
      </w:r>
      <w:r w:rsidRPr="0039594A">
        <w:rPr>
          <w:vertAlign w:val="subscript"/>
        </w:rPr>
        <w:t>ЦР</w:t>
      </w:r>
      <w:r w:rsidRPr="0039594A">
        <w:t xml:space="preserve"> + </w:t>
      </w:r>
      <w:r w:rsidRPr="0039594A">
        <w:rPr>
          <w:lang w:val="en-US"/>
        </w:rPr>
        <w:t>V</w:t>
      </w:r>
      <w:r w:rsidRPr="0039594A">
        <w:rPr>
          <w:vertAlign w:val="subscript"/>
          <w:lang w:val="en-US"/>
        </w:rPr>
        <w:t>CT</w:t>
      </w:r>
      <w:r w:rsidRPr="0039594A">
        <w:t xml:space="preserve"> м</w:t>
      </w:r>
      <w:r w:rsidRPr="0039594A">
        <w:rPr>
          <w:vertAlign w:val="superscript"/>
        </w:rPr>
        <w:t>3</w:t>
      </w:r>
      <w:r w:rsidRPr="0039594A">
        <w:t>.</w:t>
      </w:r>
      <w:r>
        <w:t xml:space="preserve"> (2.9</w:t>
      </w:r>
      <w:r w:rsidRPr="0039594A">
        <w:t>8)</w:t>
      </w:r>
    </w:p>
    <w:p w:rsidR="0039594A" w:rsidRDefault="0039594A" w:rsidP="0039594A">
      <w:pPr>
        <w:ind w:firstLine="709"/>
      </w:pPr>
      <w:r w:rsidRPr="0039594A">
        <w:rPr>
          <w:lang w:val="en-US"/>
        </w:rPr>
        <w:t>V</w:t>
      </w:r>
      <w:r w:rsidRPr="0039594A">
        <w:rPr>
          <w:vertAlign w:val="subscript"/>
        </w:rPr>
        <w:t xml:space="preserve">ЦР </w:t>
      </w:r>
      <w:r w:rsidRPr="0039594A">
        <w:t>= 7+ 0,4=7,4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Общий объем тампонажной смеси:</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 xml:space="preserve">ТС </w:t>
      </w:r>
      <w:r w:rsidRPr="0039594A">
        <w:t xml:space="preserve">= </w:t>
      </w:r>
      <w:r w:rsidRPr="0039594A">
        <w:rPr>
          <w:lang w:val="en-US"/>
        </w:rPr>
        <w:t>V</w:t>
      </w:r>
      <w:r w:rsidRPr="0039594A">
        <w:rPr>
          <w:vertAlign w:val="subscript"/>
        </w:rPr>
        <w:t>ЦР</w:t>
      </w:r>
      <w:r w:rsidRPr="0039594A">
        <w:t xml:space="preserve"> + </w:t>
      </w:r>
      <w:r w:rsidRPr="0039594A">
        <w:rPr>
          <w:lang w:val="en-US"/>
        </w:rPr>
        <w:t>V</w:t>
      </w:r>
      <w:r w:rsidRPr="0039594A">
        <w:rPr>
          <w:vertAlign w:val="subscript"/>
        </w:rPr>
        <w:t>ГЦ</w:t>
      </w:r>
      <w:r w:rsidRPr="0039594A">
        <w:t xml:space="preserve"> м</w:t>
      </w:r>
      <w:r w:rsidRPr="0039594A">
        <w:rPr>
          <w:vertAlign w:val="superscript"/>
        </w:rPr>
        <w:t>3</w:t>
      </w:r>
      <w:r w:rsidRPr="0039594A">
        <w:t>.</w:t>
      </w:r>
      <w:r>
        <w:t xml:space="preserve"> (2.9</w:t>
      </w:r>
      <w:r w:rsidRPr="0039594A">
        <w:t>9)</w:t>
      </w:r>
    </w:p>
    <w:p w:rsidR="0039594A" w:rsidRDefault="0039594A" w:rsidP="0039594A">
      <w:pPr>
        <w:ind w:firstLine="709"/>
      </w:pPr>
      <w:r w:rsidRPr="0039594A">
        <w:rPr>
          <w:lang w:val="en-US"/>
        </w:rPr>
        <w:t>V</w:t>
      </w:r>
      <w:r w:rsidRPr="0039594A">
        <w:rPr>
          <w:vertAlign w:val="subscript"/>
        </w:rPr>
        <w:t xml:space="preserve">ТС </w:t>
      </w:r>
      <w:r w:rsidRPr="0039594A">
        <w:t>= 7,4+77,2= 84,6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Рассчитывается удельный вес тампонажной смеси.</w:t>
      </w:r>
    </w:p>
    <w:p w:rsidR="0039594A" w:rsidRDefault="0039594A" w:rsidP="0039594A">
      <w:pPr>
        <w:ind w:firstLine="709"/>
      </w:pPr>
      <w:r w:rsidRPr="0039594A">
        <w:t>Компонентами чистого цементного раствора являются цемент и вода. В качестве цемента, согласно ГОСТ 1581-96</w:t>
      </w:r>
      <w:r>
        <w:t xml:space="preserve"> "</w:t>
      </w:r>
      <w:r w:rsidRPr="0039594A">
        <w:t>Портландцементы тампонажные. Технические условия</w:t>
      </w:r>
      <w:r>
        <w:t xml:space="preserve">" </w:t>
      </w:r>
      <w:r w:rsidRPr="0039594A">
        <w:t xml:space="preserve">используем портландцемент тампонажный бездобавочный для умеренных температур марки ПЦТ </w:t>
      </w:r>
      <w:r w:rsidRPr="0039594A">
        <w:rPr>
          <w:lang w:val="en-US"/>
        </w:rPr>
        <w:t>I</w:t>
      </w:r>
      <w:r w:rsidRPr="0039594A">
        <w:t xml:space="preserve"> </w:t>
      </w:r>
      <w:r>
        <w:t>-</w:t>
      </w:r>
      <w:r w:rsidRPr="0039594A">
        <w:t xml:space="preserve"> 100, так как облегчающих добавок не требуется, а температура на забое скважины составляет 94</w:t>
      </w:r>
      <w:r w:rsidRPr="0039594A">
        <w:rPr>
          <w:vertAlign w:val="superscript"/>
        </w:rPr>
        <w:t>0</w:t>
      </w:r>
      <w:r w:rsidRPr="0039594A">
        <w:t>С. Удельный вес цемента равен 3,12</w:t>
      </w:r>
      <w:r w:rsidRPr="0039594A">
        <w:sym w:font="Symbol" w:char="F0D7"/>
      </w:r>
      <w:r w:rsidRPr="0039594A">
        <w:t>10</w:t>
      </w:r>
      <w:r w:rsidRPr="0039594A">
        <w:rPr>
          <w:vertAlign w:val="superscript"/>
        </w:rPr>
        <w:t>4</w:t>
      </w:r>
      <w:r w:rsidRPr="0039594A">
        <w:t>Н/м</w:t>
      </w:r>
      <w:r w:rsidRPr="0039594A">
        <w:rPr>
          <w:vertAlign w:val="superscript"/>
        </w:rPr>
        <w:t>3</w:t>
      </w:r>
      <w:r w:rsidRPr="0039594A">
        <w:t>. В качестве жидкости затворения используем техническую воду, удельный вес которой 1,0</w:t>
      </w:r>
      <w:r w:rsidRPr="0039594A">
        <w:sym w:font="Symbol" w:char="F0D7"/>
      </w:r>
      <w:r w:rsidRPr="0039594A">
        <w:t>10</w:t>
      </w:r>
      <w:r w:rsidRPr="0039594A">
        <w:rPr>
          <w:vertAlign w:val="superscript"/>
        </w:rPr>
        <w:t>4</w:t>
      </w:r>
      <w:r w:rsidRPr="0039594A">
        <w:t>Н/м</w:t>
      </w:r>
      <w:r w:rsidRPr="0039594A">
        <w:rPr>
          <w:vertAlign w:val="superscript"/>
        </w:rPr>
        <w:t>3</w:t>
      </w:r>
      <w:r w:rsidRPr="0039594A">
        <w:t xml:space="preserve">. Весовое отношение воды к цементу в растворе описывает водоцементное отношение </w:t>
      </w:r>
      <w:r w:rsidRPr="0039594A">
        <w:rPr>
          <w:lang w:val="en-US"/>
        </w:rPr>
        <w:t>m</w:t>
      </w:r>
      <w:r w:rsidRPr="0039594A">
        <w:t>=0,5 [13, стр</w:t>
      </w:r>
      <w:r>
        <w:t>.1</w:t>
      </w:r>
      <w:r w:rsidRPr="0039594A">
        <w:t>4].</w:t>
      </w:r>
    </w:p>
    <w:p w:rsidR="0039594A" w:rsidRDefault="0039594A" w:rsidP="0039594A">
      <w:pPr>
        <w:ind w:firstLine="709"/>
      </w:pPr>
      <w:r w:rsidRPr="0039594A">
        <w:t>Исходная формула для расчета удельного веса цементного раствора:</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rPr>
        <w:t>ЦР</w:t>
      </w:r>
      <w:r w:rsidRPr="0039594A">
        <w:t>=</w:t>
      </w:r>
      <w:r>
        <w:t xml:space="preserve"> ( (</w:t>
      </w:r>
      <w:r w:rsidRPr="0039594A">
        <w:t>1+</w:t>
      </w:r>
      <w:r w:rsidRPr="0039594A">
        <w:rPr>
          <w:lang w:val="en-US"/>
        </w:rPr>
        <w:t>m</w:t>
      </w:r>
      <w:r w:rsidRPr="0039594A">
        <w:t xml:space="preserve">) </w:t>
      </w:r>
      <w:r w:rsidRPr="0039594A">
        <w:sym w:font="Symbol" w:char="F0D7"/>
      </w:r>
      <w:r w:rsidRPr="0039594A">
        <w:rPr>
          <w:lang w:val="en-US"/>
        </w:rPr>
        <w:t>q</w:t>
      </w:r>
      <w:r w:rsidRPr="0039594A">
        <w:rPr>
          <w:vertAlign w:val="subscript"/>
        </w:rPr>
        <w:t>Ц</w:t>
      </w:r>
      <w:r w:rsidRPr="0039594A">
        <w:sym w:font="Symbol" w:char="F0D7"/>
      </w:r>
      <w:r w:rsidRPr="0039594A">
        <w:rPr>
          <w:lang w:val="en-US"/>
        </w:rPr>
        <w:t>q</w:t>
      </w:r>
      <w:r w:rsidRPr="0039594A">
        <w:rPr>
          <w:vertAlign w:val="subscript"/>
        </w:rPr>
        <w:t>В</w:t>
      </w:r>
      <w:r w:rsidRPr="0039594A">
        <w:t>) /</w:t>
      </w:r>
      <w:r>
        <w:t xml:space="preserve"> (</w:t>
      </w:r>
      <w:r w:rsidRPr="0039594A">
        <w:rPr>
          <w:lang w:val="en-US"/>
        </w:rPr>
        <w:t>q</w:t>
      </w:r>
      <w:r w:rsidRPr="0039594A">
        <w:rPr>
          <w:vertAlign w:val="subscript"/>
        </w:rPr>
        <w:t>В</w:t>
      </w:r>
      <w:r w:rsidRPr="0039594A">
        <w:t>+</w:t>
      </w:r>
      <w:r w:rsidRPr="0039594A">
        <w:rPr>
          <w:lang w:val="en-US"/>
        </w:rPr>
        <w:t>m</w:t>
      </w:r>
      <w:r w:rsidRPr="0039594A">
        <w:sym w:font="Symbol" w:char="F0D7"/>
      </w:r>
      <w:r w:rsidRPr="0039594A">
        <w:rPr>
          <w:lang w:val="en-US"/>
        </w:rPr>
        <w:t>q</w:t>
      </w:r>
      <w:r w:rsidRPr="0039594A">
        <w:rPr>
          <w:vertAlign w:val="subscript"/>
        </w:rPr>
        <w:t>Ц</w:t>
      </w:r>
      <w:r w:rsidRPr="0039594A">
        <w:t>) Н/м</w:t>
      </w:r>
      <w:r w:rsidRPr="0039594A">
        <w:rPr>
          <w:vertAlign w:val="superscript"/>
        </w:rPr>
        <w:t>3</w:t>
      </w:r>
      <w:r w:rsidRPr="0039594A">
        <w:t>,</w:t>
      </w:r>
      <w:r>
        <w:t xml:space="preserve"> (2.1</w:t>
      </w:r>
      <w:r w:rsidRPr="0039594A">
        <w:t>00)</w:t>
      </w:r>
    </w:p>
    <w:p w:rsidR="00E744A5" w:rsidRDefault="00E744A5" w:rsidP="0039594A">
      <w:pPr>
        <w:ind w:firstLine="709"/>
      </w:pPr>
    </w:p>
    <w:p w:rsidR="0039594A" w:rsidRDefault="0039594A" w:rsidP="0039594A">
      <w:pPr>
        <w:ind w:firstLine="709"/>
      </w:pPr>
      <w:r w:rsidRPr="0039594A">
        <w:t xml:space="preserve">где </w:t>
      </w:r>
      <w:r w:rsidRPr="0039594A">
        <w:rPr>
          <w:lang w:val="en-US"/>
        </w:rPr>
        <w:t>q</w:t>
      </w:r>
      <w:r w:rsidRPr="0039594A">
        <w:rPr>
          <w:vertAlign w:val="subscript"/>
        </w:rPr>
        <w:t xml:space="preserve">Ц </w:t>
      </w:r>
      <w:r>
        <w:t>-</w:t>
      </w:r>
      <w:r w:rsidRPr="0039594A">
        <w:t xml:space="preserve"> удельный вес цемента, Н/м</w:t>
      </w:r>
      <w:r w:rsidRPr="0039594A">
        <w:rPr>
          <w:vertAlign w:val="superscript"/>
        </w:rPr>
        <w:t>3</w:t>
      </w:r>
      <w:r w:rsidRPr="0039594A">
        <w:t>;</w:t>
      </w:r>
    </w:p>
    <w:p w:rsidR="0039594A" w:rsidRDefault="0039594A" w:rsidP="0039594A">
      <w:pPr>
        <w:ind w:firstLine="709"/>
      </w:pPr>
      <w:r w:rsidRPr="0039594A">
        <w:rPr>
          <w:lang w:val="en-US"/>
        </w:rPr>
        <w:t>q</w:t>
      </w:r>
      <w:r w:rsidRPr="0039594A">
        <w:rPr>
          <w:vertAlign w:val="subscript"/>
        </w:rPr>
        <w:t xml:space="preserve">Ц </w:t>
      </w:r>
      <w:r>
        <w:t>-</w:t>
      </w:r>
      <w:r w:rsidRPr="0039594A">
        <w:t xml:space="preserve"> удельный вес технической воды, Н/м</w:t>
      </w:r>
      <w:r w:rsidRPr="0039594A">
        <w:rPr>
          <w:vertAlign w:val="superscript"/>
        </w:rPr>
        <w:t>3</w:t>
      </w:r>
      <w:r w:rsidRPr="0039594A">
        <w:t>.</w:t>
      </w:r>
    </w:p>
    <w:p w:rsidR="0039594A" w:rsidRDefault="0039594A" w:rsidP="0039594A">
      <w:pPr>
        <w:ind w:firstLine="709"/>
      </w:pPr>
      <w:r w:rsidRPr="0039594A">
        <w:t>По формуле</w:t>
      </w:r>
      <w:r>
        <w:t xml:space="preserve"> (2.13.1</w:t>
      </w:r>
      <w:r w:rsidRPr="0039594A">
        <w:t>1) находим:</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rPr>
        <w:t>ЦР</w:t>
      </w:r>
      <w:r w:rsidRPr="0039594A">
        <w:t>=</w:t>
      </w:r>
      <w:r>
        <w:t xml:space="preserve"> ( (</w:t>
      </w:r>
      <w:r w:rsidRPr="0039594A">
        <w:t xml:space="preserve">1+0,5) </w:t>
      </w:r>
      <w:r w:rsidRPr="0039594A">
        <w:sym w:font="Symbol" w:char="F0D7"/>
      </w:r>
      <w:r w:rsidRPr="0039594A">
        <w:t xml:space="preserve">3,12 </w:t>
      </w:r>
      <w:r w:rsidRPr="0039594A">
        <w:sym w:font="Symbol" w:char="F0D7"/>
      </w:r>
      <w:r w:rsidRPr="0039594A">
        <w:t>10</w:t>
      </w:r>
      <w:r w:rsidRPr="0039594A">
        <w:rPr>
          <w:vertAlign w:val="superscript"/>
        </w:rPr>
        <w:t>4</w:t>
      </w:r>
      <w:r w:rsidRPr="0039594A">
        <w:sym w:font="Symbol" w:char="F0D7"/>
      </w:r>
      <w:r w:rsidRPr="0039594A">
        <w:t xml:space="preserve">1,0 </w:t>
      </w:r>
      <w:r w:rsidRPr="0039594A">
        <w:sym w:font="Symbol" w:char="F0D7"/>
      </w:r>
      <w:r w:rsidRPr="0039594A">
        <w:t>10</w:t>
      </w:r>
      <w:r w:rsidRPr="0039594A">
        <w:rPr>
          <w:vertAlign w:val="superscript"/>
        </w:rPr>
        <w:t>4</w:t>
      </w:r>
      <w:r w:rsidRPr="0039594A">
        <w:t>) /</w:t>
      </w:r>
      <w:r>
        <w:t xml:space="preserve"> (</w:t>
      </w:r>
      <w:r w:rsidRPr="0039594A">
        <w:t xml:space="preserve">1,0 </w:t>
      </w:r>
      <w:r w:rsidRPr="0039594A">
        <w:sym w:font="Symbol" w:char="F0D7"/>
      </w:r>
      <w:r w:rsidRPr="0039594A">
        <w:t>10</w:t>
      </w:r>
      <w:r w:rsidRPr="0039594A">
        <w:rPr>
          <w:vertAlign w:val="superscript"/>
        </w:rPr>
        <w:t>4</w:t>
      </w:r>
      <w:r w:rsidRPr="0039594A">
        <w:t>+0,5</w:t>
      </w:r>
      <w:r w:rsidRPr="0039594A">
        <w:sym w:font="Symbol" w:char="F0D7"/>
      </w:r>
      <w:r w:rsidRPr="0039594A">
        <w:t xml:space="preserve">3,12 </w:t>
      </w:r>
      <w:r w:rsidRPr="0039594A">
        <w:sym w:font="Symbol" w:char="F0D7"/>
      </w:r>
      <w:r w:rsidRPr="0039594A">
        <w:t>10</w:t>
      </w:r>
      <w:r w:rsidRPr="0039594A">
        <w:rPr>
          <w:vertAlign w:val="superscript"/>
        </w:rPr>
        <w:t>4</w:t>
      </w:r>
      <w:r w:rsidRPr="0039594A">
        <w:t>) =1,82</w:t>
      </w:r>
      <w:r w:rsidRPr="0039594A">
        <w:sym w:font="Symbol" w:char="F0D7"/>
      </w:r>
      <w:r w:rsidRPr="0039594A">
        <w:t>10</w:t>
      </w:r>
      <w:r w:rsidRPr="0039594A">
        <w:rPr>
          <w:vertAlign w:val="superscript"/>
        </w:rPr>
        <w:t xml:space="preserve">4 </w:t>
      </w:r>
      <w:r w:rsidRPr="0039594A">
        <w:t>Н/м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Компонентами гельцементного раствора являются цемент, вода, наполнитель</w:t>
      </w:r>
      <w:r>
        <w:t xml:space="preserve"> (</w:t>
      </w:r>
      <w:r w:rsidRPr="0039594A">
        <w:t>глинопорошок) и наполнитель</w:t>
      </w:r>
      <w:r>
        <w:t xml:space="preserve"> (</w:t>
      </w:r>
      <w:r w:rsidRPr="0039594A">
        <w:t xml:space="preserve">при необходимости). В качестве цемента используем портландцемент тампонажный ПЦТ </w:t>
      </w:r>
      <w:r w:rsidRPr="0039594A">
        <w:rPr>
          <w:lang w:val="en-US"/>
        </w:rPr>
        <w:t>I</w:t>
      </w:r>
      <w:r w:rsidRPr="0039594A">
        <w:t xml:space="preserve"> </w:t>
      </w:r>
      <w:r>
        <w:t>-</w:t>
      </w:r>
      <w:r w:rsidRPr="0039594A">
        <w:t xml:space="preserve"> 100, с удельным весом 3,12</w:t>
      </w:r>
      <w:r w:rsidRPr="0039594A">
        <w:sym w:font="Symbol" w:char="F0D7"/>
      </w:r>
      <w:r w:rsidRPr="0039594A">
        <w:t>10</w:t>
      </w:r>
      <w:r w:rsidRPr="0039594A">
        <w:rPr>
          <w:vertAlign w:val="superscript"/>
        </w:rPr>
        <w:t>4</w:t>
      </w:r>
      <w:r w:rsidRPr="0039594A">
        <w:t>Н/м</w:t>
      </w:r>
      <w:r w:rsidRPr="0039594A">
        <w:rPr>
          <w:vertAlign w:val="superscript"/>
        </w:rPr>
        <w:t>3</w:t>
      </w:r>
      <w:r w:rsidRPr="0039594A">
        <w:t>, в качестве жидкости затворения используем техническую воду, удельный вес которой 1,0</w:t>
      </w:r>
      <w:r w:rsidRPr="0039594A">
        <w:sym w:font="Symbol" w:char="F0D7"/>
      </w:r>
      <w:r w:rsidRPr="0039594A">
        <w:t>10</w:t>
      </w:r>
      <w:r w:rsidRPr="0039594A">
        <w:rPr>
          <w:vertAlign w:val="superscript"/>
        </w:rPr>
        <w:t>4</w:t>
      </w:r>
      <w:r w:rsidRPr="0039594A">
        <w:t>Н/м</w:t>
      </w:r>
      <w:r w:rsidRPr="0039594A">
        <w:rPr>
          <w:vertAlign w:val="superscript"/>
        </w:rPr>
        <w:t>3</w:t>
      </w:r>
      <w:r w:rsidRPr="0039594A">
        <w:t xml:space="preserve">. В роли наполнителя используем бентонитовый порошок с удельным весом 2,8 </w:t>
      </w:r>
      <w:r w:rsidRPr="0039594A">
        <w:sym w:font="Symbol" w:char="F0D7"/>
      </w:r>
      <w:r w:rsidRPr="0039594A">
        <w:t>10</w:t>
      </w:r>
      <w:r w:rsidRPr="0039594A">
        <w:rPr>
          <w:vertAlign w:val="superscript"/>
        </w:rPr>
        <w:t>4</w:t>
      </w:r>
      <w:r w:rsidRPr="0039594A">
        <w:t>Н/м</w:t>
      </w:r>
      <w:r w:rsidRPr="0039594A">
        <w:rPr>
          <w:vertAlign w:val="superscript"/>
        </w:rPr>
        <w:t>3</w:t>
      </w:r>
      <w:r w:rsidRPr="0039594A">
        <w:t>.</w:t>
      </w:r>
    </w:p>
    <w:p w:rsidR="0039594A" w:rsidRDefault="0039594A" w:rsidP="0039594A">
      <w:pPr>
        <w:ind w:firstLine="709"/>
      </w:pPr>
      <w:r w:rsidRPr="0039594A">
        <w:t xml:space="preserve">Ранее было определено, что значение удельного веса гельцементного раствора находится в приделах 1,32…1,92 </w:t>
      </w:r>
      <w:r w:rsidRPr="0039594A">
        <w:sym w:font="Symbol" w:char="F0D7"/>
      </w:r>
      <w:r w:rsidRPr="0039594A">
        <w:t>10</w:t>
      </w:r>
      <w:r w:rsidRPr="0039594A">
        <w:rPr>
          <w:vertAlign w:val="superscript"/>
        </w:rPr>
        <w:t>4</w:t>
      </w:r>
      <w:r w:rsidRPr="0039594A">
        <w:t>Н/м</w:t>
      </w:r>
      <w:r w:rsidRPr="0039594A">
        <w:rPr>
          <w:vertAlign w:val="superscript"/>
        </w:rPr>
        <w:t>3</w:t>
      </w:r>
      <w:r w:rsidRPr="0039594A">
        <w:t>. По табл</w:t>
      </w:r>
      <w:r>
        <w:t xml:space="preserve">.3.2.1 </w:t>
      </w:r>
      <w:r w:rsidRPr="0039594A">
        <w:t>[13, стр</w:t>
      </w:r>
      <w:r>
        <w:t>.1</w:t>
      </w:r>
      <w:r w:rsidRPr="0039594A">
        <w:t>7] выбирается удельный вес гельцементного раствора равной 1,53</w:t>
      </w:r>
      <w:r w:rsidRPr="0039594A">
        <w:sym w:font="Symbol" w:char="F0D7"/>
      </w:r>
      <w:r w:rsidRPr="0039594A">
        <w:t>10</w:t>
      </w:r>
      <w:r w:rsidRPr="0039594A">
        <w:rPr>
          <w:vertAlign w:val="superscript"/>
        </w:rPr>
        <w:t>4</w:t>
      </w:r>
      <w:r w:rsidRPr="0039594A">
        <w:t>Н/м</w:t>
      </w:r>
      <w:r w:rsidRPr="0039594A">
        <w:rPr>
          <w:vertAlign w:val="superscript"/>
        </w:rPr>
        <w:t>3</w:t>
      </w:r>
      <w:r w:rsidRPr="0039594A">
        <w:t xml:space="preserve"> и принимается значение глиноцементного отношения равным 0,33.</w:t>
      </w:r>
    </w:p>
    <w:p w:rsidR="0039594A" w:rsidRDefault="0039594A" w:rsidP="0039594A">
      <w:pPr>
        <w:ind w:firstLine="709"/>
      </w:pPr>
      <w:r w:rsidRPr="0039594A">
        <w:t>Водоцементное отношение находим по формуле:</w:t>
      </w:r>
    </w:p>
    <w:p w:rsidR="00E744A5" w:rsidRDefault="00E744A5" w:rsidP="0039594A">
      <w:pPr>
        <w:ind w:firstLine="709"/>
      </w:pPr>
    </w:p>
    <w:p w:rsidR="0039594A" w:rsidRDefault="0039594A" w:rsidP="0039594A">
      <w:pPr>
        <w:ind w:firstLine="709"/>
      </w:pPr>
      <w:r w:rsidRPr="0039594A">
        <w:t>М = 0,5+2,2 Б,</w:t>
      </w:r>
      <w:r>
        <w:t xml:space="preserve"> (2.1</w:t>
      </w:r>
      <w:r w:rsidRPr="0039594A">
        <w:t>01)</w:t>
      </w:r>
    </w:p>
    <w:p w:rsidR="00E744A5" w:rsidRDefault="00E744A5" w:rsidP="0039594A">
      <w:pPr>
        <w:ind w:firstLine="709"/>
      </w:pPr>
    </w:p>
    <w:p w:rsidR="0039594A" w:rsidRDefault="0039594A" w:rsidP="0039594A">
      <w:pPr>
        <w:ind w:firstLine="709"/>
      </w:pPr>
      <w:r w:rsidRPr="0039594A">
        <w:t xml:space="preserve">где М </w:t>
      </w:r>
      <w:r>
        <w:t>-</w:t>
      </w:r>
      <w:r w:rsidRPr="0039594A">
        <w:t xml:space="preserve"> водоцементное отношение;</w:t>
      </w:r>
    </w:p>
    <w:p w:rsidR="0039594A" w:rsidRDefault="0039594A" w:rsidP="0039594A">
      <w:pPr>
        <w:ind w:firstLine="709"/>
      </w:pPr>
      <w:r w:rsidRPr="0039594A">
        <w:t xml:space="preserve">Б </w:t>
      </w:r>
      <w:r>
        <w:t>-</w:t>
      </w:r>
      <w:r w:rsidRPr="0039594A">
        <w:t xml:space="preserve"> глиноцементное отношение.</w:t>
      </w:r>
    </w:p>
    <w:p w:rsidR="00E744A5" w:rsidRDefault="00E744A5" w:rsidP="0039594A">
      <w:pPr>
        <w:ind w:firstLine="709"/>
      </w:pPr>
    </w:p>
    <w:p w:rsidR="0039594A" w:rsidRDefault="0039594A" w:rsidP="0039594A">
      <w:pPr>
        <w:ind w:firstLine="709"/>
      </w:pPr>
      <w:r w:rsidRPr="0039594A">
        <w:t xml:space="preserve">М = 0,5+2,2 </w:t>
      </w:r>
      <w:r w:rsidRPr="0039594A">
        <w:sym w:font="Symbol" w:char="F0D7"/>
      </w:r>
      <w:r w:rsidRPr="0039594A">
        <w:t>0,33=1,23.</w:t>
      </w:r>
    </w:p>
    <w:p w:rsidR="00E744A5" w:rsidRDefault="00E744A5" w:rsidP="0039594A">
      <w:pPr>
        <w:ind w:firstLine="709"/>
      </w:pPr>
    </w:p>
    <w:p w:rsidR="0039594A" w:rsidRDefault="0039594A" w:rsidP="0039594A">
      <w:pPr>
        <w:ind w:firstLine="709"/>
      </w:pPr>
      <w:r w:rsidRPr="0039594A">
        <w:t>Окончательное значение удельного веса гельцементного раствора рассчитываем по формуле:</w:t>
      </w:r>
    </w:p>
    <w:p w:rsidR="00E744A5" w:rsidRDefault="00E744A5" w:rsidP="0039594A">
      <w:pPr>
        <w:ind w:firstLine="709"/>
      </w:pPr>
    </w:p>
    <w:p w:rsidR="0039594A" w:rsidRDefault="0039594A" w:rsidP="0039594A">
      <w:pPr>
        <w:ind w:firstLine="709"/>
      </w:pPr>
      <w:r w:rsidRPr="0039594A">
        <w:rPr>
          <w:lang w:val="en-US"/>
        </w:rPr>
        <w:t>q</w:t>
      </w:r>
      <w:r w:rsidRPr="0039594A">
        <w:rPr>
          <w:vertAlign w:val="subscript"/>
        </w:rPr>
        <w:t>ГЦ</w:t>
      </w:r>
      <w:r w:rsidRPr="0039594A">
        <w:t>=</w:t>
      </w:r>
      <w:r>
        <w:t xml:space="preserve"> (</w:t>
      </w:r>
      <w:r w:rsidRPr="0039594A">
        <w:t>М+1+Б) /</w:t>
      </w:r>
      <w:r>
        <w:t xml:space="preserve"> (</w:t>
      </w:r>
      <w:r w:rsidRPr="0039594A">
        <w:t>М/</w:t>
      </w:r>
      <w:r w:rsidRPr="0039594A">
        <w:rPr>
          <w:lang w:val="en-US"/>
        </w:rPr>
        <w:t>q</w:t>
      </w:r>
      <w:r w:rsidRPr="0039594A">
        <w:rPr>
          <w:vertAlign w:val="subscript"/>
        </w:rPr>
        <w:t>В</w:t>
      </w:r>
      <w:r w:rsidRPr="0039594A">
        <w:t>+1/</w:t>
      </w:r>
      <w:r w:rsidRPr="0039594A">
        <w:rPr>
          <w:lang w:val="en-US"/>
        </w:rPr>
        <w:t>q</w:t>
      </w:r>
      <w:r w:rsidRPr="0039594A">
        <w:rPr>
          <w:vertAlign w:val="subscript"/>
        </w:rPr>
        <w:t xml:space="preserve">Ц </w:t>
      </w:r>
      <w:r w:rsidRPr="0039594A">
        <w:t>+Б/</w:t>
      </w:r>
      <w:r w:rsidRPr="0039594A">
        <w:rPr>
          <w:lang w:val="en-US"/>
        </w:rPr>
        <w:t>q</w:t>
      </w:r>
      <w:r w:rsidRPr="0039594A">
        <w:rPr>
          <w:vertAlign w:val="subscript"/>
        </w:rPr>
        <w:t>Н</w:t>
      </w:r>
      <w:r w:rsidRPr="0039594A">
        <w:t>) Н/м</w:t>
      </w:r>
      <w:r w:rsidRPr="0039594A">
        <w:rPr>
          <w:vertAlign w:val="superscript"/>
        </w:rPr>
        <w:t>3</w:t>
      </w:r>
      <w:r w:rsidRPr="0039594A">
        <w:t>,</w:t>
      </w:r>
      <w:r>
        <w:t xml:space="preserve"> (2.1</w:t>
      </w:r>
      <w:r w:rsidRPr="0039594A">
        <w:t>02)</w:t>
      </w:r>
    </w:p>
    <w:p w:rsidR="00E744A5" w:rsidRDefault="00E744A5" w:rsidP="0039594A">
      <w:pPr>
        <w:ind w:firstLine="709"/>
      </w:pPr>
    </w:p>
    <w:p w:rsidR="0039594A" w:rsidRDefault="0039594A" w:rsidP="0039594A">
      <w:pPr>
        <w:ind w:firstLine="709"/>
      </w:pPr>
      <w:r w:rsidRPr="0039594A">
        <w:t xml:space="preserve">где </w:t>
      </w:r>
      <w:r w:rsidRPr="0039594A">
        <w:rPr>
          <w:lang w:val="en-US"/>
        </w:rPr>
        <w:t>q</w:t>
      </w:r>
      <w:r w:rsidRPr="0039594A">
        <w:rPr>
          <w:vertAlign w:val="subscript"/>
        </w:rPr>
        <w:t xml:space="preserve">Н - </w:t>
      </w:r>
      <w:r w:rsidRPr="0039594A">
        <w:t>удельный вес наполнителя.</w:t>
      </w:r>
    </w:p>
    <w:p w:rsidR="0039594A" w:rsidRDefault="0039594A" w:rsidP="0039594A">
      <w:pPr>
        <w:ind w:firstLine="709"/>
      </w:pPr>
      <w:r w:rsidRPr="0039594A">
        <w:t>Таким образом получаем:</w:t>
      </w:r>
    </w:p>
    <w:p w:rsidR="00E744A5" w:rsidRDefault="00E744A5" w:rsidP="0039594A">
      <w:pPr>
        <w:ind w:firstLine="709"/>
      </w:pPr>
    </w:p>
    <w:p w:rsidR="0039594A" w:rsidRDefault="0039594A" w:rsidP="0039594A">
      <w:pPr>
        <w:ind w:firstLine="709"/>
        <w:rPr>
          <w:vertAlign w:val="superscript"/>
        </w:rPr>
      </w:pPr>
      <w:r w:rsidRPr="0039594A">
        <w:rPr>
          <w:lang w:val="en-US"/>
        </w:rPr>
        <w:t>q</w:t>
      </w:r>
      <w:r w:rsidRPr="0039594A">
        <w:rPr>
          <w:vertAlign w:val="subscript"/>
        </w:rPr>
        <w:t>ГЦ</w:t>
      </w:r>
      <w:r w:rsidRPr="0039594A">
        <w:t>=</w:t>
      </w:r>
      <w:r>
        <w:t xml:space="preserve"> (</w:t>
      </w:r>
      <w:r w:rsidRPr="0039594A">
        <w:t>1,23+1+0,33) /</w:t>
      </w:r>
      <w:r>
        <w:t xml:space="preserve"> (</w:t>
      </w:r>
      <w:r w:rsidRPr="0039594A">
        <w:t>1,23/1</w:t>
      </w:r>
      <w:r w:rsidRPr="0039594A">
        <w:sym w:font="Symbol" w:char="F0D7"/>
      </w:r>
      <w:r w:rsidRPr="0039594A">
        <w:t>10</w:t>
      </w:r>
      <w:r w:rsidRPr="0039594A">
        <w:rPr>
          <w:vertAlign w:val="superscript"/>
        </w:rPr>
        <w:t>4</w:t>
      </w:r>
      <w:r w:rsidRPr="0039594A">
        <w:t xml:space="preserve">+1/3,12 </w:t>
      </w:r>
      <w:r w:rsidRPr="0039594A">
        <w:sym w:font="Symbol" w:char="F0D7"/>
      </w:r>
      <w:r w:rsidRPr="0039594A">
        <w:t>10</w:t>
      </w:r>
      <w:r w:rsidRPr="0039594A">
        <w:rPr>
          <w:vertAlign w:val="superscript"/>
        </w:rPr>
        <w:t>4</w:t>
      </w:r>
      <w:r w:rsidRPr="0039594A">
        <w:rPr>
          <w:vertAlign w:val="subscript"/>
        </w:rPr>
        <w:t xml:space="preserve"> </w:t>
      </w:r>
      <w:r w:rsidRPr="0039594A">
        <w:t xml:space="preserve">+0,33/2,8 </w:t>
      </w:r>
      <w:r w:rsidRPr="0039594A">
        <w:sym w:font="Symbol" w:char="F0D7"/>
      </w:r>
      <w:r w:rsidRPr="0039594A">
        <w:t>10</w:t>
      </w:r>
      <w:r w:rsidRPr="0039594A">
        <w:rPr>
          <w:vertAlign w:val="superscript"/>
        </w:rPr>
        <w:t>4</w:t>
      </w:r>
      <w:r w:rsidRPr="0039594A">
        <w:t>) =1,53</w:t>
      </w:r>
      <w:r w:rsidRPr="0039594A">
        <w:sym w:font="Symbol" w:char="F0D7"/>
      </w:r>
      <w:r w:rsidRPr="0039594A">
        <w:t>10</w:t>
      </w:r>
      <w:r w:rsidRPr="0039594A">
        <w:rPr>
          <w:vertAlign w:val="superscript"/>
        </w:rPr>
        <w:t>4</w:t>
      </w:r>
      <w:r w:rsidRPr="0039594A">
        <w:t xml:space="preserve"> Н/м</w:t>
      </w:r>
      <w:r w:rsidRPr="0039594A">
        <w:rPr>
          <w:vertAlign w:val="superscript"/>
        </w:rPr>
        <w:t>3.</w:t>
      </w:r>
    </w:p>
    <w:p w:rsidR="00E744A5" w:rsidRDefault="00E744A5" w:rsidP="0039594A">
      <w:pPr>
        <w:ind w:firstLine="709"/>
      </w:pPr>
    </w:p>
    <w:p w:rsidR="0039594A" w:rsidRDefault="0039594A" w:rsidP="0039594A">
      <w:pPr>
        <w:ind w:firstLine="709"/>
      </w:pPr>
      <w:r w:rsidRPr="0039594A">
        <w:t>Определяется потребное количество составных компонентов для тампонажной смеси.</w:t>
      </w:r>
    </w:p>
    <w:p w:rsidR="0039594A" w:rsidRDefault="0039594A" w:rsidP="0039594A">
      <w:pPr>
        <w:ind w:firstLine="709"/>
      </w:pPr>
      <w:r w:rsidRPr="0039594A">
        <w:t xml:space="preserve">Для чистого цементного раствора необходимо найти количество цемента и воды. При принятом водоцементном отношении </w:t>
      </w:r>
      <w:r w:rsidRPr="0039594A">
        <w:rPr>
          <w:lang w:val="en-US"/>
        </w:rPr>
        <w:t>m</w:t>
      </w:r>
      <w:r w:rsidRPr="0039594A">
        <w:t xml:space="preserve"> количество цемента определяется следующим образом. В одном кубометре цементного раствора содержится цемента - </w:t>
      </w:r>
      <w:r w:rsidRPr="0039594A">
        <w:sym w:font="Symbol" w:char="F072"/>
      </w:r>
      <w:r w:rsidRPr="0039594A">
        <w:rPr>
          <w:vertAlign w:val="subscript"/>
        </w:rPr>
        <w:t>Ц;</w:t>
      </w:r>
      <w:r w:rsidRPr="0039594A">
        <w:t xml:space="preserve"> воды - </w:t>
      </w:r>
      <w:r w:rsidRPr="0039594A">
        <w:rPr>
          <w:lang w:val="en-US"/>
        </w:rPr>
        <w:t>m</w:t>
      </w:r>
      <w:r w:rsidRPr="0039594A">
        <w:t xml:space="preserve"> </w:t>
      </w:r>
      <w:r w:rsidRPr="0039594A">
        <w:sym w:font="Symbol" w:char="F0D7"/>
      </w:r>
      <w:r w:rsidRPr="0039594A">
        <w:t xml:space="preserve"> </w:t>
      </w:r>
      <w:r w:rsidRPr="0039594A">
        <w:sym w:font="Symbol" w:char="F072"/>
      </w:r>
      <w:r w:rsidRPr="0039594A">
        <w:rPr>
          <w:vertAlign w:val="subscript"/>
        </w:rPr>
        <w:t>Ц,</w:t>
      </w:r>
      <w:r w:rsidRPr="0039594A">
        <w:t xml:space="preserve"> удельный вес 1 м</w:t>
      </w:r>
      <w:r w:rsidRPr="0039594A">
        <w:rPr>
          <w:vertAlign w:val="superscript"/>
        </w:rPr>
        <w:t xml:space="preserve">3 </w:t>
      </w:r>
      <w:r w:rsidRPr="0039594A">
        <w:t xml:space="preserve">раствора составляет - </w:t>
      </w:r>
      <w:r w:rsidRPr="0039594A">
        <w:rPr>
          <w:lang w:val="en-US"/>
        </w:rPr>
        <w:t>q</w:t>
      </w:r>
      <w:r w:rsidRPr="0039594A">
        <w:rPr>
          <w:vertAlign w:val="subscript"/>
        </w:rPr>
        <w:t xml:space="preserve">Р. </w:t>
      </w:r>
      <w:r w:rsidRPr="0039594A">
        <w:t>Тогда расход цемента на 1 м</w:t>
      </w:r>
      <w:r w:rsidRPr="0039594A">
        <w:rPr>
          <w:vertAlign w:val="superscript"/>
        </w:rPr>
        <w:t>3</w:t>
      </w:r>
      <w:r w:rsidRPr="0039594A">
        <w:t xml:space="preserve"> раствора составит:</w:t>
      </w:r>
    </w:p>
    <w:p w:rsidR="00E744A5" w:rsidRDefault="00E744A5" w:rsidP="0039594A">
      <w:pPr>
        <w:ind w:firstLine="709"/>
      </w:pPr>
    </w:p>
    <w:p w:rsidR="0039594A" w:rsidRDefault="0039594A" w:rsidP="0039594A">
      <w:pPr>
        <w:ind w:firstLine="709"/>
      </w:pPr>
      <w:r w:rsidRPr="0039594A">
        <w:sym w:font="Symbol" w:char="F072"/>
      </w:r>
      <w:r w:rsidRPr="0039594A">
        <w:rPr>
          <w:vertAlign w:val="subscript"/>
        </w:rPr>
        <w:t xml:space="preserve">Ц </w:t>
      </w:r>
      <w:r w:rsidRPr="0039594A">
        <w:t xml:space="preserve">= </w:t>
      </w:r>
      <w:r w:rsidRPr="0039594A">
        <w:rPr>
          <w:lang w:val="en-US"/>
        </w:rPr>
        <w:t>q</w:t>
      </w:r>
      <w:r w:rsidRPr="0039594A">
        <w:t xml:space="preserve"> </w:t>
      </w:r>
      <w:r w:rsidRPr="0039594A">
        <w:rPr>
          <w:vertAlign w:val="subscript"/>
        </w:rPr>
        <w:t>ЦР</w:t>
      </w:r>
      <w:r w:rsidRPr="0039594A">
        <w:t xml:space="preserve"> /</w:t>
      </w:r>
      <w:r>
        <w:t xml:space="preserve"> (</w:t>
      </w:r>
      <w:r w:rsidRPr="0039594A">
        <w:t>1+</w:t>
      </w:r>
      <w:r w:rsidRPr="0039594A">
        <w:rPr>
          <w:lang w:val="en-US"/>
        </w:rPr>
        <w:t>m</w:t>
      </w:r>
      <w:r w:rsidRPr="0039594A">
        <w:t>), т/м</w:t>
      </w:r>
      <w:r w:rsidRPr="0039594A">
        <w:rPr>
          <w:vertAlign w:val="superscript"/>
        </w:rPr>
        <w:t>3</w:t>
      </w:r>
      <w:r w:rsidRPr="0039594A">
        <w:t>.</w:t>
      </w:r>
      <w:r>
        <w:t xml:space="preserve"> (2.1</w:t>
      </w:r>
      <w:r w:rsidRPr="0039594A">
        <w:t>03)</w:t>
      </w:r>
    </w:p>
    <w:p w:rsidR="0039594A" w:rsidRDefault="0039594A" w:rsidP="0039594A">
      <w:pPr>
        <w:ind w:firstLine="709"/>
      </w:pPr>
      <w:r w:rsidRPr="0039594A">
        <w:sym w:font="Symbol" w:char="F072"/>
      </w:r>
      <w:r w:rsidRPr="0039594A">
        <w:rPr>
          <w:vertAlign w:val="subscript"/>
        </w:rPr>
        <w:t xml:space="preserve">Ц </w:t>
      </w:r>
      <w:r w:rsidRPr="0039594A">
        <w:t>= 3,12</w:t>
      </w:r>
      <w:r w:rsidRPr="0039594A">
        <w:sym w:font="Symbol" w:char="F0D7"/>
      </w:r>
      <w:r w:rsidRPr="0039594A">
        <w:t>10</w:t>
      </w:r>
      <w:r w:rsidRPr="0039594A">
        <w:rPr>
          <w:vertAlign w:val="superscript"/>
        </w:rPr>
        <w:t>4</w:t>
      </w:r>
      <w:r w:rsidRPr="0039594A">
        <w:t>/</w:t>
      </w:r>
      <w:r>
        <w:t xml:space="preserve"> (</w:t>
      </w:r>
      <w:r w:rsidRPr="0039594A">
        <w:t>1+0,5) =2,08 т/м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Расход воды на 1 м</w:t>
      </w:r>
      <w:r w:rsidRPr="0039594A">
        <w:rPr>
          <w:vertAlign w:val="superscript"/>
        </w:rPr>
        <w:t xml:space="preserve">3 </w:t>
      </w:r>
      <w:r w:rsidRPr="0039594A">
        <w:t>раствора составит:</w:t>
      </w:r>
    </w:p>
    <w:p w:rsidR="00E744A5" w:rsidRDefault="00E744A5" w:rsidP="0039594A">
      <w:pPr>
        <w:ind w:firstLine="709"/>
      </w:pPr>
    </w:p>
    <w:p w:rsidR="0039594A" w:rsidRDefault="0039594A" w:rsidP="0039594A">
      <w:pPr>
        <w:ind w:firstLine="709"/>
      </w:pPr>
      <w:r w:rsidRPr="0039594A">
        <w:sym w:font="Symbol" w:char="F072"/>
      </w:r>
      <w:r w:rsidRPr="0039594A">
        <w:rPr>
          <w:vertAlign w:val="subscript"/>
        </w:rPr>
        <w:t xml:space="preserve">В </w:t>
      </w:r>
      <w:r w:rsidRPr="0039594A">
        <w:t>=</w:t>
      </w:r>
      <w:r w:rsidRPr="0039594A">
        <w:rPr>
          <w:lang w:val="en-US"/>
        </w:rPr>
        <w:t>m</w:t>
      </w:r>
      <w:r w:rsidRPr="0039594A">
        <w:t xml:space="preserve"> </w:t>
      </w:r>
      <w:r w:rsidRPr="0039594A">
        <w:sym w:font="Symbol" w:char="F0D7"/>
      </w:r>
      <w:r w:rsidRPr="0039594A">
        <w:t xml:space="preserve"> </w:t>
      </w:r>
      <w:r w:rsidRPr="0039594A">
        <w:sym w:font="Symbol" w:char="F072"/>
      </w:r>
      <w:r w:rsidRPr="0039594A">
        <w:rPr>
          <w:vertAlign w:val="subscript"/>
        </w:rPr>
        <w:t xml:space="preserve">Ц </w:t>
      </w:r>
      <w:r w:rsidRPr="0039594A">
        <w:t>т/м</w:t>
      </w:r>
      <w:r w:rsidRPr="0039594A">
        <w:rPr>
          <w:vertAlign w:val="superscript"/>
        </w:rPr>
        <w:t>3</w:t>
      </w:r>
      <w:r w:rsidRPr="0039594A">
        <w:t>.</w:t>
      </w:r>
      <w:r>
        <w:t xml:space="preserve"> (2.1</w:t>
      </w:r>
      <w:r w:rsidRPr="0039594A">
        <w:t>04)</w:t>
      </w:r>
      <w:r w:rsidR="00E744A5">
        <w:t xml:space="preserve">, </w:t>
      </w:r>
      <w:r w:rsidRPr="0039594A">
        <w:sym w:font="Symbol" w:char="F072"/>
      </w:r>
      <w:r w:rsidRPr="0039594A">
        <w:rPr>
          <w:vertAlign w:val="subscript"/>
        </w:rPr>
        <w:t xml:space="preserve">В </w:t>
      </w:r>
      <w:r w:rsidRPr="0039594A">
        <w:t xml:space="preserve">=0,5 </w:t>
      </w:r>
      <w:r w:rsidRPr="0039594A">
        <w:sym w:font="Symbol" w:char="F0D7"/>
      </w:r>
      <w:r w:rsidRPr="0039594A">
        <w:t xml:space="preserve"> 2,08=1,04 т/м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Потребное количество цемента для приготовления всего объема цементного раствора определяется по формуле:</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Ц</w:t>
      </w:r>
      <w:r w:rsidRPr="0039594A">
        <w:rPr>
          <w:vertAlign w:val="superscript"/>
          <w:lang w:val="en-US"/>
        </w:rPr>
        <w:t>I</w:t>
      </w:r>
      <w:r w:rsidRPr="0039594A">
        <w:t xml:space="preserve"> =</w:t>
      </w:r>
      <w:r w:rsidRPr="0039594A">
        <w:rPr>
          <w:lang w:val="en-US"/>
        </w:rPr>
        <w:t>V</w:t>
      </w:r>
      <w:r w:rsidRPr="0039594A">
        <w:rPr>
          <w:vertAlign w:val="subscript"/>
        </w:rPr>
        <w:t>ЦР</w:t>
      </w:r>
      <w:r w:rsidRPr="0039594A">
        <w:sym w:font="Symbol" w:char="F0D7"/>
      </w:r>
      <w:r w:rsidRPr="0039594A">
        <w:rPr>
          <w:vertAlign w:val="subscript"/>
        </w:rPr>
        <w:t xml:space="preserve"> </w:t>
      </w:r>
      <w:r w:rsidRPr="0039594A">
        <w:sym w:font="Symbol" w:char="F072"/>
      </w:r>
      <w:r w:rsidRPr="0039594A">
        <w:rPr>
          <w:vertAlign w:val="subscript"/>
        </w:rPr>
        <w:t xml:space="preserve">Ц </w:t>
      </w:r>
      <w:r w:rsidRPr="0039594A">
        <w:sym w:font="Symbol" w:char="F0D7"/>
      </w:r>
      <w:r w:rsidRPr="0039594A">
        <w:rPr>
          <w:lang w:val="en-US"/>
        </w:rPr>
        <w:t>K</w:t>
      </w:r>
      <w:r w:rsidRPr="0039594A">
        <w:t xml:space="preserve"> т.</w:t>
      </w:r>
      <w:r>
        <w:t xml:space="preserve"> (2.1</w:t>
      </w:r>
      <w:r w:rsidRPr="0039594A">
        <w:t>05)</w:t>
      </w:r>
    </w:p>
    <w:p w:rsidR="00E744A5" w:rsidRDefault="00E744A5" w:rsidP="0039594A">
      <w:pPr>
        <w:ind w:firstLine="709"/>
      </w:pPr>
    </w:p>
    <w:p w:rsidR="0039594A" w:rsidRDefault="0039594A" w:rsidP="0039594A">
      <w:pPr>
        <w:ind w:firstLine="709"/>
      </w:pPr>
      <w:r w:rsidRPr="0039594A">
        <w:t xml:space="preserve">Где К </w:t>
      </w:r>
      <w:r>
        <w:t>-</w:t>
      </w:r>
      <w:r w:rsidRPr="0039594A">
        <w:t xml:space="preserve"> коэффициент неизбежных потерь цемента при затворении, принимается 1,05.</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Ц</w:t>
      </w:r>
      <w:r w:rsidRPr="0039594A">
        <w:rPr>
          <w:vertAlign w:val="superscript"/>
          <w:lang w:val="en-US"/>
        </w:rPr>
        <w:t>I</w:t>
      </w:r>
      <w:r w:rsidRPr="0039594A">
        <w:t>=7,4</w:t>
      </w:r>
      <w:r w:rsidRPr="0039594A">
        <w:sym w:font="Symbol" w:char="F0D7"/>
      </w:r>
      <w:r w:rsidRPr="0039594A">
        <w:rPr>
          <w:vertAlign w:val="subscript"/>
        </w:rPr>
        <w:t xml:space="preserve"> </w:t>
      </w:r>
      <w:r w:rsidRPr="0039594A">
        <w:t>2,08</w:t>
      </w:r>
      <w:r w:rsidRPr="0039594A">
        <w:rPr>
          <w:vertAlign w:val="subscript"/>
        </w:rPr>
        <w:t xml:space="preserve"> </w:t>
      </w:r>
      <w:r w:rsidRPr="0039594A">
        <w:sym w:font="Symbol" w:char="F0D7"/>
      </w:r>
      <w:r w:rsidRPr="0039594A">
        <w:t>1,05= 16 т.</w:t>
      </w:r>
    </w:p>
    <w:p w:rsidR="00E744A5" w:rsidRDefault="00E744A5" w:rsidP="0039594A">
      <w:pPr>
        <w:ind w:firstLine="709"/>
      </w:pPr>
    </w:p>
    <w:p w:rsidR="0039594A" w:rsidRDefault="0039594A" w:rsidP="0039594A">
      <w:pPr>
        <w:ind w:firstLine="709"/>
      </w:pPr>
      <w:r w:rsidRPr="0039594A">
        <w:t>Потребное количество воды для приготовления всего объема цементного раствора определяется по формуле:</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В</w:t>
      </w:r>
      <w:r w:rsidRPr="0039594A">
        <w:rPr>
          <w:vertAlign w:val="superscript"/>
          <w:lang w:val="en-US"/>
        </w:rPr>
        <w:t>I</w:t>
      </w:r>
      <w:r w:rsidRPr="0039594A">
        <w:t xml:space="preserve"> = </w:t>
      </w:r>
      <w:r w:rsidRPr="0039594A">
        <w:rPr>
          <w:lang w:val="en-US"/>
        </w:rPr>
        <w:t>m</w:t>
      </w:r>
      <w:r w:rsidRPr="0039594A">
        <w:t xml:space="preserve"> </w:t>
      </w:r>
      <w:r w:rsidRPr="0039594A">
        <w:sym w:font="Symbol" w:char="F0D7"/>
      </w:r>
      <w:r w:rsidRPr="0039594A">
        <w:t xml:space="preserve"> </w:t>
      </w:r>
      <w:r w:rsidRPr="0039594A">
        <w:rPr>
          <w:lang w:val="en-US"/>
        </w:rPr>
        <w:t>G</w:t>
      </w:r>
      <w:r w:rsidRPr="0039594A">
        <w:rPr>
          <w:vertAlign w:val="subscript"/>
        </w:rPr>
        <w:t>Ц</w:t>
      </w:r>
      <w:r w:rsidRPr="0039594A">
        <w:rPr>
          <w:vertAlign w:val="superscript"/>
          <w:lang w:val="en-US"/>
        </w:rPr>
        <w:t>I</w:t>
      </w:r>
      <w:r w:rsidRPr="0039594A">
        <w:t xml:space="preserve"> т. (</w:t>
      </w:r>
      <w:r>
        <w:t>2.1</w:t>
      </w:r>
      <w:r w:rsidRPr="0039594A">
        <w:t>06)</w:t>
      </w:r>
    </w:p>
    <w:p w:rsidR="0039594A" w:rsidRDefault="0039594A" w:rsidP="0039594A">
      <w:pPr>
        <w:ind w:firstLine="709"/>
      </w:pPr>
      <w:r w:rsidRPr="0039594A">
        <w:rPr>
          <w:lang w:val="en-US"/>
        </w:rPr>
        <w:t>G</w:t>
      </w:r>
      <w:r w:rsidRPr="0039594A">
        <w:rPr>
          <w:vertAlign w:val="subscript"/>
        </w:rPr>
        <w:t>В</w:t>
      </w:r>
      <w:r w:rsidRPr="0039594A">
        <w:rPr>
          <w:vertAlign w:val="superscript"/>
          <w:lang w:val="en-US"/>
        </w:rPr>
        <w:t>I</w:t>
      </w:r>
      <w:r w:rsidRPr="0039594A">
        <w:t xml:space="preserve">= 0,5 </w:t>
      </w:r>
      <w:r w:rsidRPr="0039594A">
        <w:sym w:font="Symbol" w:char="F0D7"/>
      </w:r>
      <w:r w:rsidRPr="0039594A">
        <w:t xml:space="preserve"> 16=8 т.</w:t>
      </w:r>
    </w:p>
    <w:p w:rsidR="00E744A5" w:rsidRDefault="00E744A5" w:rsidP="0039594A">
      <w:pPr>
        <w:ind w:firstLine="709"/>
      </w:pPr>
    </w:p>
    <w:p w:rsidR="0039594A" w:rsidRDefault="0039594A" w:rsidP="0039594A">
      <w:pPr>
        <w:ind w:firstLine="709"/>
        <w:rPr>
          <w:vertAlign w:val="subscript"/>
        </w:rPr>
      </w:pPr>
      <w:r w:rsidRPr="0039594A">
        <w:t>Для гельцементного раствора необходимо найти количество воды, цемента и наполнителя</w:t>
      </w:r>
      <w:r>
        <w:t xml:space="preserve"> (</w:t>
      </w:r>
      <w:r w:rsidRPr="0039594A">
        <w:t xml:space="preserve">глинопорошка). При принятых значениях водоцементного и глиноцементного отношений находим количество цемента. В одном кубометре раствора содержится: цемента - </w:t>
      </w:r>
      <w:r w:rsidRPr="0039594A">
        <w:sym w:font="Symbol" w:char="F072"/>
      </w:r>
      <w:r w:rsidRPr="0039594A">
        <w:rPr>
          <w:vertAlign w:val="subscript"/>
        </w:rPr>
        <w:t>Ц;</w:t>
      </w:r>
      <w:r w:rsidRPr="0039594A">
        <w:t xml:space="preserve"> воды - М </w:t>
      </w:r>
      <w:r w:rsidRPr="0039594A">
        <w:sym w:font="Symbol" w:char="F0D7"/>
      </w:r>
      <w:r w:rsidRPr="0039594A">
        <w:t xml:space="preserve"> </w:t>
      </w:r>
      <w:r w:rsidRPr="0039594A">
        <w:sym w:font="Symbol" w:char="F072"/>
      </w:r>
      <w:r w:rsidRPr="0039594A">
        <w:rPr>
          <w:vertAlign w:val="subscript"/>
        </w:rPr>
        <w:t>Ц;</w:t>
      </w:r>
      <w:r w:rsidRPr="0039594A">
        <w:t xml:space="preserve"> глинопорошка - Б</w:t>
      </w:r>
      <w:r w:rsidRPr="0039594A">
        <w:sym w:font="Symbol" w:char="F0D7"/>
      </w:r>
      <w:r w:rsidRPr="0039594A">
        <w:t xml:space="preserve"> </w:t>
      </w:r>
      <w:r w:rsidRPr="0039594A">
        <w:sym w:font="Symbol" w:char="F072"/>
      </w:r>
      <w:r w:rsidRPr="0039594A">
        <w:rPr>
          <w:vertAlign w:val="subscript"/>
        </w:rPr>
        <w:t>Ц.</w:t>
      </w:r>
    </w:p>
    <w:p w:rsidR="0039594A" w:rsidRDefault="0039594A" w:rsidP="0039594A">
      <w:pPr>
        <w:ind w:firstLine="709"/>
      </w:pPr>
      <w:r w:rsidRPr="0039594A">
        <w:t>Расход цемента на 1 м</w:t>
      </w:r>
      <w:r w:rsidRPr="0039594A">
        <w:rPr>
          <w:vertAlign w:val="superscript"/>
        </w:rPr>
        <w:t>3</w:t>
      </w:r>
      <w:r w:rsidRPr="0039594A">
        <w:t xml:space="preserve"> раствора составит:</w:t>
      </w:r>
    </w:p>
    <w:p w:rsidR="00E744A5" w:rsidRDefault="00E744A5" w:rsidP="0039594A">
      <w:pPr>
        <w:ind w:firstLine="709"/>
      </w:pPr>
    </w:p>
    <w:p w:rsidR="0039594A" w:rsidRDefault="0039594A" w:rsidP="0039594A">
      <w:pPr>
        <w:ind w:firstLine="709"/>
      </w:pPr>
      <w:r w:rsidRPr="0039594A">
        <w:sym w:font="Symbol" w:char="F072"/>
      </w:r>
      <w:r w:rsidRPr="0039594A">
        <w:rPr>
          <w:vertAlign w:val="subscript"/>
        </w:rPr>
        <w:t xml:space="preserve">Ц </w:t>
      </w:r>
      <w:r w:rsidRPr="0039594A">
        <w:t xml:space="preserve">= </w:t>
      </w:r>
      <w:r w:rsidRPr="0039594A">
        <w:rPr>
          <w:lang w:val="en-US"/>
        </w:rPr>
        <w:t>q</w:t>
      </w:r>
      <w:r w:rsidRPr="0039594A">
        <w:rPr>
          <w:vertAlign w:val="subscript"/>
        </w:rPr>
        <w:t>ГЦ</w:t>
      </w:r>
      <w:r w:rsidRPr="0039594A">
        <w:t>/</w:t>
      </w:r>
      <w:r>
        <w:t xml:space="preserve"> (</w:t>
      </w:r>
      <w:r w:rsidRPr="0039594A">
        <w:t>1+М+Б) т/м</w:t>
      </w:r>
      <w:r w:rsidRPr="0039594A">
        <w:rPr>
          <w:vertAlign w:val="superscript"/>
        </w:rPr>
        <w:t>3</w:t>
      </w:r>
      <w:r w:rsidRPr="0039594A">
        <w:t>.</w:t>
      </w:r>
      <w:r>
        <w:t xml:space="preserve"> (2.1</w:t>
      </w:r>
      <w:r w:rsidRPr="0039594A">
        <w:t>07)</w:t>
      </w:r>
    </w:p>
    <w:p w:rsidR="0039594A" w:rsidRDefault="0039594A" w:rsidP="0039594A">
      <w:pPr>
        <w:ind w:firstLine="709"/>
      </w:pPr>
      <w:r w:rsidRPr="0039594A">
        <w:sym w:font="Symbol" w:char="F072"/>
      </w:r>
      <w:r w:rsidRPr="0039594A">
        <w:rPr>
          <w:vertAlign w:val="subscript"/>
        </w:rPr>
        <w:t xml:space="preserve">Ц </w:t>
      </w:r>
      <w:r w:rsidRPr="0039594A">
        <w:t>= 1,53</w:t>
      </w:r>
      <w:r w:rsidRPr="0039594A">
        <w:sym w:font="Symbol" w:char="F0D7"/>
      </w:r>
      <w:r w:rsidRPr="0039594A">
        <w:t>10</w:t>
      </w:r>
      <w:r w:rsidRPr="0039594A">
        <w:rPr>
          <w:vertAlign w:val="superscript"/>
        </w:rPr>
        <w:t>4</w:t>
      </w:r>
      <w:r w:rsidRPr="0039594A">
        <w:t>/</w:t>
      </w:r>
      <w:r>
        <w:t xml:space="preserve"> (</w:t>
      </w:r>
      <w:r w:rsidRPr="0039594A">
        <w:t>1+1,23 +0,33) =0,598 т/м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Расход воды на 1 м</w:t>
      </w:r>
      <w:r w:rsidRPr="0039594A">
        <w:rPr>
          <w:vertAlign w:val="superscript"/>
        </w:rPr>
        <w:t>3</w:t>
      </w:r>
      <w:r w:rsidRPr="0039594A">
        <w:t xml:space="preserve"> раствора составит:</w:t>
      </w:r>
    </w:p>
    <w:p w:rsidR="00E744A5" w:rsidRDefault="00E744A5" w:rsidP="0039594A">
      <w:pPr>
        <w:ind w:firstLine="709"/>
      </w:pPr>
    </w:p>
    <w:p w:rsidR="0039594A" w:rsidRDefault="0039594A" w:rsidP="0039594A">
      <w:pPr>
        <w:ind w:firstLine="709"/>
      </w:pPr>
      <w:r w:rsidRPr="0039594A">
        <w:sym w:font="Symbol" w:char="F072"/>
      </w:r>
      <w:r w:rsidRPr="0039594A">
        <w:rPr>
          <w:vertAlign w:val="subscript"/>
        </w:rPr>
        <w:t xml:space="preserve">В </w:t>
      </w:r>
      <w:r w:rsidRPr="0039594A">
        <w:t xml:space="preserve">= М </w:t>
      </w:r>
      <w:r w:rsidRPr="0039594A">
        <w:sym w:font="Symbol" w:char="F0D7"/>
      </w:r>
      <w:r w:rsidRPr="0039594A">
        <w:t xml:space="preserve"> </w:t>
      </w:r>
      <w:r w:rsidRPr="0039594A">
        <w:sym w:font="Symbol" w:char="F072"/>
      </w:r>
      <w:r w:rsidRPr="0039594A">
        <w:rPr>
          <w:vertAlign w:val="subscript"/>
        </w:rPr>
        <w:t xml:space="preserve">Ц </w:t>
      </w:r>
      <w:r w:rsidRPr="0039594A">
        <w:t>т/м</w:t>
      </w:r>
      <w:r w:rsidRPr="0039594A">
        <w:rPr>
          <w:vertAlign w:val="superscript"/>
        </w:rPr>
        <w:t>3</w:t>
      </w:r>
      <w:r w:rsidRPr="0039594A">
        <w:t>.</w:t>
      </w:r>
      <w:r>
        <w:t xml:space="preserve"> (2.1</w:t>
      </w:r>
      <w:r w:rsidRPr="0039594A">
        <w:t>08)</w:t>
      </w:r>
    </w:p>
    <w:p w:rsidR="0039594A" w:rsidRDefault="0039594A" w:rsidP="0039594A">
      <w:pPr>
        <w:ind w:firstLine="709"/>
      </w:pPr>
      <w:r w:rsidRPr="0039594A">
        <w:sym w:font="Symbol" w:char="F072"/>
      </w:r>
      <w:r w:rsidRPr="0039594A">
        <w:rPr>
          <w:vertAlign w:val="subscript"/>
        </w:rPr>
        <w:t xml:space="preserve">В </w:t>
      </w:r>
      <w:r w:rsidRPr="0039594A">
        <w:t xml:space="preserve">=1,23 </w:t>
      </w:r>
      <w:r w:rsidRPr="0039594A">
        <w:sym w:font="Symbol" w:char="F0D7"/>
      </w:r>
      <w:r w:rsidRPr="0039594A">
        <w:t xml:space="preserve"> 0,598 = 0,736т/м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Расход глинопорошка на 1 м</w:t>
      </w:r>
      <w:r w:rsidRPr="0039594A">
        <w:rPr>
          <w:vertAlign w:val="superscript"/>
        </w:rPr>
        <w:t>3</w:t>
      </w:r>
      <w:r w:rsidRPr="0039594A">
        <w:t xml:space="preserve"> раствора составит:</w:t>
      </w:r>
    </w:p>
    <w:p w:rsidR="00E744A5" w:rsidRDefault="00E744A5" w:rsidP="0039594A">
      <w:pPr>
        <w:ind w:firstLine="709"/>
      </w:pPr>
    </w:p>
    <w:p w:rsidR="0039594A" w:rsidRDefault="0039594A" w:rsidP="0039594A">
      <w:pPr>
        <w:ind w:firstLine="709"/>
      </w:pPr>
      <w:r w:rsidRPr="0039594A">
        <w:sym w:font="Symbol" w:char="F072"/>
      </w:r>
      <w:r w:rsidRPr="0039594A">
        <w:rPr>
          <w:vertAlign w:val="subscript"/>
        </w:rPr>
        <w:t xml:space="preserve">Н </w:t>
      </w:r>
      <w:r w:rsidRPr="0039594A">
        <w:t xml:space="preserve">=Б </w:t>
      </w:r>
      <w:r w:rsidRPr="0039594A">
        <w:sym w:font="Symbol" w:char="F0B7"/>
      </w:r>
      <w:r w:rsidRPr="0039594A">
        <w:t xml:space="preserve"> </w:t>
      </w:r>
      <w:r w:rsidRPr="0039594A">
        <w:sym w:font="Symbol" w:char="F072"/>
      </w:r>
      <w:r w:rsidRPr="0039594A">
        <w:rPr>
          <w:vertAlign w:val="subscript"/>
        </w:rPr>
        <w:t xml:space="preserve">Ц </w:t>
      </w:r>
      <w:r w:rsidRPr="0039594A">
        <w:t>т/м</w:t>
      </w:r>
      <w:r w:rsidRPr="0039594A">
        <w:rPr>
          <w:vertAlign w:val="superscript"/>
        </w:rPr>
        <w:t>3</w:t>
      </w:r>
      <w:r w:rsidRPr="0039594A">
        <w:t>.</w:t>
      </w:r>
      <w:r>
        <w:t xml:space="preserve"> (2.1</w:t>
      </w:r>
      <w:r w:rsidRPr="0039594A">
        <w:t>09)</w:t>
      </w:r>
    </w:p>
    <w:p w:rsidR="0039594A" w:rsidRDefault="0039594A" w:rsidP="0039594A">
      <w:pPr>
        <w:ind w:firstLine="709"/>
      </w:pPr>
      <w:r w:rsidRPr="0039594A">
        <w:sym w:font="Symbol" w:char="F072"/>
      </w:r>
      <w:r w:rsidRPr="0039594A">
        <w:rPr>
          <w:vertAlign w:val="subscript"/>
        </w:rPr>
        <w:t xml:space="preserve">Н </w:t>
      </w:r>
      <w:r w:rsidRPr="0039594A">
        <w:t xml:space="preserve">=0,33 </w:t>
      </w:r>
      <w:r w:rsidRPr="0039594A">
        <w:sym w:font="Symbol" w:char="F0D7"/>
      </w:r>
      <w:r w:rsidRPr="0039594A">
        <w:t xml:space="preserve"> 0,598 = 0</w:t>
      </w:r>
      <w:r>
        <w:t>, 19</w:t>
      </w:r>
      <w:r w:rsidRPr="0039594A">
        <w:t>7 т/м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Общее количество цемента определяется как:</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Ц</w:t>
      </w:r>
      <w:r w:rsidRPr="0039594A">
        <w:rPr>
          <w:vertAlign w:val="superscript"/>
          <w:lang w:val="en-US"/>
        </w:rPr>
        <w:t>II</w:t>
      </w:r>
      <w:r w:rsidRPr="0039594A">
        <w:t>=</w:t>
      </w:r>
      <w:r w:rsidRPr="0039594A">
        <w:rPr>
          <w:lang w:val="en-US"/>
        </w:rPr>
        <w:t>V</w:t>
      </w:r>
      <w:r w:rsidRPr="0039594A">
        <w:rPr>
          <w:vertAlign w:val="subscript"/>
        </w:rPr>
        <w:t>ГЦ</w:t>
      </w:r>
      <w:r w:rsidRPr="0039594A">
        <w:sym w:font="Symbol" w:char="F0D7"/>
      </w:r>
      <w:r w:rsidRPr="0039594A">
        <w:rPr>
          <w:vertAlign w:val="subscript"/>
        </w:rPr>
        <w:t xml:space="preserve"> </w:t>
      </w:r>
      <w:r w:rsidRPr="0039594A">
        <w:sym w:font="Symbol" w:char="F072"/>
      </w:r>
      <w:r w:rsidRPr="0039594A">
        <w:rPr>
          <w:vertAlign w:val="subscript"/>
        </w:rPr>
        <w:t xml:space="preserve">Ц </w:t>
      </w:r>
      <w:r w:rsidRPr="0039594A">
        <w:sym w:font="Symbol" w:char="F0D7"/>
      </w:r>
      <w:r w:rsidRPr="0039594A">
        <w:rPr>
          <w:lang w:val="en-US"/>
        </w:rPr>
        <w:t>K</w:t>
      </w:r>
      <w:r w:rsidRPr="0039594A">
        <w:t xml:space="preserve"> т.</w:t>
      </w:r>
      <w:r>
        <w:t xml:space="preserve"> (2.1</w:t>
      </w:r>
      <w:r w:rsidRPr="0039594A">
        <w:t>10)</w:t>
      </w:r>
    </w:p>
    <w:p w:rsidR="0039594A" w:rsidRPr="0039594A" w:rsidRDefault="0039594A" w:rsidP="0039594A">
      <w:pPr>
        <w:ind w:firstLine="709"/>
      </w:pPr>
      <w:r w:rsidRPr="0039594A">
        <w:rPr>
          <w:lang w:val="en-US"/>
        </w:rPr>
        <w:t>G</w:t>
      </w:r>
      <w:r w:rsidRPr="0039594A">
        <w:rPr>
          <w:vertAlign w:val="subscript"/>
        </w:rPr>
        <w:t>Ц</w:t>
      </w:r>
      <w:r w:rsidRPr="0039594A">
        <w:rPr>
          <w:vertAlign w:val="superscript"/>
          <w:lang w:val="en-US"/>
        </w:rPr>
        <w:t>II</w:t>
      </w:r>
      <w:r w:rsidRPr="0039594A">
        <w:t xml:space="preserve"> =77,2</w:t>
      </w:r>
      <w:r w:rsidRPr="0039594A">
        <w:sym w:font="Symbol" w:char="F0D7"/>
      </w:r>
      <w:r w:rsidRPr="0039594A">
        <w:rPr>
          <w:vertAlign w:val="subscript"/>
        </w:rPr>
        <w:t xml:space="preserve"> </w:t>
      </w:r>
      <w:r w:rsidRPr="0039594A">
        <w:t>0,598</w:t>
      </w:r>
      <w:r w:rsidRPr="0039594A">
        <w:rPr>
          <w:vertAlign w:val="subscript"/>
        </w:rPr>
        <w:t xml:space="preserve"> </w:t>
      </w:r>
      <w:r w:rsidRPr="0039594A">
        <w:sym w:font="Symbol" w:char="F0D7"/>
      </w:r>
      <w:r w:rsidRPr="0039594A">
        <w:t>1,05=48,5 т.</w:t>
      </w:r>
    </w:p>
    <w:p w:rsidR="00E744A5" w:rsidRDefault="00E744A5" w:rsidP="0039594A">
      <w:pPr>
        <w:ind w:firstLine="709"/>
      </w:pPr>
    </w:p>
    <w:p w:rsidR="0039594A" w:rsidRDefault="0039594A" w:rsidP="0039594A">
      <w:pPr>
        <w:ind w:firstLine="709"/>
      </w:pPr>
      <w:r w:rsidRPr="0039594A">
        <w:t>Общее количество воды определяется как:</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В</w:t>
      </w:r>
      <w:r w:rsidRPr="0039594A">
        <w:rPr>
          <w:vertAlign w:val="superscript"/>
          <w:lang w:val="en-US"/>
        </w:rPr>
        <w:t>II</w:t>
      </w:r>
      <w:r w:rsidRPr="0039594A">
        <w:t xml:space="preserve"> =М</w:t>
      </w:r>
      <w:r w:rsidRPr="0039594A">
        <w:sym w:font="Symbol" w:char="F0D7"/>
      </w:r>
      <w:r w:rsidRPr="0039594A">
        <w:rPr>
          <w:vertAlign w:val="subscript"/>
        </w:rPr>
        <w:t xml:space="preserve"> </w:t>
      </w:r>
      <w:r w:rsidRPr="0039594A">
        <w:rPr>
          <w:lang w:val="en-US"/>
        </w:rPr>
        <w:t>G</w:t>
      </w:r>
      <w:r w:rsidRPr="0039594A">
        <w:rPr>
          <w:vertAlign w:val="subscript"/>
        </w:rPr>
        <w:t>Ц</w:t>
      </w:r>
      <w:r w:rsidRPr="0039594A">
        <w:t xml:space="preserve"> т.</w:t>
      </w:r>
      <w:r>
        <w:t xml:space="preserve"> (2.1</w:t>
      </w:r>
      <w:r w:rsidRPr="0039594A">
        <w:t>11)</w:t>
      </w:r>
    </w:p>
    <w:p w:rsidR="0039594A" w:rsidRDefault="0039594A" w:rsidP="0039594A">
      <w:pPr>
        <w:ind w:firstLine="709"/>
      </w:pPr>
      <w:r w:rsidRPr="0039594A">
        <w:rPr>
          <w:lang w:val="en-US"/>
        </w:rPr>
        <w:t>G</w:t>
      </w:r>
      <w:r w:rsidRPr="0039594A">
        <w:rPr>
          <w:vertAlign w:val="subscript"/>
        </w:rPr>
        <w:t>В</w:t>
      </w:r>
      <w:r w:rsidRPr="0039594A">
        <w:rPr>
          <w:vertAlign w:val="superscript"/>
          <w:lang w:val="en-US"/>
        </w:rPr>
        <w:t>II</w:t>
      </w:r>
      <w:r w:rsidRPr="0039594A">
        <w:t>=1,23</w:t>
      </w:r>
      <w:r w:rsidRPr="0039594A">
        <w:sym w:font="Symbol" w:char="F0D7"/>
      </w:r>
      <w:r w:rsidRPr="0039594A">
        <w:rPr>
          <w:vertAlign w:val="subscript"/>
        </w:rPr>
        <w:t xml:space="preserve"> </w:t>
      </w:r>
      <w:r w:rsidRPr="0039594A">
        <w:t>48,5= 60 т.</w:t>
      </w:r>
    </w:p>
    <w:p w:rsidR="00E744A5" w:rsidRDefault="00E744A5" w:rsidP="0039594A">
      <w:pPr>
        <w:ind w:firstLine="709"/>
      </w:pPr>
    </w:p>
    <w:p w:rsidR="0039594A" w:rsidRDefault="0039594A" w:rsidP="0039594A">
      <w:pPr>
        <w:ind w:firstLine="709"/>
      </w:pPr>
      <w:r w:rsidRPr="0039594A">
        <w:t>Общее количество наполнителя определяется как:</w:t>
      </w:r>
    </w:p>
    <w:p w:rsidR="00E744A5" w:rsidRDefault="00E744A5" w:rsidP="0039594A">
      <w:pPr>
        <w:ind w:firstLine="709"/>
      </w:pPr>
    </w:p>
    <w:p w:rsidR="0039594A" w:rsidRDefault="0039594A" w:rsidP="0039594A">
      <w:pPr>
        <w:ind w:firstLine="709"/>
      </w:pPr>
      <w:r w:rsidRPr="0039594A">
        <w:rPr>
          <w:lang w:val="en-US"/>
        </w:rPr>
        <w:t>G</w:t>
      </w:r>
      <w:r w:rsidRPr="0039594A">
        <w:rPr>
          <w:vertAlign w:val="subscript"/>
        </w:rPr>
        <w:t>Н</w:t>
      </w:r>
      <w:r w:rsidRPr="0039594A">
        <w:t xml:space="preserve"> = Б </w:t>
      </w:r>
      <w:r w:rsidRPr="0039594A">
        <w:sym w:font="Symbol" w:char="F0D7"/>
      </w:r>
      <w:r w:rsidRPr="0039594A">
        <w:t xml:space="preserve"> </w:t>
      </w:r>
      <w:r w:rsidRPr="0039594A">
        <w:rPr>
          <w:lang w:val="en-US"/>
        </w:rPr>
        <w:t>G</w:t>
      </w:r>
      <w:r w:rsidRPr="0039594A">
        <w:rPr>
          <w:vertAlign w:val="subscript"/>
        </w:rPr>
        <w:t>Ц</w:t>
      </w:r>
      <w:r w:rsidRPr="0039594A">
        <w:rPr>
          <w:vertAlign w:val="superscript"/>
          <w:lang w:val="en-US"/>
        </w:rPr>
        <w:t>II</w:t>
      </w:r>
      <w:r w:rsidRPr="0039594A">
        <w:t xml:space="preserve"> т.</w:t>
      </w:r>
      <w:r>
        <w:t xml:space="preserve"> (2.1</w:t>
      </w:r>
      <w:r w:rsidRPr="0039594A">
        <w:t>12)</w:t>
      </w:r>
    </w:p>
    <w:p w:rsidR="0039594A" w:rsidRDefault="0039594A" w:rsidP="0039594A">
      <w:pPr>
        <w:ind w:firstLine="709"/>
      </w:pPr>
      <w:r w:rsidRPr="0039594A">
        <w:rPr>
          <w:lang w:val="en-US"/>
        </w:rPr>
        <w:t>G</w:t>
      </w:r>
      <w:r w:rsidRPr="0039594A">
        <w:rPr>
          <w:vertAlign w:val="subscript"/>
        </w:rPr>
        <w:t>Н</w:t>
      </w:r>
      <w:r w:rsidRPr="0039594A">
        <w:t xml:space="preserve"> = 0,33 </w:t>
      </w:r>
      <w:r w:rsidRPr="0039594A">
        <w:sym w:font="Symbol" w:char="F0D7"/>
      </w:r>
      <w:r w:rsidRPr="0039594A">
        <w:t xml:space="preserve"> 48,5=16 т.</w:t>
      </w:r>
    </w:p>
    <w:p w:rsidR="00E744A5" w:rsidRDefault="00E744A5" w:rsidP="0039594A">
      <w:pPr>
        <w:ind w:firstLine="709"/>
      </w:pPr>
    </w:p>
    <w:p w:rsidR="0039594A" w:rsidRDefault="0039594A" w:rsidP="0039594A">
      <w:pPr>
        <w:ind w:firstLine="709"/>
      </w:pPr>
      <w:r w:rsidRPr="0039594A">
        <w:t>На весь объем цементирования скважины суммарное количество цемента составит:</w:t>
      </w:r>
    </w:p>
    <w:p w:rsidR="00E744A5" w:rsidRDefault="00E744A5" w:rsidP="0039594A">
      <w:pPr>
        <w:ind w:firstLine="709"/>
      </w:pPr>
    </w:p>
    <w:p w:rsidR="0039594A" w:rsidRDefault="0039594A" w:rsidP="0039594A">
      <w:pPr>
        <w:ind w:firstLine="709"/>
      </w:pPr>
      <w:r w:rsidRPr="0039594A">
        <w:t xml:space="preserve">∑ </w:t>
      </w:r>
      <w:r w:rsidRPr="0039594A">
        <w:rPr>
          <w:lang w:val="en-US"/>
        </w:rPr>
        <w:t>G</w:t>
      </w:r>
      <w:r w:rsidRPr="0039594A">
        <w:rPr>
          <w:vertAlign w:val="subscript"/>
        </w:rPr>
        <w:t xml:space="preserve">Ц </w:t>
      </w:r>
      <w:r w:rsidRPr="0039594A">
        <w:t>=</w:t>
      </w:r>
      <w:r w:rsidRPr="0039594A">
        <w:rPr>
          <w:lang w:val="en-US"/>
        </w:rPr>
        <w:t>G</w:t>
      </w:r>
      <w:r w:rsidRPr="0039594A">
        <w:rPr>
          <w:vertAlign w:val="subscript"/>
        </w:rPr>
        <w:t>Ц</w:t>
      </w:r>
      <w:r w:rsidRPr="0039594A">
        <w:rPr>
          <w:vertAlign w:val="superscript"/>
          <w:lang w:val="en-US"/>
        </w:rPr>
        <w:t>I</w:t>
      </w:r>
      <w:r w:rsidRPr="0039594A">
        <w:t xml:space="preserve"> +</w:t>
      </w:r>
      <w:r w:rsidRPr="0039594A">
        <w:rPr>
          <w:lang w:val="en-US"/>
        </w:rPr>
        <w:t>G</w:t>
      </w:r>
      <w:r w:rsidRPr="0039594A">
        <w:rPr>
          <w:vertAlign w:val="subscript"/>
        </w:rPr>
        <w:t>Ц</w:t>
      </w:r>
      <w:r w:rsidRPr="0039594A">
        <w:rPr>
          <w:vertAlign w:val="superscript"/>
          <w:lang w:val="en-US"/>
        </w:rPr>
        <w:t>II</w:t>
      </w:r>
      <w:r w:rsidRPr="0039594A">
        <w:t xml:space="preserve"> т.</w:t>
      </w:r>
      <w:r>
        <w:t xml:space="preserve"> (2.1</w:t>
      </w:r>
      <w:r w:rsidRPr="0039594A">
        <w:t>13)</w:t>
      </w:r>
    </w:p>
    <w:p w:rsidR="0039594A" w:rsidRDefault="0039594A" w:rsidP="0039594A">
      <w:pPr>
        <w:ind w:firstLine="709"/>
      </w:pPr>
      <w:r w:rsidRPr="0039594A">
        <w:t xml:space="preserve">∑ </w:t>
      </w:r>
      <w:r w:rsidRPr="0039594A">
        <w:rPr>
          <w:lang w:val="en-US"/>
        </w:rPr>
        <w:t>G</w:t>
      </w:r>
      <w:r w:rsidRPr="0039594A">
        <w:rPr>
          <w:vertAlign w:val="subscript"/>
        </w:rPr>
        <w:t xml:space="preserve">Ц </w:t>
      </w:r>
      <w:r w:rsidRPr="0039594A">
        <w:t>= 16 + 48,5 = 64,5 т.</w:t>
      </w:r>
    </w:p>
    <w:p w:rsidR="00E744A5" w:rsidRDefault="00E744A5" w:rsidP="0039594A">
      <w:pPr>
        <w:ind w:firstLine="709"/>
      </w:pPr>
    </w:p>
    <w:p w:rsidR="0039594A" w:rsidRDefault="0039594A" w:rsidP="0039594A">
      <w:pPr>
        <w:ind w:firstLine="709"/>
      </w:pPr>
      <w:r w:rsidRPr="0039594A">
        <w:t>Суммарное количество сухого порошка</w:t>
      </w:r>
      <w:r>
        <w:t xml:space="preserve"> (</w:t>
      </w:r>
      <w:r w:rsidRPr="0039594A">
        <w:t>цемента и наполнителя) составит:</w:t>
      </w:r>
    </w:p>
    <w:p w:rsidR="00E744A5" w:rsidRDefault="00E744A5" w:rsidP="0039594A">
      <w:pPr>
        <w:ind w:firstLine="709"/>
      </w:pPr>
    </w:p>
    <w:p w:rsidR="0039594A" w:rsidRDefault="0039594A" w:rsidP="0039594A">
      <w:pPr>
        <w:ind w:firstLine="709"/>
      </w:pPr>
      <w:r w:rsidRPr="0039594A">
        <w:t xml:space="preserve">∑ </w:t>
      </w:r>
      <w:r w:rsidRPr="0039594A">
        <w:rPr>
          <w:lang w:val="en-US"/>
        </w:rPr>
        <w:t>G</w:t>
      </w:r>
      <w:r w:rsidRPr="0039594A">
        <w:rPr>
          <w:vertAlign w:val="subscript"/>
        </w:rPr>
        <w:t xml:space="preserve"> </w:t>
      </w:r>
      <w:r w:rsidRPr="0039594A">
        <w:t xml:space="preserve">= ∑ </w:t>
      </w:r>
      <w:r w:rsidRPr="0039594A">
        <w:rPr>
          <w:lang w:val="en-US"/>
        </w:rPr>
        <w:t>G</w:t>
      </w:r>
      <w:r w:rsidRPr="0039594A">
        <w:rPr>
          <w:vertAlign w:val="subscript"/>
        </w:rPr>
        <w:t xml:space="preserve">Ц </w:t>
      </w:r>
      <w:r w:rsidRPr="0039594A">
        <w:t xml:space="preserve">+ </w:t>
      </w:r>
      <w:r w:rsidRPr="0039594A">
        <w:rPr>
          <w:lang w:val="en-US"/>
        </w:rPr>
        <w:t>G</w:t>
      </w:r>
      <w:r w:rsidRPr="0039594A">
        <w:rPr>
          <w:vertAlign w:val="subscript"/>
        </w:rPr>
        <w:t xml:space="preserve">Н </w:t>
      </w:r>
      <w:r w:rsidRPr="0039594A">
        <w:t>т.</w:t>
      </w:r>
      <w:r>
        <w:t xml:space="preserve"> (2.1</w:t>
      </w:r>
      <w:r w:rsidRPr="0039594A">
        <w:t>14)</w:t>
      </w:r>
    </w:p>
    <w:p w:rsidR="0039594A" w:rsidRDefault="0039594A" w:rsidP="0039594A">
      <w:pPr>
        <w:ind w:firstLine="709"/>
      </w:pPr>
      <w:r w:rsidRPr="0039594A">
        <w:t xml:space="preserve">∑ </w:t>
      </w:r>
      <w:r w:rsidRPr="0039594A">
        <w:rPr>
          <w:lang w:val="en-US"/>
        </w:rPr>
        <w:t>G</w:t>
      </w:r>
      <w:r w:rsidRPr="0039594A">
        <w:rPr>
          <w:vertAlign w:val="subscript"/>
        </w:rPr>
        <w:t xml:space="preserve"> </w:t>
      </w:r>
      <w:r w:rsidRPr="0039594A">
        <w:t>= 64,5+16=80,5 т.</w:t>
      </w:r>
    </w:p>
    <w:p w:rsidR="00E744A5" w:rsidRDefault="00E744A5" w:rsidP="0039594A">
      <w:pPr>
        <w:ind w:firstLine="709"/>
      </w:pPr>
    </w:p>
    <w:p w:rsidR="0039594A" w:rsidRDefault="0039594A" w:rsidP="0039594A">
      <w:pPr>
        <w:ind w:firstLine="709"/>
      </w:pPr>
      <w:r w:rsidRPr="0039594A">
        <w:t>Рассчитывается объем продавочной жидкости.</w:t>
      </w:r>
    </w:p>
    <w:p w:rsidR="0039594A" w:rsidRDefault="0039594A" w:rsidP="0039594A">
      <w:pPr>
        <w:ind w:firstLine="709"/>
      </w:pPr>
      <w:r w:rsidRPr="0039594A">
        <w:t>Продавочная жидкость служит для вытеснения тампонажной смеси из обсадной колонны в затрубное пространство с помощью продавочной пробки.</w:t>
      </w:r>
    </w:p>
    <w:p w:rsidR="0039594A" w:rsidRDefault="0039594A" w:rsidP="0039594A">
      <w:pPr>
        <w:ind w:firstLine="709"/>
      </w:pPr>
      <w:r w:rsidRPr="0039594A">
        <w:t>В качестве продавочной жидкости используется буровой раствор, объем которого определяется по формуле:</w:t>
      </w:r>
    </w:p>
    <w:p w:rsidR="0039594A" w:rsidRDefault="0039594A" w:rsidP="0039594A">
      <w:pPr>
        <w:ind w:firstLine="709"/>
        <w:rPr>
          <w:lang w:val="en-US"/>
        </w:rPr>
      </w:pPr>
      <w:r w:rsidRPr="0039594A">
        <w:rPr>
          <w:lang w:val="en-US"/>
        </w:rPr>
        <w:t>V</w:t>
      </w:r>
      <w:r w:rsidRPr="0039594A">
        <w:rPr>
          <w:vertAlign w:val="subscript"/>
        </w:rPr>
        <w:t>ПЖ</w:t>
      </w:r>
      <w:r w:rsidRPr="0039594A">
        <w:rPr>
          <w:lang w:val="en-US"/>
        </w:rPr>
        <w:t xml:space="preserve"> =</w:t>
      </w:r>
      <w:r>
        <w:rPr>
          <w:lang w:val="en-US"/>
        </w:rPr>
        <w:t xml:space="preserve"> (</w:t>
      </w:r>
      <w:r w:rsidRPr="0039594A">
        <w:rPr>
          <w:lang w:val="en-US"/>
        </w:rPr>
        <w:t>∑</w:t>
      </w:r>
      <w:r>
        <w:rPr>
          <w:lang w:val="en-US"/>
        </w:rPr>
        <w:t xml:space="preserve"> (</w:t>
      </w:r>
      <w:r w:rsidRPr="0039594A">
        <w:sym w:font="Symbol" w:char="F070"/>
      </w:r>
      <w:r w:rsidRPr="0039594A">
        <w:sym w:font="Symbol" w:char="F0D7"/>
      </w:r>
      <w:r w:rsidRPr="0039594A">
        <w:rPr>
          <w:lang w:val="en-US"/>
        </w:rPr>
        <w:t xml:space="preserve">d </w:t>
      </w:r>
      <w:r w:rsidRPr="0039594A">
        <w:rPr>
          <w:vertAlign w:val="subscript"/>
          <w:lang w:val="en-US"/>
        </w:rPr>
        <w:t>I</w:t>
      </w:r>
      <w:r w:rsidRPr="0039594A">
        <w:rPr>
          <w:vertAlign w:val="superscript"/>
          <w:lang w:val="en-US"/>
        </w:rPr>
        <w:t>2</w:t>
      </w:r>
      <w:r w:rsidRPr="0039594A">
        <w:rPr>
          <w:lang w:val="en-US"/>
        </w:rPr>
        <w:t>/4</w:t>
      </w:r>
      <w:r w:rsidRPr="0039594A">
        <w:sym w:font="Symbol" w:char="F0D7"/>
      </w:r>
      <w:r w:rsidRPr="0039594A">
        <w:rPr>
          <w:lang w:val="en-US"/>
        </w:rPr>
        <w:t xml:space="preserve">l </w:t>
      </w:r>
      <w:r w:rsidRPr="0039594A">
        <w:rPr>
          <w:vertAlign w:val="subscript"/>
          <w:lang w:val="en-US"/>
        </w:rPr>
        <w:t>I</w:t>
      </w:r>
      <w:r w:rsidRPr="0039594A">
        <w:rPr>
          <w:lang w:val="en-US"/>
        </w:rPr>
        <w:t xml:space="preserve">)) </w:t>
      </w:r>
      <w:r w:rsidRPr="0039594A">
        <w:sym w:font="Symbol" w:char="F0D7"/>
      </w:r>
      <w:r w:rsidRPr="0039594A">
        <w:rPr>
          <w:lang w:val="en-US"/>
        </w:rPr>
        <w:t>K</w:t>
      </w:r>
      <w:r w:rsidRPr="0039594A">
        <w:rPr>
          <w:vertAlign w:val="superscript"/>
          <w:lang w:val="en-US"/>
        </w:rPr>
        <w:t>I</w:t>
      </w:r>
      <w:r w:rsidRPr="0039594A">
        <w:rPr>
          <w:lang w:val="en-US"/>
        </w:rPr>
        <w:t xml:space="preserve"> </w:t>
      </w:r>
      <w:r w:rsidRPr="0039594A">
        <w:t>м</w:t>
      </w:r>
      <w:r w:rsidRPr="0039594A">
        <w:rPr>
          <w:vertAlign w:val="superscript"/>
          <w:lang w:val="en-US"/>
        </w:rPr>
        <w:t>3</w:t>
      </w:r>
      <w:r w:rsidRPr="0039594A">
        <w:rPr>
          <w:lang w:val="en-US"/>
        </w:rPr>
        <w:t>,</w:t>
      </w:r>
      <w:r>
        <w:rPr>
          <w:lang w:val="en-US"/>
        </w:rPr>
        <w:t xml:space="preserve"> (2.1</w:t>
      </w:r>
      <w:r w:rsidRPr="0039594A">
        <w:rPr>
          <w:lang w:val="en-US"/>
        </w:rPr>
        <w:t>15)</w:t>
      </w:r>
    </w:p>
    <w:p w:rsidR="00E744A5" w:rsidRPr="00F92FA6" w:rsidRDefault="00E744A5" w:rsidP="0039594A">
      <w:pPr>
        <w:ind w:firstLine="709"/>
        <w:rPr>
          <w:lang w:val="en-US"/>
        </w:rPr>
      </w:pPr>
    </w:p>
    <w:p w:rsidR="0039594A" w:rsidRDefault="0039594A" w:rsidP="0039594A">
      <w:pPr>
        <w:ind w:firstLine="709"/>
      </w:pPr>
      <w:r w:rsidRPr="0039594A">
        <w:t xml:space="preserve">где </w:t>
      </w:r>
      <w:r w:rsidRPr="0039594A">
        <w:rPr>
          <w:lang w:val="en-US"/>
        </w:rPr>
        <w:t>d</w:t>
      </w:r>
      <w:r w:rsidRPr="0039594A">
        <w:rPr>
          <w:vertAlign w:val="subscript"/>
          <w:lang w:val="en-US"/>
        </w:rPr>
        <w:t>I</w:t>
      </w:r>
      <w:r w:rsidRPr="0039594A">
        <w:t xml:space="preserve"> </w:t>
      </w:r>
      <w:r>
        <w:t>-</w:t>
      </w:r>
      <w:r w:rsidRPr="0039594A">
        <w:t xml:space="preserve"> внутренний диаметр соответствующей секции обсадной колонны;</w:t>
      </w:r>
    </w:p>
    <w:p w:rsidR="0039594A" w:rsidRDefault="0039594A" w:rsidP="0039594A">
      <w:pPr>
        <w:ind w:firstLine="709"/>
      </w:pPr>
      <w:r w:rsidRPr="0039594A">
        <w:rPr>
          <w:lang w:val="en-US"/>
        </w:rPr>
        <w:t>l</w:t>
      </w:r>
      <w:r w:rsidRPr="0039594A">
        <w:t xml:space="preserve"> </w:t>
      </w:r>
      <w:r w:rsidRPr="0039594A">
        <w:rPr>
          <w:vertAlign w:val="subscript"/>
          <w:lang w:val="en-US"/>
        </w:rPr>
        <w:t>I</w:t>
      </w:r>
      <w:r w:rsidRPr="0039594A">
        <w:rPr>
          <w:vertAlign w:val="subscript"/>
        </w:rPr>
        <w:t xml:space="preserve"> </w:t>
      </w:r>
      <w:r>
        <w:t>-</w:t>
      </w:r>
      <w:r w:rsidRPr="0039594A">
        <w:t xml:space="preserve"> длина соответствующей секции</w:t>
      </w:r>
      <w:r>
        <w:t xml:space="preserve"> (</w:t>
      </w:r>
      <w:r w:rsidRPr="0039594A">
        <w:t>без учета цементного стакана);</w:t>
      </w:r>
    </w:p>
    <w:p w:rsidR="0039594A" w:rsidRDefault="0039594A" w:rsidP="0039594A">
      <w:pPr>
        <w:ind w:firstLine="709"/>
      </w:pPr>
      <w:r w:rsidRPr="0039594A">
        <w:t>К</w:t>
      </w:r>
      <w:r w:rsidRPr="0039594A">
        <w:rPr>
          <w:vertAlign w:val="superscript"/>
          <w:lang w:val="en-US"/>
        </w:rPr>
        <w:t>I</w:t>
      </w:r>
      <w:r w:rsidRPr="0039594A">
        <w:rPr>
          <w:vertAlign w:val="superscript"/>
        </w:rPr>
        <w:t xml:space="preserve"> </w:t>
      </w:r>
      <w:r>
        <w:t>-</w:t>
      </w:r>
      <w:r w:rsidRPr="0039594A">
        <w:t xml:space="preserve"> коэффициент, учитывающий сжатие пузырьков воздуха в продавочной жидкости и деформацию обсадной колонны</w:t>
      </w:r>
      <w:r>
        <w:t xml:space="preserve"> (</w:t>
      </w:r>
      <w:r w:rsidRPr="0039594A">
        <w:t>К</w:t>
      </w:r>
      <w:r w:rsidRPr="0039594A">
        <w:rPr>
          <w:vertAlign w:val="superscript"/>
          <w:lang w:val="en-US"/>
        </w:rPr>
        <w:t>I</w:t>
      </w:r>
      <w:r w:rsidRPr="0039594A">
        <w:t>= 1,03).</w:t>
      </w:r>
    </w:p>
    <w:p w:rsidR="00E744A5" w:rsidRDefault="00E744A5" w:rsidP="0039594A">
      <w:pPr>
        <w:ind w:firstLine="709"/>
      </w:pPr>
    </w:p>
    <w:p w:rsidR="0039594A" w:rsidRPr="0039594A" w:rsidRDefault="0039594A" w:rsidP="0039594A">
      <w:pPr>
        <w:ind w:firstLine="709"/>
      </w:pPr>
      <w:r w:rsidRPr="0039594A">
        <w:rPr>
          <w:lang w:val="en-US"/>
        </w:rPr>
        <w:t>V</w:t>
      </w:r>
      <w:r w:rsidRPr="0039594A">
        <w:rPr>
          <w:vertAlign w:val="subscript"/>
        </w:rPr>
        <w:t>ПЖ</w:t>
      </w:r>
      <w:r w:rsidRPr="0039594A">
        <w:t xml:space="preserve"> =</w:t>
      </w:r>
      <w:r>
        <w:t xml:space="preserve"> ( (</w:t>
      </w:r>
      <w:r w:rsidRPr="0039594A">
        <w:t>3,14</w:t>
      </w:r>
      <w:r w:rsidRPr="0039594A">
        <w:sym w:font="Symbol" w:char="F0D7"/>
      </w:r>
      <w:r w:rsidRPr="0039594A">
        <w:t>0,1306</w:t>
      </w:r>
      <w:r w:rsidRPr="0039594A">
        <w:rPr>
          <w:vertAlign w:val="superscript"/>
        </w:rPr>
        <w:t>2</w:t>
      </w:r>
      <w:r w:rsidRPr="0039594A">
        <w:t>/4</w:t>
      </w:r>
      <w:r w:rsidRPr="0039594A">
        <w:sym w:font="Symbol" w:char="F0D7"/>
      </w:r>
      <w:r w:rsidRPr="0039594A">
        <w:t>110) +</w:t>
      </w:r>
      <w:r>
        <w:t xml:space="preserve"> (</w:t>
      </w:r>
      <w:r w:rsidRPr="0039594A">
        <w:t>3,14</w:t>
      </w:r>
      <w:r w:rsidRPr="0039594A">
        <w:sym w:font="Symbol" w:char="F0D7"/>
      </w:r>
      <w:r w:rsidRPr="0039594A">
        <w:t>0,132</w:t>
      </w:r>
      <w:r w:rsidRPr="0039594A">
        <w:rPr>
          <w:vertAlign w:val="superscript"/>
        </w:rPr>
        <w:t>2</w:t>
      </w:r>
      <w:r w:rsidRPr="0039594A">
        <w:t>/4</w:t>
      </w:r>
      <w:r w:rsidRPr="0039594A">
        <w:sym w:font="Symbol" w:char="F0D7"/>
      </w:r>
      <w:r w:rsidRPr="0039594A">
        <w:t xml:space="preserve">2990)) </w:t>
      </w:r>
      <w:r w:rsidRPr="0039594A">
        <w:sym w:font="Symbol" w:char="F0D7"/>
      </w:r>
      <w:r w:rsidRPr="0039594A">
        <w:t>1,03=43,2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Определяем тип и объем буферной жидкости.</w:t>
      </w:r>
    </w:p>
    <w:p w:rsidR="0039594A" w:rsidRDefault="0039594A" w:rsidP="0039594A">
      <w:pPr>
        <w:ind w:firstLine="709"/>
      </w:pPr>
      <w:r w:rsidRPr="0039594A">
        <w:t>Буферная жидкость закачивается в обсадную колонну перед тампонажной смесью и выполняет следующие функции:</w:t>
      </w:r>
    </w:p>
    <w:p w:rsidR="0039594A" w:rsidRDefault="0039594A" w:rsidP="0039594A">
      <w:pPr>
        <w:ind w:firstLine="709"/>
      </w:pPr>
      <w:r w:rsidRPr="0039594A">
        <w:t>Отделяет в затрубном пространстве тампонажную смесь от вышерасположенного бурового раствора, что препятствует их смешению. В противном случае при смешивании тампонажного и бурового растворов часто образуется трудно прокачиваемая смесь.</w:t>
      </w:r>
    </w:p>
    <w:p w:rsidR="0039594A" w:rsidRDefault="0039594A" w:rsidP="0039594A">
      <w:pPr>
        <w:ind w:firstLine="709"/>
      </w:pPr>
      <w:r w:rsidRPr="0039594A">
        <w:t>Очищает стенки скважины от глинистой корки, что в дальнейшем улучшает контакт цементного камня с породой.</w:t>
      </w:r>
    </w:p>
    <w:p w:rsidR="0039594A" w:rsidRDefault="0039594A" w:rsidP="0039594A">
      <w:pPr>
        <w:ind w:firstLine="709"/>
      </w:pPr>
      <w:r w:rsidRPr="0039594A">
        <w:t>Облегчает процесс вытеснения бурового раствора, обеспечивая большую степень замещения бурового раствора цементным.</w:t>
      </w:r>
    </w:p>
    <w:p w:rsidR="0039594A" w:rsidRDefault="0039594A" w:rsidP="0039594A">
      <w:pPr>
        <w:ind w:firstLine="709"/>
      </w:pPr>
      <w:r w:rsidRPr="0039594A">
        <w:t>Применение буферных жидкостей значительно повышает качество цементирования.</w:t>
      </w:r>
    </w:p>
    <w:p w:rsidR="0039594A" w:rsidRDefault="0039594A" w:rsidP="0039594A">
      <w:pPr>
        <w:ind w:firstLine="709"/>
      </w:pPr>
      <w:r w:rsidRPr="0039594A">
        <w:t>В качестве буферной жидкости используется двухпроцентный водный раствор триполифосфата натрия, удельный вес буферной жидкости составит 1,0</w:t>
      </w:r>
      <w:r w:rsidRPr="0039594A">
        <w:sym w:font="Symbol" w:char="F0D7"/>
      </w:r>
      <w:r w:rsidRPr="0039594A">
        <w:t>10</w:t>
      </w:r>
      <w:r w:rsidRPr="0039594A">
        <w:rPr>
          <w:vertAlign w:val="superscript"/>
        </w:rPr>
        <w:t>4</w:t>
      </w:r>
      <w:r w:rsidRPr="0039594A">
        <w:t>Н/м</w:t>
      </w:r>
      <w:r w:rsidRPr="0039594A">
        <w:rPr>
          <w:vertAlign w:val="superscript"/>
        </w:rPr>
        <w:t>3</w:t>
      </w:r>
      <w:r w:rsidRPr="0039594A">
        <w:t>.</w:t>
      </w:r>
    </w:p>
    <w:p w:rsidR="0039594A" w:rsidRDefault="0039594A" w:rsidP="0039594A">
      <w:pPr>
        <w:ind w:firstLine="709"/>
      </w:pPr>
      <w:r w:rsidRPr="0039594A">
        <w:t>Объем буферной жидкости должен обеспечить выполнение вышеперечисленных функций. Практикой установлено, что минимально необходимая высота столба буферной жидкости в затрубном пространстве должна ориентировочно составлять 100 м на каждые 1000 м цементируемого интервала. Тогда минимальный объем буферной жидкости составит:</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БЖ</w:t>
      </w:r>
      <w:r w:rsidRPr="0039594A">
        <w:rPr>
          <w:vertAlign w:val="superscript"/>
        </w:rPr>
        <w:t>МИН</w:t>
      </w:r>
      <w:r w:rsidRPr="0039594A">
        <w:t>=</w:t>
      </w:r>
      <w:r w:rsidRPr="0039594A">
        <w:sym w:font="Symbol" w:char="F070"/>
      </w:r>
      <w:r w:rsidRPr="0039594A">
        <w:t>/4</w:t>
      </w:r>
      <w:r w:rsidRPr="0039594A">
        <w:sym w:font="Symbol" w:char="F0D7"/>
      </w:r>
      <w:r>
        <w:t xml:space="preserve"> (</w:t>
      </w:r>
      <w:r w:rsidRPr="0039594A">
        <w:rPr>
          <w:lang w:val="en-US"/>
        </w:rPr>
        <w:t>D</w:t>
      </w:r>
      <w:r w:rsidRPr="0039594A">
        <w:rPr>
          <w:vertAlign w:val="subscript"/>
        </w:rPr>
        <w:t>Д</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rPr>
          <w:lang w:val="en-US"/>
        </w:rPr>
        <w:t>K</w:t>
      </w:r>
      <w:r w:rsidRPr="0039594A">
        <w:t xml:space="preserve"> </w:t>
      </w:r>
      <w:r w:rsidRPr="0039594A">
        <w:sym w:font="Symbol" w:char="F0D7"/>
      </w:r>
      <w:r w:rsidRPr="0039594A">
        <w:rPr>
          <w:lang w:val="en-US"/>
        </w:rPr>
        <w:t>h</w:t>
      </w:r>
      <w:r w:rsidRPr="0039594A">
        <w:rPr>
          <w:vertAlign w:val="subscript"/>
        </w:rPr>
        <w:t>БЖ</w:t>
      </w:r>
      <w:r w:rsidRPr="0039594A">
        <w:rPr>
          <w:vertAlign w:val="superscript"/>
        </w:rPr>
        <w:t>МИН</w:t>
      </w:r>
      <w:r w:rsidRPr="0039594A">
        <w:t xml:space="preserve"> м</w:t>
      </w:r>
      <w:r w:rsidRPr="0039594A">
        <w:rPr>
          <w:vertAlign w:val="superscript"/>
        </w:rPr>
        <w:t>3</w:t>
      </w:r>
      <w:r w:rsidRPr="0039594A">
        <w:t>.</w:t>
      </w:r>
      <w:r>
        <w:t xml:space="preserve"> (2.1</w:t>
      </w:r>
      <w:r w:rsidRPr="0039594A">
        <w:t>16)</w:t>
      </w:r>
    </w:p>
    <w:p w:rsidR="00E744A5" w:rsidRDefault="00E744A5" w:rsidP="0039594A">
      <w:pPr>
        <w:ind w:firstLine="709"/>
      </w:pPr>
    </w:p>
    <w:p w:rsidR="0039594A" w:rsidRDefault="0039594A" w:rsidP="0039594A">
      <w:pPr>
        <w:ind w:firstLine="709"/>
      </w:pPr>
      <w:r w:rsidRPr="0039594A">
        <w:t xml:space="preserve">где </w:t>
      </w:r>
      <w:r w:rsidRPr="0039594A">
        <w:rPr>
          <w:lang w:val="en-US"/>
        </w:rPr>
        <w:t>h</w:t>
      </w:r>
      <w:r w:rsidRPr="0039594A">
        <w:rPr>
          <w:vertAlign w:val="subscript"/>
        </w:rPr>
        <w:t>БЖ</w:t>
      </w:r>
      <w:r w:rsidRPr="0039594A">
        <w:rPr>
          <w:vertAlign w:val="superscript"/>
        </w:rPr>
        <w:t>МИН</w:t>
      </w:r>
      <w:r w:rsidRPr="0039594A">
        <w:t xml:space="preserve"> </w:t>
      </w:r>
      <w:r>
        <w:t>-</w:t>
      </w:r>
      <w:r w:rsidRPr="0039594A">
        <w:t>минимально необходимая высота столба буферной жидкости, м.</w:t>
      </w:r>
    </w:p>
    <w:p w:rsidR="00E744A5" w:rsidRDefault="00E744A5" w:rsidP="0039594A">
      <w:pPr>
        <w:ind w:firstLine="709"/>
      </w:pPr>
    </w:p>
    <w:p w:rsidR="0039594A" w:rsidRPr="0039594A" w:rsidRDefault="0039594A" w:rsidP="0039594A">
      <w:pPr>
        <w:ind w:firstLine="709"/>
        <w:rPr>
          <w:vertAlign w:val="superscript"/>
        </w:rPr>
      </w:pPr>
      <w:r w:rsidRPr="0039594A">
        <w:rPr>
          <w:lang w:val="en-US"/>
        </w:rPr>
        <w:t>V</w:t>
      </w:r>
      <w:r w:rsidRPr="0039594A">
        <w:rPr>
          <w:vertAlign w:val="subscript"/>
        </w:rPr>
        <w:t>БЖ</w:t>
      </w:r>
      <w:r w:rsidRPr="0039594A">
        <w:rPr>
          <w:vertAlign w:val="superscript"/>
        </w:rPr>
        <w:t>МИН</w:t>
      </w:r>
      <w:r w:rsidRPr="0039594A">
        <w:t>=3,14/4</w:t>
      </w:r>
      <w:r w:rsidRPr="0039594A">
        <w:sym w:font="Symbol" w:char="F0D7"/>
      </w:r>
      <w:r>
        <w:t xml:space="preserve"> (</w:t>
      </w:r>
      <w:r w:rsidRPr="0039594A">
        <w:t>0,2159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 xml:space="preserve">1,7 </w:t>
      </w:r>
      <w:r w:rsidRPr="0039594A">
        <w:sym w:font="Symbol" w:char="F0D7"/>
      </w:r>
      <w:r w:rsidRPr="0039594A">
        <w:t>3100/100=1,05 м</w:t>
      </w:r>
      <w:r w:rsidRPr="0039594A">
        <w:rPr>
          <w:vertAlign w:val="superscript"/>
        </w:rPr>
        <w:t>3</w:t>
      </w:r>
    </w:p>
    <w:p w:rsidR="00E744A5" w:rsidRDefault="00E744A5" w:rsidP="0039594A">
      <w:pPr>
        <w:ind w:firstLine="709"/>
      </w:pPr>
    </w:p>
    <w:p w:rsidR="0039594A" w:rsidRDefault="0039594A" w:rsidP="0039594A">
      <w:pPr>
        <w:ind w:firstLine="709"/>
      </w:pPr>
      <w:r w:rsidRPr="0039594A">
        <w:t xml:space="preserve">Так как </w:t>
      </w:r>
      <w:r w:rsidRPr="0039594A">
        <w:rPr>
          <w:lang w:val="en-US"/>
        </w:rPr>
        <w:t>q</w:t>
      </w:r>
      <w:r w:rsidRPr="0039594A">
        <w:rPr>
          <w:vertAlign w:val="subscript"/>
        </w:rPr>
        <w:t>БР</w:t>
      </w:r>
      <w:r w:rsidRPr="0039594A">
        <w:t xml:space="preserve"> &gt;</w:t>
      </w:r>
      <w:r w:rsidRPr="0039594A">
        <w:rPr>
          <w:lang w:val="en-US"/>
        </w:rPr>
        <w:t>q</w:t>
      </w:r>
      <w:r w:rsidRPr="0039594A">
        <w:rPr>
          <w:vertAlign w:val="subscript"/>
        </w:rPr>
        <w:t>БЖ,</w:t>
      </w:r>
      <w:r w:rsidRPr="0039594A">
        <w:t xml:space="preserve"> то с увеличением столба буферной жидкости снижается гидростатическое давление и может произойти выброс. Поэтому находится максимальное количество закачиваемой в скважину буферной жидкости из условия отсутствия выброса:</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БЖ</w:t>
      </w:r>
      <w:r w:rsidRPr="0039594A">
        <w:rPr>
          <w:vertAlign w:val="superscript"/>
        </w:rPr>
        <w:t>МАКС</w:t>
      </w:r>
      <w:r w:rsidRPr="0039594A">
        <w:t>=</w:t>
      </w:r>
      <w:r w:rsidRPr="0039594A">
        <w:sym w:font="Symbol" w:char="F070"/>
      </w:r>
      <w:r w:rsidRPr="0039594A">
        <w:t>/4</w:t>
      </w:r>
      <w:r w:rsidRPr="0039594A">
        <w:sym w:font="Symbol" w:char="F0D7"/>
      </w:r>
      <w:r>
        <w:t xml:space="preserve"> (</w:t>
      </w:r>
      <w:r w:rsidRPr="0039594A">
        <w:rPr>
          <w:lang w:val="en-US"/>
        </w:rPr>
        <w:t>D</w:t>
      </w:r>
      <w:r w:rsidRPr="0039594A">
        <w:rPr>
          <w:vertAlign w:val="subscript"/>
        </w:rPr>
        <w:t>Д</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rPr>
          <w:lang w:val="en-US"/>
        </w:rPr>
        <w:t>K</w:t>
      </w:r>
      <w:r w:rsidRPr="0039594A">
        <w:t xml:space="preserve"> </w:t>
      </w:r>
      <w:r w:rsidRPr="0039594A">
        <w:sym w:font="Symbol" w:char="F0D7"/>
      </w:r>
      <w:r w:rsidRPr="0039594A">
        <w:rPr>
          <w:lang w:val="en-US"/>
        </w:rPr>
        <w:t>h</w:t>
      </w:r>
      <w:r w:rsidRPr="0039594A">
        <w:rPr>
          <w:vertAlign w:val="subscript"/>
        </w:rPr>
        <w:t>БЖ</w:t>
      </w:r>
      <w:r w:rsidRPr="0039594A">
        <w:rPr>
          <w:vertAlign w:val="superscript"/>
        </w:rPr>
        <w:t>МИАКС</w:t>
      </w:r>
      <w:r w:rsidRPr="0039594A">
        <w:t xml:space="preserve"> м</w:t>
      </w:r>
      <w:r w:rsidRPr="0039594A">
        <w:rPr>
          <w:vertAlign w:val="superscript"/>
        </w:rPr>
        <w:t>3</w:t>
      </w:r>
      <w:r w:rsidRPr="0039594A">
        <w:t>,</w:t>
      </w:r>
      <w:r>
        <w:t xml:space="preserve"> (2.1</w:t>
      </w:r>
      <w:r w:rsidRPr="0039594A">
        <w:t>17)</w:t>
      </w:r>
    </w:p>
    <w:p w:rsidR="00E744A5" w:rsidRDefault="00E744A5" w:rsidP="0039594A">
      <w:pPr>
        <w:ind w:firstLine="709"/>
      </w:pPr>
    </w:p>
    <w:p w:rsidR="0039594A" w:rsidRDefault="0039594A" w:rsidP="0039594A">
      <w:pPr>
        <w:ind w:firstLine="709"/>
      </w:pPr>
      <w:r w:rsidRPr="0039594A">
        <w:t xml:space="preserve">где </w:t>
      </w:r>
      <w:r w:rsidRPr="0039594A">
        <w:rPr>
          <w:lang w:val="en-US"/>
        </w:rPr>
        <w:t>h</w:t>
      </w:r>
      <w:r w:rsidRPr="0039594A">
        <w:rPr>
          <w:vertAlign w:val="subscript"/>
        </w:rPr>
        <w:t>БЖ</w:t>
      </w:r>
      <w:r w:rsidRPr="0039594A">
        <w:rPr>
          <w:vertAlign w:val="superscript"/>
        </w:rPr>
        <w:t>МАКС</w:t>
      </w:r>
      <w:r w:rsidRPr="0039594A">
        <w:t xml:space="preserve"> </w:t>
      </w:r>
      <w:r>
        <w:t>-</w:t>
      </w:r>
      <w:r w:rsidRPr="0039594A">
        <w:t xml:space="preserve"> максимальная высота столба буферной жидкости в затрубном пространстве, м.</w:t>
      </w:r>
      <w:r w:rsidR="00E744A5">
        <w:t xml:space="preserve"> </w:t>
      </w:r>
      <w:r w:rsidRPr="0039594A">
        <w:t>Максимальная высота столба буферной жидкости в затрубном пространстве находится по формуле:</w:t>
      </w:r>
    </w:p>
    <w:p w:rsidR="00E744A5" w:rsidRDefault="00E744A5" w:rsidP="0039594A">
      <w:pPr>
        <w:ind w:firstLine="709"/>
      </w:pPr>
    </w:p>
    <w:p w:rsidR="0039594A" w:rsidRDefault="0039594A" w:rsidP="0039594A">
      <w:pPr>
        <w:ind w:firstLine="709"/>
      </w:pPr>
      <w:r w:rsidRPr="0039594A">
        <w:rPr>
          <w:lang w:val="en-US"/>
        </w:rPr>
        <w:t>h</w:t>
      </w:r>
      <w:r w:rsidRPr="0039594A">
        <w:t xml:space="preserve"> </w:t>
      </w:r>
      <w:r w:rsidRPr="0039594A">
        <w:rPr>
          <w:vertAlign w:val="subscript"/>
        </w:rPr>
        <w:t>БЖ</w:t>
      </w:r>
      <w:r w:rsidRPr="0039594A">
        <w:rPr>
          <w:vertAlign w:val="superscript"/>
        </w:rPr>
        <w:t>МАКС</w:t>
      </w:r>
      <w:r w:rsidRPr="0039594A">
        <w:t xml:space="preserve"> =</w:t>
      </w:r>
      <w:r>
        <w:t xml:space="preserve"> (</w:t>
      </w:r>
      <w:r w:rsidRPr="0039594A">
        <w:t>10</w:t>
      </w:r>
      <w:r w:rsidRPr="0039594A">
        <w:rPr>
          <w:vertAlign w:val="superscript"/>
        </w:rPr>
        <w:t>-6</w:t>
      </w:r>
      <w:r w:rsidRPr="0039594A">
        <w:sym w:font="Symbol" w:char="F0D7"/>
      </w:r>
      <w:r w:rsidRPr="0039594A">
        <w:t>Н</w:t>
      </w:r>
      <w:r w:rsidRPr="0039594A">
        <w:sym w:font="Symbol" w:char="F0D7"/>
      </w:r>
      <w:r w:rsidRPr="0039594A">
        <w:t xml:space="preserve"> </w:t>
      </w:r>
      <w:r w:rsidRPr="0039594A">
        <w:rPr>
          <w:lang w:val="en-US"/>
        </w:rPr>
        <w:t>q</w:t>
      </w:r>
      <w:r w:rsidRPr="0039594A">
        <w:rPr>
          <w:vertAlign w:val="subscript"/>
        </w:rPr>
        <w:t>БР</w:t>
      </w:r>
      <w:r w:rsidRPr="0039594A">
        <w:t xml:space="preserve"> </w:t>
      </w:r>
      <w:r>
        <w:t>-</w:t>
      </w:r>
      <w:r w:rsidRPr="0039594A">
        <w:t xml:space="preserve"> </w:t>
      </w:r>
      <w:r w:rsidRPr="0039594A">
        <w:rPr>
          <w:lang w:val="en-US"/>
        </w:rPr>
        <w:t>P</w:t>
      </w:r>
      <w:r w:rsidRPr="0039594A">
        <w:rPr>
          <w:vertAlign w:val="subscript"/>
        </w:rPr>
        <w:t>ПЛ</w:t>
      </w:r>
      <w:r w:rsidRPr="0039594A">
        <w:t>) /</w:t>
      </w:r>
      <w:r>
        <w:t xml:space="preserve"> (</w:t>
      </w:r>
      <w:r w:rsidRPr="0039594A">
        <w:t>10</w:t>
      </w:r>
      <w:r w:rsidRPr="0039594A">
        <w:rPr>
          <w:vertAlign w:val="superscript"/>
        </w:rPr>
        <w:t>-6</w:t>
      </w:r>
      <w:r w:rsidRPr="0039594A">
        <w:sym w:font="Symbol" w:char="F0D7"/>
      </w:r>
      <w:r>
        <w:t xml:space="preserve"> (</w:t>
      </w:r>
      <w:r w:rsidRPr="0039594A">
        <w:rPr>
          <w:lang w:val="en-US"/>
        </w:rPr>
        <w:t>q</w:t>
      </w:r>
      <w:r w:rsidRPr="0039594A">
        <w:rPr>
          <w:vertAlign w:val="subscript"/>
        </w:rPr>
        <w:t>БР</w:t>
      </w:r>
      <w:r w:rsidRPr="0039594A">
        <w:t xml:space="preserve"> </w:t>
      </w:r>
      <w:r>
        <w:t>-</w:t>
      </w:r>
      <w:r w:rsidRPr="0039594A">
        <w:rPr>
          <w:lang w:val="en-US"/>
        </w:rPr>
        <w:t>q</w:t>
      </w:r>
      <w:r w:rsidRPr="0039594A">
        <w:rPr>
          <w:vertAlign w:val="subscript"/>
        </w:rPr>
        <w:t>БЖ</w:t>
      </w:r>
      <w:r w:rsidRPr="0039594A">
        <w:t>) м.</w:t>
      </w:r>
      <w:r>
        <w:t xml:space="preserve"> (2.1</w:t>
      </w:r>
      <w:r w:rsidRPr="0039594A">
        <w:t>18)</w:t>
      </w:r>
    </w:p>
    <w:p w:rsidR="0039594A" w:rsidRDefault="0039594A" w:rsidP="0039594A">
      <w:pPr>
        <w:ind w:firstLine="709"/>
      </w:pPr>
      <w:r w:rsidRPr="0039594A">
        <w:rPr>
          <w:lang w:val="en-US"/>
        </w:rPr>
        <w:t>h</w:t>
      </w:r>
      <w:r w:rsidRPr="0039594A">
        <w:rPr>
          <w:vertAlign w:val="subscript"/>
        </w:rPr>
        <w:t>БЖ</w:t>
      </w:r>
      <w:r w:rsidRPr="0039594A">
        <w:rPr>
          <w:vertAlign w:val="superscript"/>
        </w:rPr>
        <w:t>МАКС</w:t>
      </w:r>
      <w:r w:rsidRPr="0039594A">
        <w:t>=</w:t>
      </w:r>
      <w:r>
        <w:t xml:space="preserve"> (</w:t>
      </w:r>
      <w:r w:rsidRPr="0039594A">
        <w:t>10</w:t>
      </w:r>
      <w:r w:rsidRPr="0039594A">
        <w:rPr>
          <w:vertAlign w:val="superscript"/>
        </w:rPr>
        <w:t>-6</w:t>
      </w:r>
      <w:r w:rsidRPr="0039594A">
        <w:sym w:font="Symbol" w:char="F0D7"/>
      </w:r>
      <w:r w:rsidRPr="0039594A">
        <w:t>2825</w:t>
      </w:r>
      <w:r w:rsidRPr="0039594A">
        <w:sym w:font="Symbol" w:char="F0D7"/>
      </w:r>
      <w:r w:rsidRPr="0039594A">
        <w:t>1,08</w:t>
      </w:r>
      <w:r w:rsidRPr="0039594A">
        <w:sym w:font="Symbol" w:char="F0D7"/>
      </w:r>
      <w:r w:rsidRPr="0039594A">
        <w:t>10</w:t>
      </w:r>
      <w:r w:rsidRPr="0039594A">
        <w:rPr>
          <w:vertAlign w:val="superscript"/>
        </w:rPr>
        <w:t>4</w:t>
      </w:r>
      <w:r w:rsidRPr="0039594A">
        <w:t xml:space="preserve"> </w:t>
      </w:r>
      <w:r>
        <w:t>-</w:t>
      </w:r>
      <w:r w:rsidRPr="0039594A">
        <w:t xml:space="preserve"> 28,5) /</w:t>
      </w:r>
      <w:r>
        <w:t xml:space="preserve"> (</w:t>
      </w:r>
      <w:r w:rsidRPr="0039594A">
        <w:t>10</w:t>
      </w:r>
      <w:r w:rsidRPr="0039594A">
        <w:rPr>
          <w:vertAlign w:val="superscript"/>
        </w:rPr>
        <w:t>-6</w:t>
      </w:r>
      <w:r w:rsidRPr="0039594A">
        <w:sym w:font="Symbol" w:char="F0D7"/>
      </w:r>
      <w:r>
        <w:t xml:space="preserve"> (</w:t>
      </w:r>
      <w:r w:rsidRPr="0039594A">
        <w:t>1,08</w:t>
      </w:r>
      <w:r w:rsidRPr="0039594A">
        <w:sym w:font="Symbol" w:char="F0D7"/>
      </w:r>
      <w:r w:rsidRPr="0039594A">
        <w:t>10</w:t>
      </w:r>
      <w:r w:rsidRPr="0039594A">
        <w:rPr>
          <w:vertAlign w:val="superscript"/>
        </w:rPr>
        <w:t>4</w:t>
      </w:r>
      <w:r w:rsidRPr="0039594A">
        <w:t xml:space="preserve"> </w:t>
      </w:r>
      <w:r>
        <w:t>-</w:t>
      </w:r>
      <w:r w:rsidRPr="0039594A">
        <w:t xml:space="preserve"> 1,0</w:t>
      </w:r>
      <w:r w:rsidRPr="0039594A">
        <w:sym w:font="Symbol" w:char="F0D7"/>
      </w:r>
      <w:r w:rsidRPr="0039594A">
        <w:t>10</w:t>
      </w:r>
      <w:r w:rsidRPr="0039594A">
        <w:rPr>
          <w:vertAlign w:val="superscript"/>
        </w:rPr>
        <w:t>4</w:t>
      </w:r>
      <w:r w:rsidRPr="0039594A">
        <w:t>) =2512 м.</w:t>
      </w:r>
    </w:p>
    <w:p w:rsidR="00E744A5" w:rsidRDefault="00E744A5" w:rsidP="0039594A">
      <w:pPr>
        <w:ind w:firstLine="709"/>
      </w:pPr>
    </w:p>
    <w:p w:rsidR="0039594A" w:rsidRDefault="0039594A" w:rsidP="0039594A">
      <w:pPr>
        <w:ind w:firstLine="709"/>
      </w:pPr>
      <w:r w:rsidRPr="0039594A">
        <w:t>По формуле</w:t>
      </w:r>
      <w:r>
        <w:t xml:space="preserve"> (2.1</w:t>
      </w:r>
      <w:r w:rsidRPr="0039594A">
        <w:t>17) находится максимальный объем закачиваемой в затрубное пространство буферной жидкости:</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БЖ</w:t>
      </w:r>
      <w:r w:rsidRPr="0039594A">
        <w:rPr>
          <w:vertAlign w:val="superscript"/>
        </w:rPr>
        <w:t>МАКС</w:t>
      </w:r>
      <w:r w:rsidRPr="0039594A">
        <w:t>=3,14/4</w:t>
      </w:r>
      <w:r w:rsidRPr="0039594A">
        <w:sym w:font="Symbol" w:char="F0D7"/>
      </w:r>
      <w:r>
        <w:t xml:space="preserve"> (</w:t>
      </w:r>
      <w:r w:rsidRPr="0039594A">
        <w:t>0,2159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 xml:space="preserve">1,7 </w:t>
      </w:r>
      <w:r w:rsidRPr="0039594A">
        <w:sym w:font="Symbol" w:char="F0D7"/>
      </w:r>
      <w:r w:rsidRPr="0039594A">
        <w:t>2512=87м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Номинальный объем буферной жидкости должен находится в пределах между минимальным и максимальным значениями:</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БЖ</w:t>
      </w:r>
      <w:r w:rsidRPr="0039594A">
        <w:rPr>
          <w:vertAlign w:val="superscript"/>
        </w:rPr>
        <w:t>МИН</w:t>
      </w:r>
      <w:r w:rsidRPr="0039594A">
        <w:t>&lt;</w:t>
      </w:r>
      <w:r w:rsidRPr="0039594A">
        <w:rPr>
          <w:lang w:val="en-US"/>
        </w:rPr>
        <w:t>V</w:t>
      </w:r>
      <w:r w:rsidRPr="0039594A">
        <w:rPr>
          <w:vertAlign w:val="subscript"/>
        </w:rPr>
        <w:t>БЖ</w:t>
      </w:r>
      <w:r w:rsidRPr="0039594A">
        <w:t>&lt;</w:t>
      </w:r>
      <w:r w:rsidRPr="0039594A">
        <w:rPr>
          <w:lang w:val="en-US"/>
        </w:rPr>
        <w:t>V</w:t>
      </w:r>
      <w:r w:rsidRPr="0039594A">
        <w:rPr>
          <w:vertAlign w:val="subscript"/>
        </w:rPr>
        <w:t>БЖ</w:t>
      </w:r>
      <w:r w:rsidRPr="0039594A">
        <w:rPr>
          <w:vertAlign w:val="superscript"/>
        </w:rPr>
        <w:t>МАКС</w:t>
      </w:r>
      <w:r w:rsidRPr="0039594A">
        <w:t xml:space="preserve"> м</w:t>
      </w:r>
      <w:r w:rsidRPr="0039594A">
        <w:rPr>
          <w:vertAlign w:val="superscript"/>
        </w:rPr>
        <w:t>3.</w:t>
      </w:r>
      <w:r>
        <w:rPr>
          <w:vertAlign w:val="superscript"/>
        </w:rPr>
        <w:t xml:space="preserve"> (</w:t>
      </w:r>
      <w:r>
        <w:t>2.1</w:t>
      </w:r>
      <w:r w:rsidRPr="0039594A">
        <w:t>19)</w:t>
      </w:r>
    </w:p>
    <w:p w:rsidR="00E744A5" w:rsidRDefault="00E744A5" w:rsidP="0039594A">
      <w:pPr>
        <w:ind w:firstLine="709"/>
      </w:pPr>
    </w:p>
    <w:p w:rsidR="0039594A" w:rsidRDefault="0039594A" w:rsidP="0039594A">
      <w:pPr>
        <w:ind w:firstLine="709"/>
      </w:pPr>
      <w:r w:rsidRPr="0039594A">
        <w:t>Ориентировочно номинальный объем буферной жидкости может быть найден из выражения:</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БЖ</w:t>
      </w:r>
      <w:r w:rsidRPr="0039594A">
        <w:t xml:space="preserve"> =</w:t>
      </w:r>
      <w:r w:rsidRPr="0039594A">
        <w:sym w:font="Symbol" w:char="F070"/>
      </w:r>
      <w:r w:rsidRPr="0039594A">
        <w:t>/4</w:t>
      </w:r>
      <w:r w:rsidRPr="0039594A">
        <w:sym w:font="Symbol" w:char="F0D7"/>
      </w:r>
      <w:r>
        <w:t xml:space="preserve"> (</w:t>
      </w:r>
      <w:r w:rsidRPr="0039594A">
        <w:rPr>
          <w:lang w:val="en-US"/>
        </w:rPr>
        <w:t>D</w:t>
      </w:r>
      <w:r w:rsidRPr="0039594A">
        <w:rPr>
          <w:vertAlign w:val="subscript"/>
        </w:rPr>
        <w:t>Д</w:t>
      </w:r>
      <w:r w:rsidRPr="0039594A">
        <w:rPr>
          <w:vertAlign w:val="superscript"/>
        </w:rPr>
        <w:t>2</w:t>
      </w:r>
      <w:r w:rsidRPr="0039594A">
        <w:t xml:space="preserve"> </w:t>
      </w:r>
      <w:r>
        <w:t>-</w:t>
      </w:r>
      <w:r w:rsidRPr="0039594A">
        <w:t xml:space="preserve"> </w:t>
      </w:r>
      <w:r w:rsidRPr="0039594A">
        <w:rPr>
          <w:lang w:val="en-US"/>
        </w:rPr>
        <w:t>D</w:t>
      </w:r>
      <w:r w:rsidRPr="0039594A">
        <w:rPr>
          <w:vertAlign w:val="superscript"/>
        </w:rPr>
        <w:t>2</w:t>
      </w:r>
      <w:r w:rsidRPr="0039594A">
        <w:t xml:space="preserve">) </w:t>
      </w:r>
      <w:r w:rsidRPr="0039594A">
        <w:sym w:font="Symbol" w:char="F0D7"/>
      </w:r>
      <w:r w:rsidRPr="0039594A">
        <w:rPr>
          <w:lang w:val="en-US"/>
        </w:rPr>
        <w:t>K</w:t>
      </w:r>
      <w:r w:rsidRPr="0039594A">
        <w:sym w:font="Symbol" w:char="F0D7"/>
      </w:r>
      <w:r w:rsidRPr="0039594A">
        <w:rPr>
          <w:lang w:val="en-US"/>
        </w:rPr>
        <w:t>h</w:t>
      </w:r>
      <w:r w:rsidRPr="0039594A">
        <w:rPr>
          <w:vertAlign w:val="subscript"/>
        </w:rPr>
        <w:t>БЖ</w:t>
      </w:r>
      <w:r w:rsidRPr="0039594A">
        <w:rPr>
          <w:vertAlign w:val="superscript"/>
        </w:rPr>
        <w:t xml:space="preserve"> </w:t>
      </w:r>
      <w:r w:rsidRPr="0039594A">
        <w:t>м</w:t>
      </w:r>
      <w:r w:rsidRPr="0039594A">
        <w:rPr>
          <w:vertAlign w:val="superscript"/>
        </w:rPr>
        <w:t>3.</w:t>
      </w:r>
      <w:r>
        <w:rPr>
          <w:vertAlign w:val="superscript"/>
        </w:rPr>
        <w:t xml:space="preserve"> (</w:t>
      </w:r>
      <w:r>
        <w:t>2.1</w:t>
      </w:r>
      <w:r w:rsidRPr="0039594A">
        <w:t>20)</w:t>
      </w:r>
    </w:p>
    <w:p w:rsidR="00E744A5" w:rsidRDefault="00E744A5" w:rsidP="0039594A">
      <w:pPr>
        <w:ind w:firstLine="709"/>
      </w:pPr>
    </w:p>
    <w:p w:rsidR="0039594A" w:rsidRDefault="0039594A" w:rsidP="0039594A">
      <w:pPr>
        <w:ind w:firstLine="709"/>
      </w:pPr>
      <w:r w:rsidRPr="0039594A">
        <w:t xml:space="preserve">где </w:t>
      </w:r>
      <w:r w:rsidRPr="0039594A">
        <w:rPr>
          <w:lang w:val="en-US"/>
        </w:rPr>
        <w:t>h</w:t>
      </w:r>
      <w:r w:rsidRPr="0039594A">
        <w:rPr>
          <w:vertAlign w:val="subscript"/>
        </w:rPr>
        <w:t>БЖ</w:t>
      </w:r>
      <w:r w:rsidRPr="0039594A">
        <w:t xml:space="preserve"> </w:t>
      </w:r>
      <w:r>
        <w:t>-</w:t>
      </w:r>
      <w:r w:rsidRPr="0039594A">
        <w:t xml:space="preserve"> высота столба буферной жидкости и находится по выражению:</w:t>
      </w:r>
    </w:p>
    <w:p w:rsidR="00E744A5" w:rsidRDefault="00E744A5" w:rsidP="0039594A">
      <w:pPr>
        <w:ind w:firstLine="709"/>
      </w:pPr>
    </w:p>
    <w:p w:rsidR="0039594A" w:rsidRDefault="0039594A" w:rsidP="0039594A">
      <w:pPr>
        <w:ind w:firstLine="709"/>
      </w:pPr>
      <w:r w:rsidRPr="0039594A">
        <w:rPr>
          <w:lang w:val="en-US"/>
        </w:rPr>
        <w:t>h</w:t>
      </w:r>
      <w:r w:rsidRPr="0039594A">
        <w:rPr>
          <w:vertAlign w:val="subscript"/>
        </w:rPr>
        <w:t>БЖ</w:t>
      </w:r>
      <w:r w:rsidRPr="0039594A">
        <w:rPr>
          <w:vertAlign w:val="superscript"/>
        </w:rPr>
        <w:t xml:space="preserve"> </w:t>
      </w:r>
      <w:r w:rsidRPr="0039594A">
        <w:t xml:space="preserve">= </w:t>
      </w:r>
      <w:r w:rsidRPr="0039594A">
        <w:rPr>
          <w:lang w:val="en-US"/>
        </w:rPr>
        <w:t>V</w:t>
      </w:r>
      <w:r w:rsidRPr="0039594A">
        <w:sym w:font="Symbol" w:char="F0D7"/>
      </w:r>
      <w:r w:rsidRPr="0039594A">
        <w:t xml:space="preserve"> </w:t>
      </w:r>
      <w:r w:rsidRPr="0039594A">
        <w:rPr>
          <w:lang w:val="en-US"/>
        </w:rPr>
        <w:t>t</w:t>
      </w:r>
      <w:r w:rsidRPr="0039594A">
        <w:t xml:space="preserve"> м,</w:t>
      </w:r>
      <w:r>
        <w:t xml:space="preserve"> (2.1</w:t>
      </w:r>
      <w:r w:rsidRPr="0039594A">
        <w:t>21)</w:t>
      </w:r>
    </w:p>
    <w:p w:rsidR="00E744A5" w:rsidRDefault="00E744A5" w:rsidP="0039594A">
      <w:pPr>
        <w:ind w:firstLine="709"/>
      </w:pPr>
    </w:p>
    <w:p w:rsidR="0039594A" w:rsidRDefault="0039594A" w:rsidP="0039594A">
      <w:pPr>
        <w:ind w:firstLine="709"/>
      </w:pPr>
      <w:r w:rsidRPr="0039594A">
        <w:t xml:space="preserve">где </w:t>
      </w:r>
      <w:r w:rsidRPr="0039594A">
        <w:rPr>
          <w:lang w:val="en-US"/>
        </w:rPr>
        <w:t>V</w:t>
      </w:r>
      <w:r>
        <w:t>-</w:t>
      </w:r>
      <w:r w:rsidRPr="0039594A">
        <w:t>скорость восходящего потока равная 2 м/с;</w:t>
      </w:r>
    </w:p>
    <w:p w:rsidR="0039594A" w:rsidRDefault="0039594A" w:rsidP="0039594A">
      <w:pPr>
        <w:ind w:firstLine="709"/>
      </w:pPr>
      <w:r w:rsidRPr="0039594A">
        <w:rPr>
          <w:lang w:val="en-US"/>
        </w:rPr>
        <w:t>t</w:t>
      </w:r>
      <w:r w:rsidRPr="0039594A">
        <w:t xml:space="preserve"> </w:t>
      </w:r>
      <w:r>
        <w:t>-</w:t>
      </w:r>
      <w:r w:rsidRPr="0039594A">
        <w:t xml:space="preserve"> время контакта буферной жидкости со стенками скважин равное 600 секунд.</w:t>
      </w:r>
    </w:p>
    <w:p w:rsidR="0039594A" w:rsidRDefault="0039594A" w:rsidP="0039594A">
      <w:pPr>
        <w:ind w:firstLine="709"/>
      </w:pPr>
      <w:r w:rsidRPr="0039594A">
        <w:t>Тогда по формулам</w:t>
      </w:r>
      <w:r>
        <w:t xml:space="preserve"> (2.1</w:t>
      </w:r>
      <w:r w:rsidRPr="0039594A">
        <w:t>21) и</w:t>
      </w:r>
      <w:r>
        <w:t xml:space="preserve"> (2.1</w:t>
      </w:r>
      <w:r w:rsidRPr="0039594A">
        <w:t>20):</w:t>
      </w:r>
    </w:p>
    <w:p w:rsidR="00E744A5" w:rsidRDefault="00E744A5" w:rsidP="0039594A">
      <w:pPr>
        <w:ind w:firstLine="709"/>
      </w:pPr>
    </w:p>
    <w:p w:rsidR="0039594A" w:rsidRDefault="0039594A" w:rsidP="0039594A">
      <w:pPr>
        <w:ind w:firstLine="709"/>
      </w:pPr>
      <w:r w:rsidRPr="0039594A">
        <w:rPr>
          <w:lang w:val="en-US"/>
        </w:rPr>
        <w:t>h</w:t>
      </w:r>
      <w:r w:rsidRPr="0039594A">
        <w:rPr>
          <w:vertAlign w:val="subscript"/>
        </w:rPr>
        <w:t>БЖ</w:t>
      </w:r>
      <w:r w:rsidRPr="0039594A">
        <w:rPr>
          <w:vertAlign w:val="superscript"/>
        </w:rPr>
        <w:t xml:space="preserve"> </w:t>
      </w:r>
      <w:r w:rsidRPr="0039594A">
        <w:t>= 2</w:t>
      </w:r>
      <w:r w:rsidRPr="0039594A">
        <w:sym w:font="Symbol" w:char="F0D7"/>
      </w:r>
      <w:r w:rsidRPr="0039594A">
        <w:t xml:space="preserve"> 600=1800м</w:t>
      </w:r>
    </w:p>
    <w:p w:rsidR="0039594A" w:rsidRPr="0039594A" w:rsidRDefault="0039594A" w:rsidP="0039594A">
      <w:pPr>
        <w:ind w:firstLine="709"/>
        <w:rPr>
          <w:vertAlign w:val="superscript"/>
        </w:rPr>
      </w:pPr>
      <w:r w:rsidRPr="0039594A">
        <w:rPr>
          <w:lang w:val="en-US"/>
        </w:rPr>
        <w:t>V</w:t>
      </w:r>
      <w:r w:rsidRPr="0039594A">
        <w:rPr>
          <w:vertAlign w:val="subscript"/>
        </w:rPr>
        <w:t>БЖ</w:t>
      </w:r>
      <w:r w:rsidRPr="0039594A">
        <w:t xml:space="preserve"> =3,14/4</w:t>
      </w:r>
      <w:r w:rsidRPr="0039594A">
        <w:sym w:font="Symbol" w:char="F0D7"/>
      </w:r>
      <w:r>
        <w:t xml:space="preserve"> (</w:t>
      </w:r>
      <w:r w:rsidRPr="0039594A">
        <w:t>0,2159</w:t>
      </w:r>
      <w:r w:rsidRPr="0039594A">
        <w:rPr>
          <w:vertAlign w:val="superscript"/>
        </w:rPr>
        <w:t>2</w:t>
      </w:r>
      <w:r w:rsidRPr="0039594A">
        <w:t xml:space="preserve"> </w:t>
      </w:r>
      <w:r>
        <w:t>-</w:t>
      </w:r>
      <w:r w:rsidRPr="0039594A">
        <w:t xml:space="preserve"> 0,146</w:t>
      </w:r>
      <w:r w:rsidRPr="0039594A">
        <w:rPr>
          <w:vertAlign w:val="superscript"/>
        </w:rPr>
        <w:t>2</w:t>
      </w:r>
      <w:r w:rsidRPr="0039594A">
        <w:t xml:space="preserve">) </w:t>
      </w:r>
      <w:r w:rsidRPr="0039594A">
        <w:sym w:font="Symbol" w:char="F0D7"/>
      </w:r>
      <w:r w:rsidRPr="0039594A">
        <w:t xml:space="preserve">1,7 </w:t>
      </w:r>
      <w:r w:rsidRPr="0039594A">
        <w:sym w:font="Symbol" w:char="F0D7"/>
      </w:r>
      <w:r w:rsidRPr="0039594A">
        <w:t>1800=61 м</w:t>
      </w:r>
      <w:r w:rsidRPr="0039594A">
        <w:rPr>
          <w:vertAlign w:val="superscript"/>
        </w:rPr>
        <w:t>3</w:t>
      </w:r>
    </w:p>
    <w:p w:rsidR="00E744A5" w:rsidRDefault="00E744A5" w:rsidP="0039594A">
      <w:pPr>
        <w:ind w:firstLine="709"/>
      </w:pPr>
    </w:p>
    <w:p w:rsidR="0039594A" w:rsidRDefault="0039594A" w:rsidP="0039594A">
      <w:pPr>
        <w:ind w:firstLine="709"/>
      </w:pPr>
      <w:r w:rsidRPr="0039594A">
        <w:t>По условию</w:t>
      </w:r>
      <w:r>
        <w:t xml:space="preserve"> (2.1</w:t>
      </w:r>
      <w:r w:rsidRPr="0039594A">
        <w:t>19)</w:t>
      </w:r>
    </w:p>
    <w:p w:rsidR="00E744A5" w:rsidRDefault="00E744A5" w:rsidP="0039594A">
      <w:pPr>
        <w:ind w:firstLine="709"/>
      </w:pPr>
    </w:p>
    <w:p w:rsidR="0039594A" w:rsidRDefault="0039594A" w:rsidP="0039594A">
      <w:pPr>
        <w:ind w:firstLine="709"/>
        <w:rPr>
          <w:vertAlign w:val="superscript"/>
        </w:rPr>
      </w:pPr>
      <w:r w:rsidRPr="0039594A">
        <w:t>1,05 &lt; 61&lt; 87, м</w:t>
      </w:r>
      <w:r w:rsidRPr="0039594A">
        <w:rPr>
          <w:vertAlign w:val="superscript"/>
        </w:rPr>
        <w:t>3.</w:t>
      </w:r>
    </w:p>
    <w:p w:rsidR="00E744A5" w:rsidRDefault="00E744A5" w:rsidP="0039594A">
      <w:pPr>
        <w:ind w:firstLine="709"/>
      </w:pPr>
    </w:p>
    <w:p w:rsidR="0039594A" w:rsidRDefault="0039594A" w:rsidP="0039594A">
      <w:pPr>
        <w:ind w:firstLine="709"/>
      </w:pPr>
      <w:r w:rsidRPr="0039594A">
        <w:t>Так как условие</w:t>
      </w:r>
      <w:r>
        <w:t xml:space="preserve"> (2.1</w:t>
      </w:r>
      <w:r w:rsidRPr="0039594A">
        <w:t>19) выполняется, то принимается объем буферной жидкости равным 61 м</w:t>
      </w:r>
      <w:r w:rsidRPr="0039594A">
        <w:rPr>
          <w:vertAlign w:val="superscript"/>
        </w:rPr>
        <w:t>3</w:t>
      </w:r>
      <w:r w:rsidRPr="0039594A">
        <w:t>.</w:t>
      </w:r>
    </w:p>
    <w:p w:rsidR="0039594A" w:rsidRDefault="0039594A" w:rsidP="0039594A">
      <w:pPr>
        <w:ind w:firstLine="709"/>
      </w:pPr>
      <w:r w:rsidRPr="0039594A">
        <w:t>Выбирается тип и количество цементировочного оборудования.</w:t>
      </w:r>
    </w:p>
    <w:p w:rsidR="0039594A" w:rsidRPr="0039594A" w:rsidRDefault="0039594A" w:rsidP="0039594A">
      <w:pPr>
        <w:ind w:firstLine="709"/>
      </w:pPr>
      <w:r w:rsidRPr="0039594A">
        <w:t xml:space="preserve">При цементировании обсадных колонн в качестве основных технических средств используются цементировочные агрегаты, предназначенные для доставки тампонажной смеси в затрубное пространство, и смесительные машины для ее приготовления. В качестве дополнительных средств используются станции контроля цементирования СКУПЦ </w:t>
      </w:r>
      <w:r>
        <w:t>-</w:t>
      </w:r>
      <w:r w:rsidRPr="0039594A">
        <w:t xml:space="preserve"> К, блок манифольдов, в зимнее время так же используются парогенераторная установка. Их характеристики представлены ниже [14].</w:t>
      </w:r>
    </w:p>
    <w:p w:rsidR="0039594A" w:rsidRDefault="0039594A" w:rsidP="0039594A">
      <w:pPr>
        <w:ind w:firstLine="709"/>
      </w:pPr>
      <w:r w:rsidRPr="0039594A">
        <w:t xml:space="preserve">Установка блока манифольдов УМК </w:t>
      </w:r>
      <w:r>
        <w:t>-</w:t>
      </w:r>
      <w:r w:rsidRPr="0039594A">
        <w:t xml:space="preserve"> 70К:</w:t>
      </w:r>
    </w:p>
    <w:p w:rsidR="0039594A" w:rsidRDefault="0039594A" w:rsidP="0039594A">
      <w:pPr>
        <w:ind w:firstLine="709"/>
      </w:pPr>
      <w:r w:rsidRPr="0039594A">
        <w:t>Максимальное давление, МПа:</w:t>
      </w:r>
    </w:p>
    <w:p w:rsidR="0039594A" w:rsidRDefault="0039594A" w:rsidP="0039594A">
      <w:pPr>
        <w:ind w:firstLine="709"/>
      </w:pPr>
      <w:r w:rsidRPr="0039594A">
        <w:t>в напорном коллекторе 70;</w:t>
      </w:r>
    </w:p>
    <w:p w:rsidR="0039594A" w:rsidRDefault="0039594A" w:rsidP="0039594A">
      <w:pPr>
        <w:ind w:firstLine="709"/>
      </w:pPr>
      <w:r w:rsidRPr="0039594A">
        <w:t>в раздающем коллекторе 2,5.</w:t>
      </w:r>
    </w:p>
    <w:p w:rsidR="0039594A" w:rsidRDefault="0039594A" w:rsidP="0039594A">
      <w:pPr>
        <w:ind w:firstLine="709"/>
      </w:pPr>
      <w:r w:rsidRPr="0039594A">
        <w:t>Количество отводов:</w:t>
      </w:r>
    </w:p>
    <w:p w:rsidR="0039594A" w:rsidRDefault="0039594A" w:rsidP="0039594A">
      <w:pPr>
        <w:ind w:firstLine="709"/>
      </w:pPr>
      <w:r w:rsidRPr="0039594A">
        <w:t>на напорном коллекторе 6;</w:t>
      </w:r>
    </w:p>
    <w:p w:rsidR="0039594A" w:rsidRDefault="0039594A" w:rsidP="0039594A">
      <w:pPr>
        <w:ind w:firstLine="709"/>
      </w:pPr>
      <w:r w:rsidRPr="0039594A">
        <w:t>на раздающем коллекторе 8;</w:t>
      </w:r>
    </w:p>
    <w:p w:rsidR="0039594A" w:rsidRDefault="0039594A" w:rsidP="0039594A">
      <w:pPr>
        <w:ind w:firstLine="709"/>
      </w:pPr>
      <w:r w:rsidRPr="0039594A">
        <w:t>на отходящих к устьевой головке 2.</w:t>
      </w:r>
    </w:p>
    <w:p w:rsidR="0039594A" w:rsidRDefault="0039594A" w:rsidP="0039594A">
      <w:pPr>
        <w:ind w:firstLine="709"/>
      </w:pPr>
      <w:r w:rsidRPr="0039594A">
        <w:t>Номинальный диаметр отводов, мм 50.</w:t>
      </w:r>
    </w:p>
    <w:p w:rsidR="0039594A" w:rsidRDefault="0039594A" w:rsidP="0039594A">
      <w:pPr>
        <w:ind w:firstLine="709"/>
      </w:pPr>
      <w:r w:rsidRPr="0039594A">
        <w:t>Гидроманипулятор, подъемный момент, кН</w:t>
      </w:r>
      <w:r w:rsidRPr="0039594A">
        <w:sym w:font="Symbol" w:char="F0B7"/>
      </w:r>
      <w:r w:rsidRPr="0039594A">
        <w:t>м 75.</w:t>
      </w:r>
    </w:p>
    <w:p w:rsidR="0039594A" w:rsidRDefault="0039594A" w:rsidP="0039594A">
      <w:pPr>
        <w:ind w:firstLine="709"/>
      </w:pPr>
      <w:r w:rsidRPr="0039594A">
        <w:t>Масса, кг 16600.</w:t>
      </w:r>
    </w:p>
    <w:p w:rsidR="0039594A" w:rsidRDefault="0039594A" w:rsidP="0039594A">
      <w:pPr>
        <w:ind w:firstLine="709"/>
      </w:pPr>
      <w:r w:rsidRPr="0039594A">
        <w:t>Парогенирирующая установка МПУ</w:t>
      </w:r>
      <w:r>
        <w:t xml:space="preserve"> - </w:t>
      </w:r>
      <w:r w:rsidRPr="0039594A">
        <w:t>05/07:</w:t>
      </w:r>
    </w:p>
    <w:p w:rsidR="0039594A" w:rsidRDefault="0039594A" w:rsidP="0039594A">
      <w:pPr>
        <w:ind w:firstLine="709"/>
      </w:pPr>
      <w:r w:rsidRPr="0039594A">
        <w:t xml:space="preserve">На базе автомобиля КамАЗ </w:t>
      </w:r>
      <w:r>
        <w:t>-</w:t>
      </w:r>
      <w:r w:rsidRPr="0039594A">
        <w:t xml:space="preserve"> 43101 и Урал </w:t>
      </w:r>
      <w:r>
        <w:t>-</w:t>
      </w:r>
      <w:r w:rsidRPr="0039594A">
        <w:t xml:space="preserve"> 4320.</w:t>
      </w:r>
    </w:p>
    <w:p w:rsidR="0039594A" w:rsidRDefault="0039594A" w:rsidP="0039594A">
      <w:pPr>
        <w:ind w:firstLine="709"/>
      </w:pPr>
      <w:r w:rsidRPr="0039594A">
        <w:t>Производительность по пару, кг/час 500.</w:t>
      </w:r>
    </w:p>
    <w:p w:rsidR="0039594A" w:rsidRDefault="0039594A" w:rsidP="0039594A">
      <w:pPr>
        <w:ind w:firstLine="709"/>
      </w:pPr>
      <w:r w:rsidRPr="0039594A">
        <w:t xml:space="preserve">Температура пара, </w:t>
      </w:r>
      <w:r w:rsidRPr="0039594A">
        <w:rPr>
          <w:vertAlign w:val="superscript"/>
        </w:rPr>
        <w:t>0</w:t>
      </w:r>
      <w:r w:rsidRPr="0039594A">
        <w:t xml:space="preserve"> С 170.</w:t>
      </w:r>
    </w:p>
    <w:p w:rsidR="0039594A" w:rsidRDefault="0039594A" w:rsidP="0039594A">
      <w:pPr>
        <w:ind w:firstLine="709"/>
      </w:pPr>
      <w:r w:rsidRPr="0039594A">
        <w:t>Давление пара, МПа 0,7.</w:t>
      </w:r>
    </w:p>
    <w:p w:rsidR="0039594A" w:rsidRDefault="0039594A" w:rsidP="0039594A">
      <w:pPr>
        <w:ind w:firstLine="709"/>
      </w:pPr>
      <w:r w:rsidRPr="0039594A">
        <w:t>Габаритные размеры, мм 8270х2500х3500.</w:t>
      </w:r>
    </w:p>
    <w:p w:rsidR="0039594A" w:rsidRDefault="0039594A" w:rsidP="0039594A">
      <w:pPr>
        <w:ind w:firstLine="709"/>
      </w:pPr>
      <w:r w:rsidRPr="0039594A">
        <w:t>Масса не более, кг 15100.</w:t>
      </w:r>
    </w:p>
    <w:p w:rsidR="0039594A" w:rsidRDefault="0039594A" w:rsidP="0039594A">
      <w:pPr>
        <w:ind w:firstLine="709"/>
      </w:pPr>
      <w:r w:rsidRPr="0039594A">
        <w:t>Определяем тип цементировочного агрегата.</w:t>
      </w:r>
    </w:p>
    <w:p w:rsidR="0039594A" w:rsidRDefault="0039594A" w:rsidP="0039594A">
      <w:pPr>
        <w:ind w:firstLine="709"/>
      </w:pPr>
      <w:r w:rsidRPr="0039594A">
        <w:t>Цементировочный агрегат должен обеспечить следующее давление:</w:t>
      </w:r>
    </w:p>
    <w:p w:rsidR="0039594A" w:rsidRDefault="0039594A" w:rsidP="0039594A">
      <w:pPr>
        <w:ind w:firstLine="709"/>
      </w:pPr>
      <w:r w:rsidRPr="0039594A">
        <w:t>Р</w:t>
      </w:r>
      <w:r w:rsidRPr="0039594A">
        <w:rPr>
          <w:vertAlign w:val="subscript"/>
        </w:rPr>
        <w:t>ЦА</w:t>
      </w:r>
      <w:r w:rsidRPr="0039594A">
        <w:t xml:space="preserve"> ≥Р</w:t>
      </w:r>
      <w:r w:rsidRPr="0039594A">
        <w:rPr>
          <w:vertAlign w:val="subscript"/>
        </w:rPr>
        <w:t>ЦГ</w:t>
      </w:r>
      <w:r w:rsidRPr="0039594A">
        <w:t>/0,8 МПа,</w:t>
      </w:r>
      <w:r>
        <w:t xml:space="preserve"> (2.1</w:t>
      </w:r>
      <w:r w:rsidRPr="0039594A">
        <w:t>22)</w:t>
      </w:r>
    </w:p>
    <w:p w:rsidR="0039594A" w:rsidRDefault="0039594A" w:rsidP="0039594A">
      <w:pPr>
        <w:ind w:firstLine="709"/>
      </w:pPr>
      <w:r w:rsidRPr="0039594A">
        <w:t>где Р</w:t>
      </w:r>
      <w:r w:rsidRPr="0039594A">
        <w:rPr>
          <w:vertAlign w:val="subscript"/>
        </w:rPr>
        <w:t xml:space="preserve">ЦА </w:t>
      </w:r>
      <w:r>
        <w:t>-</w:t>
      </w:r>
      <w:r w:rsidRPr="0039594A">
        <w:t xml:space="preserve"> давление, развиваемое цементировочным агрегатом, МПа;</w:t>
      </w:r>
    </w:p>
    <w:p w:rsidR="0039594A" w:rsidRDefault="0039594A" w:rsidP="0039594A">
      <w:pPr>
        <w:ind w:firstLine="709"/>
      </w:pPr>
      <w:r w:rsidRPr="0039594A">
        <w:t>Р</w:t>
      </w:r>
      <w:r w:rsidRPr="0039594A">
        <w:rPr>
          <w:vertAlign w:val="subscript"/>
        </w:rPr>
        <w:t>ЦГ</w:t>
      </w:r>
      <w:r w:rsidRPr="0039594A">
        <w:t xml:space="preserve"> </w:t>
      </w:r>
      <w:r>
        <w:t>-</w:t>
      </w:r>
      <w:r w:rsidRPr="0039594A">
        <w:t xml:space="preserve"> максимальное давление на цементировочной головке, равное гидравлическим сопротивлениям при цементировании обсадной колонны, МПа.</w:t>
      </w:r>
    </w:p>
    <w:p w:rsidR="0039594A" w:rsidRDefault="0039594A" w:rsidP="0039594A">
      <w:pPr>
        <w:ind w:firstLine="709"/>
      </w:pPr>
      <w:r w:rsidRPr="0039594A">
        <w:t>Максимальное давление на цементировочной головке можно записать в виде выражения:</w:t>
      </w:r>
    </w:p>
    <w:p w:rsidR="00E744A5" w:rsidRDefault="00E744A5" w:rsidP="0039594A">
      <w:pPr>
        <w:ind w:firstLine="709"/>
      </w:pPr>
    </w:p>
    <w:p w:rsidR="0039594A" w:rsidRDefault="0039594A" w:rsidP="0039594A">
      <w:pPr>
        <w:ind w:firstLine="709"/>
      </w:pPr>
      <w:r w:rsidRPr="0039594A">
        <w:t>Р</w:t>
      </w:r>
      <w:r w:rsidRPr="0039594A">
        <w:rPr>
          <w:vertAlign w:val="subscript"/>
        </w:rPr>
        <w:t>ЦГ</w:t>
      </w:r>
      <w:r w:rsidRPr="0039594A">
        <w:t xml:space="preserve"> =</w:t>
      </w:r>
      <w:r w:rsidRPr="0039594A">
        <w:rPr>
          <w:lang w:val="en-US"/>
        </w:rPr>
        <w:sym w:font="Symbol" w:char="F044"/>
      </w:r>
      <w:r w:rsidRPr="0039594A">
        <w:t>Р</w:t>
      </w:r>
      <w:r w:rsidRPr="0039594A">
        <w:rPr>
          <w:vertAlign w:val="subscript"/>
        </w:rPr>
        <w:t>ГС</w:t>
      </w:r>
      <w:r w:rsidRPr="0039594A">
        <w:t xml:space="preserve"> +Р</w:t>
      </w:r>
      <w:r w:rsidRPr="0039594A">
        <w:rPr>
          <w:vertAlign w:val="subscript"/>
        </w:rPr>
        <w:t>ГД</w:t>
      </w:r>
      <w:r w:rsidRPr="0039594A">
        <w:t>+Р</w:t>
      </w:r>
      <w:r w:rsidRPr="0039594A">
        <w:rPr>
          <w:vertAlign w:val="subscript"/>
        </w:rPr>
        <w:t>СТ</w:t>
      </w:r>
      <w:r w:rsidRPr="0039594A">
        <w:t xml:space="preserve"> МПа,</w:t>
      </w:r>
      <w:r>
        <w:t xml:space="preserve"> (2.1</w:t>
      </w:r>
      <w:r w:rsidRPr="0039594A">
        <w:t>23)</w:t>
      </w:r>
    </w:p>
    <w:p w:rsidR="00E744A5" w:rsidRDefault="00E744A5" w:rsidP="0039594A">
      <w:pPr>
        <w:ind w:firstLine="709"/>
      </w:pPr>
    </w:p>
    <w:p w:rsidR="0039594A" w:rsidRDefault="0039594A" w:rsidP="0039594A">
      <w:pPr>
        <w:ind w:firstLine="709"/>
      </w:pPr>
      <w:r w:rsidRPr="0039594A">
        <w:t xml:space="preserve">где </w:t>
      </w:r>
      <w:r w:rsidRPr="0039594A">
        <w:rPr>
          <w:lang w:val="en-US"/>
        </w:rPr>
        <w:sym w:font="Symbol" w:char="F044"/>
      </w:r>
      <w:r w:rsidRPr="0039594A">
        <w:t>Р</w:t>
      </w:r>
      <w:r w:rsidRPr="0039594A">
        <w:rPr>
          <w:vertAlign w:val="subscript"/>
        </w:rPr>
        <w:t xml:space="preserve">ГС </w:t>
      </w:r>
      <w:r>
        <w:t>-</w:t>
      </w:r>
      <w:r w:rsidRPr="0039594A">
        <w:t xml:space="preserve"> гидростатическое давление, возникающее из-за разности плотностей жидкости внутри колонны и затрубном пространстве, МПа;</w:t>
      </w:r>
    </w:p>
    <w:p w:rsidR="0039594A" w:rsidRDefault="0039594A" w:rsidP="0039594A">
      <w:pPr>
        <w:ind w:firstLine="709"/>
      </w:pPr>
      <w:r w:rsidRPr="0039594A">
        <w:t>Р</w:t>
      </w:r>
      <w:r w:rsidRPr="0039594A">
        <w:rPr>
          <w:vertAlign w:val="subscript"/>
        </w:rPr>
        <w:t xml:space="preserve">ГД </w:t>
      </w:r>
      <w:r>
        <w:t>-</w:t>
      </w:r>
      <w:r w:rsidRPr="0039594A">
        <w:t xml:space="preserve"> давление, необходимое для преодоления гидродинамических сопротивлений при движении жидкости внутри колонны и затрубном пространстве, МПа;</w:t>
      </w:r>
    </w:p>
    <w:p w:rsidR="0039594A" w:rsidRDefault="0039594A" w:rsidP="0039594A">
      <w:pPr>
        <w:ind w:firstLine="709"/>
      </w:pPr>
      <w:r w:rsidRPr="0039594A">
        <w:t>Р</w:t>
      </w:r>
      <w:r w:rsidRPr="0039594A">
        <w:rPr>
          <w:vertAlign w:val="subscript"/>
        </w:rPr>
        <w:t>СТ</w:t>
      </w:r>
      <w:r w:rsidRPr="0039594A">
        <w:t xml:space="preserve"> </w:t>
      </w:r>
      <w:r>
        <w:t>-</w:t>
      </w:r>
      <w:r w:rsidRPr="0039594A">
        <w:t xml:space="preserve"> дополнительное давление, возникающее при посадке продавочной пробки на кольцо</w:t>
      </w:r>
      <w:r>
        <w:t xml:space="preserve"> "</w:t>
      </w:r>
      <w:r w:rsidRPr="0039594A">
        <w:t>стоп</w:t>
      </w:r>
      <w:r>
        <w:t>" (</w:t>
      </w:r>
      <w:r w:rsidRPr="0039594A">
        <w:t>Р</w:t>
      </w:r>
      <w:r w:rsidRPr="0039594A">
        <w:rPr>
          <w:vertAlign w:val="subscript"/>
        </w:rPr>
        <w:t>СТ</w:t>
      </w:r>
      <w:r w:rsidRPr="0039594A">
        <w:t>=2,0 МПа).</w:t>
      </w:r>
    </w:p>
    <w:p w:rsidR="0039594A" w:rsidRDefault="0039594A" w:rsidP="0039594A">
      <w:pPr>
        <w:ind w:firstLine="709"/>
        <w:rPr>
          <w:lang w:val="en-US"/>
        </w:rPr>
      </w:pPr>
      <w:r w:rsidRPr="0039594A">
        <w:t>Разность давлений от составного столба жидкости за колонной Р</w:t>
      </w:r>
      <w:r w:rsidRPr="0039594A">
        <w:rPr>
          <w:vertAlign w:val="subscript"/>
        </w:rPr>
        <w:t>ГС</w:t>
      </w:r>
      <w:r w:rsidRPr="0039594A">
        <w:rPr>
          <w:vertAlign w:val="superscript"/>
        </w:rPr>
        <w:t>ЗП</w:t>
      </w:r>
      <w:r w:rsidRPr="0039594A">
        <w:t xml:space="preserve"> и внутри колонны Р</w:t>
      </w:r>
      <w:r w:rsidRPr="0039594A">
        <w:rPr>
          <w:vertAlign w:val="subscript"/>
        </w:rPr>
        <w:t>ГС</w:t>
      </w:r>
      <w:r w:rsidRPr="0039594A">
        <w:rPr>
          <w:vertAlign w:val="superscript"/>
        </w:rPr>
        <w:t>ТР</w:t>
      </w:r>
      <w:r w:rsidRPr="0039594A">
        <w:t xml:space="preserve"> равна гидростатическому давлению </w:t>
      </w:r>
      <w:r w:rsidRPr="0039594A">
        <w:rPr>
          <w:lang w:val="en-US"/>
        </w:rPr>
        <w:sym w:font="Symbol" w:char="F044"/>
      </w:r>
      <w:r w:rsidRPr="0039594A">
        <w:t>Р</w:t>
      </w:r>
      <w:r w:rsidRPr="0039594A">
        <w:rPr>
          <w:vertAlign w:val="subscript"/>
        </w:rPr>
        <w:t>ГС</w:t>
      </w:r>
      <w:r w:rsidRPr="0039594A">
        <w:rPr>
          <w:vertAlign w:val="subscript"/>
          <w:lang w:val="en-US"/>
        </w:rPr>
        <w:t>:</w:t>
      </w:r>
    </w:p>
    <w:p w:rsidR="00E744A5" w:rsidRPr="00F92FA6" w:rsidRDefault="00E744A5" w:rsidP="00E744A5">
      <w:pPr>
        <w:ind w:firstLine="709"/>
        <w:rPr>
          <w:lang w:val="en-US"/>
        </w:rPr>
      </w:pPr>
    </w:p>
    <w:p w:rsidR="00E744A5" w:rsidRPr="00E744A5" w:rsidRDefault="00E744A5" w:rsidP="00E744A5">
      <w:pPr>
        <w:ind w:firstLine="709"/>
        <w:rPr>
          <w:lang w:val="en-US"/>
        </w:rPr>
      </w:pPr>
      <w:r w:rsidRPr="0039594A">
        <w:rPr>
          <w:lang w:val="en-US"/>
        </w:rPr>
        <w:sym w:font="Symbol" w:char="F044"/>
      </w:r>
      <w:r w:rsidRPr="0039594A">
        <w:t>Р</w:t>
      </w:r>
      <w:r w:rsidRPr="0039594A">
        <w:rPr>
          <w:vertAlign w:val="subscript"/>
        </w:rPr>
        <w:t>ГС</w:t>
      </w:r>
      <w:r w:rsidRPr="00E744A5">
        <w:rPr>
          <w:vertAlign w:val="subscript"/>
          <w:lang w:val="en-US"/>
        </w:rPr>
        <w:t xml:space="preserve"> </w:t>
      </w:r>
      <w:r w:rsidRPr="00E744A5">
        <w:rPr>
          <w:lang w:val="en-US"/>
        </w:rPr>
        <w:t>=10</w:t>
      </w:r>
      <w:r w:rsidRPr="00E744A5">
        <w:rPr>
          <w:vertAlign w:val="superscript"/>
          <w:lang w:val="en-US"/>
        </w:rPr>
        <w:t>-6</w:t>
      </w:r>
      <w:r w:rsidRPr="0039594A">
        <w:sym w:font="Symbol" w:char="F0D7"/>
      </w:r>
      <w:r w:rsidRPr="00E744A5">
        <w:rPr>
          <w:lang w:val="en-US"/>
        </w:rPr>
        <w:t xml:space="preserve"> (3105-450-30) </w:t>
      </w:r>
      <w:r w:rsidRPr="0039594A">
        <w:sym w:font="Symbol" w:char="F0D7"/>
      </w:r>
      <w:r w:rsidRPr="00E744A5">
        <w:rPr>
          <w:lang w:val="en-US"/>
        </w:rPr>
        <w:t xml:space="preserve"> (1,53</w:t>
      </w:r>
      <w:r w:rsidRPr="0039594A">
        <w:sym w:font="Symbol" w:char="F0D7"/>
      </w:r>
      <w:r w:rsidRPr="00E744A5">
        <w:rPr>
          <w:lang w:val="en-US"/>
        </w:rPr>
        <w:t>10</w:t>
      </w:r>
      <w:r w:rsidRPr="00E744A5">
        <w:rPr>
          <w:vertAlign w:val="superscript"/>
          <w:lang w:val="en-US"/>
        </w:rPr>
        <w:t>4</w:t>
      </w:r>
      <w:r w:rsidRPr="00E744A5">
        <w:rPr>
          <w:lang w:val="en-US"/>
        </w:rPr>
        <w:t xml:space="preserve"> - 1,08</w:t>
      </w:r>
      <w:r w:rsidRPr="0039594A">
        <w:sym w:font="Symbol" w:char="F0D7"/>
      </w:r>
      <w:r w:rsidRPr="00E744A5">
        <w:rPr>
          <w:lang w:val="en-US"/>
        </w:rPr>
        <w:t>10</w:t>
      </w:r>
      <w:r w:rsidRPr="00E744A5">
        <w:rPr>
          <w:vertAlign w:val="superscript"/>
          <w:lang w:val="en-US"/>
        </w:rPr>
        <w:t>4</w:t>
      </w:r>
      <w:r w:rsidRPr="00E744A5">
        <w:rPr>
          <w:lang w:val="en-US"/>
        </w:rPr>
        <w:t xml:space="preserve">) =11,6 </w:t>
      </w:r>
      <w:r w:rsidRPr="0039594A">
        <w:t>МПа</w:t>
      </w:r>
    </w:p>
    <w:p w:rsidR="0039594A" w:rsidRPr="0039594A" w:rsidRDefault="0039594A" w:rsidP="0039594A">
      <w:pPr>
        <w:ind w:firstLine="709"/>
      </w:pPr>
      <w:r w:rsidRPr="0039594A">
        <w:rPr>
          <w:lang w:val="en-US"/>
        </w:rPr>
        <w:sym w:font="Symbol" w:char="F044"/>
      </w:r>
      <w:r w:rsidRPr="0039594A">
        <w:t>Р</w:t>
      </w:r>
      <w:r w:rsidRPr="0039594A">
        <w:rPr>
          <w:vertAlign w:val="subscript"/>
        </w:rPr>
        <w:t>ГС</w:t>
      </w:r>
      <w:r w:rsidRPr="0039594A">
        <w:rPr>
          <w:lang w:val="en-US"/>
        </w:rPr>
        <w:t xml:space="preserve"> = </w:t>
      </w:r>
      <w:r w:rsidRPr="0039594A">
        <w:t>Р</w:t>
      </w:r>
      <w:r w:rsidRPr="0039594A">
        <w:rPr>
          <w:vertAlign w:val="subscript"/>
        </w:rPr>
        <w:t>ГС</w:t>
      </w:r>
      <w:r w:rsidRPr="0039594A">
        <w:rPr>
          <w:vertAlign w:val="superscript"/>
        </w:rPr>
        <w:t>ЗП</w:t>
      </w:r>
      <w:r w:rsidRPr="0039594A">
        <w:rPr>
          <w:lang w:val="en-US"/>
        </w:rPr>
        <w:t xml:space="preserve"> - </w:t>
      </w:r>
      <w:r w:rsidRPr="0039594A">
        <w:t>Р</w:t>
      </w:r>
      <w:r w:rsidRPr="0039594A">
        <w:rPr>
          <w:vertAlign w:val="subscript"/>
        </w:rPr>
        <w:t>ГС</w:t>
      </w:r>
      <w:r w:rsidRPr="0039594A">
        <w:rPr>
          <w:vertAlign w:val="superscript"/>
        </w:rPr>
        <w:t>ТР</w:t>
      </w:r>
      <w:r w:rsidRPr="0039594A">
        <w:rPr>
          <w:lang w:val="en-US"/>
        </w:rPr>
        <w:t xml:space="preserve"> =10</w:t>
      </w:r>
      <w:r w:rsidRPr="0039594A">
        <w:rPr>
          <w:vertAlign w:val="superscript"/>
          <w:lang w:val="en-US"/>
        </w:rPr>
        <w:t>-6</w:t>
      </w:r>
      <w:r w:rsidRPr="0039594A">
        <w:sym w:font="Symbol" w:char="F0D7"/>
      </w:r>
      <w:r>
        <w:rPr>
          <w:lang w:val="en-US"/>
        </w:rPr>
        <w:t xml:space="preserve"> (</w:t>
      </w:r>
      <w:r w:rsidRPr="0039594A">
        <w:rPr>
          <w:lang w:val="en-US"/>
        </w:rPr>
        <w:t>L-h</w:t>
      </w:r>
      <w:r w:rsidRPr="0039594A">
        <w:rPr>
          <w:vertAlign w:val="subscript"/>
        </w:rPr>
        <w:t>БР</w:t>
      </w:r>
      <w:r w:rsidRPr="0039594A">
        <w:rPr>
          <w:lang w:val="en-US"/>
        </w:rPr>
        <w:t>-h</w:t>
      </w:r>
      <w:r w:rsidRPr="0039594A">
        <w:rPr>
          <w:vertAlign w:val="subscript"/>
        </w:rPr>
        <w:t>СТ</w:t>
      </w:r>
      <w:r w:rsidRPr="0039594A">
        <w:rPr>
          <w:lang w:val="en-US"/>
        </w:rPr>
        <w:t xml:space="preserve">) </w:t>
      </w:r>
      <w:r w:rsidRPr="0039594A">
        <w:sym w:font="Symbol" w:char="F0D7"/>
      </w:r>
      <w:r>
        <w:rPr>
          <w:lang w:val="en-US"/>
        </w:rPr>
        <w:t xml:space="preserve"> (</w:t>
      </w:r>
      <w:r w:rsidRPr="0039594A">
        <w:rPr>
          <w:lang w:val="en-US"/>
        </w:rPr>
        <w:t>q</w:t>
      </w:r>
      <w:r w:rsidRPr="0039594A">
        <w:rPr>
          <w:vertAlign w:val="subscript"/>
        </w:rPr>
        <w:t>ТС</w:t>
      </w:r>
      <w:r w:rsidRPr="0039594A">
        <w:rPr>
          <w:lang w:val="en-US"/>
        </w:rPr>
        <w:t>-q</w:t>
      </w:r>
      <w:r w:rsidRPr="0039594A">
        <w:rPr>
          <w:vertAlign w:val="subscript"/>
        </w:rPr>
        <w:t>БР</w:t>
      </w:r>
      <w:r w:rsidRPr="0039594A">
        <w:rPr>
          <w:lang w:val="en-US"/>
        </w:rPr>
        <w:t xml:space="preserve">) </w:t>
      </w:r>
      <w:r w:rsidRPr="0039594A">
        <w:t>МПа</w:t>
      </w:r>
      <w:r w:rsidRPr="0039594A">
        <w:rPr>
          <w:lang w:val="en-US"/>
        </w:rPr>
        <w:t>.</w:t>
      </w:r>
      <w:r>
        <w:rPr>
          <w:lang w:val="en-US"/>
        </w:rPr>
        <w:t xml:space="preserve"> </w:t>
      </w:r>
      <w:r w:rsidRPr="0039594A">
        <w:t>(2.124)</w:t>
      </w:r>
    </w:p>
    <w:p w:rsidR="00E744A5" w:rsidRDefault="00E744A5" w:rsidP="0039594A">
      <w:pPr>
        <w:ind w:firstLine="709"/>
      </w:pPr>
    </w:p>
    <w:p w:rsidR="0039594A" w:rsidRDefault="0039594A" w:rsidP="0039594A">
      <w:pPr>
        <w:ind w:firstLine="709"/>
      </w:pPr>
      <w:r w:rsidRPr="0039594A">
        <w:t>Гидродинамические сопротивления Р</w:t>
      </w:r>
      <w:r w:rsidRPr="0039594A">
        <w:rPr>
          <w:vertAlign w:val="subscript"/>
        </w:rPr>
        <w:t xml:space="preserve">ГД </w:t>
      </w:r>
      <w:r w:rsidRPr="0039594A">
        <w:t>определяется суммой сопротивлений при движении жидкости внутри обсадной колонны и в затрубном пространстве:</w:t>
      </w:r>
    </w:p>
    <w:p w:rsidR="00E744A5" w:rsidRDefault="00E744A5" w:rsidP="0039594A">
      <w:pPr>
        <w:ind w:firstLine="709"/>
      </w:pPr>
    </w:p>
    <w:p w:rsidR="0039594A" w:rsidRDefault="0039594A" w:rsidP="0039594A">
      <w:pPr>
        <w:ind w:firstLine="709"/>
      </w:pPr>
      <w:r w:rsidRPr="0039594A">
        <w:t>Р</w:t>
      </w:r>
      <w:r w:rsidRPr="0039594A">
        <w:rPr>
          <w:vertAlign w:val="subscript"/>
        </w:rPr>
        <w:t>ГД</w:t>
      </w:r>
      <w:r w:rsidRPr="0039594A">
        <w:t xml:space="preserve"> =Р</w:t>
      </w:r>
      <w:r w:rsidRPr="0039594A">
        <w:rPr>
          <w:vertAlign w:val="subscript"/>
        </w:rPr>
        <w:t>ГД</w:t>
      </w:r>
      <w:r w:rsidRPr="0039594A">
        <w:rPr>
          <w:vertAlign w:val="superscript"/>
        </w:rPr>
        <w:t>ТР</w:t>
      </w:r>
      <w:r w:rsidRPr="0039594A">
        <w:t>+</w:t>
      </w:r>
      <w:r w:rsidRPr="0039594A">
        <w:rPr>
          <w:vertAlign w:val="subscript"/>
        </w:rPr>
        <w:t xml:space="preserve"> </w:t>
      </w:r>
      <w:r w:rsidRPr="0039594A">
        <w:t>Р</w:t>
      </w:r>
      <w:r w:rsidRPr="0039594A">
        <w:rPr>
          <w:vertAlign w:val="subscript"/>
        </w:rPr>
        <w:t>ГД</w:t>
      </w:r>
      <w:r w:rsidRPr="0039594A">
        <w:rPr>
          <w:vertAlign w:val="superscript"/>
        </w:rPr>
        <w:t>ЗП</w:t>
      </w:r>
      <w:r w:rsidRPr="0039594A">
        <w:t xml:space="preserve"> МПа,</w:t>
      </w:r>
      <w:r>
        <w:t xml:space="preserve"> (2.1</w:t>
      </w:r>
      <w:r w:rsidRPr="0039594A">
        <w:t>25)</w:t>
      </w:r>
    </w:p>
    <w:p w:rsidR="00E744A5" w:rsidRDefault="00E744A5" w:rsidP="0039594A">
      <w:pPr>
        <w:ind w:firstLine="709"/>
      </w:pPr>
    </w:p>
    <w:p w:rsidR="0039594A" w:rsidRDefault="0039594A" w:rsidP="0039594A">
      <w:pPr>
        <w:ind w:firstLine="709"/>
      </w:pPr>
      <w:r w:rsidRPr="0039594A">
        <w:t>где Р</w:t>
      </w:r>
      <w:r w:rsidRPr="0039594A">
        <w:rPr>
          <w:vertAlign w:val="subscript"/>
        </w:rPr>
        <w:t>ГД</w:t>
      </w:r>
      <w:r w:rsidRPr="0039594A">
        <w:rPr>
          <w:vertAlign w:val="superscript"/>
        </w:rPr>
        <w:t xml:space="preserve">ТР </w:t>
      </w:r>
      <w:r>
        <w:t>-</w:t>
      </w:r>
      <w:r w:rsidRPr="0039594A">
        <w:t xml:space="preserve"> гидродинамические сопротивления при движении жидкости внутри обсадной колонны, МПа;</w:t>
      </w:r>
    </w:p>
    <w:p w:rsidR="0039594A" w:rsidRDefault="0039594A" w:rsidP="0039594A">
      <w:pPr>
        <w:ind w:firstLine="709"/>
      </w:pPr>
      <w:r w:rsidRPr="0039594A">
        <w:t>Р</w:t>
      </w:r>
      <w:r w:rsidRPr="0039594A">
        <w:rPr>
          <w:vertAlign w:val="subscript"/>
        </w:rPr>
        <w:t>ГД</w:t>
      </w:r>
      <w:r w:rsidRPr="0039594A">
        <w:rPr>
          <w:vertAlign w:val="superscript"/>
        </w:rPr>
        <w:t>ЗП</w:t>
      </w:r>
      <w:r w:rsidRPr="0039594A">
        <w:t xml:space="preserve"> </w:t>
      </w:r>
      <w:r>
        <w:t>-</w:t>
      </w:r>
      <w:r w:rsidRPr="0039594A">
        <w:t xml:space="preserve"> гидродинамические сопротивления при движении жидкости в затрубном пространстве, МПа.</w:t>
      </w:r>
    </w:p>
    <w:p w:rsidR="0039594A" w:rsidRDefault="0039594A" w:rsidP="0039594A">
      <w:pPr>
        <w:ind w:firstLine="709"/>
      </w:pPr>
      <w:r w:rsidRPr="0039594A">
        <w:t xml:space="preserve">По формуле Дарси </w:t>
      </w:r>
      <w:r>
        <w:t>-</w:t>
      </w:r>
      <w:r w:rsidRPr="0039594A">
        <w:t xml:space="preserve"> Вейсбаха:</w:t>
      </w:r>
    </w:p>
    <w:p w:rsidR="00E744A5" w:rsidRDefault="00E744A5" w:rsidP="0039594A">
      <w:pPr>
        <w:ind w:firstLine="709"/>
      </w:pPr>
    </w:p>
    <w:p w:rsidR="0039594A" w:rsidRDefault="0039594A" w:rsidP="0039594A">
      <w:pPr>
        <w:ind w:firstLine="709"/>
      </w:pPr>
      <w:r w:rsidRPr="0039594A">
        <w:t>Р</w:t>
      </w:r>
      <w:r w:rsidRPr="0039594A">
        <w:rPr>
          <w:vertAlign w:val="subscript"/>
        </w:rPr>
        <w:t>ГД</w:t>
      </w:r>
      <w:r w:rsidRPr="0039594A">
        <w:rPr>
          <w:vertAlign w:val="superscript"/>
        </w:rPr>
        <w:t>ТР</w:t>
      </w:r>
      <w:r w:rsidRPr="0039594A">
        <w:t>= 10</w:t>
      </w:r>
      <w:r w:rsidRPr="0039594A">
        <w:rPr>
          <w:vertAlign w:val="superscript"/>
        </w:rPr>
        <w:t>-6</w:t>
      </w:r>
      <w:r w:rsidRPr="0039594A">
        <w:t xml:space="preserve"> </w:t>
      </w:r>
      <w:r w:rsidRPr="0039594A">
        <w:sym w:font="Symbol" w:char="F0D7"/>
      </w:r>
      <w:r w:rsidRPr="0039594A">
        <w:sym w:font="Symbol" w:char="F06C"/>
      </w:r>
      <w:r w:rsidRPr="0039594A">
        <w:rPr>
          <w:vertAlign w:val="subscript"/>
        </w:rPr>
        <w:t>ТР</w:t>
      </w:r>
      <w:r w:rsidRPr="0039594A">
        <w:sym w:font="Symbol" w:char="F0D7"/>
      </w:r>
      <w:r w:rsidRPr="0039594A">
        <w:rPr>
          <w:lang w:val="en-US"/>
        </w:rPr>
        <w:t>q</w:t>
      </w:r>
      <w:r w:rsidRPr="0039594A">
        <w:rPr>
          <w:vertAlign w:val="subscript"/>
        </w:rPr>
        <w:t>ТР</w:t>
      </w:r>
      <w:r w:rsidRPr="0039594A">
        <w:t xml:space="preserve"> </w:t>
      </w:r>
      <w:r w:rsidRPr="0039594A">
        <w:sym w:font="Symbol" w:char="F0D7"/>
      </w:r>
      <w:r w:rsidRPr="0039594A">
        <w:rPr>
          <w:lang w:val="en-US"/>
        </w:rPr>
        <w:t>V</w:t>
      </w:r>
      <w:r w:rsidRPr="0039594A">
        <w:rPr>
          <w:vertAlign w:val="subscript"/>
        </w:rPr>
        <w:t>ТР</w:t>
      </w:r>
      <w:r w:rsidRPr="0039594A">
        <w:rPr>
          <w:vertAlign w:val="superscript"/>
        </w:rPr>
        <w:t>2</w:t>
      </w:r>
      <w:r w:rsidRPr="0039594A">
        <w:t>/</w:t>
      </w:r>
      <w:r>
        <w:t xml:space="preserve"> (</w:t>
      </w:r>
      <w:r w:rsidRPr="0039594A">
        <w:t>2</w:t>
      </w:r>
      <w:r w:rsidRPr="0039594A">
        <w:sym w:font="Symbol" w:char="F0D7"/>
      </w:r>
      <w:r w:rsidRPr="0039594A">
        <w:rPr>
          <w:lang w:val="en-US"/>
        </w:rPr>
        <w:t>g</w:t>
      </w:r>
      <w:r w:rsidRPr="0039594A">
        <w:t xml:space="preserve">) </w:t>
      </w:r>
      <w:r w:rsidRPr="0039594A">
        <w:sym w:font="Symbol" w:char="F0D7"/>
      </w:r>
      <w:r w:rsidRPr="0039594A">
        <w:t xml:space="preserve"> </w:t>
      </w:r>
      <w:r w:rsidRPr="0039594A">
        <w:rPr>
          <w:lang w:val="en-US"/>
        </w:rPr>
        <w:t>L</w:t>
      </w:r>
      <w:r w:rsidRPr="0039594A">
        <w:t>/</w:t>
      </w:r>
      <w:r w:rsidRPr="0039594A">
        <w:rPr>
          <w:lang w:val="en-US"/>
        </w:rPr>
        <w:t>d</w:t>
      </w:r>
      <w:r w:rsidRPr="0039594A">
        <w:t xml:space="preserve"> МПа.</w:t>
      </w:r>
      <w:r>
        <w:t xml:space="preserve"> (2.1</w:t>
      </w:r>
      <w:r w:rsidRPr="0039594A">
        <w:t>26)</w:t>
      </w:r>
    </w:p>
    <w:p w:rsidR="0039594A" w:rsidRDefault="0039594A" w:rsidP="0039594A">
      <w:pPr>
        <w:ind w:firstLine="709"/>
      </w:pPr>
      <w:r w:rsidRPr="0039594A">
        <w:t>Р</w:t>
      </w:r>
      <w:r w:rsidRPr="0039594A">
        <w:rPr>
          <w:vertAlign w:val="subscript"/>
        </w:rPr>
        <w:t>ГД</w:t>
      </w:r>
      <w:r w:rsidRPr="0039594A">
        <w:rPr>
          <w:vertAlign w:val="superscript"/>
        </w:rPr>
        <w:t>ЗП</w:t>
      </w:r>
      <w:r w:rsidRPr="0039594A">
        <w:t>= 10</w:t>
      </w:r>
      <w:r w:rsidRPr="0039594A">
        <w:rPr>
          <w:vertAlign w:val="superscript"/>
        </w:rPr>
        <w:t>-6</w:t>
      </w:r>
      <w:r w:rsidRPr="0039594A">
        <w:t xml:space="preserve"> </w:t>
      </w:r>
      <w:r w:rsidRPr="0039594A">
        <w:sym w:font="Symbol" w:char="F0D7"/>
      </w:r>
      <w:r w:rsidRPr="0039594A">
        <w:sym w:font="Symbol" w:char="F06C"/>
      </w:r>
      <w:r w:rsidRPr="0039594A">
        <w:rPr>
          <w:vertAlign w:val="subscript"/>
        </w:rPr>
        <w:t>ЗП</w:t>
      </w:r>
      <w:r w:rsidRPr="0039594A">
        <w:sym w:font="Symbol" w:char="F0D7"/>
      </w:r>
      <w:r w:rsidRPr="0039594A">
        <w:rPr>
          <w:lang w:val="en-US"/>
        </w:rPr>
        <w:t>q</w:t>
      </w:r>
      <w:r w:rsidRPr="0039594A">
        <w:rPr>
          <w:vertAlign w:val="subscript"/>
        </w:rPr>
        <w:t>ЗП</w:t>
      </w:r>
      <w:r w:rsidRPr="0039594A">
        <w:t xml:space="preserve"> </w:t>
      </w:r>
      <w:r w:rsidRPr="0039594A">
        <w:sym w:font="Symbol" w:char="F0D7"/>
      </w:r>
      <w:r w:rsidRPr="0039594A">
        <w:rPr>
          <w:lang w:val="en-US"/>
        </w:rPr>
        <w:t>V</w:t>
      </w:r>
      <w:r w:rsidRPr="0039594A">
        <w:rPr>
          <w:vertAlign w:val="subscript"/>
        </w:rPr>
        <w:t>ЗП</w:t>
      </w:r>
      <w:r w:rsidRPr="0039594A">
        <w:rPr>
          <w:vertAlign w:val="superscript"/>
        </w:rPr>
        <w:t>2</w:t>
      </w:r>
      <w:r w:rsidRPr="0039594A">
        <w:t>/</w:t>
      </w:r>
      <w:r>
        <w:t xml:space="preserve"> (</w:t>
      </w:r>
      <w:r w:rsidRPr="0039594A">
        <w:t>2</w:t>
      </w:r>
      <w:r w:rsidRPr="0039594A">
        <w:sym w:font="Symbol" w:char="F0D7"/>
      </w:r>
      <w:r w:rsidRPr="0039594A">
        <w:rPr>
          <w:lang w:val="en-US"/>
        </w:rPr>
        <w:t>g</w:t>
      </w:r>
      <w:r w:rsidRPr="0039594A">
        <w:t xml:space="preserve">) </w:t>
      </w:r>
      <w:r w:rsidRPr="0039594A">
        <w:sym w:font="Symbol" w:char="F0D7"/>
      </w:r>
      <w:r w:rsidRPr="0039594A">
        <w:rPr>
          <w:lang w:val="en-US"/>
        </w:rPr>
        <w:t>L</w:t>
      </w:r>
      <w:r w:rsidRPr="0039594A">
        <w:t>/</w:t>
      </w:r>
      <w:r>
        <w:t xml:space="preserve"> (</w:t>
      </w:r>
      <w:r w:rsidRPr="0039594A">
        <w:rPr>
          <w:lang w:val="en-US"/>
        </w:rPr>
        <w:t>D</w:t>
      </w:r>
      <w:r w:rsidRPr="0039594A">
        <w:rPr>
          <w:vertAlign w:val="subscript"/>
        </w:rPr>
        <w:t>Д</w:t>
      </w:r>
      <w:r w:rsidRPr="0039594A">
        <w:t>-</w:t>
      </w:r>
      <w:r w:rsidRPr="0039594A">
        <w:rPr>
          <w:lang w:val="en-US"/>
        </w:rPr>
        <w:t>D</w:t>
      </w:r>
      <w:r w:rsidRPr="0039594A">
        <w:t xml:space="preserve">) </w:t>
      </w:r>
      <w:r w:rsidRPr="0039594A">
        <w:sym w:font="Symbol" w:char="F0D7"/>
      </w:r>
      <w:r w:rsidRPr="0039594A">
        <w:rPr>
          <w:lang w:val="en-US"/>
        </w:rPr>
        <w:t>K</w:t>
      </w:r>
      <w:r w:rsidRPr="0039594A">
        <w:t xml:space="preserve"> МПа,</w:t>
      </w:r>
      <w:r>
        <w:t xml:space="preserve"> (2.1</w:t>
      </w:r>
      <w:r w:rsidRPr="0039594A">
        <w:t>27)</w:t>
      </w:r>
    </w:p>
    <w:p w:rsidR="00E744A5" w:rsidRDefault="00E744A5" w:rsidP="0039594A">
      <w:pPr>
        <w:ind w:firstLine="709"/>
      </w:pPr>
    </w:p>
    <w:p w:rsidR="0039594A" w:rsidRDefault="0039594A" w:rsidP="0039594A">
      <w:pPr>
        <w:ind w:firstLine="709"/>
      </w:pPr>
      <w:r w:rsidRPr="0039594A">
        <w:t xml:space="preserve">где </w:t>
      </w:r>
      <w:r w:rsidRPr="0039594A">
        <w:sym w:font="Symbol" w:char="F06C"/>
      </w:r>
      <w:r w:rsidRPr="0039594A">
        <w:rPr>
          <w:vertAlign w:val="subscript"/>
        </w:rPr>
        <w:t>ТР</w:t>
      </w:r>
      <w:r w:rsidRPr="0039594A">
        <w:t xml:space="preserve"> и </w:t>
      </w:r>
      <w:r w:rsidRPr="0039594A">
        <w:sym w:font="Symbol" w:char="F06C"/>
      </w:r>
      <w:r w:rsidRPr="0039594A">
        <w:rPr>
          <w:vertAlign w:val="subscript"/>
        </w:rPr>
        <w:t>ЗП</w:t>
      </w:r>
      <w:r w:rsidRPr="0039594A">
        <w:t xml:space="preserve"> </w:t>
      </w:r>
      <w:r>
        <w:t>-</w:t>
      </w:r>
      <w:r w:rsidRPr="0039594A">
        <w:t xml:space="preserve"> соответственно коэффициенты гидравлических сопротивлений в трубах и затрубном пространстве</w:t>
      </w:r>
      <w:r>
        <w:t xml:space="preserve"> (</w:t>
      </w:r>
      <w:r w:rsidRPr="0039594A">
        <w:sym w:font="Symbol" w:char="F06C"/>
      </w:r>
      <w:r w:rsidRPr="0039594A">
        <w:rPr>
          <w:vertAlign w:val="subscript"/>
        </w:rPr>
        <w:t>ТР</w:t>
      </w:r>
      <w:r w:rsidRPr="0039594A">
        <w:t xml:space="preserve"> =0,02; </w:t>
      </w:r>
      <w:r w:rsidRPr="0039594A">
        <w:sym w:font="Symbol" w:char="F06C"/>
      </w:r>
      <w:r w:rsidRPr="0039594A">
        <w:rPr>
          <w:vertAlign w:val="subscript"/>
        </w:rPr>
        <w:t>ЗП</w:t>
      </w:r>
      <w:r w:rsidRPr="0039594A">
        <w:t>=0,035);</w:t>
      </w:r>
    </w:p>
    <w:p w:rsidR="0039594A" w:rsidRDefault="0039594A" w:rsidP="0039594A">
      <w:pPr>
        <w:ind w:firstLine="709"/>
      </w:pPr>
      <w:r w:rsidRPr="0039594A">
        <w:rPr>
          <w:lang w:val="en-US"/>
        </w:rPr>
        <w:t>q</w:t>
      </w:r>
      <w:r w:rsidRPr="0039594A">
        <w:rPr>
          <w:vertAlign w:val="subscript"/>
        </w:rPr>
        <w:t>ТР</w:t>
      </w:r>
      <w:r w:rsidRPr="0039594A">
        <w:t xml:space="preserve"> и </w:t>
      </w:r>
      <w:r w:rsidRPr="0039594A">
        <w:rPr>
          <w:lang w:val="en-US"/>
        </w:rPr>
        <w:t>q</w:t>
      </w:r>
      <w:r w:rsidRPr="0039594A">
        <w:rPr>
          <w:vertAlign w:val="subscript"/>
        </w:rPr>
        <w:t xml:space="preserve">ЗП </w:t>
      </w:r>
      <w:r>
        <w:t>-</w:t>
      </w:r>
      <w:r w:rsidRPr="0039594A">
        <w:t xml:space="preserve"> соответственно плотности прокачиваемой жидкости внутри колонны и в затрубном пространстве</w:t>
      </w:r>
      <w:r>
        <w:t xml:space="preserve"> (</w:t>
      </w:r>
      <w:r w:rsidRPr="0039594A">
        <w:rPr>
          <w:lang w:val="en-US"/>
        </w:rPr>
        <w:t>q</w:t>
      </w:r>
      <w:r w:rsidRPr="0039594A">
        <w:rPr>
          <w:vertAlign w:val="subscript"/>
        </w:rPr>
        <w:t>ТР</w:t>
      </w:r>
      <w:r w:rsidRPr="0039594A">
        <w:t xml:space="preserve"> = </w:t>
      </w:r>
      <w:r w:rsidRPr="0039594A">
        <w:rPr>
          <w:lang w:val="en-US"/>
        </w:rPr>
        <w:t>q</w:t>
      </w:r>
      <w:r w:rsidRPr="0039594A">
        <w:rPr>
          <w:vertAlign w:val="subscript"/>
        </w:rPr>
        <w:t>БР;</w:t>
      </w:r>
      <w:r w:rsidRPr="0039594A">
        <w:t xml:space="preserve"> </w:t>
      </w:r>
      <w:r w:rsidRPr="0039594A">
        <w:rPr>
          <w:lang w:val="en-US"/>
        </w:rPr>
        <w:t>q</w:t>
      </w:r>
      <w:r w:rsidRPr="0039594A">
        <w:rPr>
          <w:vertAlign w:val="subscript"/>
        </w:rPr>
        <w:t xml:space="preserve">ЗП </w:t>
      </w:r>
      <w:r w:rsidRPr="0039594A">
        <w:t xml:space="preserve">= </w:t>
      </w:r>
      <w:r w:rsidRPr="0039594A">
        <w:rPr>
          <w:lang w:val="en-US"/>
        </w:rPr>
        <w:t>q</w:t>
      </w:r>
      <w:r w:rsidRPr="0039594A">
        <w:rPr>
          <w:vertAlign w:val="subscript"/>
        </w:rPr>
        <w:t>СР)</w:t>
      </w:r>
      <w:r>
        <w:t>, Н</w:t>
      </w:r>
      <w:r w:rsidRPr="0039594A">
        <w:t>/м</w:t>
      </w:r>
      <w:r w:rsidRPr="0039594A">
        <w:rPr>
          <w:vertAlign w:val="superscript"/>
        </w:rPr>
        <w:t>3</w:t>
      </w:r>
      <w:r w:rsidRPr="0039594A">
        <w:t>;</w:t>
      </w:r>
    </w:p>
    <w:p w:rsidR="0039594A" w:rsidRDefault="0039594A" w:rsidP="0039594A">
      <w:pPr>
        <w:ind w:firstLine="709"/>
      </w:pPr>
      <w:r w:rsidRPr="0039594A">
        <w:rPr>
          <w:lang w:val="en-US"/>
        </w:rPr>
        <w:t>V</w:t>
      </w:r>
      <w:r w:rsidRPr="0039594A">
        <w:rPr>
          <w:vertAlign w:val="subscript"/>
        </w:rPr>
        <w:t xml:space="preserve">ТР </w:t>
      </w:r>
      <w:r w:rsidRPr="0039594A">
        <w:t xml:space="preserve">и </w:t>
      </w:r>
      <w:r w:rsidRPr="0039594A">
        <w:rPr>
          <w:lang w:val="en-US"/>
        </w:rPr>
        <w:t>V</w:t>
      </w:r>
      <w:r w:rsidRPr="0039594A">
        <w:rPr>
          <w:vertAlign w:val="subscript"/>
        </w:rPr>
        <w:t xml:space="preserve">ЗП </w:t>
      </w:r>
      <w:r>
        <w:t>-</w:t>
      </w:r>
      <w:r w:rsidRPr="0039594A">
        <w:t xml:space="preserve"> соответственно: скорости движения потока жидкости внутри труб и в затрубном пространстве</w:t>
      </w:r>
      <w:r>
        <w:t xml:space="preserve"> (</w:t>
      </w:r>
      <w:r w:rsidRPr="0039594A">
        <w:rPr>
          <w:lang w:val="en-US"/>
        </w:rPr>
        <w:t>V</w:t>
      </w:r>
      <w:r w:rsidRPr="0039594A">
        <w:rPr>
          <w:vertAlign w:val="subscript"/>
        </w:rPr>
        <w:t xml:space="preserve">ЗП </w:t>
      </w:r>
      <w:r w:rsidRPr="0039594A">
        <w:t>=1,5 м/с), м/с;</w:t>
      </w:r>
    </w:p>
    <w:p w:rsidR="0039594A" w:rsidRDefault="0039594A" w:rsidP="0039594A">
      <w:pPr>
        <w:ind w:firstLine="709"/>
      </w:pPr>
      <w:r w:rsidRPr="0039594A">
        <w:rPr>
          <w:lang w:val="en-US"/>
        </w:rPr>
        <w:t>S</w:t>
      </w:r>
      <w:r w:rsidRPr="0039594A">
        <w:rPr>
          <w:vertAlign w:val="subscript"/>
        </w:rPr>
        <w:t>ЗП</w:t>
      </w:r>
      <w:r w:rsidRPr="0039594A">
        <w:t xml:space="preserve"> и </w:t>
      </w:r>
      <w:r w:rsidRPr="0039594A">
        <w:rPr>
          <w:lang w:val="en-US"/>
        </w:rPr>
        <w:t>S</w:t>
      </w:r>
      <w:r w:rsidRPr="0039594A">
        <w:rPr>
          <w:vertAlign w:val="subscript"/>
        </w:rPr>
        <w:t>ТР</w:t>
      </w:r>
      <w:r w:rsidRPr="0039594A">
        <w:t xml:space="preserve"> </w:t>
      </w:r>
      <w:r>
        <w:t>-</w:t>
      </w:r>
      <w:r w:rsidRPr="0039594A">
        <w:t xml:space="preserve"> соответственно площади затрубного пространства и внутренней полости трубы, м</w:t>
      </w:r>
      <w:r w:rsidRPr="0039594A">
        <w:rPr>
          <w:vertAlign w:val="superscript"/>
        </w:rPr>
        <w:t>2</w:t>
      </w:r>
      <w:r w:rsidRPr="0039594A">
        <w:t>;</w:t>
      </w:r>
    </w:p>
    <w:p w:rsidR="0039594A" w:rsidRDefault="0039594A" w:rsidP="0039594A">
      <w:pPr>
        <w:ind w:firstLine="709"/>
      </w:pPr>
      <w:r w:rsidRPr="0039594A">
        <w:rPr>
          <w:lang w:val="en-US"/>
        </w:rPr>
        <w:t>D</w:t>
      </w:r>
      <w:r w:rsidRPr="0039594A">
        <w:rPr>
          <w:vertAlign w:val="subscript"/>
        </w:rPr>
        <w:t>С</w:t>
      </w:r>
      <w:r w:rsidRPr="0039594A">
        <w:t xml:space="preserve">, </w:t>
      </w:r>
      <w:r w:rsidRPr="0039594A">
        <w:rPr>
          <w:lang w:val="en-US"/>
        </w:rPr>
        <w:t>D</w:t>
      </w:r>
      <w:r w:rsidRPr="0039594A">
        <w:t xml:space="preserve">, d </w:t>
      </w:r>
      <w:r>
        <w:t>-</w:t>
      </w:r>
      <w:r w:rsidRPr="0039594A">
        <w:t xml:space="preserve"> соответственно: диаметр скважины, наружный и внутренний обсадных труб.</w:t>
      </w:r>
    </w:p>
    <w:p w:rsidR="0039594A" w:rsidRDefault="0039594A" w:rsidP="0039594A">
      <w:pPr>
        <w:ind w:firstLine="709"/>
      </w:pPr>
      <w:r w:rsidRPr="0039594A">
        <w:t>Определяем скорость движения потока жидкости в затрубном пространстве по формуле:</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 xml:space="preserve">ТР </w:t>
      </w:r>
      <w:r w:rsidRPr="0039594A">
        <w:t xml:space="preserve">= </w:t>
      </w:r>
      <w:r w:rsidRPr="0039594A">
        <w:rPr>
          <w:lang w:val="en-US"/>
        </w:rPr>
        <w:t>V</w:t>
      </w:r>
      <w:r w:rsidRPr="0039594A">
        <w:rPr>
          <w:vertAlign w:val="subscript"/>
        </w:rPr>
        <w:t>ЗП</w:t>
      </w:r>
      <w:r w:rsidRPr="0039594A">
        <w:t xml:space="preserve"> </w:t>
      </w:r>
      <w:r w:rsidRPr="0039594A">
        <w:sym w:font="Symbol" w:char="F0D7"/>
      </w:r>
      <w:r w:rsidRPr="0039594A">
        <w:t xml:space="preserve"> </w:t>
      </w:r>
      <w:r w:rsidRPr="0039594A">
        <w:rPr>
          <w:lang w:val="en-US"/>
        </w:rPr>
        <w:t>S</w:t>
      </w:r>
      <w:r w:rsidRPr="0039594A">
        <w:rPr>
          <w:vertAlign w:val="subscript"/>
        </w:rPr>
        <w:t>ЗП</w:t>
      </w:r>
      <w:r w:rsidRPr="0039594A">
        <w:t>/</w:t>
      </w:r>
      <w:r w:rsidRPr="0039594A">
        <w:rPr>
          <w:lang w:val="en-US"/>
        </w:rPr>
        <w:t>S</w:t>
      </w:r>
      <w:r w:rsidRPr="0039594A">
        <w:rPr>
          <w:vertAlign w:val="subscript"/>
        </w:rPr>
        <w:t>ТР</w:t>
      </w:r>
      <w:r w:rsidRPr="0039594A">
        <w:t xml:space="preserve"> м/с.</w:t>
      </w:r>
      <w:r>
        <w:t xml:space="preserve"> (2.1</w:t>
      </w:r>
      <w:r w:rsidRPr="0039594A">
        <w:t>28)</w:t>
      </w:r>
    </w:p>
    <w:p w:rsidR="0039594A" w:rsidRDefault="0039594A" w:rsidP="0039594A">
      <w:pPr>
        <w:ind w:firstLine="709"/>
      </w:pPr>
      <w:r w:rsidRPr="0039594A">
        <w:rPr>
          <w:lang w:val="en-US"/>
        </w:rPr>
        <w:t>V</w:t>
      </w:r>
      <w:r w:rsidRPr="0039594A">
        <w:rPr>
          <w:vertAlign w:val="subscript"/>
        </w:rPr>
        <w:t xml:space="preserve">ТР </w:t>
      </w:r>
      <w:r w:rsidRPr="0039594A">
        <w:t>= 1,5</w:t>
      </w:r>
      <w:r w:rsidRPr="0039594A">
        <w:sym w:font="Symbol" w:char="F0D7"/>
      </w:r>
      <w:r w:rsidRPr="0039594A">
        <w:t>0,038/0,014=4,07 м/с.</w:t>
      </w:r>
    </w:p>
    <w:p w:rsidR="00E744A5" w:rsidRDefault="00E744A5" w:rsidP="0039594A">
      <w:pPr>
        <w:ind w:firstLine="709"/>
      </w:pPr>
    </w:p>
    <w:p w:rsidR="0039594A" w:rsidRDefault="0039594A" w:rsidP="0039594A">
      <w:pPr>
        <w:ind w:firstLine="709"/>
      </w:pPr>
      <w:r w:rsidRPr="0039594A">
        <w:t>Таким образом, по формулам</w:t>
      </w:r>
      <w:r>
        <w:t xml:space="preserve"> (2.1</w:t>
      </w:r>
      <w:r w:rsidRPr="0039594A">
        <w:t>26) и</w:t>
      </w:r>
      <w:r>
        <w:t xml:space="preserve"> (2.1</w:t>
      </w:r>
      <w:r w:rsidRPr="0039594A">
        <w:t>27):</w:t>
      </w:r>
    </w:p>
    <w:p w:rsidR="00E744A5" w:rsidRDefault="00E744A5" w:rsidP="0039594A">
      <w:pPr>
        <w:ind w:firstLine="709"/>
      </w:pPr>
    </w:p>
    <w:p w:rsidR="0039594A" w:rsidRDefault="0039594A" w:rsidP="0039594A">
      <w:pPr>
        <w:ind w:firstLine="709"/>
      </w:pPr>
      <w:r w:rsidRPr="0039594A">
        <w:t>Р</w:t>
      </w:r>
      <w:r w:rsidRPr="0039594A">
        <w:rPr>
          <w:vertAlign w:val="subscript"/>
        </w:rPr>
        <w:t>ГД</w:t>
      </w:r>
      <w:r w:rsidRPr="0039594A">
        <w:rPr>
          <w:vertAlign w:val="superscript"/>
        </w:rPr>
        <w:t>ТР</w:t>
      </w:r>
      <w:r w:rsidRPr="0039594A">
        <w:t>= 10</w:t>
      </w:r>
      <w:r w:rsidRPr="0039594A">
        <w:rPr>
          <w:vertAlign w:val="superscript"/>
        </w:rPr>
        <w:t>-6</w:t>
      </w:r>
      <w:r w:rsidRPr="0039594A">
        <w:t xml:space="preserve"> </w:t>
      </w:r>
      <w:r w:rsidRPr="0039594A">
        <w:sym w:font="Symbol" w:char="F0D7"/>
      </w:r>
      <w:r w:rsidRPr="0039594A">
        <w:t>0,02</w:t>
      </w:r>
      <w:r w:rsidRPr="0039594A">
        <w:sym w:font="Symbol" w:char="F0D7"/>
      </w:r>
      <w:r w:rsidRPr="0039594A">
        <w:t xml:space="preserve">1,08 </w:t>
      </w:r>
      <w:r w:rsidRPr="0039594A">
        <w:sym w:font="Symbol" w:char="F0D7"/>
      </w:r>
      <w:r w:rsidRPr="0039594A">
        <w:t xml:space="preserve"> 10</w:t>
      </w:r>
      <w:r w:rsidRPr="0039594A">
        <w:rPr>
          <w:vertAlign w:val="superscript"/>
        </w:rPr>
        <w:t>4</w:t>
      </w:r>
      <w:r w:rsidRPr="0039594A">
        <w:t xml:space="preserve"> </w:t>
      </w:r>
      <w:r w:rsidRPr="0039594A">
        <w:sym w:font="Symbol" w:char="F0D7"/>
      </w:r>
      <w:r w:rsidRPr="0039594A">
        <w:t>4,08</w:t>
      </w:r>
      <w:r w:rsidRPr="0039594A">
        <w:rPr>
          <w:vertAlign w:val="superscript"/>
        </w:rPr>
        <w:t>2</w:t>
      </w:r>
      <w:r w:rsidRPr="0039594A">
        <w:t>/</w:t>
      </w:r>
      <w:r>
        <w:t xml:space="preserve"> (</w:t>
      </w:r>
      <w:r w:rsidRPr="0039594A">
        <w:t>2</w:t>
      </w:r>
      <w:r w:rsidRPr="0039594A">
        <w:sym w:font="Symbol" w:char="F0D7"/>
      </w:r>
      <w:r w:rsidRPr="0039594A">
        <w:t xml:space="preserve">9,8) </w:t>
      </w:r>
      <w:r w:rsidRPr="0039594A">
        <w:sym w:font="Symbol" w:char="F0D7"/>
      </w:r>
      <w:r w:rsidRPr="0039594A">
        <w:t>3105/0,132=4,3 МПа.</w:t>
      </w:r>
    </w:p>
    <w:p w:rsidR="0039594A" w:rsidRPr="0039594A" w:rsidRDefault="0039594A" w:rsidP="0039594A">
      <w:pPr>
        <w:ind w:firstLine="709"/>
      </w:pPr>
      <w:r w:rsidRPr="0039594A">
        <w:t>Р</w:t>
      </w:r>
      <w:r w:rsidRPr="0039594A">
        <w:rPr>
          <w:vertAlign w:val="subscript"/>
        </w:rPr>
        <w:t>ГД</w:t>
      </w:r>
      <w:r w:rsidRPr="0039594A">
        <w:rPr>
          <w:vertAlign w:val="superscript"/>
        </w:rPr>
        <w:t>ЗП</w:t>
      </w:r>
      <w:r w:rsidRPr="0039594A">
        <w:t>= 10</w:t>
      </w:r>
      <w:r w:rsidRPr="0039594A">
        <w:rPr>
          <w:vertAlign w:val="superscript"/>
        </w:rPr>
        <w:t>-6</w:t>
      </w:r>
      <w:r w:rsidRPr="0039594A">
        <w:t xml:space="preserve"> </w:t>
      </w:r>
      <w:r w:rsidRPr="0039594A">
        <w:sym w:font="Symbol" w:char="F0D7"/>
      </w:r>
      <w:r w:rsidRPr="0039594A">
        <w:t>0,035</w:t>
      </w:r>
      <w:r w:rsidRPr="0039594A">
        <w:sym w:font="Symbol" w:char="F0D7"/>
      </w:r>
      <w:r w:rsidRPr="0039594A">
        <w:t xml:space="preserve">1,36 </w:t>
      </w:r>
      <w:r w:rsidRPr="0039594A">
        <w:sym w:font="Symbol" w:char="F0D7"/>
      </w:r>
      <w:r w:rsidRPr="0039594A">
        <w:t xml:space="preserve"> 10</w:t>
      </w:r>
      <w:r w:rsidRPr="0039594A">
        <w:rPr>
          <w:vertAlign w:val="superscript"/>
        </w:rPr>
        <w:t>4</w:t>
      </w:r>
      <w:r w:rsidRPr="0039594A">
        <w:t xml:space="preserve"> </w:t>
      </w:r>
      <w:r w:rsidRPr="0039594A">
        <w:sym w:font="Symbol" w:char="F0D7"/>
      </w:r>
      <w:r w:rsidRPr="0039594A">
        <w:t>1,5</w:t>
      </w:r>
      <w:r w:rsidRPr="0039594A">
        <w:rPr>
          <w:vertAlign w:val="superscript"/>
        </w:rPr>
        <w:t>2</w:t>
      </w:r>
      <w:r w:rsidRPr="0039594A">
        <w:t>/</w:t>
      </w:r>
      <w:r>
        <w:t xml:space="preserve"> (</w:t>
      </w:r>
      <w:r w:rsidRPr="0039594A">
        <w:t>2</w:t>
      </w:r>
      <w:r w:rsidRPr="0039594A">
        <w:sym w:font="Symbol" w:char="F0D7"/>
      </w:r>
      <w:r w:rsidRPr="0039594A">
        <w:t xml:space="preserve">9,8) </w:t>
      </w:r>
      <w:r w:rsidRPr="0039594A">
        <w:sym w:font="Symbol" w:char="F0D7"/>
      </w:r>
      <w:r w:rsidRPr="0039594A">
        <w:t>3105/</w:t>
      </w:r>
      <w:r>
        <w:t xml:space="preserve"> (</w:t>
      </w:r>
      <w:r w:rsidRPr="0039594A">
        <w:t xml:space="preserve">0,2159-0,146) </w:t>
      </w:r>
      <w:r w:rsidRPr="0039594A">
        <w:sym w:font="Symbol" w:char="F0D7"/>
      </w:r>
      <w:r w:rsidRPr="0039594A">
        <w:t>1,7=1,3 МПа.</w:t>
      </w:r>
    </w:p>
    <w:p w:rsidR="00E744A5" w:rsidRDefault="00E744A5" w:rsidP="0039594A">
      <w:pPr>
        <w:ind w:firstLine="709"/>
      </w:pPr>
    </w:p>
    <w:p w:rsidR="0039594A" w:rsidRDefault="0039594A" w:rsidP="0039594A">
      <w:pPr>
        <w:ind w:firstLine="709"/>
      </w:pPr>
      <w:r w:rsidRPr="0039594A">
        <w:t>По формуле</w:t>
      </w:r>
      <w:r>
        <w:t xml:space="preserve"> (2.1</w:t>
      </w:r>
      <w:r w:rsidRPr="0039594A">
        <w:t>25):</w:t>
      </w:r>
    </w:p>
    <w:p w:rsidR="00E744A5" w:rsidRDefault="00E744A5" w:rsidP="0039594A">
      <w:pPr>
        <w:ind w:firstLine="709"/>
      </w:pPr>
    </w:p>
    <w:p w:rsidR="0039594A" w:rsidRPr="0039594A" w:rsidRDefault="0039594A" w:rsidP="0039594A">
      <w:pPr>
        <w:ind w:firstLine="709"/>
      </w:pPr>
      <w:r w:rsidRPr="0039594A">
        <w:t>Р</w:t>
      </w:r>
      <w:r w:rsidRPr="0039594A">
        <w:rPr>
          <w:vertAlign w:val="subscript"/>
        </w:rPr>
        <w:t>ГД</w:t>
      </w:r>
      <w:r w:rsidRPr="0039594A">
        <w:t>=4,3+1,3=5,6 МПа.</w:t>
      </w:r>
    </w:p>
    <w:p w:rsidR="00E744A5" w:rsidRDefault="00E744A5" w:rsidP="0039594A">
      <w:pPr>
        <w:ind w:firstLine="709"/>
      </w:pPr>
    </w:p>
    <w:p w:rsidR="0039594A" w:rsidRDefault="0039594A" w:rsidP="0039594A">
      <w:pPr>
        <w:ind w:firstLine="709"/>
      </w:pPr>
      <w:r w:rsidRPr="0039594A">
        <w:t>Таким образом, по формуле</w:t>
      </w:r>
      <w:r>
        <w:t xml:space="preserve"> (2.1</w:t>
      </w:r>
      <w:r w:rsidRPr="0039594A">
        <w:t>23) определяется максимальное давление на цементировочной головке:</w:t>
      </w:r>
    </w:p>
    <w:p w:rsidR="00E744A5" w:rsidRDefault="00E744A5" w:rsidP="0039594A">
      <w:pPr>
        <w:ind w:firstLine="709"/>
      </w:pPr>
    </w:p>
    <w:p w:rsidR="0039594A" w:rsidRPr="0039594A" w:rsidRDefault="0039594A" w:rsidP="0039594A">
      <w:pPr>
        <w:ind w:firstLine="709"/>
      </w:pPr>
      <w:r w:rsidRPr="0039594A">
        <w:t>Р</w:t>
      </w:r>
      <w:r w:rsidRPr="0039594A">
        <w:rPr>
          <w:vertAlign w:val="subscript"/>
        </w:rPr>
        <w:t>ЦГ</w:t>
      </w:r>
      <w:r w:rsidRPr="0039594A">
        <w:t xml:space="preserve"> =11,6 +5,6+2,0=19,2 МПа.</w:t>
      </w:r>
    </w:p>
    <w:p w:rsidR="00E744A5" w:rsidRDefault="00E744A5" w:rsidP="0039594A">
      <w:pPr>
        <w:ind w:firstLine="709"/>
      </w:pPr>
    </w:p>
    <w:p w:rsidR="0039594A" w:rsidRDefault="0039594A" w:rsidP="0039594A">
      <w:pPr>
        <w:ind w:firstLine="709"/>
      </w:pPr>
      <w:r w:rsidRPr="0039594A">
        <w:t>Необходимое давление цементировочного агрегата определяется по условию</w:t>
      </w:r>
      <w:r>
        <w:t xml:space="preserve"> (2.1</w:t>
      </w:r>
      <w:r w:rsidRPr="0039594A">
        <w:t>22):</w:t>
      </w:r>
    </w:p>
    <w:p w:rsidR="00E744A5" w:rsidRDefault="00E744A5" w:rsidP="0039594A">
      <w:pPr>
        <w:ind w:firstLine="709"/>
      </w:pPr>
    </w:p>
    <w:p w:rsidR="0039594A" w:rsidRDefault="0039594A" w:rsidP="0039594A">
      <w:pPr>
        <w:ind w:firstLine="709"/>
      </w:pPr>
      <w:r w:rsidRPr="0039594A">
        <w:t>Р</w:t>
      </w:r>
      <w:r w:rsidRPr="0039594A">
        <w:rPr>
          <w:vertAlign w:val="subscript"/>
        </w:rPr>
        <w:t>ЦА</w:t>
      </w:r>
      <w:r w:rsidRPr="0039594A">
        <w:t xml:space="preserve"> ≥19,2/0,8=24 МПа.</w:t>
      </w:r>
    </w:p>
    <w:p w:rsidR="00E744A5" w:rsidRDefault="00E744A5" w:rsidP="0039594A">
      <w:pPr>
        <w:ind w:firstLine="709"/>
      </w:pPr>
    </w:p>
    <w:p w:rsidR="0039594A" w:rsidRDefault="0039594A" w:rsidP="0039594A">
      <w:pPr>
        <w:ind w:firstLine="709"/>
      </w:pPr>
      <w:r w:rsidRPr="0039594A">
        <w:t xml:space="preserve">Такое давление обеспечит цементировочный агрегат АЦ </w:t>
      </w:r>
      <w:r>
        <w:t>-</w:t>
      </w:r>
      <w:r w:rsidRPr="0039594A">
        <w:t xml:space="preserve"> 32, который имеет следующие характеристики:</w:t>
      </w:r>
    </w:p>
    <w:p w:rsidR="0039594A" w:rsidRDefault="0039594A" w:rsidP="0039594A">
      <w:pPr>
        <w:ind w:firstLine="709"/>
      </w:pPr>
      <w:r w:rsidRPr="0039594A">
        <w:t>Полезная мощность, квт 108.</w:t>
      </w:r>
    </w:p>
    <w:p w:rsidR="0039594A" w:rsidRDefault="0039594A" w:rsidP="0039594A">
      <w:pPr>
        <w:ind w:firstLine="709"/>
      </w:pPr>
      <w:r w:rsidRPr="0039594A">
        <w:t xml:space="preserve">Насос поршневой цементировочный НПЦ </w:t>
      </w:r>
      <w:r>
        <w:t>-</w:t>
      </w:r>
      <w:r w:rsidRPr="0039594A">
        <w:t xml:space="preserve"> 32.</w:t>
      </w:r>
    </w:p>
    <w:p w:rsidR="0039594A" w:rsidRDefault="0039594A" w:rsidP="0039594A">
      <w:pPr>
        <w:ind w:firstLine="709"/>
      </w:pPr>
      <w:r w:rsidRPr="0039594A">
        <w:t>максимальное давление, МПа 32;</w:t>
      </w:r>
    </w:p>
    <w:p w:rsidR="0039594A" w:rsidRDefault="0039594A" w:rsidP="0039594A">
      <w:pPr>
        <w:ind w:firstLine="709"/>
      </w:pPr>
      <w:r w:rsidRPr="0039594A">
        <w:t>максимальная подача, л/с 23.</w:t>
      </w:r>
    </w:p>
    <w:p w:rsidR="0039594A" w:rsidRDefault="0039594A" w:rsidP="0039594A">
      <w:pPr>
        <w:ind w:firstLine="709"/>
      </w:pPr>
      <w:r w:rsidRPr="0039594A">
        <w:t xml:space="preserve">Насос водяной ЦНС </w:t>
      </w:r>
      <w:r>
        <w:t>-</w:t>
      </w:r>
      <w:r w:rsidRPr="0039594A">
        <w:t xml:space="preserve"> 38 </w:t>
      </w:r>
      <w:r>
        <w:t>-</w:t>
      </w:r>
      <w:r w:rsidRPr="0039594A">
        <w:t xml:space="preserve"> 154;</w:t>
      </w:r>
    </w:p>
    <w:p w:rsidR="0039594A" w:rsidRDefault="0039594A" w:rsidP="0039594A">
      <w:pPr>
        <w:ind w:firstLine="709"/>
      </w:pPr>
      <w:r w:rsidRPr="0039594A">
        <w:t>максимальное давление, МПа 15;</w:t>
      </w:r>
    </w:p>
    <w:p w:rsidR="0039594A" w:rsidRDefault="0039594A" w:rsidP="0039594A">
      <w:pPr>
        <w:ind w:firstLine="709"/>
      </w:pPr>
      <w:r w:rsidRPr="0039594A">
        <w:t>максимальная подача, л/с 10.</w:t>
      </w:r>
    </w:p>
    <w:p w:rsidR="0039594A" w:rsidRDefault="0039594A" w:rsidP="0039594A">
      <w:pPr>
        <w:ind w:firstLine="709"/>
      </w:pPr>
      <w:r w:rsidRPr="0039594A">
        <w:t xml:space="preserve">Двигатель привода водяного насоса ГАЗ </w:t>
      </w:r>
      <w:r>
        <w:t>-</w:t>
      </w:r>
      <w:r w:rsidRPr="0039594A">
        <w:t xml:space="preserve"> 52А.</w:t>
      </w:r>
    </w:p>
    <w:p w:rsidR="0039594A" w:rsidRDefault="0039594A" w:rsidP="0039594A">
      <w:pPr>
        <w:ind w:firstLine="709"/>
      </w:pPr>
      <w:r w:rsidRPr="0039594A">
        <w:t>Емкость мерного бака, м</w:t>
      </w:r>
      <w:r w:rsidRPr="0039594A">
        <w:rPr>
          <w:vertAlign w:val="superscript"/>
        </w:rPr>
        <w:t xml:space="preserve">3 </w:t>
      </w:r>
      <w:r w:rsidRPr="0039594A">
        <w:t>6,4.</w:t>
      </w:r>
    </w:p>
    <w:p w:rsidR="0039594A" w:rsidRDefault="0039594A" w:rsidP="0039594A">
      <w:pPr>
        <w:ind w:firstLine="709"/>
      </w:pPr>
      <w:r w:rsidRPr="0039594A">
        <w:t>Емкость бака для затворения цемента, м</w:t>
      </w:r>
      <w:r w:rsidRPr="0039594A">
        <w:rPr>
          <w:vertAlign w:val="superscript"/>
        </w:rPr>
        <w:t>3</w:t>
      </w:r>
      <w:r w:rsidRPr="0039594A">
        <w:t xml:space="preserve"> 0,25.</w:t>
      </w:r>
    </w:p>
    <w:p w:rsidR="0039594A" w:rsidRDefault="0039594A" w:rsidP="0039594A">
      <w:pPr>
        <w:ind w:firstLine="709"/>
      </w:pPr>
      <w:r w:rsidRPr="0039594A">
        <w:t>Масса, кг 16610.</w:t>
      </w:r>
    </w:p>
    <w:p w:rsidR="0039594A" w:rsidRDefault="0039594A" w:rsidP="0039594A">
      <w:pPr>
        <w:ind w:firstLine="709"/>
      </w:pPr>
      <w:r w:rsidRPr="0039594A">
        <w:t>Рассчитывается количество цементировочных агрегатов.</w:t>
      </w:r>
    </w:p>
    <w:p w:rsidR="0039594A" w:rsidRDefault="0039594A" w:rsidP="0039594A">
      <w:pPr>
        <w:ind w:firstLine="709"/>
      </w:pPr>
      <w:r w:rsidRPr="0039594A">
        <w:t>Количество цементировочных агрегатов должно обеспечить необходимую производительность закачки и продавки тампонажной смеси. В свою очередь необходимая производительность цементирования задается из двух условий:</w:t>
      </w:r>
    </w:p>
    <w:p w:rsidR="0039594A" w:rsidRDefault="0039594A" w:rsidP="0039594A">
      <w:pPr>
        <w:ind w:firstLine="709"/>
      </w:pPr>
      <w:r w:rsidRPr="0039594A">
        <w:t>Из условия создания требуемой скорости восходящего потока в затрубном пространстве;</w:t>
      </w:r>
    </w:p>
    <w:p w:rsidR="0039594A" w:rsidRDefault="0039594A" w:rsidP="0039594A">
      <w:pPr>
        <w:ind w:firstLine="709"/>
      </w:pPr>
      <w:r w:rsidRPr="0039594A">
        <w:t>Из условия заданного времени цементирования.</w:t>
      </w:r>
    </w:p>
    <w:p w:rsidR="0039594A" w:rsidRDefault="0039594A" w:rsidP="0039594A">
      <w:pPr>
        <w:ind w:firstLine="709"/>
      </w:pPr>
      <w:r w:rsidRPr="0039594A">
        <w:t>Руководящие документы рекомендуют при цементировании эксплуатационных колонн скорость восходящего потока равную 1,8…2,0 м/с.</w:t>
      </w:r>
    </w:p>
    <w:p w:rsidR="0039594A" w:rsidRDefault="0039594A" w:rsidP="0039594A">
      <w:pPr>
        <w:ind w:firstLine="709"/>
      </w:pPr>
      <w:r w:rsidRPr="0039594A">
        <w:t>Чтобы обеспечить рекомендуемую скорость, суммарная производительность цементировочных агрегатов должна составлять:</w:t>
      </w:r>
    </w:p>
    <w:p w:rsidR="00E744A5" w:rsidRDefault="00E744A5" w:rsidP="0039594A">
      <w:pPr>
        <w:ind w:firstLine="709"/>
      </w:pPr>
    </w:p>
    <w:p w:rsidR="0039594A" w:rsidRDefault="0039594A" w:rsidP="0039594A">
      <w:pPr>
        <w:ind w:firstLine="709"/>
      </w:pPr>
      <w:r w:rsidRPr="0039594A">
        <w:t>∑</w:t>
      </w:r>
      <w:r w:rsidRPr="0039594A">
        <w:rPr>
          <w:lang w:val="en-US"/>
        </w:rPr>
        <w:t>Q</w:t>
      </w:r>
      <w:r w:rsidRPr="0039594A">
        <w:t>=</w:t>
      </w:r>
      <w:r w:rsidRPr="0039594A">
        <w:rPr>
          <w:lang w:val="en-US"/>
        </w:rPr>
        <w:t>S</w:t>
      </w:r>
      <w:r w:rsidRPr="0039594A">
        <w:rPr>
          <w:vertAlign w:val="subscript"/>
        </w:rPr>
        <w:t>ЗП</w:t>
      </w:r>
      <w:r w:rsidRPr="0039594A">
        <w:sym w:font="Symbol" w:char="F0D7"/>
      </w:r>
      <w:r w:rsidRPr="0039594A">
        <w:rPr>
          <w:lang w:val="en-US"/>
        </w:rPr>
        <w:t>V</w:t>
      </w:r>
      <w:r w:rsidRPr="0039594A">
        <w:rPr>
          <w:vertAlign w:val="subscript"/>
        </w:rPr>
        <w:t xml:space="preserve">ВП </w:t>
      </w:r>
      <w:r w:rsidRPr="0039594A">
        <w:t>м</w:t>
      </w:r>
      <w:r w:rsidRPr="0039594A">
        <w:rPr>
          <w:vertAlign w:val="superscript"/>
        </w:rPr>
        <w:t>3</w:t>
      </w:r>
      <w:r w:rsidRPr="0039594A">
        <w:t>/с,</w:t>
      </w:r>
      <w:r>
        <w:t xml:space="preserve"> (2.1</w:t>
      </w:r>
      <w:r w:rsidRPr="0039594A">
        <w:t>29)</w:t>
      </w:r>
    </w:p>
    <w:p w:rsidR="00E744A5" w:rsidRDefault="00E744A5" w:rsidP="0039594A">
      <w:pPr>
        <w:ind w:firstLine="709"/>
      </w:pPr>
    </w:p>
    <w:p w:rsidR="0039594A" w:rsidRDefault="0039594A" w:rsidP="0039594A">
      <w:pPr>
        <w:ind w:firstLine="709"/>
      </w:pPr>
      <w:r w:rsidRPr="0039594A">
        <w:t xml:space="preserve">где </w:t>
      </w:r>
      <w:r w:rsidRPr="0039594A">
        <w:rPr>
          <w:lang w:val="en-US"/>
        </w:rPr>
        <w:t>S</w:t>
      </w:r>
      <w:r w:rsidRPr="0039594A">
        <w:rPr>
          <w:vertAlign w:val="subscript"/>
        </w:rPr>
        <w:t xml:space="preserve">ЗП </w:t>
      </w:r>
      <w:r>
        <w:t>-</w:t>
      </w:r>
      <w:r w:rsidRPr="0039594A">
        <w:t xml:space="preserve"> площадь затрубного пространства, м</w:t>
      </w:r>
      <w:r w:rsidRPr="0039594A">
        <w:rPr>
          <w:vertAlign w:val="superscript"/>
        </w:rPr>
        <w:t>2</w:t>
      </w:r>
      <w:r w:rsidRPr="0039594A">
        <w:t>;</w:t>
      </w:r>
    </w:p>
    <w:p w:rsidR="0039594A" w:rsidRDefault="0039594A" w:rsidP="0039594A">
      <w:pPr>
        <w:ind w:firstLine="709"/>
      </w:pPr>
      <w:r w:rsidRPr="0039594A">
        <w:rPr>
          <w:lang w:val="en-US"/>
        </w:rPr>
        <w:t>V</w:t>
      </w:r>
      <w:r w:rsidRPr="0039594A">
        <w:rPr>
          <w:vertAlign w:val="subscript"/>
        </w:rPr>
        <w:t xml:space="preserve">ВП - </w:t>
      </w:r>
      <w:r w:rsidRPr="0039594A">
        <w:t>скорость восходящего потока в затрубном пространстве, м/с.</w:t>
      </w:r>
    </w:p>
    <w:p w:rsidR="00E744A5" w:rsidRDefault="00E744A5" w:rsidP="0039594A">
      <w:pPr>
        <w:ind w:firstLine="709"/>
      </w:pPr>
    </w:p>
    <w:p w:rsidR="0039594A" w:rsidRDefault="0039594A" w:rsidP="0039594A">
      <w:pPr>
        <w:ind w:firstLine="709"/>
      </w:pPr>
      <w:r w:rsidRPr="0039594A">
        <w:t>∑</w:t>
      </w:r>
      <w:r w:rsidRPr="0039594A">
        <w:rPr>
          <w:lang w:val="en-US"/>
        </w:rPr>
        <w:t>Q</w:t>
      </w:r>
      <w:r w:rsidRPr="0039594A">
        <w:t>=0,038</w:t>
      </w:r>
      <w:r w:rsidRPr="0039594A">
        <w:sym w:font="Symbol" w:char="F0D7"/>
      </w:r>
      <w:r w:rsidRPr="0039594A">
        <w:t>1,8=0,0684м</w:t>
      </w:r>
      <w:r w:rsidRPr="0039594A">
        <w:rPr>
          <w:vertAlign w:val="superscript"/>
        </w:rPr>
        <w:t>3</w:t>
      </w:r>
      <w:r w:rsidRPr="0039594A">
        <w:t>/с</w:t>
      </w:r>
    </w:p>
    <w:p w:rsidR="00E744A5" w:rsidRDefault="00E744A5" w:rsidP="0039594A">
      <w:pPr>
        <w:ind w:firstLine="709"/>
      </w:pPr>
    </w:p>
    <w:p w:rsidR="0039594A" w:rsidRDefault="0039594A" w:rsidP="0039594A">
      <w:pPr>
        <w:ind w:firstLine="709"/>
      </w:pPr>
      <w:r w:rsidRPr="0039594A">
        <w:t>Требуемое число цементировочных агрегатов составит:</w:t>
      </w:r>
    </w:p>
    <w:p w:rsidR="00E744A5" w:rsidRDefault="00E744A5" w:rsidP="0039594A">
      <w:pPr>
        <w:ind w:firstLine="709"/>
      </w:pPr>
    </w:p>
    <w:p w:rsidR="0039594A" w:rsidRDefault="0039594A" w:rsidP="0039594A">
      <w:pPr>
        <w:ind w:firstLine="709"/>
      </w:pPr>
      <w:r w:rsidRPr="0039594A">
        <w:rPr>
          <w:lang w:val="en-US"/>
        </w:rPr>
        <w:t>n</w:t>
      </w:r>
      <w:r w:rsidRPr="0039594A">
        <w:rPr>
          <w:vertAlign w:val="subscript"/>
        </w:rPr>
        <w:t>ЦА</w:t>
      </w:r>
      <w:r w:rsidRPr="0039594A">
        <w:t xml:space="preserve"> =∑</w:t>
      </w:r>
      <w:r w:rsidRPr="0039594A">
        <w:rPr>
          <w:lang w:val="en-US"/>
        </w:rPr>
        <w:t>Q</w:t>
      </w:r>
      <w:r w:rsidRPr="0039594A">
        <w:t>/</w:t>
      </w:r>
      <w:r w:rsidRPr="0039594A">
        <w:rPr>
          <w:lang w:val="en-US"/>
        </w:rPr>
        <w:t>q</w:t>
      </w:r>
      <w:r w:rsidRPr="0039594A">
        <w:rPr>
          <w:vertAlign w:val="superscript"/>
          <w:lang w:val="en-US"/>
        </w:rPr>
        <w:t>IV</w:t>
      </w:r>
      <w:r w:rsidRPr="0039594A">
        <w:t>+1</w:t>
      </w:r>
      <w:r>
        <w:t xml:space="preserve"> (2.1</w:t>
      </w:r>
      <w:r w:rsidRPr="0039594A">
        <w:t>30)</w:t>
      </w:r>
    </w:p>
    <w:p w:rsidR="00E744A5" w:rsidRDefault="00E744A5" w:rsidP="0039594A">
      <w:pPr>
        <w:ind w:firstLine="709"/>
      </w:pPr>
    </w:p>
    <w:p w:rsidR="0039594A" w:rsidRDefault="0039594A" w:rsidP="0039594A">
      <w:pPr>
        <w:ind w:firstLine="709"/>
      </w:pPr>
      <w:r w:rsidRPr="0039594A">
        <w:t xml:space="preserve">где </w:t>
      </w:r>
      <w:r w:rsidRPr="0039594A">
        <w:rPr>
          <w:lang w:val="en-US"/>
        </w:rPr>
        <w:t>q</w:t>
      </w:r>
      <w:r w:rsidRPr="0039594A">
        <w:t xml:space="preserve"> </w:t>
      </w:r>
      <w:r>
        <w:t>-</w:t>
      </w:r>
      <w:r w:rsidRPr="0039594A">
        <w:t xml:space="preserve"> производительность одного агрегата на скорости, при диаметре втулок, обеспечивающих необходимое давление, м</w:t>
      </w:r>
      <w:r w:rsidRPr="0039594A">
        <w:rPr>
          <w:vertAlign w:val="superscript"/>
        </w:rPr>
        <w:t>3</w:t>
      </w:r>
      <w:r w:rsidRPr="0039594A">
        <w:t>/с;</w:t>
      </w:r>
    </w:p>
    <w:p w:rsidR="0039594A" w:rsidRPr="0039594A" w:rsidRDefault="0039594A" w:rsidP="0039594A">
      <w:pPr>
        <w:ind w:firstLine="709"/>
      </w:pPr>
      <w:r w:rsidRPr="0039594A">
        <w:t xml:space="preserve">1 </w:t>
      </w:r>
      <w:r>
        <w:t>-</w:t>
      </w:r>
      <w:r w:rsidRPr="0039594A">
        <w:t xml:space="preserve"> резервный агрегат</w:t>
      </w:r>
    </w:p>
    <w:p w:rsidR="00E744A5" w:rsidRDefault="00E744A5" w:rsidP="0039594A">
      <w:pPr>
        <w:ind w:firstLine="709"/>
      </w:pPr>
    </w:p>
    <w:p w:rsidR="0039594A" w:rsidRPr="0039594A" w:rsidRDefault="0039594A" w:rsidP="0039594A">
      <w:pPr>
        <w:ind w:firstLine="709"/>
      </w:pPr>
      <w:r w:rsidRPr="0039594A">
        <w:rPr>
          <w:lang w:val="en-US"/>
        </w:rPr>
        <w:t>n</w:t>
      </w:r>
      <w:r w:rsidRPr="0039594A">
        <w:rPr>
          <w:vertAlign w:val="subscript"/>
        </w:rPr>
        <w:t>ЦА</w:t>
      </w:r>
      <w:r w:rsidRPr="0039594A">
        <w:t xml:space="preserve"> =0,0684/0,0145+1=5,7</w:t>
      </w:r>
    </w:p>
    <w:p w:rsidR="00E744A5" w:rsidRDefault="00E744A5" w:rsidP="0039594A">
      <w:pPr>
        <w:ind w:firstLine="709"/>
      </w:pPr>
    </w:p>
    <w:p w:rsidR="0039594A" w:rsidRDefault="0039594A" w:rsidP="0039594A">
      <w:pPr>
        <w:ind w:firstLine="709"/>
      </w:pPr>
      <w:r w:rsidRPr="0039594A">
        <w:t xml:space="preserve">Принимается число цементировочных агрегатов </w:t>
      </w:r>
      <w:r w:rsidRPr="0039594A">
        <w:rPr>
          <w:lang w:val="en-US"/>
        </w:rPr>
        <w:t>n</w:t>
      </w:r>
      <w:r w:rsidRPr="0039594A">
        <w:rPr>
          <w:vertAlign w:val="subscript"/>
        </w:rPr>
        <w:t>ЦА</w:t>
      </w:r>
      <w:r w:rsidRPr="0039594A">
        <w:t xml:space="preserve"> =6.</w:t>
      </w:r>
    </w:p>
    <w:p w:rsidR="0039594A" w:rsidRDefault="0039594A" w:rsidP="0039594A">
      <w:pPr>
        <w:ind w:firstLine="709"/>
      </w:pPr>
      <w:r w:rsidRPr="0039594A">
        <w:t>Исходя из условия заданного времени цементирования, находится потребная суммарная производительность цементировочных агрегатов:</w:t>
      </w:r>
    </w:p>
    <w:p w:rsidR="0039594A" w:rsidRDefault="0039594A" w:rsidP="0039594A">
      <w:pPr>
        <w:ind w:firstLine="709"/>
      </w:pPr>
      <w:r w:rsidRPr="0039594A">
        <w:t>∑</w:t>
      </w:r>
      <w:r w:rsidRPr="0039594A">
        <w:rPr>
          <w:lang w:val="en-US"/>
        </w:rPr>
        <w:t>Q</w:t>
      </w:r>
      <w:r w:rsidRPr="0039594A">
        <w:t>=</w:t>
      </w:r>
      <w:r>
        <w:t xml:space="preserve"> (</w:t>
      </w:r>
      <w:r w:rsidRPr="0039594A">
        <w:rPr>
          <w:lang w:val="en-US"/>
        </w:rPr>
        <w:t>V</w:t>
      </w:r>
      <w:r w:rsidRPr="0039594A">
        <w:rPr>
          <w:vertAlign w:val="subscript"/>
        </w:rPr>
        <w:t>ТС</w:t>
      </w:r>
      <w:r w:rsidRPr="0039594A">
        <w:t xml:space="preserve"> +</w:t>
      </w:r>
      <w:r w:rsidRPr="0039594A">
        <w:rPr>
          <w:lang w:val="en-US"/>
        </w:rPr>
        <w:t>V</w:t>
      </w:r>
      <w:r w:rsidRPr="0039594A">
        <w:rPr>
          <w:vertAlign w:val="subscript"/>
        </w:rPr>
        <w:t>ПЖ</w:t>
      </w:r>
      <w:r w:rsidRPr="0039594A">
        <w:t>) /</w:t>
      </w:r>
      <w:r>
        <w:t xml:space="preserve"> (</w:t>
      </w:r>
      <w:r w:rsidRPr="0039594A">
        <w:t xml:space="preserve">0,75 </w:t>
      </w:r>
      <w:r w:rsidRPr="0039594A">
        <w:sym w:font="Symbol" w:char="F0D7"/>
      </w:r>
      <w:r w:rsidRPr="0039594A">
        <w:rPr>
          <w:lang w:val="en-US"/>
        </w:rPr>
        <w:t>T</w:t>
      </w:r>
      <w:r w:rsidRPr="0039594A">
        <w:rPr>
          <w:vertAlign w:val="subscript"/>
        </w:rPr>
        <w:t>Н. СХВ</w:t>
      </w:r>
      <w:r w:rsidRPr="0039594A">
        <w:t xml:space="preserve"> </w:t>
      </w:r>
      <w:r>
        <w:t>-</w:t>
      </w:r>
      <w:r w:rsidRPr="0039594A">
        <w:t xml:space="preserve"> </w:t>
      </w:r>
      <w:r w:rsidRPr="0039594A">
        <w:rPr>
          <w:lang w:val="en-US"/>
        </w:rPr>
        <w:t>T</w:t>
      </w:r>
      <w:r w:rsidRPr="0039594A">
        <w:rPr>
          <w:vertAlign w:val="subscript"/>
        </w:rPr>
        <w:t>ДОП</w:t>
      </w:r>
      <w:r w:rsidRPr="0039594A">
        <w:t>) м</w:t>
      </w:r>
      <w:r w:rsidRPr="0039594A">
        <w:rPr>
          <w:vertAlign w:val="superscript"/>
        </w:rPr>
        <w:t>3</w:t>
      </w:r>
      <w:r w:rsidRPr="0039594A">
        <w:t>/с,</w:t>
      </w:r>
      <w:r>
        <w:t xml:space="preserve"> (2.1</w:t>
      </w:r>
      <w:r w:rsidRPr="0039594A">
        <w:t>31)</w:t>
      </w:r>
    </w:p>
    <w:p w:rsidR="00E744A5" w:rsidRDefault="00E744A5" w:rsidP="0039594A">
      <w:pPr>
        <w:ind w:firstLine="709"/>
      </w:pPr>
    </w:p>
    <w:p w:rsidR="0039594A" w:rsidRDefault="0039594A" w:rsidP="0039594A">
      <w:pPr>
        <w:ind w:firstLine="709"/>
      </w:pPr>
      <w:r w:rsidRPr="0039594A">
        <w:t xml:space="preserve">где </w:t>
      </w:r>
      <w:r w:rsidRPr="0039594A">
        <w:rPr>
          <w:lang w:val="en-US"/>
        </w:rPr>
        <w:t>V</w:t>
      </w:r>
      <w:r w:rsidRPr="0039594A">
        <w:rPr>
          <w:vertAlign w:val="subscript"/>
        </w:rPr>
        <w:t>ТС</w:t>
      </w:r>
      <w:r w:rsidRPr="0039594A">
        <w:t xml:space="preserve"> и </w:t>
      </w:r>
      <w:r w:rsidRPr="0039594A">
        <w:rPr>
          <w:lang w:val="en-US"/>
        </w:rPr>
        <w:t>V</w:t>
      </w:r>
      <w:r w:rsidRPr="0039594A">
        <w:rPr>
          <w:vertAlign w:val="subscript"/>
        </w:rPr>
        <w:t>ПЖ</w:t>
      </w:r>
      <w:r w:rsidRPr="0039594A">
        <w:t xml:space="preserve"> </w:t>
      </w:r>
      <w:r>
        <w:t>-</w:t>
      </w:r>
      <w:r w:rsidRPr="0039594A">
        <w:t xml:space="preserve"> объемы тампонажной смеси и продавочной жидкости соответственно, м</w:t>
      </w:r>
      <w:r w:rsidRPr="0039594A">
        <w:rPr>
          <w:vertAlign w:val="superscript"/>
        </w:rPr>
        <w:t>3</w:t>
      </w:r>
      <w:r w:rsidRPr="0039594A">
        <w:t>;</w:t>
      </w:r>
    </w:p>
    <w:p w:rsidR="0039594A" w:rsidRDefault="0039594A" w:rsidP="0039594A">
      <w:pPr>
        <w:ind w:firstLine="709"/>
      </w:pPr>
      <w:r w:rsidRPr="0039594A">
        <w:rPr>
          <w:lang w:val="en-US"/>
        </w:rPr>
        <w:t>T</w:t>
      </w:r>
      <w:r w:rsidRPr="0039594A">
        <w:rPr>
          <w:vertAlign w:val="subscript"/>
        </w:rPr>
        <w:t>Н. СХВ</w:t>
      </w:r>
      <w:r w:rsidRPr="0039594A">
        <w:t xml:space="preserve"> </w:t>
      </w:r>
      <w:r>
        <w:t>-</w:t>
      </w:r>
      <w:r w:rsidRPr="0039594A">
        <w:t xml:space="preserve"> время от затворения тампонажной смеси до начала ее схватывания</w:t>
      </w:r>
      <w:r>
        <w:t xml:space="preserve"> (</w:t>
      </w:r>
      <w:r w:rsidRPr="0039594A">
        <w:t xml:space="preserve">для цемента ПЦТ </w:t>
      </w:r>
      <w:r w:rsidRPr="0039594A">
        <w:rPr>
          <w:lang w:val="en-US"/>
        </w:rPr>
        <w:t>I</w:t>
      </w:r>
      <w:r w:rsidRPr="0039594A">
        <w:t xml:space="preserve"> </w:t>
      </w:r>
      <w:r>
        <w:t>-</w:t>
      </w:r>
      <w:r w:rsidRPr="0039594A">
        <w:t xml:space="preserve"> 100 </w:t>
      </w:r>
      <w:r w:rsidRPr="0039594A">
        <w:rPr>
          <w:lang w:val="en-US"/>
        </w:rPr>
        <w:t>T</w:t>
      </w:r>
      <w:r w:rsidRPr="0039594A">
        <w:rPr>
          <w:vertAlign w:val="subscript"/>
        </w:rPr>
        <w:t>Н. СХВ</w:t>
      </w:r>
      <w:r w:rsidRPr="0039594A">
        <w:t xml:space="preserve"> =6300 с)</w:t>
      </w:r>
      <w:r>
        <w:t>, с</w:t>
      </w:r>
      <w:r w:rsidRPr="0039594A">
        <w:t>;</w:t>
      </w:r>
    </w:p>
    <w:p w:rsidR="0039594A" w:rsidRDefault="0039594A" w:rsidP="0039594A">
      <w:pPr>
        <w:ind w:firstLine="709"/>
      </w:pPr>
      <w:r w:rsidRPr="0039594A">
        <w:rPr>
          <w:lang w:val="en-US"/>
        </w:rPr>
        <w:t>T</w:t>
      </w:r>
      <w:r w:rsidRPr="0039594A">
        <w:rPr>
          <w:vertAlign w:val="subscript"/>
        </w:rPr>
        <w:t>ДОП</w:t>
      </w:r>
      <w:r w:rsidRPr="0039594A">
        <w:t xml:space="preserve"> </w:t>
      </w:r>
      <w:r>
        <w:t>-</w:t>
      </w:r>
      <w:r w:rsidRPr="0039594A">
        <w:t xml:space="preserve"> дополнительное время, необходимое для вывода смесительной машины на рабочий режим и освобождение верхней продавочной пробки</w:t>
      </w:r>
      <w:r>
        <w:t xml:space="preserve"> (</w:t>
      </w:r>
      <w:r w:rsidRPr="0039594A">
        <w:rPr>
          <w:lang w:val="en-US"/>
        </w:rPr>
        <w:t>T</w:t>
      </w:r>
      <w:r w:rsidRPr="0039594A">
        <w:rPr>
          <w:vertAlign w:val="subscript"/>
        </w:rPr>
        <w:t>ДОП</w:t>
      </w:r>
      <w:r w:rsidRPr="0039594A">
        <w:t>=600с), с.</w:t>
      </w:r>
    </w:p>
    <w:p w:rsidR="00E744A5" w:rsidRDefault="00E744A5" w:rsidP="0039594A">
      <w:pPr>
        <w:ind w:firstLine="709"/>
      </w:pPr>
    </w:p>
    <w:p w:rsidR="0039594A" w:rsidRDefault="0039594A" w:rsidP="0039594A">
      <w:pPr>
        <w:ind w:firstLine="709"/>
      </w:pPr>
      <w:r w:rsidRPr="0039594A">
        <w:t>∑</w:t>
      </w:r>
      <w:r w:rsidRPr="0039594A">
        <w:rPr>
          <w:lang w:val="en-US"/>
        </w:rPr>
        <w:t>Q</w:t>
      </w:r>
      <w:r w:rsidRPr="0039594A">
        <w:t>=</w:t>
      </w:r>
      <w:r>
        <w:t xml:space="preserve"> (</w:t>
      </w:r>
      <w:r w:rsidRPr="0039594A">
        <w:t>84,6+43,2) /</w:t>
      </w:r>
      <w:r>
        <w:t xml:space="preserve"> (</w:t>
      </w:r>
      <w:r w:rsidRPr="0039594A">
        <w:t>0,75</w:t>
      </w:r>
      <w:r w:rsidRPr="0039594A">
        <w:sym w:font="Symbol" w:char="F0D7"/>
      </w:r>
      <w:r w:rsidRPr="0039594A">
        <w:t>6300 - 600) =0,031 м</w:t>
      </w:r>
      <w:r w:rsidRPr="0039594A">
        <w:rPr>
          <w:vertAlign w:val="superscript"/>
        </w:rPr>
        <w:t>3</w:t>
      </w:r>
      <w:r w:rsidRPr="0039594A">
        <w:t>/с</w:t>
      </w:r>
    </w:p>
    <w:p w:rsidR="00E744A5" w:rsidRDefault="00E744A5" w:rsidP="0039594A">
      <w:pPr>
        <w:ind w:firstLine="709"/>
      </w:pPr>
    </w:p>
    <w:p w:rsidR="0039594A" w:rsidRDefault="0039594A" w:rsidP="0039594A">
      <w:pPr>
        <w:ind w:firstLine="709"/>
      </w:pPr>
      <w:r w:rsidRPr="0039594A">
        <w:t>По формуле</w:t>
      </w:r>
      <w:r>
        <w:t xml:space="preserve"> (2.1</w:t>
      </w:r>
      <w:r w:rsidRPr="0039594A">
        <w:t>30) находится требуемое число цементировочных агрегатов:</w:t>
      </w:r>
    </w:p>
    <w:p w:rsidR="00E744A5" w:rsidRDefault="00E744A5" w:rsidP="0039594A">
      <w:pPr>
        <w:ind w:firstLine="709"/>
      </w:pPr>
    </w:p>
    <w:p w:rsidR="0039594A" w:rsidRPr="0039594A" w:rsidRDefault="0039594A" w:rsidP="0039594A">
      <w:pPr>
        <w:ind w:firstLine="709"/>
      </w:pPr>
      <w:r w:rsidRPr="0039594A">
        <w:rPr>
          <w:lang w:val="en-US"/>
        </w:rPr>
        <w:t>n</w:t>
      </w:r>
      <w:r w:rsidRPr="0039594A">
        <w:rPr>
          <w:vertAlign w:val="subscript"/>
        </w:rPr>
        <w:t>ЦА</w:t>
      </w:r>
      <w:r w:rsidRPr="0039594A">
        <w:t xml:space="preserve"> =0,031/0,0145 +1=3,07</w:t>
      </w:r>
    </w:p>
    <w:p w:rsidR="00E744A5" w:rsidRDefault="00E744A5" w:rsidP="0039594A">
      <w:pPr>
        <w:ind w:firstLine="709"/>
      </w:pPr>
    </w:p>
    <w:p w:rsidR="0039594A" w:rsidRPr="0039594A" w:rsidRDefault="0039594A" w:rsidP="0039594A">
      <w:pPr>
        <w:ind w:firstLine="709"/>
      </w:pPr>
      <w:r w:rsidRPr="0039594A">
        <w:t xml:space="preserve">Принимается число цементировочных агрегатов </w:t>
      </w:r>
      <w:r w:rsidRPr="0039594A">
        <w:rPr>
          <w:lang w:val="en-US"/>
        </w:rPr>
        <w:t>n</w:t>
      </w:r>
      <w:r w:rsidRPr="0039594A">
        <w:rPr>
          <w:vertAlign w:val="subscript"/>
        </w:rPr>
        <w:t>ЦА</w:t>
      </w:r>
      <w:r w:rsidRPr="0039594A">
        <w:t xml:space="preserve"> =4</w:t>
      </w:r>
    </w:p>
    <w:p w:rsidR="0039594A" w:rsidRDefault="0039594A" w:rsidP="0039594A">
      <w:pPr>
        <w:ind w:firstLine="709"/>
      </w:pPr>
      <w:r w:rsidRPr="0039594A">
        <w:t xml:space="preserve">Окончательное число цементировочных агрегатов принимается по наибольшему из полученных значений, то есть </w:t>
      </w:r>
      <w:r w:rsidRPr="0039594A">
        <w:rPr>
          <w:lang w:val="en-US"/>
        </w:rPr>
        <w:t>n</w:t>
      </w:r>
      <w:r w:rsidRPr="0039594A">
        <w:rPr>
          <w:vertAlign w:val="subscript"/>
        </w:rPr>
        <w:t>ЦА</w:t>
      </w:r>
      <w:r w:rsidRPr="0039594A">
        <w:t xml:space="preserve"> =6.</w:t>
      </w:r>
    </w:p>
    <w:p w:rsidR="0039594A" w:rsidRDefault="0039594A" w:rsidP="0039594A">
      <w:pPr>
        <w:ind w:firstLine="709"/>
      </w:pPr>
      <w:r w:rsidRPr="0039594A">
        <w:t>Выбираются смесительные машины.</w:t>
      </w:r>
    </w:p>
    <w:p w:rsidR="0039594A" w:rsidRDefault="0039594A" w:rsidP="0039594A">
      <w:pPr>
        <w:ind w:firstLine="709"/>
      </w:pPr>
      <w:r w:rsidRPr="0039594A">
        <w:t>Смесительные машины</w:t>
      </w:r>
      <w:r>
        <w:t xml:space="preserve"> (</w:t>
      </w:r>
      <w:r w:rsidRPr="0039594A">
        <w:t>агрегаты) предназначены для приготовления тампонажных смесей путем смешивания жидкости затворения и твердой фазы, транспортировки сухого порошка, а также могут быть использованы для приготовления глинистого раствора. Главными составными элементами смесительной машины являются бункер с загрузочным и подающим шнеками и гидросмесительная воронка.</w:t>
      </w:r>
    </w:p>
    <w:p w:rsidR="0039594A" w:rsidRDefault="0039594A" w:rsidP="0039594A">
      <w:pPr>
        <w:ind w:firstLine="709"/>
      </w:pPr>
      <w:r w:rsidRPr="0039594A">
        <w:t xml:space="preserve">Принимается цементосмесительная машина типа УС - 6 </w:t>
      </w:r>
      <w:r>
        <w:t>-</w:t>
      </w:r>
      <w:r w:rsidRPr="0039594A">
        <w:t xml:space="preserve"> 30, которая имеет следующие характеристики:</w:t>
      </w:r>
    </w:p>
    <w:p w:rsidR="0039594A" w:rsidRDefault="0039594A" w:rsidP="0039594A">
      <w:pPr>
        <w:ind w:firstLine="709"/>
      </w:pPr>
      <w:r w:rsidRPr="0039594A">
        <w:t>Транспортная грузоподъемность, т 18…20.</w:t>
      </w:r>
    </w:p>
    <w:p w:rsidR="0039594A" w:rsidRDefault="0039594A" w:rsidP="0039594A">
      <w:pPr>
        <w:ind w:firstLine="709"/>
      </w:pPr>
      <w:r w:rsidRPr="0039594A">
        <w:t>Вместимость бункера по сухому цементу, т 30.</w:t>
      </w:r>
    </w:p>
    <w:p w:rsidR="0039594A" w:rsidRDefault="0039594A" w:rsidP="0039594A">
      <w:pPr>
        <w:ind w:firstLine="709"/>
      </w:pPr>
      <w:r w:rsidRPr="0039594A">
        <w:t>Объем бункера, м</w:t>
      </w:r>
      <w:r w:rsidRPr="0039594A">
        <w:rPr>
          <w:vertAlign w:val="superscript"/>
        </w:rPr>
        <w:t>3</w:t>
      </w:r>
      <w:r w:rsidRPr="0039594A">
        <w:t xml:space="preserve"> 20.</w:t>
      </w:r>
    </w:p>
    <w:p w:rsidR="0039594A" w:rsidRDefault="0039594A" w:rsidP="0039594A">
      <w:pPr>
        <w:ind w:firstLine="709"/>
      </w:pPr>
      <w:r w:rsidRPr="0039594A">
        <w:t>По количеству необходимого сухого порошка, затариваемого в смесительные машины, их количество определяется из выражения:</w:t>
      </w:r>
    </w:p>
    <w:p w:rsidR="00E744A5" w:rsidRDefault="00E744A5" w:rsidP="0039594A">
      <w:pPr>
        <w:ind w:firstLine="709"/>
      </w:pPr>
    </w:p>
    <w:p w:rsidR="0039594A" w:rsidRPr="0039594A" w:rsidRDefault="0039594A" w:rsidP="0039594A">
      <w:pPr>
        <w:ind w:firstLine="709"/>
      </w:pPr>
      <w:r w:rsidRPr="0039594A">
        <w:rPr>
          <w:lang w:val="en-US"/>
        </w:rPr>
        <w:t>n</w:t>
      </w:r>
      <w:r w:rsidRPr="0039594A">
        <w:rPr>
          <w:vertAlign w:val="subscript"/>
        </w:rPr>
        <w:t>см</w:t>
      </w:r>
      <w:r w:rsidRPr="0039594A">
        <w:t xml:space="preserve"> =∑</w:t>
      </w:r>
      <w:r w:rsidRPr="0039594A">
        <w:rPr>
          <w:lang w:val="en-US"/>
        </w:rPr>
        <w:t>G</w:t>
      </w:r>
      <w:r w:rsidRPr="0039594A">
        <w:t>/</w:t>
      </w:r>
      <w:r w:rsidRPr="0039594A">
        <w:rPr>
          <w:lang w:val="en-US"/>
        </w:rPr>
        <w:t>G</w:t>
      </w:r>
      <w:r w:rsidRPr="0039594A">
        <w:rPr>
          <w:vertAlign w:val="subscript"/>
        </w:rPr>
        <w:t>1</w:t>
      </w:r>
      <w:r w:rsidRPr="0039594A">
        <w:t>, (2.132)</w:t>
      </w:r>
    </w:p>
    <w:p w:rsidR="00E744A5" w:rsidRDefault="00E744A5" w:rsidP="0039594A">
      <w:pPr>
        <w:ind w:firstLine="709"/>
      </w:pPr>
    </w:p>
    <w:p w:rsidR="0039594A" w:rsidRDefault="0039594A" w:rsidP="0039594A">
      <w:pPr>
        <w:ind w:firstLine="709"/>
      </w:pPr>
      <w:r w:rsidRPr="0039594A">
        <w:t>где ∑</w:t>
      </w:r>
      <w:r w:rsidRPr="0039594A">
        <w:rPr>
          <w:lang w:val="en-US"/>
        </w:rPr>
        <w:t>G</w:t>
      </w:r>
      <w:r w:rsidRPr="0039594A">
        <w:t xml:space="preserve"> </w:t>
      </w:r>
      <w:r>
        <w:t>-</w:t>
      </w:r>
      <w:r w:rsidRPr="0039594A">
        <w:t xml:space="preserve"> суммарное количество сухого порошка, необходимого для проведения цементирования, т;</w:t>
      </w:r>
    </w:p>
    <w:p w:rsidR="0039594A" w:rsidRDefault="0039594A" w:rsidP="0039594A">
      <w:pPr>
        <w:ind w:firstLine="709"/>
      </w:pPr>
      <w:r w:rsidRPr="0039594A">
        <w:rPr>
          <w:lang w:val="en-US"/>
        </w:rPr>
        <w:t>G</w:t>
      </w:r>
      <w:r w:rsidRPr="0039594A">
        <w:rPr>
          <w:vertAlign w:val="subscript"/>
        </w:rPr>
        <w:t xml:space="preserve">1 </w:t>
      </w:r>
      <w:r>
        <w:t>-</w:t>
      </w:r>
      <w:r w:rsidRPr="0039594A">
        <w:t xml:space="preserve"> грузоподъемность одной смесительной машины, т.</w:t>
      </w:r>
    </w:p>
    <w:p w:rsidR="00E744A5" w:rsidRDefault="00E744A5" w:rsidP="0039594A">
      <w:pPr>
        <w:ind w:firstLine="709"/>
      </w:pPr>
    </w:p>
    <w:p w:rsidR="0039594A" w:rsidRPr="0039594A" w:rsidRDefault="0039594A" w:rsidP="0039594A">
      <w:pPr>
        <w:ind w:firstLine="709"/>
      </w:pPr>
      <w:r w:rsidRPr="0039594A">
        <w:rPr>
          <w:lang w:val="en-US"/>
        </w:rPr>
        <w:t>n</w:t>
      </w:r>
      <w:r w:rsidRPr="0039594A">
        <w:rPr>
          <w:vertAlign w:val="subscript"/>
        </w:rPr>
        <w:t>см</w:t>
      </w:r>
      <w:r w:rsidRPr="0039594A">
        <w:t xml:space="preserve"> =80,5/20=4,025</w:t>
      </w:r>
    </w:p>
    <w:p w:rsidR="00E744A5" w:rsidRDefault="00E744A5" w:rsidP="0039594A">
      <w:pPr>
        <w:ind w:firstLine="709"/>
      </w:pPr>
    </w:p>
    <w:p w:rsidR="0039594A" w:rsidRDefault="0039594A" w:rsidP="0039594A">
      <w:pPr>
        <w:ind w:firstLine="709"/>
      </w:pPr>
      <w:r w:rsidRPr="0039594A">
        <w:t xml:space="preserve">Принимаем </w:t>
      </w:r>
      <w:r w:rsidRPr="0039594A">
        <w:rPr>
          <w:lang w:val="en-US"/>
        </w:rPr>
        <w:t>n</w:t>
      </w:r>
      <w:r w:rsidRPr="0039594A">
        <w:rPr>
          <w:vertAlign w:val="subscript"/>
        </w:rPr>
        <w:t>см</w:t>
      </w:r>
      <w:r w:rsidRPr="0039594A">
        <w:t xml:space="preserve"> =5.</w:t>
      </w:r>
    </w:p>
    <w:p w:rsidR="0039594A" w:rsidRDefault="0039594A" w:rsidP="0039594A">
      <w:pPr>
        <w:ind w:firstLine="709"/>
      </w:pPr>
      <w:r w:rsidRPr="0039594A">
        <w:t>Расчетные данные, полученные в этом разделе, заносятся в паспорт крепления скважины.</w:t>
      </w:r>
    </w:p>
    <w:p w:rsidR="0039594A" w:rsidRDefault="0039594A" w:rsidP="0039594A">
      <w:pPr>
        <w:ind w:firstLine="709"/>
      </w:pPr>
      <w:r w:rsidRPr="0039594A">
        <w:t>Рассчитывается технологический режим цементирования скважины.</w:t>
      </w:r>
    </w:p>
    <w:p w:rsidR="0039594A" w:rsidRDefault="0039594A" w:rsidP="0039594A">
      <w:pPr>
        <w:ind w:firstLine="709"/>
      </w:pPr>
      <w:r w:rsidRPr="0039594A">
        <w:t>В процессе цементирования в различные периоды времени давление, необходимое для прокачивания жидкостей, не остается постоянным. Отсюда возникает задача расчета давлений на цементировочной головке для разных этапов цементирования и подбора развиваемых агрегатом давлений, то есть подбора скоростей работы агрегата на соответствующих этапах.</w:t>
      </w:r>
    </w:p>
    <w:p w:rsidR="0039594A" w:rsidRDefault="0039594A" w:rsidP="0039594A">
      <w:pPr>
        <w:ind w:firstLine="709"/>
      </w:pPr>
      <w:r w:rsidRPr="0039594A">
        <w:t>Работу цементировочных агрегатов на различных скоростях можно определить, построив график давлений на цементировочной головке в реальных значениях.</w:t>
      </w:r>
    </w:p>
    <w:p w:rsidR="0039594A" w:rsidRDefault="0039594A" w:rsidP="0039594A">
      <w:pPr>
        <w:ind w:firstLine="709"/>
      </w:pPr>
      <w:r w:rsidRPr="0039594A">
        <w:t>Так как объем тампонажной смеси больше внутреннего объема, то на графике выделяются три характерные точки А, Б, С, значения которых определяются в координатах</w:t>
      </w:r>
      <w:r>
        <w:t xml:space="preserve"> "</w:t>
      </w:r>
      <w:r w:rsidRPr="0039594A">
        <w:t>давление - объем</w:t>
      </w:r>
      <w:r>
        <w:t>" рис.2.7</w:t>
      </w:r>
    </w:p>
    <w:p w:rsidR="0039594A" w:rsidRDefault="0039594A" w:rsidP="0039594A">
      <w:pPr>
        <w:ind w:firstLine="709"/>
      </w:pPr>
      <w:r w:rsidRPr="0039594A">
        <w:t>Точка А соответствует началу закачки тампонажной смеси</w:t>
      </w:r>
      <w:r>
        <w:t xml:space="preserve"> (</w:t>
      </w:r>
      <w:r w:rsidRPr="0039594A">
        <w:t>закачка буферной жидкости в данном случае не учитывается). Координата</w:t>
      </w:r>
      <w:r>
        <w:t xml:space="preserve"> "</w:t>
      </w:r>
      <w:r w:rsidRPr="0039594A">
        <w:t>давление</w:t>
      </w:r>
      <w:r>
        <w:t xml:space="preserve">" </w:t>
      </w:r>
      <w:r w:rsidRPr="0039594A">
        <w:t>будет соответствовать гидродинамическим сопротивлениям, то есть Р</w:t>
      </w:r>
      <w:r w:rsidRPr="0039594A">
        <w:rPr>
          <w:vertAlign w:val="superscript"/>
        </w:rPr>
        <w:t>А</w:t>
      </w:r>
      <w:r w:rsidRPr="0039594A">
        <w:rPr>
          <w:vertAlign w:val="subscript"/>
        </w:rPr>
        <w:t>ЦГ</w:t>
      </w:r>
      <w:r w:rsidRPr="0039594A">
        <w:t>=Р</w:t>
      </w:r>
      <w:r w:rsidRPr="0039594A">
        <w:rPr>
          <w:vertAlign w:val="subscript"/>
        </w:rPr>
        <w:t>ГД</w:t>
      </w:r>
      <w:r w:rsidRPr="0039594A">
        <w:t>=5,6 МПа.</w:t>
      </w:r>
    </w:p>
    <w:p w:rsidR="0039594A" w:rsidRDefault="0039594A" w:rsidP="0039594A">
      <w:pPr>
        <w:ind w:firstLine="709"/>
      </w:pPr>
      <w:r w:rsidRPr="0039594A">
        <w:t xml:space="preserve">Точка Б означает, что обсадная колонна заполнена тампонажной смесью на весь объем. От сюда следует, что объем для точки Б равен внутреннему объему обсадной колонны </w:t>
      </w:r>
      <w:r w:rsidRPr="0039594A">
        <w:rPr>
          <w:lang w:val="en-US"/>
        </w:rPr>
        <w:t>V</w:t>
      </w:r>
      <w:r w:rsidRPr="0039594A">
        <w:rPr>
          <w:vertAlign w:val="subscript"/>
        </w:rPr>
        <w:t xml:space="preserve">Б </w:t>
      </w:r>
      <w:r w:rsidRPr="0039594A">
        <w:t>=</w:t>
      </w:r>
      <w:r w:rsidRPr="0039594A">
        <w:rPr>
          <w:lang w:val="en-US"/>
        </w:rPr>
        <w:t>V</w:t>
      </w:r>
      <w:r w:rsidRPr="0039594A">
        <w:rPr>
          <w:vertAlign w:val="subscript"/>
        </w:rPr>
        <w:t xml:space="preserve">ВН </w:t>
      </w:r>
      <w:r w:rsidRPr="0039594A">
        <w:t>=42,4 м</w:t>
      </w:r>
      <w:r w:rsidRPr="0039594A">
        <w:rPr>
          <w:vertAlign w:val="superscript"/>
        </w:rPr>
        <w:t>3</w:t>
      </w:r>
      <w:r w:rsidRPr="0039594A">
        <w:t>. Давление в этой точке будет минимальным и равным:</w:t>
      </w:r>
    </w:p>
    <w:p w:rsidR="00E744A5" w:rsidRDefault="00E744A5" w:rsidP="0039594A">
      <w:pPr>
        <w:ind w:firstLine="709"/>
      </w:pPr>
    </w:p>
    <w:p w:rsidR="0039594A" w:rsidRDefault="0039594A" w:rsidP="0039594A">
      <w:pPr>
        <w:ind w:firstLine="709"/>
      </w:pPr>
      <w:r w:rsidRPr="0039594A">
        <w:t>Р</w:t>
      </w:r>
      <w:r w:rsidRPr="0039594A">
        <w:rPr>
          <w:vertAlign w:val="superscript"/>
        </w:rPr>
        <w:t>Б</w:t>
      </w:r>
      <w:r w:rsidRPr="0039594A">
        <w:rPr>
          <w:vertAlign w:val="subscript"/>
        </w:rPr>
        <w:t>ЦГ</w:t>
      </w:r>
      <w:r w:rsidRPr="0039594A">
        <w:t>=Р</w:t>
      </w:r>
      <w:r w:rsidRPr="0039594A">
        <w:rPr>
          <w:vertAlign w:val="subscript"/>
        </w:rPr>
        <w:t xml:space="preserve">ГД - </w:t>
      </w:r>
      <w:r w:rsidRPr="0039594A">
        <w:rPr>
          <w:lang w:val="en-US"/>
        </w:rPr>
        <w:sym w:font="Symbol" w:char="F044"/>
      </w:r>
      <w:r w:rsidRPr="0039594A">
        <w:t>Р</w:t>
      </w:r>
      <w:r w:rsidRPr="0039594A">
        <w:rPr>
          <w:vertAlign w:val="subscript"/>
        </w:rPr>
        <w:t>ГС</w:t>
      </w:r>
      <w:r w:rsidRPr="0039594A">
        <w:t xml:space="preserve"> МПа</w:t>
      </w:r>
      <w:r>
        <w:t xml:space="preserve"> (2.1</w:t>
      </w:r>
      <w:r w:rsidRPr="0039594A">
        <w:t>33)</w:t>
      </w:r>
    </w:p>
    <w:p w:rsidR="0039594A" w:rsidRDefault="0039594A" w:rsidP="0039594A">
      <w:pPr>
        <w:ind w:firstLine="709"/>
      </w:pPr>
      <w:r w:rsidRPr="0039594A">
        <w:t>Р</w:t>
      </w:r>
      <w:r w:rsidRPr="0039594A">
        <w:rPr>
          <w:vertAlign w:val="superscript"/>
        </w:rPr>
        <w:t>Б</w:t>
      </w:r>
      <w:r w:rsidRPr="0039594A">
        <w:rPr>
          <w:vertAlign w:val="subscript"/>
        </w:rPr>
        <w:t>ЦГ</w:t>
      </w:r>
      <w:r w:rsidRPr="0039594A">
        <w:t xml:space="preserve"> =5,6 </w:t>
      </w:r>
      <w:r>
        <w:t>-</w:t>
      </w:r>
      <w:r w:rsidRPr="0039594A">
        <w:t xml:space="preserve"> 11,6 = - 6 МПа.</w:t>
      </w:r>
    </w:p>
    <w:p w:rsidR="00E744A5" w:rsidRDefault="00E744A5" w:rsidP="0039594A">
      <w:pPr>
        <w:ind w:firstLine="709"/>
      </w:pPr>
    </w:p>
    <w:p w:rsidR="0039594A" w:rsidRDefault="0039594A" w:rsidP="0039594A">
      <w:pPr>
        <w:ind w:firstLine="709"/>
      </w:pPr>
      <w:r w:rsidRPr="0039594A">
        <w:t>Точка В соответствует концу продавки тампонажной смеси. Объем в этой точке равен суммарному объему закаченной тампонажной смеси и продавочной жидкости:</w:t>
      </w:r>
    </w:p>
    <w:p w:rsidR="00E744A5" w:rsidRDefault="00E744A5" w:rsidP="0039594A">
      <w:pPr>
        <w:ind w:firstLine="709"/>
      </w:pPr>
    </w:p>
    <w:p w:rsidR="0039594A" w:rsidRDefault="0039594A" w:rsidP="0039594A">
      <w:pPr>
        <w:ind w:firstLine="709"/>
      </w:pPr>
      <w:r w:rsidRPr="0039594A">
        <w:rPr>
          <w:lang w:val="en-US"/>
        </w:rPr>
        <w:t>V</w:t>
      </w:r>
      <w:r w:rsidRPr="0039594A">
        <w:rPr>
          <w:vertAlign w:val="subscript"/>
        </w:rPr>
        <w:t xml:space="preserve">В </w:t>
      </w:r>
      <w:r w:rsidRPr="0039594A">
        <w:t>=</w:t>
      </w:r>
      <w:r w:rsidRPr="0039594A">
        <w:rPr>
          <w:lang w:val="en-US"/>
        </w:rPr>
        <w:t>V</w:t>
      </w:r>
      <w:r w:rsidRPr="0039594A">
        <w:rPr>
          <w:vertAlign w:val="subscript"/>
        </w:rPr>
        <w:t>ТС</w:t>
      </w:r>
      <w:r w:rsidRPr="0039594A">
        <w:t xml:space="preserve">+ </w:t>
      </w:r>
      <w:r w:rsidRPr="0039594A">
        <w:rPr>
          <w:lang w:val="en-US"/>
        </w:rPr>
        <w:t>V</w:t>
      </w:r>
      <w:r w:rsidRPr="0039594A">
        <w:rPr>
          <w:vertAlign w:val="subscript"/>
        </w:rPr>
        <w:t xml:space="preserve">ПЖ </w:t>
      </w:r>
      <w:r w:rsidRPr="0039594A">
        <w:t>м</w:t>
      </w:r>
      <w:r w:rsidRPr="0039594A">
        <w:rPr>
          <w:vertAlign w:val="superscript"/>
        </w:rPr>
        <w:t>3</w:t>
      </w:r>
      <w:r>
        <w:rPr>
          <w:vertAlign w:val="superscript"/>
        </w:rPr>
        <w:t xml:space="preserve"> (</w:t>
      </w:r>
      <w:r>
        <w:t>2.1</w:t>
      </w:r>
      <w:r w:rsidRPr="0039594A">
        <w:t>34)</w:t>
      </w:r>
    </w:p>
    <w:p w:rsidR="0039594A" w:rsidRDefault="0039594A" w:rsidP="0039594A">
      <w:pPr>
        <w:ind w:firstLine="709"/>
      </w:pPr>
      <w:r w:rsidRPr="0039594A">
        <w:rPr>
          <w:lang w:val="en-US"/>
        </w:rPr>
        <w:t>V</w:t>
      </w:r>
      <w:r w:rsidRPr="0039594A">
        <w:rPr>
          <w:vertAlign w:val="subscript"/>
        </w:rPr>
        <w:t xml:space="preserve">В </w:t>
      </w:r>
      <w:r w:rsidRPr="0039594A">
        <w:t>=84,6+43,6</w:t>
      </w:r>
      <w:r w:rsidRPr="0039594A">
        <w:rPr>
          <w:vertAlign w:val="subscript"/>
        </w:rPr>
        <w:t xml:space="preserve"> </w:t>
      </w:r>
      <w:r w:rsidRPr="0039594A">
        <w:t>=127,8 м</w:t>
      </w:r>
      <w:r w:rsidRPr="0039594A">
        <w:rPr>
          <w:vertAlign w:val="superscript"/>
        </w:rPr>
        <w:t>3</w:t>
      </w:r>
      <w:r w:rsidRPr="0039594A">
        <w:t>.</w:t>
      </w:r>
    </w:p>
    <w:p w:rsidR="00E744A5" w:rsidRDefault="00E744A5" w:rsidP="0039594A">
      <w:pPr>
        <w:ind w:firstLine="709"/>
      </w:pPr>
    </w:p>
    <w:p w:rsidR="0039594A" w:rsidRDefault="0039594A" w:rsidP="0039594A">
      <w:pPr>
        <w:ind w:firstLine="709"/>
      </w:pPr>
      <w:r w:rsidRPr="0039594A">
        <w:t>Давление в точке В соответствует максимальному давлению в конце продавки</w:t>
      </w:r>
      <w:r>
        <w:t xml:space="preserve"> (</w:t>
      </w:r>
      <w:r w:rsidRPr="0039594A">
        <w:t>без учета давления для получения сигнала</w:t>
      </w:r>
      <w:r>
        <w:t xml:space="preserve"> "</w:t>
      </w:r>
      <w:r w:rsidRPr="0039594A">
        <w:t>стоп</w:t>
      </w:r>
      <w:r>
        <w:t>"</w:t>
      </w:r>
      <w:r w:rsidRPr="0039594A">
        <w:t>):</w:t>
      </w:r>
    </w:p>
    <w:p w:rsidR="00E744A5" w:rsidRDefault="00E744A5" w:rsidP="0039594A">
      <w:pPr>
        <w:ind w:firstLine="709"/>
      </w:pPr>
    </w:p>
    <w:p w:rsidR="0039594A" w:rsidRDefault="0039594A" w:rsidP="0039594A">
      <w:pPr>
        <w:ind w:firstLine="709"/>
      </w:pPr>
      <w:r w:rsidRPr="0039594A">
        <w:t>Р</w:t>
      </w:r>
      <w:r w:rsidRPr="0039594A">
        <w:rPr>
          <w:vertAlign w:val="superscript"/>
        </w:rPr>
        <w:t>В</w:t>
      </w:r>
      <w:r w:rsidRPr="0039594A">
        <w:rPr>
          <w:vertAlign w:val="subscript"/>
        </w:rPr>
        <w:t>ЦГ</w:t>
      </w:r>
      <w:r w:rsidRPr="0039594A">
        <w:t>=Р</w:t>
      </w:r>
      <w:r w:rsidRPr="0039594A">
        <w:rPr>
          <w:vertAlign w:val="subscript"/>
        </w:rPr>
        <w:t>ГД</w:t>
      </w:r>
      <w:r w:rsidRPr="0039594A">
        <w:t xml:space="preserve">+ </w:t>
      </w:r>
      <w:r w:rsidRPr="0039594A">
        <w:rPr>
          <w:lang w:val="en-US"/>
        </w:rPr>
        <w:sym w:font="Symbol" w:char="F044"/>
      </w:r>
      <w:r w:rsidRPr="0039594A">
        <w:t>Р</w:t>
      </w:r>
      <w:r w:rsidRPr="0039594A">
        <w:rPr>
          <w:vertAlign w:val="subscript"/>
        </w:rPr>
        <w:t>ГС</w:t>
      </w:r>
      <w:r w:rsidRPr="0039594A">
        <w:t xml:space="preserve"> МПа</w:t>
      </w:r>
      <w:r>
        <w:t xml:space="preserve"> (2.1</w:t>
      </w:r>
      <w:r w:rsidRPr="0039594A">
        <w:t>35)</w:t>
      </w:r>
    </w:p>
    <w:p w:rsidR="0039594A" w:rsidRDefault="0039594A" w:rsidP="0039594A">
      <w:pPr>
        <w:ind w:firstLine="709"/>
      </w:pPr>
      <w:r w:rsidRPr="0039594A">
        <w:t>Р</w:t>
      </w:r>
      <w:r w:rsidRPr="0039594A">
        <w:rPr>
          <w:vertAlign w:val="superscript"/>
        </w:rPr>
        <w:t>В</w:t>
      </w:r>
      <w:r w:rsidRPr="0039594A">
        <w:rPr>
          <w:vertAlign w:val="subscript"/>
        </w:rPr>
        <w:t>ЦГ</w:t>
      </w:r>
      <w:r w:rsidRPr="0039594A">
        <w:t xml:space="preserve"> =5,6+11,6=17,2 МПа.</w:t>
      </w:r>
    </w:p>
    <w:p w:rsidR="00E744A5" w:rsidRDefault="00E744A5" w:rsidP="0039594A">
      <w:pPr>
        <w:ind w:firstLine="709"/>
      </w:pPr>
    </w:p>
    <w:p w:rsidR="0039594A" w:rsidRDefault="0039594A" w:rsidP="0039594A">
      <w:pPr>
        <w:ind w:firstLine="709"/>
      </w:pPr>
      <w:r w:rsidRPr="0039594A">
        <w:t>Помимо характерных точек выделяются также и вспомогательные точки, характеризующие процесс цементирования с применением конкретного цементировочного оборудования и обусловленный исходными значениями.</w:t>
      </w:r>
    </w:p>
    <w:p w:rsidR="0039594A" w:rsidRDefault="0039594A" w:rsidP="0039594A">
      <w:pPr>
        <w:ind w:firstLine="709"/>
      </w:pPr>
      <w:r w:rsidRPr="0039594A">
        <w:t xml:space="preserve">Таких точек выделено пять: точка 1 соответствует началу работы одного агрегата на </w:t>
      </w:r>
      <w:r w:rsidRPr="0039594A">
        <w:rPr>
          <w:lang w:val="en-US"/>
        </w:rPr>
        <w:t>IV</w:t>
      </w:r>
      <w:r w:rsidRPr="0039594A">
        <w:t xml:space="preserve"> скорости по закачке в скважину чистого цементного раствора, точка 2 соответствует началу работы агрегатов на </w:t>
      </w:r>
      <w:r w:rsidRPr="0039594A">
        <w:rPr>
          <w:lang w:val="en-US"/>
        </w:rPr>
        <w:t>IV</w:t>
      </w:r>
      <w:r w:rsidRPr="0039594A">
        <w:t xml:space="preserve"> скорости по закачке продавочной жидкости, точка 3 соответствует началу работы агрегатов на </w:t>
      </w:r>
      <w:r w:rsidRPr="0039594A">
        <w:rPr>
          <w:lang w:val="en-US"/>
        </w:rPr>
        <w:t>III</w:t>
      </w:r>
      <w:r w:rsidRPr="0039594A">
        <w:t xml:space="preserve"> скорости по закачке продавочной жидкости, точка 4 соответствует началу работы агрегатов на </w:t>
      </w:r>
      <w:r w:rsidRPr="0039594A">
        <w:rPr>
          <w:lang w:val="en-US"/>
        </w:rPr>
        <w:t>II</w:t>
      </w:r>
      <w:r w:rsidRPr="0039594A">
        <w:t xml:space="preserve"> скорости по закачке продавочной жидкости, точка 5 соответствует началу работы одного агрегата на </w:t>
      </w:r>
      <w:r w:rsidRPr="0039594A">
        <w:rPr>
          <w:lang w:val="en-US"/>
        </w:rPr>
        <w:t>II</w:t>
      </w:r>
      <w:r w:rsidRPr="0039594A">
        <w:t xml:space="preserve"> скорости по продавке 2% от объема продавочной жидкости.</w:t>
      </w:r>
    </w:p>
    <w:p w:rsidR="0039594A" w:rsidRDefault="0039594A" w:rsidP="0039594A">
      <w:pPr>
        <w:ind w:firstLine="709"/>
      </w:pPr>
      <w:r w:rsidRPr="0039594A">
        <w:t>По графику определяем объемы тампонажной смеси и продавочной жидкости закачиваемые при разных режимах работы цементировочных агрегатов.</w:t>
      </w:r>
    </w:p>
    <w:p w:rsidR="0039594A" w:rsidRDefault="0039594A" w:rsidP="0039594A">
      <w:pPr>
        <w:ind w:firstLine="709"/>
      </w:pPr>
      <w:r w:rsidRPr="0039594A">
        <w:t>При цементировании скважины используем цементировочные агрегаты АЦ</w:t>
      </w:r>
      <w:r>
        <w:t>-</w:t>
      </w:r>
      <w:r w:rsidRPr="0039594A">
        <w:t>32 с диаметром втулок поршневого цементировочного насоса НПЦ</w:t>
      </w:r>
      <w:r>
        <w:t>-</w:t>
      </w:r>
      <w:r w:rsidRPr="0039594A">
        <w:t>32 равным 125 мм. Характеристика работы агрегата, имеющего втулки такого диаметра приведены в табл</w:t>
      </w:r>
      <w:r>
        <w:t>.2.1</w:t>
      </w:r>
      <w:r w:rsidRPr="0039594A">
        <w:t>5.</w:t>
      </w:r>
    </w:p>
    <w:p w:rsidR="0039594A" w:rsidRDefault="0039594A" w:rsidP="0039594A">
      <w:pPr>
        <w:ind w:firstLine="709"/>
      </w:pPr>
      <w:r w:rsidRPr="0039594A">
        <w:t>При расчете времени цементирования и времени начала схватывания тампонажной смеси необходимо соблюдение условия:</w:t>
      </w:r>
    </w:p>
    <w:p w:rsidR="00E744A5" w:rsidRDefault="00E744A5" w:rsidP="0039594A">
      <w:pPr>
        <w:ind w:firstLine="709"/>
      </w:pPr>
    </w:p>
    <w:p w:rsidR="0039594A" w:rsidRDefault="0039594A" w:rsidP="0039594A">
      <w:pPr>
        <w:ind w:firstLine="709"/>
      </w:pPr>
      <w:r w:rsidRPr="0039594A">
        <w:t>∑</w:t>
      </w:r>
      <w:r w:rsidRPr="0039594A">
        <w:rPr>
          <w:lang w:val="en-US"/>
        </w:rPr>
        <w:t>T</w:t>
      </w:r>
      <w:r w:rsidRPr="0039594A">
        <w:t xml:space="preserve">+ </w:t>
      </w:r>
      <w:r w:rsidRPr="0039594A">
        <w:rPr>
          <w:lang w:val="en-US"/>
        </w:rPr>
        <w:t>T</w:t>
      </w:r>
      <w:r w:rsidRPr="0039594A">
        <w:rPr>
          <w:vertAlign w:val="subscript"/>
        </w:rPr>
        <w:t>ДОП</w:t>
      </w:r>
      <w:r w:rsidRPr="0039594A">
        <w:t xml:space="preserve"> &lt;0,75 </w:t>
      </w:r>
      <w:r w:rsidRPr="0039594A">
        <w:sym w:font="Symbol" w:char="F0D7"/>
      </w:r>
      <w:r w:rsidRPr="0039594A">
        <w:rPr>
          <w:lang w:val="en-US"/>
        </w:rPr>
        <w:t>T</w:t>
      </w:r>
      <w:r w:rsidRPr="0039594A">
        <w:rPr>
          <w:vertAlign w:val="subscript"/>
        </w:rPr>
        <w:t>Н. СХВ</w:t>
      </w:r>
      <w:r w:rsidRPr="0039594A">
        <w:t xml:space="preserve"> сек,</w:t>
      </w:r>
      <w:r>
        <w:t xml:space="preserve"> (2.1</w:t>
      </w:r>
      <w:r w:rsidRPr="0039594A">
        <w:t>36)</w:t>
      </w:r>
    </w:p>
    <w:p w:rsidR="00E744A5" w:rsidRDefault="00E744A5" w:rsidP="0039594A">
      <w:pPr>
        <w:ind w:firstLine="709"/>
      </w:pPr>
    </w:p>
    <w:p w:rsidR="0039594A" w:rsidRDefault="0039594A" w:rsidP="0039594A">
      <w:pPr>
        <w:ind w:firstLine="709"/>
      </w:pPr>
      <w:r w:rsidRPr="0039594A">
        <w:t>где ∑</w:t>
      </w:r>
      <w:r w:rsidRPr="0039594A">
        <w:rPr>
          <w:lang w:val="en-US"/>
        </w:rPr>
        <w:t>T</w:t>
      </w:r>
      <w:r w:rsidRPr="0039594A">
        <w:t xml:space="preserve"> </w:t>
      </w:r>
      <w:r>
        <w:t>-</w:t>
      </w:r>
      <w:r w:rsidRPr="0039594A">
        <w:t xml:space="preserve"> время закачки тампонажной смеси и продавочной жидкости.</w:t>
      </w:r>
    </w:p>
    <w:p w:rsidR="0039594A" w:rsidRDefault="0039594A" w:rsidP="0039594A">
      <w:pPr>
        <w:ind w:firstLine="709"/>
      </w:pPr>
      <w:r w:rsidRPr="0039594A">
        <w:t>Время закачки порции тампонажной смеси на определенной скорости работы цементировочного агрегата определяется по формуле:</w:t>
      </w:r>
    </w:p>
    <w:p w:rsidR="00E744A5" w:rsidRDefault="00E744A5" w:rsidP="0039594A">
      <w:pPr>
        <w:ind w:firstLine="709"/>
      </w:pPr>
    </w:p>
    <w:p w:rsidR="0039594A" w:rsidRDefault="0039594A" w:rsidP="0039594A">
      <w:pPr>
        <w:ind w:firstLine="709"/>
      </w:pPr>
      <w:r w:rsidRPr="0039594A">
        <w:rPr>
          <w:lang w:val="en-US"/>
        </w:rPr>
        <w:t>T</w:t>
      </w:r>
      <w:r w:rsidRPr="0039594A">
        <w:rPr>
          <w:vertAlign w:val="subscript"/>
        </w:rPr>
        <w:t>ТС</w:t>
      </w:r>
      <w:r w:rsidRPr="0039594A">
        <w:t>=</w:t>
      </w:r>
      <w:r w:rsidRPr="0039594A">
        <w:rPr>
          <w:lang w:val="en-US"/>
        </w:rPr>
        <w:t>V</w:t>
      </w:r>
      <w:r w:rsidRPr="0039594A">
        <w:rPr>
          <w:vertAlign w:val="subscript"/>
          <w:lang w:val="en-US"/>
        </w:rPr>
        <w:t>TC</w:t>
      </w:r>
      <w:r w:rsidRPr="0039594A">
        <w:rPr>
          <w:vertAlign w:val="superscript"/>
          <w:lang w:val="en-US"/>
        </w:rPr>
        <w:t>IV</w:t>
      </w:r>
      <w:r w:rsidRPr="0039594A">
        <w:t>/</w:t>
      </w:r>
      <w:r>
        <w:t xml:space="preserve"> (</w:t>
      </w:r>
      <w:r w:rsidRPr="0039594A">
        <w:rPr>
          <w:lang w:val="en-US"/>
        </w:rPr>
        <w:t>q</w:t>
      </w:r>
      <w:r w:rsidRPr="0039594A">
        <w:rPr>
          <w:vertAlign w:val="superscript"/>
          <w:lang w:val="en-US"/>
        </w:rPr>
        <w:t>IV</w:t>
      </w:r>
      <w:r w:rsidRPr="0039594A">
        <w:sym w:font="Symbol" w:char="F0D7"/>
      </w:r>
      <w:r w:rsidRPr="0039594A">
        <w:rPr>
          <w:lang w:val="en-US"/>
        </w:rPr>
        <w:t>n</w:t>
      </w:r>
      <w:r w:rsidRPr="0039594A">
        <w:rPr>
          <w:vertAlign w:val="superscript"/>
          <w:lang w:val="en-US"/>
        </w:rPr>
        <w:t>IV</w:t>
      </w:r>
      <w:r w:rsidRPr="0039594A">
        <w:t>) сек,</w:t>
      </w:r>
      <w:r>
        <w:t xml:space="preserve"> (2.1</w:t>
      </w:r>
      <w:r w:rsidRPr="0039594A">
        <w:t>37)</w:t>
      </w:r>
    </w:p>
    <w:p w:rsidR="00E744A5" w:rsidRDefault="00E744A5" w:rsidP="0039594A">
      <w:pPr>
        <w:ind w:firstLine="709"/>
      </w:pPr>
    </w:p>
    <w:p w:rsidR="0039594A" w:rsidRDefault="0039594A" w:rsidP="0039594A">
      <w:pPr>
        <w:ind w:firstLine="709"/>
      </w:pPr>
      <w:r w:rsidRPr="0039594A">
        <w:t xml:space="preserve">где </w:t>
      </w:r>
      <w:r w:rsidRPr="0039594A">
        <w:rPr>
          <w:lang w:val="en-US"/>
        </w:rPr>
        <w:t>V</w:t>
      </w:r>
      <w:r w:rsidRPr="0039594A">
        <w:rPr>
          <w:vertAlign w:val="subscript"/>
          <w:lang w:val="en-US"/>
        </w:rPr>
        <w:t>TC</w:t>
      </w:r>
      <w:r w:rsidRPr="0039594A">
        <w:rPr>
          <w:vertAlign w:val="superscript"/>
          <w:lang w:val="en-US"/>
        </w:rPr>
        <w:t>IV</w:t>
      </w:r>
      <w:r w:rsidRPr="0039594A">
        <w:t xml:space="preserve"> </w:t>
      </w:r>
      <w:r>
        <w:t>-</w:t>
      </w:r>
      <w:r w:rsidRPr="0039594A">
        <w:t xml:space="preserve"> объем тампонажной смеси закачиваемой на </w:t>
      </w:r>
      <w:r w:rsidRPr="0039594A">
        <w:rPr>
          <w:lang w:val="en-US"/>
        </w:rPr>
        <w:t>IV</w:t>
      </w:r>
      <w:r w:rsidRPr="0039594A">
        <w:t xml:space="preserve"> скорости ЦА;</w:t>
      </w:r>
    </w:p>
    <w:p w:rsidR="0039594A" w:rsidRDefault="0039594A" w:rsidP="0039594A">
      <w:pPr>
        <w:ind w:firstLine="709"/>
      </w:pPr>
      <w:r w:rsidRPr="0039594A">
        <w:rPr>
          <w:lang w:val="en-US"/>
        </w:rPr>
        <w:t>n</w:t>
      </w:r>
      <w:r w:rsidRPr="0039594A">
        <w:rPr>
          <w:vertAlign w:val="superscript"/>
          <w:lang w:val="en-US"/>
        </w:rPr>
        <w:t>IV</w:t>
      </w:r>
      <w:r w:rsidRPr="0039594A">
        <w:rPr>
          <w:vertAlign w:val="superscript"/>
        </w:rPr>
        <w:t xml:space="preserve"> - </w:t>
      </w:r>
      <w:r w:rsidRPr="0039594A">
        <w:t>число одновременно работающих агрегатов.</w:t>
      </w:r>
    </w:p>
    <w:p w:rsidR="0039594A" w:rsidRDefault="00E744A5" w:rsidP="00E744A5">
      <w:pPr>
        <w:ind w:left="709" w:firstLine="0"/>
        <w:rPr>
          <w:i/>
          <w:iCs/>
        </w:rPr>
      </w:pPr>
      <w:r>
        <w:br w:type="page"/>
      </w:r>
      <w:r w:rsidR="0039594A" w:rsidRPr="0039594A">
        <w:t xml:space="preserve">Таблица </w:t>
      </w:r>
      <w:r w:rsidR="0039594A">
        <w:t>2.1</w:t>
      </w:r>
      <w:r w:rsidR="0039594A" w:rsidRPr="0039594A">
        <w:t xml:space="preserve">5 </w:t>
      </w:r>
      <w:r w:rsidR="0039594A" w:rsidRPr="0039594A">
        <w:rPr>
          <w:i/>
          <w:iCs/>
        </w:rPr>
        <w:t xml:space="preserve">Характеристика работы агрегата АЦ </w:t>
      </w:r>
      <w:r w:rsidR="0039594A">
        <w:rPr>
          <w:i/>
          <w:iCs/>
        </w:rPr>
        <w:t>-</w:t>
      </w:r>
      <w:r w:rsidR="0039594A" w:rsidRPr="0039594A">
        <w:rPr>
          <w:i/>
          <w:iCs/>
        </w:rPr>
        <w:t xml:space="preserve"> 32 с диаметром втулок поршневого насос НПЦ</w:t>
      </w:r>
      <w:r w:rsidR="0039594A">
        <w:rPr>
          <w:i/>
          <w:iCs/>
        </w:rPr>
        <w:t>-</w:t>
      </w:r>
      <w:r w:rsidR="0039594A" w:rsidRPr="0039594A">
        <w:rPr>
          <w:i/>
          <w:iCs/>
        </w:rPr>
        <w:t>32 равным 125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764"/>
        <w:gridCol w:w="2409"/>
      </w:tblGrid>
      <w:tr w:rsidR="0039594A" w:rsidRPr="0039594A" w:rsidTr="004E0FBE">
        <w:trPr>
          <w:jc w:val="center"/>
        </w:trPr>
        <w:tc>
          <w:tcPr>
            <w:tcW w:w="2198" w:type="dxa"/>
            <w:shd w:val="clear" w:color="auto" w:fill="auto"/>
          </w:tcPr>
          <w:p w:rsidR="0039594A" w:rsidRPr="0039594A" w:rsidRDefault="0039594A" w:rsidP="00E744A5">
            <w:pPr>
              <w:pStyle w:val="aff2"/>
            </w:pPr>
            <w:r w:rsidRPr="0039594A">
              <w:t>Скорость наоса</w:t>
            </w:r>
          </w:p>
        </w:tc>
        <w:tc>
          <w:tcPr>
            <w:tcW w:w="2764" w:type="dxa"/>
            <w:shd w:val="clear" w:color="auto" w:fill="auto"/>
          </w:tcPr>
          <w:p w:rsidR="0039594A" w:rsidRPr="0039594A" w:rsidRDefault="0039594A" w:rsidP="00E744A5">
            <w:pPr>
              <w:pStyle w:val="aff2"/>
            </w:pPr>
            <w:r w:rsidRPr="0039594A">
              <w:t xml:space="preserve">Производительность насоса </w:t>
            </w:r>
            <w:r w:rsidRPr="004E0FBE">
              <w:rPr>
                <w:lang w:val="en-US"/>
              </w:rPr>
              <w:t>Q</w:t>
            </w:r>
            <w:r w:rsidRPr="0039594A">
              <w:t>, л/с</w:t>
            </w:r>
          </w:p>
        </w:tc>
        <w:tc>
          <w:tcPr>
            <w:tcW w:w="2409" w:type="dxa"/>
            <w:shd w:val="clear" w:color="auto" w:fill="auto"/>
          </w:tcPr>
          <w:p w:rsidR="0039594A" w:rsidRPr="0039594A" w:rsidRDefault="0039594A" w:rsidP="00E744A5">
            <w:pPr>
              <w:pStyle w:val="aff2"/>
            </w:pPr>
            <w:r w:rsidRPr="0039594A">
              <w:t>Рабочее давление, МПа</w:t>
            </w:r>
          </w:p>
        </w:tc>
      </w:tr>
      <w:tr w:rsidR="0039594A" w:rsidRPr="004E0FBE" w:rsidTr="004E0FBE">
        <w:trPr>
          <w:jc w:val="center"/>
        </w:trPr>
        <w:tc>
          <w:tcPr>
            <w:tcW w:w="2198" w:type="dxa"/>
            <w:shd w:val="clear" w:color="auto" w:fill="auto"/>
          </w:tcPr>
          <w:p w:rsidR="0039594A" w:rsidRPr="004E0FBE" w:rsidRDefault="0039594A" w:rsidP="00E744A5">
            <w:pPr>
              <w:pStyle w:val="aff2"/>
              <w:rPr>
                <w:lang w:val="en-US"/>
              </w:rPr>
            </w:pPr>
            <w:r w:rsidRPr="004E0FBE">
              <w:rPr>
                <w:lang w:val="en-US"/>
              </w:rPr>
              <w:t>I</w:t>
            </w:r>
          </w:p>
        </w:tc>
        <w:tc>
          <w:tcPr>
            <w:tcW w:w="2764" w:type="dxa"/>
            <w:shd w:val="clear" w:color="auto" w:fill="auto"/>
          </w:tcPr>
          <w:p w:rsidR="0039594A" w:rsidRPr="004E0FBE" w:rsidRDefault="0039594A" w:rsidP="00E744A5">
            <w:pPr>
              <w:pStyle w:val="aff2"/>
              <w:rPr>
                <w:lang w:val="en-US"/>
              </w:rPr>
            </w:pPr>
            <w:r w:rsidRPr="004E0FBE">
              <w:rPr>
                <w:lang w:val="en-US"/>
              </w:rPr>
              <w:t>2,3</w:t>
            </w:r>
          </w:p>
        </w:tc>
        <w:tc>
          <w:tcPr>
            <w:tcW w:w="2409" w:type="dxa"/>
            <w:shd w:val="clear" w:color="auto" w:fill="auto"/>
          </w:tcPr>
          <w:p w:rsidR="0039594A" w:rsidRPr="004E0FBE" w:rsidRDefault="0039594A" w:rsidP="00E744A5">
            <w:pPr>
              <w:pStyle w:val="aff2"/>
              <w:rPr>
                <w:lang w:val="en-US"/>
              </w:rPr>
            </w:pPr>
            <w:r w:rsidRPr="004E0FBE">
              <w:rPr>
                <w:lang w:val="en-US"/>
              </w:rPr>
              <w:t>24</w:t>
            </w:r>
          </w:p>
        </w:tc>
      </w:tr>
      <w:tr w:rsidR="0039594A" w:rsidRPr="004E0FBE" w:rsidTr="004E0FBE">
        <w:trPr>
          <w:jc w:val="center"/>
        </w:trPr>
        <w:tc>
          <w:tcPr>
            <w:tcW w:w="2198" w:type="dxa"/>
            <w:shd w:val="clear" w:color="auto" w:fill="auto"/>
          </w:tcPr>
          <w:p w:rsidR="0039594A" w:rsidRPr="004E0FBE" w:rsidRDefault="0039594A" w:rsidP="00E744A5">
            <w:pPr>
              <w:pStyle w:val="aff2"/>
              <w:rPr>
                <w:lang w:val="en-US"/>
              </w:rPr>
            </w:pPr>
            <w:r w:rsidRPr="004E0FBE">
              <w:rPr>
                <w:lang w:val="en-US"/>
              </w:rPr>
              <w:t>II</w:t>
            </w:r>
          </w:p>
        </w:tc>
        <w:tc>
          <w:tcPr>
            <w:tcW w:w="2764" w:type="dxa"/>
            <w:shd w:val="clear" w:color="auto" w:fill="auto"/>
          </w:tcPr>
          <w:p w:rsidR="0039594A" w:rsidRPr="004E0FBE" w:rsidRDefault="0039594A" w:rsidP="00E744A5">
            <w:pPr>
              <w:pStyle w:val="aff2"/>
              <w:rPr>
                <w:lang w:val="en-US"/>
              </w:rPr>
            </w:pPr>
            <w:r w:rsidRPr="004E0FBE">
              <w:rPr>
                <w:lang w:val="en-US"/>
              </w:rPr>
              <w:t>4,3</w:t>
            </w:r>
          </w:p>
        </w:tc>
        <w:tc>
          <w:tcPr>
            <w:tcW w:w="2409" w:type="dxa"/>
            <w:shd w:val="clear" w:color="auto" w:fill="auto"/>
          </w:tcPr>
          <w:p w:rsidR="0039594A" w:rsidRPr="004E0FBE" w:rsidRDefault="0039594A" w:rsidP="00E744A5">
            <w:pPr>
              <w:pStyle w:val="aff2"/>
              <w:rPr>
                <w:lang w:val="en-US"/>
              </w:rPr>
            </w:pPr>
            <w:r w:rsidRPr="004E0FBE">
              <w:rPr>
                <w:lang w:val="en-US"/>
              </w:rPr>
              <w:t>19</w:t>
            </w:r>
          </w:p>
        </w:tc>
      </w:tr>
      <w:tr w:rsidR="0039594A" w:rsidRPr="0039594A" w:rsidTr="004E0FBE">
        <w:trPr>
          <w:trHeight w:val="369"/>
          <w:jc w:val="center"/>
        </w:trPr>
        <w:tc>
          <w:tcPr>
            <w:tcW w:w="2198" w:type="dxa"/>
            <w:shd w:val="clear" w:color="auto" w:fill="auto"/>
          </w:tcPr>
          <w:p w:rsidR="0039594A" w:rsidRPr="004E0FBE" w:rsidRDefault="0039594A" w:rsidP="00E744A5">
            <w:pPr>
              <w:pStyle w:val="aff2"/>
              <w:rPr>
                <w:lang w:val="en-US"/>
              </w:rPr>
            </w:pPr>
            <w:r w:rsidRPr="004E0FBE">
              <w:rPr>
                <w:lang w:val="en-US"/>
              </w:rPr>
              <w:t>III</w:t>
            </w:r>
          </w:p>
        </w:tc>
        <w:tc>
          <w:tcPr>
            <w:tcW w:w="2764" w:type="dxa"/>
            <w:shd w:val="clear" w:color="auto" w:fill="auto"/>
          </w:tcPr>
          <w:p w:rsidR="0039594A" w:rsidRPr="0039594A" w:rsidRDefault="0039594A" w:rsidP="00E744A5">
            <w:pPr>
              <w:pStyle w:val="aff2"/>
            </w:pPr>
            <w:r w:rsidRPr="0039594A">
              <w:t>8,1</w:t>
            </w:r>
          </w:p>
        </w:tc>
        <w:tc>
          <w:tcPr>
            <w:tcW w:w="2409" w:type="dxa"/>
            <w:shd w:val="clear" w:color="auto" w:fill="auto"/>
          </w:tcPr>
          <w:p w:rsidR="0039594A" w:rsidRPr="0039594A" w:rsidRDefault="0039594A" w:rsidP="00E744A5">
            <w:pPr>
              <w:pStyle w:val="aff2"/>
            </w:pPr>
            <w:r w:rsidRPr="0039594A">
              <w:t>10</w:t>
            </w:r>
          </w:p>
        </w:tc>
      </w:tr>
      <w:tr w:rsidR="0039594A" w:rsidRPr="0039594A" w:rsidTr="004E0FBE">
        <w:trPr>
          <w:trHeight w:val="260"/>
          <w:jc w:val="center"/>
        </w:trPr>
        <w:tc>
          <w:tcPr>
            <w:tcW w:w="2198" w:type="dxa"/>
            <w:shd w:val="clear" w:color="auto" w:fill="auto"/>
          </w:tcPr>
          <w:p w:rsidR="0039594A" w:rsidRPr="0039594A" w:rsidRDefault="0039594A" w:rsidP="00E744A5">
            <w:pPr>
              <w:pStyle w:val="aff2"/>
            </w:pPr>
            <w:r w:rsidRPr="004E0FBE">
              <w:rPr>
                <w:lang w:val="en-US"/>
              </w:rPr>
              <w:t>IV</w:t>
            </w:r>
          </w:p>
        </w:tc>
        <w:tc>
          <w:tcPr>
            <w:tcW w:w="2764" w:type="dxa"/>
            <w:shd w:val="clear" w:color="auto" w:fill="auto"/>
          </w:tcPr>
          <w:p w:rsidR="0039594A" w:rsidRPr="0039594A" w:rsidRDefault="0039594A" w:rsidP="00E744A5">
            <w:pPr>
              <w:pStyle w:val="aff2"/>
            </w:pPr>
            <w:r w:rsidRPr="0039594A">
              <w:t>14,5</w:t>
            </w:r>
          </w:p>
        </w:tc>
        <w:tc>
          <w:tcPr>
            <w:tcW w:w="2409" w:type="dxa"/>
            <w:shd w:val="clear" w:color="auto" w:fill="auto"/>
          </w:tcPr>
          <w:p w:rsidR="0039594A" w:rsidRPr="0039594A" w:rsidRDefault="0039594A" w:rsidP="00E744A5">
            <w:pPr>
              <w:pStyle w:val="aff2"/>
            </w:pPr>
            <w:r w:rsidRPr="0039594A">
              <w:t>6</w:t>
            </w:r>
          </w:p>
        </w:tc>
      </w:tr>
    </w:tbl>
    <w:p w:rsidR="0039594A" w:rsidRPr="0039594A" w:rsidRDefault="003A30A6" w:rsidP="0039594A">
      <w:pPr>
        <w:ind w:firstLine="709"/>
      </w:pPr>
      <w:r>
        <w:rPr>
          <w:noProof/>
        </w:rPr>
        <w:pict>
          <v:group id="_x0000_s1423" style="position:absolute;left:0;text-align:left;margin-left:44.55pt;margin-top:27.25pt;width:401pt;height:437.75pt;z-index:251661824;mso-position-horizontal-relative:text;mso-position-vertical-relative:text" coordorigin="2304,1008" coordsize="8265,9528">
            <v:shape id="_x0000_s1424" type="#_x0000_t75" style="position:absolute;left:2304;top:1008;width:8265;height:8808">
              <v:imagedata r:id="rId8" o:title=""/>
            </v:shape>
            <v:shape id="_x0000_s1425" type="#_x0000_t202" style="position:absolute;left:2304;top:9816;width:8265;height:720" filled="f" stroked="f">
              <v:textbox>
                <w:txbxContent>
                  <w:p w:rsidR="00C73BB6" w:rsidRDefault="00C73BB6" w:rsidP="00E744A5">
                    <w:pPr>
                      <w:pStyle w:val="aff4"/>
                    </w:pPr>
                    <w:r>
                      <w:t>Рис. 2.7 График давлений на цементировочной головке</w:t>
                    </w:r>
                  </w:p>
                </w:txbxContent>
              </v:textbox>
            </v:shape>
            <w10:wrap type="topAndBottom"/>
          </v:group>
        </w:pict>
      </w:r>
    </w:p>
    <w:p w:rsidR="00E744A5" w:rsidRDefault="00E744A5" w:rsidP="0039594A">
      <w:pPr>
        <w:ind w:firstLine="709"/>
      </w:pPr>
    </w:p>
    <w:p w:rsidR="0039594A" w:rsidRDefault="0039594A" w:rsidP="0039594A">
      <w:pPr>
        <w:ind w:firstLine="709"/>
      </w:pPr>
      <w:r w:rsidRPr="0039594A">
        <w:t>Рассчитывается число применяемых агрегатов на каждом этапе цементирования и заносится в табл</w:t>
      </w:r>
      <w:r>
        <w:t>.2.1</w:t>
      </w:r>
      <w:r w:rsidRPr="0039594A">
        <w:t>6.</w:t>
      </w:r>
    </w:p>
    <w:p w:rsidR="0039594A" w:rsidRPr="0039594A" w:rsidRDefault="00E744A5" w:rsidP="0039594A">
      <w:pPr>
        <w:ind w:firstLine="709"/>
        <w:rPr>
          <w:i/>
          <w:iCs/>
        </w:rPr>
      </w:pPr>
      <w:r>
        <w:br w:type="page"/>
      </w:r>
      <w:r w:rsidR="0039594A" w:rsidRPr="0039594A">
        <w:t>Таблица</w:t>
      </w:r>
      <w:r w:rsidR="00D0081F">
        <w:t xml:space="preserve"> </w:t>
      </w:r>
      <w:r w:rsidR="0039594A">
        <w:t>2.1</w:t>
      </w:r>
      <w:r w:rsidR="0039594A" w:rsidRPr="0039594A">
        <w:t xml:space="preserve">6 </w:t>
      </w:r>
      <w:r w:rsidR="0039594A" w:rsidRPr="0039594A">
        <w:rPr>
          <w:i/>
          <w:iCs/>
        </w:rPr>
        <w:t>Режимы работы цементировочных агрегатов</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678"/>
        <w:gridCol w:w="2051"/>
        <w:gridCol w:w="1560"/>
        <w:gridCol w:w="1893"/>
      </w:tblGrid>
      <w:tr w:rsidR="0039594A" w:rsidRPr="0039594A" w:rsidTr="004E0FBE">
        <w:trPr>
          <w:trHeight w:val="604"/>
          <w:jc w:val="center"/>
        </w:trPr>
        <w:tc>
          <w:tcPr>
            <w:tcW w:w="1933" w:type="dxa"/>
            <w:shd w:val="clear" w:color="auto" w:fill="auto"/>
          </w:tcPr>
          <w:p w:rsidR="0039594A" w:rsidRDefault="0039594A" w:rsidP="00E744A5">
            <w:pPr>
              <w:pStyle w:val="aff2"/>
            </w:pPr>
            <w:r w:rsidRPr="0039594A">
              <w:t>Вид</w:t>
            </w:r>
          </w:p>
          <w:p w:rsidR="0039594A" w:rsidRPr="0039594A" w:rsidRDefault="0039594A" w:rsidP="00E744A5">
            <w:pPr>
              <w:pStyle w:val="aff2"/>
            </w:pPr>
            <w:r w:rsidRPr="0039594A">
              <w:t>жидкости</w:t>
            </w:r>
          </w:p>
          <w:p w:rsidR="0039594A" w:rsidRPr="0039594A" w:rsidRDefault="0039594A" w:rsidP="00E744A5">
            <w:pPr>
              <w:pStyle w:val="aff2"/>
            </w:pPr>
          </w:p>
        </w:tc>
        <w:tc>
          <w:tcPr>
            <w:tcW w:w="1620" w:type="dxa"/>
            <w:shd w:val="clear" w:color="auto" w:fill="auto"/>
          </w:tcPr>
          <w:p w:rsidR="0039594A" w:rsidRPr="0039594A" w:rsidRDefault="0039594A" w:rsidP="00E744A5">
            <w:pPr>
              <w:pStyle w:val="aff2"/>
            </w:pPr>
            <w:r w:rsidRPr="0039594A">
              <w:t>Объем, м</w:t>
            </w:r>
            <w:r w:rsidRPr="004E0FBE">
              <w:rPr>
                <w:vertAlign w:val="superscript"/>
              </w:rPr>
              <w:t>3</w:t>
            </w:r>
          </w:p>
          <w:p w:rsidR="0039594A" w:rsidRPr="0039594A" w:rsidRDefault="0039594A" w:rsidP="00E744A5">
            <w:pPr>
              <w:pStyle w:val="aff2"/>
            </w:pPr>
          </w:p>
        </w:tc>
        <w:tc>
          <w:tcPr>
            <w:tcW w:w="1980" w:type="dxa"/>
            <w:shd w:val="clear" w:color="auto" w:fill="auto"/>
          </w:tcPr>
          <w:p w:rsidR="0039594A" w:rsidRDefault="0039594A" w:rsidP="00E744A5">
            <w:pPr>
              <w:pStyle w:val="aff2"/>
            </w:pPr>
            <w:r w:rsidRPr="0039594A">
              <w:t>Число</w:t>
            </w:r>
          </w:p>
          <w:p w:rsidR="0039594A" w:rsidRPr="0039594A" w:rsidRDefault="0039594A" w:rsidP="00E744A5">
            <w:pPr>
              <w:pStyle w:val="aff2"/>
            </w:pPr>
            <w:r w:rsidRPr="0039594A">
              <w:t>агрегатов</w:t>
            </w:r>
          </w:p>
          <w:p w:rsidR="0039594A" w:rsidRPr="0039594A" w:rsidRDefault="0039594A" w:rsidP="00E744A5">
            <w:pPr>
              <w:pStyle w:val="aff2"/>
            </w:pPr>
          </w:p>
        </w:tc>
        <w:tc>
          <w:tcPr>
            <w:tcW w:w="1506" w:type="dxa"/>
            <w:shd w:val="clear" w:color="auto" w:fill="auto"/>
          </w:tcPr>
          <w:p w:rsidR="0039594A" w:rsidRPr="0039594A" w:rsidRDefault="0039594A" w:rsidP="00E744A5">
            <w:pPr>
              <w:pStyle w:val="aff2"/>
            </w:pPr>
            <w:r w:rsidRPr="0039594A">
              <w:t>Скорость</w:t>
            </w:r>
          </w:p>
          <w:p w:rsidR="0039594A" w:rsidRPr="0039594A" w:rsidRDefault="0039594A" w:rsidP="00E744A5">
            <w:pPr>
              <w:pStyle w:val="aff2"/>
            </w:pPr>
            <w:r w:rsidRPr="0039594A">
              <w:t>агрегата</w:t>
            </w:r>
          </w:p>
          <w:p w:rsidR="0039594A" w:rsidRPr="0039594A" w:rsidRDefault="0039594A" w:rsidP="00E744A5">
            <w:pPr>
              <w:pStyle w:val="aff2"/>
            </w:pPr>
          </w:p>
        </w:tc>
        <w:tc>
          <w:tcPr>
            <w:tcW w:w="1827" w:type="dxa"/>
            <w:shd w:val="clear" w:color="auto" w:fill="auto"/>
          </w:tcPr>
          <w:p w:rsidR="0039594A" w:rsidRPr="0039594A" w:rsidRDefault="0039594A" w:rsidP="00E744A5">
            <w:pPr>
              <w:pStyle w:val="aff2"/>
            </w:pPr>
            <w:r w:rsidRPr="0039594A">
              <w:t>Время</w:t>
            </w:r>
          </w:p>
          <w:p w:rsidR="0039594A" w:rsidRDefault="0039594A" w:rsidP="00E744A5">
            <w:pPr>
              <w:pStyle w:val="aff2"/>
            </w:pPr>
            <w:r w:rsidRPr="0039594A">
              <w:t>закачки, сек</w:t>
            </w:r>
          </w:p>
          <w:p w:rsidR="0039594A" w:rsidRPr="0039594A" w:rsidRDefault="0039594A" w:rsidP="00E744A5">
            <w:pPr>
              <w:pStyle w:val="aff2"/>
            </w:pPr>
          </w:p>
        </w:tc>
      </w:tr>
      <w:tr w:rsidR="0039594A" w:rsidRPr="0039594A" w:rsidTr="004E0FBE">
        <w:trPr>
          <w:trHeight w:val="288"/>
          <w:jc w:val="center"/>
        </w:trPr>
        <w:tc>
          <w:tcPr>
            <w:tcW w:w="1933" w:type="dxa"/>
            <w:shd w:val="clear" w:color="auto" w:fill="auto"/>
          </w:tcPr>
          <w:p w:rsidR="0039594A" w:rsidRPr="0039594A" w:rsidRDefault="0039594A" w:rsidP="00E744A5">
            <w:pPr>
              <w:pStyle w:val="aff2"/>
            </w:pPr>
            <w:r w:rsidRPr="0039594A">
              <w:t>Буферная</w:t>
            </w:r>
          </w:p>
        </w:tc>
        <w:tc>
          <w:tcPr>
            <w:tcW w:w="1620" w:type="dxa"/>
            <w:shd w:val="clear" w:color="auto" w:fill="auto"/>
          </w:tcPr>
          <w:p w:rsidR="0039594A" w:rsidRPr="0039594A" w:rsidRDefault="0039594A" w:rsidP="00E744A5">
            <w:pPr>
              <w:pStyle w:val="aff2"/>
            </w:pPr>
            <w:r w:rsidRPr="0039594A">
              <w:t>61</w:t>
            </w:r>
          </w:p>
        </w:tc>
        <w:tc>
          <w:tcPr>
            <w:tcW w:w="1980" w:type="dxa"/>
            <w:shd w:val="clear" w:color="auto" w:fill="auto"/>
          </w:tcPr>
          <w:p w:rsidR="0039594A" w:rsidRPr="0039594A" w:rsidRDefault="0039594A" w:rsidP="00E744A5">
            <w:pPr>
              <w:pStyle w:val="aff2"/>
            </w:pPr>
            <w:r w:rsidRPr="0039594A">
              <w:t>5</w:t>
            </w:r>
          </w:p>
        </w:tc>
        <w:tc>
          <w:tcPr>
            <w:tcW w:w="1506" w:type="dxa"/>
            <w:shd w:val="clear" w:color="auto" w:fill="auto"/>
          </w:tcPr>
          <w:p w:rsidR="0039594A" w:rsidRPr="0039594A" w:rsidRDefault="0039594A" w:rsidP="00E744A5">
            <w:pPr>
              <w:pStyle w:val="aff2"/>
            </w:pPr>
            <w:r w:rsidRPr="004E0FBE">
              <w:rPr>
                <w:lang w:val="en-US"/>
              </w:rPr>
              <w:t>IV</w:t>
            </w:r>
          </w:p>
        </w:tc>
        <w:tc>
          <w:tcPr>
            <w:tcW w:w="1827" w:type="dxa"/>
            <w:shd w:val="clear" w:color="auto" w:fill="auto"/>
          </w:tcPr>
          <w:p w:rsidR="0039594A" w:rsidRPr="0039594A" w:rsidRDefault="0039594A" w:rsidP="00E744A5">
            <w:pPr>
              <w:pStyle w:val="aff2"/>
            </w:pPr>
            <w:r w:rsidRPr="0039594A">
              <w:t>842</w:t>
            </w:r>
          </w:p>
        </w:tc>
      </w:tr>
      <w:tr w:rsidR="0039594A" w:rsidRPr="0039594A" w:rsidTr="004E0FBE">
        <w:trPr>
          <w:trHeight w:val="684"/>
          <w:jc w:val="center"/>
        </w:trPr>
        <w:tc>
          <w:tcPr>
            <w:tcW w:w="1933" w:type="dxa"/>
            <w:shd w:val="clear" w:color="auto" w:fill="auto"/>
          </w:tcPr>
          <w:p w:rsidR="0039594A" w:rsidRDefault="0039594A" w:rsidP="00E744A5">
            <w:pPr>
              <w:pStyle w:val="aff2"/>
            </w:pPr>
            <w:r w:rsidRPr="0039594A">
              <w:t>Тампонажная</w:t>
            </w:r>
          </w:p>
          <w:p w:rsidR="0039594A" w:rsidRPr="0039594A" w:rsidRDefault="0039594A" w:rsidP="00E744A5">
            <w:pPr>
              <w:pStyle w:val="aff2"/>
            </w:pPr>
            <w:r>
              <w:t>(</w:t>
            </w:r>
            <w:r w:rsidRPr="0039594A">
              <w:t xml:space="preserve">гельцемент) </w:t>
            </w:r>
          </w:p>
        </w:tc>
        <w:tc>
          <w:tcPr>
            <w:tcW w:w="1620" w:type="dxa"/>
            <w:shd w:val="clear" w:color="auto" w:fill="auto"/>
          </w:tcPr>
          <w:p w:rsidR="0039594A" w:rsidRPr="004E0FBE" w:rsidRDefault="0039594A" w:rsidP="00E744A5">
            <w:pPr>
              <w:pStyle w:val="aff2"/>
              <w:rPr>
                <w:lang w:val="en-US"/>
              </w:rPr>
            </w:pPr>
            <w:r w:rsidRPr="0039594A">
              <w:t>77,2</w:t>
            </w:r>
          </w:p>
          <w:p w:rsidR="0039594A" w:rsidRPr="0039594A" w:rsidRDefault="0039594A" w:rsidP="00E744A5">
            <w:pPr>
              <w:pStyle w:val="aff2"/>
            </w:pPr>
          </w:p>
        </w:tc>
        <w:tc>
          <w:tcPr>
            <w:tcW w:w="1980" w:type="dxa"/>
            <w:shd w:val="clear" w:color="auto" w:fill="auto"/>
          </w:tcPr>
          <w:p w:rsidR="0039594A" w:rsidRPr="0039594A" w:rsidRDefault="0039594A" w:rsidP="00E744A5">
            <w:pPr>
              <w:pStyle w:val="aff2"/>
            </w:pPr>
            <w:r w:rsidRPr="0039594A">
              <w:t>5</w:t>
            </w:r>
          </w:p>
        </w:tc>
        <w:tc>
          <w:tcPr>
            <w:tcW w:w="1506" w:type="dxa"/>
            <w:shd w:val="clear" w:color="auto" w:fill="auto"/>
          </w:tcPr>
          <w:p w:rsidR="0039594A" w:rsidRPr="004E0FBE" w:rsidRDefault="0039594A" w:rsidP="00E744A5">
            <w:pPr>
              <w:pStyle w:val="aff2"/>
              <w:rPr>
                <w:lang w:val="en-US"/>
              </w:rPr>
            </w:pPr>
            <w:r w:rsidRPr="004E0FBE">
              <w:rPr>
                <w:lang w:val="en-US"/>
              </w:rPr>
              <w:t>IV</w:t>
            </w:r>
          </w:p>
        </w:tc>
        <w:tc>
          <w:tcPr>
            <w:tcW w:w="1827" w:type="dxa"/>
            <w:shd w:val="clear" w:color="auto" w:fill="auto"/>
          </w:tcPr>
          <w:p w:rsidR="0039594A" w:rsidRPr="004E0FBE" w:rsidRDefault="0039594A" w:rsidP="00E744A5">
            <w:pPr>
              <w:pStyle w:val="aff2"/>
              <w:rPr>
                <w:lang w:val="en-US"/>
              </w:rPr>
            </w:pPr>
            <w:r w:rsidRPr="004E0FBE">
              <w:rPr>
                <w:lang w:val="en-US"/>
              </w:rPr>
              <w:t>1065</w:t>
            </w:r>
          </w:p>
        </w:tc>
      </w:tr>
      <w:tr w:rsidR="0039594A" w:rsidRPr="0039594A" w:rsidTr="004E0FBE">
        <w:trPr>
          <w:trHeight w:val="972"/>
          <w:jc w:val="center"/>
        </w:trPr>
        <w:tc>
          <w:tcPr>
            <w:tcW w:w="1933" w:type="dxa"/>
            <w:shd w:val="clear" w:color="auto" w:fill="auto"/>
          </w:tcPr>
          <w:p w:rsidR="0039594A" w:rsidRDefault="0039594A" w:rsidP="00E744A5">
            <w:pPr>
              <w:pStyle w:val="aff2"/>
            </w:pPr>
            <w:r w:rsidRPr="0039594A">
              <w:t>Тампонажная</w:t>
            </w:r>
          </w:p>
          <w:p w:rsidR="0039594A" w:rsidRPr="0039594A" w:rsidRDefault="0039594A" w:rsidP="00E744A5">
            <w:pPr>
              <w:pStyle w:val="aff2"/>
            </w:pPr>
            <w:r>
              <w:t>(</w:t>
            </w:r>
            <w:r w:rsidRPr="0039594A">
              <w:t>цементный</w:t>
            </w:r>
          </w:p>
          <w:p w:rsidR="0039594A" w:rsidRPr="0039594A" w:rsidRDefault="0039594A" w:rsidP="00E744A5">
            <w:pPr>
              <w:pStyle w:val="aff2"/>
            </w:pPr>
            <w:r w:rsidRPr="0039594A">
              <w:t xml:space="preserve">раствор) </w:t>
            </w:r>
          </w:p>
        </w:tc>
        <w:tc>
          <w:tcPr>
            <w:tcW w:w="1620" w:type="dxa"/>
            <w:shd w:val="clear" w:color="auto" w:fill="auto"/>
          </w:tcPr>
          <w:p w:rsidR="0039594A" w:rsidRPr="004E0FBE" w:rsidRDefault="0039594A" w:rsidP="00E744A5">
            <w:pPr>
              <w:pStyle w:val="aff2"/>
              <w:rPr>
                <w:lang w:val="en-US"/>
              </w:rPr>
            </w:pPr>
            <w:r w:rsidRPr="0039594A">
              <w:t>7,4</w:t>
            </w:r>
          </w:p>
          <w:p w:rsidR="0039594A" w:rsidRPr="0039594A" w:rsidRDefault="0039594A" w:rsidP="00E744A5">
            <w:pPr>
              <w:pStyle w:val="aff2"/>
            </w:pPr>
          </w:p>
        </w:tc>
        <w:tc>
          <w:tcPr>
            <w:tcW w:w="1980" w:type="dxa"/>
            <w:shd w:val="clear" w:color="auto" w:fill="auto"/>
          </w:tcPr>
          <w:p w:rsidR="0039594A" w:rsidRPr="0039594A" w:rsidRDefault="0039594A" w:rsidP="00E744A5">
            <w:pPr>
              <w:pStyle w:val="aff2"/>
            </w:pPr>
            <w:r w:rsidRPr="0039594A">
              <w:t>1</w:t>
            </w:r>
          </w:p>
          <w:p w:rsidR="0039594A" w:rsidRPr="0039594A" w:rsidRDefault="0039594A" w:rsidP="00E744A5">
            <w:pPr>
              <w:pStyle w:val="aff2"/>
            </w:pPr>
          </w:p>
        </w:tc>
        <w:tc>
          <w:tcPr>
            <w:tcW w:w="1506" w:type="dxa"/>
            <w:shd w:val="clear" w:color="auto" w:fill="auto"/>
          </w:tcPr>
          <w:p w:rsidR="0039594A" w:rsidRPr="0039594A" w:rsidRDefault="0039594A" w:rsidP="00E744A5">
            <w:pPr>
              <w:pStyle w:val="aff2"/>
            </w:pPr>
            <w:r w:rsidRPr="004E0FBE">
              <w:rPr>
                <w:lang w:val="en-US"/>
              </w:rPr>
              <w:t>IV</w:t>
            </w:r>
          </w:p>
          <w:p w:rsidR="0039594A" w:rsidRPr="0039594A" w:rsidRDefault="0039594A" w:rsidP="00E744A5">
            <w:pPr>
              <w:pStyle w:val="aff2"/>
            </w:pPr>
          </w:p>
        </w:tc>
        <w:tc>
          <w:tcPr>
            <w:tcW w:w="1827" w:type="dxa"/>
            <w:shd w:val="clear" w:color="auto" w:fill="auto"/>
          </w:tcPr>
          <w:p w:rsidR="0039594A" w:rsidRPr="004E0FBE" w:rsidRDefault="0039594A" w:rsidP="00E744A5">
            <w:pPr>
              <w:pStyle w:val="aff2"/>
              <w:rPr>
                <w:lang w:val="en-US"/>
              </w:rPr>
            </w:pPr>
            <w:r w:rsidRPr="004E0FBE">
              <w:rPr>
                <w:lang w:val="en-US"/>
              </w:rPr>
              <w:t>510</w:t>
            </w:r>
          </w:p>
          <w:p w:rsidR="0039594A" w:rsidRPr="0039594A" w:rsidRDefault="0039594A" w:rsidP="00E744A5">
            <w:pPr>
              <w:pStyle w:val="aff2"/>
            </w:pPr>
          </w:p>
        </w:tc>
      </w:tr>
      <w:tr w:rsidR="0039594A" w:rsidRPr="0039594A" w:rsidTr="004E0FBE">
        <w:trPr>
          <w:trHeight w:val="1270"/>
          <w:jc w:val="center"/>
        </w:trPr>
        <w:tc>
          <w:tcPr>
            <w:tcW w:w="1933" w:type="dxa"/>
            <w:shd w:val="clear" w:color="auto" w:fill="auto"/>
          </w:tcPr>
          <w:p w:rsidR="0039594A" w:rsidRPr="0039594A" w:rsidRDefault="0039594A" w:rsidP="00E744A5">
            <w:pPr>
              <w:pStyle w:val="aff2"/>
            </w:pPr>
            <w:r w:rsidRPr="0039594A">
              <w:t>Продавочная</w:t>
            </w:r>
          </w:p>
          <w:p w:rsidR="0039594A" w:rsidRPr="0039594A" w:rsidRDefault="0039594A" w:rsidP="00E744A5">
            <w:pPr>
              <w:pStyle w:val="aff2"/>
            </w:pPr>
          </w:p>
        </w:tc>
        <w:tc>
          <w:tcPr>
            <w:tcW w:w="1620" w:type="dxa"/>
            <w:shd w:val="clear" w:color="auto" w:fill="auto"/>
          </w:tcPr>
          <w:p w:rsidR="0039594A" w:rsidRPr="004E0FBE" w:rsidRDefault="0039594A" w:rsidP="00E744A5">
            <w:pPr>
              <w:pStyle w:val="aff2"/>
              <w:rPr>
                <w:lang w:val="en-US"/>
              </w:rPr>
            </w:pPr>
            <w:r w:rsidRPr="004E0FBE">
              <w:rPr>
                <w:lang w:val="en-US"/>
              </w:rPr>
              <w:t>2,2</w:t>
            </w:r>
          </w:p>
          <w:p w:rsidR="0039594A" w:rsidRPr="004E0FBE" w:rsidRDefault="0039594A" w:rsidP="00E744A5">
            <w:pPr>
              <w:pStyle w:val="aff2"/>
              <w:rPr>
                <w:lang w:val="en-US"/>
              </w:rPr>
            </w:pPr>
            <w:r w:rsidRPr="004E0FBE">
              <w:rPr>
                <w:lang w:val="en-US"/>
              </w:rPr>
              <w:t>14,2</w:t>
            </w:r>
          </w:p>
          <w:p w:rsidR="0039594A" w:rsidRPr="004E0FBE" w:rsidRDefault="0039594A" w:rsidP="00E744A5">
            <w:pPr>
              <w:pStyle w:val="aff2"/>
              <w:rPr>
                <w:lang w:val="en-US"/>
              </w:rPr>
            </w:pPr>
            <w:r w:rsidRPr="004E0FBE">
              <w:rPr>
                <w:lang w:val="en-US"/>
              </w:rPr>
              <w:t>26,8</w:t>
            </w:r>
          </w:p>
          <w:p w:rsidR="0039594A" w:rsidRPr="0039594A" w:rsidRDefault="0039594A" w:rsidP="00E744A5">
            <w:pPr>
              <w:pStyle w:val="aff2"/>
            </w:pPr>
            <w:r w:rsidRPr="004E0FBE">
              <w:rPr>
                <w:lang w:val="en-US"/>
              </w:rPr>
              <w:t>0,9</w:t>
            </w:r>
          </w:p>
        </w:tc>
        <w:tc>
          <w:tcPr>
            <w:tcW w:w="1980" w:type="dxa"/>
            <w:shd w:val="clear" w:color="auto" w:fill="auto"/>
          </w:tcPr>
          <w:p w:rsidR="0039594A" w:rsidRPr="0039594A" w:rsidRDefault="0039594A" w:rsidP="00E744A5">
            <w:pPr>
              <w:pStyle w:val="aff2"/>
            </w:pPr>
            <w:r w:rsidRPr="0039594A">
              <w:t>4</w:t>
            </w:r>
          </w:p>
          <w:p w:rsidR="0039594A" w:rsidRPr="0039594A" w:rsidRDefault="0039594A" w:rsidP="00E744A5">
            <w:pPr>
              <w:pStyle w:val="aff2"/>
            </w:pPr>
            <w:r w:rsidRPr="0039594A">
              <w:t>4</w:t>
            </w:r>
          </w:p>
          <w:p w:rsidR="0039594A" w:rsidRPr="0039594A" w:rsidRDefault="0039594A" w:rsidP="00E744A5">
            <w:pPr>
              <w:pStyle w:val="aff2"/>
            </w:pPr>
            <w:r w:rsidRPr="0039594A">
              <w:t>4</w:t>
            </w:r>
          </w:p>
          <w:p w:rsidR="0039594A" w:rsidRPr="0039594A" w:rsidRDefault="0039594A" w:rsidP="00E744A5">
            <w:pPr>
              <w:pStyle w:val="aff2"/>
            </w:pPr>
            <w:r w:rsidRPr="0039594A">
              <w:t>1</w:t>
            </w:r>
          </w:p>
        </w:tc>
        <w:tc>
          <w:tcPr>
            <w:tcW w:w="1506" w:type="dxa"/>
            <w:shd w:val="clear" w:color="auto" w:fill="auto"/>
          </w:tcPr>
          <w:p w:rsidR="0039594A" w:rsidRPr="004E0FBE" w:rsidRDefault="0039594A" w:rsidP="00E744A5">
            <w:pPr>
              <w:pStyle w:val="aff2"/>
              <w:rPr>
                <w:lang w:val="en-US"/>
              </w:rPr>
            </w:pPr>
            <w:r w:rsidRPr="004E0FBE">
              <w:rPr>
                <w:lang w:val="en-US"/>
              </w:rPr>
              <w:t>IV</w:t>
            </w:r>
          </w:p>
          <w:p w:rsidR="0039594A" w:rsidRPr="004E0FBE" w:rsidRDefault="0039594A" w:rsidP="00E744A5">
            <w:pPr>
              <w:pStyle w:val="aff2"/>
              <w:rPr>
                <w:lang w:val="en-US"/>
              </w:rPr>
            </w:pPr>
            <w:r w:rsidRPr="004E0FBE">
              <w:rPr>
                <w:lang w:val="en-US"/>
              </w:rPr>
              <w:t>III</w:t>
            </w:r>
          </w:p>
          <w:p w:rsidR="0039594A" w:rsidRPr="004E0FBE" w:rsidRDefault="0039594A" w:rsidP="00E744A5">
            <w:pPr>
              <w:pStyle w:val="aff2"/>
              <w:rPr>
                <w:lang w:val="en-US"/>
              </w:rPr>
            </w:pPr>
            <w:r w:rsidRPr="004E0FBE">
              <w:rPr>
                <w:lang w:val="en-US"/>
              </w:rPr>
              <w:t>II</w:t>
            </w:r>
          </w:p>
          <w:p w:rsidR="0039594A" w:rsidRPr="0039594A" w:rsidRDefault="0039594A" w:rsidP="00E744A5">
            <w:pPr>
              <w:pStyle w:val="aff2"/>
            </w:pPr>
            <w:r w:rsidRPr="004E0FBE">
              <w:rPr>
                <w:lang w:val="en-US"/>
              </w:rPr>
              <w:t>II</w:t>
            </w:r>
          </w:p>
        </w:tc>
        <w:tc>
          <w:tcPr>
            <w:tcW w:w="1827" w:type="dxa"/>
            <w:shd w:val="clear" w:color="auto" w:fill="auto"/>
          </w:tcPr>
          <w:p w:rsidR="0039594A" w:rsidRPr="0039594A" w:rsidRDefault="0039594A" w:rsidP="00E744A5">
            <w:pPr>
              <w:pStyle w:val="aff2"/>
            </w:pPr>
            <w:r w:rsidRPr="0039594A">
              <w:t>38</w:t>
            </w:r>
          </w:p>
          <w:p w:rsidR="0039594A" w:rsidRPr="0039594A" w:rsidRDefault="0039594A" w:rsidP="00E744A5">
            <w:pPr>
              <w:pStyle w:val="aff2"/>
            </w:pPr>
            <w:r w:rsidRPr="0039594A">
              <w:t>438</w:t>
            </w:r>
          </w:p>
          <w:p w:rsidR="0039594A" w:rsidRPr="0039594A" w:rsidRDefault="0039594A" w:rsidP="00E744A5">
            <w:pPr>
              <w:pStyle w:val="aff2"/>
            </w:pPr>
            <w:r w:rsidRPr="0039594A">
              <w:t>1558</w:t>
            </w:r>
          </w:p>
          <w:p w:rsidR="0039594A" w:rsidRPr="0039594A" w:rsidRDefault="0039594A" w:rsidP="00E744A5">
            <w:pPr>
              <w:pStyle w:val="aff2"/>
            </w:pPr>
            <w:r w:rsidRPr="0039594A">
              <w:t>210</w:t>
            </w:r>
          </w:p>
        </w:tc>
      </w:tr>
    </w:tbl>
    <w:p w:rsidR="0039594A" w:rsidRPr="0039594A" w:rsidRDefault="0039594A" w:rsidP="0039594A">
      <w:pPr>
        <w:ind w:firstLine="709"/>
      </w:pPr>
    </w:p>
    <w:p w:rsidR="0039594A" w:rsidRDefault="0039594A" w:rsidP="0039594A">
      <w:pPr>
        <w:ind w:firstLine="709"/>
      </w:pPr>
      <w:r w:rsidRPr="0039594A">
        <w:t>По условию</w:t>
      </w:r>
      <w:r>
        <w:t xml:space="preserve"> (2.1</w:t>
      </w:r>
      <w:r w:rsidRPr="0039594A">
        <w:t>36):</w:t>
      </w:r>
    </w:p>
    <w:p w:rsidR="00E744A5" w:rsidRDefault="00E744A5" w:rsidP="0039594A">
      <w:pPr>
        <w:ind w:firstLine="709"/>
      </w:pPr>
    </w:p>
    <w:p w:rsidR="0039594A" w:rsidRPr="0039594A" w:rsidRDefault="0039594A" w:rsidP="0039594A">
      <w:pPr>
        <w:ind w:firstLine="709"/>
      </w:pPr>
      <w:r w:rsidRPr="0039594A">
        <w:t xml:space="preserve">1065+510+38+438+1558+210+600 &lt;0,75 </w:t>
      </w:r>
      <w:r w:rsidRPr="0039594A">
        <w:sym w:font="Symbol" w:char="F0D7"/>
      </w:r>
      <w:r w:rsidRPr="0039594A">
        <w:rPr>
          <w:lang w:val="en-US"/>
        </w:rPr>
        <w:t xml:space="preserve"> </w:t>
      </w:r>
      <w:r w:rsidRPr="0039594A">
        <w:t>6300</w:t>
      </w:r>
    </w:p>
    <w:p w:rsidR="0039594A" w:rsidRPr="0039594A" w:rsidRDefault="0039594A" w:rsidP="0039594A">
      <w:pPr>
        <w:ind w:firstLine="709"/>
      </w:pPr>
      <w:r w:rsidRPr="0039594A">
        <w:t>4419 &lt;4725</w:t>
      </w:r>
    </w:p>
    <w:p w:rsidR="00E744A5" w:rsidRDefault="00E744A5" w:rsidP="0039594A">
      <w:pPr>
        <w:ind w:firstLine="709"/>
      </w:pPr>
    </w:p>
    <w:p w:rsidR="0039594A" w:rsidRDefault="0039594A" w:rsidP="0039594A">
      <w:pPr>
        <w:ind w:firstLine="709"/>
      </w:pPr>
      <w:r w:rsidRPr="0039594A">
        <w:t>Условие выполняется, следовательно расчет проведен правильно и режимы работы цементировочных агрегатов выбраны точно.</w:t>
      </w:r>
    </w:p>
    <w:p w:rsidR="00E744A5" w:rsidRDefault="00E744A5" w:rsidP="0039594A">
      <w:pPr>
        <w:ind w:firstLine="709"/>
      </w:pPr>
    </w:p>
    <w:p w:rsidR="0039594A" w:rsidRPr="0039594A" w:rsidRDefault="0039594A" w:rsidP="00E744A5">
      <w:pPr>
        <w:pStyle w:val="2"/>
      </w:pPr>
      <w:bookmarkStart w:id="26" w:name="_Toc266971201"/>
      <w:r>
        <w:t>2.1</w:t>
      </w:r>
      <w:r w:rsidRPr="0039594A">
        <w:t>3 Технология спуска обсадных колонн и цементирования</w:t>
      </w:r>
      <w:bookmarkEnd w:id="26"/>
    </w:p>
    <w:p w:rsidR="00E744A5" w:rsidRDefault="00E744A5" w:rsidP="0039594A">
      <w:pPr>
        <w:ind w:firstLine="709"/>
      </w:pPr>
    </w:p>
    <w:p w:rsidR="0039594A" w:rsidRDefault="0039594A" w:rsidP="0039594A">
      <w:pPr>
        <w:ind w:firstLine="709"/>
      </w:pPr>
      <w:r w:rsidRPr="0039594A">
        <w:t xml:space="preserve">Спуск обсадной колонны </w:t>
      </w:r>
      <w:r>
        <w:t>-</w:t>
      </w:r>
      <w:r w:rsidRPr="0039594A">
        <w:t xml:space="preserve"> весьма ответственная операция. До начала спуска должны быть закончены все исследовательские и измерительные работы в скважине, тщательно проверено состояние бурового оборудования и инструмента, соответствие грузоподъемности вышки и талевой системы весу подлежащей спуску колонны, подготовлен ствол скважины.</w:t>
      </w:r>
    </w:p>
    <w:p w:rsidR="0039594A" w:rsidRDefault="0039594A" w:rsidP="0039594A">
      <w:pPr>
        <w:ind w:firstLine="709"/>
      </w:pPr>
      <w:r w:rsidRPr="0039594A">
        <w:t>За несколько дней до спуска колонны на буровую завозятся обсадные трубы, элементы технологической оснастки и необходимый дополнительный инструмент, тщательно проверенные и испытанные на базе, а так же специальную смазку для обеспечения герметичности резьбовых соединений при наиболее высоких температурах, возможных в скважине.</w:t>
      </w:r>
    </w:p>
    <w:p w:rsidR="0039594A" w:rsidRDefault="0039594A" w:rsidP="0039594A">
      <w:pPr>
        <w:ind w:firstLine="709"/>
      </w:pPr>
      <w:r w:rsidRPr="0039594A">
        <w:t>На буровой обсадные трубы вновь осматривают, проверяют овальность жесткими двойными шаблонами соответствующих диаметров; трубы, поврежденные при транспортировке и с повышенной овальностью, отбраковывают, а годные сортируют по группам прочности, толщине стенок и видам резьбовых соединений и укладывают на стеллажи в порядке, противоположном определенности спуска их в скважину. При укладке каждую трубу нумеруют, измеряют её длину; номер трубы, её длину и нарастающую длину колонны записывают в специальный журнал.</w:t>
      </w:r>
    </w:p>
    <w:p w:rsidR="0039594A" w:rsidRDefault="0039594A" w:rsidP="0039594A">
      <w:pPr>
        <w:ind w:firstLine="709"/>
      </w:pPr>
      <w:r w:rsidRPr="0039594A">
        <w:t xml:space="preserve">По данным каверно - и профилеграмм выявляют участки сужений ствола скважины, а по инклинограммам </w:t>
      </w:r>
      <w:r>
        <w:t>-</w:t>
      </w:r>
      <w:r w:rsidRPr="0039594A">
        <w:t xml:space="preserve"> участки резкого искривления. Эти участки тщательно прорабатывают новыми долотами со скоростью не более 35 </w:t>
      </w:r>
      <w:r>
        <w:t>-</w:t>
      </w:r>
      <w:r w:rsidRPr="0039594A">
        <w:t xml:space="preserve"> 40 м/ч и расширяют до номинального диаметра. При проработке целесообразно применять ту же компоновку низа бурильной колонны, которую использовали для бурения последнего интервала скважины, особенно если условия бурения сложные </w:t>
      </w:r>
      <w:r>
        <w:t>-</w:t>
      </w:r>
      <w:r w:rsidRPr="0039594A">
        <w:t xml:space="preserve"> калибруют: спускают бурильную колонну, низ которой имеет примерно такую же жесткость, как и подлежащая спуску обсадная колонна, и следят за успешностью прохождения такой компоновки до забоя. Если наблюдаются посадки или затяжки, ствол прорабатывают с несколько меньшей скоростью. По окончании калибровки скважину тщательно промывают в течении одного-двух циклов циркуляции. При проработке применяют промывочную жидкость с минимальным показателем фильтрации, низкими значениями статического и динамического напряжений сдвига и пластической вязкости, а также с хорошими смазочными характеристиками.</w:t>
      </w:r>
    </w:p>
    <w:p w:rsidR="0039594A" w:rsidRDefault="0039594A" w:rsidP="0039594A">
      <w:pPr>
        <w:ind w:firstLine="709"/>
      </w:pPr>
      <w:r w:rsidRPr="0039594A">
        <w:t>При подъеме бурильной колонны после проработки или калибровки измеряют ее длину и уточняют длину скважины; при этом надо учитывать, что действительная длина скважины больше суммарной измеренной длины поднятых из нее бурильных труб на величину удлинения колонны.</w:t>
      </w:r>
    </w:p>
    <w:p w:rsidR="0039594A" w:rsidRDefault="0039594A" w:rsidP="0039594A">
      <w:pPr>
        <w:ind w:firstLine="709"/>
      </w:pPr>
      <w:r w:rsidRPr="0039594A">
        <w:t>К спуску колонны приступают сразу же, как только закончен подъем бурильных труб после промывки скважины [15].</w:t>
      </w:r>
    </w:p>
    <w:p w:rsidR="0039594A" w:rsidRDefault="0039594A" w:rsidP="0039594A">
      <w:pPr>
        <w:ind w:firstLine="709"/>
      </w:pPr>
      <w:r w:rsidRPr="0039594A">
        <w:t>Обсадную колонну спускают с помощью механизированных клиньев и одного элеватора.</w:t>
      </w:r>
    </w:p>
    <w:p w:rsidR="0039594A" w:rsidRDefault="0039594A" w:rsidP="0039594A">
      <w:pPr>
        <w:ind w:firstLine="709"/>
      </w:pPr>
      <w:r w:rsidRPr="0039594A">
        <w:t xml:space="preserve">ВНИИКРнефть рекомендует поддерживать среднюю скорость спуска каждой трубы эксплуатационной колонны не более 1 м/с, а ниже башмака кондуктора </w:t>
      </w:r>
      <w:r>
        <w:t>-</w:t>
      </w:r>
      <w:r w:rsidRPr="0039594A">
        <w:t xml:space="preserve"> не более 0,4м/с.</w:t>
      </w:r>
    </w:p>
    <w:p w:rsidR="0039594A" w:rsidRDefault="0039594A" w:rsidP="0039594A">
      <w:pPr>
        <w:ind w:firstLine="709"/>
      </w:pPr>
      <w:r w:rsidRPr="0039594A">
        <w:t>При спуске колонны нужно контролировать полноту её заполнения промывочной жидкостью через обратный клапан, следя за объемом жидкости, вытекающей из скважины, и нагрузкой на крюке. После спуска каждых 500…800 м труб необходимо делать промежуточные промывки, чтобы освежить жидкость в скважине, удалить скопившийся шлам и уменьшить опасность газирования.</w:t>
      </w:r>
    </w:p>
    <w:p w:rsidR="0039594A" w:rsidRDefault="0039594A" w:rsidP="0039594A">
      <w:pPr>
        <w:ind w:firstLine="709"/>
      </w:pPr>
      <w:r w:rsidRPr="0039594A">
        <w:t>После окончания спуска колонну оставляют подвешенной на талевой системе, а скважину тщательно промывают; при этом колонна не должна упираться в забой [16].</w:t>
      </w:r>
    </w:p>
    <w:p w:rsidR="0039594A" w:rsidRDefault="0039594A" w:rsidP="0039594A">
      <w:pPr>
        <w:ind w:firstLine="709"/>
      </w:pPr>
      <w:r w:rsidRPr="0039594A">
        <w:t>Перед началом цементирования смонтированную обвязку линии высокого давления агрегатов подвергают гидравлической опрессовке давлением, величина которого в 1,5 раза превышает максимально ожидаемое давление при цементировании. Расстановку и обвязку цементировочного оборудования осуществляют по одному из вариантов типов схем. Цементировочные агрегаты в пределах площадки буровой необходимо располагать горизонтально, мерными емкостями к буровой и по возможности ближе к устью скважины. Закачивание затворяемого раствора в скважину начинается лишь после стабилизации режима работы цементосмесительных машин.</w:t>
      </w:r>
    </w:p>
    <w:p w:rsidR="0039594A" w:rsidRDefault="0039594A" w:rsidP="0039594A">
      <w:pPr>
        <w:ind w:firstLine="709"/>
      </w:pPr>
      <w:r w:rsidRPr="0039594A">
        <w:t>После окончания промывки скважины на верхний конец обсадной колонны наворачивается специальная цементировочная головка, в нашем случае ГУЦ 140</w:t>
      </w:r>
      <w:r>
        <w:t>-</w:t>
      </w:r>
      <w:r w:rsidRPr="0039594A">
        <w:t>146х400</w:t>
      </w:r>
      <w:r>
        <w:t>-</w:t>
      </w:r>
      <w:r w:rsidRPr="0039594A">
        <w:t>1, рассчитанная на максимальное давление 40 МПа, боковые отверстия которой с помощью трубопроводов соединяют с цементировочными агрегатами. Затем внутрь колонны закачивают буферную жидкость, тампонажную смесь, разделительную пробку и продавочную жидкость.</w:t>
      </w:r>
    </w:p>
    <w:p w:rsidR="0039594A" w:rsidRDefault="0039594A" w:rsidP="0039594A">
      <w:pPr>
        <w:ind w:firstLine="709"/>
      </w:pPr>
      <w:r w:rsidRPr="0039594A">
        <w:t>Необходимо выполнять следующие контрольные операции: осуществлять замеры плотности тампонажных растворов с помощью ареометров; замерять давление, развиваемое агрегатами и контролировать их с помощью манометров высокого давления; определять текущий объем закачиваемой в скважину жидкости; визуально контролировать характер циркуляции на устье скважины.</w:t>
      </w:r>
    </w:p>
    <w:p w:rsidR="0039594A" w:rsidRDefault="0039594A" w:rsidP="0039594A">
      <w:pPr>
        <w:ind w:firstLine="709"/>
      </w:pPr>
      <w:r w:rsidRPr="0039594A">
        <w:t>Как только пробка сядет на ЦКОД и остановится, давление начнет резко возрастать. Это служит сигналом для прекращения закачки продавочной жидкости; все краны на цементировочной головке закрывают, а скважину оставляют в покое на срок необходимый для превращения тампонажного раствора в камень.</w:t>
      </w:r>
    </w:p>
    <w:p w:rsidR="0039594A" w:rsidRDefault="0039594A" w:rsidP="0039594A">
      <w:pPr>
        <w:ind w:firstLine="709"/>
      </w:pPr>
      <w:r w:rsidRPr="0039594A">
        <w:t>Величина давления</w:t>
      </w:r>
      <w:r>
        <w:t xml:space="preserve"> "</w:t>
      </w:r>
      <w:r w:rsidRPr="0039594A">
        <w:t>стоп</w:t>
      </w:r>
      <w:r>
        <w:t xml:space="preserve">" </w:t>
      </w:r>
      <w:r w:rsidRPr="0039594A">
        <w:t xml:space="preserve">должна превышать максимальное значение давления в конце цементирования на2,0 </w:t>
      </w:r>
      <w:r>
        <w:t>-</w:t>
      </w:r>
      <w:r w:rsidRPr="0039594A">
        <w:t xml:space="preserve"> 2,5 МПа и составлять не более 80% от давления опрессовки обсадных труб перед спуском в скважину [16].</w:t>
      </w:r>
    </w:p>
    <w:p w:rsidR="0039594A" w:rsidRDefault="0039594A" w:rsidP="0039594A">
      <w:pPr>
        <w:ind w:firstLine="709"/>
      </w:pPr>
      <w:r w:rsidRPr="0039594A">
        <w:t>После образования в заколонном пространстве цементного камня с достаточной прочностью выполняют следующие работы:</w:t>
      </w:r>
    </w:p>
    <w:p w:rsidR="0039594A" w:rsidRDefault="0039594A" w:rsidP="0039594A">
      <w:pPr>
        <w:ind w:firstLine="709"/>
      </w:pPr>
      <w:r w:rsidRPr="0039594A">
        <w:t>Спустя примерно сутки, но не ранее срока конца схватывания, стравливают избыточное давление в обсадной колонне и в заколонном пространстве, если оно сохранилось до этого;</w:t>
      </w:r>
    </w:p>
    <w:p w:rsidR="0039594A" w:rsidRDefault="0039594A" w:rsidP="0039594A">
      <w:pPr>
        <w:ind w:firstLine="709"/>
      </w:pPr>
      <w:r w:rsidRPr="0039594A">
        <w:t>Определяется положение кровли цементного камня в заколонном пространстве и оценивают качество цементирования</w:t>
      </w:r>
      <w:r>
        <w:t xml:space="preserve"> (</w:t>
      </w:r>
      <w:r w:rsidRPr="0039594A">
        <w:t>полноту замещения промывочной жидкости тампонажным раствором, наличие контакта между обсадной колонной и камнем, камнем и стенками скважины) с помощью акустического каротажа;</w:t>
      </w:r>
    </w:p>
    <w:p w:rsidR="0039594A" w:rsidRDefault="0039594A" w:rsidP="0039594A">
      <w:pPr>
        <w:ind w:firstLine="709"/>
      </w:pPr>
      <w:r w:rsidRPr="0039594A">
        <w:t>Путем опрессовки проверяется герметичность обсадной колонны, колонной головки и зацементированного заколонного пространства. Продавочная жидкость в колонне предварительно заменяется на воду. При опрессовке внутреннее давление в любом сечении колонны должно не менее чем на 10% превышать наибольшее ожидаемое давление в период испытания, освоения или эксплуатации скважины.</w:t>
      </w:r>
    </w:p>
    <w:p w:rsidR="0039594A" w:rsidRPr="0039594A" w:rsidRDefault="0039594A" w:rsidP="0039594A">
      <w:pPr>
        <w:ind w:firstLine="709"/>
      </w:pPr>
      <w:r w:rsidRPr="0039594A">
        <w:t>Колонну признают герметичной в том случае, если после замены продавочной жидкости водой не наблюдается перелива жидкости и выделения газа на устье и если в период выдержки колонны под давлением последнее в течении 30 минут снижается не более чем на 0,5 МПа</w:t>
      </w:r>
    </w:p>
    <w:p w:rsidR="0039594A" w:rsidRDefault="0039594A" w:rsidP="0039594A">
      <w:pPr>
        <w:ind w:firstLine="709"/>
      </w:pPr>
      <w:r w:rsidRPr="0039594A">
        <w:t>Все расчетные данные и мероприятия, предусмотренные проектом во время крепления скважины, заносятся в паспорт.</w:t>
      </w:r>
    </w:p>
    <w:p w:rsidR="0039594A" w:rsidRDefault="0039594A" w:rsidP="0039594A">
      <w:pPr>
        <w:ind w:firstLine="709"/>
      </w:pPr>
      <w:r w:rsidRPr="0039594A">
        <w:t>Паспорт на крепление скважины 1136 куста 38 Игольско-Талового месторождения эксплуатационной колонной 146 мм.</w:t>
      </w:r>
    </w:p>
    <w:p w:rsidR="0039594A" w:rsidRDefault="0039594A" w:rsidP="0039594A">
      <w:pPr>
        <w:ind w:firstLine="709"/>
      </w:pPr>
      <w:r w:rsidRPr="0039594A">
        <w:t>Данные о скважине и задание на ее крепление.</w:t>
      </w:r>
    </w:p>
    <w:p w:rsidR="0039594A" w:rsidRDefault="0039594A" w:rsidP="0039594A">
      <w:pPr>
        <w:ind w:firstLine="709"/>
      </w:pPr>
      <w:r w:rsidRPr="0039594A">
        <w:t>1. Забои скважины 3105 м.</w:t>
      </w:r>
    </w:p>
    <w:p w:rsidR="0039594A" w:rsidRDefault="0039594A" w:rsidP="0039594A">
      <w:pPr>
        <w:ind w:firstLine="709"/>
      </w:pPr>
      <w:r w:rsidRPr="0039594A">
        <w:t>2. Глубина спуска колонны 3100 м.</w:t>
      </w:r>
    </w:p>
    <w:p w:rsidR="0039594A" w:rsidRDefault="0039594A" w:rsidP="0039594A">
      <w:pPr>
        <w:ind w:firstLine="709"/>
      </w:pPr>
      <w:r w:rsidRPr="0039594A">
        <w:t>3. Глубина спуска кондуктора диаметром 0,245 м 650 м.</w:t>
      </w:r>
    </w:p>
    <w:p w:rsidR="0039594A" w:rsidRDefault="0039594A" w:rsidP="0039594A">
      <w:pPr>
        <w:ind w:firstLine="709"/>
      </w:pPr>
      <w:r w:rsidRPr="0039594A">
        <w:t>4. Номинальный диаметр ствола скважины 0,2159 м.</w:t>
      </w:r>
    </w:p>
    <w:p w:rsidR="0039594A" w:rsidRDefault="0039594A" w:rsidP="0039594A">
      <w:pPr>
        <w:ind w:firstLine="709"/>
      </w:pPr>
      <w:r w:rsidRPr="0039594A">
        <w:t>5. Параметры бурового раствора: согласно ГТН.</w:t>
      </w:r>
    </w:p>
    <w:p w:rsidR="0039594A" w:rsidRPr="0039594A" w:rsidRDefault="0039594A" w:rsidP="0039594A">
      <w:pPr>
        <w:ind w:firstLine="709"/>
      </w:pPr>
      <w:r w:rsidRPr="0039594A">
        <w:t>6. Максимальное ожидаемое пластовое давление на глубине3105 м 28,5 МПа</w:t>
      </w:r>
    </w:p>
    <w:p w:rsidR="0039594A" w:rsidRDefault="0039594A" w:rsidP="0039594A">
      <w:pPr>
        <w:ind w:firstLine="709"/>
      </w:pPr>
      <w:r w:rsidRPr="0039594A">
        <w:t>7. Максимальное ожидаемое давление в колонне на устье при цементировании Р = 24 МПа</w:t>
      </w:r>
    </w:p>
    <w:p w:rsidR="0039594A" w:rsidRDefault="0039594A" w:rsidP="0039594A">
      <w:pPr>
        <w:ind w:firstLine="709"/>
      </w:pPr>
      <w:r w:rsidRPr="0039594A">
        <w:t>1. Подготовительные работы перед спуском колонны.</w:t>
      </w:r>
    </w:p>
    <w:p w:rsidR="0039594A" w:rsidRDefault="0039594A" w:rsidP="0039594A">
      <w:pPr>
        <w:ind w:firstLine="709"/>
      </w:pPr>
      <w:r>
        <w:t xml:space="preserve">1.1 </w:t>
      </w:r>
      <w:r w:rsidRPr="0039594A">
        <w:t>Подготовить, завезти на буровую и уложить в порядке спуска в скважину необходимое количество обсадных труб</w:t>
      </w:r>
      <w:r>
        <w:t xml:space="preserve"> (</w:t>
      </w:r>
      <w:r w:rsidRPr="0039594A">
        <w:t>по п</w:t>
      </w:r>
      <w:r>
        <w:t>.2</w:t>
      </w:r>
      <w:r w:rsidRPr="0039594A">
        <w:t xml:space="preserve"> 1), спрессованных давлением 25МПа и дополнительно</w:t>
      </w:r>
      <w:r>
        <w:t xml:space="preserve"> (</w:t>
      </w:r>
      <w:r w:rsidRPr="0039594A">
        <w:t xml:space="preserve">с учетом 3% запаса на случай отбраковки) 90 метров трубы типа 146-Е </w:t>
      </w:r>
      <w:r>
        <w:t>-</w:t>
      </w:r>
      <w:r w:rsidRPr="0039594A">
        <w:t>7,0 ОТТМА</w:t>
      </w:r>
      <w:r>
        <w:t xml:space="preserve"> (</w:t>
      </w:r>
      <w:r w:rsidRPr="0039594A">
        <w:t>ГОСТ 632-80).</w:t>
      </w:r>
    </w:p>
    <w:p w:rsidR="0039594A" w:rsidRDefault="0039594A" w:rsidP="0039594A">
      <w:pPr>
        <w:ind w:firstLine="709"/>
      </w:pPr>
      <w:r w:rsidRPr="0039594A">
        <w:t>Ответственные БПО БР.</w:t>
      </w:r>
    </w:p>
    <w:p w:rsidR="0039594A" w:rsidRDefault="0039594A" w:rsidP="0039594A">
      <w:pPr>
        <w:ind w:firstLine="709"/>
      </w:pPr>
      <w:r>
        <w:t xml:space="preserve">1.2 </w:t>
      </w:r>
      <w:r w:rsidRPr="0039594A">
        <w:t>Завезти на буровую и подготовить к спуску элементы технологической оснастки эксплуатационной колонны:</w:t>
      </w:r>
    </w:p>
    <w:p w:rsidR="0039594A" w:rsidRPr="0039594A" w:rsidRDefault="0039594A" w:rsidP="0039594A">
      <w:pPr>
        <w:ind w:firstLine="709"/>
      </w:pPr>
      <w:r w:rsidRPr="0039594A">
        <w:t>Башмак БК - 146, шт</w:t>
      </w:r>
      <w:r>
        <w:t>.1</w:t>
      </w:r>
    </w:p>
    <w:p w:rsidR="0039594A" w:rsidRPr="0039594A" w:rsidRDefault="0039594A" w:rsidP="0039594A">
      <w:pPr>
        <w:ind w:firstLine="709"/>
      </w:pPr>
      <w:r w:rsidRPr="0039594A">
        <w:t xml:space="preserve">Обратный клапан ЦКОД </w:t>
      </w:r>
      <w:r>
        <w:t>-</w:t>
      </w:r>
      <w:r w:rsidRPr="0039594A">
        <w:t xml:space="preserve"> 146, шт</w:t>
      </w:r>
      <w:r>
        <w:t>.1</w:t>
      </w:r>
    </w:p>
    <w:p w:rsidR="0039594A" w:rsidRPr="0039594A" w:rsidRDefault="0039594A" w:rsidP="0039594A">
      <w:pPr>
        <w:ind w:firstLine="709"/>
      </w:pPr>
      <w:r w:rsidRPr="0039594A">
        <w:t xml:space="preserve">Фонари ЦЦ - 2 </w:t>
      </w:r>
      <w:r>
        <w:t>-</w:t>
      </w:r>
      <w:r w:rsidRPr="0039594A">
        <w:t xml:space="preserve"> 146</w:t>
      </w:r>
      <w:r>
        <w:t>, ш</w:t>
      </w:r>
      <w:r w:rsidRPr="0039594A">
        <w:t>т</w:t>
      </w:r>
      <w:r>
        <w:t>.1</w:t>
      </w:r>
      <w:r w:rsidRPr="0039594A">
        <w:t>1</w:t>
      </w:r>
    </w:p>
    <w:p w:rsidR="0039594A" w:rsidRPr="0039594A" w:rsidRDefault="0039594A" w:rsidP="0039594A">
      <w:pPr>
        <w:ind w:firstLine="709"/>
      </w:pPr>
      <w:r w:rsidRPr="0039594A">
        <w:t>Турбулизатор ЦТ - 146, шт</w:t>
      </w:r>
      <w:r>
        <w:t>.5</w:t>
      </w:r>
    </w:p>
    <w:p w:rsidR="0039594A" w:rsidRPr="0039594A" w:rsidRDefault="0039594A" w:rsidP="0039594A">
      <w:pPr>
        <w:ind w:firstLine="709"/>
      </w:pPr>
      <w:r w:rsidRPr="0039594A">
        <w:t>Скребок СК - 146, шт</w:t>
      </w:r>
      <w:r>
        <w:t>.1</w:t>
      </w:r>
      <w:r w:rsidRPr="0039594A">
        <w:t>0</w:t>
      </w:r>
    </w:p>
    <w:p w:rsidR="0039594A" w:rsidRDefault="0039594A" w:rsidP="0039594A">
      <w:pPr>
        <w:ind w:firstLine="709"/>
      </w:pPr>
      <w:r w:rsidRPr="0039594A">
        <w:t>Ответственные БПО БР.</w:t>
      </w:r>
    </w:p>
    <w:p w:rsidR="0039594A" w:rsidRDefault="0039594A" w:rsidP="0039594A">
      <w:pPr>
        <w:ind w:firstLine="709"/>
      </w:pPr>
      <w:r>
        <w:t xml:space="preserve">1.3 </w:t>
      </w:r>
      <w:r w:rsidRPr="0039594A">
        <w:t>Завезти на буровую необходимое количество тампонажных материалов:</w:t>
      </w:r>
    </w:p>
    <w:p w:rsidR="0039594A" w:rsidRDefault="0039594A" w:rsidP="0039594A">
      <w:pPr>
        <w:ind w:firstLine="709"/>
      </w:pPr>
      <w:r w:rsidRPr="0039594A">
        <w:t>Тампонажныи портландцемент ПЦТ-100 145т.</w:t>
      </w:r>
    </w:p>
    <w:p w:rsidR="0039594A" w:rsidRDefault="0039594A" w:rsidP="0039594A">
      <w:pPr>
        <w:ind w:firstLine="709"/>
      </w:pPr>
      <w:r w:rsidRPr="0039594A">
        <w:t>Бентонит 41 т.</w:t>
      </w:r>
    </w:p>
    <w:p w:rsidR="0039594A" w:rsidRDefault="0039594A" w:rsidP="0039594A">
      <w:pPr>
        <w:ind w:firstLine="709"/>
      </w:pPr>
      <w:r w:rsidRPr="0039594A">
        <w:t>Предварительно провести лабораторные исследования.</w:t>
      </w:r>
    </w:p>
    <w:p w:rsidR="0039594A" w:rsidRDefault="0039594A" w:rsidP="0039594A">
      <w:pPr>
        <w:ind w:firstLine="709"/>
      </w:pPr>
      <w:r w:rsidRPr="0039594A">
        <w:t>Затарить смесительную технику согласно таблицы:</w:t>
      </w:r>
    </w:p>
    <w:p w:rsidR="0039594A" w:rsidRPr="0039594A" w:rsidRDefault="0039594A" w:rsidP="0039594A">
      <w:pPr>
        <w:ind w:firstLine="709"/>
      </w:pP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4083"/>
        <w:gridCol w:w="1488"/>
      </w:tblGrid>
      <w:tr w:rsidR="0039594A" w:rsidRPr="0039594A" w:rsidTr="004E0FBE">
        <w:trPr>
          <w:trHeight w:val="460"/>
          <w:jc w:val="center"/>
        </w:trPr>
        <w:tc>
          <w:tcPr>
            <w:tcW w:w="2652" w:type="dxa"/>
            <w:shd w:val="clear" w:color="auto" w:fill="auto"/>
          </w:tcPr>
          <w:p w:rsidR="0039594A" w:rsidRPr="0039594A" w:rsidRDefault="0039594A" w:rsidP="00E744A5">
            <w:pPr>
              <w:pStyle w:val="aff2"/>
            </w:pPr>
            <w:r w:rsidRPr="0039594A">
              <w:t>Количество УС-6-30</w:t>
            </w:r>
          </w:p>
        </w:tc>
        <w:tc>
          <w:tcPr>
            <w:tcW w:w="4083" w:type="dxa"/>
            <w:shd w:val="clear" w:color="auto" w:fill="auto"/>
          </w:tcPr>
          <w:p w:rsidR="0039594A" w:rsidRPr="0039594A" w:rsidRDefault="0039594A" w:rsidP="00E744A5">
            <w:pPr>
              <w:pStyle w:val="aff2"/>
            </w:pPr>
            <w:r w:rsidRPr="0039594A">
              <w:t>Цемента на один УС-6-30</w:t>
            </w:r>
            <w:r>
              <w:t>, т</w:t>
            </w:r>
          </w:p>
        </w:tc>
        <w:tc>
          <w:tcPr>
            <w:tcW w:w="1488" w:type="dxa"/>
            <w:shd w:val="clear" w:color="auto" w:fill="auto"/>
          </w:tcPr>
          <w:p w:rsidR="0039594A" w:rsidRPr="0039594A" w:rsidRDefault="0039594A" w:rsidP="00E744A5">
            <w:pPr>
              <w:pStyle w:val="aff2"/>
            </w:pPr>
            <w:r w:rsidRPr="0039594A">
              <w:t>Бентонит, т</w:t>
            </w:r>
          </w:p>
        </w:tc>
      </w:tr>
      <w:tr w:rsidR="0039594A" w:rsidRPr="0039594A" w:rsidTr="004E0FBE">
        <w:trPr>
          <w:trHeight w:val="991"/>
          <w:jc w:val="center"/>
        </w:trPr>
        <w:tc>
          <w:tcPr>
            <w:tcW w:w="2652" w:type="dxa"/>
            <w:shd w:val="clear" w:color="auto" w:fill="auto"/>
          </w:tcPr>
          <w:p w:rsidR="0039594A" w:rsidRPr="0039594A" w:rsidRDefault="0039594A" w:rsidP="00E744A5">
            <w:pPr>
              <w:pStyle w:val="aff2"/>
            </w:pPr>
            <w:r w:rsidRPr="0039594A">
              <w:t>4</w:t>
            </w:r>
          </w:p>
          <w:p w:rsidR="0039594A" w:rsidRPr="0039594A" w:rsidRDefault="0039594A" w:rsidP="00E744A5">
            <w:pPr>
              <w:pStyle w:val="aff2"/>
            </w:pPr>
            <w:r w:rsidRPr="0039594A">
              <w:t>1</w:t>
            </w:r>
          </w:p>
        </w:tc>
        <w:tc>
          <w:tcPr>
            <w:tcW w:w="4083" w:type="dxa"/>
            <w:shd w:val="clear" w:color="auto" w:fill="auto"/>
          </w:tcPr>
          <w:p w:rsidR="0039594A" w:rsidRPr="0039594A" w:rsidRDefault="0039594A" w:rsidP="00E744A5">
            <w:pPr>
              <w:pStyle w:val="aff2"/>
            </w:pPr>
            <w:r w:rsidRPr="0039594A">
              <w:t>12,125</w:t>
            </w:r>
          </w:p>
          <w:p w:rsidR="0039594A" w:rsidRPr="0039594A" w:rsidRDefault="0039594A" w:rsidP="00E744A5">
            <w:pPr>
              <w:pStyle w:val="aff2"/>
            </w:pPr>
            <w:r w:rsidRPr="0039594A">
              <w:t>16</w:t>
            </w:r>
          </w:p>
        </w:tc>
        <w:tc>
          <w:tcPr>
            <w:tcW w:w="1488" w:type="dxa"/>
            <w:shd w:val="clear" w:color="auto" w:fill="auto"/>
          </w:tcPr>
          <w:p w:rsidR="0039594A" w:rsidRPr="0039594A" w:rsidRDefault="0039594A" w:rsidP="00E744A5">
            <w:pPr>
              <w:pStyle w:val="aff2"/>
            </w:pPr>
            <w:r w:rsidRPr="0039594A">
              <w:t>4</w:t>
            </w:r>
          </w:p>
          <w:p w:rsidR="0039594A" w:rsidRPr="0039594A" w:rsidRDefault="0039594A" w:rsidP="00E744A5">
            <w:pPr>
              <w:pStyle w:val="aff2"/>
            </w:pPr>
            <w:r w:rsidRPr="0039594A">
              <w:t>0</w:t>
            </w:r>
          </w:p>
        </w:tc>
      </w:tr>
      <w:tr w:rsidR="0039594A" w:rsidRPr="0039594A" w:rsidTr="004E0FBE">
        <w:trPr>
          <w:trHeight w:val="525"/>
          <w:jc w:val="center"/>
        </w:trPr>
        <w:tc>
          <w:tcPr>
            <w:tcW w:w="2652" w:type="dxa"/>
            <w:shd w:val="clear" w:color="auto" w:fill="auto"/>
          </w:tcPr>
          <w:p w:rsidR="0039594A" w:rsidRPr="0039594A" w:rsidRDefault="0039594A" w:rsidP="00E744A5">
            <w:pPr>
              <w:pStyle w:val="aff2"/>
            </w:pPr>
            <w:r w:rsidRPr="0039594A">
              <w:t>5</w:t>
            </w:r>
          </w:p>
        </w:tc>
        <w:tc>
          <w:tcPr>
            <w:tcW w:w="4083" w:type="dxa"/>
            <w:shd w:val="clear" w:color="auto" w:fill="auto"/>
          </w:tcPr>
          <w:p w:rsidR="0039594A" w:rsidRPr="0039594A" w:rsidRDefault="0039594A" w:rsidP="00E744A5">
            <w:pPr>
              <w:pStyle w:val="aff2"/>
            </w:pPr>
            <w:r w:rsidRPr="0039594A">
              <w:t>64,5</w:t>
            </w:r>
          </w:p>
        </w:tc>
        <w:tc>
          <w:tcPr>
            <w:tcW w:w="1488" w:type="dxa"/>
            <w:shd w:val="clear" w:color="auto" w:fill="auto"/>
          </w:tcPr>
          <w:p w:rsidR="0039594A" w:rsidRPr="0039594A" w:rsidRDefault="0039594A" w:rsidP="00E744A5">
            <w:pPr>
              <w:pStyle w:val="aff2"/>
            </w:pPr>
            <w:r w:rsidRPr="0039594A">
              <w:t>16</w:t>
            </w:r>
          </w:p>
        </w:tc>
      </w:tr>
    </w:tbl>
    <w:p w:rsidR="0039594A" w:rsidRPr="0039594A" w:rsidRDefault="0039594A" w:rsidP="0039594A">
      <w:pPr>
        <w:ind w:firstLine="709"/>
      </w:pPr>
    </w:p>
    <w:p w:rsidR="0039594A" w:rsidRDefault="0039594A" w:rsidP="0039594A">
      <w:pPr>
        <w:ind w:firstLine="709"/>
      </w:pPr>
      <w:r w:rsidRPr="0039594A">
        <w:t>Ответственные: БПО, ЛГР, ЦТР</w:t>
      </w:r>
    </w:p>
    <w:p w:rsidR="0039594A" w:rsidRDefault="0039594A" w:rsidP="0039594A">
      <w:pPr>
        <w:ind w:firstLine="709"/>
      </w:pPr>
      <w:r>
        <w:t xml:space="preserve">1.4 </w:t>
      </w:r>
      <w:r w:rsidRPr="0039594A">
        <w:t>Подготовить к работе тампонажную технику:</w:t>
      </w:r>
    </w:p>
    <w:p w:rsidR="0039594A" w:rsidRPr="0039594A" w:rsidRDefault="0039594A" w:rsidP="0039594A">
      <w:pPr>
        <w:ind w:firstLine="709"/>
      </w:pPr>
      <w:r w:rsidRPr="0039594A">
        <w:t>цементировочные агрегаты АЦ32, ед</w:t>
      </w:r>
      <w:r>
        <w:t>.6</w:t>
      </w:r>
    </w:p>
    <w:p w:rsidR="0039594A" w:rsidRPr="0039594A" w:rsidRDefault="0039594A" w:rsidP="0039594A">
      <w:pPr>
        <w:ind w:firstLine="709"/>
      </w:pPr>
      <w:r w:rsidRPr="0039594A">
        <w:t>смесительные машины УС-6-30, ед</w:t>
      </w:r>
      <w:r>
        <w:t>.5</w:t>
      </w:r>
    </w:p>
    <w:p w:rsidR="0039594A" w:rsidRDefault="0039594A" w:rsidP="0039594A">
      <w:pPr>
        <w:ind w:firstLine="709"/>
      </w:pPr>
      <w:r w:rsidRPr="0039594A">
        <w:t>блок манифольдов УБМ-70К, ед.</w:t>
      </w:r>
      <w:r>
        <w:t xml:space="preserve"> </w:t>
      </w:r>
      <w:r w:rsidRPr="0039594A">
        <w:t>1</w:t>
      </w:r>
    </w:p>
    <w:p w:rsidR="0039594A" w:rsidRPr="0039594A" w:rsidRDefault="0039594A" w:rsidP="0039594A">
      <w:pPr>
        <w:ind w:firstLine="709"/>
      </w:pPr>
      <w:r w:rsidRPr="0039594A">
        <w:t xml:space="preserve">парагенерирующая установка МПУ </w:t>
      </w:r>
      <w:r>
        <w:t>-</w:t>
      </w:r>
      <w:r w:rsidRPr="0039594A">
        <w:t xml:space="preserve"> 05/07, ед</w:t>
      </w:r>
      <w:r>
        <w:t>.1</w:t>
      </w:r>
    </w:p>
    <w:p w:rsidR="0039594A" w:rsidRDefault="0039594A" w:rsidP="0039594A">
      <w:pPr>
        <w:ind w:firstLine="709"/>
      </w:pPr>
      <w:r w:rsidRPr="0039594A">
        <w:t>Ответственные: ЦТР.</w:t>
      </w:r>
    </w:p>
    <w:p w:rsidR="0039594A" w:rsidRDefault="0039594A" w:rsidP="0039594A">
      <w:pPr>
        <w:ind w:firstLine="709"/>
      </w:pPr>
      <w:r>
        <w:t xml:space="preserve">1.5 </w:t>
      </w:r>
      <w:r w:rsidRPr="0039594A">
        <w:t>До начала спуска колонны замерить длину каждой обсадной трубы очистить резьбы.</w:t>
      </w:r>
    </w:p>
    <w:p w:rsidR="0039594A" w:rsidRDefault="0039594A" w:rsidP="0039594A">
      <w:pPr>
        <w:ind w:firstLine="709"/>
      </w:pPr>
      <w:r w:rsidRPr="0039594A">
        <w:t>Ответственный буровой мастер.</w:t>
      </w:r>
    </w:p>
    <w:p w:rsidR="0039594A" w:rsidRDefault="0039594A" w:rsidP="0039594A">
      <w:pPr>
        <w:ind w:firstLine="709"/>
      </w:pPr>
      <w:r>
        <w:t xml:space="preserve">1.6 </w:t>
      </w:r>
      <w:r w:rsidRPr="0039594A">
        <w:t>Проверить состояние вышки, бурового оборудования, КИП, превенторов.</w:t>
      </w:r>
    </w:p>
    <w:p w:rsidR="0039594A" w:rsidRDefault="0039594A" w:rsidP="0039594A">
      <w:pPr>
        <w:ind w:firstLine="709"/>
      </w:pPr>
      <w:r w:rsidRPr="0039594A">
        <w:t>Ответственные: механик ПРЦБО, буровой мастер.</w:t>
      </w:r>
    </w:p>
    <w:p w:rsidR="0039594A" w:rsidRDefault="0039594A" w:rsidP="0039594A">
      <w:pPr>
        <w:ind w:firstLine="709"/>
      </w:pPr>
      <w:r>
        <w:t xml:space="preserve">1.7 </w:t>
      </w:r>
      <w:r w:rsidRPr="0039594A">
        <w:t>Обеспечить на буровой запас обработанного бурового раствора в объеме 120 м</w:t>
      </w:r>
      <w:r w:rsidRPr="0039594A">
        <w:rPr>
          <w:vertAlign w:val="superscript"/>
        </w:rPr>
        <w:t>З</w:t>
      </w:r>
      <w:r w:rsidRPr="0039594A">
        <w:t xml:space="preserve"> и 100м</w:t>
      </w:r>
      <w:r w:rsidRPr="0039594A">
        <w:rPr>
          <w:vertAlign w:val="superscript"/>
        </w:rPr>
        <w:t>З</w:t>
      </w:r>
      <w:r w:rsidRPr="0039594A">
        <w:t xml:space="preserve"> технической воды</w:t>
      </w:r>
      <w:r>
        <w:t xml:space="preserve"> (</w:t>
      </w:r>
      <w:r w:rsidRPr="0039594A">
        <w:t>температура воды в зимнее время года +30 - +40 градусов).</w:t>
      </w:r>
    </w:p>
    <w:p w:rsidR="0039594A" w:rsidRDefault="0039594A" w:rsidP="0039594A">
      <w:pPr>
        <w:ind w:firstLine="709"/>
      </w:pPr>
      <w:r w:rsidRPr="0039594A">
        <w:t>Ответственный буровой мастер.</w:t>
      </w:r>
    </w:p>
    <w:p w:rsidR="0039594A" w:rsidRDefault="0039594A" w:rsidP="0039594A">
      <w:pPr>
        <w:ind w:firstLine="709"/>
      </w:pPr>
      <w:r>
        <w:t xml:space="preserve">1.8 </w:t>
      </w:r>
      <w:r w:rsidRPr="0039594A">
        <w:t>После проведения комплекса ПГИ ствол скважины шаблонировать компоновкой последнего долбления, места посадок и затяжек проработать до свободного хождения инструмента. Промывка на забое 1,5 - 2 цикла до выравнивания параметров бурового раствора согласно ГТН. Промежуток времени от последней промывки на забое до начала спуска колонны не должен превышать 16 часов. Если условие не выполняется, то производится повторное шаблонирование с промывкой на забое.</w:t>
      </w:r>
    </w:p>
    <w:p w:rsidR="0039594A" w:rsidRDefault="0039594A" w:rsidP="0039594A">
      <w:pPr>
        <w:ind w:firstLine="709"/>
      </w:pPr>
      <w:r w:rsidRPr="0039594A">
        <w:t>Ответственный буровой мастер, технолог буровой бригады.</w:t>
      </w:r>
    </w:p>
    <w:p w:rsidR="0039594A" w:rsidRDefault="0039594A" w:rsidP="0039594A">
      <w:pPr>
        <w:ind w:firstLine="709"/>
      </w:pPr>
      <w:r>
        <w:t xml:space="preserve">1.9 </w:t>
      </w:r>
      <w:r w:rsidRPr="0039594A">
        <w:t>Провести инструктаж буровой бригады по правилам производства работ при спуске колонны, назначить ответственных за контрольное шаблонирование труб и смазку резьбовых соединений.</w:t>
      </w:r>
    </w:p>
    <w:p w:rsidR="0039594A" w:rsidRDefault="0039594A" w:rsidP="0039594A">
      <w:pPr>
        <w:ind w:firstLine="709"/>
      </w:pPr>
      <w:r w:rsidRPr="0039594A">
        <w:t>Ответственный буровой мастер.</w:t>
      </w:r>
    </w:p>
    <w:p w:rsidR="0039594A" w:rsidRDefault="0039594A" w:rsidP="0039594A">
      <w:pPr>
        <w:ind w:firstLine="709"/>
      </w:pPr>
      <w:r w:rsidRPr="0039594A">
        <w:t>2. Спуск обсадной колонны.</w:t>
      </w:r>
    </w:p>
    <w:p w:rsidR="0039594A" w:rsidRDefault="0039594A" w:rsidP="0039594A">
      <w:pPr>
        <w:ind w:firstLine="709"/>
      </w:pPr>
      <w:r>
        <w:t xml:space="preserve">2.1 </w:t>
      </w:r>
      <w:r w:rsidRPr="0039594A">
        <w:t>Спуск обсадных труб осуществляется в следующем порядке:</w:t>
      </w:r>
    </w:p>
    <w:p w:rsidR="0039594A" w:rsidRPr="0039594A" w:rsidRDefault="0039594A" w:rsidP="0039594A">
      <w:pPr>
        <w:ind w:firstLine="709"/>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3"/>
        <w:gridCol w:w="1728"/>
        <w:gridCol w:w="1465"/>
        <w:gridCol w:w="1465"/>
        <w:gridCol w:w="1702"/>
      </w:tblGrid>
      <w:tr w:rsidR="0039594A" w:rsidRPr="0039594A" w:rsidTr="004E0FBE">
        <w:trPr>
          <w:trHeight w:val="460"/>
          <w:jc w:val="center"/>
        </w:trPr>
        <w:tc>
          <w:tcPr>
            <w:tcW w:w="1334" w:type="dxa"/>
            <w:shd w:val="clear" w:color="auto" w:fill="auto"/>
          </w:tcPr>
          <w:p w:rsidR="0039594A" w:rsidRPr="0039594A" w:rsidRDefault="0039594A" w:rsidP="00E744A5">
            <w:pPr>
              <w:pStyle w:val="aff2"/>
            </w:pPr>
            <w:r w:rsidRPr="0039594A">
              <w:t>Интервал спуска, м</w:t>
            </w:r>
          </w:p>
        </w:tc>
        <w:tc>
          <w:tcPr>
            <w:tcW w:w="1333" w:type="dxa"/>
            <w:shd w:val="clear" w:color="auto" w:fill="auto"/>
          </w:tcPr>
          <w:p w:rsidR="0039594A" w:rsidRPr="0039594A" w:rsidRDefault="0039594A" w:rsidP="00E744A5">
            <w:pPr>
              <w:pStyle w:val="aff2"/>
            </w:pPr>
            <w:r w:rsidRPr="0039594A">
              <w:t>Длина секции, м</w:t>
            </w:r>
          </w:p>
        </w:tc>
        <w:tc>
          <w:tcPr>
            <w:tcW w:w="1728" w:type="dxa"/>
            <w:shd w:val="clear" w:color="auto" w:fill="auto"/>
          </w:tcPr>
          <w:p w:rsidR="0039594A" w:rsidRPr="0039594A" w:rsidRDefault="0039594A" w:rsidP="00E744A5">
            <w:pPr>
              <w:pStyle w:val="aff2"/>
            </w:pPr>
            <w:r w:rsidRPr="0039594A">
              <w:t>Тип обсадной трубы</w:t>
            </w:r>
          </w:p>
        </w:tc>
        <w:tc>
          <w:tcPr>
            <w:tcW w:w="1465" w:type="dxa"/>
            <w:shd w:val="clear" w:color="auto" w:fill="auto"/>
          </w:tcPr>
          <w:p w:rsidR="0039594A" w:rsidRPr="0039594A" w:rsidRDefault="0039594A" w:rsidP="00E744A5">
            <w:pPr>
              <w:pStyle w:val="aff2"/>
            </w:pPr>
            <w:r w:rsidRPr="0039594A">
              <w:t>Диаметр шаблона</w:t>
            </w:r>
            <w:r>
              <w:t>, м</w:t>
            </w:r>
          </w:p>
        </w:tc>
        <w:tc>
          <w:tcPr>
            <w:tcW w:w="1465" w:type="dxa"/>
            <w:shd w:val="clear" w:color="auto" w:fill="auto"/>
          </w:tcPr>
          <w:p w:rsidR="0039594A" w:rsidRPr="0039594A" w:rsidRDefault="0039594A" w:rsidP="00E744A5">
            <w:pPr>
              <w:pStyle w:val="aff2"/>
            </w:pPr>
            <w:r w:rsidRPr="0039594A">
              <w:t>Вес секции,</w:t>
            </w:r>
          </w:p>
          <w:p w:rsidR="0039594A" w:rsidRPr="0039594A" w:rsidRDefault="0039594A" w:rsidP="00E744A5">
            <w:pPr>
              <w:pStyle w:val="aff2"/>
            </w:pPr>
            <w:r w:rsidRPr="0039594A">
              <w:t>кН</w:t>
            </w:r>
          </w:p>
        </w:tc>
        <w:tc>
          <w:tcPr>
            <w:tcW w:w="1702" w:type="dxa"/>
            <w:shd w:val="clear" w:color="auto" w:fill="auto"/>
          </w:tcPr>
          <w:p w:rsidR="0039594A" w:rsidRDefault="0039594A" w:rsidP="00E744A5">
            <w:pPr>
              <w:pStyle w:val="aff2"/>
            </w:pPr>
            <w:r w:rsidRPr="0039594A">
              <w:t>Суммарный</w:t>
            </w:r>
          </w:p>
          <w:p w:rsidR="0039594A" w:rsidRPr="0039594A" w:rsidRDefault="0039594A" w:rsidP="00E744A5">
            <w:pPr>
              <w:pStyle w:val="aff2"/>
            </w:pPr>
            <w:r w:rsidRPr="0039594A">
              <w:t>вес колонны, кН</w:t>
            </w:r>
          </w:p>
        </w:tc>
      </w:tr>
      <w:tr w:rsidR="0039594A" w:rsidRPr="0039594A" w:rsidTr="004E0FBE">
        <w:trPr>
          <w:trHeight w:val="440"/>
          <w:jc w:val="center"/>
        </w:trPr>
        <w:tc>
          <w:tcPr>
            <w:tcW w:w="1334" w:type="dxa"/>
            <w:shd w:val="clear" w:color="auto" w:fill="auto"/>
          </w:tcPr>
          <w:p w:rsidR="0039594A" w:rsidRDefault="0039594A" w:rsidP="00E744A5">
            <w:pPr>
              <w:pStyle w:val="aff2"/>
            </w:pPr>
            <w:r w:rsidRPr="0039594A">
              <w:t>3100 -</w:t>
            </w:r>
          </w:p>
          <w:p w:rsidR="0039594A" w:rsidRPr="0039594A" w:rsidRDefault="0039594A" w:rsidP="00E744A5">
            <w:pPr>
              <w:pStyle w:val="aff2"/>
            </w:pPr>
            <w:r w:rsidRPr="0039594A">
              <w:t>2990</w:t>
            </w:r>
          </w:p>
        </w:tc>
        <w:tc>
          <w:tcPr>
            <w:tcW w:w="1333" w:type="dxa"/>
            <w:shd w:val="clear" w:color="auto" w:fill="auto"/>
          </w:tcPr>
          <w:p w:rsidR="0039594A" w:rsidRPr="0039594A" w:rsidRDefault="0039594A" w:rsidP="00E744A5">
            <w:pPr>
              <w:pStyle w:val="aff2"/>
            </w:pPr>
            <w:r w:rsidRPr="0039594A">
              <w:t>110</w:t>
            </w:r>
          </w:p>
        </w:tc>
        <w:tc>
          <w:tcPr>
            <w:tcW w:w="1728" w:type="dxa"/>
            <w:shd w:val="clear" w:color="auto" w:fill="auto"/>
          </w:tcPr>
          <w:p w:rsidR="0039594A" w:rsidRPr="0039594A" w:rsidRDefault="0039594A" w:rsidP="00E744A5">
            <w:pPr>
              <w:pStyle w:val="aff2"/>
            </w:pPr>
            <w:r w:rsidRPr="0039594A">
              <w:t>146-Е 7, 7 ОТТМА</w:t>
            </w:r>
          </w:p>
        </w:tc>
        <w:tc>
          <w:tcPr>
            <w:tcW w:w="1465" w:type="dxa"/>
            <w:shd w:val="clear" w:color="auto" w:fill="auto"/>
          </w:tcPr>
          <w:p w:rsidR="0039594A" w:rsidRPr="0039594A" w:rsidRDefault="0039594A" w:rsidP="00E744A5">
            <w:pPr>
              <w:pStyle w:val="aff2"/>
            </w:pPr>
            <w:r w:rsidRPr="0039594A">
              <w:t>0,1276</w:t>
            </w:r>
          </w:p>
        </w:tc>
        <w:tc>
          <w:tcPr>
            <w:tcW w:w="1465" w:type="dxa"/>
            <w:shd w:val="clear" w:color="auto" w:fill="auto"/>
          </w:tcPr>
          <w:p w:rsidR="0039594A" w:rsidRPr="0039594A" w:rsidRDefault="0039594A" w:rsidP="00E744A5">
            <w:pPr>
              <w:pStyle w:val="aff2"/>
            </w:pPr>
            <w:r w:rsidRPr="0039594A">
              <w:t>29,1</w:t>
            </w:r>
          </w:p>
        </w:tc>
        <w:tc>
          <w:tcPr>
            <w:tcW w:w="1702" w:type="dxa"/>
            <w:shd w:val="clear" w:color="auto" w:fill="auto"/>
          </w:tcPr>
          <w:p w:rsidR="0039594A" w:rsidRPr="0039594A" w:rsidRDefault="0039594A" w:rsidP="00E744A5">
            <w:pPr>
              <w:pStyle w:val="aff2"/>
            </w:pPr>
            <w:r w:rsidRPr="0039594A">
              <w:t>29,1</w:t>
            </w:r>
          </w:p>
        </w:tc>
      </w:tr>
      <w:tr w:rsidR="0039594A" w:rsidRPr="0039594A" w:rsidTr="004E0FBE">
        <w:trPr>
          <w:trHeight w:val="460"/>
          <w:jc w:val="center"/>
        </w:trPr>
        <w:tc>
          <w:tcPr>
            <w:tcW w:w="1334" w:type="dxa"/>
            <w:shd w:val="clear" w:color="auto" w:fill="auto"/>
          </w:tcPr>
          <w:p w:rsidR="0039594A" w:rsidRPr="0039594A" w:rsidRDefault="0039594A" w:rsidP="00E744A5">
            <w:pPr>
              <w:pStyle w:val="aff2"/>
            </w:pPr>
            <w:r w:rsidRPr="0039594A">
              <w:t xml:space="preserve">2990 </w:t>
            </w:r>
            <w:r>
              <w:t>-</w:t>
            </w:r>
          </w:p>
          <w:p w:rsidR="0039594A" w:rsidRPr="0039594A" w:rsidRDefault="0039594A" w:rsidP="00E744A5">
            <w:pPr>
              <w:pStyle w:val="aff2"/>
            </w:pPr>
            <w:r w:rsidRPr="0039594A">
              <w:t>0</w:t>
            </w:r>
          </w:p>
        </w:tc>
        <w:tc>
          <w:tcPr>
            <w:tcW w:w="1333" w:type="dxa"/>
            <w:shd w:val="clear" w:color="auto" w:fill="auto"/>
          </w:tcPr>
          <w:p w:rsidR="0039594A" w:rsidRPr="0039594A" w:rsidRDefault="0039594A" w:rsidP="00E744A5">
            <w:pPr>
              <w:pStyle w:val="aff2"/>
            </w:pPr>
            <w:r w:rsidRPr="0039594A">
              <w:t>2990</w:t>
            </w:r>
          </w:p>
        </w:tc>
        <w:tc>
          <w:tcPr>
            <w:tcW w:w="1728" w:type="dxa"/>
            <w:shd w:val="clear" w:color="auto" w:fill="auto"/>
          </w:tcPr>
          <w:p w:rsidR="0039594A" w:rsidRPr="0039594A" w:rsidRDefault="0039594A" w:rsidP="00E744A5">
            <w:pPr>
              <w:pStyle w:val="aff2"/>
            </w:pPr>
            <w:r w:rsidRPr="0039594A">
              <w:t>146-Е 7,0 ОТТМА</w:t>
            </w:r>
          </w:p>
        </w:tc>
        <w:tc>
          <w:tcPr>
            <w:tcW w:w="1465" w:type="dxa"/>
            <w:shd w:val="clear" w:color="auto" w:fill="auto"/>
          </w:tcPr>
          <w:p w:rsidR="0039594A" w:rsidRPr="0039594A" w:rsidRDefault="0039594A" w:rsidP="00E744A5">
            <w:pPr>
              <w:pStyle w:val="aff2"/>
            </w:pPr>
            <w:r w:rsidRPr="0039594A">
              <w:t>0,131</w:t>
            </w:r>
          </w:p>
        </w:tc>
        <w:tc>
          <w:tcPr>
            <w:tcW w:w="1465" w:type="dxa"/>
            <w:shd w:val="clear" w:color="auto" w:fill="auto"/>
          </w:tcPr>
          <w:p w:rsidR="0039594A" w:rsidRPr="0039594A" w:rsidRDefault="0039594A" w:rsidP="00E744A5">
            <w:pPr>
              <w:pStyle w:val="aff2"/>
            </w:pPr>
            <w:r w:rsidRPr="0039594A">
              <w:t>726,6</w:t>
            </w:r>
          </w:p>
        </w:tc>
        <w:tc>
          <w:tcPr>
            <w:tcW w:w="1702" w:type="dxa"/>
            <w:shd w:val="clear" w:color="auto" w:fill="auto"/>
          </w:tcPr>
          <w:p w:rsidR="0039594A" w:rsidRPr="0039594A" w:rsidRDefault="0039594A" w:rsidP="00E744A5">
            <w:pPr>
              <w:pStyle w:val="aff2"/>
            </w:pPr>
            <w:r w:rsidRPr="0039594A">
              <w:t>755,7</w:t>
            </w:r>
          </w:p>
        </w:tc>
      </w:tr>
    </w:tbl>
    <w:p w:rsidR="0039594A" w:rsidRPr="0039594A" w:rsidRDefault="0039594A" w:rsidP="0039594A">
      <w:pPr>
        <w:ind w:firstLine="709"/>
      </w:pPr>
    </w:p>
    <w:p w:rsidR="0039594A" w:rsidRDefault="0039594A" w:rsidP="0039594A">
      <w:pPr>
        <w:ind w:firstLine="709"/>
      </w:pPr>
      <w:r>
        <w:t xml:space="preserve">2.2 </w:t>
      </w:r>
      <w:r w:rsidRPr="0039594A">
        <w:t>Контроль за соблюдением порядка спуска труб, шаблонированием и длиной колонны возлагается на бурового мастера.</w:t>
      </w:r>
    </w:p>
    <w:p w:rsidR="0039594A" w:rsidRDefault="0039594A" w:rsidP="0039594A">
      <w:pPr>
        <w:ind w:firstLine="709"/>
      </w:pPr>
      <w:r>
        <w:t xml:space="preserve">2.3 </w:t>
      </w:r>
      <w:r w:rsidRPr="0039594A">
        <w:t>Типы и глубины установки элементов технологической оснастки обсадной колонны, м:</w:t>
      </w:r>
    </w:p>
    <w:p w:rsidR="0039594A" w:rsidRPr="0039594A" w:rsidRDefault="0039594A" w:rsidP="0039594A">
      <w:pPr>
        <w:ind w:firstLine="709"/>
      </w:pPr>
      <w:r w:rsidRPr="0039594A">
        <w:t>башмак БК - 146 3100</w:t>
      </w:r>
    </w:p>
    <w:p w:rsidR="0039594A" w:rsidRPr="0039594A" w:rsidRDefault="0039594A" w:rsidP="0039594A">
      <w:pPr>
        <w:ind w:firstLine="709"/>
      </w:pPr>
      <w:r w:rsidRPr="0039594A">
        <w:t>обратный клапан ЦКОД - 146 3070</w:t>
      </w:r>
    </w:p>
    <w:p w:rsidR="0039594A" w:rsidRDefault="0039594A" w:rsidP="0039594A">
      <w:pPr>
        <w:ind w:firstLine="709"/>
      </w:pPr>
      <w:r w:rsidRPr="0039594A">
        <w:t xml:space="preserve">Фонари ЦЦ-2-146 </w:t>
      </w:r>
      <w:r>
        <w:t>-</w:t>
      </w:r>
      <w:r w:rsidRPr="0039594A">
        <w:t xml:space="preserve"> устанавливаются:</w:t>
      </w:r>
    </w:p>
    <w:p w:rsidR="0039594A" w:rsidRDefault="0039594A" w:rsidP="0039594A">
      <w:pPr>
        <w:ind w:firstLine="709"/>
      </w:pPr>
      <w:r w:rsidRPr="0039594A">
        <w:t>в интервале продуктивного пласта, 30 м выше и 30 м ниже через 10м;</w:t>
      </w:r>
    </w:p>
    <w:p w:rsidR="0039594A" w:rsidRDefault="0039594A" w:rsidP="0039594A">
      <w:pPr>
        <w:ind w:firstLine="709"/>
      </w:pPr>
      <w:r w:rsidRPr="0039594A">
        <w:t>3 шт. в башмаке кондуктора и 1 на верхнюю трубу на устье.</w:t>
      </w:r>
    </w:p>
    <w:p w:rsidR="0039594A" w:rsidRDefault="0039594A" w:rsidP="0039594A">
      <w:pPr>
        <w:ind w:firstLine="709"/>
      </w:pPr>
      <w:r w:rsidRPr="0039594A">
        <w:t>Скребки - над и под интервалом перфорации на участках длиной 5 м через 0,5 м;</w:t>
      </w:r>
    </w:p>
    <w:p w:rsidR="0039594A" w:rsidRDefault="0039594A" w:rsidP="0039594A">
      <w:pPr>
        <w:ind w:firstLine="709"/>
      </w:pPr>
      <w:r w:rsidRPr="0039594A">
        <w:t xml:space="preserve">Турбулизаторы </w:t>
      </w:r>
      <w:r>
        <w:t>-</w:t>
      </w:r>
      <w:r w:rsidRPr="0039594A">
        <w:t xml:space="preserve"> в интервале продуктивного пласта, 5м выше и 5м ниже через 5 м.</w:t>
      </w:r>
    </w:p>
    <w:p w:rsidR="0039594A" w:rsidRDefault="0039594A" w:rsidP="0039594A">
      <w:pPr>
        <w:ind w:firstLine="709"/>
      </w:pPr>
      <w:r>
        <w:t xml:space="preserve">2.4 </w:t>
      </w:r>
      <w:r w:rsidRPr="0039594A">
        <w:t>Свинчивание обсадных труб производить ключом АКБ.</w:t>
      </w:r>
    </w:p>
    <w:p w:rsidR="0039594A" w:rsidRDefault="0039594A" w:rsidP="0039594A">
      <w:pPr>
        <w:ind w:firstLine="709"/>
      </w:pPr>
      <w:r>
        <w:t xml:space="preserve">2.5 </w:t>
      </w:r>
      <w:r w:rsidRPr="0039594A">
        <w:t xml:space="preserve">В качестве уплотнителей резьбовых соединений обсадных труб использовать смазку Р </w:t>
      </w:r>
      <w:r>
        <w:t>-</w:t>
      </w:r>
      <w:r w:rsidRPr="0039594A">
        <w:t xml:space="preserve"> 402. При свинчивании смазка должна быть обильно нанесена на резьбовые и уплотнительные поверхности ниппеля и муфты из расчета покрытия не менее 3/4 длины соединения считая от его торца.</w:t>
      </w:r>
    </w:p>
    <w:p w:rsidR="0039594A" w:rsidRDefault="0039594A" w:rsidP="0039594A">
      <w:pPr>
        <w:ind w:firstLine="709"/>
      </w:pPr>
      <w:r>
        <w:t xml:space="preserve">2.6 </w:t>
      </w:r>
      <w:r w:rsidRPr="0039594A">
        <w:t>Скорость спуска колонны: до глубины 670м не более 1 м/с, ниже - 0,4 м/с.</w:t>
      </w:r>
    </w:p>
    <w:p w:rsidR="0039594A" w:rsidRDefault="0039594A" w:rsidP="0039594A">
      <w:pPr>
        <w:ind w:firstLine="709"/>
      </w:pPr>
      <w:r w:rsidRPr="0039594A">
        <w:t>Не допускать величины опорожнения колонны более 300 м.</w:t>
      </w:r>
    </w:p>
    <w:p w:rsidR="0039594A" w:rsidRDefault="0039594A" w:rsidP="0039594A">
      <w:pPr>
        <w:ind w:firstLine="709"/>
      </w:pPr>
      <w:r>
        <w:t xml:space="preserve">2.7 </w:t>
      </w:r>
      <w:r w:rsidRPr="0039594A">
        <w:t>Промежуточную промывку производить на глубине 900 и 2400 м не менее 37 и 66 минут при производительности буровых насосов 29 л/сек, промывка на забое не менее двух циклов.</w:t>
      </w:r>
    </w:p>
    <w:p w:rsidR="0039594A" w:rsidRDefault="0039594A" w:rsidP="0039594A">
      <w:pPr>
        <w:ind w:firstLine="709"/>
      </w:pPr>
      <w:r>
        <w:t xml:space="preserve">2.8 </w:t>
      </w:r>
      <w:r w:rsidRPr="0039594A">
        <w:t>При возникновении поглощений в процессе спуска колонны восстановление циркуляции следует производить при минимально возможной подаче насоса или цементировочного агрегата.</w:t>
      </w:r>
    </w:p>
    <w:p w:rsidR="0039594A" w:rsidRDefault="0039594A" w:rsidP="0039594A">
      <w:pPr>
        <w:ind w:firstLine="709"/>
      </w:pPr>
      <w:r w:rsidRPr="0039594A">
        <w:t>3. Цементирование эксплуатационной колонны.</w:t>
      </w:r>
    </w:p>
    <w:p w:rsidR="0039594A" w:rsidRDefault="0039594A" w:rsidP="0039594A">
      <w:pPr>
        <w:ind w:firstLine="709"/>
      </w:pPr>
      <w:r>
        <w:t xml:space="preserve">3.1 </w:t>
      </w:r>
      <w:r w:rsidRPr="0039594A">
        <w:t>Потребную для работы цементировочную технику и оборудование расставить и обвязать в соответствии с типовой схемой произвести гидравлическую опрессовку давлением 30 МПа.</w:t>
      </w:r>
    </w:p>
    <w:p w:rsidR="0039594A" w:rsidRDefault="0039594A" w:rsidP="0039594A">
      <w:pPr>
        <w:ind w:firstLine="709"/>
      </w:pPr>
      <w:r w:rsidRPr="0039594A">
        <w:t>Ответственный: ЦТР.</w:t>
      </w:r>
    </w:p>
    <w:p w:rsidR="0039594A" w:rsidRDefault="0039594A" w:rsidP="0039594A">
      <w:pPr>
        <w:ind w:firstLine="709"/>
      </w:pPr>
      <w:r>
        <w:t xml:space="preserve">3.2 </w:t>
      </w:r>
      <w:r w:rsidRPr="0039594A">
        <w:t>Осуществить операции по цементированию обсадной колонны в следующей последовательности:</w:t>
      </w:r>
    </w:p>
    <w:p w:rsidR="0039594A" w:rsidRDefault="0039594A" w:rsidP="0039594A">
      <w:pPr>
        <w:ind w:firstLine="709"/>
      </w:pPr>
      <w:r w:rsidRPr="0039594A">
        <w:t>закачать в колонну 61 м3 буферной жидкости</w:t>
      </w:r>
      <w:r>
        <w:t xml:space="preserve"> (</w:t>
      </w:r>
      <w:r w:rsidRPr="0039594A">
        <w:t>раствор технической воды и 420 кг ТПФН);</w:t>
      </w:r>
    </w:p>
    <w:p w:rsidR="0039594A" w:rsidRDefault="0039594A" w:rsidP="0039594A">
      <w:pPr>
        <w:ind w:firstLine="709"/>
      </w:pPr>
      <w:r w:rsidRPr="0039594A">
        <w:t>затворить и закачать в скважину гельцементный раствор плотностью 1,53 г\см</w:t>
      </w:r>
      <w:r w:rsidRPr="0039594A">
        <w:rPr>
          <w:vertAlign w:val="superscript"/>
        </w:rPr>
        <w:t xml:space="preserve">3 </w:t>
      </w:r>
      <w:r w:rsidRPr="0039594A">
        <w:t>из 64,5 т тампонажного портландцемента и бентонита, цементный раствор плотностью 1,82 г/см</w:t>
      </w:r>
      <w:r w:rsidRPr="0039594A">
        <w:rPr>
          <w:vertAlign w:val="superscript"/>
        </w:rPr>
        <w:t>З</w:t>
      </w:r>
      <w:r w:rsidRPr="0039594A">
        <w:t xml:space="preserve"> из 16 т тампонажного портландцемента ПЦТ </w:t>
      </w:r>
      <w:r w:rsidRPr="0039594A">
        <w:rPr>
          <w:lang w:val="en-US"/>
        </w:rPr>
        <w:t>I</w:t>
      </w:r>
      <w:r w:rsidRPr="0039594A">
        <w:t xml:space="preserve"> - 100. Пустить продавочную пробку и продавить цементный раствор буровым раствором в количестве до получения момента</w:t>
      </w:r>
      <w:r>
        <w:t xml:space="preserve"> "</w:t>
      </w:r>
      <w:r w:rsidRPr="0039594A">
        <w:t>стоп</w:t>
      </w:r>
      <w:r>
        <w:t xml:space="preserve">", </w:t>
      </w:r>
      <w:r w:rsidRPr="0039594A">
        <w:t>стравить давление и оставить скважину на ОЗЦ 24 часа.</w:t>
      </w:r>
    </w:p>
    <w:p w:rsidR="0039594A" w:rsidRDefault="0039594A" w:rsidP="0039594A">
      <w:pPr>
        <w:ind w:firstLine="709"/>
      </w:pPr>
      <w:r w:rsidRPr="0039594A">
        <w:t>Общее руководство работами по креплению скважины эксплуатационной колонной возлагается на ведущего инженера по ЗР.</w:t>
      </w:r>
    </w:p>
    <w:p w:rsidR="0039594A" w:rsidRDefault="0039594A" w:rsidP="0039594A">
      <w:pPr>
        <w:ind w:firstLine="709"/>
      </w:pPr>
      <w:r w:rsidRPr="0039594A">
        <w:t>Расчет цементирования.</w:t>
      </w:r>
    </w:p>
    <w:p w:rsidR="0039594A" w:rsidRPr="0039594A" w:rsidRDefault="0039594A" w:rsidP="0039594A">
      <w:pPr>
        <w:ind w:firstLine="709"/>
      </w:pPr>
      <w:r w:rsidRPr="0039594A">
        <w:t>Объем гельцементного раствора плотностью 1,53 г\см</w:t>
      </w:r>
      <w:r w:rsidRPr="0039594A">
        <w:rPr>
          <w:vertAlign w:val="superscript"/>
        </w:rPr>
        <w:t>3</w:t>
      </w:r>
    </w:p>
    <w:p w:rsidR="0039594A" w:rsidRDefault="0039594A" w:rsidP="0039594A">
      <w:pPr>
        <w:ind w:firstLine="709"/>
      </w:pPr>
      <w:r w:rsidRPr="0039594A">
        <w:rPr>
          <w:lang w:val="en-US"/>
        </w:rPr>
        <w:t>V</w:t>
      </w:r>
      <w:r w:rsidRPr="0039594A">
        <w:t>гц=64,5 м</w:t>
      </w:r>
      <w:r w:rsidRPr="0039594A">
        <w:rPr>
          <w:vertAlign w:val="superscript"/>
        </w:rPr>
        <w:t>3</w:t>
      </w:r>
      <w:r w:rsidRPr="0039594A">
        <w:t>.</w:t>
      </w:r>
    </w:p>
    <w:p w:rsidR="0039594A" w:rsidRPr="0039594A" w:rsidRDefault="0039594A" w:rsidP="0039594A">
      <w:pPr>
        <w:ind w:firstLine="709"/>
      </w:pPr>
      <w:r w:rsidRPr="0039594A">
        <w:t>Объем цементного раствора плотностью 1,82 г\см</w:t>
      </w:r>
      <w:r w:rsidRPr="0039594A">
        <w:rPr>
          <w:vertAlign w:val="superscript"/>
        </w:rPr>
        <w:t>3</w:t>
      </w:r>
    </w:p>
    <w:p w:rsidR="0039594A" w:rsidRDefault="0039594A" w:rsidP="0039594A">
      <w:pPr>
        <w:ind w:firstLine="709"/>
      </w:pPr>
      <w:r w:rsidRPr="0039594A">
        <w:rPr>
          <w:lang w:val="en-US"/>
        </w:rPr>
        <w:t>V</w:t>
      </w:r>
      <w:r w:rsidRPr="0039594A">
        <w:t>ц=7,4 м</w:t>
      </w:r>
      <w:r w:rsidRPr="0039594A">
        <w:rPr>
          <w:vertAlign w:val="superscript"/>
        </w:rPr>
        <w:t>3</w:t>
      </w:r>
      <w:r w:rsidRPr="0039594A">
        <w:t>.</w:t>
      </w:r>
    </w:p>
    <w:p w:rsidR="0039594A" w:rsidRPr="0039594A" w:rsidRDefault="0039594A" w:rsidP="0039594A">
      <w:pPr>
        <w:ind w:firstLine="709"/>
      </w:pPr>
      <w:r w:rsidRPr="0039594A">
        <w:t>Количество гельцементной смеси</w:t>
      </w:r>
    </w:p>
    <w:p w:rsidR="0039594A" w:rsidRDefault="0039594A" w:rsidP="0039594A">
      <w:pPr>
        <w:ind w:firstLine="709"/>
      </w:pPr>
      <w:r w:rsidRPr="0039594A">
        <w:t>Мгц = 77,2 т.</w:t>
      </w:r>
    </w:p>
    <w:p w:rsidR="0039594A" w:rsidRPr="0039594A" w:rsidRDefault="0039594A" w:rsidP="0039594A">
      <w:pPr>
        <w:ind w:firstLine="709"/>
      </w:pPr>
      <w:r w:rsidRPr="0039594A">
        <w:t>Количество чистого цемента</w:t>
      </w:r>
    </w:p>
    <w:p w:rsidR="0039594A" w:rsidRDefault="0039594A" w:rsidP="0039594A">
      <w:pPr>
        <w:ind w:firstLine="709"/>
      </w:pPr>
      <w:r w:rsidRPr="0039594A">
        <w:t>Мц</w:t>
      </w:r>
      <w:r w:rsidRPr="0039594A">
        <w:rPr>
          <w:i/>
          <w:iCs/>
        </w:rPr>
        <w:t>=</w:t>
      </w:r>
      <w:r w:rsidRPr="0039594A">
        <w:t xml:space="preserve"> 16 т.</w:t>
      </w:r>
    </w:p>
    <w:p w:rsidR="0039594A" w:rsidRDefault="0039594A" w:rsidP="0039594A">
      <w:pPr>
        <w:ind w:firstLine="709"/>
      </w:pPr>
      <w:r w:rsidRPr="0039594A">
        <w:t>Объем продавочной жидкости:</w:t>
      </w:r>
    </w:p>
    <w:p w:rsidR="0039594A" w:rsidRPr="0039594A" w:rsidRDefault="0039594A" w:rsidP="0039594A">
      <w:pPr>
        <w:ind w:firstLine="709"/>
      </w:pPr>
      <w:r w:rsidRPr="0039594A">
        <w:rPr>
          <w:lang w:val="en-US"/>
        </w:rPr>
        <w:t>V</w:t>
      </w:r>
      <w:r w:rsidRPr="0039594A">
        <w:rPr>
          <w:vertAlign w:val="subscript"/>
        </w:rPr>
        <w:t>ПР</w:t>
      </w:r>
      <w:r w:rsidRPr="0039594A">
        <w:t>=43,2 м</w:t>
      </w:r>
      <w:r w:rsidRPr="0039594A">
        <w:rPr>
          <w:vertAlign w:val="superscript"/>
        </w:rPr>
        <w:t>З</w:t>
      </w:r>
    </w:p>
    <w:p w:rsidR="0039594A" w:rsidRDefault="0039594A" w:rsidP="0039594A">
      <w:pPr>
        <w:ind w:firstLine="709"/>
      </w:pPr>
      <w:r w:rsidRPr="0039594A">
        <w:t>Расчет эксплуатационной колонны.</w:t>
      </w:r>
    </w:p>
    <w:p w:rsidR="0039594A" w:rsidRDefault="0039594A" w:rsidP="0039594A">
      <w:pPr>
        <w:ind w:firstLine="709"/>
      </w:pPr>
      <w:r w:rsidRPr="0039594A">
        <w:t>Коэффициент запаса прочности на растягивающие нагрузки:</w:t>
      </w:r>
    </w:p>
    <w:p w:rsidR="0039594A" w:rsidRDefault="0039594A" w:rsidP="0039594A">
      <w:pPr>
        <w:ind w:firstLine="709"/>
      </w:pPr>
      <w:r w:rsidRPr="0039594A">
        <w:t>Кстр =1</w:t>
      </w:r>
      <w:r>
        <w:t>, 19</w:t>
      </w:r>
      <w:r w:rsidRPr="0039594A">
        <w:t>.</w:t>
      </w:r>
    </w:p>
    <w:p w:rsidR="0039594A" w:rsidRDefault="0039594A" w:rsidP="0039594A">
      <w:pPr>
        <w:ind w:firstLine="709"/>
      </w:pPr>
      <w:r w:rsidRPr="0039594A">
        <w:t>Коэффициент запаса прочности на смятие:</w:t>
      </w:r>
    </w:p>
    <w:p w:rsidR="0039594A" w:rsidRDefault="0039594A" w:rsidP="0039594A">
      <w:pPr>
        <w:ind w:firstLine="709"/>
      </w:pPr>
      <w:r w:rsidRPr="0039594A">
        <w:t>Ксм= 1,146.</w:t>
      </w:r>
    </w:p>
    <w:p w:rsidR="0039594A" w:rsidRPr="0039594A" w:rsidRDefault="0039594A" w:rsidP="0039594A">
      <w:pPr>
        <w:ind w:firstLine="709"/>
      </w:pPr>
      <w:r>
        <w:t>2.1</w:t>
      </w:r>
      <w:r w:rsidRPr="0039594A">
        <w:t>4. Освоение скважины</w:t>
      </w:r>
    </w:p>
    <w:p w:rsidR="0039594A" w:rsidRDefault="0039594A" w:rsidP="0039594A">
      <w:pPr>
        <w:ind w:firstLine="709"/>
      </w:pPr>
      <w:r w:rsidRPr="0039594A">
        <w:t>Заключительный технологический этап при бурении эксплуатационных и разведочных нефтяных и газовых скважин связан с освоением продуктивных горизонтов. От качественной реализации технологии освоения зависит последующая эффективность объекта эксплуатации. В комплекс работ по освоению входят: вторичное вскрытие пласта, выбор способа вызова притока из пласта и, при необходимости, методов активного воздействия на призабойную зону с целью устранения вредного воздействия на продуктивный пласт процессов бурения при вскрытии и интенсификации притока [17].</w:t>
      </w:r>
    </w:p>
    <w:p w:rsidR="00E744A5" w:rsidRDefault="00E744A5" w:rsidP="0039594A">
      <w:pPr>
        <w:ind w:firstLine="709"/>
      </w:pPr>
    </w:p>
    <w:p w:rsidR="0039594A" w:rsidRPr="0039594A" w:rsidRDefault="0039594A" w:rsidP="00E744A5">
      <w:pPr>
        <w:pStyle w:val="2"/>
      </w:pPr>
      <w:bookmarkStart w:id="27" w:name="_Toc266971202"/>
      <w:r>
        <w:t xml:space="preserve">2.14.1 </w:t>
      </w:r>
      <w:r w:rsidRPr="0039594A">
        <w:t>Вторичное вскрытие пласта</w:t>
      </w:r>
      <w:bookmarkEnd w:id="27"/>
    </w:p>
    <w:p w:rsidR="0039594A" w:rsidRDefault="0039594A" w:rsidP="0039594A">
      <w:pPr>
        <w:ind w:firstLine="709"/>
      </w:pPr>
      <w:r w:rsidRPr="0039594A">
        <w:t>Вторичное вскрытие пласта заключается в создании гидравлической связи скважины с пластом.</w:t>
      </w:r>
    </w:p>
    <w:p w:rsidR="0039594A" w:rsidRDefault="0039594A" w:rsidP="0039594A">
      <w:pPr>
        <w:ind w:firstLine="709"/>
      </w:pPr>
      <w:r w:rsidRPr="0039594A">
        <w:t xml:space="preserve">Во избежание открытого фонтанирования вторичное вскрытие осуществляется на репрессии, величина которой составит 4 </w:t>
      </w:r>
      <w:r>
        <w:t>-</w:t>
      </w:r>
      <w:r w:rsidRPr="0039594A">
        <w:t xml:space="preserve"> 7% [3].</w:t>
      </w:r>
    </w:p>
    <w:p w:rsidR="0039594A" w:rsidRDefault="0039594A" w:rsidP="0039594A">
      <w:pPr>
        <w:ind w:firstLine="709"/>
      </w:pPr>
      <w:r w:rsidRPr="0039594A">
        <w:t>Для создание гидравлической связи в скважинах, обсаженных эксплуатационными колоннами, для вскрытия применяют стреляющие</w:t>
      </w:r>
      <w:r>
        <w:t xml:space="preserve"> (</w:t>
      </w:r>
      <w:r w:rsidRPr="0039594A">
        <w:t>кумулятивные, пулевые) и гидропескоструйные перфораторы.</w:t>
      </w:r>
    </w:p>
    <w:p w:rsidR="0039594A" w:rsidRDefault="0039594A" w:rsidP="0039594A">
      <w:pPr>
        <w:ind w:firstLine="709"/>
      </w:pPr>
      <w:r w:rsidRPr="0039594A">
        <w:t>Перфораторы пробивают каналы в продуктивном пласте через стенки обсадных труб и слой затрубного цементного камня.</w:t>
      </w:r>
    </w:p>
    <w:p w:rsidR="0039594A" w:rsidRDefault="0039594A" w:rsidP="0039594A">
      <w:pPr>
        <w:ind w:firstLine="709"/>
      </w:pPr>
      <w:r w:rsidRPr="0039594A">
        <w:t>В настоящее время кумулятивным способом осуществляют свыше 90% всего объема перфорационных работ.</w:t>
      </w:r>
    </w:p>
    <w:p w:rsidR="0039594A" w:rsidRDefault="0039594A" w:rsidP="0039594A">
      <w:pPr>
        <w:ind w:firstLine="709"/>
      </w:pPr>
      <w:r w:rsidRPr="0039594A">
        <w:t>На данном месторождении вторичное вскрытие пласта рекомендуется производить кумулятивными бескорпусными перфораторами. Выбор производим по табл</w:t>
      </w:r>
      <w:r>
        <w:t>.4.4</w:t>
      </w:r>
      <w:r w:rsidRPr="0039594A">
        <w:t>8 [18, табл</w:t>
      </w:r>
      <w:r>
        <w:t>.4.4</w:t>
      </w:r>
      <w:r w:rsidRPr="0039594A">
        <w:t>8, стр</w:t>
      </w:r>
      <w:r>
        <w:t>. 20</w:t>
      </w:r>
      <w:r w:rsidRPr="0039594A">
        <w:t>4].</w:t>
      </w:r>
    </w:p>
    <w:p w:rsidR="0039594A" w:rsidRDefault="0039594A" w:rsidP="0039594A">
      <w:pPr>
        <w:ind w:firstLine="709"/>
      </w:pPr>
      <w:r w:rsidRPr="0039594A">
        <w:t>Наиболее подходящим к данным условиям является ленточный перфоратор ПКС 105Т, который имеет следующие характеристики:</w:t>
      </w:r>
    </w:p>
    <w:p w:rsidR="0039594A" w:rsidRDefault="0039594A" w:rsidP="0039594A">
      <w:pPr>
        <w:ind w:firstLine="709"/>
      </w:pPr>
      <w:r w:rsidRPr="0039594A">
        <w:t>Плотность перфорации, отверстия/метр:</w:t>
      </w:r>
    </w:p>
    <w:p w:rsidR="0039594A" w:rsidRPr="0039594A" w:rsidRDefault="0039594A" w:rsidP="0039594A">
      <w:pPr>
        <w:ind w:firstLine="709"/>
      </w:pPr>
      <w:r w:rsidRPr="0039594A">
        <w:t>Допустимая 10</w:t>
      </w:r>
    </w:p>
    <w:p w:rsidR="0039594A" w:rsidRPr="0039594A" w:rsidRDefault="0039594A" w:rsidP="0039594A">
      <w:pPr>
        <w:ind w:firstLine="709"/>
      </w:pPr>
      <w:r w:rsidRPr="0039594A">
        <w:t>За один спуск 6</w:t>
      </w:r>
    </w:p>
    <w:p w:rsidR="0039594A" w:rsidRPr="0039594A" w:rsidRDefault="0039594A" w:rsidP="0039594A">
      <w:pPr>
        <w:ind w:firstLine="709"/>
      </w:pPr>
      <w:r w:rsidRPr="0039594A">
        <w:t>Максимальный интервал перфорации за один спуск, м 30</w:t>
      </w:r>
    </w:p>
    <w:p w:rsidR="0039594A" w:rsidRDefault="0039594A" w:rsidP="0039594A">
      <w:pPr>
        <w:ind w:firstLine="709"/>
      </w:pPr>
      <w:r w:rsidRPr="0039594A">
        <w:t>Длина канала, м:</w:t>
      </w:r>
    </w:p>
    <w:p w:rsidR="0039594A" w:rsidRPr="0039594A" w:rsidRDefault="0039594A" w:rsidP="0039594A">
      <w:pPr>
        <w:ind w:firstLine="709"/>
      </w:pPr>
      <w:r w:rsidRPr="0039594A">
        <w:t xml:space="preserve">σ </w:t>
      </w:r>
      <w:r w:rsidRPr="0039594A">
        <w:rPr>
          <w:vertAlign w:val="subscript"/>
        </w:rPr>
        <w:t>СЖ</w:t>
      </w:r>
      <w:r w:rsidRPr="0039594A">
        <w:t xml:space="preserve"> =45 МПа 0,275</w:t>
      </w:r>
    </w:p>
    <w:p w:rsidR="0039594A" w:rsidRPr="0039594A" w:rsidRDefault="0039594A" w:rsidP="0039594A">
      <w:pPr>
        <w:ind w:firstLine="709"/>
      </w:pPr>
      <w:r w:rsidRPr="0039594A">
        <w:t xml:space="preserve">σ </w:t>
      </w:r>
      <w:r w:rsidRPr="0039594A">
        <w:rPr>
          <w:vertAlign w:val="subscript"/>
        </w:rPr>
        <w:t>СЖ</w:t>
      </w:r>
      <w:r w:rsidRPr="0039594A">
        <w:t xml:space="preserve"> =25 МПа 0,350</w:t>
      </w:r>
    </w:p>
    <w:p w:rsidR="0039594A" w:rsidRDefault="0039594A" w:rsidP="0039594A">
      <w:pPr>
        <w:ind w:firstLine="709"/>
      </w:pPr>
      <w:r w:rsidRPr="0039594A">
        <w:t>Диаметр канала, мм:</w:t>
      </w:r>
    </w:p>
    <w:p w:rsidR="0039594A" w:rsidRPr="0039594A" w:rsidRDefault="0039594A" w:rsidP="0039594A">
      <w:pPr>
        <w:ind w:firstLine="709"/>
      </w:pPr>
      <w:r w:rsidRPr="0039594A">
        <w:t>В трубе 44</w:t>
      </w:r>
    </w:p>
    <w:p w:rsidR="0039594A" w:rsidRDefault="0039594A" w:rsidP="0039594A">
      <w:pPr>
        <w:ind w:firstLine="709"/>
      </w:pPr>
      <w:r w:rsidRPr="0039594A">
        <w:t>В породе</w:t>
      </w:r>
    </w:p>
    <w:p w:rsidR="0039594A" w:rsidRPr="0039594A" w:rsidRDefault="0039594A" w:rsidP="0039594A">
      <w:pPr>
        <w:ind w:firstLine="709"/>
      </w:pPr>
      <w:r w:rsidRPr="0039594A">
        <w:t xml:space="preserve">σ </w:t>
      </w:r>
      <w:r w:rsidRPr="0039594A">
        <w:rPr>
          <w:vertAlign w:val="subscript"/>
        </w:rPr>
        <w:t>СЖ</w:t>
      </w:r>
      <w:r w:rsidRPr="0039594A">
        <w:t xml:space="preserve"> =45 МПа 12</w:t>
      </w:r>
    </w:p>
    <w:p w:rsidR="0039594A" w:rsidRPr="0039594A" w:rsidRDefault="0039594A" w:rsidP="0039594A">
      <w:pPr>
        <w:ind w:firstLine="709"/>
      </w:pPr>
      <w:r w:rsidRPr="0039594A">
        <w:t xml:space="preserve">σ </w:t>
      </w:r>
      <w:r w:rsidRPr="0039594A">
        <w:rPr>
          <w:vertAlign w:val="subscript"/>
        </w:rPr>
        <w:t>СЖ</w:t>
      </w:r>
      <w:r w:rsidRPr="0039594A">
        <w:t xml:space="preserve"> =25 МПа 14</w:t>
      </w:r>
    </w:p>
    <w:p w:rsidR="0039594A" w:rsidRDefault="0039594A" w:rsidP="0039594A">
      <w:pPr>
        <w:ind w:firstLine="709"/>
      </w:pPr>
      <w:r w:rsidRPr="0039594A">
        <w:t>ПКС 105Т имеет извлекаемый ленточный каркас, с зарядом в стеклянных или ситалловых оболочках. Перфораторы этого типа имеют пониженную термостойкость по сравнению с корпусными перфораторами. На средних глубинах они обладают более высокой производительностью и лучшей пробивной способностью, чем другие перфораторы. При перфорации с их использованием практически исключается засорение скважины осколками.</w:t>
      </w:r>
    </w:p>
    <w:p w:rsidR="0039594A" w:rsidRDefault="0039594A" w:rsidP="0039594A">
      <w:pPr>
        <w:ind w:firstLine="709"/>
      </w:pPr>
      <w:r w:rsidRPr="0039594A">
        <w:t>Плотность перфорации принимается равной 10 отверстий/метр.</w:t>
      </w:r>
    </w:p>
    <w:p w:rsidR="0039594A" w:rsidRDefault="0039594A" w:rsidP="0039594A">
      <w:pPr>
        <w:ind w:firstLine="709"/>
      </w:pPr>
      <w:r w:rsidRPr="0039594A">
        <w:t>Перед перфорацией устье оборудуется малогабаритной превенторной установкой типа ППМ 125х25, разработанной институтом ЗапСибБурНИПИ и изготавливаемой заводом</w:t>
      </w:r>
      <w:r>
        <w:t xml:space="preserve"> "</w:t>
      </w:r>
      <w:r w:rsidRPr="0039594A">
        <w:t>Тюменьбурмаш</w:t>
      </w:r>
      <w:r>
        <w:t>" (</w:t>
      </w:r>
      <w:r w:rsidRPr="0039594A">
        <w:t>ОАО</w:t>
      </w:r>
      <w:r>
        <w:t xml:space="preserve"> "</w:t>
      </w:r>
      <w:r w:rsidRPr="0039594A">
        <w:t>Гром</w:t>
      </w:r>
      <w:r>
        <w:t>"</w:t>
      </w:r>
      <w:r w:rsidRPr="0039594A">
        <w:t>).</w:t>
      </w:r>
    </w:p>
    <w:p w:rsidR="0039594A" w:rsidRDefault="0039594A" w:rsidP="0039594A">
      <w:pPr>
        <w:ind w:firstLine="709"/>
      </w:pPr>
      <w:r w:rsidRPr="0039594A">
        <w:t>Так как первичное вскрытие продуктивного пласта осуществляется с буровым раствором на водяной основе, то применение в качестве перфорационной жидкости нефти и нефтепродуктов приведёт к образованию вязкой водонефтяной эмульсии, которая будет препятствовать движению флюида к призабойной зоне скважины и способствовать снижению коэффициента восстановления проницаемости.</w:t>
      </w:r>
    </w:p>
    <w:p w:rsidR="0039594A" w:rsidRDefault="0039594A" w:rsidP="0039594A">
      <w:pPr>
        <w:ind w:firstLine="709"/>
      </w:pPr>
      <w:r w:rsidRPr="0039594A">
        <w:t>Поэтому в качестве перфорационной жидкости предлагается использовать солевой раствор, применение которого получило широкое распространение на Игольско-Таловом месторождении.</w:t>
      </w:r>
    </w:p>
    <w:p w:rsidR="00E744A5" w:rsidRDefault="00E744A5" w:rsidP="0039594A">
      <w:pPr>
        <w:ind w:firstLine="709"/>
      </w:pPr>
    </w:p>
    <w:p w:rsidR="0039594A" w:rsidRPr="0039594A" w:rsidRDefault="0039594A" w:rsidP="00E744A5">
      <w:pPr>
        <w:pStyle w:val="2"/>
      </w:pPr>
      <w:bookmarkStart w:id="28" w:name="_Toc266971203"/>
      <w:r>
        <w:t xml:space="preserve">2.14.2 </w:t>
      </w:r>
      <w:r w:rsidRPr="0039594A">
        <w:t>Вызов притока из пласта</w:t>
      </w:r>
      <w:bookmarkEnd w:id="28"/>
    </w:p>
    <w:p w:rsidR="0039594A" w:rsidRDefault="0039594A" w:rsidP="0039594A">
      <w:pPr>
        <w:ind w:firstLine="709"/>
      </w:pPr>
      <w:r w:rsidRPr="0039594A">
        <w:t>Чтобы получить приток из продуктивного горизонта, необходимо давление в скважине снизить значительно ниже пластового. Существуют различные способы снижения давления, основанные либо на замене тяжелой промывочной жидкости на более легкую, либо на плавном или резком понижении уровня жидкости в эксплуатационной колонне [17].</w:t>
      </w:r>
    </w:p>
    <w:p w:rsidR="0039594A" w:rsidRDefault="0039594A" w:rsidP="0039594A">
      <w:pPr>
        <w:ind w:firstLine="709"/>
      </w:pPr>
      <w:r w:rsidRPr="0039594A">
        <w:t>Перед началом вызова притока устье скважины оборудуется фонтанной арматурой</w:t>
      </w:r>
      <w:r>
        <w:t xml:space="preserve"> (</w:t>
      </w:r>
      <w:r w:rsidRPr="0039594A">
        <w:t>АФ). Технологией вызова притока предусматривается применение насосно-компрессорных труб</w:t>
      </w:r>
      <w:r>
        <w:t xml:space="preserve"> (</w:t>
      </w:r>
      <w:r w:rsidRPr="0039594A">
        <w:t>НКТ) диаметром 73 мм а рабочее давление на устье не превышает 21 МПа, то проектируется применение фонтанной арматуры АФ1-65х21ХЛ.</w:t>
      </w:r>
    </w:p>
    <w:p w:rsidR="0039594A" w:rsidRDefault="0039594A" w:rsidP="0039594A">
      <w:pPr>
        <w:ind w:firstLine="709"/>
      </w:pPr>
      <w:r w:rsidRPr="0039594A">
        <w:t xml:space="preserve">В последнее время просматривается необходимость перехода к технологиям освоения скважин в сторону ресурсосберегающих и наносящих минимальный вред окружающей среде методов работы на скважине. Наиболее полно этому процессу отвечает освоение скважин с помощью поршневого вытеснения </w:t>
      </w:r>
      <w:r>
        <w:t>-</w:t>
      </w:r>
      <w:r w:rsidRPr="0039594A">
        <w:t xml:space="preserve"> свабирования.</w:t>
      </w:r>
    </w:p>
    <w:p w:rsidR="0039594A" w:rsidRDefault="0039594A" w:rsidP="0039594A">
      <w:pPr>
        <w:ind w:firstLine="709"/>
      </w:pPr>
      <w:r w:rsidRPr="0039594A">
        <w:t>В классическом виде свабирование представляет собой процесс периодического спуска поршневого узла</w:t>
      </w:r>
      <w:r>
        <w:t xml:space="preserve"> (</w:t>
      </w:r>
      <w:r w:rsidRPr="0039594A">
        <w:t>сваба) под динамический уровень жидкости глушения в НКТ и последующего его подъема.</w:t>
      </w:r>
    </w:p>
    <w:p w:rsidR="0039594A" w:rsidRDefault="0039594A" w:rsidP="0039594A">
      <w:pPr>
        <w:ind w:firstLine="709"/>
      </w:pPr>
      <w:r w:rsidRPr="0039594A">
        <w:t>Спуск и подъем сваба производится с помощью каротажного подъемника</w:t>
      </w:r>
      <w:r>
        <w:t xml:space="preserve"> (</w:t>
      </w:r>
      <w:r w:rsidRPr="0039594A">
        <w:t>ПКС-5) на геофизическом кабеле. Глубина погружения сваба под уровень жидкости, из соображения допустимого усилия нагрузки в узле заделки троса, достигающего 3 тонны, не превышает 500…550 м.</w:t>
      </w:r>
    </w:p>
    <w:p w:rsidR="0039594A" w:rsidRDefault="0039594A" w:rsidP="0039594A">
      <w:pPr>
        <w:ind w:firstLine="709"/>
      </w:pPr>
      <w:r w:rsidRPr="0039594A">
        <w:t>Так как сваб имеет гибкую связь с устьевым оборудованием, то на последних циклах свабирования к нему можно присоединить регистрирующие приборы</w:t>
      </w:r>
      <w:r>
        <w:t xml:space="preserve"> (</w:t>
      </w:r>
      <w:r w:rsidRPr="0039594A">
        <w:t xml:space="preserve">манометр, термометр, расходомер, пробоотборник и </w:t>
      </w:r>
      <w:r>
        <w:t>т.д.)</w:t>
      </w:r>
      <w:r w:rsidRPr="0039594A">
        <w:t xml:space="preserve"> и совместить процесс исследования скважины со стадией понижения уровня жидкости, что также значительно сокращает рабочее время. Кроме того, геофизический кабель создает электрическую связь с прибором, а это предполагает не только регистрацию, но и контроль за моментом начала притока и, таким образом, своевременно прекратить свабирование и целиком переключиться на процесс исследования скважины, а также получить качественную глубинную пробу и сведения о гидродинамических характеристиках пласта.</w:t>
      </w:r>
    </w:p>
    <w:p w:rsidR="0039594A" w:rsidRDefault="0039594A" w:rsidP="0039594A">
      <w:pPr>
        <w:ind w:firstLine="709"/>
      </w:pPr>
      <w:r w:rsidRPr="0039594A">
        <w:t>При освоении проектной скважины планируется применение усовершенствованной технологической схемы свабирования с использованием отечественного оборудования.</w:t>
      </w:r>
    </w:p>
    <w:p w:rsidR="0039594A" w:rsidRDefault="0039594A" w:rsidP="0039594A">
      <w:pPr>
        <w:ind w:firstLine="709"/>
      </w:pPr>
      <w:r w:rsidRPr="0039594A">
        <w:t>Для того, чтобы использовать отечественные лубрикаторы, имеющие длину не превышающую 2 м, необходимо иметь сваб с регулируемой поперечной геометрией, позволяющей при спуске исключить трение между его уплотнительными элементами и внутренней стенкой НКТ, что значительно уменьшает массу груза, а значит, и общую длину свабового узла.</w:t>
      </w:r>
    </w:p>
    <w:p w:rsidR="0039594A" w:rsidRPr="0039594A" w:rsidRDefault="0039594A" w:rsidP="0039594A">
      <w:pPr>
        <w:ind w:firstLine="709"/>
      </w:pPr>
      <w:r w:rsidRPr="0039594A">
        <w:t xml:space="preserve">Принципиально новый технологический процесс представляет собой спуск в скважину НКТ, в состав которых входят пакерный узел гидравлического действия и обратный клапан. При достижении заданной глубины спуска НКТ создается избыточное давление, приводящее в действие пакерный узел. На фонтанной арматуре монтируется лубрикатор и далее выполняются операции в соответствии с классической технологией свабирования, но так как затрубное пространство скважины изолировано пакером, то для того, чтобы понизить уровень жидкости в НКТ на </w:t>
      </w:r>
      <w:r w:rsidRPr="0039594A">
        <w:rPr>
          <w:noProof/>
        </w:rPr>
        <w:t>1000</w:t>
      </w:r>
      <w:r w:rsidRPr="0039594A">
        <w:t xml:space="preserve"> м, достаточно вытеснить 3</w:t>
      </w:r>
      <w:r>
        <w:t>...4</w:t>
      </w:r>
      <w:r w:rsidRPr="0039594A">
        <w:t xml:space="preserve"> м рабочей жидкости, для чего необходимо сделать не более двух-трех циклов свабирования</w:t>
      </w:r>
    </w:p>
    <w:p w:rsidR="0039594A" w:rsidRDefault="0039594A" w:rsidP="0039594A">
      <w:pPr>
        <w:ind w:firstLine="709"/>
      </w:pPr>
      <w:r w:rsidRPr="0039594A">
        <w:t>Изменение поперечных размеров сваба происходит путем подачи энергии по геофизическому кабелю, либо</w:t>
      </w:r>
      <w:r>
        <w:t xml:space="preserve"> (</w:t>
      </w:r>
      <w:r w:rsidRPr="0039594A">
        <w:t>при нарушении внутреннего гидродинамического состояния сваба) при спуске его до расчетной глубины, при которой уплотнительные элементы сваба полностью перекроют внутреннее сечение НКТ. Отсюда возникает дополнительная возможность исследовать скважину не только в режиме притока, но и в закрытом режиме, когда в подпакерном пространстве происходит восстановление забойного давления до пластового. В этом случае возможно получение информации о состоянии прискважинной зоны и промыслово-добывных параметрах продуктивного пласта, которые невозможно получить без применения специального испытательного оборудования.</w:t>
      </w:r>
    </w:p>
    <w:p w:rsidR="0039594A" w:rsidRDefault="0039594A" w:rsidP="0039594A">
      <w:pPr>
        <w:ind w:firstLine="709"/>
      </w:pPr>
      <w:r w:rsidRPr="0039594A">
        <w:t>Конструкции сваба второго поколения и отработка отдельных элементов технологии свабирования совместно с пакерным узлом имеет существенные преимущества:</w:t>
      </w:r>
    </w:p>
    <w:p w:rsidR="0039594A" w:rsidRDefault="0039594A" w:rsidP="0039594A">
      <w:pPr>
        <w:ind w:firstLine="709"/>
      </w:pPr>
      <w:r w:rsidRPr="0039594A">
        <w:t>обеспечивается полная безопасность процесса освоения скважины за счет изоляции внутреннего ее пространства лубрикаторным узлом;</w:t>
      </w:r>
    </w:p>
    <w:p w:rsidR="0039594A" w:rsidRDefault="0039594A" w:rsidP="0039594A">
      <w:pPr>
        <w:ind w:firstLine="709"/>
      </w:pPr>
      <w:r w:rsidRPr="0039594A">
        <w:t>время, затрачиваемое на проведение одного снижения уровня жидкости в скважине, в</w:t>
      </w:r>
      <w:r w:rsidRPr="0039594A">
        <w:rPr>
          <w:noProof/>
        </w:rPr>
        <w:t xml:space="preserve"> 1,5</w:t>
      </w:r>
      <w:r>
        <w:rPr>
          <w:noProof/>
        </w:rPr>
        <w:t>...2</w:t>
      </w:r>
      <w:r w:rsidRPr="0039594A">
        <w:rPr>
          <w:noProof/>
        </w:rPr>
        <w:t>,</w:t>
      </w:r>
      <w:r w:rsidRPr="0039594A">
        <w:t>0 раза меньше, чем при компрессировании;</w:t>
      </w:r>
    </w:p>
    <w:p w:rsidR="0039594A" w:rsidRDefault="0039594A" w:rsidP="0039594A">
      <w:pPr>
        <w:ind w:firstLine="709"/>
      </w:pPr>
      <w:r w:rsidRPr="0039594A">
        <w:t>число необходимого оборудования сокращается вдвое;</w:t>
      </w:r>
    </w:p>
    <w:p w:rsidR="0039594A" w:rsidRDefault="0039594A" w:rsidP="0039594A">
      <w:pPr>
        <w:ind w:firstLine="709"/>
      </w:pPr>
      <w:r w:rsidRPr="0039594A">
        <w:t>многократно уменьшается потребление топливно-энергетических ресурсов;</w:t>
      </w:r>
    </w:p>
    <w:p w:rsidR="0039594A" w:rsidRDefault="0039594A" w:rsidP="0039594A">
      <w:pPr>
        <w:ind w:firstLine="709"/>
      </w:pPr>
      <w:r w:rsidRPr="0039594A">
        <w:t>значительно сокращается антропогенное воздействие на окружающую среду за счет уменьшения числа рабочего персонала и сокращения времени на освоение и исследование скважин.</w:t>
      </w:r>
    </w:p>
    <w:p w:rsidR="00E744A5" w:rsidRDefault="00E744A5" w:rsidP="0039594A">
      <w:pPr>
        <w:ind w:firstLine="709"/>
      </w:pPr>
    </w:p>
    <w:p w:rsidR="0039594A" w:rsidRDefault="0039594A" w:rsidP="00E744A5">
      <w:pPr>
        <w:pStyle w:val="2"/>
      </w:pPr>
      <w:bookmarkStart w:id="29" w:name="_Toc266971204"/>
      <w:r>
        <w:t>2.1</w:t>
      </w:r>
      <w:r w:rsidR="00C62CC8">
        <w:t>5</w:t>
      </w:r>
      <w:r w:rsidRPr="0039594A">
        <w:t xml:space="preserve"> Выбор и обоснование буровой установки, ее комплектование</w:t>
      </w:r>
      <w:bookmarkEnd w:id="29"/>
    </w:p>
    <w:p w:rsidR="00E744A5" w:rsidRPr="00E744A5" w:rsidRDefault="00E744A5" w:rsidP="00E744A5">
      <w:pPr>
        <w:ind w:firstLine="709"/>
      </w:pPr>
    </w:p>
    <w:p w:rsidR="0039594A" w:rsidRPr="0039594A" w:rsidRDefault="0039594A" w:rsidP="0039594A">
      <w:pPr>
        <w:ind w:firstLine="709"/>
      </w:pPr>
      <w:r w:rsidRPr="0039594A">
        <w:t>Расчет режимов СПО и оснастки талевой системы</w:t>
      </w:r>
    </w:p>
    <w:p w:rsidR="0039594A" w:rsidRDefault="0039594A" w:rsidP="0039594A">
      <w:pPr>
        <w:ind w:firstLine="709"/>
      </w:pPr>
      <w:r w:rsidRPr="0039594A">
        <w:t>Центральным звеном бурового комплекса является буровая установка. При выборе буровой установки необходимо учитывать ряд основных факторов: глубина бурения, допустимая нагрузка на крюке, электрофицированность района работ, цель бурения.</w:t>
      </w:r>
    </w:p>
    <w:p w:rsidR="0039594A" w:rsidRDefault="0039594A" w:rsidP="0039594A">
      <w:pPr>
        <w:ind w:firstLine="709"/>
      </w:pPr>
      <w:r w:rsidRPr="0039594A">
        <w:t>Учитывая конкретные условия бурения, а именно то, что площадь ведения буровых работ заболоченная и бурение ведется с кустовых площадок, район обеспечен электроэнергией и глубина бурения скважин не превышает 3200 м, выбирается буровая установка типа БУ 3200/200 ЭК</w:t>
      </w:r>
      <w:r>
        <w:t>-</w:t>
      </w:r>
      <w:r w:rsidRPr="0039594A">
        <w:t>БМ.</w:t>
      </w:r>
    </w:p>
    <w:p w:rsidR="0039594A" w:rsidRDefault="0039594A" w:rsidP="0039594A">
      <w:pPr>
        <w:ind w:firstLine="709"/>
      </w:pPr>
      <w:r w:rsidRPr="0039594A">
        <w:t>Согласно требования изложенным в [19] буровая установка должна соответствовать ГОСТ 16293-82, при этом также должны выполняться следующие условия:</w:t>
      </w:r>
    </w:p>
    <w:p w:rsidR="00E744A5" w:rsidRDefault="00E744A5" w:rsidP="0039594A">
      <w:pPr>
        <w:ind w:firstLine="709"/>
      </w:pPr>
    </w:p>
    <w:p w:rsidR="0039594A" w:rsidRDefault="0039594A" w:rsidP="0039594A">
      <w:pPr>
        <w:ind w:firstLine="709"/>
      </w:pPr>
      <w:r w:rsidRPr="0039594A">
        <w:t>[Gкр] / Qбк &gt; 0,6; (</w:t>
      </w:r>
      <w:r>
        <w:t>2.1</w:t>
      </w:r>
      <w:r w:rsidRPr="0039594A">
        <w:t>38)</w:t>
      </w:r>
    </w:p>
    <w:p w:rsidR="0039594A" w:rsidRDefault="0039594A" w:rsidP="0039594A">
      <w:pPr>
        <w:ind w:firstLine="709"/>
      </w:pPr>
      <w:r w:rsidRPr="0039594A">
        <w:t>[Gкр] / Qоб &gt; 0,9;</w:t>
      </w:r>
      <w:r>
        <w:t xml:space="preserve"> (2.1</w:t>
      </w:r>
      <w:r w:rsidRPr="0039594A">
        <w:t>39)</w:t>
      </w:r>
    </w:p>
    <w:p w:rsidR="0039594A" w:rsidRDefault="0039594A" w:rsidP="0039594A">
      <w:pPr>
        <w:ind w:firstLine="709"/>
      </w:pPr>
      <w:r w:rsidRPr="0039594A">
        <w:t>[Gкр] / Qпр &gt; 1, (</w:t>
      </w:r>
      <w:r>
        <w:t>2.1</w:t>
      </w:r>
      <w:r w:rsidRPr="0039594A">
        <w:t>40)</w:t>
      </w:r>
    </w:p>
    <w:p w:rsidR="00E744A5" w:rsidRDefault="00E744A5" w:rsidP="0039594A">
      <w:pPr>
        <w:ind w:firstLine="709"/>
      </w:pPr>
    </w:p>
    <w:p w:rsidR="0039594A" w:rsidRDefault="0039594A" w:rsidP="0039594A">
      <w:pPr>
        <w:ind w:firstLine="709"/>
      </w:pPr>
      <w:r w:rsidRPr="0039594A">
        <w:t xml:space="preserve">где Gкр </w:t>
      </w:r>
      <w:r>
        <w:t>-</w:t>
      </w:r>
      <w:r w:rsidRPr="0039594A">
        <w:t xml:space="preserve"> допустимая нагрузка на крюке, тс;</w:t>
      </w:r>
    </w:p>
    <w:p w:rsidR="0039594A" w:rsidRDefault="0039594A" w:rsidP="0039594A">
      <w:pPr>
        <w:ind w:firstLine="709"/>
      </w:pPr>
      <w:r w:rsidRPr="0039594A">
        <w:t xml:space="preserve">Qок </w:t>
      </w:r>
      <w:r>
        <w:t>-</w:t>
      </w:r>
      <w:r w:rsidRPr="0039594A">
        <w:t xml:space="preserve"> максимальный вес бурильной колонны, тс;</w:t>
      </w:r>
    </w:p>
    <w:p w:rsidR="0039594A" w:rsidRDefault="0039594A" w:rsidP="0039594A">
      <w:pPr>
        <w:ind w:firstLine="709"/>
      </w:pPr>
      <w:r w:rsidRPr="0039594A">
        <w:t xml:space="preserve">Qоб </w:t>
      </w:r>
      <w:r>
        <w:t>-</w:t>
      </w:r>
      <w:r w:rsidRPr="0039594A">
        <w:t>максимальный вес обсадной колонны, тс;</w:t>
      </w:r>
    </w:p>
    <w:p w:rsidR="0039594A" w:rsidRDefault="0039594A" w:rsidP="0039594A">
      <w:pPr>
        <w:ind w:firstLine="709"/>
      </w:pPr>
      <w:r w:rsidRPr="0039594A">
        <w:t xml:space="preserve">Qпр </w:t>
      </w:r>
      <w:r>
        <w:t>-</w:t>
      </w:r>
      <w:r w:rsidRPr="0039594A">
        <w:t>параметр веса колонны при ликвидации прихвата, тс.</w:t>
      </w:r>
    </w:p>
    <w:p w:rsidR="0039594A" w:rsidRDefault="0039594A" w:rsidP="0039594A">
      <w:pPr>
        <w:ind w:firstLine="709"/>
      </w:pPr>
      <w:r w:rsidRPr="0039594A">
        <w:t>Максимальный вес бурильной колонны составляет Q</w:t>
      </w:r>
      <w:r w:rsidRPr="0039594A">
        <w:rPr>
          <w:vertAlign w:val="subscript"/>
        </w:rPr>
        <w:t>БК</w:t>
      </w:r>
      <w:r w:rsidRPr="0039594A">
        <w:t xml:space="preserve"> =67076 кг = 67,07 тс.</w:t>
      </w:r>
    </w:p>
    <w:p w:rsidR="0039594A" w:rsidRDefault="0039594A" w:rsidP="0039594A">
      <w:pPr>
        <w:ind w:firstLine="709"/>
      </w:pPr>
      <w:r w:rsidRPr="0039594A">
        <w:t>Максимальный вес обсадной колонны составляет</w:t>
      </w:r>
      <w:r w:rsidRPr="0039594A">
        <w:rPr>
          <w:i/>
          <w:iCs/>
        </w:rPr>
        <w:t xml:space="preserve"> </w:t>
      </w:r>
      <w:r w:rsidRPr="0039594A">
        <w:t>Q</w:t>
      </w:r>
      <w:r w:rsidRPr="0039594A">
        <w:rPr>
          <w:vertAlign w:val="subscript"/>
        </w:rPr>
        <w:t>ОБ</w:t>
      </w:r>
      <w:r w:rsidRPr="0039594A">
        <w:t xml:space="preserve"> =755,7 кН =75,57 тс.</w:t>
      </w:r>
    </w:p>
    <w:p w:rsidR="0039594A" w:rsidRDefault="0039594A" w:rsidP="0039594A">
      <w:pPr>
        <w:ind w:firstLine="709"/>
      </w:pPr>
      <w:r w:rsidRPr="0039594A">
        <w:t>Параметр веса колонны при ликвидации прихвата определяется по формуле:</w:t>
      </w:r>
    </w:p>
    <w:p w:rsidR="00E744A5" w:rsidRDefault="00E744A5" w:rsidP="0039594A">
      <w:pPr>
        <w:ind w:firstLine="709"/>
      </w:pPr>
    </w:p>
    <w:p w:rsidR="0039594A" w:rsidRDefault="0039594A" w:rsidP="0039594A">
      <w:pPr>
        <w:ind w:firstLine="709"/>
      </w:pPr>
      <w:r w:rsidRPr="0039594A">
        <w:t xml:space="preserve">Qпр = </w:t>
      </w:r>
      <w:r w:rsidRPr="0039594A">
        <w:rPr>
          <w:lang w:val="en-US"/>
        </w:rPr>
        <w:t>k</w:t>
      </w:r>
      <w:r w:rsidRPr="0039594A">
        <w:t xml:space="preserve"> </w:t>
      </w:r>
      <w:r w:rsidRPr="0039594A">
        <w:rPr>
          <w:lang w:val="en-US"/>
        </w:rPr>
        <w:sym w:font="Symbol" w:char="F0D7"/>
      </w:r>
      <w:r w:rsidRPr="0039594A">
        <w:t xml:space="preserve"> Q</w:t>
      </w:r>
      <w:r w:rsidRPr="0039594A">
        <w:rPr>
          <w:vertAlign w:val="subscript"/>
        </w:rPr>
        <w:t>мах</w:t>
      </w:r>
      <w:r w:rsidRPr="0039594A">
        <w:t xml:space="preserve"> тс,</w:t>
      </w:r>
      <w:r>
        <w:t xml:space="preserve"> (2.1</w:t>
      </w:r>
      <w:r w:rsidRPr="0039594A">
        <w:t>41)</w:t>
      </w:r>
    </w:p>
    <w:p w:rsidR="00D3064E" w:rsidRDefault="00D3064E" w:rsidP="0039594A">
      <w:pPr>
        <w:ind w:firstLine="709"/>
      </w:pPr>
    </w:p>
    <w:p w:rsidR="0039594A" w:rsidRDefault="0039594A" w:rsidP="0039594A">
      <w:pPr>
        <w:ind w:firstLine="709"/>
      </w:pPr>
      <w:r w:rsidRPr="0039594A">
        <w:t xml:space="preserve">где </w:t>
      </w:r>
      <w:r w:rsidRPr="0039594A">
        <w:rPr>
          <w:lang w:val="en-US"/>
        </w:rPr>
        <w:t>k</w:t>
      </w:r>
      <w:r w:rsidRPr="0039594A">
        <w:rPr>
          <w:i/>
          <w:iCs/>
        </w:rPr>
        <w:t xml:space="preserve"> </w:t>
      </w:r>
      <w:r w:rsidRPr="0039594A">
        <w:t>- коэффициент увеличения веса колонны при ликвидации прихвата</w:t>
      </w:r>
      <w:r>
        <w:t xml:space="preserve"> (</w:t>
      </w:r>
      <w:r w:rsidRPr="0039594A">
        <w:rPr>
          <w:lang w:val="en-US"/>
        </w:rPr>
        <w:t>k</w:t>
      </w:r>
      <w:r w:rsidRPr="0039594A">
        <w:rPr>
          <w:i/>
          <w:iCs/>
        </w:rPr>
        <w:t xml:space="preserve"> </w:t>
      </w:r>
      <w:r w:rsidRPr="0039594A">
        <w:t>= 1,3);</w:t>
      </w:r>
    </w:p>
    <w:p w:rsidR="0039594A" w:rsidRDefault="0039594A" w:rsidP="0039594A">
      <w:pPr>
        <w:ind w:firstLine="709"/>
      </w:pPr>
      <w:r w:rsidRPr="0039594A">
        <w:t>Q</w:t>
      </w:r>
      <w:r w:rsidRPr="0039594A">
        <w:rPr>
          <w:vertAlign w:val="subscript"/>
        </w:rPr>
        <w:t>мах</w:t>
      </w:r>
      <w:r w:rsidRPr="0039594A">
        <w:t xml:space="preserve"> </w:t>
      </w:r>
      <w:r>
        <w:t>-</w:t>
      </w:r>
      <w:r w:rsidRPr="0039594A">
        <w:t xml:space="preserve"> наибольший вес одной из колонн, тс.</w:t>
      </w:r>
    </w:p>
    <w:p w:rsidR="00D3064E" w:rsidRDefault="00D3064E" w:rsidP="0039594A">
      <w:pPr>
        <w:ind w:firstLine="709"/>
      </w:pPr>
    </w:p>
    <w:p w:rsidR="0039594A" w:rsidRDefault="0039594A" w:rsidP="0039594A">
      <w:pPr>
        <w:ind w:firstLine="709"/>
      </w:pPr>
      <w:r w:rsidRPr="0039594A">
        <w:t xml:space="preserve">Qпр = 1,3 </w:t>
      </w:r>
      <w:r w:rsidRPr="0039594A">
        <w:rPr>
          <w:lang w:val="en-US"/>
        </w:rPr>
        <w:sym w:font="Symbol" w:char="F0D7"/>
      </w:r>
      <w:r w:rsidRPr="0039594A">
        <w:t xml:space="preserve"> 67,07=87</w:t>
      </w:r>
      <w:r>
        <w:t xml:space="preserve">,19 </w:t>
      </w:r>
      <w:r w:rsidRPr="0039594A">
        <w:t>тс.</w:t>
      </w:r>
    </w:p>
    <w:p w:rsidR="0039594A" w:rsidRDefault="0039594A" w:rsidP="0039594A">
      <w:pPr>
        <w:ind w:firstLine="709"/>
      </w:pPr>
      <w:r w:rsidRPr="0039594A">
        <w:t>По условию</w:t>
      </w:r>
      <w:r>
        <w:t xml:space="preserve"> (2.1</w:t>
      </w:r>
      <w:r w:rsidRPr="0039594A">
        <w:t>38):</w:t>
      </w:r>
    </w:p>
    <w:p w:rsidR="0039594A" w:rsidRDefault="0039594A" w:rsidP="0039594A">
      <w:pPr>
        <w:ind w:firstLine="709"/>
      </w:pPr>
      <w:r w:rsidRPr="0039594A">
        <w:t>200/67,07=2,98 &gt;0,6.</w:t>
      </w:r>
    </w:p>
    <w:p w:rsidR="0039594A" w:rsidRDefault="0039594A" w:rsidP="0039594A">
      <w:pPr>
        <w:ind w:firstLine="709"/>
      </w:pPr>
      <w:r w:rsidRPr="0039594A">
        <w:t>По условию</w:t>
      </w:r>
      <w:r>
        <w:t xml:space="preserve"> (2.1</w:t>
      </w:r>
      <w:r w:rsidRPr="0039594A">
        <w:t>39):</w:t>
      </w:r>
    </w:p>
    <w:p w:rsidR="0039594A" w:rsidRDefault="0039594A" w:rsidP="0039594A">
      <w:pPr>
        <w:ind w:firstLine="709"/>
      </w:pPr>
      <w:r w:rsidRPr="0039594A">
        <w:t>200/75,57=2,64 &gt;0,6.</w:t>
      </w:r>
    </w:p>
    <w:p w:rsidR="0039594A" w:rsidRDefault="0039594A" w:rsidP="0039594A">
      <w:pPr>
        <w:ind w:firstLine="709"/>
      </w:pPr>
      <w:r w:rsidRPr="0039594A">
        <w:t>По условию</w:t>
      </w:r>
      <w:r>
        <w:t xml:space="preserve"> (2.1</w:t>
      </w:r>
      <w:r w:rsidRPr="0039594A">
        <w:t>40):</w:t>
      </w:r>
    </w:p>
    <w:p w:rsidR="0039594A" w:rsidRDefault="0039594A" w:rsidP="0039594A">
      <w:pPr>
        <w:ind w:firstLine="709"/>
      </w:pPr>
      <w:r w:rsidRPr="0039594A">
        <w:t>200/87</w:t>
      </w:r>
      <w:r>
        <w:t>, 19</w:t>
      </w:r>
      <w:r w:rsidRPr="0039594A">
        <w:t>=2,29 &gt;1.</w:t>
      </w:r>
    </w:p>
    <w:p w:rsidR="00D3064E" w:rsidRDefault="00D3064E" w:rsidP="0039594A">
      <w:pPr>
        <w:ind w:firstLine="709"/>
      </w:pPr>
    </w:p>
    <w:p w:rsidR="0039594A" w:rsidRDefault="0039594A" w:rsidP="0039594A">
      <w:pPr>
        <w:ind w:firstLine="709"/>
      </w:pPr>
      <w:r w:rsidRPr="0039594A">
        <w:t>Из вышеприведенных расчетов видно, что все условия выполняются, следовательно, буровая установка для бурения проектируемой скважины выбрана верно.</w:t>
      </w:r>
    </w:p>
    <w:p w:rsidR="0039594A" w:rsidRDefault="0039594A" w:rsidP="0039594A">
      <w:pPr>
        <w:ind w:firstLine="709"/>
      </w:pPr>
      <w:r w:rsidRPr="0039594A">
        <w:t>Техническая характеристика БУ 3200/200 ЭК</w:t>
      </w:r>
      <w:r>
        <w:t>-</w:t>
      </w:r>
      <w:r w:rsidRPr="0039594A">
        <w:t>БМ.</w:t>
      </w:r>
    </w:p>
    <w:p w:rsidR="0039594A" w:rsidRPr="0039594A" w:rsidRDefault="0039594A" w:rsidP="0039594A">
      <w:pPr>
        <w:ind w:firstLine="709"/>
      </w:pPr>
      <w:r w:rsidRPr="0039594A">
        <w:t>Условная глубина бурения, м 3200</w:t>
      </w:r>
    </w:p>
    <w:p w:rsidR="0039594A" w:rsidRDefault="0039594A" w:rsidP="0039594A">
      <w:pPr>
        <w:ind w:firstLine="709"/>
      </w:pPr>
      <w:r w:rsidRPr="0039594A">
        <w:t>Допустимая нагрузка на крюке, кН</w:t>
      </w:r>
      <w:r>
        <w:t xml:space="preserve"> (</w:t>
      </w:r>
      <w:r w:rsidRPr="0039594A">
        <w:t>тс) 2000</w:t>
      </w:r>
      <w:r>
        <w:t xml:space="preserve"> (</w:t>
      </w:r>
      <w:r w:rsidRPr="0039594A">
        <w:t>200)</w:t>
      </w:r>
    </w:p>
    <w:p w:rsidR="0039594A" w:rsidRPr="0039594A" w:rsidRDefault="0039594A" w:rsidP="0039594A">
      <w:pPr>
        <w:ind w:firstLine="709"/>
      </w:pPr>
      <w:r w:rsidRPr="0039594A">
        <w:t>Оснастка талевой системы 5×6</w:t>
      </w:r>
    </w:p>
    <w:p w:rsidR="0039594A" w:rsidRPr="0039594A" w:rsidRDefault="0039594A" w:rsidP="0039594A">
      <w:pPr>
        <w:ind w:firstLine="709"/>
      </w:pPr>
      <w:r w:rsidRPr="0039594A">
        <w:t>Высота основания</w:t>
      </w:r>
      <w:r>
        <w:t xml:space="preserve"> (</w:t>
      </w:r>
      <w:r w:rsidRPr="0039594A">
        <w:t>отметка пола буровой), м 8,5</w:t>
      </w:r>
    </w:p>
    <w:p w:rsidR="0039594A" w:rsidRPr="0039594A" w:rsidRDefault="0039594A" w:rsidP="0039594A">
      <w:pPr>
        <w:ind w:firstLine="709"/>
      </w:pPr>
      <w:r w:rsidRPr="0039594A">
        <w:t>Ротор Р-560</w:t>
      </w:r>
    </w:p>
    <w:p w:rsidR="0039594A" w:rsidRPr="0039594A" w:rsidRDefault="0039594A" w:rsidP="0039594A">
      <w:pPr>
        <w:ind w:firstLine="709"/>
      </w:pPr>
      <w:r w:rsidRPr="0039594A">
        <w:t>Клиновой захват ПКР-560</w:t>
      </w:r>
    </w:p>
    <w:p w:rsidR="0039594A" w:rsidRPr="0039594A" w:rsidRDefault="0039594A" w:rsidP="0039594A">
      <w:pPr>
        <w:ind w:firstLine="709"/>
      </w:pPr>
      <w:r w:rsidRPr="0039594A">
        <w:t>Тип бурового насоса УНБТ-950</w:t>
      </w:r>
    </w:p>
    <w:p w:rsidR="0039594A" w:rsidRPr="0039594A" w:rsidRDefault="0039594A" w:rsidP="0039594A">
      <w:pPr>
        <w:ind w:firstLine="709"/>
      </w:pPr>
      <w:r w:rsidRPr="0039594A">
        <w:t>Мощность бурового насоса, кВт 950</w:t>
      </w:r>
    </w:p>
    <w:p w:rsidR="0039594A" w:rsidRPr="0039594A" w:rsidRDefault="0039594A" w:rsidP="0039594A">
      <w:pPr>
        <w:ind w:firstLine="709"/>
      </w:pPr>
      <w:r w:rsidRPr="0039594A">
        <w:t>Буровой вертлюг УВ-250 МА1</w:t>
      </w:r>
    </w:p>
    <w:p w:rsidR="0039594A" w:rsidRPr="0039594A" w:rsidRDefault="0039594A" w:rsidP="0039594A">
      <w:pPr>
        <w:ind w:firstLine="709"/>
      </w:pPr>
      <w:r w:rsidRPr="0039594A">
        <w:t>Компрессор АВШ6/10</w:t>
      </w:r>
    </w:p>
    <w:p w:rsidR="0039594A" w:rsidRPr="0039594A" w:rsidRDefault="0039594A" w:rsidP="0039594A">
      <w:pPr>
        <w:ind w:firstLine="709"/>
      </w:pPr>
      <w:r w:rsidRPr="0039594A">
        <w:t>Талевый блок УТБК-5×200</w:t>
      </w:r>
    </w:p>
    <w:p w:rsidR="0039594A" w:rsidRPr="0039594A" w:rsidRDefault="0039594A" w:rsidP="0039594A">
      <w:pPr>
        <w:ind w:firstLine="709"/>
      </w:pPr>
      <w:r w:rsidRPr="0039594A">
        <w:t>Буровая лебедка ЛБ-750</w:t>
      </w:r>
    </w:p>
    <w:p w:rsidR="0039594A" w:rsidRPr="0039594A" w:rsidRDefault="0039594A" w:rsidP="0039594A">
      <w:pPr>
        <w:ind w:firstLine="709"/>
      </w:pPr>
      <w:r w:rsidRPr="0039594A">
        <w:t>Объем емкости для долива, м</w:t>
      </w:r>
      <w:r w:rsidRPr="0039594A">
        <w:rPr>
          <w:vertAlign w:val="superscript"/>
        </w:rPr>
        <w:t>3</w:t>
      </w:r>
      <w:r w:rsidRPr="0039594A">
        <w:t xml:space="preserve"> 12</w:t>
      </w:r>
    </w:p>
    <w:p w:rsidR="0039594A" w:rsidRPr="0039594A" w:rsidRDefault="0039594A" w:rsidP="0039594A">
      <w:pPr>
        <w:ind w:firstLine="709"/>
      </w:pPr>
      <w:r w:rsidRPr="0039594A">
        <w:t>Полезный объем емкостей бурового раствора, м</w:t>
      </w:r>
      <w:r w:rsidRPr="0039594A">
        <w:rPr>
          <w:vertAlign w:val="superscript"/>
        </w:rPr>
        <w:t>3</w:t>
      </w:r>
      <w:r w:rsidRPr="0039594A">
        <w:t xml:space="preserve"> 120</w:t>
      </w:r>
    </w:p>
    <w:p w:rsidR="0039594A" w:rsidRPr="0039594A" w:rsidRDefault="0039594A" w:rsidP="0039594A">
      <w:pPr>
        <w:ind w:firstLine="709"/>
      </w:pPr>
      <w:r w:rsidRPr="0039594A">
        <w:t>Полезный объем емкостей для воды вне эшелона, м</w:t>
      </w:r>
      <w:r w:rsidRPr="0039594A">
        <w:rPr>
          <w:vertAlign w:val="superscript"/>
        </w:rPr>
        <w:t>3</w:t>
      </w:r>
      <w:r w:rsidRPr="0039594A">
        <w:t xml:space="preserve"> 100</w:t>
      </w:r>
    </w:p>
    <w:p w:rsidR="0039594A" w:rsidRPr="0039594A" w:rsidRDefault="0039594A" w:rsidP="0039594A">
      <w:pPr>
        <w:ind w:firstLine="709"/>
      </w:pPr>
      <w:r w:rsidRPr="0039594A">
        <w:t>Расстояние от оси скважины до края амбара, м 18</w:t>
      </w:r>
    </w:p>
    <w:p w:rsidR="0039594A" w:rsidRDefault="0039594A" w:rsidP="0039594A">
      <w:pPr>
        <w:ind w:firstLine="709"/>
      </w:pPr>
      <w:r w:rsidRPr="0039594A">
        <w:t>Производится расчет режимов СПО.</w:t>
      </w:r>
    </w:p>
    <w:p w:rsidR="0039594A" w:rsidRDefault="0039594A" w:rsidP="0039594A">
      <w:pPr>
        <w:ind w:firstLine="709"/>
      </w:pPr>
      <w:r w:rsidRPr="0039594A">
        <w:t>Определяется скорость крюка при различных скоростях лебедки по формуле:</w:t>
      </w:r>
    </w:p>
    <w:p w:rsidR="00D3064E" w:rsidRDefault="00D3064E" w:rsidP="0039594A">
      <w:pPr>
        <w:ind w:firstLine="709"/>
      </w:pPr>
    </w:p>
    <w:p w:rsidR="0039594A" w:rsidRDefault="0039594A" w:rsidP="0039594A">
      <w:pPr>
        <w:ind w:firstLine="709"/>
      </w:pPr>
      <w:r w:rsidRPr="0039594A">
        <w:rPr>
          <w:lang w:val="en-US"/>
        </w:rPr>
        <w:t>V</w:t>
      </w:r>
      <w:r w:rsidRPr="0039594A">
        <w:t>кр</w:t>
      </w:r>
      <w:r w:rsidRPr="0039594A">
        <w:rPr>
          <w:lang w:val="en-US"/>
        </w:rPr>
        <w:t>i</w:t>
      </w:r>
      <w:r w:rsidRPr="0039594A">
        <w:t>=</w:t>
      </w:r>
      <w:r w:rsidRPr="0039594A">
        <w:rPr>
          <w:lang w:val="en-US"/>
        </w:rPr>
        <w:t>Vi</w:t>
      </w:r>
      <w:r w:rsidRPr="0039594A">
        <w:t>/</w:t>
      </w:r>
      <w:r w:rsidRPr="0039594A">
        <w:rPr>
          <w:lang w:val="en-US"/>
        </w:rPr>
        <w:t>Q</w:t>
      </w:r>
      <w:r w:rsidRPr="0039594A">
        <w:t>т м/с,</w:t>
      </w:r>
      <w:r>
        <w:t xml:space="preserve"> (2.1</w:t>
      </w:r>
      <w:r w:rsidRPr="0039594A">
        <w:t>42)</w:t>
      </w:r>
    </w:p>
    <w:p w:rsidR="00D3064E" w:rsidRDefault="00D3064E" w:rsidP="0039594A">
      <w:pPr>
        <w:ind w:firstLine="709"/>
      </w:pPr>
    </w:p>
    <w:p w:rsidR="0039594A" w:rsidRDefault="0039594A" w:rsidP="0039594A">
      <w:pPr>
        <w:ind w:firstLine="709"/>
      </w:pPr>
      <w:r w:rsidRPr="0039594A">
        <w:t xml:space="preserve">где </w:t>
      </w:r>
      <w:r w:rsidRPr="0039594A">
        <w:rPr>
          <w:lang w:val="en-US"/>
        </w:rPr>
        <w:t>V</w:t>
      </w:r>
      <w:r w:rsidRPr="0039594A">
        <w:t>кр</w:t>
      </w:r>
      <w:r w:rsidRPr="0039594A">
        <w:rPr>
          <w:lang w:val="en-US"/>
        </w:rPr>
        <w:t>i</w:t>
      </w:r>
      <w:r>
        <w:t>-</w:t>
      </w:r>
      <w:r w:rsidRPr="0039594A">
        <w:t xml:space="preserve"> скорость крюка на различных передачах лебедки;</w:t>
      </w:r>
    </w:p>
    <w:p w:rsidR="0039594A" w:rsidRDefault="0039594A" w:rsidP="0039594A">
      <w:pPr>
        <w:ind w:firstLine="709"/>
      </w:pPr>
      <w:r w:rsidRPr="0039594A">
        <w:rPr>
          <w:lang w:val="en-US"/>
        </w:rPr>
        <w:t>Vi</w:t>
      </w:r>
      <w:r>
        <w:t>-</w:t>
      </w:r>
      <w:r w:rsidRPr="0039594A">
        <w:t xml:space="preserve"> </w:t>
      </w:r>
      <w:r w:rsidRPr="0039594A">
        <w:rPr>
          <w:lang w:val="en-US"/>
        </w:rPr>
        <w:t>i</w:t>
      </w:r>
      <w:r w:rsidRPr="0039594A">
        <w:rPr>
          <w:i/>
          <w:iCs/>
        </w:rPr>
        <w:t>-</w:t>
      </w:r>
      <w:r w:rsidRPr="0039594A">
        <w:t>я скорость вращения барабана лебедки, м/с;</w:t>
      </w:r>
    </w:p>
    <w:p w:rsidR="0039594A" w:rsidRDefault="0039594A" w:rsidP="0039594A">
      <w:pPr>
        <w:ind w:firstLine="709"/>
      </w:pPr>
      <w:r w:rsidRPr="0039594A">
        <w:rPr>
          <w:lang w:val="en-US"/>
        </w:rPr>
        <w:t>Q</w:t>
      </w:r>
      <w:r w:rsidRPr="0039594A">
        <w:t>т</w:t>
      </w:r>
      <w:r>
        <w:t>-</w:t>
      </w:r>
      <w:r w:rsidRPr="0039594A">
        <w:t xml:space="preserve"> вес талевой системы</w:t>
      </w:r>
      <w:r>
        <w:t xml:space="preserve"> (</w:t>
      </w:r>
      <w:r w:rsidRPr="0039594A">
        <w:rPr>
          <w:lang w:val="en-US"/>
        </w:rPr>
        <w:t>Q</w:t>
      </w:r>
      <w:r w:rsidRPr="0039594A">
        <w:t>тс=10 тс = 100 кН).</w:t>
      </w:r>
    </w:p>
    <w:p w:rsidR="0039594A" w:rsidRDefault="0039594A" w:rsidP="0039594A">
      <w:pPr>
        <w:ind w:firstLine="709"/>
      </w:pPr>
      <w:r w:rsidRPr="0039594A">
        <w:t>Для лебедки типа ЛБ-750 скорость вращения барабана лебедки на различных скоростях следующая:</w:t>
      </w:r>
    </w:p>
    <w:p w:rsidR="00D3064E" w:rsidRDefault="00D3064E" w:rsidP="0039594A">
      <w:pPr>
        <w:ind w:firstLine="709"/>
      </w:pPr>
    </w:p>
    <w:p w:rsidR="0039594A" w:rsidRDefault="0039594A" w:rsidP="0039594A">
      <w:pPr>
        <w:ind w:firstLine="709"/>
      </w:pPr>
      <w:r w:rsidRPr="0039594A">
        <w:rPr>
          <w:lang w:val="en-US"/>
        </w:rPr>
        <w:t>V</w:t>
      </w:r>
      <w:r w:rsidRPr="0039594A">
        <w:rPr>
          <w:vertAlign w:val="subscript"/>
        </w:rPr>
        <w:t>1</w:t>
      </w:r>
      <w:r w:rsidRPr="0039594A">
        <w:t xml:space="preserve">=2 м/с; </w:t>
      </w:r>
      <w:r w:rsidRPr="0039594A">
        <w:rPr>
          <w:lang w:val="en-US"/>
        </w:rPr>
        <w:t>V</w:t>
      </w:r>
      <w:r w:rsidRPr="0039594A">
        <w:rPr>
          <w:vertAlign w:val="subscript"/>
        </w:rPr>
        <w:t>4</w:t>
      </w:r>
      <w:r w:rsidRPr="0039594A">
        <w:t>=7,36 м/с;</w:t>
      </w:r>
    </w:p>
    <w:p w:rsidR="0039594A" w:rsidRDefault="0039594A" w:rsidP="0039594A">
      <w:pPr>
        <w:ind w:firstLine="709"/>
      </w:pPr>
      <w:r w:rsidRPr="0039594A">
        <w:rPr>
          <w:lang w:val="en-US"/>
        </w:rPr>
        <w:t>V</w:t>
      </w:r>
      <w:r w:rsidRPr="0039594A">
        <w:rPr>
          <w:vertAlign w:val="subscript"/>
        </w:rPr>
        <w:t>2</w:t>
      </w:r>
      <w:r w:rsidRPr="0039594A">
        <w:t xml:space="preserve">=3,04 м/с; </w:t>
      </w:r>
      <w:r w:rsidRPr="0039594A">
        <w:rPr>
          <w:lang w:val="en-US"/>
        </w:rPr>
        <w:t>V</w:t>
      </w:r>
      <w:r w:rsidRPr="0039594A">
        <w:rPr>
          <w:vertAlign w:val="subscript"/>
        </w:rPr>
        <w:t>5</w:t>
      </w:r>
      <w:r w:rsidRPr="0039594A">
        <w:t>=11,28 м/с;</w:t>
      </w:r>
    </w:p>
    <w:p w:rsidR="0039594A" w:rsidRDefault="0039594A" w:rsidP="0039594A">
      <w:pPr>
        <w:ind w:firstLine="709"/>
      </w:pPr>
      <w:r w:rsidRPr="0039594A">
        <w:rPr>
          <w:lang w:val="en-US"/>
        </w:rPr>
        <w:t>V</w:t>
      </w:r>
      <w:r w:rsidRPr="0039594A">
        <w:rPr>
          <w:vertAlign w:val="subscript"/>
        </w:rPr>
        <w:t>3</w:t>
      </w:r>
      <w:r w:rsidRPr="0039594A">
        <w:t xml:space="preserve">=4,88м/с; </w:t>
      </w:r>
      <w:r w:rsidRPr="0039594A">
        <w:rPr>
          <w:lang w:val="en-US"/>
        </w:rPr>
        <w:t>V</w:t>
      </w:r>
      <w:r w:rsidRPr="0039594A">
        <w:rPr>
          <w:vertAlign w:val="subscript"/>
        </w:rPr>
        <w:t>1</w:t>
      </w:r>
      <w:r w:rsidRPr="0039594A">
        <w:t>=17,29 м/с.</w:t>
      </w:r>
    </w:p>
    <w:p w:rsidR="00D3064E" w:rsidRDefault="00D3064E" w:rsidP="0039594A">
      <w:pPr>
        <w:ind w:firstLine="709"/>
      </w:pPr>
    </w:p>
    <w:p w:rsidR="0039594A" w:rsidRDefault="0039594A" w:rsidP="0039594A">
      <w:pPr>
        <w:ind w:firstLine="709"/>
      </w:pPr>
      <w:r w:rsidRPr="0039594A">
        <w:t>По формуле</w:t>
      </w:r>
      <w:r>
        <w:t xml:space="preserve"> (2.1</w:t>
      </w:r>
      <w:r w:rsidRPr="0039594A">
        <w:t>42)</w:t>
      </w:r>
    </w:p>
    <w:p w:rsidR="00D3064E" w:rsidRDefault="00D3064E" w:rsidP="0039594A">
      <w:pPr>
        <w:ind w:firstLine="709"/>
      </w:pPr>
    </w:p>
    <w:p w:rsidR="0039594A" w:rsidRDefault="0039594A" w:rsidP="0039594A">
      <w:pPr>
        <w:ind w:firstLine="709"/>
      </w:pPr>
      <w:r w:rsidRPr="0039594A">
        <w:rPr>
          <w:lang w:val="en-US"/>
        </w:rPr>
        <w:t>V</w:t>
      </w:r>
      <w:r w:rsidRPr="0039594A">
        <w:t>кр</w:t>
      </w:r>
      <w:r w:rsidRPr="0039594A">
        <w:rPr>
          <w:vertAlign w:val="subscript"/>
        </w:rPr>
        <w:t>1</w:t>
      </w:r>
      <w:r w:rsidRPr="0039594A">
        <w:t xml:space="preserve"> =2/10=0,2 м/с; </w:t>
      </w:r>
      <w:r w:rsidRPr="0039594A">
        <w:rPr>
          <w:lang w:val="en-US"/>
        </w:rPr>
        <w:t>V</w:t>
      </w:r>
      <w:r w:rsidRPr="0039594A">
        <w:t>кр</w:t>
      </w:r>
      <w:r w:rsidRPr="0039594A">
        <w:rPr>
          <w:vertAlign w:val="subscript"/>
        </w:rPr>
        <w:t>4</w:t>
      </w:r>
      <w:r w:rsidRPr="0039594A">
        <w:t xml:space="preserve"> =7,36/10=0,736 м/с;</w:t>
      </w:r>
    </w:p>
    <w:p w:rsidR="0039594A" w:rsidRDefault="0039594A" w:rsidP="0039594A">
      <w:pPr>
        <w:ind w:firstLine="709"/>
      </w:pPr>
      <w:r w:rsidRPr="0039594A">
        <w:rPr>
          <w:lang w:val="en-US"/>
        </w:rPr>
        <w:t>V</w:t>
      </w:r>
      <w:r w:rsidRPr="0039594A">
        <w:t>кр</w:t>
      </w:r>
      <w:r w:rsidRPr="0039594A">
        <w:rPr>
          <w:vertAlign w:val="subscript"/>
        </w:rPr>
        <w:t>2</w:t>
      </w:r>
      <w:r w:rsidRPr="0039594A">
        <w:t xml:space="preserve"> =3,04/10=0,304 м/с; </w:t>
      </w:r>
      <w:r w:rsidRPr="0039594A">
        <w:rPr>
          <w:lang w:val="en-US"/>
        </w:rPr>
        <w:t>V</w:t>
      </w:r>
      <w:r w:rsidRPr="0039594A">
        <w:t>кр</w:t>
      </w:r>
      <w:r w:rsidRPr="0039594A">
        <w:rPr>
          <w:vertAlign w:val="subscript"/>
        </w:rPr>
        <w:t>5</w:t>
      </w:r>
      <w:r w:rsidRPr="0039594A">
        <w:t xml:space="preserve"> =11,28/10=1,128 м/с;</w:t>
      </w:r>
    </w:p>
    <w:p w:rsidR="0039594A" w:rsidRDefault="0039594A" w:rsidP="0039594A">
      <w:pPr>
        <w:ind w:firstLine="709"/>
      </w:pPr>
      <w:r w:rsidRPr="0039594A">
        <w:rPr>
          <w:lang w:val="en-US"/>
        </w:rPr>
        <w:t>V</w:t>
      </w:r>
      <w:r w:rsidRPr="0039594A">
        <w:t>кр</w:t>
      </w:r>
      <w:r w:rsidRPr="0039594A">
        <w:rPr>
          <w:vertAlign w:val="subscript"/>
        </w:rPr>
        <w:t>3</w:t>
      </w:r>
      <w:r w:rsidRPr="0039594A">
        <w:t xml:space="preserve"> =4,88/10=0,488 м/с; </w:t>
      </w:r>
      <w:r w:rsidRPr="0039594A">
        <w:rPr>
          <w:lang w:val="en-US"/>
        </w:rPr>
        <w:t>V</w:t>
      </w:r>
      <w:r w:rsidRPr="0039594A">
        <w:t>кр</w:t>
      </w:r>
      <w:r w:rsidRPr="0039594A">
        <w:rPr>
          <w:vertAlign w:val="subscript"/>
        </w:rPr>
        <w:t>6</w:t>
      </w:r>
      <w:r w:rsidRPr="0039594A">
        <w:t xml:space="preserve"> =17,29/10=1,729м/с.</w:t>
      </w:r>
    </w:p>
    <w:p w:rsidR="00D3064E" w:rsidRDefault="00D3064E" w:rsidP="0039594A">
      <w:pPr>
        <w:ind w:firstLine="709"/>
      </w:pPr>
    </w:p>
    <w:p w:rsidR="0039594A" w:rsidRDefault="0039594A" w:rsidP="0039594A">
      <w:pPr>
        <w:ind w:firstLine="709"/>
      </w:pPr>
      <w:r w:rsidRPr="0039594A">
        <w:t xml:space="preserve">Определяется грузоподъемность лебедки на крюке </w:t>
      </w:r>
      <w:r w:rsidRPr="0039594A">
        <w:rPr>
          <w:lang w:val="en-US"/>
        </w:rPr>
        <w:t>Q</w:t>
      </w:r>
      <w:r w:rsidRPr="0039594A">
        <w:rPr>
          <w:vertAlign w:val="subscript"/>
        </w:rPr>
        <w:t>Л</w:t>
      </w:r>
      <w:r w:rsidRPr="0039594A">
        <w:rPr>
          <w:vertAlign w:val="subscript"/>
          <w:lang w:val="en-US"/>
        </w:rPr>
        <w:t>i</w:t>
      </w:r>
      <w:r w:rsidRPr="0039594A">
        <w:rPr>
          <w:vertAlign w:val="superscript"/>
        </w:rPr>
        <w:t>К</w:t>
      </w:r>
      <w:r w:rsidRPr="0039594A">
        <w:t xml:space="preserve">, при различных скоростях подъема </w:t>
      </w:r>
      <w:r w:rsidRPr="0039594A">
        <w:rPr>
          <w:lang w:val="en-US"/>
        </w:rPr>
        <w:t>Vi</w:t>
      </w:r>
      <w:r w:rsidRPr="0039594A">
        <w:t xml:space="preserve"> по формуле:</w:t>
      </w:r>
    </w:p>
    <w:p w:rsidR="00D3064E" w:rsidRDefault="00D3064E" w:rsidP="0039594A">
      <w:pPr>
        <w:ind w:firstLine="709"/>
      </w:pPr>
    </w:p>
    <w:p w:rsidR="0039594A" w:rsidRDefault="0039594A" w:rsidP="0039594A">
      <w:pPr>
        <w:ind w:firstLine="709"/>
      </w:pPr>
      <w:r w:rsidRPr="0039594A">
        <w:rPr>
          <w:lang w:val="en-US"/>
        </w:rPr>
        <w:t>Q</w:t>
      </w:r>
      <w:r w:rsidRPr="0039594A">
        <w:rPr>
          <w:vertAlign w:val="subscript"/>
        </w:rPr>
        <w:t>Л</w:t>
      </w:r>
      <w:r w:rsidRPr="0039594A">
        <w:rPr>
          <w:vertAlign w:val="subscript"/>
          <w:lang w:val="en-US"/>
        </w:rPr>
        <w:t>i</w:t>
      </w:r>
      <w:r w:rsidRPr="0039594A">
        <w:rPr>
          <w:vertAlign w:val="superscript"/>
        </w:rPr>
        <w:t>К</w:t>
      </w:r>
      <w:r w:rsidRPr="0039594A">
        <w:t xml:space="preserve"> =</w:t>
      </w:r>
      <w:r>
        <w:t xml:space="preserve"> (</w:t>
      </w:r>
      <w:r w:rsidRPr="0039594A">
        <w:rPr>
          <w:lang w:val="en-US"/>
        </w:rPr>
        <w:t>N</w:t>
      </w:r>
      <w:r w:rsidRPr="0039594A">
        <w:t xml:space="preserve">б </w:t>
      </w:r>
      <w:r w:rsidRPr="0039594A">
        <w:sym w:font="Symbol" w:char="F0D7"/>
      </w:r>
      <w:r w:rsidRPr="0039594A">
        <w:t xml:space="preserve"> </w:t>
      </w:r>
      <w:r w:rsidRPr="0039594A">
        <w:sym w:font="Symbol" w:char="F068"/>
      </w:r>
      <w:r w:rsidRPr="0039594A">
        <w:t xml:space="preserve">) / </w:t>
      </w:r>
      <w:r w:rsidRPr="0039594A">
        <w:rPr>
          <w:lang w:val="en-US"/>
        </w:rPr>
        <w:t>V</w:t>
      </w:r>
      <w:r w:rsidRPr="0039594A">
        <w:t>кр</w:t>
      </w:r>
      <w:r w:rsidRPr="0039594A">
        <w:rPr>
          <w:lang w:val="en-US"/>
        </w:rPr>
        <w:t>i</w:t>
      </w:r>
      <w:r w:rsidRPr="0039594A">
        <w:t xml:space="preserve"> - </w:t>
      </w:r>
      <w:r w:rsidRPr="0039594A">
        <w:rPr>
          <w:lang w:val="en-US"/>
        </w:rPr>
        <w:t>Q</w:t>
      </w:r>
      <w:r w:rsidRPr="0039594A">
        <w:t>тс кН,</w:t>
      </w:r>
      <w:r>
        <w:t xml:space="preserve"> (2.1</w:t>
      </w:r>
      <w:r w:rsidRPr="0039594A">
        <w:t>43)</w:t>
      </w:r>
    </w:p>
    <w:p w:rsidR="00D3064E" w:rsidRDefault="00D3064E" w:rsidP="0039594A">
      <w:pPr>
        <w:ind w:firstLine="709"/>
      </w:pPr>
    </w:p>
    <w:p w:rsidR="0039594A" w:rsidRDefault="0039594A" w:rsidP="0039594A">
      <w:pPr>
        <w:ind w:firstLine="709"/>
      </w:pPr>
      <w:r w:rsidRPr="0039594A">
        <w:t xml:space="preserve">где </w:t>
      </w:r>
      <w:r w:rsidRPr="0039594A">
        <w:rPr>
          <w:lang w:val="en-US"/>
        </w:rPr>
        <w:t>N</w:t>
      </w:r>
      <w:r w:rsidRPr="0039594A">
        <w:t>б</w:t>
      </w:r>
      <w:r>
        <w:t>-</w:t>
      </w:r>
      <w:r w:rsidRPr="0039594A">
        <w:t xml:space="preserve"> мощность на барабане лебедки, кВт;</w:t>
      </w:r>
    </w:p>
    <w:p w:rsidR="0039594A" w:rsidRDefault="0039594A" w:rsidP="0039594A">
      <w:pPr>
        <w:ind w:firstLine="709"/>
      </w:pPr>
      <w:r w:rsidRPr="0039594A">
        <w:sym w:font="Symbol" w:char="F068"/>
      </w:r>
      <w:r>
        <w:t>-</w:t>
      </w:r>
      <w:r w:rsidRPr="0039594A">
        <w:t xml:space="preserve"> коэффициент полезного действия</w:t>
      </w:r>
      <w:r>
        <w:t xml:space="preserve"> (</w:t>
      </w:r>
      <w:r w:rsidRPr="0039594A">
        <w:sym w:font="Symbol" w:char="F068"/>
      </w:r>
      <w:r w:rsidRPr="0039594A">
        <w:t xml:space="preserve"> = 0,95).</w:t>
      </w:r>
    </w:p>
    <w:p w:rsidR="00D3064E" w:rsidRDefault="00D3064E" w:rsidP="0039594A">
      <w:pPr>
        <w:ind w:firstLine="709"/>
      </w:pPr>
    </w:p>
    <w:p w:rsidR="0039594A" w:rsidRDefault="0039594A" w:rsidP="0039594A">
      <w:pPr>
        <w:ind w:firstLine="709"/>
      </w:pPr>
      <w:r w:rsidRPr="0039594A">
        <w:rPr>
          <w:lang w:val="en-US"/>
        </w:rPr>
        <w:t>Q</w:t>
      </w:r>
      <w:r w:rsidRPr="0039594A">
        <w:rPr>
          <w:vertAlign w:val="subscript"/>
        </w:rPr>
        <w:t>Л1</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0,2 - 100= 2560 кН;</w:t>
      </w:r>
    </w:p>
    <w:p w:rsidR="0039594A" w:rsidRDefault="0039594A" w:rsidP="0039594A">
      <w:pPr>
        <w:ind w:firstLine="709"/>
      </w:pPr>
      <w:r w:rsidRPr="0039594A">
        <w:rPr>
          <w:lang w:val="en-US"/>
        </w:rPr>
        <w:t>Q</w:t>
      </w:r>
      <w:r w:rsidRPr="0039594A">
        <w:rPr>
          <w:vertAlign w:val="subscript"/>
        </w:rPr>
        <w:t>Л2</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0,304 - 100= 1650 кН;</w:t>
      </w:r>
    </w:p>
    <w:p w:rsidR="0039594A" w:rsidRDefault="0039594A" w:rsidP="0039594A">
      <w:pPr>
        <w:ind w:firstLine="709"/>
      </w:pPr>
      <w:r w:rsidRPr="0039594A">
        <w:rPr>
          <w:lang w:val="en-US"/>
        </w:rPr>
        <w:t>Q</w:t>
      </w:r>
      <w:r w:rsidRPr="0039594A">
        <w:rPr>
          <w:vertAlign w:val="subscript"/>
        </w:rPr>
        <w:t>Л3</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0,488 - 100= 990 кН;</w:t>
      </w:r>
    </w:p>
    <w:p w:rsidR="0039594A" w:rsidRDefault="0039594A" w:rsidP="0039594A">
      <w:pPr>
        <w:ind w:firstLine="709"/>
      </w:pPr>
      <w:r w:rsidRPr="0039594A">
        <w:rPr>
          <w:lang w:val="en-US"/>
        </w:rPr>
        <w:t>Q</w:t>
      </w:r>
      <w:r w:rsidRPr="0039594A">
        <w:rPr>
          <w:vertAlign w:val="subscript"/>
        </w:rPr>
        <w:t>Л4</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0,736 - 100= 623 кН;</w:t>
      </w:r>
    </w:p>
    <w:p w:rsidR="0039594A" w:rsidRDefault="0039594A" w:rsidP="0039594A">
      <w:pPr>
        <w:ind w:firstLine="709"/>
      </w:pPr>
      <w:r w:rsidRPr="0039594A">
        <w:rPr>
          <w:lang w:val="en-US"/>
        </w:rPr>
        <w:t>Q</w:t>
      </w:r>
      <w:r w:rsidRPr="0039594A">
        <w:rPr>
          <w:vertAlign w:val="subscript"/>
        </w:rPr>
        <w:t>Л5</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1,128 - 100= 371 кН;</w:t>
      </w:r>
    </w:p>
    <w:p w:rsidR="0039594A" w:rsidRDefault="0039594A" w:rsidP="0039594A">
      <w:pPr>
        <w:ind w:firstLine="709"/>
      </w:pPr>
      <w:r w:rsidRPr="0039594A">
        <w:rPr>
          <w:lang w:val="en-US"/>
        </w:rPr>
        <w:t>Q</w:t>
      </w:r>
      <w:r w:rsidRPr="0039594A">
        <w:rPr>
          <w:vertAlign w:val="subscript"/>
        </w:rPr>
        <w:t>Л6</w:t>
      </w:r>
      <w:r w:rsidRPr="0039594A">
        <w:rPr>
          <w:vertAlign w:val="superscript"/>
        </w:rPr>
        <w:t>К</w:t>
      </w:r>
      <w:r w:rsidRPr="0039594A">
        <w:t xml:space="preserve"> =</w:t>
      </w:r>
      <w:r>
        <w:t xml:space="preserve"> (</w:t>
      </w:r>
      <w:r w:rsidRPr="0039594A">
        <w:t xml:space="preserve">560 </w:t>
      </w:r>
      <w:r w:rsidRPr="0039594A">
        <w:sym w:font="Symbol" w:char="F0D7"/>
      </w:r>
      <w:r w:rsidRPr="0039594A">
        <w:t xml:space="preserve"> 0,95) / 1,729 - 100= 197 кН.</w:t>
      </w:r>
    </w:p>
    <w:p w:rsidR="00D3064E" w:rsidRDefault="00D3064E" w:rsidP="0039594A">
      <w:pPr>
        <w:ind w:firstLine="709"/>
      </w:pPr>
    </w:p>
    <w:p w:rsidR="0039594A" w:rsidRPr="0039594A" w:rsidRDefault="0039594A" w:rsidP="0039594A">
      <w:pPr>
        <w:ind w:firstLine="709"/>
      </w:pPr>
      <w:r w:rsidRPr="0039594A">
        <w:t xml:space="preserve">Определяется условный вес одной свечи </w:t>
      </w:r>
      <w:r w:rsidRPr="0039594A">
        <w:rPr>
          <w:lang w:val="en-US"/>
        </w:rPr>
        <w:t>q</w:t>
      </w:r>
      <w:r w:rsidRPr="0039594A">
        <w:t xml:space="preserve"> по формуле</w:t>
      </w:r>
    </w:p>
    <w:p w:rsidR="0039594A" w:rsidRDefault="0039594A" w:rsidP="0039594A">
      <w:pPr>
        <w:ind w:firstLine="709"/>
      </w:pPr>
      <w:r w:rsidRPr="0039594A">
        <w:rPr>
          <w:lang w:val="en-US"/>
        </w:rPr>
        <w:t>q</w:t>
      </w:r>
      <w:r w:rsidRPr="0039594A">
        <w:t>= ( (</w:t>
      </w:r>
      <w:r w:rsidRPr="0039594A">
        <w:rPr>
          <w:lang w:val="en-US"/>
        </w:rPr>
        <w:t>Q</w:t>
      </w:r>
      <w:r w:rsidRPr="0039594A">
        <w:t>бк+</w:t>
      </w:r>
      <w:r w:rsidRPr="0039594A">
        <w:rPr>
          <w:lang w:val="en-US"/>
        </w:rPr>
        <w:t>Q</w:t>
      </w:r>
      <w:r w:rsidRPr="0039594A">
        <w:t xml:space="preserve">тс) </w:t>
      </w:r>
      <w:r w:rsidRPr="0039594A">
        <w:sym w:font="Symbol" w:char="F0D7"/>
      </w:r>
      <w:r w:rsidRPr="0039594A">
        <w:t xml:space="preserve"> </w:t>
      </w:r>
      <w:r w:rsidRPr="0039594A">
        <w:rPr>
          <w:lang w:val="en-US"/>
        </w:rPr>
        <w:t>l</w:t>
      </w:r>
      <w:r w:rsidRPr="0039594A">
        <w:t>) /</w:t>
      </w:r>
      <w:r w:rsidRPr="0039594A">
        <w:rPr>
          <w:lang w:val="en-US"/>
        </w:rPr>
        <w:t>L</w:t>
      </w:r>
      <w:r w:rsidRPr="0039594A">
        <w:t xml:space="preserve"> кН,</w:t>
      </w:r>
      <w:r>
        <w:t xml:space="preserve"> (2.1</w:t>
      </w:r>
      <w:r w:rsidRPr="0039594A">
        <w:t>44)</w:t>
      </w:r>
    </w:p>
    <w:p w:rsidR="00D3064E" w:rsidRDefault="00D3064E" w:rsidP="0039594A">
      <w:pPr>
        <w:ind w:firstLine="709"/>
      </w:pPr>
    </w:p>
    <w:p w:rsidR="0039594A" w:rsidRDefault="0039594A" w:rsidP="0039594A">
      <w:pPr>
        <w:ind w:firstLine="709"/>
      </w:pPr>
      <w:r w:rsidRPr="0039594A">
        <w:t xml:space="preserve">где </w:t>
      </w:r>
      <w:r w:rsidRPr="0039594A">
        <w:rPr>
          <w:lang w:val="en-US"/>
        </w:rPr>
        <w:t>l</w:t>
      </w:r>
      <w:r w:rsidRPr="0039594A">
        <w:t xml:space="preserve"> </w:t>
      </w:r>
      <w:r>
        <w:t>-</w:t>
      </w:r>
      <w:r w:rsidRPr="0039594A">
        <w:t xml:space="preserve"> длина одной свечи</w:t>
      </w:r>
      <w:r>
        <w:t xml:space="preserve"> (</w:t>
      </w:r>
      <w:r w:rsidRPr="0039594A">
        <w:t>l = 25 м);</w:t>
      </w:r>
    </w:p>
    <w:p w:rsidR="0039594A" w:rsidRDefault="0039594A" w:rsidP="0039594A">
      <w:pPr>
        <w:ind w:firstLine="709"/>
      </w:pPr>
      <w:r w:rsidRPr="0039594A">
        <w:t xml:space="preserve">L </w:t>
      </w:r>
      <w:r>
        <w:t>-</w:t>
      </w:r>
      <w:r w:rsidRPr="0039594A">
        <w:t xml:space="preserve"> глубина скважины по стволу, м.</w:t>
      </w:r>
    </w:p>
    <w:p w:rsidR="00D3064E" w:rsidRDefault="00D3064E" w:rsidP="0039594A">
      <w:pPr>
        <w:ind w:firstLine="709"/>
      </w:pPr>
    </w:p>
    <w:p w:rsidR="0039594A" w:rsidRDefault="0039594A" w:rsidP="0039594A">
      <w:pPr>
        <w:ind w:firstLine="709"/>
      </w:pPr>
      <w:r w:rsidRPr="0039594A">
        <w:rPr>
          <w:lang w:val="en-US"/>
        </w:rPr>
        <w:t>q</w:t>
      </w:r>
      <w:r w:rsidRPr="0039594A">
        <w:t xml:space="preserve">= ( (670,76+100) </w:t>
      </w:r>
      <w:r w:rsidRPr="0039594A">
        <w:sym w:font="Symbol" w:char="F0D7"/>
      </w:r>
      <w:r w:rsidRPr="0039594A">
        <w:t xml:space="preserve"> 25) /3105=6,2 кН.</w:t>
      </w:r>
    </w:p>
    <w:p w:rsidR="00D3064E" w:rsidRDefault="00D3064E" w:rsidP="0039594A">
      <w:pPr>
        <w:ind w:firstLine="709"/>
      </w:pPr>
    </w:p>
    <w:p w:rsidR="0039594A" w:rsidRPr="0039594A" w:rsidRDefault="0039594A" w:rsidP="0039594A">
      <w:pPr>
        <w:ind w:firstLine="709"/>
      </w:pPr>
      <w:r w:rsidRPr="0039594A">
        <w:t xml:space="preserve">Определяется общее количество свечей </w:t>
      </w:r>
      <w:r w:rsidRPr="0039594A">
        <w:rPr>
          <w:lang w:val="en-US"/>
        </w:rPr>
        <w:t>n</w:t>
      </w:r>
      <w:r w:rsidRPr="0039594A">
        <w:t xml:space="preserve"> по формуле</w:t>
      </w:r>
    </w:p>
    <w:p w:rsidR="00D3064E" w:rsidRDefault="00D3064E" w:rsidP="0039594A">
      <w:pPr>
        <w:ind w:firstLine="709"/>
      </w:pPr>
    </w:p>
    <w:p w:rsidR="0039594A" w:rsidRDefault="0039594A" w:rsidP="0039594A">
      <w:pPr>
        <w:ind w:firstLine="709"/>
      </w:pPr>
      <w:r w:rsidRPr="0039594A">
        <w:rPr>
          <w:lang w:val="en-US"/>
        </w:rPr>
        <w:t>n</w:t>
      </w:r>
      <w:r w:rsidRPr="0039594A">
        <w:t>=</w:t>
      </w:r>
      <w:r w:rsidRPr="0039594A">
        <w:rPr>
          <w:lang w:val="en-US"/>
        </w:rPr>
        <w:t>L</w:t>
      </w:r>
      <w:r w:rsidRPr="0039594A">
        <w:t>/</w:t>
      </w:r>
      <w:r w:rsidRPr="0039594A">
        <w:rPr>
          <w:lang w:val="en-US"/>
        </w:rPr>
        <w:t>l</w:t>
      </w:r>
      <w:r w:rsidRPr="0039594A">
        <w:t>,</w:t>
      </w:r>
      <w:r>
        <w:t xml:space="preserve"> (2.1</w:t>
      </w:r>
      <w:r w:rsidRPr="0039594A">
        <w:t>45)</w:t>
      </w:r>
    </w:p>
    <w:p w:rsidR="0039594A" w:rsidRDefault="0039594A" w:rsidP="0039594A">
      <w:pPr>
        <w:ind w:firstLine="709"/>
      </w:pPr>
      <w:r w:rsidRPr="0039594A">
        <w:rPr>
          <w:lang w:val="en-US"/>
        </w:rPr>
        <w:t>n</w:t>
      </w:r>
      <w:r w:rsidRPr="0039594A">
        <w:t>=3105/25=125 шт.</w:t>
      </w:r>
    </w:p>
    <w:p w:rsidR="00D3064E" w:rsidRDefault="00D3064E" w:rsidP="0039594A">
      <w:pPr>
        <w:ind w:firstLine="709"/>
      </w:pPr>
    </w:p>
    <w:p w:rsidR="0039594A" w:rsidRPr="0039594A" w:rsidRDefault="0039594A" w:rsidP="0039594A">
      <w:pPr>
        <w:ind w:firstLine="709"/>
      </w:pPr>
      <w:r w:rsidRPr="0039594A">
        <w:t xml:space="preserve">Определяется количество свечей, которые можно поднять из скважины на каждой скорости лебедки </w:t>
      </w:r>
      <w:r w:rsidRPr="0039594A">
        <w:rPr>
          <w:lang w:val="en-US"/>
        </w:rPr>
        <w:t>n</w:t>
      </w:r>
      <w:r w:rsidRPr="0039594A">
        <w:rPr>
          <w:vertAlign w:val="subscript"/>
          <w:lang w:val="en-US"/>
        </w:rPr>
        <w:t>i</w:t>
      </w:r>
      <w:r w:rsidRPr="0039594A">
        <w:t xml:space="preserve"> по формуле</w:t>
      </w:r>
    </w:p>
    <w:p w:rsidR="00D3064E" w:rsidRDefault="00D3064E" w:rsidP="0039594A">
      <w:pPr>
        <w:ind w:firstLine="709"/>
      </w:pPr>
    </w:p>
    <w:p w:rsidR="0039594A" w:rsidRDefault="0039594A" w:rsidP="0039594A">
      <w:pPr>
        <w:ind w:firstLine="709"/>
      </w:pPr>
      <w:r w:rsidRPr="0039594A">
        <w:rPr>
          <w:lang w:val="en-US"/>
        </w:rPr>
        <w:t>n</w:t>
      </w:r>
      <w:r w:rsidRPr="0039594A">
        <w:rPr>
          <w:vertAlign w:val="subscript"/>
          <w:lang w:val="en-US"/>
        </w:rPr>
        <w:t>i</w:t>
      </w:r>
      <w:r w:rsidRPr="0039594A">
        <w:t>=</w:t>
      </w:r>
      <w:r>
        <w:t xml:space="preserve"> (</w:t>
      </w:r>
      <w:r w:rsidRPr="0039594A">
        <w:t xml:space="preserve"> (</w:t>
      </w:r>
      <w:r w:rsidRPr="0039594A">
        <w:rPr>
          <w:lang w:val="en-US"/>
        </w:rPr>
        <w:t>Q</w:t>
      </w:r>
      <w:r w:rsidRPr="0039594A">
        <w:t>бк+</w:t>
      </w:r>
      <w:r w:rsidRPr="0039594A">
        <w:rPr>
          <w:lang w:val="en-US"/>
        </w:rPr>
        <w:t>Q</w:t>
      </w:r>
      <w:r w:rsidRPr="0039594A">
        <w:t xml:space="preserve">тс) - </w:t>
      </w:r>
      <w:r w:rsidRPr="0039594A">
        <w:rPr>
          <w:lang w:val="en-US"/>
        </w:rPr>
        <w:t>Q</w:t>
      </w:r>
      <w:r w:rsidRPr="0039594A">
        <w:rPr>
          <w:vertAlign w:val="subscript"/>
        </w:rPr>
        <w:t>Л</w:t>
      </w:r>
      <w:r w:rsidRPr="0039594A">
        <w:rPr>
          <w:vertAlign w:val="subscript"/>
          <w:lang w:val="en-US"/>
        </w:rPr>
        <w:t>i</w:t>
      </w:r>
      <w:r w:rsidRPr="0039594A">
        <w:rPr>
          <w:vertAlign w:val="subscript"/>
        </w:rPr>
        <w:t xml:space="preserve"> - 1</w:t>
      </w:r>
      <w:r w:rsidRPr="0039594A">
        <w:rPr>
          <w:vertAlign w:val="superscript"/>
        </w:rPr>
        <w:t>К</w:t>
      </w:r>
      <w:r w:rsidRPr="0039594A">
        <w:t xml:space="preserve">) / </w:t>
      </w:r>
      <w:r w:rsidRPr="0039594A">
        <w:rPr>
          <w:lang w:val="en-US"/>
        </w:rPr>
        <w:t>q</w:t>
      </w:r>
      <w:r w:rsidRPr="0039594A">
        <w:t>. (</w:t>
      </w:r>
      <w:r>
        <w:t>2.1</w:t>
      </w:r>
      <w:r w:rsidRPr="0039594A">
        <w:t>46)</w:t>
      </w:r>
    </w:p>
    <w:p w:rsidR="00D3064E" w:rsidRDefault="00D3064E" w:rsidP="0039594A">
      <w:pPr>
        <w:ind w:firstLine="709"/>
      </w:pPr>
    </w:p>
    <w:p w:rsidR="0039594A" w:rsidRDefault="0039594A" w:rsidP="0039594A">
      <w:pPr>
        <w:ind w:firstLine="709"/>
      </w:pPr>
      <w:r w:rsidRPr="0039594A">
        <w:t>Количество свечей поднимаемых на 6-ой скорости лебедки:</w:t>
      </w:r>
    </w:p>
    <w:p w:rsidR="00D3064E" w:rsidRDefault="00D3064E" w:rsidP="0039594A">
      <w:pPr>
        <w:ind w:firstLine="709"/>
      </w:pPr>
    </w:p>
    <w:p w:rsidR="0039594A" w:rsidRDefault="0039594A" w:rsidP="0039594A">
      <w:pPr>
        <w:ind w:firstLine="709"/>
      </w:pPr>
      <w:r w:rsidRPr="0039594A">
        <w:rPr>
          <w:lang w:val="en-US"/>
        </w:rPr>
        <w:t>n</w:t>
      </w:r>
      <w:r w:rsidRPr="0039594A">
        <w:rPr>
          <w:vertAlign w:val="subscript"/>
        </w:rPr>
        <w:t>6</w:t>
      </w:r>
      <w:r w:rsidRPr="0039594A">
        <w:t>= 197/ 6,2=31 шт.</w:t>
      </w:r>
    </w:p>
    <w:p w:rsidR="00D3064E" w:rsidRDefault="00D3064E" w:rsidP="0039594A">
      <w:pPr>
        <w:ind w:firstLine="709"/>
      </w:pPr>
    </w:p>
    <w:p w:rsidR="0039594A" w:rsidRDefault="0039594A" w:rsidP="0039594A">
      <w:pPr>
        <w:ind w:firstLine="709"/>
      </w:pPr>
      <w:r w:rsidRPr="0039594A">
        <w:t>Количество свечей поднимаемых на 5-ой скорости лебедки:</w:t>
      </w:r>
    </w:p>
    <w:p w:rsidR="00D3064E" w:rsidRDefault="00D3064E" w:rsidP="0039594A">
      <w:pPr>
        <w:ind w:firstLine="709"/>
      </w:pPr>
    </w:p>
    <w:p w:rsidR="0039594A" w:rsidRDefault="0039594A" w:rsidP="0039594A">
      <w:pPr>
        <w:ind w:firstLine="709"/>
      </w:pPr>
      <w:r w:rsidRPr="0039594A">
        <w:rPr>
          <w:lang w:val="en-US"/>
        </w:rPr>
        <w:t>n</w:t>
      </w:r>
      <w:r w:rsidRPr="0039594A">
        <w:rPr>
          <w:vertAlign w:val="subscript"/>
        </w:rPr>
        <w:t>5</w:t>
      </w:r>
      <w:r w:rsidRPr="0039594A">
        <w:t>=</w:t>
      </w:r>
      <w:r>
        <w:t xml:space="preserve"> (</w:t>
      </w:r>
      <w:r w:rsidRPr="0039594A">
        <w:t xml:space="preserve"> (670,76+100) - 197) /6,2=82 шт.</w:t>
      </w:r>
    </w:p>
    <w:p w:rsidR="00D3064E" w:rsidRDefault="00D3064E" w:rsidP="0039594A">
      <w:pPr>
        <w:ind w:firstLine="709"/>
      </w:pPr>
    </w:p>
    <w:p w:rsidR="0039594A" w:rsidRDefault="0039594A" w:rsidP="0039594A">
      <w:pPr>
        <w:ind w:firstLine="709"/>
      </w:pPr>
      <w:r w:rsidRPr="0039594A">
        <w:t>Количество свечей поднимаемых на 4-ой скорости лебедки:</w:t>
      </w:r>
    </w:p>
    <w:p w:rsidR="00D3064E" w:rsidRDefault="00D3064E" w:rsidP="0039594A">
      <w:pPr>
        <w:ind w:firstLine="709"/>
      </w:pPr>
    </w:p>
    <w:p w:rsidR="0039594A" w:rsidRDefault="0039594A" w:rsidP="0039594A">
      <w:pPr>
        <w:ind w:firstLine="709"/>
      </w:pPr>
      <w:r w:rsidRPr="0039594A">
        <w:rPr>
          <w:lang w:val="en-US"/>
        </w:rPr>
        <w:t>n</w:t>
      </w:r>
      <w:r w:rsidRPr="0039594A">
        <w:rPr>
          <w:vertAlign w:val="subscript"/>
        </w:rPr>
        <w:t>4</w:t>
      </w:r>
      <w:r w:rsidRPr="0039594A">
        <w:t>=</w:t>
      </w:r>
      <w:r>
        <w:t xml:space="preserve"> (</w:t>
      </w:r>
      <w:r w:rsidRPr="0039594A">
        <w:t xml:space="preserve"> (670,76+100) - 371) /6,2=64 шт.</w:t>
      </w:r>
    </w:p>
    <w:p w:rsidR="00D3064E" w:rsidRDefault="00D3064E" w:rsidP="0039594A">
      <w:pPr>
        <w:ind w:firstLine="709"/>
      </w:pPr>
    </w:p>
    <w:p w:rsidR="0039594A" w:rsidRDefault="0039594A" w:rsidP="0039594A">
      <w:pPr>
        <w:ind w:firstLine="709"/>
      </w:pPr>
      <w:r w:rsidRPr="0039594A">
        <w:t>Количество свечей поднимаемых на 3, 2, 1 скоростях не определяется, так как на 6, 5 и 4 скорости можно поднять всю бурильную колонну.</w:t>
      </w:r>
    </w:p>
    <w:p w:rsidR="0039594A" w:rsidRDefault="0039594A" w:rsidP="0039594A">
      <w:pPr>
        <w:ind w:firstLine="709"/>
      </w:pPr>
      <w:r w:rsidRPr="0039594A">
        <w:t>Режимы СПО приведены в табл</w:t>
      </w:r>
      <w:r>
        <w:t>.2.1</w:t>
      </w:r>
      <w:r w:rsidRPr="0039594A">
        <w:t>7.</w:t>
      </w:r>
    </w:p>
    <w:p w:rsidR="00D3064E" w:rsidRDefault="00D3064E" w:rsidP="0039594A">
      <w:pPr>
        <w:ind w:firstLine="709"/>
      </w:pPr>
    </w:p>
    <w:p w:rsidR="0039594A" w:rsidRPr="0039594A" w:rsidRDefault="0039594A" w:rsidP="0039594A">
      <w:pPr>
        <w:ind w:firstLine="709"/>
        <w:rPr>
          <w:i/>
          <w:iCs/>
        </w:rPr>
      </w:pPr>
      <w:r w:rsidRPr="0039594A">
        <w:t>Таблица</w:t>
      </w:r>
      <w:r>
        <w:t>.2.1</w:t>
      </w:r>
      <w:r w:rsidRPr="0039594A">
        <w:t xml:space="preserve">7 </w:t>
      </w:r>
      <w:r w:rsidRPr="0039594A">
        <w:rPr>
          <w:i/>
          <w:iCs/>
        </w:rPr>
        <w:t>Режимы СПО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3544"/>
      </w:tblGrid>
      <w:tr w:rsidR="0039594A" w:rsidRPr="0039594A" w:rsidTr="004E0FBE">
        <w:trPr>
          <w:trHeight w:val="130"/>
          <w:jc w:val="center"/>
        </w:trPr>
        <w:tc>
          <w:tcPr>
            <w:tcW w:w="3399" w:type="dxa"/>
            <w:shd w:val="clear" w:color="auto" w:fill="auto"/>
          </w:tcPr>
          <w:p w:rsidR="0039594A" w:rsidRPr="0039594A" w:rsidRDefault="0039594A" w:rsidP="009C4B5F">
            <w:pPr>
              <w:pStyle w:val="aff2"/>
            </w:pPr>
            <w:r w:rsidRPr="0039594A">
              <w:t>Скорость лебедки</w:t>
            </w:r>
          </w:p>
        </w:tc>
        <w:tc>
          <w:tcPr>
            <w:tcW w:w="3544" w:type="dxa"/>
            <w:shd w:val="clear" w:color="auto" w:fill="auto"/>
          </w:tcPr>
          <w:p w:rsidR="0039594A" w:rsidRPr="0039594A" w:rsidRDefault="0039594A" w:rsidP="009C4B5F">
            <w:pPr>
              <w:pStyle w:val="aff2"/>
            </w:pPr>
            <w:r w:rsidRPr="0039594A">
              <w:t>Количество поднимаемых свечей, шт</w:t>
            </w:r>
          </w:p>
        </w:tc>
      </w:tr>
      <w:tr w:rsidR="0039594A" w:rsidRPr="0039594A" w:rsidTr="004E0FBE">
        <w:trPr>
          <w:trHeight w:val="86"/>
          <w:jc w:val="center"/>
        </w:trPr>
        <w:tc>
          <w:tcPr>
            <w:tcW w:w="3399" w:type="dxa"/>
            <w:shd w:val="clear" w:color="auto" w:fill="auto"/>
          </w:tcPr>
          <w:p w:rsidR="0039594A" w:rsidRPr="0039594A" w:rsidRDefault="0039594A" w:rsidP="009C4B5F">
            <w:pPr>
              <w:pStyle w:val="aff2"/>
            </w:pPr>
            <w:r w:rsidRPr="0039594A">
              <w:t>4</w:t>
            </w:r>
          </w:p>
          <w:p w:rsidR="0039594A" w:rsidRPr="0039594A" w:rsidRDefault="0039594A" w:rsidP="009C4B5F">
            <w:pPr>
              <w:pStyle w:val="aff2"/>
            </w:pPr>
            <w:r w:rsidRPr="0039594A">
              <w:t>5</w:t>
            </w:r>
          </w:p>
          <w:p w:rsidR="0039594A" w:rsidRPr="0039594A" w:rsidRDefault="0039594A" w:rsidP="009C4B5F">
            <w:pPr>
              <w:pStyle w:val="aff2"/>
            </w:pPr>
            <w:r w:rsidRPr="0039594A">
              <w:t>6</w:t>
            </w:r>
          </w:p>
        </w:tc>
        <w:tc>
          <w:tcPr>
            <w:tcW w:w="3544" w:type="dxa"/>
            <w:shd w:val="clear" w:color="auto" w:fill="auto"/>
          </w:tcPr>
          <w:p w:rsidR="0039594A" w:rsidRPr="0039594A" w:rsidRDefault="0039594A" w:rsidP="009C4B5F">
            <w:pPr>
              <w:pStyle w:val="aff2"/>
            </w:pPr>
            <w:r w:rsidRPr="0039594A">
              <w:t>12</w:t>
            </w:r>
          </w:p>
          <w:p w:rsidR="0039594A" w:rsidRPr="0039594A" w:rsidRDefault="0039594A" w:rsidP="009C4B5F">
            <w:pPr>
              <w:pStyle w:val="aff2"/>
            </w:pPr>
            <w:r w:rsidRPr="0039594A">
              <w:t>82</w:t>
            </w:r>
          </w:p>
          <w:p w:rsidR="0039594A" w:rsidRPr="0039594A" w:rsidRDefault="0039594A" w:rsidP="009C4B5F">
            <w:pPr>
              <w:pStyle w:val="aff2"/>
            </w:pPr>
            <w:r w:rsidRPr="0039594A">
              <w:t>31</w:t>
            </w:r>
          </w:p>
        </w:tc>
      </w:tr>
    </w:tbl>
    <w:p w:rsidR="009C4B5F" w:rsidRDefault="009C4B5F" w:rsidP="0039594A">
      <w:pPr>
        <w:ind w:firstLine="709"/>
      </w:pPr>
    </w:p>
    <w:p w:rsidR="0039594A" w:rsidRPr="0039594A" w:rsidRDefault="009C4B5F" w:rsidP="009C4B5F">
      <w:pPr>
        <w:pStyle w:val="2"/>
      </w:pPr>
      <w:r>
        <w:br w:type="page"/>
      </w:r>
      <w:bookmarkStart w:id="30" w:name="_Toc266971205"/>
      <w:r w:rsidR="0039594A" w:rsidRPr="0039594A">
        <w:t xml:space="preserve">3. </w:t>
      </w:r>
      <w:r w:rsidRPr="0039594A">
        <w:t>Вспомогательные цехи и службы</w:t>
      </w:r>
      <w:bookmarkEnd w:id="30"/>
    </w:p>
    <w:p w:rsidR="009C4B5F" w:rsidRDefault="009C4B5F" w:rsidP="0039594A">
      <w:pPr>
        <w:ind w:firstLine="709"/>
      </w:pPr>
    </w:p>
    <w:p w:rsidR="0039594A" w:rsidRPr="0039594A" w:rsidRDefault="0039594A" w:rsidP="009C4B5F">
      <w:pPr>
        <w:pStyle w:val="2"/>
      </w:pPr>
      <w:bookmarkStart w:id="31" w:name="_Toc266971206"/>
      <w:r>
        <w:t xml:space="preserve">3.1 </w:t>
      </w:r>
      <w:r w:rsidRPr="0039594A">
        <w:t>Ремонтная база</w:t>
      </w:r>
      <w:bookmarkEnd w:id="31"/>
    </w:p>
    <w:p w:rsidR="009C4B5F" w:rsidRDefault="009C4B5F" w:rsidP="0039594A">
      <w:pPr>
        <w:ind w:firstLine="709"/>
      </w:pPr>
    </w:p>
    <w:p w:rsidR="0039594A" w:rsidRDefault="0039594A" w:rsidP="0039594A">
      <w:pPr>
        <w:ind w:firstLine="709"/>
      </w:pPr>
      <w:r w:rsidRPr="0039594A">
        <w:t>В результате длительной эксплуатации бурового оборудования либо при возникновении аварийных ситуаций происходит износ или поломка бурового оборудования.</w:t>
      </w:r>
    </w:p>
    <w:p w:rsidR="0039594A" w:rsidRDefault="0039594A" w:rsidP="0039594A">
      <w:pPr>
        <w:ind w:firstLine="709"/>
      </w:pPr>
      <w:r w:rsidRPr="0039594A">
        <w:t>Ремонтом вышедшего из строя оборудования занимается центральная база производственного обеспечения</w:t>
      </w:r>
      <w:r>
        <w:t xml:space="preserve"> (</w:t>
      </w:r>
      <w:r w:rsidRPr="0039594A">
        <w:t>ЦБПО), которая подразделяется на:</w:t>
      </w:r>
    </w:p>
    <w:p w:rsidR="0039594A" w:rsidRDefault="0039594A" w:rsidP="0039594A">
      <w:pPr>
        <w:ind w:firstLine="709"/>
      </w:pPr>
      <w:r w:rsidRPr="0039594A">
        <w:t>прокатно-ремонтный цех бурового оборудования</w:t>
      </w:r>
      <w:r>
        <w:t xml:space="preserve"> (</w:t>
      </w:r>
      <w:r w:rsidRPr="0039594A">
        <w:t>ПРЦБО);</w:t>
      </w:r>
    </w:p>
    <w:p w:rsidR="0039594A" w:rsidRDefault="0039594A" w:rsidP="0039594A">
      <w:pPr>
        <w:ind w:firstLine="709"/>
      </w:pPr>
      <w:r w:rsidRPr="0039594A">
        <w:t>прокатно-ремонтный цех труб и трубопроводов</w:t>
      </w:r>
      <w:r>
        <w:t xml:space="preserve"> (</w:t>
      </w:r>
      <w:r w:rsidRPr="0039594A">
        <w:t>ПРЦТ и Т).</w:t>
      </w:r>
    </w:p>
    <w:p w:rsidR="0039594A" w:rsidRDefault="0039594A" w:rsidP="0039594A">
      <w:pPr>
        <w:ind w:firstLine="709"/>
      </w:pPr>
      <w:r w:rsidRPr="0039594A">
        <w:t>В состав прокатно-ремонтного цеха бурового оборудования входят комплексные бригады по проведению планово-предупредительных ремонтов бурового оборудования, противовыбросового оборудования и фонтанных арматур.</w:t>
      </w:r>
    </w:p>
    <w:p w:rsidR="0039594A" w:rsidRDefault="0039594A" w:rsidP="0039594A">
      <w:pPr>
        <w:ind w:firstLine="709"/>
      </w:pPr>
      <w:r w:rsidRPr="0039594A">
        <w:t>В состав прокатно-ремонтного цеха труб и трубопроводов входит участок по ремонту труб и трубопроводов. Численный состав бригад ремонтной базы определяется исходя из трудоемкости работ по техническому обслуживанию.</w:t>
      </w:r>
    </w:p>
    <w:p w:rsidR="0039594A" w:rsidRDefault="0039594A" w:rsidP="0039594A">
      <w:pPr>
        <w:ind w:firstLine="709"/>
      </w:pPr>
      <w:r w:rsidRPr="0039594A">
        <w:t>Состав ремонтной службы меняется в зависимости от работ предприятия.</w:t>
      </w:r>
    </w:p>
    <w:p w:rsidR="0039594A" w:rsidRDefault="0039594A" w:rsidP="0039594A">
      <w:pPr>
        <w:ind w:firstLine="709"/>
      </w:pPr>
      <w:r w:rsidRPr="0039594A">
        <w:t>С целью повышения ответственности рабочих на своих местах, за каждым закреплена определенная группа оборудования.</w:t>
      </w:r>
    </w:p>
    <w:p w:rsidR="0039594A" w:rsidRDefault="0039594A" w:rsidP="0039594A">
      <w:pPr>
        <w:ind w:firstLine="709"/>
      </w:pPr>
      <w:r w:rsidRPr="0039594A">
        <w:t>Капитальный ремонт крупноблочного оборудования производится на ремонтно-механических заводах по разовым заявкам.</w:t>
      </w:r>
    </w:p>
    <w:p w:rsidR="0039594A" w:rsidRDefault="0039594A" w:rsidP="0039594A">
      <w:pPr>
        <w:ind w:firstLine="709"/>
      </w:pPr>
      <w:r w:rsidRPr="0039594A">
        <w:t>Текущий ремонт оборудования осуществляется слесарями, входящими в состав бригады, работающими на месторождении.</w:t>
      </w:r>
    </w:p>
    <w:p w:rsidR="0039594A" w:rsidRDefault="009C4B5F" w:rsidP="009C4B5F">
      <w:pPr>
        <w:pStyle w:val="2"/>
      </w:pPr>
      <w:r>
        <w:br w:type="page"/>
      </w:r>
      <w:bookmarkStart w:id="32" w:name="_Toc266971207"/>
      <w:r w:rsidR="0039594A">
        <w:t xml:space="preserve">3.2 </w:t>
      </w:r>
      <w:r w:rsidR="0039594A" w:rsidRPr="0039594A">
        <w:t>Энергетическая база</w:t>
      </w:r>
      <w:bookmarkEnd w:id="32"/>
    </w:p>
    <w:p w:rsidR="009C4B5F" w:rsidRDefault="009C4B5F" w:rsidP="0039594A">
      <w:pPr>
        <w:ind w:firstLine="709"/>
      </w:pPr>
    </w:p>
    <w:p w:rsidR="0039594A" w:rsidRDefault="0039594A" w:rsidP="0039594A">
      <w:pPr>
        <w:ind w:firstLine="709"/>
      </w:pPr>
      <w:r w:rsidRPr="0039594A">
        <w:t>В табл</w:t>
      </w:r>
      <w:r>
        <w:t xml:space="preserve">.3.1 </w:t>
      </w:r>
      <w:r w:rsidRPr="0039594A">
        <w:t>представлены сведения об электрическом снабжении буровой, его источниках и характеристики линии электропередач.</w:t>
      </w:r>
    </w:p>
    <w:p w:rsidR="009C4B5F" w:rsidRDefault="009C4B5F" w:rsidP="0039594A">
      <w:pPr>
        <w:ind w:firstLine="709"/>
      </w:pPr>
    </w:p>
    <w:p w:rsidR="0039594A" w:rsidRPr="0039594A" w:rsidRDefault="0039594A" w:rsidP="0039594A">
      <w:pPr>
        <w:ind w:firstLine="709"/>
        <w:rPr>
          <w:i/>
          <w:iCs/>
        </w:rPr>
      </w:pPr>
      <w:r w:rsidRPr="0039594A">
        <w:t xml:space="preserve">Таблица </w:t>
      </w:r>
      <w:r>
        <w:t xml:space="preserve">3.1 </w:t>
      </w:r>
      <w:r w:rsidRPr="0039594A">
        <w:rPr>
          <w:i/>
          <w:iCs/>
        </w:rPr>
        <w:t>Электроснабжение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1208"/>
        <w:gridCol w:w="1737"/>
        <w:gridCol w:w="810"/>
        <w:gridCol w:w="943"/>
        <w:gridCol w:w="1339"/>
        <w:gridCol w:w="2002"/>
      </w:tblGrid>
      <w:tr w:rsidR="0039594A" w:rsidRPr="0039594A" w:rsidTr="004E0FBE">
        <w:trPr>
          <w:trHeight w:val="650"/>
          <w:jc w:val="center"/>
        </w:trPr>
        <w:tc>
          <w:tcPr>
            <w:tcW w:w="4537" w:type="dxa"/>
            <w:gridSpan w:val="3"/>
            <w:shd w:val="clear" w:color="auto" w:fill="auto"/>
          </w:tcPr>
          <w:p w:rsidR="0039594A" w:rsidRPr="0039594A" w:rsidRDefault="0039594A" w:rsidP="009C4B5F">
            <w:pPr>
              <w:pStyle w:val="aff2"/>
            </w:pPr>
            <w:r w:rsidRPr="0039594A">
              <w:t>Источник электроснабжения</w:t>
            </w:r>
          </w:p>
        </w:tc>
        <w:tc>
          <w:tcPr>
            <w:tcW w:w="1843" w:type="dxa"/>
            <w:gridSpan w:val="2"/>
            <w:shd w:val="clear" w:color="auto" w:fill="auto"/>
          </w:tcPr>
          <w:p w:rsidR="0039594A" w:rsidRPr="0039594A" w:rsidRDefault="0039594A" w:rsidP="009C4B5F">
            <w:pPr>
              <w:pStyle w:val="aff2"/>
            </w:pPr>
            <w:r w:rsidRPr="0039594A">
              <w:t>Характеристика ЛЭП</w:t>
            </w:r>
          </w:p>
        </w:tc>
        <w:tc>
          <w:tcPr>
            <w:tcW w:w="3543" w:type="dxa"/>
            <w:gridSpan w:val="2"/>
            <w:shd w:val="clear" w:color="auto" w:fill="auto"/>
          </w:tcPr>
          <w:p w:rsidR="0039594A" w:rsidRPr="0039594A" w:rsidRDefault="0039594A" w:rsidP="009C4B5F">
            <w:pPr>
              <w:pStyle w:val="aff2"/>
            </w:pPr>
            <w:r w:rsidRPr="0039594A">
              <w:t>Заявленная мощность</w:t>
            </w:r>
          </w:p>
        </w:tc>
      </w:tr>
      <w:tr w:rsidR="0039594A" w:rsidRPr="0039594A" w:rsidTr="004E0FBE">
        <w:trPr>
          <w:jc w:val="center"/>
        </w:trPr>
        <w:tc>
          <w:tcPr>
            <w:tcW w:w="1418" w:type="dxa"/>
            <w:shd w:val="clear" w:color="auto" w:fill="auto"/>
          </w:tcPr>
          <w:p w:rsidR="0039594A" w:rsidRPr="0039594A" w:rsidRDefault="00C33292" w:rsidP="009C4B5F">
            <w:pPr>
              <w:pStyle w:val="aff2"/>
            </w:pPr>
            <w:r w:rsidRPr="0039594A">
              <w:t>Н</w:t>
            </w:r>
            <w:r w:rsidR="0039594A" w:rsidRPr="0039594A">
              <w:t>аимено</w:t>
            </w:r>
            <w:r>
              <w:t>-</w:t>
            </w:r>
            <w:r w:rsidR="0039594A" w:rsidRPr="0039594A">
              <w:t xml:space="preserve">вание </w:t>
            </w:r>
          </w:p>
        </w:tc>
        <w:tc>
          <w:tcPr>
            <w:tcW w:w="1276" w:type="dxa"/>
            <w:shd w:val="clear" w:color="auto" w:fill="auto"/>
          </w:tcPr>
          <w:p w:rsidR="0039594A" w:rsidRPr="0039594A" w:rsidRDefault="0039594A" w:rsidP="009C4B5F">
            <w:pPr>
              <w:pStyle w:val="aff2"/>
            </w:pPr>
            <w:r w:rsidRPr="0039594A">
              <w:t>расстояние до буровой, км</w:t>
            </w:r>
          </w:p>
        </w:tc>
        <w:tc>
          <w:tcPr>
            <w:tcW w:w="1843" w:type="dxa"/>
            <w:shd w:val="clear" w:color="auto" w:fill="auto"/>
          </w:tcPr>
          <w:p w:rsidR="0039594A" w:rsidRPr="0039594A" w:rsidRDefault="0039594A" w:rsidP="009C4B5F">
            <w:pPr>
              <w:pStyle w:val="aff2"/>
            </w:pPr>
            <w:r w:rsidRPr="0039594A">
              <w:t>количество одновременно работающих установок</w:t>
            </w:r>
          </w:p>
        </w:tc>
        <w:tc>
          <w:tcPr>
            <w:tcW w:w="850" w:type="dxa"/>
            <w:shd w:val="clear" w:color="auto" w:fill="auto"/>
          </w:tcPr>
          <w:p w:rsidR="0039594A" w:rsidRPr="0039594A" w:rsidRDefault="0039594A" w:rsidP="009C4B5F">
            <w:pPr>
              <w:pStyle w:val="aff2"/>
            </w:pPr>
            <w:r w:rsidRPr="0039594A">
              <w:t xml:space="preserve"> ЛЭП, кВ</w:t>
            </w:r>
          </w:p>
        </w:tc>
        <w:tc>
          <w:tcPr>
            <w:tcW w:w="993" w:type="dxa"/>
            <w:shd w:val="clear" w:color="auto" w:fill="auto"/>
          </w:tcPr>
          <w:p w:rsidR="0039594A" w:rsidRPr="0039594A" w:rsidRDefault="0039594A" w:rsidP="009C4B5F">
            <w:pPr>
              <w:pStyle w:val="aff2"/>
            </w:pPr>
            <w:r w:rsidRPr="0039594A">
              <w:t>длина, км</w:t>
            </w:r>
          </w:p>
        </w:tc>
        <w:tc>
          <w:tcPr>
            <w:tcW w:w="1417" w:type="dxa"/>
            <w:shd w:val="clear" w:color="auto" w:fill="auto"/>
          </w:tcPr>
          <w:p w:rsidR="0039594A" w:rsidRPr="0039594A" w:rsidRDefault="00C33292" w:rsidP="009C4B5F">
            <w:pPr>
              <w:pStyle w:val="aff2"/>
            </w:pPr>
            <w:r>
              <w:t>транс формато</w:t>
            </w:r>
            <w:r w:rsidR="0039594A" w:rsidRPr="0039594A">
              <w:t>ров</w:t>
            </w:r>
          </w:p>
        </w:tc>
        <w:tc>
          <w:tcPr>
            <w:tcW w:w="2126" w:type="dxa"/>
            <w:shd w:val="clear" w:color="auto" w:fill="auto"/>
          </w:tcPr>
          <w:p w:rsidR="0039594A" w:rsidRPr="0039594A" w:rsidRDefault="0039594A" w:rsidP="009C4B5F">
            <w:pPr>
              <w:pStyle w:val="aff2"/>
            </w:pPr>
            <w:r w:rsidRPr="0039594A">
              <w:t>суммарная системы электроснабжения</w:t>
            </w:r>
          </w:p>
          <w:p w:rsidR="0039594A" w:rsidRPr="0039594A" w:rsidRDefault="0039594A" w:rsidP="009C4B5F">
            <w:pPr>
              <w:pStyle w:val="aff2"/>
            </w:pPr>
            <w:r w:rsidRPr="0039594A">
              <w:t>буровой</w:t>
            </w:r>
          </w:p>
        </w:tc>
      </w:tr>
      <w:tr w:rsidR="0039594A" w:rsidRPr="0039594A" w:rsidTr="004E0FBE">
        <w:trPr>
          <w:trHeight w:val="843"/>
          <w:jc w:val="center"/>
        </w:trPr>
        <w:tc>
          <w:tcPr>
            <w:tcW w:w="1418" w:type="dxa"/>
            <w:shd w:val="clear" w:color="auto" w:fill="auto"/>
          </w:tcPr>
          <w:p w:rsidR="0039594A" w:rsidRPr="0039594A" w:rsidRDefault="00C33292" w:rsidP="009C4B5F">
            <w:pPr>
              <w:pStyle w:val="aff2"/>
            </w:pPr>
            <w:r w:rsidRPr="0039594A">
              <w:t>Э</w:t>
            </w:r>
            <w:r w:rsidR="0039594A" w:rsidRPr="0039594A">
              <w:t>нерго</w:t>
            </w:r>
            <w:r>
              <w:t>-</w:t>
            </w:r>
            <w:r w:rsidR="0039594A" w:rsidRPr="0039594A">
              <w:t>система</w:t>
            </w:r>
          </w:p>
        </w:tc>
        <w:tc>
          <w:tcPr>
            <w:tcW w:w="1276" w:type="dxa"/>
            <w:shd w:val="clear" w:color="auto" w:fill="auto"/>
          </w:tcPr>
          <w:p w:rsidR="0039594A" w:rsidRPr="0039594A" w:rsidRDefault="0039594A" w:rsidP="009C4B5F">
            <w:pPr>
              <w:pStyle w:val="aff2"/>
            </w:pPr>
            <w:r w:rsidRPr="0039594A">
              <w:t>15</w:t>
            </w:r>
          </w:p>
        </w:tc>
        <w:tc>
          <w:tcPr>
            <w:tcW w:w="1843" w:type="dxa"/>
            <w:shd w:val="clear" w:color="auto" w:fill="auto"/>
          </w:tcPr>
          <w:p w:rsidR="0039594A" w:rsidRPr="0039594A" w:rsidRDefault="0039594A" w:rsidP="009C4B5F">
            <w:pPr>
              <w:pStyle w:val="aff2"/>
            </w:pPr>
            <w:r w:rsidRPr="0039594A">
              <w:t>1</w:t>
            </w:r>
          </w:p>
        </w:tc>
        <w:tc>
          <w:tcPr>
            <w:tcW w:w="850" w:type="dxa"/>
            <w:shd w:val="clear" w:color="auto" w:fill="auto"/>
          </w:tcPr>
          <w:p w:rsidR="0039594A" w:rsidRPr="0039594A" w:rsidRDefault="0039594A" w:rsidP="009C4B5F">
            <w:pPr>
              <w:pStyle w:val="aff2"/>
            </w:pPr>
            <w:r w:rsidRPr="0039594A">
              <w:t>6</w:t>
            </w:r>
          </w:p>
        </w:tc>
        <w:tc>
          <w:tcPr>
            <w:tcW w:w="993" w:type="dxa"/>
            <w:shd w:val="clear" w:color="auto" w:fill="auto"/>
          </w:tcPr>
          <w:p w:rsidR="0039594A" w:rsidRPr="0039594A" w:rsidRDefault="0039594A" w:rsidP="009C4B5F">
            <w:pPr>
              <w:pStyle w:val="aff2"/>
            </w:pPr>
            <w:r w:rsidRPr="0039594A">
              <w:t>15</w:t>
            </w:r>
          </w:p>
        </w:tc>
        <w:tc>
          <w:tcPr>
            <w:tcW w:w="1417" w:type="dxa"/>
            <w:shd w:val="clear" w:color="auto" w:fill="auto"/>
          </w:tcPr>
          <w:p w:rsidR="0039594A" w:rsidRPr="0039594A" w:rsidRDefault="0039594A" w:rsidP="009C4B5F">
            <w:pPr>
              <w:pStyle w:val="aff2"/>
            </w:pPr>
            <w:r w:rsidRPr="0039594A">
              <w:t>292</w:t>
            </w:r>
          </w:p>
        </w:tc>
        <w:tc>
          <w:tcPr>
            <w:tcW w:w="2126" w:type="dxa"/>
            <w:shd w:val="clear" w:color="auto" w:fill="auto"/>
          </w:tcPr>
          <w:p w:rsidR="0039594A" w:rsidRPr="0039594A" w:rsidRDefault="0039594A" w:rsidP="009C4B5F">
            <w:pPr>
              <w:pStyle w:val="aff2"/>
            </w:pPr>
            <w:r w:rsidRPr="0039594A">
              <w:t>1396,8</w:t>
            </w:r>
          </w:p>
        </w:tc>
      </w:tr>
    </w:tbl>
    <w:p w:rsidR="0039594A" w:rsidRPr="0039594A" w:rsidRDefault="0039594A" w:rsidP="0039594A">
      <w:pPr>
        <w:ind w:firstLine="709"/>
      </w:pPr>
    </w:p>
    <w:p w:rsidR="0039594A" w:rsidRDefault="0039594A" w:rsidP="0039594A">
      <w:pPr>
        <w:ind w:firstLine="709"/>
      </w:pPr>
      <w:r w:rsidRPr="0039594A">
        <w:t>Данные о количестве потребляемой энергии при подготовительных работах, бурении, креплении и испытании скважины приведены в табл</w:t>
      </w:r>
      <w:r>
        <w:t>.3.2</w:t>
      </w:r>
    </w:p>
    <w:p w:rsidR="009C4B5F" w:rsidRDefault="009C4B5F" w:rsidP="0039594A">
      <w:pPr>
        <w:ind w:firstLine="709"/>
      </w:pPr>
    </w:p>
    <w:p w:rsidR="0039594A" w:rsidRPr="0039594A" w:rsidRDefault="0039594A" w:rsidP="0039594A">
      <w:pPr>
        <w:ind w:firstLine="709"/>
        <w:rPr>
          <w:i/>
          <w:iCs/>
        </w:rPr>
      </w:pPr>
      <w:r w:rsidRPr="0039594A">
        <w:t xml:space="preserve">Таблица </w:t>
      </w:r>
      <w:r>
        <w:t>3.2</w:t>
      </w:r>
      <w:r w:rsidRPr="0039594A">
        <w:t xml:space="preserve"> </w:t>
      </w:r>
      <w:r w:rsidRPr="0039594A">
        <w:rPr>
          <w:i/>
          <w:iCs/>
        </w:rPr>
        <w:t>Количество потребляемой электроэнергии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1444"/>
        <w:gridCol w:w="1154"/>
        <w:gridCol w:w="1732"/>
        <w:gridCol w:w="1587"/>
        <w:gridCol w:w="1299"/>
      </w:tblGrid>
      <w:tr w:rsidR="0039594A" w:rsidRPr="0039594A" w:rsidTr="004E0FBE">
        <w:trPr>
          <w:trHeight w:val="324"/>
          <w:jc w:val="center"/>
        </w:trPr>
        <w:tc>
          <w:tcPr>
            <w:tcW w:w="2126" w:type="dxa"/>
            <w:vMerge w:val="restart"/>
            <w:shd w:val="clear" w:color="auto" w:fill="auto"/>
          </w:tcPr>
          <w:p w:rsidR="0039594A" w:rsidRPr="0039594A" w:rsidRDefault="0039594A" w:rsidP="009C4B5F">
            <w:pPr>
              <w:pStyle w:val="aff2"/>
            </w:pPr>
            <w:r w:rsidRPr="0039594A">
              <w:t>Наименование</w:t>
            </w:r>
          </w:p>
          <w:p w:rsidR="0039594A" w:rsidRPr="0039594A" w:rsidRDefault="0039594A" w:rsidP="009C4B5F">
            <w:pPr>
              <w:pStyle w:val="aff2"/>
            </w:pPr>
            <w:r w:rsidRPr="0039594A">
              <w:t>работ</w:t>
            </w:r>
          </w:p>
        </w:tc>
        <w:tc>
          <w:tcPr>
            <w:tcW w:w="4253" w:type="dxa"/>
            <w:gridSpan w:val="3"/>
            <w:shd w:val="clear" w:color="auto" w:fill="auto"/>
          </w:tcPr>
          <w:p w:rsidR="0039594A" w:rsidRPr="0039594A" w:rsidRDefault="0039594A" w:rsidP="009C4B5F">
            <w:pPr>
              <w:pStyle w:val="aff2"/>
            </w:pPr>
            <w:r w:rsidRPr="0039594A">
              <w:t xml:space="preserve">Норма расхода электроэнергии </w:t>
            </w:r>
          </w:p>
        </w:tc>
        <w:tc>
          <w:tcPr>
            <w:tcW w:w="2835" w:type="dxa"/>
            <w:gridSpan w:val="2"/>
            <w:shd w:val="clear" w:color="auto" w:fill="auto"/>
          </w:tcPr>
          <w:p w:rsidR="0039594A" w:rsidRPr="0039594A" w:rsidRDefault="0039594A" w:rsidP="009C4B5F">
            <w:pPr>
              <w:pStyle w:val="aff2"/>
            </w:pPr>
            <w:r w:rsidRPr="0039594A">
              <w:t>Количество потребляемой электроэнергии, кВт</w:t>
            </w:r>
            <w:r w:rsidRPr="004E0FBE">
              <w:sym w:font="Symbol" w:char="F0D7"/>
            </w:r>
            <w:r w:rsidRPr="0039594A">
              <w:t>ч</w:t>
            </w:r>
          </w:p>
        </w:tc>
      </w:tr>
      <w:tr w:rsidR="0039594A" w:rsidRPr="0039594A" w:rsidTr="004E0FBE">
        <w:trPr>
          <w:trHeight w:val="324"/>
          <w:jc w:val="center"/>
        </w:trPr>
        <w:tc>
          <w:tcPr>
            <w:tcW w:w="2126" w:type="dxa"/>
            <w:vMerge/>
            <w:shd w:val="clear" w:color="auto" w:fill="auto"/>
          </w:tcPr>
          <w:p w:rsidR="0039594A" w:rsidRPr="0039594A" w:rsidRDefault="0039594A" w:rsidP="009C4B5F">
            <w:pPr>
              <w:pStyle w:val="aff2"/>
            </w:pPr>
          </w:p>
        </w:tc>
        <w:tc>
          <w:tcPr>
            <w:tcW w:w="1418" w:type="dxa"/>
            <w:shd w:val="clear" w:color="auto" w:fill="auto"/>
          </w:tcPr>
          <w:p w:rsidR="0039594A" w:rsidRPr="0039594A" w:rsidRDefault="0039594A" w:rsidP="009C4B5F">
            <w:pPr>
              <w:pStyle w:val="aff2"/>
            </w:pPr>
            <w:r w:rsidRPr="0039594A">
              <w:t>Единицы измерения</w:t>
            </w:r>
          </w:p>
        </w:tc>
        <w:tc>
          <w:tcPr>
            <w:tcW w:w="1134" w:type="dxa"/>
            <w:shd w:val="clear" w:color="auto" w:fill="auto"/>
          </w:tcPr>
          <w:p w:rsidR="0039594A" w:rsidRPr="0039594A" w:rsidRDefault="0039594A" w:rsidP="009C4B5F">
            <w:pPr>
              <w:pStyle w:val="aff2"/>
            </w:pPr>
            <w:r w:rsidRPr="0039594A">
              <w:t>Величина</w:t>
            </w:r>
          </w:p>
        </w:tc>
        <w:tc>
          <w:tcPr>
            <w:tcW w:w="1701" w:type="dxa"/>
            <w:shd w:val="clear" w:color="auto" w:fill="auto"/>
          </w:tcPr>
          <w:p w:rsidR="0039594A" w:rsidRPr="0039594A" w:rsidRDefault="0039594A" w:rsidP="009C4B5F">
            <w:pPr>
              <w:pStyle w:val="aff2"/>
            </w:pPr>
            <w:r w:rsidRPr="0039594A">
              <w:t>Источник нормы</w:t>
            </w:r>
          </w:p>
        </w:tc>
        <w:tc>
          <w:tcPr>
            <w:tcW w:w="1559" w:type="dxa"/>
            <w:shd w:val="clear" w:color="auto" w:fill="auto"/>
          </w:tcPr>
          <w:p w:rsidR="0039594A" w:rsidRPr="0039594A" w:rsidRDefault="0039594A" w:rsidP="009C4B5F">
            <w:pPr>
              <w:pStyle w:val="aff2"/>
            </w:pPr>
            <w:r w:rsidRPr="0039594A">
              <w:t>На первую скважину куста</w:t>
            </w:r>
          </w:p>
        </w:tc>
        <w:tc>
          <w:tcPr>
            <w:tcW w:w="1276" w:type="dxa"/>
            <w:shd w:val="clear" w:color="auto" w:fill="auto"/>
          </w:tcPr>
          <w:p w:rsidR="0039594A" w:rsidRPr="0039594A" w:rsidRDefault="0039594A" w:rsidP="009C4B5F">
            <w:pPr>
              <w:pStyle w:val="aff2"/>
            </w:pPr>
            <w:r w:rsidRPr="0039594A">
              <w:t>На последующие</w:t>
            </w:r>
          </w:p>
        </w:tc>
      </w:tr>
      <w:tr w:rsidR="0039594A" w:rsidRPr="0039594A" w:rsidTr="004E0FBE">
        <w:trPr>
          <w:jc w:val="center"/>
        </w:trPr>
        <w:tc>
          <w:tcPr>
            <w:tcW w:w="2126" w:type="dxa"/>
            <w:shd w:val="clear" w:color="auto" w:fill="auto"/>
          </w:tcPr>
          <w:p w:rsidR="0039594A" w:rsidRPr="0039594A" w:rsidRDefault="0039594A" w:rsidP="009C4B5F">
            <w:pPr>
              <w:pStyle w:val="aff2"/>
            </w:pPr>
            <w:r w:rsidRPr="0039594A">
              <w:t>Подготовительные работы</w:t>
            </w:r>
          </w:p>
        </w:tc>
        <w:tc>
          <w:tcPr>
            <w:tcW w:w="1418" w:type="dxa"/>
            <w:shd w:val="clear" w:color="auto" w:fill="auto"/>
          </w:tcPr>
          <w:p w:rsidR="0039594A" w:rsidRPr="0039594A" w:rsidRDefault="0039594A" w:rsidP="009C4B5F">
            <w:pPr>
              <w:pStyle w:val="aff2"/>
            </w:pPr>
            <w:r w:rsidRPr="0039594A">
              <w:t>кВт</w:t>
            </w:r>
            <w:r w:rsidRPr="004E0FBE">
              <w:sym w:font="Symbol" w:char="F0D7"/>
            </w:r>
            <w:r w:rsidRPr="0039594A">
              <w:t>ч/сут</w:t>
            </w:r>
          </w:p>
        </w:tc>
        <w:tc>
          <w:tcPr>
            <w:tcW w:w="1134" w:type="dxa"/>
            <w:shd w:val="clear" w:color="auto" w:fill="auto"/>
          </w:tcPr>
          <w:p w:rsidR="0039594A" w:rsidRPr="0039594A" w:rsidRDefault="0039594A" w:rsidP="009C4B5F">
            <w:pPr>
              <w:pStyle w:val="aff2"/>
            </w:pPr>
            <w:r w:rsidRPr="0039594A">
              <w:t>4140</w:t>
            </w:r>
          </w:p>
        </w:tc>
        <w:tc>
          <w:tcPr>
            <w:tcW w:w="1701" w:type="dxa"/>
            <w:shd w:val="clear" w:color="auto" w:fill="auto"/>
          </w:tcPr>
          <w:p w:rsidR="0039594A" w:rsidRPr="0039594A" w:rsidRDefault="0039594A" w:rsidP="009C4B5F">
            <w:pPr>
              <w:pStyle w:val="aff2"/>
            </w:pPr>
            <w:r w:rsidRPr="0039594A">
              <w:t>ЭСН табл</w:t>
            </w:r>
            <w:r>
              <w:t>.4</w:t>
            </w:r>
            <w:r w:rsidRPr="0039594A">
              <w:t>9-404</w:t>
            </w:r>
          </w:p>
        </w:tc>
        <w:tc>
          <w:tcPr>
            <w:tcW w:w="1559" w:type="dxa"/>
            <w:shd w:val="clear" w:color="auto" w:fill="auto"/>
          </w:tcPr>
          <w:p w:rsidR="0039594A" w:rsidRPr="0039594A" w:rsidRDefault="0039594A" w:rsidP="009C4B5F">
            <w:pPr>
              <w:pStyle w:val="aff2"/>
            </w:pPr>
            <w:r w:rsidRPr="0039594A">
              <w:t>16560</w:t>
            </w:r>
          </w:p>
        </w:tc>
        <w:tc>
          <w:tcPr>
            <w:tcW w:w="1276" w:type="dxa"/>
            <w:shd w:val="clear" w:color="auto" w:fill="auto"/>
          </w:tcPr>
          <w:p w:rsidR="0039594A" w:rsidRPr="0039594A" w:rsidRDefault="0039594A" w:rsidP="009C4B5F">
            <w:pPr>
              <w:pStyle w:val="aff2"/>
            </w:pPr>
            <w:r w:rsidRPr="0039594A">
              <w:t>4968</w:t>
            </w:r>
          </w:p>
        </w:tc>
      </w:tr>
      <w:tr w:rsidR="0039594A" w:rsidRPr="0039594A" w:rsidTr="004E0FBE">
        <w:trPr>
          <w:jc w:val="center"/>
        </w:trPr>
        <w:tc>
          <w:tcPr>
            <w:tcW w:w="2126" w:type="dxa"/>
            <w:shd w:val="clear" w:color="auto" w:fill="auto"/>
          </w:tcPr>
          <w:p w:rsidR="0039594A" w:rsidRPr="0039594A" w:rsidRDefault="0039594A" w:rsidP="009C4B5F">
            <w:pPr>
              <w:pStyle w:val="aff2"/>
            </w:pPr>
            <w:r w:rsidRPr="0039594A">
              <w:t>Бурение и крепление</w:t>
            </w:r>
          </w:p>
        </w:tc>
        <w:tc>
          <w:tcPr>
            <w:tcW w:w="1418" w:type="dxa"/>
            <w:shd w:val="clear" w:color="auto" w:fill="auto"/>
          </w:tcPr>
          <w:p w:rsidR="0039594A" w:rsidRPr="0039594A" w:rsidRDefault="0039594A" w:rsidP="009C4B5F">
            <w:pPr>
              <w:pStyle w:val="aff2"/>
            </w:pPr>
            <w:r w:rsidRPr="0039594A">
              <w:t>кВт</w:t>
            </w:r>
            <w:r w:rsidRPr="004E0FBE">
              <w:sym w:font="Symbol" w:char="F0D7"/>
            </w:r>
            <w:r w:rsidRPr="0039594A">
              <w:t>ч/м</w:t>
            </w:r>
          </w:p>
        </w:tc>
        <w:tc>
          <w:tcPr>
            <w:tcW w:w="1134" w:type="dxa"/>
            <w:shd w:val="clear" w:color="auto" w:fill="auto"/>
          </w:tcPr>
          <w:p w:rsidR="0039594A" w:rsidRPr="0039594A" w:rsidRDefault="0039594A" w:rsidP="009C4B5F">
            <w:pPr>
              <w:pStyle w:val="aff2"/>
            </w:pPr>
            <w:r w:rsidRPr="0039594A">
              <w:t>68</w:t>
            </w:r>
          </w:p>
        </w:tc>
        <w:tc>
          <w:tcPr>
            <w:tcW w:w="1701" w:type="dxa"/>
            <w:shd w:val="clear" w:color="auto" w:fill="auto"/>
          </w:tcPr>
          <w:p w:rsidR="0039594A" w:rsidRPr="0039594A" w:rsidRDefault="0039594A" w:rsidP="009C4B5F">
            <w:pPr>
              <w:pStyle w:val="aff2"/>
            </w:pPr>
            <w:r w:rsidRPr="0039594A">
              <w:t>ЭСН табл</w:t>
            </w:r>
            <w:r>
              <w:t>.4</w:t>
            </w:r>
            <w:r w:rsidRPr="0039594A">
              <w:t>9-405</w:t>
            </w:r>
          </w:p>
        </w:tc>
        <w:tc>
          <w:tcPr>
            <w:tcW w:w="1559" w:type="dxa"/>
            <w:shd w:val="clear" w:color="auto" w:fill="auto"/>
          </w:tcPr>
          <w:p w:rsidR="0039594A" w:rsidRPr="0039594A" w:rsidRDefault="0039594A" w:rsidP="009C4B5F">
            <w:pPr>
              <w:pStyle w:val="aff2"/>
            </w:pPr>
            <w:r w:rsidRPr="0039594A">
              <w:t>181832</w:t>
            </w:r>
          </w:p>
        </w:tc>
        <w:tc>
          <w:tcPr>
            <w:tcW w:w="1276" w:type="dxa"/>
            <w:shd w:val="clear" w:color="auto" w:fill="auto"/>
          </w:tcPr>
          <w:p w:rsidR="0039594A" w:rsidRPr="0039594A" w:rsidRDefault="0039594A" w:rsidP="009C4B5F">
            <w:pPr>
              <w:pStyle w:val="aff2"/>
            </w:pPr>
            <w:r w:rsidRPr="0039594A">
              <w:t>181832</w:t>
            </w:r>
          </w:p>
        </w:tc>
      </w:tr>
      <w:tr w:rsidR="0039594A" w:rsidRPr="0039594A" w:rsidTr="004E0FBE">
        <w:trPr>
          <w:jc w:val="center"/>
        </w:trPr>
        <w:tc>
          <w:tcPr>
            <w:tcW w:w="2126" w:type="dxa"/>
            <w:shd w:val="clear" w:color="auto" w:fill="auto"/>
          </w:tcPr>
          <w:p w:rsidR="0039594A" w:rsidRPr="0039594A" w:rsidRDefault="0039594A" w:rsidP="009C4B5F">
            <w:pPr>
              <w:pStyle w:val="aff2"/>
            </w:pPr>
            <w:r w:rsidRPr="0039594A">
              <w:t>Испытание в колонне с передвижной установкой</w:t>
            </w:r>
          </w:p>
        </w:tc>
        <w:tc>
          <w:tcPr>
            <w:tcW w:w="1418" w:type="dxa"/>
            <w:shd w:val="clear" w:color="auto" w:fill="auto"/>
          </w:tcPr>
          <w:p w:rsidR="0039594A" w:rsidRPr="0039594A" w:rsidRDefault="0039594A" w:rsidP="009C4B5F">
            <w:pPr>
              <w:pStyle w:val="aff2"/>
            </w:pPr>
            <w:r w:rsidRPr="0039594A">
              <w:t>кВт</w:t>
            </w:r>
            <w:r w:rsidRPr="004E0FBE">
              <w:sym w:font="Symbol" w:char="F0D7"/>
            </w:r>
            <w:r w:rsidRPr="0039594A">
              <w:t>ч/сут</w:t>
            </w:r>
          </w:p>
        </w:tc>
        <w:tc>
          <w:tcPr>
            <w:tcW w:w="1134" w:type="dxa"/>
            <w:shd w:val="clear" w:color="auto" w:fill="auto"/>
          </w:tcPr>
          <w:p w:rsidR="0039594A" w:rsidRPr="0039594A" w:rsidRDefault="0039594A" w:rsidP="009C4B5F">
            <w:pPr>
              <w:pStyle w:val="aff2"/>
            </w:pPr>
            <w:r w:rsidRPr="0039594A">
              <w:t>1520</w:t>
            </w:r>
          </w:p>
        </w:tc>
        <w:tc>
          <w:tcPr>
            <w:tcW w:w="1701" w:type="dxa"/>
            <w:shd w:val="clear" w:color="auto" w:fill="auto"/>
          </w:tcPr>
          <w:p w:rsidR="0039594A" w:rsidRPr="0039594A" w:rsidRDefault="0039594A" w:rsidP="009C4B5F">
            <w:pPr>
              <w:pStyle w:val="aff2"/>
            </w:pPr>
            <w:r w:rsidRPr="0039594A">
              <w:t>ЭСН табл</w:t>
            </w:r>
            <w:r>
              <w:t>.4</w:t>
            </w:r>
            <w:r w:rsidRPr="0039594A">
              <w:t>9-407</w:t>
            </w:r>
          </w:p>
        </w:tc>
        <w:tc>
          <w:tcPr>
            <w:tcW w:w="1559" w:type="dxa"/>
            <w:shd w:val="clear" w:color="auto" w:fill="auto"/>
          </w:tcPr>
          <w:p w:rsidR="0039594A" w:rsidRPr="0039594A" w:rsidRDefault="0039594A" w:rsidP="009C4B5F">
            <w:pPr>
              <w:pStyle w:val="aff2"/>
            </w:pPr>
            <w:r w:rsidRPr="0039594A">
              <w:t>18665,6</w:t>
            </w:r>
          </w:p>
        </w:tc>
        <w:tc>
          <w:tcPr>
            <w:tcW w:w="1276" w:type="dxa"/>
            <w:shd w:val="clear" w:color="auto" w:fill="auto"/>
          </w:tcPr>
          <w:p w:rsidR="0039594A" w:rsidRPr="0039594A" w:rsidRDefault="0039594A" w:rsidP="009C4B5F">
            <w:pPr>
              <w:pStyle w:val="aff2"/>
            </w:pPr>
            <w:r w:rsidRPr="0039594A">
              <w:t>18665,6</w:t>
            </w:r>
          </w:p>
        </w:tc>
      </w:tr>
      <w:tr w:rsidR="0039594A" w:rsidRPr="0039594A" w:rsidTr="004E0FBE">
        <w:trPr>
          <w:jc w:val="center"/>
        </w:trPr>
        <w:tc>
          <w:tcPr>
            <w:tcW w:w="2126" w:type="dxa"/>
            <w:shd w:val="clear" w:color="auto" w:fill="auto"/>
          </w:tcPr>
          <w:p w:rsidR="0039594A" w:rsidRPr="0039594A" w:rsidRDefault="0039594A" w:rsidP="009C4B5F">
            <w:pPr>
              <w:pStyle w:val="aff2"/>
            </w:pPr>
            <w:r w:rsidRPr="0039594A">
              <w:t xml:space="preserve">Всего на скважину </w:t>
            </w:r>
          </w:p>
        </w:tc>
        <w:tc>
          <w:tcPr>
            <w:tcW w:w="1418" w:type="dxa"/>
            <w:shd w:val="clear" w:color="auto" w:fill="auto"/>
          </w:tcPr>
          <w:p w:rsidR="0039594A" w:rsidRPr="0039594A" w:rsidRDefault="0039594A" w:rsidP="009C4B5F">
            <w:pPr>
              <w:pStyle w:val="aff2"/>
            </w:pPr>
          </w:p>
        </w:tc>
        <w:tc>
          <w:tcPr>
            <w:tcW w:w="1134" w:type="dxa"/>
            <w:shd w:val="clear" w:color="auto" w:fill="auto"/>
          </w:tcPr>
          <w:p w:rsidR="0039594A" w:rsidRPr="0039594A" w:rsidRDefault="0039594A" w:rsidP="009C4B5F">
            <w:pPr>
              <w:pStyle w:val="aff2"/>
            </w:pPr>
          </w:p>
        </w:tc>
        <w:tc>
          <w:tcPr>
            <w:tcW w:w="1701" w:type="dxa"/>
            <w:shd w:val="clear" w:color="auto" w:fill="auto"/>
          </w:tcPr>
          <w:p w:rsidR="0039594A" w:rsidRPr="0039594A" w:rsidRDefault="0039594A" w:rsidP="009C4B5F">
            <w:pPr>
              <w:pStyle w:val="aff2"/>
            </w:pPr>
          </w:p>
        </w:tc>
        <w:tc>
          <w:tcPr>
            <w:tcW w:w="1559" w:type="dxa"/>
            <w:shd w:val="clear" w:color="auto" w:fill="auto"/>
          </w:tcPr>
          <w:p w:rsidR="0039594A" w:rsidRPr="0039594A" w:rsidRDefault="0039594A" w:rsidP="009C4B5F">
            <w:pPr>
              <w:pStyle w:val="aff2"/>
            </w:pPr>
            <w:r w:rsidRPr="0039594A">
              <w:t>217057,6</w:t>
            </w:r>
          </w:p>
        </w:tc>
        <w:tc>
          <w:tcPr>
            <w:tcW w:w="1276" w:type="dxa"/>
            <w:shd w:val="clear" w:color="auto" w:fill="auto"/>
          </w:tcPr>
          <w:p w:rsidR="0039594A" w:rsidRPr="0039594A" w:rsidRDefault="0039594A" w:rsidP="009C4B5F">
            <w:pPr>
              <w:pStyle w:val="aff2"/>
            </w:pPr>
            <w:r w:rsidRPr="0039594A">
              <w:t>205465,6</w:t>
            </w:r>
          </w:p>
        </w:tc>
      </w:tr>
    </w:tbl>
    <w:p w:rsidR="009C4B5F" w:rsidRDefault="009C4B5F" w:rsidP="0039594A">
      <w:pPr>
        <w:ind w:firstLine="709"/>
      </w:pPr>
    </w:p>
    <w:p w:rsidR="0039594A" w:rsidRPr="0039594A" w:rsidRDefault="009C4B5F" w:rsidP="009C4B5F">
      <w:pPr>
        <w:pStyle w:val="2"/>
      </w:pPr>
      <w:r>
        <w:br w:type="page"/>
      </w:r>
      <w:bookmarkStart w:id="33" w:name="_Toc266971208"/>
      <w:r w:rsidR="0039594A">
        <w:t xml:space="preserve">3.3 </w:t>
      </w:r>
      <w:r w:rsidR="0039594A" w:rsidRPr="0039594A">
        <w:t>Водные ресурсы и водоснабжение</w:t>
      </w:r>
      <w:bookmarkEnd w:id="33"/>
    </w:p>
    <w:p w:rsidR="009C4B5F" w:rsidRDefault="009C4B5F" w:rsidP="0039594A">
      <w:pPr>
        <w:ind w:firstLine="709"/>
      </w:pPr>
    </w:p>
    <w:p w:rsidR="0039594A" w:rsidRDefault="0039594A" w:rsidP="0039594A">
      <w:pPr>
        <w:ind w:firstLine="709"/>
      </w:pPr>
      <w:r w:rsidRPr="0039594A">
        <w:t>На каждом кусте, где ведётся бурение скважин на нефть и газ для бытовых нужд, а так же для технических нужд бурится неглубокая скважина на воду, глубина и параметры которой задаются</w:t>
      </w:r>
      <w:r>
        <w:t xml:space="preserve"> "</w:t>
      </w:r>
      <w:r w:rsidRPr="0039594A">
        <w:t>Рабочим проектом на бурение разведочно-эксплуатационных скважин для водоснабжения</w:t>
      </w:r>
      <w:r>
        <w:t xml:space="preserve">" </w:t>
      </w:r>
      <w:r w:rsidRPr="0039594A">
        <w:t>Том</w:t>
      </w:r>
      <w:r>
        <w:t>-</w:t>
      </w:r>
      <w:r w:rsidRPr="0039594A">
        <w:t>3</w:t>
      </w:r>
      <w:r>
        <w:t>-</w:t>
      </w:r>
      <w:r w:rsidRPr="0039594A">
        <w:t>856, 1988г. В данном случае водяная скважина бурится до чеганской свиты, глубиной 240 м. Скважина артезианская, расположена на расстоянии 60 м от буровой. Рабочий расход составляет 6,2 м</w:t>
      </w:r>
      <w:r w:rsidRPr="0039594A">
        <w:rPr>
          <w:vertAlign w:val="superscript"/>
        </w:rPr>
        <w:t>3</w:t>
      </w:r>
      <w:r w:rsidRPr="0039594A">
        <w:t>/ч, что вполне удовлетворяет потребности в воде: техническая вода 120 м</w:t>
      </w:r>
      <w:r w:rsidRPr="0039594A">
        <w:rPr>
          <w:vertAlign w:val="superscript"/>
        </w:rPr>
        <w:t>3</w:t>
      </w:r>
      <w:r w:rsidRPr="0039594A">
        <w:t>/сут, а остальное на бытовые нужды. Объем запасных емкостей для воды составляет 50 м</w:t>
      </w:r>
      <w:r w:rsidRPr="0039594A">
        <w:rPr>
          <w:vertAlign w:val="superscript"/>
        </w:rPr>
        <w:t>3</w:t>
      </w:r>
      <w:r w:rsidRPr="0039594A">
        <w:t>. Скважина оборудуется фильтрами для очистки воды, в обвязку скважины входит водопровод диаметром 0,05 м и длиной 60 м.</w:t>
      </w:r>
    </w:p>
    <w:p w:rsidR="009C4B5F" w:rsidRDefault="009C4B5F" w:rsidP="0039594A">
      <w:pPr>
        <w:ind w:firstLine="709"/>
      </w:pPr>
    </w:p>
    <w:p w:rsidR="0039594A" w:rsidRPr="0039594A" w:rsidRDefault="0039594A" w:rsidP="009C4B5F">
      <w:pPr>
        <w:pStyle w:val="2"/>
      </w:pPr>
      <w:bookmarkStart w:id="34" w:name="_Toc266971209"/>
      <w:r>
        <w:t xml:space="preserve">3.4 </w:t>
      </w:r>
      <w:r w:rsidRPr="0039594A">
        <w:t>Приготовление раствора</w:t>
      </w:r>
      <w:bookmarkEnd w:id="34"/>
    </w:p>
    <w:p w:rsidR="009C4B5F" w:rsidRDefault="009C4B5F" w:rsidP="0039594A">
      <w:pPr>
        <w:ind w:firstLine="709"/>
      </w:pPr>
    </w:p>
    <w:p w:rsidR="0039594A" w:rsidRDefault="0039594A" w:rsidP="0039594A">
      <w:pPr>
        <w:ind w:firstLine="709"/>
      </w:pPr>
      <w:r w:rsidRPr="0039594A">
        <w:t>Буровой раствор для бурения скважин приготавливается непосредственно на буровой из привозных материалов. Руководство над приготовлением и контролем за параметрами раствора занимается инженер-технолог по буровым растворам, непосредственным контролем за параметрами во время бурения занимается лаборант-коллектор, приготовлением и обработкой раствора занят второй помощник бурильщика.</w:t>
      </w:r>
    </w:p>
    <w:p w:rsidR="0039594A" w:rsidRDefault="0039594A" w:rsidP="0039594A">
      <w:pPr>
        <w:ind w:firstLine="709"/>
      </w:pPr>
      <w:r w:rsidRPr="0039594A">
        <w:t>На буровой ведется журнал, в котором лаборант-коллектор ведет записи о параметрах бурового раствора, количестве использованных химреагентов, с периодичностью в 2 часа. Каждую неделю заполняется паспорт качества бурового раствора, в котором обозначаются основные качественные параметры бурового раствора и отправляется проба бурового раствора в лабораторию буровых и промывочных растворов.</w:t>
      </w:r>
    </w:p>
    <w:p w:rsidR="0039594A" w:rsidRPr="0039594A" w:rsidRDefault="009C4B5F" w:rsidP="009C4B5F">
      <w:pPr>
        <w:pStyle w:val="2"/>
      </w:pPr>
      <w:r>
        <w:br w:type="page"/>
      </w:r>
      <w:bookmarkStart w:id="35" w:name="_Toc266971210"/>
      <w:r w:rsidR="0039594A">
        <w:t xml:space="preserve">3.5 </w:t>
      </w:r>
      <w:r w:rsidR="0039594A" w:rsidRPr="0039594A">
        <w:t>Транспорт</w:t>
      </w:r>
      <w:bookmarkEnd w:id="35"/>
    </w:p>
    <w:p w:rsidR="00C33292" w:rsidRDefault="00C33292" w:rsidP="0039594A">
      <w:pPr>
        <w:ind w:firstLine="709"/>
      </w:pPr>
    </w:p>
    <w:p w:rsidR="0039594A" w:rsidRDefault="0039594A" w:rsidP="0039594A">
      <w:pPr>
        <w:ind w:firstLine="709"/>
      </w:pPr>
      <w:r w:rsidRPr="0039594A">
        <w:t>Транспортировка грузов и вахт наземным транспортом обеспечивается управлением технологического транспорта УТТ. Парк УТТ составляет как колесная, так и гусеничная техника. В зависимости от времени года, и состояния дорожного полотна применяется та или иная техника.</w:t>
      </w:r>
    </w:p>
    <w:p w:rsidR="0039594A" w:rsidRDefault="0039594A" w:rsidP="0039594A">
      <w:pPr>
        <w:ind w:firstLine="709"/>
      </w:pPr>
      <w:r w:rsidRPr="0039594A">
        <w:t xml:space="preserve">К месторождению ведет автотрасса Стрежевой </w:t>
      </w:r>
      <w:r>
        <w:t>-</w:t>
      </w:r>
      <w:r w:rsidRPr="0039594A">
        <w:t xml:space="preserve"> Пионерный </w:t>
      </w:r>
      <w:r>
        <w:t>-</w:t>
      </w:r>
      <w:r w:rsidRPr="0039594A">
        <w:t xml:space="preserve"> Новый Васюган </w:t>
      </w:r>
      <w:r>
        <w:t>-</w:t>
      </w:r>
      <w:r w:rsidRPr="0039594A">
        <w:t xml:space="preserve"> Игол с бетонным покрытием, по которой ведется транспортировка грузов и рабочего персонала. На территории месторождения проложены дороги к кустам из круглого леса, отсыпанные грунтом. В зимнее время также используются зимние временные дороги.</w:t>
      </w:r>
    </w:p>
    <w:p w:rsidR="0039594A" w:rsidRDefault="0039594A" w:rsidP="0039594A">
      <w:pPr>
        <w:ind w:firstLine="709"/>
      </w:pPr>
      <w:r w:rsidRPr="0039594A">
        <w:t>Транспортировка работников из Стрежевого осуществляется вертолетами Ми-8, из Томска самолетами Ан-24 до вахтового посёлка Пионерный, а далее 250 км по автотрассе с бетонным покрытием автобусами туристического класса Кароса.</w:t>
      </w:r>
    </w:p>
    <w:p w:rsidR="00C33292" w:rsidRDefault="00C33292" w:rsidP="0039594A">
      <w:pPr>
        <w:ind w:firstLine="709"/>
      </w:pPr>
    </w:p>
    <w:p w:rsidR="0039594A" w:rsidRPr="0039594A" w:rsidRDefault="0039594A" w:rsidP="00C33292">
      <w:pPr>
        <w:pStyle w:val="2"/>
      </w:pPr>
      <w:bookmarkStart w:id="36" w:name="_Toc266971211"/>
      <w:r>
        <w:t>3.6</w:t>
      </w:r>
      <w:r w:rsidRPr="0039594A">
        <w:t xml:space="preserve"> Связь и диспетчерская служба</w:t>
      </w:r>
      <w:bookmarkEnd w:id="36"/>
    </w:p>
    <w:p w:rsidR="00C33292" w:rsidRDefault="00C33292" w:rsidP="0039594A">
      <w:pPr>
        <w:ind w:firstLine="709"/>
      </w:pPr>
    </w:p>
    <w:p w:rsidR="0039594A" w:rsidRDefault="0039594A" w:rsidP="0039594A">
      <w:pPr>
        <w:ind w:firstLine="709"/>
      </w:pPr>
      <w:r w:rsidRPr="0039594A">
        <w:t xml:space="preserve">Связь с буровой бригадой на Игольско-Таловом месторождении осуществляется с помощью радиостанции </w:t>
      </w:r>
      <w:r w:rsidRPr="0039594A">
        <w:rPr>
          <w:lang w:val="en-US"/>
        </w:rPr>
        <w:t>FM</w:t>
      </w:r>
      <w:r w:rsidRPr="0039594A">
        <w:t xml:space="preserve"> 10-164Д, которая находится в культбутке городка. В 6, 8, 12, 16</w:t>
      </w:r>
      <w:r>
        <w:t xml:space="preserve">,20 </w:t>
      </w:r>
      <w:r w:rsidRPr="0039594A">
        <w:t>и 24 часа бурильщик работающей вахты сдает сводку в районную инженерно-техническую службу</w:t>
      </w:r>
      <w:r>
        <w:t xml:space="preserve"> (</w:t>
      </w:r>
      <w:r w:rsidRPr="0039594A">
        <w:t>РИТС), расположенную в поселке Игол. Сводка передается в центральную инженерно-техническую службу</w:t>
      </w:r>
      <w:r>
        <w:t xml:space="preserve"> (</w:t>
      </w:r>
      <w:r w:rsidRPr="0039594A">
        <w:t>ЦИТС), начальником смены РИТС, посредством телефонной связи. Помимо этого начальник смены РИТС принимает все распоряжения руководства внесением сообщений в журнал и доводит их до мастера бригады, также ведет диспетчеризацию служб и техники предприятия относящихся к месторождению. Связывается с подрядными организациями</w:t>
      </w:r>
      <w:r>
        <w:t xml:space="preserve"> (</w:t>
      </w:r>
      <w:r w:rsidRPr="0039594A">
        <w:t>геофизиками, дорожными строителями) и заказчиком</w:t>
      </w:r>
      <w:r>
        <w:t xml:space="preserve"> (</w:t>
      </w:r>
      <w:r w:rsidRPr="0039594A">
        <w:t>НГДУ).</w:t>
      </w:r>
    </w:p>
    <w:p w:rsidR="0039594A" w:rsidRDefault="0039594A" w:rsidP="0039594A">
      <w:pPr>
        <w:ind w:firstLine="709"/>
      </w:pPr>
      <w:r w:rsidRPr="0039594A">
        <w:t>Отсутствие простоев в работе во многом зависит от отлаженности работы диспетчерской службы.</w:t>
      </w:r>
    </w:p>
    <w:p w:rsidR="00C33292" w:rsidRDefault="00C33292" w:rsidP="0039594A">
      <w:pPr>
        <w:ind w:firstLine="709"/>
      </w:pPr>
    </w:p>
    <w:p w:rsidR="0039594A" w:rsidRPr="0039594A" w:rsidRDefault="0039594A" w:rsidP="009C4B5F">
      <w:pPr>
        <w:pStyle w:val="2"/>
      </w:pPr>
      <w:bookmarkStart w:id="37" w:name="_Toc266971212"/>
      <w:r>
        <w:t>3.7</w:t>
      </w:r>
      <w:r w:rsidRPr="0039594A">
        <w:t xml:space="preserve"> Культурно-бытовое и медицинское обслуживание</w:t>
      </w:r>
      <w:bookmarkEnd w:id="37"/>
    </w:p>
    <w:p w:rsidR="009C4B5F" w:rsidRDefault="009C4B5F" w:rsidP="0039594A">
      <w:pPr>
        <w:ind w:firstLine="709"/>
      </w:pPr>
    </w:p>
    <w:p w:rsidR="0039594A" w:rsidRDefault="0039594A" w:rsidP="0039594A">
      <w:pPr>
        <w:ind w:firstLine="709"/>
      </w:pPr>
      <w:r w:rsidRPr="0039594A">
        <w:t>Игольско-Таловое месторождение расположено на значительном расстоянии от Стрежевого и Томска, поэтому работы на буровой ведутся вахтовым методом, работающие живут и трудятся на кусту в течении вахты</w:t>
      </w:r>
      <w:r>
        <w:t xml:space="preserve"> (</w:t>
      </w:r>
      <w:r w:rsidRPr="0039594A">
        <w:t>15 дней). Для комфортабельного проживания устанавливается передвижной вахтовый городок, состоящий из 6 вагончиков для проживания рабочих буровой вахты, бурового мастера и инженеров-технологов, кухни-столовой, бани-сауны, сушилки и культбутки.</w:t>
      </w:r>
    </w:p>
    <w:p w:rsidR="0039594A" w:rsidRDefault="0039594A" w:rsidP="0039594A">
      <w:pPr>
        <w:ind w:firstLine="709"/>
      </w:pPr>
      <w:r w:rsidRPr="0039594A">
        <w:t>Медицинскую помощь можно получить в медпункте поселка Игол, в экстремальном случае на куст вызывается специальная бригада скорой помощи на вертолетной технике для транспортировки пострадавшего в больницу г. Стрежевого, обеспеченную необходимым оборудованием и высококвалифицированным персоналом. На кусте в обязательном порядке находится медицинская аптечка для оказания первой медицинской помощи на месте.</w:t>
      </w:r>
    </w:p>
    <w:p w:rsidR="0039594A" w:rsidRPr="0039594A" w:rsidRDefault="009C4B5F" w:rsidP="009C4B5F">
      <w:pPr>
        <w:pStyle w:val="2"/>
      </w:pPr>
      <w:r>
        <w:br w:type="page"/>
      </w:r>
      <w:bookmarkStart w:id="38" w:name="_Toc266971213"/>
      <w:r w:rsidR="0039594A" w:rsidRPr="0039594A">
        <w:t xml:space="preserve">4. </w:t>
      </w:r>
      <w:r w:rsidRPr="0039594A">
        <w:t>Безопасность жизнедеятельности</w:t>
      </w:r>
      <w:bookmarkEnd w:id="38"/>
    </w:p>
    <w:p w:rsidR="009C4B5F" w:rsidRDefault="009C4B5F" w:rsidP="0039594A">
      <w:pPr>
        <w:ind w:firstLine="709"/>
      </w:pPr>
    </w:p>
    <w:p w:rsidR="0039594A" w:rsidRPr="0039594A" w:rsidRDefault="0039594A" w:rsidP="009C4B5F">
      <w:pPr>
        <w:pStyle w:val="2"/>
      </w:pPr>
      <w:bookmarkStart w:id="39" w:name="_Toc266971214"/>
      <w:r>
        <w:t xml:space="preserve">4.1 </w:t>
      </w:r>
      <w:r w:rsidRPr="0039594A">
        <w:t>Безопасность в рабочей зоне</w:t>
      </w:r>
      <w:bookmarkEnd w:id="39"/>
    </w:p>
    <w:p w:rsidR="009C4B5F" w:rsidRDefault="009C4B5F" w:rsidP="0039594A">
      <w:pPr>
        <w:ind w:firstLine="709"/>
      </w:pPr>
    </w:p>
    <w:p w:rsidR="0039594A" w:rsidRDefault="0039594A" w:rsidP="0039594A">
      <w:pPr>
        <w:ind w:firstLine="709"/>
      </w:pPr>
      <w:r w:rsidRPr="0039594A">
        <w:t>Вопросам охраны труда в конституции Российской Федерации отводится особое место. В ней говорится, что Российское государство заботится об улучшении условий и охране труда, его научной организации о сокращении, а в дальнейшем и о полном вытеснении тяжелого физического труда на основе комплексной механизации и автоматизации производственных процессов во всех отраслях народного хозяйства.</w:t>
      </w:r>
    </w:p>
    <w:p w:rsidR="0039594A" w:rsidRDefault="0039594A" w:rsidP="0039594A">
      <w:pPr>
        <w:ind w:firstLine="709"/>
      </w:pPr>
      <w:r w:rsidRPr="0039594A">
        <w:t>В нефтяной и газовой промышленности при неправильной организации труда и производства не соблюдении мероприятий по проводке скважин возможны следующие опасности:</w:t>
      </w:r>
    </w:p>
    <w:p w:rsidR="0039594A" w:rsidRDefault="0039594A" w:rsidP="0039594A">
      <w:pPr>
        <w:ind w:firstLine="709"/>
      </w:pPr>
      <w:r w:rsidRPr="0039594A">
        <w:t>Механические травмы.</w:t>
      </w:r>
    </w:p>
    <w:p w:rsidR="0039594A" w:rsidRDefault="0039594A" w:rsidP="0039594A">
      <w:pPr>
        <w:ind w:firstLine="709"/>
      </w:pPr>
      <w:r w:rsidRPr="0039594A">
        <w:t>Поражение электрическим током.</w:t>
      </w:r>
    </w:p>
    <w:p w:rsidR="0039594A" w:rsidRDefault="0039594A" w:rsidP="0039594A">
      <w:pPr>
        <w:ind w:firstLine="709"/>
      </w:pPr>
      <w:r w:rsidRPr="0039594A">
        <w:t>Пожары.</w:t>
      </w:r>
    </w:p>
    <w:p w:rsidR="0039594A" w:rsidRDefault="0039594A" w:rsidP="0039594A">
      <w:pPr>
        <w:ind w:firstLine="709"/>
      </w:pPr>
      <w:r w:rsidRPr="0039594A">
        <w:t>Взрывы.</w:t>
      </w:r>
    </w:p>
    <w:p w:rsidR="0039594A" w:rsidRDefault="0039594A" w:rsidP="0039594A">
      <w:pPr>
        <w:ind w:firstLine="709"/>
      </w:pPr>
      <w:r w:rsidRPr="0039594A">
        <w:t>Ожоги.</w:t>
      </w:r>
    </w:p>
    <w:p w:rsidR="0039594A" w:rsidRDefault="0039594A" w:rsidP="0039594A">
      <w:pPr>
        <w:ind w:firstLine="709"/>
      </w:pPr>
      <w:r w:rsidRPr="0039594A">
        <w:t>Также возможно появление следующих вредностей:</w:t>
      </w:r>
    </w:p>
    <w:p w:rsidR="0039594A" w:rsidRDefault="0039594A" w:rsidP="0039594A">
      <w:pPr>
        <w:ind w:firstLine="709"/>
      </w:pPr>
      <w:r w:rsidRPr="0039594A">
        <w:t>Климатические условия.</w:t>
      </w:r>
    </w:p>
    <w:p w:rsidR="0039594A" w:rsidRDefault="0039594A" w:rsidP="0039594A">
      <w:pPr>
        <w:ind w:firstLine="709"/>
      </w:pPr>
      <w:r w:rsidRPr="0039594A">
        <w:t>Шум.</w:t>
      </w:r>
    </w:p>
    <w:p w:rsidR="0039594A" w:rsidRDefault="0039594A" w:rsidP="0039594A">
      <w:pPr>
        <w:ind w:firstLine="709"/>
      </w:pPr>
      <w:r w:rsidRPr="0039594A">
        <w:t>Вибрация.</w:t>
      </w:r>
    </w:p>
    <w:p w:rsidR="0039594A" w:rsidRDefault="0039594A" w:rsidP="0039594A">
      <w:pPr>
        <w:ind w:firstLine="709"/>
      </w:pPr>
      <w:r w:rsidRPr="0039594A">
        <w:t>Освещение.</w:t>
      </w:r>
    </w:p>
    <w:p w:rsidR="0039594A" w:rsidRDefault="0039594A" w:rsidP="0039594A">
      <w:pPr>
        <w:ind w:firstLine="709"/>
      </w:pPr>
      <w:r w:rsidRPr="0039594A">
        <w:t>Запыленность и загазованность.</w:t>
      </w:r>
    </w:p>
    <w:p w:rsidR="0039594A" w:rsidRDefault="0039594A" w:rsidP="0039594A">
      <w:pPr>
        <w:ind w:firstLine="709"/>
      </w:pPr>
      <w:r w:rsidRPr="0039594A">
        <w:t xml:space="preserve">Механические травмы </w:t>
      </w:r>
      <w:r>
        <w:t>-</w:t>
      </w:r>
      <w:r w:rsidRPr="0039594A">
        <w:t xml:space="preserve"> возможны во время СПО, падения с высоты различных предметов, а также деталей вышки и обшивки буровой, недостатки в содержании рабочего места, отсутствие ограждений движущихся частей бурового оборудования, применение опасных приемов труда и </w:t>
      </w:r>
      <w:r>
        <w:t>т.д.</w:t>
      </w:r>
    </w:p>
    <w:p w:rsidR="0039594A" w:rsidRDefault="0039594A" w:rsidP="0039594A">
      <w:pPr>
        <w:ind w:firstLine="709"/>
      </w:pPr>
      <w:r w:rsidRPr="0039594A">
        <w:t xml:space="preserve">Поражение электрическим током </w:t>
      </w:r>
      <w:r>
        <w:t>-</w:t>
      </w:r>
      <w:r w:rsidRPr="0039594A">
        <w:t xml:space="preserve"> возможно из-за доступности прикосновения к токоведущим частям, отсутствия защитного заземления, не применения защитных средств при обслуживании электроустановок.</w:t>
      </w:r>
    </w:p>
    <w:p w:rsidR="0039594A" w:rsidRDefault="0039594A" w:rsidP="0039594A">
      <w:pPr>
        <w:ind w:firstLine="709"/>
      </w:pPr>
      <w:r w:rsidRPr="0039594A">
        <w:t>Пожары</w:t>
      </w:r>
      <w:r w:rsidRPr="0039594A">
        <w:rPr>
          <w:i/>
          <w:iCs/>
        </w:rPr>
        <w:t xml:space="preserve"> </w:t>
      </w:r>
      <w:r>
        <w:t>-</w:t>
      </w:r>
      <w:r w:rsidRPr="0039594A">
        <w:t xml:space="preserve"> возникают вследствие взаимодействия открытого огня с огнеопасными веществами</w:t>
      </w:r>
      <w:r>
        <w:t xml:space="preserve"> (</w:t>
      </w:r>
      <w:r w:rsidRPr="0039594A">
        <w:t xml:space="preserve">нефть, газ и </w:t>
      </w:r>
      <w:r>
        <w:t>т.д.)</w:t>
      </w:r>
      <w:r w:rsidRPr="0039594A">
        <w:t>, так как территория может быть замазучена.</w:t>
      </w:r>
    </w:p>
    <w:p w:rsidR="0039594A" w:rsidRDefault="0039594A" w:rsidP="0039594A">
      <w:pPr>
        <w:ind w:firstLine="709"/>
      </w:pPr>
      <w:r w:rsidRPr="0039594A">
        <w:t>Источники пожара:</w:t>
      </w:r>
    </w:p>
    <w:p w:rsidR="0039594A" w:rsidRDefault="0039594A" w:rsidP="0039594A">
      <w:pPr>
        <w:ind w:firstLine="709"/>
      </w:pPr>
      <w:r w:rsidRPr="0039594A">
        <w:t>короткое замыкание, перегрев проводки;</w:t>
      </w:r>
    </w:p>
    <w:p w:rsidR="0039594A" w:rsidRDefault="0039594A" w:rsidP="0039594A">
      <w:pPr>
        <w:ind w:firstLine="709"/>
      </w:pPr>
      <w:r w:rsidRPr="0039594A">
        <w:t>открытый огонь;</w:t>
      </w:r>
    </w:p>
    <w:p w:rsidR="0039594A" w:rsidRDefault="0039594A" w:rsidP="0039594A">
      <w:pPr>
        <w:ind w:firstLine="709"/>
      </w:pPr>
      <w:r w:rsidRPr="0039594A">
        <w:t>удар молнии;</w:t>
      </w:r>
    </w:p>
    <w:p w:rsidR="0039594A" w:rsidRDefault="0039594A" w:rsidP="0039594A">
      <w:pPr>
        <w:ind w:firstLine="709"/>
      </w:pPr>
      <w:r w:rsidRPr="0039594A">
        <w:t>статическое электричество.</w:t>
      </w:r>
    </w:p>
    <w:p w:rsidR="0039594A" w:rsidRDefault="0039594A" w:rsidP="0039594A">
      <w:pPr>
        <w:ind w:firstLine="709"/>
      </w:pPr>
      <w:r w:rsidRPr="0039594A">
        <w:t>Взрывы</w:t>
      </w:r>
      <w:r w:rsidRPr="0039594A">
        <w:rPr>
          <w:i/>
          <w:iCs/>
        </w:rPr>
        <w:t xml:space="preserve"> </w:t>
      </w:r>
      <w:r>
        <w:t>-</w:t>
      </w:r>
      <w:r w:rsidRPr="0039594A">
        <w:t xml:space="preserve"> возможны при:</w:t>
      </w:r>
    </w:p>
    <w:p w:rsidR="0039594A" w:rsidRDefault="0039594A" w:rsidP="0039594A">
      <w:pPr>
        <w:ind w:firstLine="709"/>
      </w:pPr>
      <w:r w:rsidRPr="0039594A">
        <w:t>при наличии горючих веществ;</w:t>
      </w:r>
    </w:p>
    <w:p w:rsidR="0039594A" w:rsidRDefault="0039594A" w:rsidP="0039594A">
      <w:pPr>
        <w:ind w:firstLine="709"/>
      </w:pPr>
      <w:r w:rsidRPr="0039594A">
        <w:t>наличие окислителя или среды;</w:t>
      </w:r>
    </w:p>
    <w:p w:rsidR="0039594A" w:rsidRDefault="0039594A" w:rsidP="0039594A">
      <w:pPr>
        <w:ind w:firstLine="709"/>
      </w:pPr>
      <w:r w:rsidRPr="0039594A">
        <w:t>наличие сосудов под давлением;</w:t>
      </w:r>
    </w:p>
    <w:p w:rsidR="0039594A" w:rsidRDefault="0039594A" w:rsidP="0039594A">
      <w:pPr>
        <w:ind w:firstLine="709"/>
      </w:pPr>
      <w:r w:rsidRPr="0039594A">
        <w:t>источника зажигания</w:t>
      </w:r>
      <w:r>
        <w:t xml:space="preserve"> (</w:t>
      </w:r>
      <w:r w:rsidRPr="0039594A">
        <w:t>открытый огонь, короткое замыкание, статическое электричество).</w:t>
      </w:r>
    </w:p>
    <w:p w:rsidR="0039594A" w:rsidRDefault="0039594A" w:rsidP="0039594A">
      <w:pPr>
        <w:ind w:firstLine="709"/>
      </w:pPr>
      <w:r w:rsidRPr="0039594A">
        <w:t xml:space="preserve">Ожоги </w:t>
      </w:r>
      <w:r>
        <w:t>-</w:t>
      </w:r>
      <w:r w:rsidRPr="0039594A">
        <w:t xml:space="preserve"> возможны вследствие небрежного хранения и обращения с химическими реагентами, открытым огнем и горючими материалами, от электрического тока.</w:t>
      </w:r>
    </w:p>
    <w:p w:rsidR="0039594A" w:rsidRDefault="0039594A" w:rsidP="0039594A">
      <w:pPr>
        <w:ind w:firstLine="709"/>
      </w:pPr>
      <w:r w:rsidRPr="0039594A">
        <w:t>Мероприятия по устранению опасных и вредных факторов.</w:t>
      </w:r>
    </w:p>
    <w:p w:rsidR="0039594A" w:rsidRDefault="0039594A" w:rsidP="0039594A">
      <w:pPr>
        <w:ind w:firstLine="709"/>
      </w:pPr>
      <w:r w:rsidRPr="0039594A">
        <w:t>Механические травмы. Для устранения причин возникновения механических травм необходимо все работы проводить согласно [3] и [20]. Кроме того, необходимо:</w:t>
      </w:r>
    </w:p>
    <w:p w:rsidR="0039594A" w:rsidRDefault="0039594A" w:rsidP="0039594A">
      <w:pPr>
        <w:ind w:firstLine="709"/>
      </w:pPr>
      <w:r w:rsidRPr="0039594A">
        <w:t>оградить вращающиеся части механизмов;</w:t>
      </w:r>
    </w:p>
    <w:p w:rsidR="0039594A" w:rsidRDefault="0039594A" w:rsidP="0039594A">
      <w:pPr>
        <w:ind w:firstLine="709"/>
      </w:pPr>
      <w:r w:rsidRPr="0039594A">
        <w:t>обеспечить машинные ключи страховочными канатами;</w:t>
      </w:r>
    </w:p>
    <w:p w:rsidR="0039594A" w:rsidRDefault="0039594A" w:rsidP="0039594A">
      <w:pPr>
        <w:ind w:firstLine="709"/>
      </w:pPr>
      <w:r w:rsidRPr="0039594A">
        <w:t>проводить своевременно инструктажи по технике безопасности.</w:t>
      </w:r>
    </w:p>
    <w:p w:rsidR="0039594A" w:rsidRDefault="0039594A" w:rsidP="0039594A">
      <w:pPr>
        <w:ind w:firstLine="709"/>
      </w:pPr>
      <w:r w:rsidRPr="0039594A">
        <w:t>при ремонте должны вывешиваться знаки оповещающие о проведении ремонтных работ;</w:t>
      </w:r>
    </w:p>
    <w:p w:rsidR="0039594A" w:rsidRDefault="0039594A" w:rsidP="0039594A">
      <w:pPr>
        <w:ind w:firstLine="709"/>
      </w:pPr>
      <w:r w:rsidRPr="0039594A">
        <w:t>весь рабочий персонал должен быть обеспечен средствами индивидуальной защиты</w:t>
      </w:r>
      <w:r>
        <w:t xml:space="preserve"> (</w:t>
      </w:r>
      <w:r w:rsidRPr="0039594A">
        <w:t xml:space="preserve">касками, спецодеждой, рукавицами и </w:t>
      </w:r>
      <w:r>
        <w:t>т.д.)</w:t>
      </w:r>
      <w:r w:rsidRPr="0039594A">
        <w:t xml:space="preserve"> согласно нормам: ''Типовые отраслевые нормы бесплатной выдачи спецодежды'', утвержденных Минтруда России, №67, 16</w:t>
      </w:r>
      <w:r>
        <w:t>.12.9</w:t>
      </w:r>
      <w:r w:rsidRPr="0039594A">
        <w:t>7 г.</w:t>
      </w:r>
    </w:p>
    <w:p w:rsidR="0039594A" w:rsidRDefault="0039594A" w:rsidP="0039594A">
      <w:pPr>
        <w:ind w:firstLine="709"/>
      </w:pPr>
      <w:r w:rsidRPr="0039594A">
        <w:t>проведение проверки состояния ремней, цепей, тросов и их натяжения;</w:t>
      </w:r>
    </w:p>
    <w:p w:rsidR="0039594A" w:rsidRDefault="0039594A" w:rsidP="0039594A">
      <w:pPr>
        <w:ind w:firstLine="709"/>
      </w:pPr>
      <w:r w:rsidRPr="0039594A">
        <w:t>проведение плановых и неплановых проверок пусковых и тормозных устройств;</w:t>
      </w:r>
    </w:p>
    <w:p w:rsidR="0039594A" w:rsidRDefault="0039594A" w:rsidP="0039594A">
      <w:pPr>
        <w:ind w:firstLine="709"/>
      </w:pPr>
      <w:r w:rsidRPr="0039594A">
        <w:t>при работе на высоте рабочий должен быть обеспечен страховым поясом.</w:t>
      </w:r>
    </w:p>
    <w:p w:rsidR="0039594A" w:rsidRDefault="0039594A" w:rsidP="0039594A">
      <w:pPr>
        <w:ind w:firstLine="709"/>
      </w:pPr>
      <w:r w:rsidRPr="0039594A">
        <w:t>Буровая вышка должна быть обеспечена маршевыми лестницами</w:t>
      </w:r>
      <w:r>
        <w:t xml:space="preserve"> (</w:t>
      </w:r>
      <w:r w:rsidRPr="0039594A">
        <w:t>угол падения их не более 60°</w:t>
      </w:r>
      <w:r>
        <w:t>, ш</w:t>
      </w:r>
      <w:r w:rsidRPr="0039594A">
        <w:t>ирина 0,7 м). Между маршами лестниц следует устроить переходные площадки. Расстояние между ступеньками по высоте не более 25 см, они должны иметь уклон внутрь 2÷5°. С обеих сторон ступени должны иметь планки или бортовую обшивку, высотой 15 см. Пол должен быть сделан из рифленого металла, исключающего возможность скольжения.</w:t>
      </w:r>
    </w:p>
    <w:p w:rsidR="0039594A" w:rsidRDefault="0039594A" w:rsidP="0039594A">
      <w:pPr>
        <w:ind w:firstLine="709"/>
      </w:pPr>
      <w:r w:rsidRPr="0039594A">
        <w:t>Все грузоподъемные механизмы грузоподъемностью свыше 1тонны должны быть поставлены на учет в Госгортехнадзор и испытаны в присутствии непосредственного начальника и представителя Госгортехнадзора [21].</w:t>
      </w:r>
    </w:p>
    <w:p w:rsidR="0039594A" w:rsidRDefault="0039594A" w:rsidP="0039594A">
      <w:pPr>
        <w:ind w:firstLine="709"/>
      </w:pPr>
      <w:r w:rsidRPr="0039594A">
        <w:t>Испытание включают в себя:</w:t>
      </w:r>
    </w:p>
    <w:p w:rsidR="0039594A" w:rsidRDefault="0039594A" w:rsidP="0039594A">
      <w:pPr>
        <w:ind w:firstLine="709"/>
      </w:pPr>
      <w:r w:rsidRPr="0039594A">
        <w:t>внешний осмотр;</w:t>
      </w:r>
    </w:p>
    <w:p w:rsidR="0039594A" w:rsidRDefault="0039594A" w:rsidP="0039594A">
      <w:pPr>
        <w:ind w:firstLine="709"/>
      </w:pPr>
      <w:r w:rsidRPr="0039594A">
        <w:t>статическое испытание;</w:t>
      </w:r>
    </w:p>
    <w:p w:rsidR="0039594A" w:rsidRDefault="0039594A" w:rsidP="0039594A">
      <w:pPr>
        <w:ind w:firstLine="709"/>
      </w:pPr>
      <w:r w:rsidRPr="0039594A">
        <w:t>динамическое испытание.</w:t>
      </w:r>
    </w:p>
    <w:p w:rsidR="0039594A" w:rsidRDefault="0039594A" w:rsidP="0039594A">
      <w:pPr>
        <w:ind w:firstLine="709"/>
      </w:pPr>
      <w:r w:rsidRPr="0039594A">
        <w:t>В конструкции грузоподъемных механизмов обязательно должны быть предусмотрены системы защиты</w:t>
      </w:r>
      <w:r>
        <w:t xml:space="preserve"> (</w:t>
      </w:r>
      <w:r w:rsidRPr="0039594A">
        <w:t xml:space="preserve">блокировка, дублирование и </w:t>
      </w:r>
      <w:r>
        <w:t>т.д.)</w:t>
      </w:r>
      <w:r w:rsidRPr="0039594A">
        <w:t>, которые также подлежат испытанию.</w:t>
      </w:r>
    </w:p>
    <w:p w:rsidR="0039594A" w:rsidRDefault="0039594A" w:rsidP="0039594A">
      <w:pPr>
        <w:ind w:firstLine="709"/>
      </w:pPr>
      <w:r w:rsidRPr="0039594A">
        <w:t>Поражение электрическим током. Предупреждение электротравматизма на объектах достигается выполнением следующих мероприятий:</w:t>
      </w:r>
    </w:p>
    <w:p w:rsidR="0039594A" w:rsidRDefault="0039594A" w:rsidP="0039594A">
      <w:pPr>
        <w:ind w:firstLine="709"/>
      </w:pPr>
      <w:r w:rsidRPr="0039594A">
        <w:t>проектирование, монтаж, наладка, испытание и эксплуатация электрооборудования буровых установок должны проводиться в соответствии с требованиями ''Правил устройства электроустановок''</w:t>
      </w:r>
      <w:r>
        <w:t xml:space="preserve"> (</w:t>
      </w:r>
      <w:r w:rsidRPr="0039594A">
        <w:t>ПУЭ), ''Правил эксплуатации электроустановок потребителей''</w:t>
      </w:r>
      <w:r>
        <w:t xml:space="preserve"> (</w:t>
      </w:r>
      <w:r w:rsidRPr="0039594A">
        <w:t>ПЭЭП), утвержденных Госэнергонадзором 31</w:t>
      </w:r>
      <w:r>
        <w:t>.03.9</w:t>
      </w:r>
      <w:r w:rsidRPr="0039594A">
        <w:t>2 г. и ''Правил техники безопасности при эксплуатации электроустановок потребителей''</w:t>
      </w:r>
      <w:r>
        <w:t xml:space="preserve"> (</w:t>
      </w:r>
      <w:r w:rsidRPr="0039594A">
        <w:t>ПТБЭ), утвержденных Главэнергонадзором 2</w:t>
      </w:r>
      <w:r>
        <w:t>1.12.8</w:t>
      </w:r>
      <w:r w:rsidRPr="0039594A">
        <w:t>4 г.</w:t>
      </w:r>
    </w:p>
    <w:p w:rsidR="0039594A" w:rsidRDefault="0039594A" w:rsidP="0039594A">
      <w:pPr>
        <w:ind w:firstLine="709"/>
      </w:pPr>
      <w:r w:rsidRPr="0039594A">
        <w:t>обеспечение недоступности прикосновения к оголенным токоведущим частям, находящимся под напряжением;</w:t>
      </w:r>
    </w:p>
    <w:p w:rsidR="0039594A" w:rsidRDefault="0039594A" w:rsidP="0039594A">
      <w:pPr>
        <w:ind w:firstLine="709"/>
      </w:pPr>
      <w:r w:rsidRPr="0039594A">
        <w:t>применение блокировочных устройств;</w:t>
      </w:r>
    </w:p>
    <w:p w:rsidR="0039594A" w:rsidRDefault="0039594A" w:rsidP="0039594A">
      <w:pPr>
        <w:ind w:firstLine="709"/>
      </w:pPr>
      <w:r w:rsidRPr="0039594A">
        <w:t>применение защитного заземления буровой установки;</w:t>
      </w:r>
    </w:p>
    <w:p w:rsidR="0039594A" w:rsidRDefault="0039594A" w:rsidP="0039594A">
      <w:pPr>
        <w:ind w:firstLine="709"/>
      </w:pPr>
      <w:r w:rsidRPr="0039594A">
        <w:t>применение изолирующих, защитных средств</w:t>
      </w:r>
      <w:r>
        <w:t xml:space="preserve"> (</w:t>
      </w:r>
      <w:r w:rsidRPr="0039594A">
        <w:t>резиновые перчатки, боты, инструмент с изолированными ручками) при обслуживании электроустановок;</w:t>
      </w:r>
    </w:p>
    <w:p w:rsidR="0039594A" w:rsidRDefault="0039594A" w:rsidP="0039594A">
      <w:pPr>
        <w:ind w:firstLine="709"/>
      </w:pPr>
      <w:r w:rsidRPr="0039594A">
        <w:t xml:space="preserve">допускать к работе специально обученных лиц, имеющих группу по электробезопасности не ниже </w:t>
      </w:r>
      <w:r w:rsidRPr="0039594A">
        <w:rPr>
          <w:lang w:val="en-US"/>
        </w:rPr>
        <w:t>IV</w:t>
      </w:r>
      <w:r w:rsidRPr="0039594A">
        <w:t>.</w:t>
      </w:r>
    </w:p>
    <w:p w:rsidR="0039594A" w:rsidRDefault="0039594A" w:rsidP="0039594A">
      <w:pPr>
        <w:ind w:firstLine="709"/>
      </w:pPr>
      <w:r w:rsidRPr="0039594A">
        <w:t>Рассчет контура заземления.</w:t>
      </w:r>
    </w:p>
    <w:p w:rsidR="0039594A" w:rsidRDefault="0039594A" w:rsidP="0039594A">
      <w:pPr>
        <w:ind w:firstLine="709"/>
      </w:pPr>
      <w:r w:rsidRPr="0039594A">
        <w:t xml:space="preserve">При расчете пользуются схемой для расчета контура заземления представленной на </w:t>
      </w:r>
      <w:r>
        <w:t>рис.4.1</w:t>
      </w:r>
    </w:p>
    <w:p w:rsidR="0039594A" w:rsidRDefault="003A30A6" w:rsidP="0039594A">
      <w:pPr>
        <w:ind w:firstLine="709"/>
      </w:pPr>
      <w:r>
        <w:rPr>
          <w:noProof/>
        </w:rPr>
        <w:pict>
          <v:shape id="_x0000_s1426" type="#_x0000_t202" style="position:absolute;left:0;text-align:left;margin-left:120.6pt;margin-top:12.05pt;width:165.6pt;height:28.8pt;z-index:251656704" filled="f" stroked="f">
            <v:textbox style="mso-next-textbox:#_x0000_s1426">
              <w:txbxContent>
                <w:p w:rsidR="00C73BB6" w:rsidRDefault="00C73BB6" w:rsidP="009C4B5F">
                  <w:pPr>
                    <w:pStyle w:val="aff4"/>
                  </w:pPr>
                  <w:r>
                    <w:t>к основанию буровой</w:t>
                  </w:r>
                </w:p>
              </w:txbxContent>
            </v:textbox>
          </v:shape>
        </w:pict>
      </w:r>
    </w:p>
    <w:p w:rsidR="009C4B5F" w:rsidRDefault="003A30A6" w:rsidP="0039594A">
      <w:pPr>
        <w:ind w:firstLine="709"/>
      </w:pPr>
      <w:r>
        <w:rPr>
          <w:noProof/>
        </w:rPr>
        <w:pict>
          <v:group id="_x0000_s1427" style="position:absolute;left:0;text-align:left;margin-left:43.55pt;margin-top:551.7pt;width:316.8pt;height:180pt;z-index:-251658752;mso-position-vertical-relative:page" coordorigin="2592,5760" coordsize="6336,3600" wrapcoords="6245 0 358 810 358 2880 -51 3330 -51 4320 358 4320 358 7200 -51 8460 0 8640 307 9000 358 11070 665 11520 1433 11520 1433 14940 1587 15840 1689 16380 3992 17280 5221 17280 5221 18900 8855 18900 8855 17280 13564 16650 14741 16380 14383 15840 14383 14850 14281 14400 15407 14400 16328 13770 16379 10440 16123 10260 14281 10080 14281 7200 14741 6840 14690 5850 14025 5760 15253 4320 14741 2880 15048 1440 15407 810 14178 630 6449 0 6245 0">
            <v:group id="_x0000_s1428" style="position:absolute;left:2592;top:5760;width:4493;height:3168" coordorigin="2448,3024" coordsize="4493,3168">
              <v:line id="_x0000_s1429" style="position:absolute" from="2448,3600" to="6048,3600"/>
              <v:line id="_x0000_s1430" style="position:absolute;flip:x" from="2448,3600" to="2592,3744"/>
              <v:line id="_x0000_s1431" style="position:absolute;flip:x" from="6280,3140" to="6712,4148"/>
              <v:shape id="_x0000_s1432" style="position:absolute;left:6610;top:3168;width:331;height:43" coordsize="331,43" path="m,hdc114,16,214,43,331,43e" filled="f">
                <v:path arrowok="t"/>
              </v:shape>
              <v:line id="_x0000_s1433" style="position:absolute" from="2448,4464" to="5904,4464"/>
              <v:line id="_x0000_s1434" style="position:absolute" from="2592,3168" to="2592,3600">
                <v:stroke endarrow="block" endarrowwidth="narrow" endarrowlength="long"/>
              </v:line>
              <v:line id="_x0000_s1435" style="position:absolute;flip:x" from="6442,3182" to="6874,4190"/>
              <v:group id="_x0000_s1436" style="position:absolute;left:2592;top:3600;width:4320;height:2160" coordorigin="2160,2880" coordsize="4320,2160">
                <v:line id="_x0000_s1437" style="position:absolute;flip:x" from="2160,2880" to="2304,3024"/>
                <v:line id="_x0000_s1438" style="position:absolute;flip:x" from="2880,2880" to="3024,3024"/>
                <v:line id="_x0000_s1439" style="position:absolute;flip:x" from="3024,2880" to="3168,3024"/>
                <v:line id="_x0000_s1440" style="position:absolute;flip:x" from="3744,2880" to="3888,3024"/>
                <v:line id="_x0000_s1441" style="position:absolute;flip:x" from="4752,2880" to="4896,3024"/>
                <v:line id="_x0000_s1442" style="position:absolute;flip:x" from="3888,2880" to="4032,3024"/>
                <v:line id="_x0000_s1443" style="position:absolute;flip:x" from="4608,2880" to="4752,3024"/>
                <v:line id="_x0000_s1444" style="position:absolute;flip:x" from="5472,2880" to="5616,3024"/>
                <v:line id="_x0000_s1445" style="position:absolute" from="2448,2880" to="2592,3024"/>
                <v:line id="_x0000_s1446" style="position:absolute" from="2592,2880" to="2736,3024"/>
                <v:line id="_x0000_s1447" style="position:absolute" from="3312,2880" to="3456,3024"/>
                <v:line id="_x0000_s1448" style="position:absolute" from="4176,2880" to="4320,3024"/>
                <v:line id="_x0000_s1449" style="position:absolute" from="3456,2880" to="3600,3024"/>
                <v:line id="_x0000_s1450" style="position:absolute" from="4320,2880" to="4464,3024"/>
                <v:line id="_x0000_s1451" style="position:absolute" from="5040,2880" to="5184,3024"/>
                <v:line id="_x0000_s1452" style="position:absolute" from="5184,2880" to="5328,3024"/>
                <v:group id="_x0000_s1453" style="position:absolute;left:2448;top:3312;width:288;height:1728" coordorigin="2276,6210" coordsize="288,1728">
                  <v:line id="_x0000_s1454" style="position:absolute" from="2304,6210" to="2304,7794"/>
                  <v:line id="_x0000_s1455" style="position:absolute" from="2532,6210" to="2532,7794"/>
                  <v:line id="_x0000_s1456" style="position:absolute" from="2304,7794" to="2304,7794"/>
                  <v:line id="_x0000_s1457" style="position:absolute;flip:x" from="2374,7794" to="2518,7938"/>
                  <v:line id="_x0000_s1458" style="position:absolute" from="2304,7794" to="2304,7794"/>
                  <v:line id="_x0000_s1459" style="position:absolute" from="2304,7794" to="2448,7938"/>
                  <v:line id="_x0000_s1460" style="position:absolute" from="2276,6210" to="2564,6210"/>
                </v:group>
                <v:group id="_x0000_s1461" style="position:absolute;left:3456;top:3312;width:288;height:1728" coordorigin="3632,3312" coordsize="288,1728">
                  <v:line id="_x0000_s1462" style="position:absolute" from="3660,3312" to="3660,4896"/>
                  <v:line id="_x0000_s1463" style="position:absolute" from="3888,3312" to="3888,4896"/>
                  <v:line id="_x0000_s1464" style="position:absolute" from="3660,4896" to="3660,4896"/>
                  <v:line id="_x0000_s1465" style="position:absolute" from="3660,4896" to="3660,4896"/>
                  <v:line id="_x0000_s1466" style="position:absolute" from="3632,3312" to="3920,3312"/>
                  <v:line id="_x0000_s1467" style="position:absolute" from="3656,4896" to="3800,5040"/>
                  <v:line id="_x0000_s1468" style="position:absolute;flip:x" from="3744,4896" to="3888,5040"/>
                </v:group>
                <v:group id="_x0000_s1469" style="position:absolute;left:4464;top:3312;width:288;height:1728" coordorigin="3696,3552" coordsize="288,1728">
                  <v:line id="_x0000_s1470" style="position:absolute" from="3724,3552" to="3724,5136"/>
                  <v:line id="_x0000_s1471" style="position:absolute" from="3952,3552" to="3952,5136"/>
                  <v:line id="_x0000_s1472" style="position:absolute" from="3724,5136" to="3724,5136"/>
                  <v:line id="_x0000_s1473" style="position:absolute" from="3724,5136" to="3724,5136"/>
                  <v:line id="_x0000_s1474" style="position:absolute" from="3696,3552" to="3984,3552"/>
                  <v:line id="_x0000_s1475" style="position:absolute" from="3720,5136" to="3864,5280"/>
                  <v:line id="_x0000_s1476" style="position:absolute;flip:x" from="3808,5136" to="3952,5280"/>
                </v:group>
                <v:line id="_x0000_s1477" style="position:absolute" from="2736,3456" to="3456,3456"/>
                <v:line id="_x0000_s1478" style="position:absolute" from="3744,3456" to="4464,3456"/>
                <v:line id="_x0000_s1479" style="position:absolute" from="4752,3456" to="5616,3456"/>
                <v:line id="_x0000_s1480" style="position:absolute" from="2736,3600" to="3456,3600"/>
                <v:line id="_x0000_s1481" style="position:absolute" from="3744,3600" to="4464,3600"/>
                <v:line id="_x0000_s1482" style="position:absolute" from="4752,3600" to="5760,3600"/>
                <v:line id="_x0000_s1483" style="position:absolute" from="2448,3456" to="2736,3600"/>
                <v:line id="_x0000_s1484" style="position:absolute;flip:x" from="2448,3456" to="2736,3600"/>
                <v:line id="_x0000_s1485" style="position:absolute" from="3456,3456" to="3744,3600"/>
                <v:line id="_x0000_s1486" style="position:absolute;flip:x" from="3456,3456" to="3744,3600"/>
                <v:line id="_x0000_s1487" style="position:absolute;flip:x" from="4464,3456" to="4752,3600"/>
                <v:line id="_x0000_s1488" style="position:absolute" from="4464,3456" to="4752,3600"/>
                <v:shape id="_x0000_s1489" style="position:absolute;left:5587;top:3298;width:354;height:182" coordsize="354,182" path="m,158hdc354,135,119,182,288,72,323,19,309,44,331,e" filled="f">
                  <v:path arrowok="t"/>
                </v:shape>
                <v:shape id="_x0000_s1490" style="position:absolute;left:5760;top:3421;width:296;height:179" coordsize="296,179" path="m,179hdc15,176,94,164,115,150v17,-11,27,-31,43,-43c296,,212,82,259,35e" filled="f">
                  <v:path arrowok="t"/>
                </v:shape>
                <v:line id="_x0000_s1491" style="position:absolute;flip:y" from="6048,3024" to="6480,3168"/>
              </v:group>
              <v:line id="_x0000_s1492" style="position:absolute" from="4176,4896" to="4464,4896"/>
              <v:line id="_x0000_s1493" style="position:absolute" from="3024,5760" to="5040,5760">
                <v:stroke dashstyle="dash"/>
              </v:line>
              <v:line id="_x0000_s1494" style="position:absolute" from="5040,5760" to="6768,5760"/>
              <v:line id="_x0000_s1495" style="position:absolute" from="5184,4032" to="6768,4032"/>
              <v:line id="_x0000_s1496" style="position:absolute" from="6624,4032" to="6624,5760">
                <v:stroke startarrow="block" startarrowwidth="narrow" startarrowlength="long" endarrow="block" endarrowwidth="narrow" endarrowlength="long"/>
              </v:line>
              <v:line id="_x0000_s1497" style="position:absolute" from="2592,3600" to="2592,4464"/>
              <v:line id="_x0000_s1498" style="position:absolute" from="2592,4464" to="2592,4896">
                <v:stroke startarrow="block" startarrowwidth="narrow" startarrowlength="long"/>
              </v:line>
              <v:line id="_x0000_s1499" style="position:absolute" from="4032,5760" to="4032,6192"/>
              <v:line id="_x0000_s1500" style="position:absolute" from="5040,5760" to="5040,6192"/>
              <v:line id="_x0000_s1501" style="position:absolute" from="4032,6030" to="5040,6030">
                <v:stroke startarrow="block" startarrowwidth="narrow" startarrowlength="long" endarrow="block" endarrowwidth="narrow" endarrowlength="long"/>
              </v:line>
              <v:line id="_x0000_s1502" style="position:absolute" from="4320,3600" to="4320,4896">
                <v:stroke startarrow="block" startarrowwidth="narrow" startarrowlength="long" endarrow="block" endarrowwidth="narrow" endarrowlength="long"/>
              </v:line>
              <v:line id="_x0000_s1503" style="position:absolute" from="4320,3024" to="4320,3600"/>
            </v:group>
            <v:line id="_x0000_s1504" style="position:absolute" from="2994,6701" to="3282,6701"/>
            <v:line id="_x0000_s1505" style="position:absolute;flip:x" from="2706,6701" to="2994,6701">
              <v:stroke startarrow="block"/>
            </v:line>
            <v:line id="_x0000_s1506" style="position:absolute" from="3282,6701" to="3714,6701">
              <v:stroke startarrow="block"/>
            </v:line>
            <v:line id="_x0000_s1507" style="position:absolute;flip:x" from="3168,6618" to="3312,6906"/>
            <v:shape id="_x0000_s1508" type="#_x0000_t202" style="position:absolute;left:6912;top:7488;width:432;height:576" stroked="f">
              <v:textbox style="mso-next-textbox:#_x0000_s1508">
                <w:txbxContent>
                  <w:p w:rsidR="00C73BB6" w:rsidRDefault="00C73BB6" w:rsidP="009C4B5F">
                    <w:pPr>
                      <w:pStyle w:val="aff4"/>
                      <w:rPr>
                        <w:lang w:val="en-US"/>
                      </w:rPr>
                    </w:pPr>
                    <w:r>
                      <w:rPr>
                        <w:lang w:val="en-US"/>
                      </w:rPr>
                      <w:t>l</w:t>
                    </w:r>
                  </w:p>
                </w:txbxContent>
              </v:textbox>
            </v:shape>
            <v:shape id="_x0000_s1509" type="#_x0000_t202" style="position:absolute;left:7200;top:6192;width:1728;height:576" filled="f" stroked="f">
              <v:textbox style="mso-next-textbox:#_x0000_s1509">
                <w:txbxContent>
                  <w:p w:rsidR="00C73BB6" w:rsidRDefault="00C73BB6" w:rsidP="009C4B5F">
                    <w:pPr>
                      <w:pStyle w:val="aff4"/>
                    </w:pPr>
                    <w:r>
                      <w:t>Сталь 40×4</w:t>
                    </w:r>
                  </w:p>
                </w:txbxContent>
              </v:textbox>
            </v:shape>
            <v:shape id="_x0000_s1510" type="#_x0000_t202" style="position:absolute;left:4608;top:6480;width:432;height:432" filled="f" stroked="f">
              <v:textbox style="mso-next-textbox:#_x0000_s1510">
                <w:txbxContent>
                  <w:p w:rsidR="00C73BB6" w:rsidRDefault="00C73BB6" w:rsidP="009C4B5F">
                    <w:pPr>
                      <w:pStyle w:val="aff4"/>
                      <w:rPr>
                        <w:lang w:val="en-US"/>
                      </w:rPr>
                    </w:pPr>
                    <w:r>
                      <w:rPr>
                        <w:lang w:val="en-US"/>
                      </w:rPr>
                      <w:t>h</w:t>
                    </w:r>
                  </w:p>
                </w:txbxContent>
              </v:textbox>
            </v:shape>
            <v:shape id="_x0000_s1511" type="#_x0000_t202" style="position:absolute;left:4464;top:8784;width:576;height:576" filled="f" stroked="f">
              <v:textbox style="mso-next-textbox:#_x0000_s1511">
                <w:txbxContent>
                  <w:p w:rsidR="00C73BB6" w:rsidRDefault="00C73BB6" w:rsidP="009C4B5F">
                    <w:pPr>
                      <w:pStyle w:val="aff4"/>
                      <w:rPr>
                        <w:lang w:val="en-US"/>
                      </w:rPr>
                    </w:pPr>
                    <w:r>
                      <w:rPr>
                        <w:lang w:val="en-US"/>
                      </w:rPr>
                      <w:t>2l</w:t>
                    </w:r>
                  </w:p>
                </w:txbxContent>
              </v:textbox>
            </v:shape>
            <w10:wrap type="through" anchory="page"/>
          </v:group>
        </w:pict>
      </w:r>
    </w:p>
    <w:p w:rsidR="009C4B5F" w:rsidRDefault="009C4B5F" w:rsidP="0039594A">
      <w:pPr>
        <w:ind w:firstLine="709"/>
      </w:pPr>
    </w:p>
    <w:p w:rsidR="0039594A" w:rsidRDefault="003A30A6" w:rsidP="0039594A">
      <w:pPr>
        <w:ind w:firstLine="709"/>
      </w:pPr>
      <w:r>
        <w:rPr>
          <w:noProof/>
        </w:rPr>
        <w:pict>
          <v:shape id="_x0000_s1512" type="#_x0000_t202" style="position:absolute;left:0;text-align:left;margin-left:-6.1pt;margin-top:14.75pt;width:64.8pt;height:21.6pt;z-index:251655680" o:allowincell="f" stroked="f">
            <v:textbox style="mso-next-textbox:#_x0000_s1512">
              <w:txbxContent>
                <w:p w:rsidR="00C73BB6" w:rsidRDefault="00C73BB6" w:rsidP="00F8144B">
                  <w:pPr>
                    <w:pStyle w:val="aff4"/>
                  </w:pPr>
                  <w:r>
                    <w:t>70-80см</w:t>
                  </w:r>
                </w:p>
              </w:txbxContent>
            </v:textbox>
          </v:shape>
        </w:pict>
      </w:r>
      <w:r w:rsidR="0039594A" w:rsidRPr="0039594A">
        <w:t xml:space="preserve"> 50мм</w:t>
      </w:r>
    </w:p>
    <w:p w:rsidR="0039594A" w:rsidRDefault="0039594A" w:rsidP="0039594A">
      <w:pPr>
        <w:ind w:firstLine="709"/>
      </w:pPr>
    </w:p>
    <w:p w:rsidR="0039594A" w:rsidRPr="0039594A" w:rsidRDefault="0039594A" w:rsidP="0039594A">
      <w:pPr>
        <w:ind w:firstLine="709"/>
      </w:pPr>
    </w:p>
    <w:p w:rsidR="009C4B5F" w:rsidRDefault="009C4B5F" w:rsidP="0039594A">
      <w:pPr>
        <w:ind w:firstLine="709"/>
      </w:pPr>
    </w:p>
    <w:p w:rsidR="009C4B5F" w:rsidRDefault="009C4B5F" w:rsidP="0039594A">
      <w:pPr>
        <w:ind w:firstLine="709"/>
      </w:pPr>
    </w:p>
    <w:p w:rsidR="00F8144B" w:rsidRDefault="00F8144B" w:rsidP="0039594A">
      <w:pPr>
        <w:ind w:firstLine="709"/>
      </w:pPr>
    </w:p>
    <w:p w:rsidR="0039594A" w:rsidRPr="0039594A" w:rsidRDefault="0039594A" w:rsidP="0039594A">
      <w:pPr>
        <w:ind w:firstLine="709"/>
      </w:pPr>
      <w:r>
        <w:t>Рис.4.1</w:t>
      </w:r>
      <w:r w:rsidRPr="0039594A">
        <w:t xml:space="preserve"> Схема для расчета контура заземления</w:t>
      </w:r>
    </w:p>
    <w:p w:rsidR="009C4B5F" w:rsidRDefault="009C4B5F" w:rsidP="0039594A">
      <w:pPr>
        <w:ind w:firstLine="709"/>
      </w:pPr>
    </w:p>
    <w:p w:rsidR="0039594A" w:rsidRDefault="0039594A" w:rsidP="0039594A">
      <w:pPr>
        <w:ind w:firstLine="709"/>
      </w:pPr>
      <w:r w:rsidRPr="0039594A">
        <w:t xml:space="preserve">Сопротивление контура на буровой </w:t>
      </w:r>
      <w:r w:rsidRPr="0039594A">
        <w:rPr>
          <w:lang w:val="en-US"/>
        </w:rPr>
        <w:t>R</w:t>
      </w:r>
      <w:r w:rsidRPr="0039594A">
        <w:rPr>
          <w:vertAlign w:val="subscript"/>
        </w:rPr>
        <w:t>З</w:t>
      </w:r>
      <w:r w:rsidRPr="0039594A">
        <w:t>≤ 4 Ом.</w:t>
      </w:r>
    </w:p>
    <w:p w:rsidR="0039594A" w:rsidRDefault="0039594A" w:rsidP="0039594A">
      <w:pPr>
        <w:ind w:firstLine="709"/>
      </w:pPr>
      <w:r w:rsidRPr="0039594A">
        <w:t>Рассчитывается сопротивление одного электрода</w:t>
      </w:r>
      <w:r>
        <w:t xml:space="preserve"> (</w:t>
      </w:r>
      <w:r w:rsidRPr="0039594A">
        <w:t xml:space="preserve">длина которого </w:t>
      </w:r>
      <w:r w:rsidRPr="0039594A">
        <w:rPr>
          <w:lang w:val="en-US"/>
        </w:rPr>
        <w:t>l</w:t>
      </w:r>
      <w:r w:rsidRPr="0039594A">
        <w:rPr>
          <w:i/>
          <w:iCs/>
        </w:rPr>
        <w:t xml:space="preserve"> </w:t>
      </w:r>
      <w:r w:rsidRPr="0039594A">
        <w:t xml:space="preserve">=2,5 м, диаметр </w:t>
      </w:r>
      <w:r w:rsidRPr="0039594A">
        <w:rPr>
          <w:lang w:val="en-US"/>
        </w:rPr>
        <w:t>d</w:t>
      </w:r>
      <w:r w:rsidRPr="0039594A">
        <w:t xml:space="preserve"> =0,05 м, заложенного в грунт на глубину </w:t>
      </w:r>
      <w:r w:rsidRPr="0039594A">
        <w:rPr>
          <w:lang w:val="en-US"/>
        </w:rPr>
        <w:t>h</w:t>
      </w:r>
      <w:r w:rsidRPr="0039594A">
        <w:t xml:space="preserve"> =1,9 м до середины электрода) по формуле:</w:t>
      </w:r>
    </w:p>
    <w:p w:rsidR="00F8144B" w:rsidRDefault="00F8144B" w:rsidP="0039594A">
      <w:pPr>
        <w:ind w:firstLine="709"/>
      </w:pPr>
    </w:p>
    <w:p w:rsidR="0039594A" w:rsidRPr="0039594A" w:rsidRDefault="0039594A" w:rsidP="0039594A">
      <w:pPr>
        <w:ind w:firstLine="709"/>
        <w:rPr>
          <w:lang w:val="en-US"/>
        </w:rPr>
      </w:pPr>
      <w:r w:rsidRPr="0039594A">
        <w:rPr>
          <w:lang w:val="en-US"/>
        </w:rPr>
        <w:t>R</w:t>
      </w:r>
      <w:r w:rsidRPr="0039594A">
        <w:t>т</w:t>
      </w:r>
      <w:r w:rsidRPr="0039594A">
        <w:rPr>
          <w:lang w:val="en-US"/>
        </w:rPr>
        <w:t xml:space="preserve">=0,366 </w:t>
      </w:r>
      <w:r w:rsidRPr="0039594A">
        <w:rPr>
          <w:lang w:val="en-US"/>
        </w:rPr>
        <w:sym w:font="Symbol" w:char="F0D7"/>
      </w:r>
      <w:r w:rsidRPr="0039594A">
        <w:rPr>
          <w:lang w:val="en-US"/>
        </w:rPr>
        <w:t xml:space="preserve"> </w:t>
      </w:r>
      <w:r w:rsidRPr="0039594A">
        <w:rPr>
          <w:lang w:val="en-US"/>
        </w:rPr>
        <w:sym w:font="Symbol" w:char="F072"/>
      </w:r>
      <w:r w:rsidRPr="0039594A">
        <w:rPr>
          <w:lang w:val="en-US"/>
        </w:rPr>
        <w:t xml:space="preserve">/ l </w:t>
      </w:r>
      <w:r w:rsidRPr="0039594A">
        <w:rPr>
          <w:lang w:val="en-US"/>
        </w:rPr>
        <w:sym w:font="Symbol" w:char="F0D7"/>
      </w:r>
      <w:r>
        <w:rPr>
          <w:lang w:val="en-US"/>
        </w:rPr>
        <w:t xml:space="preserve"> (</w:t>
      </w:r>
      <w:r w:rsidRPr="0039594A">
        <w:rPr>
          <w:lang w:val="en-US"/>
        </w:rPr>
        <w:t>lg 2</w:t>
      </w:r>
      <w:r w:rsidRPr="0039594A">
        <w:rPr>
          <w:lang w:val="en-US"/>
        </w:rPr>
        <w:sym w:font="Symbol" w:char="F0D7"/>
      </w:r>
      <w:r w:rsidRPr="0039594A">
        <w:rPr>
          <w:lang w:val="en-US"/>
        </w:rPr>
        <w:t>l/d+1/2</w:t>
      </w:r>
      <w:r w:rsidRPr="0039594A">
        <w:rPr>
          <w:lang w:val="en-US"/>
        </w:rPr>
        <w:sym w:font="Symbol" w:char="F0D7"/>
      </w:r>
      <w:r w:rsidRPr="0039594A">
        <w:rPr>
          <w:lang w:val="en-US"/>
        </w:rPr>
        <w:t>lg</w:t>
      </w:r>
      <w:r>
        <w:rPr>
          <w:lang w:val="en-US"/>
        </w:rPr>
        <w:t xml:space="preserve"> (</w:t>
      </w:r>
      <w:r w:rsidRPr="0039594A">
        <w:rPr>
          <w:lang w:val="en-US"/>
        </w:rPr>
        <w:t>4</w:t>
      </w:r>
      <w:r w:rsidRPr="0039594A">
        <w:rPr>
          <w:lang w:val="en-US"/>
        </w:rPr>
        <w:sym w:font="Symbol" w:char="F0D7"/>
      </w:r>
      <w:r w:rsidRPr="0039594A">
        <w:rPr>
          <w:lang w:val="en-US"/>
        </w:rPr>
        <w:t>h+l) /</w:t>
      </w:r>
      <w:r>
        <w:rPr>
          <w:lang w:val="en-US"/>
        </w:rPr>
        <w:t xml:space="preserve"> (</w:t>
      </w:r>
      <w:r w:rsidRPr="0039594A">
        <w:rPr>
          <w:lang w:val="en-US"/>
        </w:rPr>
        <w:t>4</w:t>
      </w:r>
      <w:r w:rsidRPr="0039594A">
        <w:rPr>
          <w:lang w:val="en-US"/>
        </w:rPr>
        <w:sym w:font="Symbol" w:char="F0D7"/>
      </w:r>
      <w:r w:rsidRPr="0039594A">
        <w:rPr>
          <w:lang w:val="en-US"/>
        </w:rPr>
        <w:t>h-l)) Ом,</w:t>
      </w:r>
      <w:r>
        <w:rPr>
          <w:lang w:val="en-US"/>
        </w:rPr>
        <w:t xml:space="preserve"> (</w:t>
      </w:r>
      <w:r w:rsidRPr="0039594A">
        <w:rPr>
          <w:lang w:val="en-US"/>
        </w:rPr>
        <w:t>4.1)</w:t>
      </w:r>
    </w:p>
    <w:p w:rsidR="00F8144B" w:rsidRPr="00F92FA6" w:rsidRDefault="00F8144B" w:rsidP="0039594A">
      <w:pPr>
        <w:ind w:firstLine="709"/>
        <w:rPr>
          <w:lang w:val="en-US"/>
        </w:rPr>
      </w:pPr>
    </w:p>
    <w:p w:rsidR="0039594A" w:rsidRDefault="0039594A" w:rsidP="0039594A">
      <w:pPr>
        <w:ind w:firstLine="709"/>
      </w:pPr>
      <w:r w:rsidRPr="0039594A">
        <w:t xml:space="preserve">где </w:t>
      </w:r>
      <w:r w:rsidRPr="0039594A">
        <w:rPr>
          <w:lang w:val="en-US"/>
        </w:rPr>
        <w:sym w:font="Symbol" w:char="F072"/>
      </w:r>
      <w:r w:rsidRPr="0039594A">
        <w:t xml:space="preserve"> </w:t>
      </w:r>
      <w:r>
        <w:t>-</w:t>
      </w:r>
      <w:r w:rsidRPr="0039594A">
        <w:t xml:space="preserve"> удельное сопротивление почвы, Ом∙м</w:t>
      </w:r>
      <w:r>
        <w:t xml:space="preserve"> (</w:t>
      </w:r>
      <w:r w:rsidR="003A30A6">
        <w:rPr>
          <w:position w:val="-10"/>
        </w:rPr>
        <w:pict>
          <v:shape id="_x0000_i1026" type="#_x0000_t75" style="width:12pt;height:12.75pt" fillcolor="window">
            <v:imagedata r:id="rId9" o:title=""/>
          </v:shape>
        </w:pict>
      </w:r>
      <w:r w:rsidRPr="0039594A">
        <w:t>=70 Ом∙м);</w:t>
      </w:r>
    </w:p>
    <w:p w:rsidR="0039594A" w:rsidRDefault="0039594A" w:rsidP="0039594A">
      <w:pPr>
        <w:ind w:firstLine="709"/>
      </w:pPr>
      <w:r w:rsidRPr="0039594A">
        <w:rPr>
          <w:lang w:val="en-US"/>
        </w:rPr>
        <w:t>l</w:t>
      </w:r>
      <w:r w:rsidRPr="0039594A">
        <w:t xml:space="preserve"> </w:t>
      </w:r>
      <w:r>
        <w:t>-</w:t>
      </w:r>
      <w:r w:rsidRPr="0039594A">
        <w:t xml:space="preserve"> длина электрода;</w:t>
      </w:r>
    </w:p>
    <w:p w:rsidR="0039594A" w:rsidRDefault="0039594A" w:rsidP="0039594A">
      <w:pPr>
        <w:ind w:firstLine="709"/>
      </w:pPr>
      <w:r w:rsidRPr="0039594A">
        <w:rPr>
          <w:lang w:val="en-US"/>
        </w:rPr>
        <w:t>h</w:t>
      </w:r>
      <w:r w:rsidRPr="0039594A">
        <w:t xml:space="preserve"> </w:t>
      </w:r>
      <w:r>
        <w:t>-</w:t>
      </w:r>
      <w:r w:rsidRPr="0039594A">
        <w:t xml:space="preserve"> глубина до половины электрода, м;</w:t>
      </w:r>
    </w:p>
    <w:p w:rsidR="0039594A" w:rsidRDefault="0039594A" w:rsidP="0039594A">
      <w:pPr>
        <w:ind w:firstLine="709"/>
      </w:pPr>
      <w:r w:rsidRPr="0039594A">
        <w:rPr>
          <w:lang w:val="en-US"/>
        </w:rPr>
        <w:t>d</w:t>
      </w:r>
      <w:r w:rsidRPr="0039594A">
        <w:t xml:space="preserve"> </w:t>
      </w:r>
      <w:r>
        <w:t>-</w:t>
      </w:r>
      <w:r w:rsidRPr="0039594A">
        <w:t xml:space="preserve"> диаметр электрода, м.</w:t>
      </w:r>
    </w:p>
    <w:p w:rsidR="00F8144B" w:rsidRDefault="00F8144B" w:rsidP="0039594A">
      <w:pPr>
        <w:ind w:firstLine="709"/>
      </w:pPr>
    </w:p>
    <w:p w:rsidR="0039594A" w:rsidRPr="0039594A" w:rsidRDefault="0039594A" w:rsidP="0039594A">
      <w:pPr>
        <w:ind w:firstLine="709"/>
      </w:pPr>
      <w:r w:rsidRPr="0039594A">
        <w:rPr>
          <w:lang w:val="en-US"/>
        </w:rPr>
        <w:t>R</w:t>
      </w:r>
      <w:r w:rsidRPr="0039594A">
        <w:t xml:space="preserve">т=0,366 </w:t>
      </w:r>
      <w:r w:rsidRPr="0039594A">
        <w:rPr>
          <w:lang w:val="en-US"/>
        </w:rPr>
        <w:sym w:font="Symbol" w:char="F0D7"/>
      </w:r>
      <w:r w:rsidRPr="0039594A">
        <w:t xml:space="preserve"> 70/ 2,5</w:t>
      </w:r>
      <w:r w:rsidRPr="0039594A">
        <w:rPr>
          <w:lang w:val="en-US"/>
        </w:rPr>
        <w:sym w:font="Symbol" w:char="F0D7"/>
      </w:r>
      <w:r w:rsidRPr="0039594A">
        <w:t xml:space="preserve"> (</w:t>
      </w:r>
      <w:r w:rsidRPr="0039594A">
        <w:rPr>
          <w:lang w:val="en-US"/>
        </w:rPr>
        <w:t>lg</w:t>
      </w:r>
      <w:r w:rsidRPr="0039594A">
        <w:t xml:space="preserve"> 2</w:t>
      </w:r>
      <w:r w:rsidRPr="0039594A">
        <w:rPr>
          <w:lang w:val="en-US"/>
        </w:rPr>
        <w:sym w:font="Symbol" w:char="F0D7"/>
      </w:r>
      <w:r w:rsidRPr="0039594A">
        <w:t>2,25/0,05+1/2</w:t>
      </w:r>
      <w:r w:rsidRPr="0039594A">
        <w:rPr>
          <w:lang w:val="en-US"/>
        </w:rPr>
        <w:sym w:font="Symbol" w:char="F0D7"/>
      </w:r>
      <w:r w:rsidRPr="0039594A">
        <w:rPr>
          <w:lang w:val="en-US"/>
        </w:rPr>
        <w:t>lg</w:t>
      </w:r>
      <w:r w:rsidRPr="0039594A">
        <w:t xml:space="preserve"> (4</w:t>
      </w:r>
      <w:r w:rsidRPr="0039594A">
        <w:rPr>
          <w:lang w:val="en-US"/>
        </w:rPr>
        <w:sym w:font="Symbol" w:char="F0D7"/>
      </w:r>
      <w:r w:rsidRPr="0039594A">
        <w:t>1,9+2,5) / (4</w:t>
      </w:r>
      <w:r w:rsidRPr="0039594A">
        <w:rPr>
          <w:lang w:val="en-US"/>
        </w:rPr>
        <w:sym w:font="Symbol" w:char="F0D7"/>
      </w:r>
      <w:r w:rsidRPr="0039594A">
        <w:t>1,9-2,5)) =22 Ом.</w:t>
      </w:r>
    </w:p>
    <w:p w:rsidR="00F8144B" w:rsidRDefault="00F8144B" w:rsidP="0039594A">
      <w:pPr>
        <w:ind w:firstLine="709"/>
      </w:pPr>
    </w:p>
    <w:p w:rsidR="0039594A" w:rsidRPr="0039594A" w:rsidRDefault="0039594A" w:rsidP="0039594A">
      <w:pPr>
        <w:ind w:firstLine="709"/>
      </w:pPr>
      <w:r w:rsidRPr="0039594A">
        <w:t>Необходимое число электродов n определяется по формуле</w:t>
      </w:r>
    </w:p>
    <w:p w:rsidR="00F8144B" w:rsidRDefault="00F8144B" w:rsidP="0039594A">
      <w:pPr>
        <w:ind w:firstLine="709"/>
      </w:pPr>
    </w:p>
    <w:p w:rsidR="0039594A" w:rsidRDefault="0039594A" w:rsidP="0039594A">
      <w:pPr>
        <w:ind w:firstLine="709"/>
      </w:pPr>
      <w:r w:rsidRPr="0039594A">
        <w:rPr>
          <w:lang w:val="en-US"/>
        </w:rPr>
        <w:t>n</w:t>
      </w:r>
      <w:r w:rsidRPr="0039594A">
        <w:t>= (</w:t>
      </w:r>
      <w:r w:rsidRPr="0039594A">
        <w:rPr>
          <w:lang w:val="en-US"/>
        </w:rPr>
        <w:t>R</w:t>
      </w:r>
      <w:r w:rsidRPr="0039594A">
        <w:t xml:space="preserve">т </w:t>
      </w:r>
      <w:r w:rsidRPr="0039594A">
        <w:rPr>
          <w:lang w:val="en-US"/>
        </w:rPr>
        <w:sym w:font="Symbol" w:char="F0D7"/>
      </w:r>
      <w:r w:rsidRPr="0039594A">
        <w:t xml:space="preserve"> η</w:t>
      </w:r>
      <w:r w:rsidRPr="0039594A">
        <w:rPr>
          <w:vertAlign w:val="subscript"/>
        </w:rPr>
        <w:t>с</w:t>
      </w:r>
      <w:r w:rsidRPr="0039594A">
        <w:t>) /</w:t>
      </w:r>
      <w:r>
        <w:rPr>
          <w:vertAlign w:val="subscript"/>
        </w:rPr>
        <w:t xml:space="preserve"> (</w:t>
      </w:r>
      <w:r w:rsidRPr="0039594A">
        <w:rPr>
          <w:lang w:val="en-US"/>
        </w:rPr>
        <w:t>R</w:t>
      </w:r>
      <w:r w:rsidRPr="0039594A">
        <w:rPr>
          <w:vertAlign w:val="subscript"/>
        </w:rPr>
        <w:t>З</w:t>
      </w:r>
      <w:r w:rsidRPr="0039594A">
        <w:t xml:space="preserve"> </w:t>
      </w:r>
      <w:r w:rsidRPr="0039594A">
        <w:rPr>
          <w:lang w:val="en-US"/>
        </w:rPr>
        <w:sym w:font="Symbol" w:char="F0D7"/>
      </w:r>
      <w:r w:rsidRPr="0039594A">
        <w:t xml:space="preserve"> η</w:t>
      </w:r>
      <w:r w:rsidRPr="0039594A">
        <w:rPr>
          <w:vertAlign w:val="subscript"/>
        </w:rPr>
        <w:t>ЭТ</w:t>
      </w:r>
      <w:r w:rsidRPr="0039594A">
        <w:t>),</w:t>
      </w:r>
      <w:r>
        <w:t xml:space="preserve"> (4.2</w:t>
      </w:r>
      <w:r w:rsidRPr="0039594A">
        <w:t>)</w:t>
      </w:r>
    </w:p>
    <w:p w:rsidR="00F8144B" w:rsidRDefault="00F8144B" w:rsidP="0039594A">
      <w:pPr>
        <w:ind w:firstLine="709"/>
      </w:pPr>
    </w:p>
    <w:p w:rsidR="0039594A" w:rsidRDefault="0039594A" w:rsidP="0039594A">
      <w:pPr>
        <w:ind w:firstLine="709"/>
      </w:pPr>
      <w:r w:rsidRPr="0039594A">
        <w:t xml:space="preserve">где </w:t>
      </w:r>
      <w:r w:rsidRPr="0039594A">
        <w:rPr>
          <w:lang w:val="en-US"/>
        </w:rPr>
        <w:t>R</w:t>
      </w:r>
      <w:r w:rsidRPr="0039594A">
        <w:rPr>
          <w:vertAlign w:val="subscript"/>
        </w:rPr>
        <w:t xml:space="preserve">З </w:t>
      </w:r>
      <w:r>
        <w:t>-</w:t>
      </w:r>
      <w:r w:rsidRPr="0039594A">
        <w:t xml:space="preserve"> допустимое сопротивление заземления, Ом</w:t>
      </w:r>
      <w:r>
        <w:t xml:space="preserve"> (</w:t>
      </w:r>
      <w:r w:rsidRPr="0039594A">
        <w:rPr>
          <w:lang w:val="en-US"/>
        </w:rPr>
        <w:t>R</w:t>
      </w:r>
      <w:r w:rsidRPr="0039594A">
        <w:rPr>
          <w:vertAlign w:val="subscript"/>
        </w:rPr>
        <w:t>З</w:t>
      </w:r>
      <w:r w:rsidRPr="0039594A">
        <w:t>= 4 Ом);</w:t>
      </w:r>
    </w:p>
    <w:p w:rsidR="0039594A" w:rsidRDefault="0039594A" w:rsidP="0039594A">
      <w:pPr>
        <w:ind w:firstLine="709"/>
      </w:pPr>
      <w:r w:rsidRPr="0039594A">
        <w:t>η</w:t>
      </w:r>
      <w:r w:rsidRPr="0039594A">
        <w:rPr>
          <w:vertAlign w:val="subscript"/>
        </w:rPr>
        <w:t>с</w:t>
      </w:r>
      <w:r w:rsidRPr="0039594A">
        <w:t xml:space="preserve"> </w:t>
      </w:r>
      <w:r>
        <w:t>-</w:t>
      </w:r>
      <w:r w:rsidRPr="0039594A">
        <w:t xml:space="preserve"> коэффициент сезонности</w:t>
      </w:r>
      <w:r>
        <w:t xml:space="preserve"> (</w:t>
      </w:r>
      <w:r w:rsidRPr="0039594A">
        <w:t>η</w:t>
      </w:r>
      <w:r w:rsidRPr="0039594A">
        <w:rPr>
          <w:vertAlign w:val="subscript"/>
        </w:rPr>
        <w:t>с</w:t>
      </w:r>
      <w:r w:rsidRPr="0039594A">
        <w:t xml:space="preserve"> =2);</w:t>
      </w:r>
    </w:p>
    <w:p w:rsidR="0039594A" w:rsidRDefault="0039594A" w:rsidP="0039594A">
      <w:pPr>
        <w:ind w:firstLine="709"/>
      </w:pPr>
      <w:r w:rsidRPr="0039594A">
        <w:t>η</w:t>
      </w:r>
      <w:r w:rsidRPr="0039594A">
        <w:rPr>
          <w:vertAlign w:val="subscript"/>
        </w:rPr>
        <w:t>ЭТ</w:t>
      </w:r>
      <w:r w:rsidRPr="0039594A">
        <w:t xml:space="preserve"> </w:t>
      </w:r>
      <w:r>
        <w:t>-</w:t>
      </w:r>
      <w:r w:rsidRPr="0039594A">
        <w:t xml:space="preserve"> коэффициент экранирования труб</w:t>
      </w:r>
      <w:r>
        <w:t xml:space="preserve"> (</w:t>
      </w:r>
      <w:r w:rsidRPr="0039594A">
        <w:t>электродов),</w:t>
      </w:r>
      <w:r>
        <w:t xml:space="preserve"> (</w:t>
      </w:r>
      <w:r w:rsidRPr="0039594A">
        <w:t>0,2&lt; η</w:t>
      </w:r>
      <w:r w:rsidRPr="0039594A">
        <w:rPr>
          <w:vertAlign w:val="subscript"/>
        </w:rPr>
        <w:t>ЭТ</w:t>
      </w:r>
      <w:r w:rsidRPr="0039594A">
        <w:t xml:space="preserve"> &lt;0,9).</w:t>
      </w:r>
    </w:p>
    <w:p w:rsidR="00F8144B" w:rsidRDefault="00F8144B" w:rsidP="0039594A">
      <w:pPr>
        <w:ind w:firstLine="709"/>
      </w:pPr>
    </w:p>
    <w:p w:rsidR="0039594A" w:rsidRDefault="0039594A" w:rsidP="0039594A">
      <w:pPr>
        <w:ind w:firstLine="709"/>
      </w:pPr>
      <w:r w:rsidRPr="0039594A">
        <w:rPr>
          <w:lang w:val="en-US"/>
        </w:rPr>
        <w:t>n</w:t>
      </w:r>
      <w:r w:rsidRPr="0039594A">
        <w:t xml:space="preserve">= (22 </w:t>
      </w:r>
      <w:r w:rsidRPr="0039594A">
        <w:rPr>
          <w:lang w:val="en-US"/>
        </w:rPr>
        <w:sym w:font="Symbol" w:char="F0D7"/>
      </w:r>
      <w:r w:rsidRPr="0039594A">
        <w:t xml:space="preserve"> 2) /</w:t>
      </w:r>
      <w:r>
        <w:rPr>
          <w:vertAlign w:val="subscript"/>
        </w:rPr>
        <w:t xml:space="preserve"> (</w:t>
      </w:r>
      <w:r w:rsidRPr="0039594A">
        <w:t xml:space="preserve">4 </w:t>
      </w:r>
      <w:r w:rsidRPr="0039594A">
        <w:rPr>
          <w:lang w:val="en-US"/>
        </w:rPr>
        <w:sym w:font="Symbol" w:char="F0D7"/>
      </w:r>
      <w:r w:rsidRPr="0039594A">
        <w:t xml:space="preserve"> 0,55) =20.</w:t>
      </w:r>
    </w:p>
    <w:p w:rsidR="00F8144B" w:rsidRDefault="00F8144B" w:rsidP="0039594A">
      <w:pPr>
        <w:ind w:firstLine="709"/>
      </w:pPr>
    </w:p>
    <w:p w:rsidR="0039594A" w:rsidRPr="0039594A" w:rsidRDefault="0039594A" w:rsidP="0039594A">
      <w:pPr>
        <w:ind w:firstLine="709"/>
      </w:pPr>
      <w:r w:rsidRPr="0039594A">
        <w:t>Сопротивление соединительной полосы по формуле</w:t>
      </w:r>
    </w:p>
    <w:p w:rsidR="00F8144B" w:rsidRDefault="00F8144B" w:rsidP="0039594A">
      <w:pPr>
        <w:ind w:firstLine="709"/>
      </w:pPr>
    </w:p>
    <w:p w:rsidR="0039594A" w:rsidRDefault="0039594A" w:rsidP="0039594A">
      <w:pPr>
        <w:ind w:firstLine="709"/>
      </w:pPr>
      <w:r w:rsidRPr="0039594A">
        <w:rPr>
          <w:lang w:val="en-US"/>
        </w:rPr>
        <w:t>R</w:t>
      </w:r>
      <w:r w:rsidRPr="0039594A">
        <w:t xml:space="preserve">п=0,366 </w:t>
      </w:r>
      <w:r w:rsidRPr="0039594A">
        <w:rPr>
          <w:lang w:val="en-US"/>
        </w:rPr>
        <w:sym w:font="Symbol" w:char="F0D7"/>
      </w:r>
      <w:r w:rsidRPr="0039594A">
        <w:t xml:space="preserve"> </w:t>
      </w:r>
      <w:r w:rsidRPr="0039594A">
        <w:rPr>
          <w:lang w:val="en-US"/>
        </w:rPr>
        <w:sym w:font="Symbol" w:char="F072"/>
      </w:r>
      <w:r w:rsidRPr="0039594A">
        <w:t xml:space="preserve">/ </w:t>
      </w:r>
      <w:r w:rsidRPr="0039594A">
        <w:rPr>
          <w:lang w:val="en-US"/>
        </w:rPr>
        <w:t>l</w:t>
      </w:r>
      <w:r w:rsidRPr="0039594A">
        <w:rPr>
          <w:vertAlign w:val="subscript"/>
        </w:rPr>
        <w:t>п</w:t>
      </w:r>
      <w:r w:rsidRPr="0039594A">
        <w:t xml:space="preserve"> </w:t>
      </w:r>
      <w:r w:rsidRPr="0039594A">
        <w:rPr>
          <w:lang w:val="en-US"/>
        </w:rPr>
        <w:sym w:font="Symbol" w:char="F0D7"/>
      </w:r>
      <w:r w:rsidRPr="0039594A">
        <w:rPr>
          <w:lang w:val="en-US"/>
        </w:rPr>
        <w:t>lg</w:t>
      </w:r>
      <w:r w:rsidRPr="0039594A">
        <w:t xml:space="preserve"> (2</w:t>
      </w:r>
      <w:r w:rsidRPr="0039594A">
        <w:rPr>
          <w:lang w:val="en-US"/>
        </w:rPr>
        <w:sym w:font="Symbol" w:char="F0D7"/>
      </w:r>
      <w:r w:rsidRPr="0039594A">
        <w:rPr>
          <w:lang w:val="en-US"/>
        </w:rPr>
        <w:t>l</w:t>
      </w:r>
      <w:r w:rsidRPr="0039594A">
        <w:rPr>
          <w:vertAlign w:val="subscript"/>
        </w:rPr>
        <w:t>п</w:t>
      </w:r>
      <w:r w:rsidRPr="0039594A">
        <w:rPr>
          <w:vertAlign w:val="superscript"/>
        </w:rPr>
        <w:t>2</w:t>
      </w:r>
      <w:r w:rsidRPr="0039594A">
        <w:t>/1</w:t>
      </w:r>
      <w:r w:rsidRPr="0039594A">
        <w:rPr>
          <w:lang w:val="en-US"/>
        </w:rPr>
        <w:sym w:font="Symbol" w:char="F0D7"/>
      </w:r>
      <w:r w:rsidRPr="0039594A">
        <w:rPr>
          <w:lang w:val="en-US"/>
        </w:rPr>
        <w:t>h</w:t>
      </w:r>
      <w:r w:rsidRPr="0039594A">
        <w:rPr>
          <w:vertAlign w:val="subscript"/>
        </w:rPr>
        <w:t>п</w:t>
      </w:r>
      <w:r w:rsidRPr="0039594A">
        <w:t>) Ом, (</w:t>
      </w:r>
      <w:r>
        <w:t>4.3</w:t>
      </w:r>
      <w:r w:rsidRPr="0039594A">
        <w:t>)</w:t>
      </w:r>
    </w:p>
    <w:p w:rsidR="00F8144B" w:rsidRDefault="00F8144B" w:rsidP="0039594A">
      <w:pPr>
        <w:ind w:firstLine="709"/>
      </w:pPr>
    </w:p>
    <w:p w:rsidR="0039594A" w:rsidRDefault="0039594A" w:rsidP="0039594A">
      <w:pPr>
        <w:ind w:firstLine="709"/>
      </w:pPr>
      <w:r w:rsidRPr="0039594A">
        <w:t xml:space="preserve">где </w:t>
      </w:r>
      <w:r w:rsidRPr="0039594A">
        <w:rPr>
          <w:lang w:val="en-US"/>
        </w:rPr>
        <w:t>l</w:t>
      </w:r>
      <w:r w:rsidRPr="0039594A">
        <w:rPr>
          <w:vertAlign w:val="subscript"/>
        </w:rPr>
        <w:t>п</w:t>
      </w:r>
      <w:r w:rsidRPr="0039594A">
        <w:t xml:space="preserve"> </w:t>
      </w:r>
      <w:r>
        <w:t>-</w:t>
      </w:r>
      <w:r w:rsidRPr="0039594A">
        <w:t xml:space="preserve"> длина соединительной полосы, м;</w:t>
      </w:r>
    </w:p>
    <w:p w:rsidR="0039594A" w:rsidRDefault="0039594A" w:rsidP="0039594A">
      <w:pPr>
        <w:ind w:firstLine="709"/>
      </w:pPr>
      <w:r w:rsidRPr="0039594A">
        <w:t>h</w:t>
      </w:r>
      <w:r w:rsidRPr="0039594A">
        <w:rPr>
          <w:vertAlign w:val="subscript"/>
        </w:rPr>
        <w:t>п</w:t>
      </w:r>
      <w:r w:rsidRPr="0039594A">
        <w:t xml:space="preserve"> </w:t>
      </w:r>
      <w:r>
        <w:t>-</w:t>
      </w:r>
      <w:r w:rsidRPr="0039594A">
        <w:t xml:space="preserve"> ширина соединительной полосы, м.</w:t>
      </w:r>
    </w:p>
    <w:p w:rsidR="0039594A" w:rsidRDefault="0039594A" w:rsidP="0039594A">
      <w:pPr>
        <w:ind w:firstLine="709"/>
      </w:pPr>
      <w:r w:rsidRPr="0039594A">
        <w:t>Длина соединительной полосы определяется по формуле:</w:t>
      </w:r>
    </w:p>
    <w:p w:rsidR="00F8144B" w:rsidRDefault="00F8144B" w:rsidP="0039594A">
      <w:pPr>
        <w:ind w:firstLine="709"/>
      </w:pPr>
    </w:p>
    <w:p w:rsidR="0039594A" w:rsidRDefault="0039594A" w:rsidP="0039594A">
      <w:pPr>
        <w:ind w:firstLine="709"/>
      </w:pPr>
      <w:r w:rsidRPr="0039594A">
        <w:rPr>
          <w:lang w:val="en-US"/>
        </w:rPr>
        <w:t>l</w:t>
      </w:r>
      <w:r w:rsidRPr="0039594A">
        <w:rPr>
          <w:vertAlign w:val="subscript"/>
        </w:rPr>
        <w:t>п</w:t>
      </w:r>
      <w:r w:rsidRPr="0039594A">
        <w:t>= (</w:t>
      </w:r>
      <w:r w:rsidRPr="0039594A">
        <w:rPr>
          <w:lang w:val="en-US"/>
        </w:rPr>
        <w:t>n</w:t>
      </w:r>
      <w:r w:rsidRPr="0039594A">
        <w:t xml:space="preserve"> - 1) </w:t>
      </w:r>
      <w:r w:rsidRPr="0039594A">
        <w:rPr>
          <w:lang w:val="en-US"/>
        </w:rPr>
        <w:sym w:font="Symbol" w:char="F0D7"/>
      </w:r>
      <w:r w:rsidRPr="0039594A">
        <w:t xml:space="preserve"> 2 </w:t>
      </w:r>
      <w:r w:rsidRPr="0039594A">
        <w:rPr>
          <w:lang w:val="en-US"/>
        </w:rPr>
        <w:sym w:font="Symbol" w:char="F0D7"/>
      </w:r>
      <w:r w:rsidRPr="0039594A">
        <w:t xml:space="preserve"> </w:t>
      </w:r>
      <w:r w:rsidRPr="0039594A">
        <w:rPr>
          <w:lang w:val="en-US"/>
        </w:rPr>
        <w:t>l</w:t>
      </w:r>
      <w:r w:rsidRPr="0039594A">
        <w:t xml:space="preserve"> </w:t>
      </w:r>
      <w:r w:rsidRPr="0039594A">
        <w:rPr>
          <w:lang w:val="en-US"/>
        </w:rPr>
        <w:sym w:font="Symbol" w:char="F0D7"/>
      </w:r>
      <w:r w:rsidRPr="0039594A">
        <w:t>1,05 м,</w:t>
      </w:r>
      <w:r>
        <w:t xml:space="preserve"> (4.4</w:t>
      </w:r>
      <w:r w:rsidRPr="0039594A">
        <w:t>)</w:t>
      </w:r>
    </w:p>
    <w:p w:rsidR="00F8144B" w:rsidRDefault="00F8144B" w:rsidP="0039594A">
      <w:pPr>
        <w:ind w:firstLine="709"/>
      </w:pPr>
    </w:p>
    <w:p w:rsidR="0039594A" w:rsidRDefault="0039594A" w:rsidP="0039594A">
      <w:pPr>
        <w:ind w:firstLine="709"/>
      </w:pPr>
      <w:r w:rsidRPr="0039594A">
        <w:t xml:space="preserve">где </w:t>
      </w:r>
      <w:r w:rsidRPr="0039594A">
        <w:rPr>
          <w:lang w:val="en-US"/>
        </w:rPr>
        <w:t>n</w:t>
      </w:r>
      <w:r w:rsidRPr="0039594A">
        <w:t xml:space="preserve"> </w:t>
      </w:r>
      <w:r>
        <w:t>-</w:t>
      </w:r>
      <w:r w:rsidRPr="0039594A">
        <w:t xml:space="preserve"> необходимое число электродов;</w:t>
      </w:r>
    </w:p>
    <w:p w:rsidR="0039594A" w:rsidRDefault="0039594A" w:rsidP="0039594A">
      <w:pPr>
        <w:ind w:firstLine="709"/>
      </w:pPr>
      <w:r w:rsidRPr="0039594A">
        <w:t xml:space="preserve">l </w:t>
      </w:r>
      <w:r>
        <w:t>-</w:t>
      </w:r>
      <w:r w:rsidRPr="0039594A">
        <w:t xml:space="preserve"> длина электрода, м.</w:t>
      </w:r>
    </w:p>
    <w:p w:rsidR="00F8144B" w:rsidRDefault="00F8144B" w:rsidP="0039594A">
      <w:pPr>
        <w:ind w:firstLine="709"/>
      </w:pPr>
    </w:p>
    <w:p w:rsidR="0039594A" w:rsidRDefault="0039594A" w:rsidP="0039594A">
      <w:pPr>
        <w:ind w:firstLine="709"/>
      </w:pPr>
      <w:r w:rsidRPr="0039594A">
        <w:rPr>
          <w:lang w:val="en-US"/>
        </w:rPr>
        <w:t>l</w:t>
      </w:r>
      <w:r w:rsidRPr="0039594A">
        <w:rPr>
          <w:vertAlign w:val="subscript"/>
        </w:rPr>
        <w:t>п</w:t>
      </w:r>
      <w:r w:rsidRPr="0039594A">
        <w:t xml:space="preserve">= (20 - 1) </w:t>
      </w:r>
      <w:r w:rsidRPr="0039594A">
        <w:rPr>
          <w:lang w:val="en-US"/>
        </w:rPr>
        <w:sym w:font="Symbol" w:char="F0D7"/>
      </w:r>
      <w:r w:rsidRPr="0039594A">
        <w:t xml:space="preserve"> 2 </w:t>
      </w:r>
      <w:r w:rsidRPr="0039594A">
        <w:rPr>
          <w:lang w:val="en-US"/>
        </w:rPr>
        <w:sym w:font="Symbol" w:char="F0D7"/>
      </w:r>
      <w:r w:rsidRPr="0039594A">
        <w:t xml:space="preserve"> 2,5 </w:t>
      </w:r>
      <w:r w:rsidRPr="0039594A">
        <w:rPr>
          <w:lang w:val="en-US"/>
        </w:rPr>
        <w:sym w:font="Symbol" w:char="F0D7"/>
      </w:r>
      <w:r w:rsidRPr="0039594A">
        <w:t>1,05=99,75 м.</w:t>
      </w:r>
    </w:p>
    <w:p w:rsidR="00F8144B" w:rsidRDefault="00F8144B" w:rsidP="0039594A">
      <w:pPr>
        <w:ind w:firstLine="709"/>
      </w:pPr>
    </w:p>
    <w:p w:rsidR="0039594A" w:rsidRDefault="0039594A" w:rsidP="0039594A">
      <w:pPr>
        <w:ind w:firstLine="709"/>
      </w:pPr>
      <w:r w:rsidRPr="0039594A">
        <w:t>По формуле</w:t>
      </w:r>
      <w:r>
        <w:t xml:space="preserve"> (4.3</w:t>
      </w:r>
      <w:r w:rsidRPr="0039594A">
        <w:t>):</w:t>
      </w:r>
    </w:p>
    <w:p w:rsidR="00F8144B" w:rsidRDefault="00F8144B" w:rsidP="0039594A">
      <w:pPr>
        <w:ind w:firstLine="709"/>
      </w:pPr>
    </w:p>
    <w:p w:rsidR="0039594A" w:rsidRPr="0039594A" w:rsidRDefault="0039594A" w:rsidP="0039594A">
      <w:pPr>
        <w:ind w:firstLine="709"/>
      </w:pPr>
      <w:r w:rsidRPr="0039594A">
        <w:rPr>
          <w:lang w:val="en-US"/>
        </w:rPr>
        <w:t>R</w:t>
      </w:r>
      <w:r w:rsidRPr="0039594A">
        <w:t xml:space="preserve">п=0,366 </w:t>
      </w:r>
      <w:r w:rsidRPr="0039594A">
        <w:rPr>
          <w:lang w:val="en-US"/>
        </w:rPr>
        <w:sym w:font="Symbol" w:char="F0D7"/>
      </w:r>
      <w:r w:rsidRPr="0039594A">
        <w:t xml:space="preserve"> 70/ 99,75 </w:t>
      </w:r>
      <w:r w:rsidRPr="0039594A">
        <w:rPr>
          <w:lang w:val="en-US"/>
        </w:rPr>
        <w:sym w:font="Symbol" w:char="F0D7"/>
      </w:r>
      <w:r w:rsidRPr="0039594A">
        <w:rPr>
          <w:lang w:val="en-US"/>
        </w:rPr>
        <w:t>lg</w:t>
      </w:r>
      <w:r w:rsidRPr="0039594A">
        <w:t xml:space="preserve"> (2</w:t>
      </w:r>
      <w:r w:rsidRPr="0039594A">
        <w:rPr>
          <w:lang w:val="en-US"/>
        </w:rPr>
        <w:sym w:font="Symbol" w:char="F0D7"/>
      </w:r>
      <w:r w:rsidRPr="0039594A">
        <w:t>99,75</w:t>
      </w:r>
      <w:r w:rsidRPr="0039594A">
        <w:rPr>
          <w:vertAlign w:val="superscript"/>
        </w:rPr>
        <w:t>2</w:t>
      </w:r>
      <w:r w:rsidRPr="0039594A">
        <w:t>/</w:t>
      </w:r>
      <w:r w:rsidRPr="0039594A">
        <w:rPr>
          <w:lang w:val="en-US"/>
        </w:rPr>
        <w:sym w:font="Symbol" w:char="F0D7"/>
      </w:r>
      <w:r w:rsidRPr="0039594A">
        <w:t>2,5</w:t>
      </w:r>
      <w:r w:rsidRPr="0039594A">
        <w:rPr>
          <w:lang w:val="en-US"/>
        </w:rPr>
        <w:sym w:font="Symbol" w:char="F0D7"/>
      </w:r>
      <w:r w:rsidRPr="0039594A">
        <w:t xml:space="preserve"> 0,04) =2,72 Ом.</w:t>
      </w:r>
    </w:p>
    <w:p w:rsidR="00F8144B" w:rsidRDefault="00F8144B" w:rsidP="0039594A">
      <w:pPr>
        <w:ind w:firstLine="709"/>
      </w:pPr>
    </w:p>
    <w:p w:rsidR="0039594A" w:rsidRDefault="0039594A" w:rsidP="0039594A">
      <w:pPr>
        <w:ind w:firstLine="709"/>
      </w:pPr>
      <w:r w:rsidRPr="0039594A">
        <w:t>Находим общее заземление контура по формуле:</w:t>
      </w:r>
    </w:p>
    <w:p w:rsidR="00F8144B" w:rsidRDefault="00F8144B" w:rsidP="0039594A">
      <w:pPr>
        <w:ind w:firstLine="709"/>
      </w:pPr>
    </w:p>
    <w:p w:rsidR="0039594A" w:rsidRDefault="0039594A" w:rsidP="0039594A">
      <w:pPr>
        <w:ind w:firstLine="709"/>
      </w:pPr>
      <w:r w:rsidRPr="0039594A">
        <w:t>R</w:t>
      </w:r>
      <w:r w:rsidRPr="0039594A">
        <w:rPr>
          <w:vertAlign w:val="subscript"/>
        </w:rPr>
        <w:t>К</w:t>
      </w:r>
      <w:r w:rsidRPr="0039594A">
        <w:t xml:space="preserve"> = 1/</w:t>
      </w:r>
      <w:r>
        <w:t xml:space="preserve"> (</w:t>
      </w:r>
      <w:r w:rsidRPr="0039594A">
        <w:t>η</w:t>
      </w:r>
      <w:r w:rsidRPr="0039594A">
        <w:rPr>
          <w:vertAlign w:val="subscript"/>
        </w:rPr>
        <w:t xml:space="preserve">ЭТ </w:t>
      </w:r>
      <w:r w:rsidRPr="0039594A">
        <w:t>/ R</w:t>
      </w:r>
      <w:r w:rsidRPr="0039594A">
        <w:rPr>
          <w:vertAlign w:val="subscript"/>
        </w:rPr>
        <w:t>Т</w:t>
      </w:r>
      <w:r w:rsidRPr="0039594A">
        <w:t xml:space="preserve"> </w:t>
      </w:r>
      <w:r w:rsidRPr="0039594A">
        <w:rPr>
          <w:lang w:val="en-US"/>
        </w:rPr>
        <w:sym w:font="Symbol" w:char="F0D7"/>
      </w:r>
      <w:r w:rsidRPr="0039594A">
        <w:t xml:space="preserve"> n + η</w:t>
      </w:r>
      <w:r w:rsidRPr="0039594A">
        <w:rPr>
          <w:vertAlign w:val="subscript"/>
        </w:rPr>
        <w:t>ЭП</w:t>
      </w:r>
      <w:r w:rsidRPr="0039594A">
        <w:t xml:space="preserve"> / R</w:t>
      </w:r>
      <w:r w:rsidRPr="0039594A">
        <w:rPr>
          <w:vertAlign w:val="subscript"/>
        </w:rPr>
        <w:t>П</w:t>
      </w:r>
      <w:r w:rsidRPr="0039594A">
        <w:t>) Ом,</w:t>
      </w:r>
      <w:r>
        <w:t xml:space="preserve"> (4.5</w:t>
      </w:r>
      <w:r w:rsidRPr="0039594A">
        <w:t>)</w:t>
      </w:r>
    </w:p>
    <w:p w:rsidR="00F8144B" w:rsidRDefault="00F8144B" w:rsidP="0039594A">
      <w:pPr>
        <w:ind w:firstLine="709"/>
      </w:pPr>
    </w:p>
    <w:p w:rsidR="0039594A" w:rsidRDefault="0039594A" w:rsidP="0039594A">
      <w:pPr>
        <w:ind w:firstLine="709"/>
      </w:pPr>
      <w:r w:rsidRPr="0039594A">
        <w:t>где</w:t>
      </w:r>
      <w:r w:rsidRPr="0039594A">
        <w:rPr>
          <w:i/>
          <w:iCs/>
        </w:rPr>
        <w:t xml:space="preserve"> </w:t>
      </w:r>
      <w:r w:rsidRPr="0039594A">
        <w:t>η</w:t>
      </w:r>
      <w:r w:rsidRPr="0039594A">
        <w:rPr>
          <w:vertAlign w:val="subscript"/>
        </w:rPr>
        <w:t>ЭП</w:t>
      </w:r>
      <w:r w:rsidRPr="0039594A">
        <w:rPr>
          <w:i/>
          <w:iCs/>
        </w:rPr>
        <w:t xml:space="preserve"> </w:t>
      </w:r>
      <w:r>
        <w:t>-</w:t>
      </w:r>
      <w:r w:rsidRPr="0039594A">
        <w:t xml:space="preserve"> коэффициент экранирования полосы,</w:t>
      </w:r>
      <w:r>
        <w:t xml:space="preserve"> (</w:t>
      </w:r>
      <w:r w:rsidRPr="0039594A">
        <w:t>η</w:t>
      </w:r>
      <w:r w:rsidRPr="0039594A">
        <w:rPr>
          <w:vertAlign w:val="subscript"/>
        </w:rPr>
        <w:t>ЭП</w:t>
      </w:r>
      <w:r w:rsidRPr="0039594A">
        <w:rPr>
          <w:i/>
          <w:iCs/>
        </w:rPr>
        <w:t xml:space="preserve"> </w:t>
      </w:r>
      <w:r w:rsidRPr="0039594A">
        <w:t>= 0,15).</w:t>
      </w:r>
    </w:p>
    <w:p w:rsidR="00F8144B" w:rsidRDefault="00F8144B" w:rsidP="0039594A">
      <w:pPr>
        <w:ind w:firstLine="709"/>
      </w:pPr>
    </w:p>
    <w:p w:rsidR="0039594A" w:rsidRDefault="0039594A" w:rsidP="0039594A">
      <w:pPr>
        <w:ind w:firstLine="709"/>
      </w:pPr>
      <w:r w:rsidRPr="0039594A">
        <w:t>R</w:t>
      </w:r>
      <w:r w:rsidRPr="0039594A">
        <w:rPr>
          <w:vertAlign w:val="subscript"/>
        </w:rPr>
        <w:t>К</w:t>
      </w:r>
      <w:r w:rsidRPr="0039594A">
        <w:t xml:space="preserve"> = 1/</w:t>
      </w:r>
      <w:r>
        <w:t xml:space="preserve"> (</w:t>
      </w:r>
      <w:r w:rsidRPr="0039594A">
        <w:t>0,5</w:t>
      </w:r>
      <w:r>
        <w:t>5/</w:t>
      </w:r>
      <w:r w:rsidRPr="0039594A">
        <w:t xml:space="preserve">22 </w:t>
      </w:r>
      <w:r w:rsidRPr="0039594A">
        <w:rPr>
          <w:lang w:val="en-US"/>
        </w:rPr>
        <w:sym w:font="Symbol" w:char="F0D7"/>
      </w:r>
      <w:r w:rsidRPr="0039594A">
        <w:t xml:space="preserve"> 20 + 0,1</w:t>
      </w:r>
      <w:r>
        <w:t>5/</w:t>
      </w:r>
      <w:r w:rsidRPr="0039594A">
        <w:t>2,72) =1,8 Ом &lt; 4 Ом, условие выполняется.</w:t>
      </w:r>
    </w:p>
    <w:p w:rsidR="00F8144B" w:rsidRDefault="00F8144B" w:rsidP="0039594A">
      <w:pPr>
        <w:ind w:firstLine="709"/>
      </w:pPr>
    </w:p>
    <w:p w:rsidR="0039594A" w:rsidRDefault="0039594A" w:rsidP="0039594A">
      <w:pPr>
        <w:ind w:firstLine="709"/>
      </w:pPr>
      <w:r w:rsidRPr="0039594A">
        <w:t>Расчетное сопротивление контура соответствует требованиям ПУЭ, так как R</w:t>
      </w:r>
      <w:r w:rsidRPr="0039594A">
        <w:rPr>
          <w:vertAlign w:val="subscript"/>
        </w:rPr>
        <w:t>к</w:t>
      </w:r>
      <w:r w:rsidRPr="0039594A">
        <w:t>=1,8 &lt; 4 Ом.</w:t>
      </w:r>
    </w:p>
    <w:p w:rsidR="0039594A" w:rsidRDefault="0039594A" w:rsidP="0039594A">
      <w:pPr>
        <w:ind w:firstLine="709"/>
      </w:pPr>
      <w:r w:rsidRPr="0039594A">
        <w:t>Взрывы. Во избежание возникновения взрывов при производстве буровых работ необходимо:</w:t>
      </w:r>
    </w:p>
    <w:p w:rsidR="0039594A" w:rsidRDefault="0039594A" w:rsidP="0039594A">
      <w:pPr>
        <w:ind w:firstLine="709"/>
      </w:pPr>
      <w:r w:rsidRPr="0039594A">
        <w:t>исключить наличие источников возгорания;</w:t>
      </w:r>
    </w:p>
    <w:p w:rsidR="0039594A" w:rsidRDefault="0039594A" w:rsidP="0039594A">
      <w:pPr>
        <w:ind w:firstLine="709"/>
      </w:pPr>
      <w:r w:rsidRPr="0039594A">
        <w:t>исключить наличие на объекте горючих веществ;</w:t>
      </w:r>
    </w:p>
    <w:p w:rsidR="0039594A" w:rsidRDefault="0039594A" w:rsidP="0039594A">
      <w:pPr>
        <w:ind w:firstLine="709"/>
      </w:pPr>
      <w:r w:rsidRPr="0039594A">
        <w:t>все сосуды, работающие под давлением, должны быть испытаны на полуторократное давление. Также должны быть установлены различные контрольно-измерительные приборы</w:t>
      </w:r>
      <w:r>
        <w:t xml:space="preserve"> (</w:t>
      </w:r>
      <w:r w:rsidRPr="0039594A">
        <w:t>манометры, датчики), защитная аппаратура и таблички, говорящие о величине давления, под которым находится сосуд [22].</w:t>
      </w:r>
    </w:p>
    <w:p w:rsidR="0039594A" w:rsidRDefault="0039594A" w:rsidP="0039594A">
      <w:pPr>
        <w:ind w:firstLine="709"/>
      </w:pPr>
      <w:r w:rsidRPr="0039594A">
        <w:t>Ожоги. Для избежания ожогов от электрического огня необходимо изолировать все токоведущие части. Для того, чтобы избежать ожогов от химических веществ, необходимо эти вещества перемещать на тележках. Во избежание ожогов от открытого огня необходимо не замазучивать спецодежду и не подходить близко к источнику огня.</w:t>
      </w:r>
    </w:p>
    <w:p w:rsidR="0039594A" w:rsidRDefault="0039594A" w:rsidP="0039594A">
      <w:pPr>
        <w:ind w:firstLine="709"/>
      </w:pPr>
      <w:r w:rsidRPr="0039594A">
        <w:t>Климатические условия. Работа на буровой сопряжена с работой на открытом воздухе, что приводит к заболеваниям рабочего персонала. Для предупреждения заболеваний необходимо предусмотреть укрытия рабочих мест, индивид</w:t>
      </w:r>
      <w:r w:rsidR="00C33292">
        <w:t>у</w:t>
      </w:r>
      <w:r w:rsidRPr="0039594A">
        <w:t>альные средства защиты</w:t>
      </w:r>
      <w:r>
        <w:t xml:space="preserve"> (</w:t>
      </w:r>
      <w:r w:rsidRPr="0039594A">
        <w:t>спецодежда), необходимые перерывы в работе. За вредность выплачиваются компенсации.</w:t>
      </w:r>
    </w:p>
    <w:p w:rsidR="0039594A" w:rsidRDefault="0039594A" w:rsidP="0039594A">
      <w:pPr>
        <w:ind w:firstLine="709"/>
      </w:pPr>
      <w:r w:rsidRPr="0039594A">
        <w:t>Шум. Шум на рабочем месте не должен превышать 85 дБл и соответствовать требованиям ГОСТ 1</w:t>
      </w:r>
      <w:r>
        <w:t xml:space="preserve">2.1 </w:t>
      </w:r>
      <w:r w:rsidRPr="0039594A">
        <w:t>003-83 ССБТ ''Шум. Общие требования безопасности''. Для уменьшения шума на объекте используются как индивидуальные</w:t>
      </w:r>
      <w:r>
        <w:t xml:space="preserve"> (</w:t>
      </w:r>
      <w:r w:rsidRPr="0039594A">
        <w:t>наушники, вкладыши, шлемы), так и коллективные средства защиты. К коллективным средствам защиты относятся: пневмоударники, звукоизоляция и звукопоглощение, а также предусматривается установка кожухов и глушителей.</w:t>
      </w:r>
    </w:p>
    <w:p w:rsidR="0039594A" w:rsidRDefault="0039594A" w:rsidP="0039594A">
      <w:pPr>
        <w:ind w:firstLine="709"/>
      </w:pPr>
      <w:r w:rsidRPr="0039594A">
        <w:t>Вибрация. Для борьбы с вибрацией на объекте производят балансировку, установку амортизаторов, виброфундамент, увеличивают массу основания. При коллективных средствах защиты используют амортизационные подушки в соединениях блоков, оснований, эластичные прокладки, виброизолирующие хомуты на напорных линиях буровых насосов. В качестве индивидуальных средств защиты применяются: специальные виброгасящие коврики под ноги у пультов управления различными механизмами, виброобувь и виброрукавицы. Вибрация при частоте 16 Гц не должна превышать амплитуду 0÷28 мм.</w:t>
      </w:r>
    </w:p>
    <w:p w:rsidR="0039594A" w:rsidRDefault="0039594A" w:rsidP="0039594A">
      <w:pPr>
        <w:ind w:firstLine="709"/>
      </w:pPr>
      <w:r w:rsidRPr="0039594A">
        <w:t>Вибрация должна отвечать требованиям ГОСТ1</w:t>
      </w:r>
      <w:r>
        <w:t xml:space="preserve">2.1 </w:t>
      </w:r>
      <w:r w:rsidRPr="0039594A">
        <w:t>012-90 ССБТ ''Вибрация. Общие требования безопасности''.</w:t>
      </w:r>
    </w:p>
    <w:p w:rsidR="0039594A" w:rsidRDefault="0039594A" w:rsidP="0039594A">
      <w:pPr>
        <w:ind w:firstLine="709"/>
      </w:pPr>
      <w:r w:rsidRPr="0039594A">
        <w:t>Освещение. Освещение рабочих мест должно отвечать требованиям, изложенным в СНиП 23-05-95 ''Естественное и искусственное освещение''. Освещение должно равномерно распределять яркость, быть постоянным во времени, без пульсации, иметь спектр близкий к естественному. На буровой используется естественное и искусственное освещение, а также предусмотрено и аварийное.</w:t>
      </w:r>
    </w:p>
    <w:p w:rsidR="0039594A" w:rsidRDefault="0039594A" w:rsidP="0039594A">
      <w:pPr>
        <w:ind w:firstLine="709"/>
      </w:pPr>
      <w:r w:rsidRPr="0039594A">
        <w:t>Нормы освещенности на рабочих местах должны иметь следующие значения:</w:t>
      </w:r>
    </w:p>
    <w:p w:rsidR="0039594A" w:rsidRDefault="0039594A" w:rsidP="0039594A">
      <w:pPr>
        <w:ind w:firstLine="709"/>
      </w:pPr>
      <w:r w:rsidRPr="0039594A">
        <w:t xml:space="preserve">ротор </w:t>
      </w:r>
      <w:r>
        <w:t>-</w:t>
      </w:r>
      <w:r w:rsidRPr="0039594A">
        <w:t xml:space="preserve"> 40 лк;</w:t>
      </w:r>
    </w:p>
    <w:p w:rsidR="0039594A" w:rsidRDefault="0039594A" w:rsidP="0039594A">
      <w:pPr>
        <w:ind w:firstLine="709"/>
      </w:pPr>
      <w:r w:rsidRPr="0039594A">
        <w:t xml:space="preserve">полатья верхового рабочего </w:t>
      </w:r>
      <w:r>
        <w:t>-</w:t>
      </w:r>
      <w:r w:rsidRPr="0039594A">
        <w:t xml:space="preserve"> 10 лк;</w:t>
      </w:r>
    </w:p>
    <w:p w:rsidR="0039594A" w:rsidRDefault="0039594A" w:rsidP="0039594A">
      <w:pPr>
        <w:ind w:firstLine="709"/>
      </w:pPr>
      <w:r w:rsidRPr="0039594A">
        <w:t xml:space="preserve">приемный мост </w:t>
      </w:r>
      <w:r>
        <w:t>-</w:t>
      </w:r>
      <w:r w:rsidRPr="0039594A">
        <w:t xml:space="preserve"> 30 лк.</w:t>
      </w:r>
    </w:p>
    <w:p w:rsidR="0039594A" w:rsidRDefault="0039594A" w:rsidP="0039594A">
      <w:pPr>
        <w:ind w:firstLine="709"/>
      </w:pPr>
      <w:r w:rsidRPr="0039594A">
        <w:t>Насосное помещение:</w:t>
      </w:r>
    </w:p>
    <w:p w:rsidR="0039594A" w:rsidRDefault="0039594A" w:rsidP="0039594A">
      <w:pPr>
        <w:ind w:firstLine="709"/>
      </w:pPr>
      <w:r w:rsidRPr="0039594A">
        <w:t xml:space="preserve">пусковые ящики </w:t>
      </w:r>
      <w:r>
        <w:t>-</w:t>
      </w:r>
      <w:r w:rsidRPr="0039594A">
        <w:t xml:space="preserve"> 50 лк;</w:t>
      </w:r>
    </w:p>
    <w:p w:rsidR="0039594A" w:rsidRDefault="0039594A" w:rsidP="0039594A">
      <w:pPr>
        <w:ind w:firstLine="709"/>
      </w:pPr>
      <w:r w:rsidRPr="0039594A">
        <w:t xml:space="preserve">буровые насосы </w:t>
      </w:r>
      <w:r>
        <w:t>-</w:t>
      </w:r>
      <w:r w:rsidRPr="0039594A">
        <w:t xml:space="preserve"> 25 лк.</w:t>
      </w:r>
    </w:p>
    <w:p w:rsidR="0039594A" w:rsidRDefault="0039594A" w:rsidP="0039594A">
      <w:pPr>
        <w:ind w:firstLine="709"/>
      </w:pPr>
      <w:r w:rsidRPr="0039594A">
        <w:t>Запыленность и загазованность. За контролем за запыленностью и загазованностью используют специальные приборы</w:t>
      </w:r>
      <w:r>
        <w:t xml:space="preserve"> (</w:t>
      </w:r>
      <w:r w:rsidRPr="0039594A">
        <w:t>газоанализаторы). Количество вредных примесей в воздухе рабочей зоны не должно превышать предельно-допустимых концентраций. Микроклимат рабочих мест должен отвечать требованиям ГОСТ 1</w:t>
      </w:r>
      <w:r>
        <w:t>2.1</w:t>
      </w:r>
      <w:r w:rsidRPr="0039594A">
        <w:t>005-88 ССБТ ''Воздух рабочей зоны. Общие санитарно-гигиенические требования''. Для исключения нежелательных последствий от запыленности и загазованности используются: индивидуальные средства защиты</w:t>
      </w:r>
      <w:r>
        <w:t xml:space="preserve"> (</w:t>
      </w:r>
      <w:r w:rsidRPr="0039594A">
        <w:t>распираторы, противогазы) и коллективные средства защиты</w:t>
      </w:r>
      <w:r>
        <w:t xml:space="preserve"> (</w:t>
      </w:r>
      <w:r w:rsidRPr="0039594A">
        <w:t>вентиляция). Вентиляция должна соответствовать требованиям, изложенным в СНиП 2</w:t>
      </w:r>
      <w:r>
        <w:t>.0</w:t>
      </w:r>
      <w:r w:rsidRPr="0039594A">
        <w:t>4</w:t>
      </w:r>
      <w:r>
        <w:t>.0</w:t>
      </w:r>
      <w:r w:rsidRPr="0039594A">
        <w:t>5-91 ''Отопление, вентиляция, кондиционирование''. При приготовлении бурового раствора необходимо использовать распираторы, очки и рукавицы. Работа с вредными веществами должна выполняться в соответствии с ГОСТ 1</w:t>
      </w:r>
      <w:r>
        <w:t xml:space="preserve">2.1 </w:t>
      </w:r>
      <w:r w:rsidRPr="0039594A">
        <w:t>007-76 ССБТ ''Вредные вещества, классификация и общие требования безопасности''. Склад химреагентов необходимо располагать по розе ветров.</w:t>
      </w:r>
    </w:p>
    <w:p w:rsidR="0039594A" w:rsidRDefault="0039594A" w:rsidP="0039594A">
      <w:pPr>
        <w:ind w:firstLine="709"/>
      </w:pPr>
      <w:r w:rsidRPr="0039594A">
        <w:t>Пожарная профилактика. Для непосредственного надзора за противопожарным состоянием на буровой перед началом бурения должна быть создана пожарная дружина из членов буровой бригады. Оборудование должно соответствовать ГОСТ 1</w:t>
      </w:r>
      <w:r>
        <w:t xml:space="preserve">2.2 </w:t>
      </w:r>
      <w:r w:rsidRPr="0039594A">
        <w:t>003-91 ССБТ ''Оборудование производственное. Общие требования безопасности''.</w:t>
      </w:r>
    </w:p>
    <w:p w:rsidR="0039594A" w:rsidRDefault="0039594A" w:rsidP="0039594A">
      <w:pPr>
        <w:ind w:firstLine="709"/>
      </w:pPr>
      <w:r w:rsidRPr="0039594A">
        <w:t>Все производственные, подсобные и жилые помещения должны иметь подъездные пути и не должны располагаться в близи емкостей с горючими материалами и складов лесоматериалов.</w:t>
      </w:r>
    </w:p>
    <w:p w:rsidR="0039594A" w:rsidRDefault="0039594A" w:rsidP="0039594A">
      <w:pPr>
        <w:ind w:firstLine="709"/>
      </w:pPr>
      <w:r w:rsidRPr="0039594A">
        <w:t>Территория буровой должна быть очищена от мусора и не следует допускать замазучивания территории. В целях предотвращения пожара на буровой запрещается:</w:t>
      </w:r>
    </w:p>
    <w:p w:rsidR="0039594A" w:rsidRDefault="0039594A" w:rsidP="0039594A">
      <w:pPr>
        <w:ind w:firstLine="709"/>
      </w:pPr>
      <w:r w:rsidRPr="0039594A">
        <w:t>располагать электропроводку на буровой вышке в местах ее возможного повреждения буровым инструментом;</w:t>
      </w:r>
    </w:p>
    <w:p w:rsidR="0039594A" w:rsidRDefault="0039594A" w:rsidP="0039594A">
      <w:pPr>
        <w:ind w:firstLine="709"/>
      </w:pPr>
      <w:r w:rsidRPr="0039594A">
        <w:t>хранение ГСМ в металлических емкостях ближе 20 метров от буровой установки.</w:t>
      </w:r>
    </w:p>
    <w:p w:rsidR="0039594A" w:rsidRDefault="0039594A" w:rsidP="0039594A">
      <w:pPr>
        <w:ind w:firstLine="709"/>
      </w:pPr>
      <w:r w:rsidRPr="0039594A">
        <w:t xml:space="preserve">Буровая установка должна быть обеспечена средствами пожаротушения. Противопожарные щиты располагаются: в насосной </w:t>
      </w:r>
      <w:r>
        <w:t>-</w:t>
      </w:r>
      <w:r w:rsidRPr="0039594A">
        <w:t xml:space="preserve"> у входа на буровую, в котельной, в роторном сарае и на складе ГСМ. В двадцати метрах от культбудки должен быть оборудован инвентарный пожарный щит.</w:t>
      </w:r>
    </w:p>
    <w:p w:rsidR="0039594A" w:rsidRDefault="0039594A" w:rsidP="0039594A">
      <w:pPr>
        <w:ind w:firstLine="709"/>
      </w:pPr>
      <w:r w:rsidRPr="0039594A">
        <w:t>Каждый пожарный щит укомплектован следующим образом:</w:t>
      </w:r>
    </w:p>
    <w:p w:rsidR="0039594A" w:rsidRDefault="0039594A" w:rsidP="0039594A">
      <w:pPr>
        <w:ind w:firstLine="709"/>
      </w:pPr>
      <w:r w:rsidRPr="0039594A">
        <w:t>огнетушитель пенный - 2 шт.</w:t>
      </w:r>
    </w:p>
    <w:p w:rsidR="0039594A" w:rsidRDefault="0039594A" w:rsidP="0039594A">
      <w:pPr>
        <w:ind w:firstLine="709"/>
      </w:pPr>
      <w:r w:rsidRPr="0039594A">
        <w:t>лопата - 2 шт.</w:t>
      </w:r>
    </w:p>
    <w:p w:rsidR="0039594A" w:rsidRDefault="0039594A" w:rsidP="0039594A">
      <w:pPr>
        <w:ind w:firstLine="709"/>
      </w:pPr>
      <w:r w:rsidRPr="0039594A">
        <w:t>багор - 2 шт.</w:t>
      </w:r>
    </w:p>
    <w:p w:rsidR="0039594A" w:rsidRDefault="0039594A" w:rsidP="0039594A">
      <w:pPr>
        <w:ind w:firstLine="709"/>
      </w:pPr>
      <w:r w:rsidRPr="0039594A">
        <w:t>топор - 2 шт.</w:t>
      </w:r>
    </w:p>
    <w:p w:rsidR="0039594A" w:rsidRDefault="0039594A" w:rsidP="0039594A">
      <w:pPr>
        <w:ind w:firstLine="709"/>
      </w:pPr>
      <w:r w:rsidRPr="0039594A">
        <w:t>ведро - 2 шт.</w:t>
      </w:r>
    </w:p>
    <w:p w:rsidR="0039594A" w:rsidRDefault="0039594A" w:rsidP="0039594A">
      <w:pPr>
        <w:ind w:firstLine="709"/>
      </w:pPr>
      <w:r w:rsidRPr="0039594A">
        <w:t>ящик с песком - 1 шт.</w:t>
      </w:r>
    </w:p>
    <w:p w:rsidR="0039594A" w:rsidRDefault="0039594A" w:rsidP="0039594A">
      <w:pPr>
        <w:ind w:firstLine="709"/>
      </w:pPr>
      <w:r w:rsidRPr="0039594A">
        <w:t>кашма 2×2 м - 1 шт.</w:t>
      </w:r>
    </w:p>
    <w:p w:rsidR="0039594A" w:rsidRDefault="0039594A" w:rsidP="0039594A">
      <w:pPr>
        <w:ind w:firstLine="709"/>
      </w:pPr>
      <w:r w:rsidRPr="0039594A">
        <w:t>бочка с водой 200 л - 1 шт.</w:t>
      </w:r>
    </w:p>
    <w:p w:rsidR="0039594A" w:rsidRDefault="0039594A" w:rsidP="0039594A">
      <w:pPr>
        <w:ind w:firstLine="709"/>
      </w:pPr>
      <w:r w:rsidRPr="0039594A">
        <w:t>Для исключения возгорания по причине короткого замыкания в электромеханизмах должны использоваться предохранители.</w:t>
      </w:r>
    </w:p>
    <w:p w:rsidR="0039594A" w:rsidRDefault="0039594A" w:rsidP="0039594A">
      <w:pPr>
        <w:ind w:firstLine="709"/>
      </w:pPr>
      <w:r w:rsidRPr="0039594A">
        <w:t>В электросетях необходимо использовать провода с достаточно большим сечением, чтобы исключить возможность возгорания от перегрева проводки.</w:t>
      </w:r>
    </w:p>
    <w:p w:rsidR="0039594A" w:rsidRDefault="0039594A" w:rsidP="0039594A">
      <w:pPr>
        <w:ind w:firstLine="709"/>
      </w:pPr>
      <w:r w:rsidRPr="0039594A">
        <w:t>Для курения и разведения огня отводятся специальные места.</w:t>
      </w:r>
    </w:p>
    <w:p w:rsidR="0039594A" w:rsidRDefault="0039594A" w:rsidP="0039594A">
      <w:pPr>
        <w:ind w:firstLine="709"/>
      </w:pPr>
      <w:r w:rsidRPr="0039594A">
        <w:t>Для проведения сварочных работ оборудуется сварочный пост. Сварочные работы проводятся согласно требованиям представленных в ГОСТ 1</w:t>
      </w:r>
      <w:r>
        <w:t xml:space="preserve">2.3 </w:t>
      </w:r>
      <w:r w:rsidRPr="0039594A">
        <w:t>003-75 ССБТ ''Работы электросварочные. Общие требования безопасности''.</w:t>
      </w:r>
    </w:p>
    <w:p w:rsidR="0039594A" w:rsidRDefault="0039594A" w:rsidP="0039594A">
      <w:pPr>
        <w:ind w:firstLine="709"/>
      </w:pPr>
      <w:r w:rsidRPr="0039594A">
        <w:t>Для исключения возможного возгорания от статического электричества производится установка защитного заземления.</w:t>
      </w:r>
    </w:p>
    <w:p w:rsidR="0039594A" w:rsidRDefault="0039594A" w:rsidP="0039594A">
      <w:pPr>
        <w:ind w:firstLine="709"/>
      </w:pPr>
      <w:r w:rsidRPr="0039594A">
        <w:t>Чтобы предупредить возгорание от удара молнии все буровые установки оснащаются молниезащитой, которая должна соответствовать РД 3</w:t>
      </w:r>
      <w:r>
        <w:t>4.21.1</w:t>
      </w:r>
      <w:r w:rsidRPr="0039594A">
        <w:t>22-87 ''Инструкция по устройству молниезащиты зданий и сооружений''.</w:t>
      </w:r>
      <w:r w:rsidR="00795243">
        <w:t xml:space="preserve"> </w:t>
      </w:r>
      <w:r w:rsidRPr="0039594A">
        <w:t>Расчет молниезащиты.</w:t>
      </w:r>
    </w:p>
    <w:p w:rsidR="0039594A" w:rsidRDefault="0039594A" w:rsidP="0039594A">
      <w:pPr>
        <w:ind w:firstLine="709"/>
      </w:pPr>
      <w:r w:rsidRPr="0039594A">
        <w:t xml:space="preserve">Схема для расчета молниезащиты буровой установки представлена на рис </w:t>
      </w:r>
      <w:r>
        <w:t>4.2</w:t>
      </w:r>
    </w:p>
    <w:p w:rsidR="0039594A" w:rsidRPr="0039594A" w:rsidRDefault="003A30A6" w:rsidP="0039594A">
      <w:pPr>
        <w:ind w:firstLine="709"/>
      </w:pPr>
      <w:r>
        <w:rPr>
          <w:noProof/>
        </w:rPr>
        <w:pict>
          <v:group id="_x0000_s1513" style="position:absolute;left:0;text-align:left;margin-left:53.6pt;margin-top:34.4pt;width:317.9pt;height:172.8pt;z-index:251658752" coordorigin="3312,1291" coordsize="6358,345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14" type="#_x0000_t5" style="position:absolute;left:4659;top:1867;width:3600;height:2160" filled="f"/>
            <v:line id="_x0000_s1515" style="position:absolute" from="6461,1291" to="6461,4027"/>
            <v:line id="_x0000_s1516" style="position:absolute" from="6457,4027" to="6457,4747"/>
            <v:line id="_x0000_s1517" style="position:absolute" from="3795,4027" to="5091,4027"/>
            <v:line id="_x0000_s1518" style="position:absolute;flip:x" from="3795,1867" to="6387,1867"/>
            <v:line id="_x0000_s1519" style="position:absolute;flip:y" from="6457,3019" to="7395,3022">
              <v:stroke startarrow="block" startarrowwidth="narrow" startarrowlength="long" endarrow="block" endarrowwidth="narrow" endarrowlength="long"/>
            </v:line>
            <v:line id="_x0000_s1520" style="position:absolute" from="8259,4027" to="9555,4027"/>
            <v:line id="_x0000_s1521" style="position:absolute" from="6457,1291" to="9411,1291"/>
            <v:line id="_x0000_s1522" style="position:absolute" from="9264,1291" to="9264,4027">
              <v:stroke startarrow="block" startarrowwidth="narrow" startarrowlength="long" endarrow="block" endarrowwidth="narrow" endarrowlength="long"/>
            </v:line>
            <v:line id="_x0000_s1523" style="position:absolute;flip:y" from="8259,3019" to="8259,4030">
              <v:stroke startarrow="block" startarrowwidth="narrow" startarrowlength="long" endarrow="block" endarrowwidth="narrow" endarrowlength="long"/>
            </v:line>
            <v:line id="_x0000_s1524" style="position:absolute" from="8259,4027" to="8259,4747"/>
            <v:line id="_x0000_s1525" style="position:absolute" from="6471,4603" to="8259,4603">
              <v:stroke startarrow="block" startarrowwidth="narrow" startarrowlength="long" endarrow="block" endarrowwidth="narrow" endarrowlength="long"/>
            </v:line>
            <v:line id="_x0000_s1526" style="position:absolute" from="7395,3019" to="8259,3019"/>
            <v:line id="_x0000_s1527" style="position:absolute" from="3939,1867" to="3939,4027">
              <v:stroke startarrow="block" startarrowwidth="narrow" startarrowlength="long" endarrow="block" endarrowwidth="narrow" endarrowlength="long"/>
            </v:line>
            <v:shape id="_x0000_s1528" type="#_x0000_t202" style="position:absolute;left:3312;top:2880;width:576;height:720" filled="f" stroked="f">
              <v:textbox style="mso-next-textbox:#_x0000_s1528">
                <w:txbxContent>
                  <w:p w:rsidR="00C73BB6" w:rsidRDefault="00C73BB6" w:rsidP="00795243">
                    <w:pPr>
                      <w:pStyle w:val="aff4"/>
                    </w:pPr>
                    <w:r>
                      <w:rPr>
                        <w:lang w:val="en-US"/>
                      </w:rPr>
                      <w:t>h</w:t>
                    </w:r>
                    <w:r>
                      <w:rPr>
                        <w:vertAlign w:val="subscript"/>
                        <w:lang w:val="en-US"/>
                      </w:rPr>
                      <w:t>0</w:t>
                    </w:r>
                  </w:p>
                </w:txbxContent>
              </v:textbox>
            </v:shape>
            <v:shape id="_x0000_s1529" type="#_x0000_t202" style="position:absolute;left:9072;top:2448;width:598;height:601" filled="f" stroked="f">
              <v:textbox style="mso-next-textbox:#_x0000_s1529">
                <w:txbxContent>
                  <w:p w:rsidR="00C73BB6" w:rsidRDefault="00C73BB6" w:rsidP="00795243">
                    <w:pPr>
                      <w:pStyle w:val="aff4"/>
                    </w:pPr>
                    <w:r>
                      <w:t xml:space="preserve"> </w:t>
                    </w:r>
                    <w:r>
                      <w:rPr>
                        <w:lang w:val="en-US"/>
                      </w:rPr>
                      <w:t>h</w:t>
                    </w:r>
                  </w:p>
                </w:txbxContent>
              </v:textbox>
            </v:shape>
            <v:shape id="_x0000_s1530" type="#_x0000_t202" style="position:absolute;left:7056;top:3998;width:598;height:576" filled="f" stroked="f">
              <v:textbox style="mso-next-textbox:#_x0000_s1530">
                <w:txbxContent>
                  <w:p w:rsidR="00C73BB6" w:rsidRDefault="00C73BB6" w:rsidP="00795243">
                    <w:pPr>
                      <w:pStyle w:val="aff4"/>
                    </w:pPr>
                    <w:r>
                      <w:rPr>
                        <w:lang w:val="en-US"/>
                      </w:rPr>
                      <w:t>τ</w:t>
                    </w:r>
                    <w:r>
                      <w:rPr>
                        <w:vertAlign w:val="subscript"/>
                        <w:lang w:val="en-US"/>
                      </w:rPr>
                      <w:t>0</w:t>
                    </w:r>
                  </w:p>
                </w:txbxContent>
              </v:textbox>
            </v:shape>
            <v:shape id="_x0000_s1531" type="#_x0000_t202" style="position:absolute;left:8352;top:3168;width:598;height:677" filled="f" stroked="f">
              <v:textbox style="mso-next-textbox:#_x0000_s1531">
                <w:txbxContent>
                  <w:p w:rsidR="00C73BB6" w:rsidRDefault="00C73BB6" w:rsidP="00795243">
                    <w:pPr>
                      <w:pStyle w:val="aff4"/>
                    </w:pPr>
                    <w:r>
                      <w:rPr>
                        <w:lang w:val="en-US"/>
                      </w:rPr>
                      <w:t>h</w:t>
                    </w:r>
                    <w:r>
                      <w:rPr>
                        <w:vertAlign w:val="subscript"/>
                        <w:lang w:val="en-US"/>
                      </w:rPr>
                      <w:t>x</w:t>
                    </w:r>
                  </w:p>
                </w:txbxContent>
              </v:textbox>
            </v:shape>
            <v:shape id="_x0000_s1532" type="#_x0000_t202" style="position:absolute;left:6480;top:2448;width:576;height:720" filled="f" stroked="f">
              <v:textbox style="mso-next-textbox:#_x0000_s1532">
                <w:txbxContent>
                  <w:p w:rsidR="00C73BB6" w:rsidRDefault="00C73BB6" w:rsidP="00795243">
                    <w:pPr>
                      <w:pStyle w:val="aff4"/>
                    </w:pPr>
                    <w:r>
                      <w:t>τ</w:t>
                    </w:r>
                    <w:r>
                      <w:rPr>
                        <w:vertAlign w:val="subscript"/>
                      </w:rPr>
                      <w:t>х</w:t>
                    </w:r>
                    <w:r>
                      <w:t xml:space="preserve"> </w:t>
                    </w:r>
                  </w:p>
                </w:txbxContent>
              </v:textbox>
            </v:shape>
            <w10:wrap type="topAndBottom"/>
          </v:group>
        </w:pict>
      </w:r>
    </w:p>
    <w:p w:rsidR="00795243" w:rsidRDefault="00795243" w:rsidP="00795243">
      <w:pPr>
        <w:ind w:firstLine="709"/>
      </w:pPr>
      <w:r>
        <w:t>Рис.4.2. Схема для расчета молниезащиты буровой установки</w:t>
      </w:r>
    </w:p>
    <w:p w:rsidR="00795243" w:rsidRDefault="00795243" w:rsidP="0039594A">
      <w:pPr>
        <w:ind w:firstLine="709"/>
      </w:pPr>
    </w:p>
    <w:p w:rsidR="0039594A" w:rsidRDefault="0039594A" w:rsidP="0039594A">
      <w:pPr>
        <w:ind w:firstLine="709"/>
      </w:pPr>
      <w:r w:rsidRPr="0039594A">
        <w:t>h</w:t>
      </w:r>
      <w:r w:rsidRPr="0039594A">
        <w:rPr>
          <w:vertAlign w:val="subscript"/>
        </w:rPr>
        <w:t>x</w:t>
      </w:r>
      <w:r w:rsidRPr="0039594A">
        <w:t xml:space="preserve"> </w:t>
      </w:r>
      <w:r>
        <w:t>-</w:t>
      </w:r>
      <w:r w:rsidRPr="0039594A">
        <w:t xml:space="preserve"> высота оборудования; h</w:t>
      </w:r>
      <w:r w:rsidRPr="0039594A">
        <w:rPr>
          <w:i/>
          <w:iCs/>
        </w:rPr>
        <w:t xml:space="preserve"> </w:t>
      </w:r>
      <w:r>
        <w:rPr>
          <w:i/>
          <w:iCs/>
        </w:rPr>
        <w:t>-</w:t>
      </w:r>
      <w:r w:rsidRPr="0039594A">
        <w:rPr>
          <w:i/>
          <w:iCs/>
        </w:rPr>
        <w:t xml:space="preserve"> </w:t>
      </w:r>
      <w:r w:rsidRPr="0039594A">
        <w:t>высота вышки с молниеотводом</w:t>
      </w:r>
      <w:r>
        <w:t xml:space="preserve"> (</w:t>
      </w:r>
      <w:r w:rsidRPr="0039594A">
        <w:t>h=42 м); h</w:t>
      </w:r>
      <w:r w:rsidRPr="0039594A">
        <w:rPr>
          <w:vertAlign w:val="subscript"/>
        </w:rPr>
        <w:t>0</w:t>
      </w:r>
      <w:r w:rsidRPr="0039594A">
        <w:t xml:space="preserve"> </w:t>
      </w:r>
      <w:r>
        <w:t>-</w:t>
      </w:r>
      <w:r w:rsidRPr="0039594A">
        <w:t xml:space="preserve"> высота вышки</w:t>
      </w:r>
      <w:r>
        <w:t xml:space="preserve"> (</w:t>
      </w:r>
      <w:r w:rsidRPr="0039594A">
        <w:t>h</w:t>
      </w:r>
      <w:r w:rsidRPr="0039594A">
        <w:rPr>
          <w:vertAlign w:val="subscript"/>
        </w:rPr>
        <w:t>0</w:t>
      </w:r>
      <w:r w:rsidRPr="0039594A">
        <w:t>=41 м); τ</w:t>
      </w:r>
      <w:r w:rsidRPr="0039594A">
        <w:rPr>
          <w:vertAlign w:val="subscript"/>
        </w:rPr>
        <w:t>х</w:t>
      </w:r>
      <w:r w:rsidRPr="0039594A">
        <w:t xml:space="preserve"> </w:t>
      </w:r>
      <w:r>
        <w:t>-</w:t>
      </w:r>
      <w:r w:rsidRPr="0039594A">
        <w:t xml:space="preserve"> радиус зоны защиты на уровне высоты оборудования; τ</w:t>
      </w:r>
      <w:r w:rsidRPr="0039594A">
        <w:rPr>
          <w:vertAlign w:val="subscript"/>
        </w:rPr>
        <w:t xml:space="preserve">0 </w:t>
      </w:r>
      <w:r>
        <w:t>-</w:t>
      </w:r>
      <w:r w:rsidRPr="0039594A">
        <w:t xml:space="preserve"> радиус зоны защиты на земле.</w:t>
      </w:r>
    </w:p>
    <w:p w:rsidR="0039594A" w:rsidRDefault="0039594A" w:rsidP="0039594A">
      <w:pPr>
        <w:ind w:firstLine="709"/>
      </w:pPr>
      <w:r w:rsidRPr="0039594A">
        <w:t>Расчет молниезащиты производим для зоны А.</w:t>
      </w:r>
    </w:p>
    <w:p w:rsidR="0039594A" w:rsidRDefault="0039594A" w:rsidP="0039594A">
      <w:pPr>
        <w:ind w:firstLine="709"/>
      </w:pPr>
      <w:r w:rsidRPr="0039594A">
        <w:t>Число ожидаемых ударов молнии на месте производства работ определяется по формуле:</w:t>
      </w:r>
    </w:p>
    <w:p w:rsidR="00795243" w:rsidRDefault="00795243" w:rsidP="0039594A">
      <w:pPr>
        <w:ind w:firstLine="709"/>
      </w:pPr>
    </w:p>
    <w:p w:rsidR="0039594A" w:rsidRDefault="0039594A" w:rsidP="0039594A">
      <w:pPr>
        <w:ind w:firstLine="709"/>
      </w:pPr>
      <w:r w:rsidRPr="0039594A">
        <w:rPr>
          <w:lang w:val="en-US"/>
        </w:rPr>
        <w:t>N</w:t>
      </w:r>
      <w:r w:rsidRPr="0039594A">
        <w:t>= (</w:t>
      </w:r>
      <w:r w:rsidRPr="0039594A">
        <w:rPr>
          <w:lang w:val="en-US"/>
        </w:rPr>
        <w:t>S</w:t>
      </w:r>
      <w:r w:rsidRPr="0039594A">
        <w:t xml:space="preserve"> + 6 </w:t>
      </w:r>
      <w:r w:rsidRPr="0039594A">
        <w:rPr>
          <w:lang w:val="en-US"/>
        </w:rPr>
        <w:sym w:font="Symbol" w:char="F0D7"/>
      </w:r>
      <w:r w:rsidRPr="0039594A">
        <w:t xml:space="preserve"> h</w:t>
      </w:r>
      <w:r w:rsidRPr="0039594A">
        <w:rPr>
          <w:vertAlign w:val="subscript"/>
        </w:rPr>
        <w:t>x</w:t>
      </w:r>
      <w:r w:rsidRPr="0039594A">
        <w:t xml:space="preserve">) </w:t>
      </w:r>
      <w:r w:rsidRPr="0039594A">
        <w:rPr>
          <w:lang w:val="en-US"/>
        </w:rPr>
        <w:sym w:font="Symbol" w:char="F0D7"/>
      </w:r>
      <w:r w:rsidRPr="0039594A">
        <w:t xml:space="preserve"> (</w:t>
      </w:r>
      <w:r w:rsidRPr="0039594A">
        <w:rPr>
          <w:lang w:val="en-US"/>
        </w:rPr>
        <w:t>L</w:t>
      </w:r>
      <w:r w:rsidRPr="0039594A">
        <w:t xml:space="preserve"> + 6 </w:t>
      </w:r>
      <w:r w:rsidRPr="0039594A">
        <w:rPr>
          <w:lang w:val="en-US"/>
        </w:rPr>
        <w:sym w:font="Symbol" w:char="F0D7"/>
      </w:r>
      <w:r w:rsidRPr="0039594A">
        <w:t xml:space="preserve"> h</w:t>
      </w:r>
      <w:r w:rsidRPr="0039594A">
        <w:rPr>
          <w:vertAlign w:val="subscript"/>
        </w:rPr>
        <w:t>x</w:t>
      </w:r>
      <w:r w:rsidRPr="0039594A">
        <w:t xml:space="preserve">) </w:t>
      </w:r>
      <w:r w:rsidRPr="0039594A">
        <w:rPr>
          <w:lang w:val="en-US"/>
        </w:rPr>
        <w:sym w:font="Symbol" w:char="F0D7"/>
      </w:r>
      <w:r w:rsidRPr="0039594A">
        <w:t xml:space="preserve"> n </w:t>
      </w:r>
      <w:r w:rsidRPr="0039594A">
        <w:rPr>
          <w:lang w:val="en-US"/>
        </w:rPr>
        <w:sym w:font="Symbol" w:char="F0D7"/>
      </w:r>
      <w:r w:rsidRPr="0039594A">
        <w:t xml:space="preserve"> 10</w:t>
      </w:r>
      <w:r w:rsidRPr="0039594A">
        <w:rPr>
          <w:vertAlign w:val="superscript"/>
        </w:rPr>
        <w:t>-6</w:t>
      </w:r>
      <w:r w:rsidRPr="0039594A">
        <w:t>, (</w:t>
      </w:r>
      <w:r>
        <w:t>4.6</w:t>
      </w:r>
      <w:r w:rsidRPr="0039594A">
        <w:t>)</w:t>
      </w:r>
    </w:p>
    <w:p w:rsidR="00795243" w:rsidRDefault="00795243" w:rsidP="0039594A">
      <w:pPr>
        <w:ind w:firstLine="709"/>
      </w:pPr>
    </w:p>
    <w:p w:rsidR="0039594A" w:rsidRDefault="0039594A" w:rsidP="0039594A">
      <w:pPr>
        <w:ind w:firstLine="709"/>
      </w:pPr>
      <w:r w:rsidRPr="0039594A">
        <w:t xml:space="preserve">где </w:t>
      </w:r>
      <w:r w:rsidRPr="0039594A">
        <w:rPr>
          <w:lang w:val="en-US"/>
        </w:rPr>
        <w:t>S</w:t>
      </w:r>
      <w:r w:rsidRPr="0039594A">
        <w:t xml:space="preserve"> </w:t>
      </w:r>
      <w:r>
        <w:t>-</w:t>
      </w:r>
      <w:r w:rsidRPr="0039594A">
        <w:t xml:space="preserve"> ширина основания буровой, м</w:t>
      </w:r>
      <w:r>
        <w:t xml:space="preserve"> (</w:t>
      </w:r>
      <w:r w:rsidRPr="0039594A">
        <w:t>S=18 м);</w:t>
      </w:r>
    </w:p>
    <w:p w:rsidR="0039594A" w:rsidRDefault="0039594A" w:rsidP="0039594A">
      <w:pPr>
        <w:ind w:firstLine="709"/>
      </w:pPr>
      <w:r w:rsidRPr="0039594A">
        <w:t xml:space="preserve">L </w:t>
      </w:r>
      <w:r>
        <w:t>-</w:t>
      </w:r>
      <w:r w:rsidRPr="0039594A">
        <w:t xml:space="preserve"> длина основания буровой, м</w:t>
      </w:r>
      <w:r>
        <w:t xml:space="preserve"> (</w:t>
      </w:r>
      <w:r w:rsidRPr="0039594A">
        <w:t>L =36 м);</w:t>
      </w:r>
    </w:p>
    <w:p w:rsidR="0039594A" w:rsidRDefault="0039594A" w:rsidP="0039594A">
      <w:pPr>
        <w:ind w:firstLine="709"/>
      </w:pPr>
      <w:r w:rsidRPr="0039594A">
        <w:t xml:space="preserve">n </w:t>
      </w:r>
      <w:r>
        <w:t>-</w:t>
      </w:r>
      <w:r w:rsidRPr="0039594A">
        <w:t xml:space="preserve"> число ожидаемых ударов молнии в 1 км</w:t>
      </w:r>
      <w:r w:rsidRPr="0039594A">
        <w:rPr>
          <w:vertAlign w:val="superscript"/>
        </w:rPr>
        <w:t>2</w:t>
      </w:r>
      <w:r>
        <w:t xml:space="preserve"> (</w:t>
      </w:r>
      <w:r w:rsidRPr="0039594A">
        <w:t>для Томской области n = 6);</w:t>
      </w:r>
    </w:p>
    <w:p w:rsidR="0039594A" w:rsidRDefault="0039594A" w:rsidP="0039594A">
      <w:pPr>
        <w:ind w:firstLine="709"/>
      </w:pPr>
      <w:r w:rsidRPr="0039594A">
        <w:t>h</w:t>
      </w:r>
      <w:r w:rsidRPr="0039594A">
        <w:rPr>
          <w:vertAlign w:val="subscript"/>
        </w:rPr>
        <w:t>x</w:t>
      </w:r>
      <w:r w:rsidRPr="0039594A">
        <w:t xml:space="preserve"> </w:t>
      </w:r>
      <w:r>
        <w:t>-</w:t>
      </w:r>
      <w:r w:rsidRPr="0039594A">
        <w:t>высота оборудования, м</w:t>
      </w:r>
      <w:r>
        <w:t xml:space="preserve"> (</w:t>
      </w:r>
      <w:r w:rsidRPr="0039594A">
        <w:t>h</w:t>
      </w:r>
      <w:r w:rsidRPr="0039594A">
        <w:rPr>
          <w:vertAlign w:val="subscript"/>
        </w:rPr>
        <w:t>x</w:t>
      </w:r>
      <w:r w:rsidRPr="0039594A">
        <w:t xml:space="preserve"> = 4 м).</w:t>
      </w:r>
    </w:p>
    <w:p w:rsidR="00795243" w:rsidRDefault="00795243" w:rsidP="0039594A">
      <w:pPr>
        <w:ind w:firstLine="709"/>
      </w:pPr>
    </w:p>
    <w:p w:rsidR="0039594A" w:rsidRDefault="0039594A" w:rsidP="0039594A">
      <w:pPr>
        <w:ind w:firstLine="709"/>
      </w:pPr>
      <w:r w:rsidRPr="0039594A">
        <w:rPr>
          <w:lang w:val="en-US"/>
        </w:rPr>
        <w:t>N</w:t>
      </w:r>
      <w:r w:rsidRPr="0039594A">
        <w:t xml:space="preserve">= (18+ 6 </w:t>
      </w:r>
      <w:r w:rsidRPr="0039594A">
        <w:rPr>
          <w:lang w:val="en-US"/>
        </w:rPr>
        <w:sym w:font="Symbol" w:char="F0D7"/>
      </w:r>
      <w:r w:rsidRPr="0039594A">
        <w:t xml:space="preserve"> 4) </w:t>
      </w:r>
      <w:r w:rsidRPr="0039594A">
        <w:rPr>
          <w:lang w:val="en-US"/>
        </w:rPr>
        <w:sym w:font="Symbol" w:char="F0D7"/>
      </w:r>
      <w:r w:rsidRPr="0039594A">
        <w:t xml:space="preserve"> (36 + 6 </w:t>
      </w:r>
      <w:r w:rsidRPr="0039594A">
        <w:rPr>
          <w:lang w:val="en-US"/>
        </w:rPr>
        <w:sym w:font="Symbol" w:char="F0D7"/>
      </w:r>
      <w:r w:rsidRPr="0039594A">
        <w:t xml:space="preserve"> 4) </w:t>
      </w:r>
      <w:r w:rsidRPr="0039594A">
        <w:rPr>
          <w:lang w:val="en-US"/>
        </w:rPr>
        <w:sym w:font="Symbol" w:char="F0D7"/>
      </w:r>
      <w:r w:rsidRPr="0039594A">
        <w:t xml:space="preserve"> 6 </w:t>
      </w:r>
      <w:r w:rsidRPr="0039594A">
        <w:rPr>
          <w:lang w:val="en-US"/>
        </w:rPr>
        <w:sym w:font="Symbol" w:char="F0D7"/>
      </w:r>
      <w:r w:rsidRPr="0039594A">
        <w:t xml:space="preserve"> 10</w:t>
      </w:r>
      <w:r w:rsidRPr="0039594A">
        <w:rPr>
          <w:vertAlign w:val="superscript"/>
        </w:rPr>
        <w:t>-6</w:t>
      </w:r>
      <w:r w:rsidRPr="0039594A">
        <w:t xml:space="preserve"> =0,01512 шт.</w:t>
      </w:r>
    </w:p>
    <w:p w:rsidR="00795243" w:rsidRDefault="00795243" w:rsidP="0039594A">
      <w:pPr>
        <w:ind w:firstLine="709"/>
      </w:pPr>
    </w:p>
    <w:p w:rsidR="0039594A" w:rsidRDefault="0039594A" w:rsidP="0039594A">
      <w:pPr>
        <w:ind w:firstLine="709"/>
      </w:pPr>
      <w:r w:rsidRPr="0039594A">
        <w:t>Радиусы зон защиты на уровне высоты оборудования и земли определяются по формулам:</w:t>
      </w:r>
    </w:p>
    <w:p w:rsidR="00795243" w:rsidRDefault="00795243" w:rsidP="0039594A">
      <w:pPr>
        <w:ind w:firstLine="709"/>
      </w:pPr>
    </w:p>
    <w:p w:rsidR="0039594A" w:rsidRDefault="0039594A" w:rsidP="0039594A">
      <w:pPr>
        <w:ind w:firstLine="709"/>
      </w:pPr>
      <w:r w:rsidRPr="0039594A">
        <w:t>τ</w:t>
      </w:r>
      <w:r w:rsidRPr="0039594A">
        <w:rPr>
          <w:vertAlign w:val="subscript"/>
        </w:rPr>
        <w:t>0</w:t>
      </w:r>
      <w:r w:rsidRPr="0039594A">
        <w:t>=</w:t>
      </w:r>
      <w:r>
        <w:t xml:space="preserve"> (</w:t>
      </w:r>
      <w:r w:rsidRPr="0039594A">
        <w:t xml:space="preserve">1,1 </w:t>
      </w:r>
      <w:r>
        <w:t>-</w:t>
      </w:r>
      <w:r w:rsidRPr="0039594A">
        <w:t xml:space="preserve"> 0,002 </w:t>
      </w:r>
      <w:r w:rsidRPr="0039594A">
        <w:rPr>
          <w:lang w:val="en-US"/>
        </w:rPr>
        <w:sym w:font="Symbol" w:char="F0D7"/>
      </w:r>
      <w:r w:rsidRPr="0039594A">
        <w:t xml:space="preserve"> h) </w:t>
      </w:r>
      <w:r w:rsidRPr="0039594A">
        <w:rPr>
          <w:lang w:val="en-US"/>
        </w:rPr>
        <w:sym w:font="Symbol" w:char="F0D7"/>
      </w:r>
      <w:r w:rsidRPr="0039594A">
        <w:t xml:space="preserve"> h м.</w:t>
      </w:r>
      <w:r>
        <w:t xml:space="preserve"> (4.7</w:t>
      </w:r>
      <w:r w:rsidRPr="0039594A">
        <w:t>)</w:t>
      </w:r>
    </w:p>
    <w:p w:rsidR="0039594A" w:rsidRDefault="0039594A" w:rsidP="0039594A">
      <w:pPr>
        <w:ind w:firstLine="709"/>
      </w:pPr>
      <w:r w:rsidRPr="0039594A">
        <w:t>τ</w:t>
      </w:r>
      <w:r w:rsidRPr="0039594A">
        <w:rPr>
          <w:vertAlign w:val="subscript"/>
        </w:rPr>
        <w:t>х</w:t>
      </w:r>
      <w:r w:rsidRPr="0039594A">
        <w:t xml:space="preserve"> =</w:t>
      </w:r>
      <w:r>
        <w:t xml:space="preserve"> (</w:t>
      </w:r>
      <w:r w:rsidRPr="0039594A">
        <w:t xml:space="preserve">1,1 </w:t>
      </w:r>
      <w:r>
        <w:t>-</w:t>
      </w:r>
      <w:r w:rsidRPr="0039594A">
        <w:t xml:space="preserve"> 0,002 </w:t>
      </w:r>
      <w:r w:rsidRPr="0039594A">
        <w:rPr>
          <w:lang w:val="en-US"/>
        </w:rPr>
        <w:sym w:font="Symbol" w:char="F0D7"/>
      </w:r>
      <w:r w:rsidRPr="0039594A">
        <w:t xml:space="preserve"> h) </w:t>
      </w:r>
      <w:r w:rsidRPr="0039594A">
        <w:rPr>
          <w:lang w:val="en-US"/>
        </w:rPr>
        <w:sym w:font="Symbol" w:char="F0D7"/>
      </w:r>
      <w:r w:rsidRPr="0039594A">
        <w:t xml:space="preserve"> (h </w:t>
      </w:r>
      <w:r>
        <w:t>-</w:t>
      </w:r>
      <w:r w:rsidRPr="0039594A">
        <w:t xml:space="preserve"> h</w:t>
      </w:r>
      <w:r w:rsidRPr="0039594A">
        <w:rPr>
          <w:vertAlign w:val="subscript"/>
        </w:rPr>
        <w:t xml:space="preserve">x </w:t>
      </w:r>
      <w:r w:rsidRPr="0039594A">
        <w:t>/0,85</w:t>
      </w:r>
      <w:r w:rsidRPr="0039594A">
        <w:rPr>
          <w:vertAlign w:val="subscript"/>
        </w:rPr>
        <w:t>)</w:t>
      </w:r>
      <w:r w:rsidRPr="0039594A">
        <w:t xml:space="preserve"> м.</w:t>
      </w:r>
      <w:r>
        <w:t xml:space="preserve"> (4.8</w:t>
      </w:r>
      <w:r w:rsidRPr="0039594A">
        <w:t>)</w:t>
      </w:r>
    </w:p>
    <w:p w:rsidR="0039594A" w:rsidRDefault="0039594A" w:rsidP="0039594A">
      <w:pPr>
        <w:ind w:firstLine="709"/>
      </w:pPr>
      <w:r w:rsidRPr="0039594A">
        <w:t>τ</w:t>
      </w:r>
      <w:r w:rsidRPr="0039594A">
        <w:rPr>
          <w:vertAlign w:val="subscript"/>
        </w:rPr>
        <w:t>0</w:t>
      </w:r>
      <w:r w:rsidRPr="0039594A">
        <w:t>=</w:t>
      </w:r>
      <w:r>
        <w:t xml:space="preserve"> (</w:t>
      </w:r>
      <w:r w:rsidRPr="0039594A">
        <w:t xml:space="preserve">1,1 </w:t>
      </w:r>
      <w:r>
        <w:t>-</w:t>
      </w:r>
      <w:r w:rsidRPr="0039594A">
        <w:t xml:space="preserve"> 0,002 </w:t>
      </w:r>
      <w:r w:rsidRPr="0039594A">
        <w:rPr>
          <w:lang w:val="en-US"/>
        </w:rPr>
        <w:sym w:font="Symbol" w:char="F0D7"/>
      </w:r>
      <w:r w:rsidRPr="0039594A">
        <w:t xml:space="preserve"> 42) </w:t>
      </w:r>
      <w:r w:rsidRPr="0039594A">
        <w:rPr>
          <w:lang w:val="en-US"/>
        </w:rPr>
        <w:sym w:font="Symbol" w:char="F0D7"/>
      </w:r>
      <w:r w:rsidRPr="0039594A">
        <w:t xml:space="preserve"> 42=42,7 м.</w:t>
      </w:r>
    </w:p>
    <w:p w:rsidR="0039594A" w:rsidRDefault="0039594A" w:rsidP="0039594A">
      <w:pPr>
        <w:ind w:firstLine="709"/>
      </w:pPr>
      <w:r w:rsidRPr="0039594A">
        <w:t>τ</w:t>
      </w:r>
      <w:r w:rsidRPr="0039594A">
        <w:rPr>
          <w:vertAlign w:val="subscript"/>
        </w:rPr>
        <w:t>х</w:t>
      </w:r>
      <w:r w:rsidRPr="0039594A">
        <w:t xml:space="preserve"> =</w:t>
      </w:r>
      <w:r>
        <w:t xml:space="preserve"> (</w:t>
      </w:r>
      <w:r w:rsidRPr="0039594A">
        <w:t xml:space="preserve">1,1 </w:t>
      </w:r>
      <w:r>
        <w:t>-</w:t>
      </w:r>
      <w:r w:rsidRPr="0039594A">
        <w:t xml:space="preserve"> 0,002 </w:t>
      </w:r>
      <w:r w:rsidRPr="0039594A">
        <w:rPr>
          <w:lang w:val="en-US"/>
        </w:rPr>
        <w:sym w:font="Symbol" w:char="F0D7"/>
      </w:r>
      <w:r w:rsidRPr="0039594A">
        <w:t xml:space="preserve"> h) </w:t>
      </w:r>
      <w:r w:rsidRPr="0039594A">
        <w:rPr>
          <w:lang w:val="en-US"/>
        </w:rPr>
        <w:sym w:font="Symbol" w:char="F0D7"/>
      </w:r>
      <w:r w:rsidRPr="0039594A">
        <w:t xml:space="preserve"> (42 </w:t>
      </w:r>
      <w:r>
        <w:t>-</w:t>
      </w:r>
      <w:r w:rsidRPr="0039594A">
        <w:t xml:space="preserve"> 4 /0,85</w:t>
      </w:r>
      <w:r w:rsidRPr="0039594A">
        <w:rPr>
          <w:vertAlign w:val="subscript"/>
        </w:rPr>
        <w:t>)</w:t>
      </w:r>
      <w:r w:rsidRPr="0039594A">
        <w:t xml:space="preserve"> =37,9 м.</w:t>
      </w:r>
    </w:p>
    <w:p w:rsidR="00795243" w:rsidRDefault="00795243" w:rsidP="0039594A">
      <w:pPr>
        <w:ind w:firstLine="709"/>
      </w:pPr>
    </w:p>
    <w:p w:rsidR="0039594A" w:rsidRDefault="0039594A" w:rsidP="0039594A">
      <w:pPr>
        <w:ind w:firstLine="709"/>
      </w:pPr>
      <w:r w:rsidRPr="0039594A">
        <w:t>Промсанитория и гигиена. Территория вокруг буровой установки должна быть спланирована таким образом, чтобы полностью исключить распределение загрязненных стоков, образовавшихся в процессе бурения скважины.</w:t>
      </w:r>
    </w:p>
    <w:p w:rsidR="0039594A" w:rsidRDefault="0039594A" w:rsidP="0039594A">
      <w:pPr>
        <w:ind w:firstLine="709"/>
      </w:pPr>
      <w:r w:rsidRPr="0039594A">
        <w:t>Под туалеты и свалки должно быть отведено специальное место, на расстоянии 30 метров с подветренной стороны жилого поселка, для предотвращения попадания нечистот в источник водоснабжения.</w:t>
      </w:r>
    </w:p>
    <w:p w:rsidR="0039594A" w:rsidRDefault="0039594A" w:rsidP="0039594A">
      <w:pPr>
        <w:ind w:firstLine="709"/>
      </w:pPr>
      <w:r w:rsidRPr="0039594A">
        <w:t>Буровые бригады должны быть обеспечены аптечками с инструкциями по их применению. По мере расхода медикаментов из аптечки они должны пополняться.</w:t>
      </w:r>
    </w:p>
    <w:p w:rsidR="0039594A" w:rsidRDefault="0039594A" w:rsidP="0039594A">
      <w:pPr>
        <w:ind w:firstLine="709"/>
      </w:pPr>
      <w:r w:rsidRPr="0039594A">
        <w:t>Рабочие места, подходы к оборудованию, механизмам должны содержаться в чистоте и не загромождаться.</w:t>
      </w:r>
    </w:p>
    <w:p w:rsidR="0039594A" w:rsidRDefault="0039594A" w:rsidP="0039594A">
      <w:pPr>
        <w:ind w:firstLine="709"/>
      </w:pPr>
      <w:r w:rsidRPr="0039594A">
        <w:t>Все рабочие должны быть обучены методами первой медицинской помощи при несчастных случаях, отравлениях, обморожениях и простудных заболеваниях. Также должны быть ознакомлены с профилактикой различных заболеваний.</w:t>
      </w:r>
    </w:p>
    <w:p w:rsidR="00795243" w:rsidRDefault="00795243" w:rsidP="0039594A">
      <w:pPr>
        <w:ind w:firstLine="709"/>
      </w:pPr>
    </w:p>
    <w:p w:rsidR="0039594A" w:rsidRPr="0039594A" w:rsidRDefault="0039594A" w:rsidP="00795243">
      <w:pPr>
        <w:pStyle w:val="2"/>
      </w:pPr>
      <w:bookmarkStart w:id="40" w:name="_Toc266971215"/>
      <w:r>
        <w:t xml:space="preserve">4.2 </w:t>
      </w:r>
      <w:r w:rsidRPr="0039594A">
        <w:t>Охрана окружающей среды</w:t>
      </w:r>
      <w:bookmarkEnd w:id="40"/>
    </w:p>
    <w:p w:rsidR="00795243" w:rsidRDefault="00795243" w:rsidP="0039594A">
      <w:pPr>
        <w:ind w:firstLine="709"/>
      </w:pPr>
    </w:p>
    <w:p w:rsidR="0039594A" w:rsidRDefault="0039594A" w:rsidP="0039594A">
      <w:pPr>
        <w:ind w:firstLine="709"/>
      </w:pPr>
      <w:r w:rsidRPr="0039594A">
        <w:t>Учитывая, что нефтяная промышленность в силу своей специфики является отраслью загрязнителем, где все технологические процессы могут вызывать нарушение экологической обстановки, необходимо уделять большое внимание охране окружающей среды.</w:t>
      </w:r>
    </w:p>
    <w:p w:rsidR="0039594A" w:rsidRDefault="0039594A" w:rsidP="0039594A">
      <w:pPr>
        <w:ind w:firstLine="709"/>
      </w:pPr>
      <w:r w:rsidRPr="0039594A">
        <w:t>Вредные воздействия на окружающую среду и природоохранные мероприятия представлены в табл</w:t>
      </w:r>
      <w:r>
        <w:t>.4.1</w:t>
      </w:r>
    </w:p>
    <w:p w:rsidR="0039594A" w:rsidRPr="0039594A" w:rsidRDefault="00795243" w:rsidP="00795243">
      <w:pPr>
        <w:ind w:left="709" w:firstLine="0"/>
        <w:rPr>
          <w:i/>
          <w:iCs/>
        </w:rPr>
      </w:pPr>
      <w:r>
        <w:br w:type="page"/>
      </w:r>
      <w:r w:rsidR="0039594A" w:rsidRPr="0039594A">
        <w:t xml:space="preserve">Таблица </w:t>
      </w:r>
      <w:r w:rsidR="0039594A">
        <w:t xml:space="preserve">4.1 </w:t>
      </w:r>
      <w:r w:rsidR="0039594A" w:rsidRPr="0039594A">
        <w:rPr>
          <w:i/>
          <w:iCs/>
        </w:rPr>
        <w:t>Вредные воздействия на окружающую среду и природоохранные мероприятия</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3902"/>
        <w:gridCol w:w="2964"/>
      </w:tblGrid>
      <w:tr w:rsidR="0039594A" w:rsidRPr="0039594A" w:rsidTr="004E0FBE">
        <w:trPr>
          <w:trHeight w:val="116"/>
          <w:jc w:val="center"/>
        </w:trPr>
        <w:tc>
          <w:tcPr>
            <w:tcW w:w="2514" w:type="dxa"/>
            <w:shd w:val="clear" w:color="auto" w:fill="auto"/>
          </w:tcPr>
          <w:p w:rsidR="0039594A" w:rsidRPr="0039594A" w:rsidRDefault="0039594A" w:rsidP="00795243">
            <w:pPr>
              <w:pStyle w:val="aff2"/>
            </w:pPr>
            <w:r w:rsidRPr="0039594A">
              <w:t>Природные ресурсы, компоненты окружающей среды</w:t>
            </w:r>
          </w:p>
        </w:tc>
        <w:tc>
          <w:tcPr>
            <w:tcW w:w="3902" w:type="dxa"/>
            <w:shd w:val="clear" w:color="auto" w:fill="auto"/>
          </w:tcPr>
          <w:p w:rsidR="0039594A" w:rsidRPr="0039594A" w:rsidRDefault="0039594A" w:rsidP="00795243">
            <w:pPr>
              <w:pStyle w:val="aff2"/>
            </w:pPr>
          </w:p>
          <w:p w:rsidR="0039594A" w:rsidRPr="0039594A" w:rsidRDefault="0039594A" w:rsidP="00795243">
            <w:pPr>
              <w:pStyle w:val="aff2"/>
            </w:pPr>
            <w:r w:rsidRPr="0039594A">
              <w:t>Вредные воздействия</w:t>
            </w:r>
          </w:p>
        </w:tc>
        <w:tc>
          <w:tcPr>
            <w:tcW w:w="2964" w:type="dxa"/>
            <w:shd w:val="clear" w:color="auto" w:fill="auto"/>
          </w:tcPr>
          <w:p w:rsidR="0039594A" w:rsidRPr="0039594A" w:rsidRDefault="0039594A" w:rsidP="00795243">
            <w:pPr>
              <w:pStyle w:val="aff2"/>
            </w:pPr>
            <w:r w:rsidRPr="0039594A">
              <w:t xml:space="preserve">Природоохранные мероприятия. </w:t>
            </w:r>
          </w:p>
        </w:tc>
      </w:tr>
      <w:tr w:rsidR="0039594A" w:rsidRPr="0039594A" w:rsidTr="004E0FBE">
        <w:trPr>
          <w:trHeight w:val="116"/>
          <w:jc w:val="center"/>
        </w:trPr>
        <w:tc>
          <w:tcPr>
            <w:tcW w:w="2514" w:type="dxa"/>
            <w:shd w:val="clear" w:color="auto" w:fill="auto"/>
          </w:tcPr>
          <w:p w:rsidR="0039594A" w:rsidRPr="0039594A" w:rsidRDefault="0039594A" w:rsidP="00795243">
            <w:pPr>
              <w:pStyle w:val="aff2"/>
            </w:pPr>
            <w:r w:rsidRPr="0039594A">
              <w:t>1</w:t>
            </w:r>
          </w:p>
        </w:tc>
        <w:tc>
          <w:tcPr>
            <w:tcW w:w="3902" w:type="dxa"/>
            <w:shd w:val="clear" w:color="auto" w:fill="auto"/>
          </w:tcPr>
          <w:p w:rsidR="0039594A" w:rsidRPr="0039594A" w:rsidRDefault="0039594A" w:rsidP="00795243">
            <w:pPr>
              <w:pStyle w:val="aff2"/>
            </w:pPr>
            <w:r w:rsidRPr="0039594A">
              <w:t>2</w:t>
            </w:r>
          </w:p>
        </w:tc>
        <w:tc>
          <w:tcPr>
            <w:tcW w:w="2964" w:type="dxa"/>
            <w:shd w:val="clear" w:color="auto" w:fill="auto"/>
          </w:tcPr>
          <w:p w:rsidR="0039594A" w:rsidRPr="0039594A" w:rsidRDefault="0039594A" w:rsidP="00795243">
            <w:pPr>
              <w:pStyle w:val="aff2"/>
            </w:pPr>
            <w:r w:rsidRPr="0039594A">
              <w:t>3</w:t>
            </w:r>
          </w:p>
        </w:tc>
      </w:tr>
      <w:tr w:rsidR="0039594A" w:rsidRPr="0039594A" w:rsidTr="004E0FBE">
        <w:trPr>
          <w:trHeight w:val="5353"/>
          <w:jc w:val="center"/>
        </w:trPr>
        <w:tc>
          <w:tcPr>
            <w:tcW w:w="2514" w:type="dxa"/>
            <w:shd w:val="clear" w:color="auto" w:fill="auto"/>
          </w:tcPr>
          <w:p w:rsidR="0039594A" w:rsidRPr="0039594A" w:rsidRDefault="0039594A" w:rsidP="00795243">
            <w:pPr>
              <w:pStyle w:val="aff2"/>
            </w:pPr>
            <w:r w:rsidRPr="0039594A">
              <w:t>Земля и земельные ресурсы</w:t>
            </w:r>
          </w:p>
        </w:tc>
        <w:tc>
          <w:tcPr>
            <w:tcW w:w="3902" w:type="dxa"/>
            <w:shd w:val="clear" w:color="auto" w:fill="auto"/>
          </w:tcPr>
          <w:p w:rsidR="0039594A" w:rsidRDefault="0039594A" w:rsidP="00795243">
            <w:pPr>
              <w:pStyle w:val="aff2"/>
            </w:pPr>
            <w:r w:rsidRPr="0039594A">
              <w:t>Уничтожение и повреждение почвенного слоя сельхозугодий и других земель.</w:t>
            </w:r>
          </w:p>
          <w:p w:rsidR="0039594A" w:rsidRDefault="0039594A" w:rsidP="00795243">
            <w:pPr>
              <w:pStyle w:val="aff2"/>
            </w:pPr>
            <w:r w:rsidRPr="0039594A">
              <w:t>Загрязнение почвы нефтепродуктами, химреагентами и другими веществами.</w:t>
            </w:r>
          </w:p>
          <w:p w:rsidR="0039594A" w:rsidRDefault="0039594A" w:rsidP="00795243">
            <w:pPr>
              <w:pStyle w:val="aff2"/>
            </w:pPr>
            <w:r w:rsidRPr="0039594A">
              <w:t>Засорение почвы производственными отходами и мусором.</w:t>
            </w:r>
          </w:p>
          <w:p w:rsidR="0039594A" w:rsidRDefault="0039594A" w:rsidP="00795243">
            <w:pPr>
              <w:pStyle w:val="aff2"/>
            </w:pPr>
            <w:r w:rsidRPr="0039594A">
              <w:t>Создание выемок и неровностей.</w:t>
            </w:r>
          </w:p>
          <w:p w:rsidR="0039594A" w:rsidRPr="0039594A" w:rsidRDefault="0039594A" w:rsidP="00795243">
            <w:pPr>
              <w:pStyle w:val="aff2"/>
            </w:pPr>
            <w:r w:rsidRPr="0039594A">
              <w:t xml:space="preserve">Уничтожение сельскохозяйственной растительности. </w:t>
            </w:r>
          </w:p>
        </w:tc>
        <w:tc>
          <w:tcPr>
            <w:tcW w:w="2964" w:type="dxa"/>
            <w:shd w:val="clear" w:color="auto" w:fill="auto"/>
          </w:tcPr>
          <w:p w:rsidR="0039594A" w:rsidRDefault="0039594A" w:rsidP="00795243">
            <w:pPr>
              <w:pStyle w:val="aff2"/>
            </w:pPr>
            <w:r w:rsidRPr="0039594A">
              <w:t>1. Рациональное планирование мест и сроков проведения работ.</w:t>
            </w:r>
          </w:p>
          <w:p w:rsidR="0039594A" w:rsidRDefault="0039594A" w:rsidP="00795243">
            <w:pPr>
              <w:pStyle w:val="aff2"/>
            </w:pPr>
            <w:r w:rsidRPr="0039594A">
              <w:t>2. Соблюдение нормативов отвода земель.</w:t>
            </w:r>
          </w:p>
          <w:p w:rsidR="0039594A" w:rsidRDefault="0039594A" w:rsidP="00795243">
            <w:pPr>
              <w:pStyle w:val="aff2"/>
            </w:pPr>
            <w:r w:rsidRPr="0039594A">
              <w:t>3. Рекультивация земель.</w:t>
            </w:r>
          </w:p>
          <w:p w:rsidR="0039594A" w:rsidRDefault="0039594A" w:rsidP="00795243">
            <w:pPr>
              <w:pStyle w:val="aff2"/>
            </w:pPr>
            <w:r w:rsidRPr="0039594A">
              <w:t>1. Сооружение поддонов, отсыпка площадок для техники.</w:t>
            </w:r>
          </w:p>
          <w:p w:rsidR="0039594A" w:rsidRDefault="0039594A" w:rsidP="00795243">
            <w:pPr>
              <w:pStyle w:val="aff2"/>
            </w:pPr>
            <w:r w:rsidRPr="0039594A">
              <w:t>2. Вывоз, уничтожение и захоронение остатков нефтепродуктов, химреагентов.</w:t>
            </w:r>
          </w:p>
          <w:p w:rsidR="0039594A" w:rsidRDefault="0039594A" w:rsidP="00795243">
            <w:pPr>
              <w:pStyle w:val="aff2"/>
            </w:pPr>
            <w:r w:rsidRPr="0039594A">
              <w:t>Вывоз и захоронение производственных отходов</w:t>
            </w:r>
            <w:r>
              <w:t xml:space="preserve"> (</w:t>
            </w:r>
            <w:r w:rsidRPr="0039594A">
              <w:t>металлолом, шлам) и мусора.</w:t>
            </w:r>
          </w:p>
          <w:p w:rsidR="0039594A" w:rsidRDefault="0039594A" w:rsidP="00795243">
            <w:pPr>
              <w:pStyle w:val="aff2"/>
            </w:pPr>
            <w:r w:rsidRPr="0039594A">
              <w:t>Засыпка выемок.</w:t>
            </w:r>
          </w:p>
          <w:p w:rsidR="0039594A" w:rsidRPr="0039594A" w:rsidRDefault="0039594A" w:rsidP="00795243">
            <w:pPr>
              <w:pStyle w:val="aff2"/>
            </w:pPr>
            <w:r w:rsidRPr="0039594A">
              <w:t xml:space="preserve">Оплата потрав. </w:t>
            </w:r>
          </w:p>
        </w:tc>
      </w:tr>
      <w:tr w:rsidR="00795243" w:rsidRPr="0039594A" w:rsidTr="004E0FBE">
        <w:trPr>
          <w:trHeight w:val="4310"/>
          <w:jc w:val="center"/>
        </w:trPr>
        <w:tc>
          <w:tcPr>
            <w:tcW w:w="2514" w:type="dxa"/>
            <w:shd w:val="clear" w:color="auto" w:fill="auto"/>
          </w:tcPr>
          <w:p w:rsidR="00795243" w:rsidRDefault="00795243" w:rsidP="00795243">
            <w:pPr>
              <w:pStyle w:val="aff2"/>
              <w:rPr>
                <w:noProof/>
              </w:rPr>
            </w:pPr>
            <w:r w:rsidRPr="0039594A">
              <w:rPr>
                <w:noProof/>
              </w:rPr>
              <w:t>Лес и лесные ресурсы.</w:t>
            </w:r>
          </w:p>
          <w:p w:rsidR="00795243" w:rsidRDefault="00795243" w:rsidP="00795243">
            <w:pPr>
              <w:pStyle w:val="aff2"/>
            </w:pPr>
            <w:r w:rsidRPr="0039594A">
              <w:t>Уничтожение, повреждение и загрязнение почвенного покрова.</w:t>
            </w:r>
          </w:p>
          <w:p w:rsidR="00795243" w:rsidRDefault="00795243" w:rsidP="00795243">
            <w:pPr>
              <w:pStyle w:val="aff2"/>
            </w:pPr>
            <w:r w:rsidRPr="0039594A">
              <w:t>Лесные пожары.</w:t>
            </w:r>
          </w:p>
          <w:p w:rsidR="00795243" w:rsidRDefault="00795243" w:rsidP="00795243">
            <w:pPr>
              <w:pStyle w:val="aff2"/>
            </w:pPr>
            <w:r w:rsidRPr="0039594A">
              <w:t>Оставление недорубов, захламление лесосек.</w:t>
            </w:r>
          </w:p>
          <w:p w:rsidR="00795243" w:rsidRPr="0039594A" w:rsidRDefault="00795243" w:rsidP="00795243">
            <w:pPr>
              <w:pStyle w:val="aff2"/>
            </w:pPr>
          </w:p>
        </w:tc>
        <w:tc>
          <w:tcPr>
            <w:tcW w:w="3902" w:type="dxa"/>
            <w:shd w:val="clear" w:color="auto" w:fill="auto"/>
          </w:tcPr>
          <w:p w:rsidR="00795243" w:rsidRPr="0039594A" w:rsidRDefault="00795243" w:rsidP="00795243">
            <w:pPr>
              <w:pStyle w:val="aff2"/>
            </w:pPr>
          </w:p>
          <w:p w:rsidR="00795243" w:rsidRDefault="00795243" w:rsidP="00795243">
            <w:pPr>
              <w:pStyle w:val="aff2"/>
            </w:pPr>
            <w:r w:rsidRPr="0039594A">
              <w:t>Порубка древесная при сооружении площадок, коммуникаций, жилых поселков.</w:t>
            </w:r>
          </w:p>
          <w:p w:rsidR="00795243" w:rsidRPr="0039594A" w:rsidRDefault="00795243" w:rsidP="00795243">
            <w:pPr>
              <w:pStyle w:val="aff2"/>
            </w:pPr>
            <w:r w:rsidRPr="0039594A">
              <w:t>Мероприятия по охране почв</w:t>
            </w:r>
            <w:r>
              <w:t xml:space="preserve"> (</w:t>
            </w:r>
            <w:r w:rsidRPr="0039594A">
              <w:t xml:space="preserve">см. графу ''Земля и земельные ресурсы''). </w:t>
            </w:r>
          </w:p>
        </w:tc>
        <w:tc>
          <w:tcPr>
            <w:tcW w:w="2964" w:type="dxa"/>
            <w:shd w:val="clear" w:color="auto" w:fill="auto"/>
          </w:tcPr>
          <w:p w:rsidR="00795243" w:rsidRDefault="00795243" w:rsidP="00795243">
            <w:pPr>
              <w:pStyle w:val="aff2"/>
            </w:pPr>
            <w:r w:rsidRPr="0039594A">
              <w:t>Уборка и уничтожение порубочных остатков.</w:t>
            </w:r>
          </w:p>
          <w:p w:rsidR="00795243" w:rsidRDefault="00795243" w:rsidP="00795243">
            <w:pPr>
              <w:pStyle w:val="aff2"/>
            </w:pPr>
            <w:r w:rsidRPr="0039594A">
              <w:t>1. Оборудование пожароопасных объектов, создание минерализованных полос.</w:t>
            </w:r>
          </w:p>
          <w:p w:rsidR="00795243" w:rsidRDefault="00795243" w:rsidP="00795243">
            <w:pPr>
              <w:pStyle w:val="aff2"/>
            </w:pPr>
            <w:r w:rsidRPr="0039594A">
              <w:t>2. Использование вырубленной древесины.</w:t>
            </w:r>
          </w:p>
          <w:p w:rsidR="00795243" w:rsidRDefault="00795243" w:rsidP="00795243">
            <w:pPr>
              <w:pStyle w:val="aff2"/>
            </w:pPr>
            <w:r w:rsidRPr="0039594A">
              <w:t>1. Попенная оплата.</w:t>
            </w:r>
          </w:p>
          <w:p w:rsidR="00795243" w:rsidRPr="0039594A" w:rsidRDefault="00795243" w:rsidP="00795243">
            <w:pPr>
              <w:pStyle w:val="aff2"/>
            </w:pPr>
            <w:r w:rsidRPr="0039594A">
              <w:t xml:space="preserve">2. Соблюдение нормативов отвода земель в залесенных территориях. </w:t>
            </w:r>
          </w:p>
        </w:tc>
      </w:tr>
      <w:tr w:rsidR="00795243" w:rsidRPr="0039594A" w:rsidTr="004E0FBE">
        <w:trPr>
          <w:trHeight w:val="4122"/>
          <w:jc w:val="center"/>
        </w:trPr>
        <w:tc>
          <w:tcPr>
            <w:tcW w:w="2514" w:type="dxa"/>
            <w:shd w:val="clear" w:color="auto" w:fill="auto"/>
          </w:tcPr>
          <w:p w:rsidR="00795243" w:rsidRPr="0039594A" w:rsidRDefault="00795243" w:rsidP="00795243">
            <w:pPr>
              <w:pStyle w:val="aff2"/>
              <w:rPr>
                <w:noProof/>
              </w:rPr>
            </w:pPr>
            <w:r w:rsidRPr="0039594A">
              <w:t>Вода и водные ресурсы</w:t>
            </w:r>
          </w:p>
          <w:p w:rsidR="00795243" w:rsidRDefault="00795243" w:rsidP="00795243">
            <w:pPr>
              <w:pStyle w:val="aff2"/>
            </w:pPr>
            <w:r w:rsidRPr="0039594A">
              <w:t>Загрязнение производственными водами</w:t>
            </w:r>
            <w:r>
              <w:t xml:space="preserve"> (</w:t>
            </w:r>
            <w:r w:rsidRPr="0039594A">
              <w:t>буровой раствор, нефтепродукты, минеральные воды).</w:t>
            </w:r>
          </w:p>
          <w:p w:rsidR="00795243" w:rsidRDefault="00795243" w:rsidP="00795243">
            <w:pPr>
              <w:pStyle w:val="aff2"/>
            </w:pPr>
            <w:r w:rsidRPr="0039594A">
              <w:t>Загрязнение бытовыми стоками.</w:t>
            </w:r>
          </w:p>
          <w:p w:rsidR="00795243" w:rsidRPr="0039594A" w:rsidRDefault="00795243" w:rsidP="00795243">
            <w:pPr>
              <w:pStyle w:val="aff2"/>
            </w:pPr>
          </w:p>
        </w:tc>
        <w:tc>
          <w:tcPr>
            <w:tcW w:w="3902" w:type="dxa"/>
            <w:shd w:val="clear" w:color="auto" w:fill="auto"/>
          </w:tcPr>
          <w:p w:rsidR="00795243" w:rsidRPr="0039594A" w:rsidRDefault="00795243" w:rsidP="00795243">
            <w:pPr>
              <w:pStyle w:val="aff2"/>
            </w:pPr>
          </w:p>
          <w:p w:rsidR="00795243" w:rsidRDefault="00795243" w:rsidP="00795243">
            <w:pPr>
              <w:pStyle w:val="aff2"/>
            </w:pPr>
            <w:r w:rsidRPr="0039594A">
              <w:t>Механическое и химическое загрязнение водоотводов в результате стаянивания отвалов.</w:t>
            </w:r>
          </w:p>
          <w:p w:rsidR="00795243" w:rsidRDefault="00795243" w:rsidP="00795243">
            <w:pPr>
              <w:pStyle w:val="aff2"/>
            </w:pPr>
            <w:r w:rsidRPr="0039594A">
              <w:t>Загрязнение подземных вод при смещении водоносных горизонтов.</w:t>
            </w:r>
          </w:p>
          <w:p w:rsidR="00795243" w:rsidRPr="0039594A" w:rsidRDefault="00795243" w:rsidP="00795243">
            <w:pPr>
              <w:pStyle w:val="aff2"/>
            </w:pPr>
            <w:r w:rsidRPr="0039594A">
              <w:t xml:space="preserve">Отвод, складирование и обезвреживание сточных вод. </w:t>
            </w:r>
          </w:p>
        </w:tc>
        <w:tc>
          <w:tcPr>
            <w:tcW w:w="2964" w:type="dxa"/>
            <w:shd w:val="clear" w:color="auto" w:fill="auto"/>
          </w:tcPr>
          <w:p w:rsidR="00795243" w:rsidRPr="0039594A" w:rsidRDefault="00795243" w:rsidP="00795243">
            <w:pPr>
              <w:pStyle w:val="aff2"/>
            </w:pPr>
          </w:p>
          <w:p w:rsidR="00795243" w:rsidRDefault="00795243" w:rsidP="00795243">
            <w:pPr>
              <w:pStyle w:val="aff2"/>
            </w:pPr>
            <w:r w:rsidRPr="0039594A">
              <w:t>1. Сооружение водоотводов, накопителей и отстойников.</w:t>
            </w:r>
          </w:p>
          <w:p w:rsidR="00795243" w:rsidRDefault="00795243" w:rsidP="00795243">
            <w:pPr>
              <w:pStyle w:val="aff2"/>
            </w:pPr>
            <w:r w:rsidRPr="0039594A">
              <w:t>2. Очистные сооружения для буровых стоков и бытовых стоков</w:t>
            </w:r>
            <w:r>
              <w:t xml:space="preserve"> (</w:t>
            </w:r>
            <w:r w:rsidRPr="0039594A">
              <w:t>канализационные устройства, септики).</w:t>
            </w:r>
          </w:p>
          <w:p w:rsidR="00795243" w:rsidRDefault="00795243" w:rsidP="00795243">
            <w:pPr>
              <w:pStyle w:val="aff2"/>
            </w:pPr>
            <w:r w:rsidRPr="0039594A">
              <w:t>1. Рациональное размещение отвалов, сооружение специальных эстакад, засыпка выработок в русле.</w:t>
            </w:r>
          </w:p>
          <w:p w:rsidR="00795243" w:rsidRPr="0039594A" w:rsidRDefault="00795243" w:rsidP="00795243">
            <w:pPr>
              <w:pStyle w:val="aff2"/>
              <w:rPr>
                <w:noProof/>
              </w:rPr>
            </w:pPr>
          </w:p>
        </w:tc>
      </w:tr>
      <w:tr w:rsidR="00795243" w:rsidRPr="0039594A" w:rsidTr="004E0FBE">
        <w:trPr>
          <w:trHeight w:val="3979"/>
          <w:jc w:val="center"/>
        </w:trPr>
        <w:tc>
          <w:tcPr>
            <w:tcW w:w="2514" w:type="dxa"/>
            <w:shd w:val="clear" w:color="auto" w:fill="auto"/>
          </w:tcPr>
          <w:p w:rsidR="00795243" w:rsidRPr="0039594A" w:rsidRDefault="00795243" w:rsidP="00795243">
            <w:pPr>
              <w:pStyle w:val="aff2"/>
            </w:pPr>
            <w:r w:rsidRPr="0039594A">
              <w:t xml:space="preserve">Недра. </w:t>
            </w:r>
          </w:p>
        </w:tc>
        <w:tc>
          <w:tcPr>
            <w:tcW w:w="3902" w:type="dxa"/>
            <w:shd w:val="clear" w:color="auto" w:fill="auto"/>
          </w:tcPr>
          <w:p w:rsidR="00795243" w:rsidRDefault="00795243" w:rsidP="00795243">
            <w:pPr>
              <w:pStyle w:val="aff2"/>
            </w:pPr>
            <w:r w:rsidRPr="0039594A">
              <w:t>Нарушение естественных свойств геологической среды.</w:t>
            </w:r>
          </w:p>
          <w:p w:rsidR="00795243" w:rsidRPr="0039594A" w:rsidRDefault="00795243" w:rsidP="00795243">
            <w:pPr>
              <w:pStyle w:val="aff2"/>
            </w:pPr>
            <w:r w:rsidRPr="0039594A">
              <w:t xml:space="preserve">Некомплексное изучение недр. </w:t>
            </w:r>
          </w:p>
        </w:tc>
        <w:tc>
          <w:tcPr>
            <w:tcW w:w="2964" w:type="dxa"/>
            <w:shd w:val="clear" w:color="auto" w:fill="auto"/>
          </w:tcPr>
          <w:p w:rsidR="00795243" w:rsidRDefault="00795243" w:rsidP="00795243">
            <w:pPr>
              <w:pStyle w:val="aff2"/>
            </w:pPr>
            <w:r w:rsidRPr="0039594A">
              <w:t>1. Ликвидационный тампонаж буровых скважин.</w:t>
            </w:r>
          </w:p>
          <w:p w:rsidR="00795243" w:rsidRDefault="00795243" w:rsidP="00795243">
            <w:pPr>
              <w:pStyle w:val="aff2"/>
            </w:pPr>
            <w:r w:rsidRPr="0039594A">
              <w:t>1. Тематические и научно-исследовательские работы по повышению комплексности изучения недр.</w:t>
            </w:r>
          </w:p>
          <w:p w:rsidR="00795243" w:rsidRPr="0039594A" w:rsidRDefault="00795243" w:rsidP="00795243">
            <w:pPr>
              <w:pStyle w:val="aff2"/>
            </w:pPr>
            <w:r w:rsidRPr="0039594A">
              <w:t>2. Оборудование и аналитические работы на сопутствующие компоненты, породы вскрытия и отходы будущего производства.</w:t>
            </w:r>
          </w:p>
        </w:tc>
      </w:tr>
      <w:tr w:rsidR="00795243" w:rsidRPr="0039594A" w:rsidTr="004E0FBE">
        <w:trPr>
          <w:trHeight w:val="2995"/>
          <w:jc w:val="center"/>
        </w:trPr>
        <w:tc>
          <w:tcPr>
            <w:tcW w:w="2514" w:type="dxa"/>
            <w:shd w:val="clear" w:color="auto" w:fill="auto"/>
          </w:tcPr>
          <w:p w:rsidR="00795243" w:rsidRPr="0039594A" w:rsidRDefault="00795243" w:rsidP="00795243">
            <w:pPr>
              <w:pStyle w:val="aff2"/>
            </w:pPr>
          </w:p>
        </w:tc>
        <w:tc>
          <w:tcPr>
            <w:tcW w:w="3902" w:type="dxa"/>
            <w:shd w:val="clear" w:color="auto" w:fill="auto"/>
          </w:tcPr>
          <w:p w:rsidR="00795243" w:rsidRDefault="00795243" w:rsidP="00795243">
            <w:pPr>
              <w:pStyle w:val="aff2"/>
            </w:pPr>
            <w:r w:rsidRPr="0039594A">
              <w:t>Неполное использование извлеченных из недр полезных компонентов. Застройка месторождений, их затопление.</w:t>
            </w:r>
          </w:p>
          <w:p w:rsidR="00795243" w:rsidRPr="0039594A" w:rsidRDefault="00795243" w:rsidP="00795243">
            <w:pPr>
              <w:pStyle w:val="aff2"/>
            </w:pPr>
          </w:p>
        </w:tc>
        <w:tc>
          <w:tcPr>
            <w:tcW w:w="2964" w:type="dxa"/>
            <w:shd w:val="clear" w:color="auto" w:fill="auto"/>
          </w:tcPr>
          <w:p w:rsidR="00795243" w:rsidRDefault="00795243" w:rsidP="00795243">
            <w:pPr>
              <w:pStyle w:val="aff2"/>
            </w:pPr>
            <w:r w:rsidRPr="0039594A">
              <w:t>1. Ведение работ позволяющих извлечь из недр как можно больше полезных компонентов.</w:t>
            </w:r>
          </w:p>
          <w:p w:rsidR="00795243" w:rsidRPr="0039594A" w:rsidRDefault="00795243" w:rsidP="00795243">
            <w:pPr>
              <w:pStyle w:val="aff2"/>
            </w:pPr>
            <w:r w:rsidRPr="0039594A">
              <w:t xml:space="preserve">2. Геологические работы с целью проверки ''стерильности'' зон застройки и организация рудных отвалов и складов, хранение образцов и проб. </w:t>
            </w:r>
          </w:p>
        </w:tc>
      </w:tr>
      <w:tr w:rsidR="00795243" w:rsidRPr="0039594A" w:rsidTr="004E0FBE">
        <w:trPr>
          <w:trHeight w:val="1607"/>
          <w:jc w:val="center"/>
        </w:trPr>
        <w:tc>
          <w:tcPr>
            <w:tcW w:w="2514" w:type="dxa"/>
            <w:shd w:val="clear" w:color="auto" w:fill="auto"/>
          </w:tcPr>
          <w:p w:rsidR="00795243" w:rsidRPr="0039594A" w:rsidRDefault="00795243" w:rsidP="00795243">
            <w:pPr>
              <w:pStyle w:val="aff2"/>
            </w:pPr>
            <w:r w:rsidRPr="0039594A">
              <w:t xml:space="preserve">Воздушный бассейн. </w:t>
            </w:r>
          </w:p>
        </w:tc>
        <w:tc>
          <w:tcPr>
            <w:tcW w:w="3902" w:type="dxa"/>
            <w:shd w:val="clear" w:color="auto" w:fill="auto"/>
          </w:tcPr>
          <w:p w:rsidR="00795243" w:rsidRPr="0039594A" w:rsidRDefault="00795243" w:rsidP="00795243">
            <w:pPr>
              <w:pStyle w:val="aff2"/>
            </w:pPr>
            <w:r w:rsidRPr="0039594A">
              <w:t xml:space="preserve">Выбросы пыли и токсичных газов. </w:t>
            </w:r>
          </w:p>
        </w:tc>
        <w:tc>
          <w:tcPr>
            <w:tcW w:w="2964" w:type="dxa"/>
            <w:shd w:val="clear" w:color="auto" w:fill="auto"/>
          </w:tcPr>
          <w:p w:rsidR="00795243" w:rsidRPr="0039594A" w:rsidRDefault="00795243" w:rsidP="00795243">
            <w:pPr>
              <w:pStyle w:val="aff2"/>
            </w:pPr>
            <w:r w:rsidRPr="0039594A">
              <w:t xml:space="preserve">Мероприятия предусматриваются в случае непосредственного вредного воздействия. </w:t>
            </w:r>
          </w:p>
        </w:tc>
      </w:tr>
      <w:tr w:rsidR="00795243" w:rsidRPr="0039594A" w:rsidTr="004E0FBE">
        <w:trPr>
          <w:trHeight w:val="2146"/>
          <w:jc w:val="center"/>
        </w:trPr>
        <w:tc>
          <w:tcPr>
            <w:tcW w:w="2514" w:type="dxa"/>
            <w:shd w:val="clear" w:color="auto" w:fill="auto"/>
          </w:tcPr>
          <w:p w:rsidR="00795243" w:rsidRPr="0039594A" w:rsidRDefault="00795243" w:rsidP="00795243">
            <w:pPr>
              <w:pStyle w:val="aff2"/>
            </w:pPr>
            <w:r w:rsidRPr="0039594A">
              <w:t xml:space="preserve">Животный мир. </w:t>
            </w:r>
          </w:p>
        </w:tc>
        <w:tc>
          <w:tcPr>
            <w:tcW w:w="3902" w:type="dxa"/>
            <w:shd w:val="clear" w:color="auto" w:fill="auto"/>
          </w:tcPr>
          <w:p w:rsidR="00795243" w:rsidRDefault="00795243" w:rsidP="00795243">
            <w:pPr>
              <w:pStyle w:val="aff2"/>
            </w:pPr>
            <w:r w:rsidRPr="0039594A">
              <w:t>Распугивание, нарушение мест обитания животных, рыб и других представителей животного мира, случайное уничтожение.</w:t>
            </w:r>
          </w:p>
          <w:p w:rsidR="00795243" w:rsidRPr="0039594A" w:rsidRDefault="00795243" w:rsidP="00795243">
            <w:pPr>
              <w:pStyle w:val="aff2"/>
            </w:pPr>
            <w:r w:rsidRPr="0039594A">
              <w:t xml:space="preserve">Браконьерство. </w:t>
            </w:r>
          </w:p>
        </w:tc>
        <w:tc>
          <w:tcPr>
            <w:tcW w:w="2964" w:type="dxa"/>
            <w:shd w:val="clear" w:color="auto" w:fill="auto"/>
          </w:tcPr>
          <w:p w:rsidR="00795243" w:rsidRDefault="00795243" w:rsidP="00795243">
            <w:pPr>
              <w:pStyle w:val="aff2"/>
            </w:pPr>
            <w:r w:rsidRPr="0039594A">
              <w:t>Проведение комплексных природоохранных мероприятий, планирование работ с учетом охраны животных.</w:t>
            </w:r>
          </w:p>
          <w:p w:rsidR="00795243" w:rsidRPr="0039594A" w:rsidRDefault="00795243" w:rsidP="00795243">
            <w:pPr>
              <w:pStyle w:val="aff2"/>
            </w:pPr>
            <w:r w:rsidRPr="0039594A">
              <w:t xml:space="preserve">Профилактическая работа. </w:t>
            </w:r>
          </w:p>
        </w:tc>
      </w:tr>
    </w:tbl>
    <w:p w:rsidR="0039594A" w:rsidRPr="0039594A" w:rsidRDefault="0039594A" w:rsidP="00795243">
      <w:pPr>
        <w:ind w:firstLine="709"/>
      </w:pPr>
    </w:p>
    <w:p w:rsidR="0039594A" w:rsidRDefault="0039594A" w:rsidP="0039594A">
      <w:pPr>
        <w:ind w:firstLine="709"/>
      </w:pPr>
      <w:r w:rsidRPr="0039594A">
        <w:t>Разработка мероприятий по охране окружающей среды.</w:t>
      </w:r>
    </w:p>
    <w:p w:rsidR="0039594A" w:rsidRDefault="0039594A" w:rsidP="0039594A">
      <w:pPr>
        <w:ind w:firstLine="709"/>
      </w:pPr>
      <w:r w:rsidRPr="0039594A">
        <w:t>Для обеспечения предотвращения загрязнения окружающей среды необходимо обеспечить строгое соблюдение действующих норм, правил и инструкций Госкомприроды, Минводхоза, Минрыбхоза, Минздрава России, а также местных директивных и контролирующих органов.</w:t>
      </w:r>
    </w:p>
    <w:p w:rsidR="0039594A" w:rsidRDefault="0039594A" w:rsidP="0039594A">
      <w:pPr>
        <w:ind w:firstLine="709"/>
      </w:pPr>
      <w:r w:rsidRPr="0039594A">
        <w:t>Охрана окружающей среды при строительно-монтажных работах. С целью предотвращения загрязнения почвы, поверхностных и подземных вод необходимо обеспечить выполнение следующих мероприятий:</w:t>
      </w:r>
    </w:p>
    <w:p w:rsidR="0039594A" w:rsidRDefault="0039594A" w:rsidP="0039594A">
      <w:pPr>
        <w:ind w:firstLine="709"/>
      </w:pPr>
      <w:r w:rsidRPr="0039594A">
        <w:t>произвести оформление земельного участка для строительства буровой установки и жилого поселка;</w:t>
      </w:r>
    </w:p>
    <w:p w:rsidR="0039594A" w:rsidRDefault="0039594A" w:rsidP="0039594A">
      <w:pPr>
        <w:ind w:firstLine="709"/>
      </w:pPr>
      <w:r w:rsidRPr="0039594A">
        <w:t>на основании норм отвода земельных участков и руководствуясь схемой расположения оборудования, установить по периметру границы участка и по ним оборудовать обваловку.</w:t>
      </w:r>
    </w:p>
    <w:p w:rsidR="0039594A" w:rsidRDefault="0039594A" w:rsidP="0039594A">
      <w:pPr>
        <w:ind w:firstLine="709"/>
      </w:pPr>
      <w:r w:rsidRPr="0039594A">
        <w:t>С целью сбора отработанного бурового раствора, сточных вод, ГСМ, химических реагентов в процессе бурения скважины, снижения до минимума их фильтрации в почву, а также повышения противопожарной безопасности и промсанитарии, необходимо обеспечить выполнение следующих мероприятий:</w:t>
      </w:r>
    </w:p>
    <w:p w:rsidR="0039594A" w:rsidRDefault="0039594A" w:rsidP="0039594A">
      <w:pPr>
        <w:ind w:firstLine="709"/>
      </w:pPr>
      <w:r w:rsidRPr="0039594A">
        <w:t>размеры земельных амбаров должны быть строго соблюдены, так как эти емкости должны обеспечить сбор отработанного бурового раствора, сточных вод и выбуренной породы</w:t>
      </w:r>
      <w:r>
        <w:t xml:space="preserve"> (</w:t>
      </w:r>
      <w:r w:rsidRPr="0039594A">
        <w:t>шлама) на весь период строительства скважины;</w:t>
      </w:r>
    </w:p>
    <w:p w:rsidR="0039594A" w:rsidRDefault="0039594A" w:rsidP="0039594A">
      <w:pPr>
        <w:ind w:firstLine="709"/>
      </w:pPr>
      <w:r w:rsidRPr="0039594A">
        <w:t>хранение запасов бурового раствора, ГСМ и нефтепродуктов должно осуществляться только в металлических емкостях.</w:t>
      </w:r>
    </w:p>
    <w:p w:rsidR="0039594A" w:rsidRDefault="0039594A" w:rsidP="0039594A">
      <w:pPr>
        <w:ind w:firstLine="709"/>
      </w:pPr>
      <w:r w:rsidRPr="0039594A">
        <w:t>Охрана окружающей среды при бурении и креплении скважины. На данном этапе строительства скважины должны выполняться следующие мероприятия:</w:t>
      </w:r>
    </w:p>
    <w:p w:rsidR="0039594A" w:rsidRDefault="0039594A" w:rsidP="0039594A">
      <w:pPr>
        <w:ind w:firstLine="709"/>
      </w:pPr>
      <w:r w:rsidRPr="0039594A">
        <w:t>с целью предотвращения в аварийных ситуациях, открытого фонтанирования и загрязнения нефтью прилежащих территорий, устье скважины оборудуется противовыбросовым оборудованием согласно ГОСТ 13862-90 ''Оборудование противовыбросовое'';</w:t>
      </w:r>
    </w:p>
    <w:p w:rsidR="0039594A" w:rsidRDefault="0039594A" w:rsidP="0039594A">
      <w:pPr>
        <w:ind w:firstLine="709"/>
      </w:pPr>
      <w:r w:rsidRPr="0039594A">
        <w:t>транспортировку неупакованных сыпучих материалов осуществлять специальным транспортом</w:t>
      </w:r>
      <w:r>
        <w:t xml:space="preserve"> (</w:t>
      </w:r>
      <w:r w:rsidRPr="0039594A">
        <w:t>цементовозы, смесительные машины);</w:t>
      </w:r>
    </w:p>
    <w:p w:rsidR="0039594A" w:rsidRDefault="0039594A" w:rsidP="0039594A">
      <w:pPr>
        <w:ind w:firstLine="709"/>
      </w:pPr>
      <w:r w:rsidRPr="0039594A">
        <w:t>транспортировку жидких веществ</w:t>
      </w:r>
      <w:r>
        <w:t xml:space="preserve"> (</w:t>
      </w:r>
      <w:r w:rsidRPr="0039594A">
        <w:t xml:space="preserve">нефть, химреагенты, ГСМ и </w:t>
      </w:r>
      <w:r>
        <w:t>др.)</w:t>
      </w:r>
      <w:r w:rsidRPr="0039594A">
        <w:t xml:space="preserve"> осуществлять только в цистернах или специальных емкостях;</w:t>
      </w:r>
    </w:p>
    <w:p w:rsidR="0039594A" w:rsidRDefault="0039594A" w:rsidP="0039594A">
      <w:pPr>
        <w:ind w:firstLine="709"/>
      </w:pPr>
      <w:r w:rsidRPr="0039594A">
        <w:t>образующиеся во время СПО переливы бурового раствора и сточные воды, после мытья пола буровой или оборудования, должны стекать в шламовый амбар.</w:t>
      </w:r>
    </w:p>
    <w:p w:rsidR="0039594A" w:rsidRDefault="0039594A" w:rsidP="0039594A">
      <w:pPr>
        <w:ind w:firstLine="709"/>
      </w:pPr>
      <w:r w:rsidRPr="0039594A">
        <w:t>Охрана недр</w:t>
      </w:r>
      <w:r w:rsidRPr="0039594A">
        <w:rPr>
          <w:i/>
          <w:iCs/>
        </w:rPr>
        <w:t xml:space="preserve">. </w:t>
      </w:r>
      <w:r w:rsidRPr="0039594A">
        <w:t>Для надежной охраны недр в процессе бурения скважины должны выполняться следующие мероприятия:</w:t>
      </w:r>
    </w:p>
    <w:p w:rsidR="0039594A" w:rsidRDefault="0039594A" w:rsidP="0039594A">
      <w:pPr>
        <w:ind w:firstLine="709"/>
      </w:pPr>
      <w:r w:rsidRPr="0039594A">
        <w:t>строго соблюдать разработанную конструкцию скважины, которая обеспечивает изоляцию водоносных горизонтов и перекрытие интервалов поглощения бурового раствора;</w:t>
      </w:r>
    </w:p>
    <w:p w:rsidR="0039594A" w:rsidRDefault="0039594A" w:rsidP="0039594A">
      <w:pPr>
        <w:ind w:firstLine="709"/>
      </w:pPr>
      <w:r w:rsidRPr="0039594A">
        <w:t>создать по всей длине обсадной колонны прочное цементное кольцо с целью исключения перетоков пластовых вод из одного пласта в другой;</w:t>
      </w:r>
    </w:p>
    <w:p w:rsidR="0039594A" w:rsidRDefault="0039594A" w:rsidP="0039594A">
      <w:pPr>
        <w:ind w:firstLine="709"/>
      </w:pPr>
      <w:r w:rsidRPr="0039594A">
        <w:t>при ликвидации скважины установить под последним объектом цементный мост высотой 50 метров.</w:t>
      </w:r>
    </w:p>
    <w:p w:rsidR="0039594A" w:rsidRDefault="0039594A" w:rsidP="0039594A">
      <w:pPr>
        <w:ind w:firstLine="709"/>
      </w:pPr>
      <w:r w:rsidRPr="0039594A">
        <w:t>Рекультивация нарушенных земель после бурения скважины. После бурения скважины и демонтажа оборудования, необходимо выполнить следующие мероприятия:</w:t>
      </w:r>
    </w:p>
    <w:p w:rsidR="0039594A" w:rsidRDefault="0039594A" w:rsidP="0039594A">
      <w:pPr>
        <w:ind w:firstLine="709"/>
      </w:pPr>
      <w:r w:rsidRPr="0039594A">
        <w:t>разбить все фундаментные основания, очистить всю территорию от металлолома и другого мусора;</w:t>
      </w:r>
    </w:p>
    <w:p w:rsidR="0039594A" w:rsidRDefault="0039594A" w:rsidP="0039594A">
      <w:pPr>
        <w:ind w:firstLine="709"/>
      </w:pPr>
      <w:r w:rsidRPr="0039594A">
        <w:t>засыпать все амбары, траншеи, разровнять обваловку и спланировать площадку;</w:t>
      </w:r>
    </w:p>
    <w:p w:rsidR="0039594A" w:rsidRDefault="0039594A" w:rsidP="0039594A">
      <w:pPr>
        <w:ind w:firstLine="709"/>
      </w:pPr>
      <w:r w:rsidRPr="0039594A">
        <w:t>произвести восстановление плодородного слоя земли.</w:t>
      </w:r>
    </w:p>
    <w:p w:rsidR="0039594A" w:rsidRDefault="0039594A" w:rsidP="0039594A">
      <w:pPr>
        <w:ind w:firstLine="709"/>
      </w:pPr>
      <w:r w:rsidRPr="0039594A">
        <w:t>Все работы по охране окружающей среды и рекультивации земель проводятся в соответствии с нормативными документами стандарта системы охраны природы</w:t>
      </w:r>
      <w:r>
        <w:t xml:space="preserve"> (</w:t>
      </w:r>
      <w:r w:rsidRPr="0039594A">
        <w:t>ГОСТ 17</w:t>
      </w:r>
      <w:r>
        <w:t>.0.0</w:t>
      </w:r>
      <w:r w:rsidRPr="0039594A">
        <w:t>2-76ОП):</w:t>
      </w:r>
    </w:p>
    <w:p w:rsidR="0039594A" w:rsidRDefault="0039594A" w:rsidP="0039594A">
      <w:pPr>
        <w:ind w:firstLine="709"/>
      </w:pPr>
      <w:r w:rsidRPr="0039594A">
        <w:t>ГОСТ 17</w:t>
      </w:r>
      <w:r>
        <w:t>.1.0</w:t>
      </w:r>
      <w:r w:rsidRPr="0039594A">
        <w:t xml:space="preserve">2 </w:t>
      </w:r>
      <w:r>
        <w:t>-</w:t>
      </w:r>
      <w:r w:rsidRPr="0039594A">
        <w:t xml:space="preserve"> 79, охрана гидросферы;</w:t>
      </w:r>
    </w:p>
    <w:p w:rsidR="0039594A" w:rsidRDefault="0039594A" w:rsidP="0039594A">
      <w:pPr>
        <w:ind w:firstLine="709"/>
      </w:pPr>
      <w:r w:rsidRPr="0039594A">
        <w:t>ГОСТ 17</w:t>
      </w:r>
      <w:r>
        <w:t>.2.0</w:t>
      </w:r>
      <w:r w:rsidRPr="0039594A">
        <w:t xml:space="preserve">2 </w:t>
      </w:r>
      <w:r>
        <w:t>-</w:t>
      </w:r>
      <w:r w:rsidRPr="0039594A">
        <w:t xml:space="preserve"> 79, охрана атмосферы;</w:t>
      </w:r>
    </w:p>
    <w:p w:rsidR="0039594A" w:rsidRDefault="0039594A" w:rsidP="0039594A">
      <w:pPr>
        <w:ind w:firstLine="709"/>
      </w:pPr>
      <w:r w:rsidRPr="0039594A">
        <w:t>ГОСТ 17</w:t>
      </w:r>
      <w:r>
        <w:t>.4.0</w:t>
      </w:r>
      <w:r w:rsidRPr="0039594A">
        <w:t xml:space="preserve">2 </w:t>
      </w:r>
      <w:r>
        <w:t>-</w:t>
      </w:r>
      <w:r w:rsidRPr="0039594A">
        <w:t xml:space="preserve"> 79, охрана почв;</w:t>
      </w:r>
    </w:p>
    <w:p w:rsidR="0039594A" w:rsidRDefault="0039594A" w:rsidP="0039594A">
      <w:pPr>
        <w:ind w:firstLine="709"/>
      </w:pPr>
      <w:r w:rsidRPr="0039594A">
        <w:t>ГОСТ 17</w:t>
      </w:r>
      <w:r>
        <w:t>.5.0</w:t>
      </w:r>
      <w:r w:rsidRPr="0039594A">
        <w:t xml:space="preserve">2 </w:t>
      </w:r>
      <w:r>
        <w:t>-</w:t>
      </w:r>
      <w:r w:rsidRPr="0039594A">
        <w:t xml:space="preserve"> 79, охрана земель;</w:t>
      </w:r>
    </w:p>
    <w:p w:rsidR="0039594A" w:rsidRDefault="0039594A" w:rsidP="0039594A">
      <w:pPr>
        <w:ind w:firstLine="709"/>
      </w:pPr>
      <w:r w:rsidRPr="0039594A">
        <w:t>ГОСТ 17</w:t>
      </w:r>
      <w:r>
        <w:t>.6.0</w:t>
      </w:r>
      <w:r w:rsidRPr="0039594A">
        <w:t xml:space="preserve">2 </w:t>
      </w:r>
      <w:r>
        <w:t>-</w:t>
      </w:r>
      <w:r w:rsidRPr="0039594A">
        <w:t xml:space="preserve"> 79, охрана флоры.</w:t>
      </w:r>
    </w:p>
    <w:p w:rsidR="00795243" w:rsidRDefault="00795243" w:rsidP="0039594A">
      <w:pPr>
        <w:ind w:firstLine="709"/>
      </w:pPr>
    </w:p>
    <w:p w:rsidR="0039594A" w:rsidRPr="0039594A" w:rsidRDefault="0039594A" w:rsidP="00795243">
      <w:pPr>
        <w:pStyle w:val="2"/>
      </w:pPr>
      <w:bookmarkStart w:id="41" w:name="_Toc266971216"/>
      <w:r>
        <w:t xml:space="preserve">4.3 </w:t>
      </w:r>
      <w:r w:rsidRPr="0039594A">
        <w:t>Чрезвычайные ситуации</w:t>
      </w:r>
      <w:bookmarkEnd w:id="41"/>
    </w:p>
    <w:p w:rsidR="00795243" w:rsidRDefault="00795243" w:rsidP="0039594A">
      <w:pPr>
        <w:ind w:firstLine="709"/>
      </w:pPr>
    </w:p>
    <w:p w:rsidR="0039594A" w:rsidRDefault="0039594A" w:rsidP="0039594A">
      <w:pPr>
        <w:ind w:firstLine="709"/>
      </w:pPr>
      <w:r w:rsidRPr="0039594A">
        <w:t>Чрезвычайные ситуации подразделяются на следующие виды:</w:t>
      </w:r>
    </w:p>
    <w:p w:rsidR="0039594A" w:rsidRDefault="0039594A" w:rsidP="0039594A">
      <w:pPr>
        <w:ind w:firstLine="709"/>
      </w:pPr>
      <w:r w:rsidRPr="0039594A">
        <w:t>природные</w:t>
      </w:r>
      <w:r>
        <w:t xml:space="preserve"> (</w:t>
      </w:r>
      <w:r w:rsidRPr="0039594A">
        <w:t>наводнение, снег, ветер, низкие температуры);</w:t>
      </w:r>
    </w:p>
    <w:p w:rsidR="0039594A" w:rsidRDefault="0039594A" w:rsidP="0039594A">
      <w:pPr>
        <w:ind w:firstLine="709"/>
      </w:pPr>
      <w:r w:rsidRPr="0039594A">
        <w:t>техногенные</w:t>
      </w:r>
      <w:r>
        <w:t xml:space="preserve"> (</w:t>
      </w:r>
      <w:r w:rsidRPr="0039594A">
        <w:t>аварии, пожары);</w:t>
      </w:r>
    </w:p>
    <w:p w:rsidR="0039594A" w:rsidRDefault="0039594A" w:rsidP="0039594A">
      <w:pPr>
        <w:ind w:firstLine="709"/>
      </w:pPr>
      <w:r w:rsidRPr="0039594A">
        <w:t>военные.</w:t>
      </w:r>
    </w:p>
    <w:p w:rsidR="0039594A" w:rsidRDefault="0039594A" w:rsidP="0039594A">
      <w:pPr>
        <w:ind w:firstLine="709"/>
      </w:pPr>
      <w:r w:rsidRPr="0039594A">
        <w:t>Разработка мероприятий по гражданской обороне.</w:t>
      </w:r>
    </w:p>
    <w:p w:rsidR="0039594A" w:rsidRDefault="0039594A" w:rsidP="0039594A">
      <w:pPr>
        <w:ind w:firstLine="709"/>
      </w:pPr>
      <w:r w:rsidRPr="0039594A">
        <w:t xml:space="preserve">Гражданская оборона представляет собой систему общегосударственных оборонных мероприятий, направленных на защиту населения, создания необходимых условий для нормальной </w:t>
      </w:r>
      <w:r w:rsidR="00C33292">
        <w:t>работы объектов народного хозяй</w:t>
      </w:r>
      <w:r w:rsidRPr="0039594A">
        <w:t xml:space="preserve">ства в военное время, при стихийных бедствиях в районе работ, а в случае применения противником оружия массового поражения </w:t>
      </w:r>
      <w:r>
        <w:t>-</w:t>
      </w:r>
      <w:r w:rsidRPr="0039594A">
        <w:t xml:space="preserve"> на проведение спасательных и неотложных действий и аварийно-спасательных работ.</w:t>
      </w:r>
    </w:p>
    <w:p w:rsidR="0039594A" w:rsidRDefault="0039594A" w:rsidP="0039594A">
      <w:pPr>
        <w:ind w:firstLine="709"/>
      </w:pPr>
      <w:r w:rsidRPr="0039594A">
        <w:t>Защита населения от оружия массового поражения достигается рассредоточением и эвакуацией людей в сочетании с использованием индивидуальных и коллективных средств защиты. Необходимо заранее определить виды укрытий и возможность обеспечения строительными материалами, а также предусмотреть плановое снабжение средствами защиты. Необходимо создание запасов продовольствия и питьевой воды и других предметов потребления.</w:t>
      </w:r>
    </w:p>
    <w:p w:rsidR="0039594A" w:rsidRDefault="0039594A" w:rsidP="0039594A">
      <w:pPr>
        <w:ind w:firstLine="709"/>
      </w:pPr>
      <w:r w:rsidRPr="0039594A">
        <w:t>Для обнаружения и измерений степени заражения радиоактивными веществами кожного покрова, продуктов питания, воды, оборудования и материалов, а также атмосферы на всех объектах должны быть дозиметрические контрольные посты. Для дезактивации в случае радиоактивного заражения необходимо иметь запас дезактивирующих веществ.</w:t>
      </w:r>
    </w:p>
    <w:p w:rsidR="0039594A" w:rsidRDefault="0039594A" w:rsidP="0039594A">
      <w:pPr>
        <w:ind w:firstLine="709"/>
      </w:pPr>
      <w:r w:rsidRPr="0039594A">
        <w:t>Общее руководство гражданской обороной осуществляется штабом гражданской обороны. Связь со штабом гражданской обороны осуществляется по радиостанции.</w:t>
      </w:r>
    </w:p>
    <w:p w:rsidR="0039594A" w:rsidRDefault="0039594A" w:rsidP="0039594A">
      <w:pPr>
        <w:ind w:firstLine="709"/>
      </w:pPr>
      <w:r w:rsidRPr="0039594A">
        <w:t>Все мероприятия по предупреждению, а также в случае возникновения чрезвычайных ситуаций должны быть заранее спланированы и согласованы с Министерством Чрезвычайных ситуаций</w:t>
      </w:r>
      <w:r>
        <w:t xml:space="preserve"> (</w:t>
      </w:r>
      <w:r w:rsidRPr="0039594A">
        <w:t>МЧС) России, из числа работников предприятия созданы и обучены специализированные подразделения по гражданской обороне. Организация учебного процесса этих подразделений должна проводиться по типовым программам и сочетать теоретическое и практическое обучение. Население и рабочие должны быть проинформированы о способах подачи сигналов о нападении, их значениях и конкретных действиях каждого человека. Необходимо проведение периодических учебных тревог.</w:t>
      </w:r>
    </w:p>
    <w:p w:rsidR="0039594A" w:rsidRPr="0039594A" w:rsidRDefault="00795243" w:rsidP="00795243">
      <w:pPr>
        <w:pStyle w:val="2"/>
      </w:pPr>
      <w:r>
        <w:br w:type="page"/>
      </w:r>
      <w:bookmarkStart w:id="42" w:name="_Toc266971217"/>
      <w:r w:rsidR="0039594A" w:rsidRPr="0039594A">
        <w:t xml:space="preserve">5. </w:t>
      </w:r>
      <w:r w:rsidRPr="0039594A">
        <w:t>Организационно-экономическая часть</w:t>
      </w:r>
      <w:bookmarkEnd w:id="42"/>
    </w:p>
    <w:p w:rsidR="00795243" w:rsidRDefault="00795243" w:rsidP="0039594A">
      <w:pPr>
        <w:ind w:firstLine="709"/>
      </w:pPr>
    </w:p>
    <w:p w:rsidR="0039594A" w:rsidRDefault="0039594A" w:rsidP="00795243">
      <w:pPr>
        <w:pStyle w:val="2"/>
      </w:pPr>
      <w:bookmarkStart w:id="43" w:name="_Toc266971218"/>
      <w:r>
        <w:t>5.1</w:t>
      </w:r>
      <w:r w:rsidRPr="0039594A">
        <w:t xml:space="preserve"> Структура и организационные формы работы бурового предприятия Стрежевской филиал ЗАО</w:t>
      </w:r>
      <w:r>
        <w:t xml:space="preserve"> " </w:t>
      </w:r>
      <w:r w:rsidRPr="0039594A">
        <w:t>Сибирская сервисная компания</w:t>
      </w:r>
      <w:r>
        <w:t xml:space="preserve"> " (</w:t>
      </w:r>
      <w:r w:rsidRPr="0039594A">
        <w:t>СФ ЗАО</w:t>
      </w:r>
      <w:r>
        <w:t xml:space="preserve"> "</w:t>
      </w:r>
      <w:r w:rsidRPr="0039594A">
        <w:t>ССК</w:t>
      </w:r>
      <w:r>
        <w:t>"</w:t>
      </w:r>
      <w:r w:rsidRPr="0039594A">
        <w:t>)</w:t>
      </w:r>
      <w:bookmarkEnd w:id="43"/>
    </w:p>
    <w:p w:rsidR="00795243" w:rsidRDefault="00795243" w:rsidP="0039594A">
      <w:pPr>
        <w:ind w:firstLine="709"/>
      </w:pPr>
    </w:p>
    <w:p w:rsidR="0039594A" w:rsidRDefault="0039594A" w:rsidP="0039594A">
      <w:pPr>
        <w:ind w:firstLine="709"/>
      </w:pPr>
      <w:r w:rsidRPr="0039594A">
        <w:t>Стрежевской филиал ЗАО</w:t>
      </w:r>
      <w:r>
        <w:t xml:space="preserve"> "</w:t>
      </w:r>
      <w:r w:rsidRPr="0039594A">
        <w:t>ССК</w:t>
      </w:r>
      <w:r>
        <w:t xml:space="preserve">" </w:t>
      </w:r>
      <w:r w:rsidRPr="0039594A">
        <w:t>был образован из бурового предприятия ООО</w:t>
      </w:r>
      <w:r>
        <w:t xml:space="preserve"> "</w:t>
      </w:r>
      <w:r w:rsidRPr="0039594A">
        <w:t>Бурение-1</w:t>
      </w:r>
      <w:r>
        <w:t>".</w:t>
      </w:r>
    </w:p>
    <w:p w:rsidR="0039594A" w:rsidRDefault="0039594A" w:rsidP="0039594A">
      <w:pPr>
        <w:ind w:firstLine="709"/>
      </w:pPr>
      <w:r w:rsidRPr="0039594A">
        <w:t>Основной задачей СФ ЗАО</w:t>
      </w:r>
      <w:r>
        <w:t xml:space="preserve"> "</w:t>
      </w:r>
      <w:r w:rsidRPr="0039594A">
        <w:t>ССК</w:t>
      </w:r>
      <w:r>
        <w:t xml:space="preserve">" </w:t>
      </w:r>
      <w:r w:rsidRPr="0039594A">
        <w:t>является оказание сервисных услуг по бурению скважин в Западно-Сибирском регионе.</w:t>
      </w:r>
    </w:p>
    <w:p w:rsidR="0039594A" w:rsidRDefault="0039594A" w:rsidP="0039594A">
      <w:pPr>
        <w:ind w:firstLine="709"/>
      </w:pPr>
      <w:r w:rsidRPr="0039594A">
        <w:t xml:space="preserve">Предприятие возглавляет директор филиала, у которого есть шесть заместителей: первый заместитель директора </w:t>
      </w:r>
      <w:r>
        <w:t>-</w:t>
      </w:r>
      <w:r w:rsidRPr="0039594A">
        <w:t xml:space="preserve"> технический директор, заместитель директора по маркетингу, заместитель директора по экономике и финансам, заместитель директора по общим вопросам, заместитель директора по работе с персоналом, заместитель директора по безопасности.</w:t>
      </w:r>
    </w:p>
    <w:p w:rsidR="0039594A" w:rsidRDefault="0039594A" w:rsidP="0039594A">
      <w:pPr>
        <w:ind w:firstLine="709"/>
      </w:pPr>
      <w:r w:rsidRPr="0039594A">
        <w:t xml:space="preserve">Техническому директору непосредственно подчиняются следующие руководители: главный технолог, главный геолог, заместитель директора по производству, заместитель директора по охране труда и технике безопасности, которые возглавляют соответственно следующие отделы </w:t>
      </w:r>
      <w:r>
        <w:t>-</w:t>
      </w:r>
      <w:r w:rsidRPr="0039594A">
        <w:t xml:space="preserve"> технологический отдел, геологический отдел, центральный пункт диспетчерской службы</w:t>
      </w:r>
      <w:r>
        <w:t xml:space="preserve"> (</w:t>
      </w:r>
      <w:r w:rsidRPr="0039594A">
        <w:t>ЦПДС), отдел по охране труда и технике безопасности. Отдел компьютерных технологий, производственно-технический отдел бурения, производственно-технический отдел КРС, отдел главного энергетика и отдел главного механика подчиняются непосредственно техническому директору.</w:t>
      </w:r>
    </w:p>
    <w:p w:rsidR="0039594A" w:rsidRDefault="0039594A" w:rsidP="0039594A">
      <w:pPr>
        <w:ind w:firstLine="709"/>
      </w:pPr>
      <w:r w:rsidRPr="0039594A">
        <w:t>Технологический отдел состоит из лаборатории буровых и тампонажных растворов и трех групп: по бурению, по заключительным работам, группа сервиса системы очистки. Главной задачей технологического отдела является контроль и выполнение технологии строительства скважин.</w:t>
      </w:r>
    </w:p>
    <w:p w:rsidR="0039594A" w:rsidRDefault="0039594A" w:rsidP="0039594A">
      <w:pPr>
        <w:ind w:firstLine="709"/>
      </w:pPr>
      <w:r w:rsidRPr="0039594A">
        <w:t>Геологический отдел состоит из геологической группы и двух отделов: бурения и КРС. Задача геологического отдела обработка и предоставление информации связанной с геологией при бурении и освоении скважин.</w:t>
      </w:r>
    </w:p>
    <w:p w:rsidR="0039594A" w:rsidRDefault="0039594A" w:rsidP="0039594A">
      <w:pPr>
        <w:ind w:firstLine="709"/>
      </w:pPr>
      <w:r w:rsidRPr="0039594A">
        <w:t>Через ЦПДС заместитель директора по производству руководит работой следующих цехов и служб: районной инженерно-технической службы</w:t>
      </w:r>
      <w:r>
        <w:t xml:space="preserve"> (</w:t>
      </w:r>
      <w:r w:rsidRPr="0039594A">
        <w:t>РИТС), цеха капитального ремонта скважин</w:t>
      </w:r>
      <w:r>
        <w:t xml:space="preserve"> (</w:t>
      </w:r>
      <w:r w:rsidRPr="0039594A">
        <w:t>КРС) и повышения нефтеотдачи пластов</w:t>
      </w:r>
      <w:r>
        <w:t xml:space="preserve"> (</w:t>
      </w:r>
      <w:r w:rsidRPr="0039594A">
        <w:t>ПНП), цеха тампонажных работ</w:t>
      </w:r>
      <w:r>
        <w:t xml:space="preserve"> (</w:t>
      </w:r>
      <w:r w:rsidRPr="0039594A">
        <w:t>ЦТР), цеха вышкомонтажных работ</w:t>
      </w:r>
      <w:r>
        <w:t xml:space="preserve"> (</w:t>
      </w:r>
      <w:r w:rsidRPr="0039594A">
        <w:t>ЦВР), цеха подготовительных работ</w:t>
      </w:r>
      <w:r>
        <w:t xml:space="preserve"> (</w:t>
      </w:r>
      <w:r w:rsidRPr="0039594A">
        <w:t>ЦПР), центра по зарезке вторых стволов</w:t>
      </w:r>
      <w:r>
        <w:t xml:space="preserve"> (</w:t>
      </w:r>
      <w:r w:rsidRPr="0039594A">
        <w:t>ЦЗВС).</w:t>
      </w:r>
    </w:p>
    <w:p w:rsidR="0039594A" w:rsidRDefault="0039594A" w:rsidP="0039594A">
      <w:pPr>
        <w:ind w:firstLine="709"/>
      </w:pPr>
      <w:r w:rsidRPr="0039594A">
        <w:t xml:space="preserve">Инженерно-технологическая служба является органом оперативного управления, основным производством, обеспечивающим выполнение плана </w:t>
      </w:r>
      <w:r>
        <w:t>-</w:t>
      </w:r>
      <w:r w:rsidRPr="0039594A">
        <w:t xml:space="preserve"> графика строительства скважин в целом по предприятию с соблюдением установленной технологии. Начальнику РИТС подчинены начальники смен РИТС, через которых он организует работу бригад. В РИТС входят четыре буровые бригады.</w:t>
      </w:r>
    </w:p>
    <w:p w:rsidR="0039594A" w:rsidRDefault="0039594A" w:rsidP="0039594A">
      <w:pPr>
        <w:ind w:firstLine="709"/>
      </w:pPr>
      <w:r w:rsidRPr="0039594A">
        <w:t xml:space="preserve">Цех вышкомонтажных работ организует работы по выполнению плана </w:t>
      </w:r>
      <w:r>
        <w:t>-</w:t>
      </w:r>
      <w:r w:rsidRPr="0039594A">
        <w:t xml:space="preserve"> графика строительства буровых, организации и выполнения переездов и передвижек буровых установок, а также по установке и монтажу оборудования с соблюдением установленной технологии. В ЦВР входят две вышкомонтажные бригады и одна бригада по обустройству кустов скважин.</w:t>
      </w:r>
    </w:p>
    <w:p w:rsidR="0039594A" w:rsidRDefault="0039594A" w:rsidP="0039594A">
      <w:pPr>
        <w:ind w:firstLine="709"/>
      </w:pPr>
      <w:r w:rsidRPr="0039594A">
        <w:t>Цех тампонажных работ организует работы по креплению скважин, обеспечению основного производства исправными агрегатами, техническому обслуживанию и ремонту техники. В ЦТР входят ремонтно-механические мастерские, и два участка: участок крепления и участок освоения.</w:t>
      </w:r>
    </w:p>
    <w:p w:rsidR="0039594A" w:rsidRDefault="0039594A" w:rsidP="0039594A">
      <w:pPr>
        <w:ind w:firstLine="709"/>
      </w:pPr>
      <w:r w:rsidRPr="0039594A">
        <w:t>Цех подготовительных работ организует подготовительные работы при строительстве кустовых оснований на месторождениях. В ЦПР входят три участка: подготовительных работ, лесозаготовительных работ, гидромеханизированных работ.</w:t>
      </w:r>
    </w:p>
    <w:p w:rsidR="0039594A" w:rsidRDefault="0039594A" w:rsidP="0039594A">
      <w:pPr>
        <w:ind w:firstLine="709"/>
      </w:pPr>
      <w:r w:rsidRPr="0039594A">
        <w:t>Задачами центра по зарезке вторых стволов является планирование технологии работ по зарезке второго ствола, и выполнение этих работ. В ЦЗВС входят три бригады по зарезке и одна бригада по подготовке.</w:t>
      </w:r>
    </w:p>
    <w:p w:rsidR="0039594A" w:rsidRDefault="0039594A" w:rsidP="0039594A">
      <w:pPr>
        <w:ind w:firstLine="709"/>
      </w:pPr>
      <w:r w:rsidRPr="0039594A">
        <w:t>Цех КРС и ПНП организует работы по капитальному ремонту скважин и повышению нефтеотдачи пластов. В цехе состоит три участка на которых работают 15 бригад.</w:t>
      </w:r>
    </w:p>
    <w:p w:rsidR="0039594A" w:rsidRDefault="0039594A" w:rsidP="0039594A">
      <w:pPr>
        <w:ind w:firstLine="709"/>
      </w:pPr>
      <w:r w:rsidRPr="0039594A">
        <w:t>Заместитель директора по маркетингу руководит работой сектора по работе с заказчиком, сектора по оформлению и ведению договоров, отдела материального и технического снабжения</w:t>
      </w:r>
      <w:r>
        <w:t xml:space="preserve"> (</w:t>
      </w:r>
      <w:r w:rsidRPr="0039594A">
        <w:t>ОМТС). ОМТС организует своевременное обеспечение основного производства необходимыми материалами, оборудованием, техникой и транспортом.</w:t>
      </w:r>
    </w:p>
    <w:p w:rsidR="0039594A" w:rsidRDefault="0039594A" w:rsidP="0039594A">
      <w:pPr>
        <w:ind w:firstLine="709"/>
      </w:pPr>
      <w:r w:rsidRPr="0039594A">
        <w:t>Заместитель директора по экономике руководит работой планово-экономического отдела, проектно-сметного отдела, отдела по расчетам с персоналом. Помимо этого ему подчиняется главный бухгалтер, который организует и контролирует работу следующих секторов: по учету основных фондов, по учету материалов, по расчетам, по налогам, по отчетности.</w:t>
      </w:r>
    </w:p>
    <w:p w:rsidR="0039594A" w:rsidRDefault="0039594A" w:rsidP="0039594A">
      <w:pPr>
        <w:ind w:firstLine="709"/>
      </w:pPr>
      <w:r w:rsidRPr="0039594A">
        <w:t>Заместитель директора по общим вопросам руководит работой административно-хозяйственного отдела</w:t>
      </w:r>
      <w:r>
        <w:t xml:space="preserve"> (</w:t>
      </w:r>
      <w:r w:rsidRPr="0039594A">
        <w:t>АХО), спортивно-оздоровительным комплексом</w:t>
      </w:r>
      <w:r>
        <w:t xml:space="preserve"> "</w:t>
      </w:r>
      <w:r w:rsidRPr="0039594A">
        <w:t>Буровик</w:t>
      </w:r>
      <w:r>
        <w:t xml:space="preserve">" </w:t>
      </w:r>
      <w:r w:rsidRPr="0039594A">
        <w:t>и базой производственного обслуживания</w:t>
      </w:r>
      <w:r>
        <w:t xml:space="preserve"> (</w:t>
      </w:r>
      <w:r w:rsidRPr="0039594A">
        <w:t>БПО). В БПО входят следующие цеха: прокатно-ремонтный цех электрооборудования, прокатно-ремонтный цех бурового оборудования, прокатно-ремонтный цех труб и турбинной техники, цех пароводоснобжения. БПО обеспечивает бесперебойную работу объектов основного производства, поддерживает их в работоспособном состоянии и обеспечивает своевременное материально-техническое, профилактическое и ремонтное обслуживание в планово-предупредительном и оперативном порядке.</w:t>
      </w:r>
    </w:p>
    <w:p w:rsidR="0039594A" w:rsidRDefault="0039594A" w:rsidP="0039594A">
      <w:pPr>
        <w:ind w:firstLine="709"/>
      </w:pPr>
      <w:r w:rsidRPr="0039594A">
        <w:t>Заместитель директора по работе с персоналом руководит работой отдела кадров, отдел организации и мотивации труда, менеджер по обучению, менеджер по гражданской обороне и чрезвычайным ситуациям.</w:t>
      </w:r>
    </w:p>
    <w:p w:rsidR="0039594A" w:rsidRDefault="0039594A" w:rsidP="0039594A">
      <w:pPr>
        <w:ind w:firstLine="709"/>
      </w:pPr>
      <w:r w:rsidRPr="0039594A">
        <w:t>Заместитель директора по безопасности руководит работой службы безопасности предприятия.</w:t>
      </w:r>
    </w:p>
    <w:p w:rsidR="0039594A" w:rsidRDefault="0039594A" w:rsidP="0039594A">
      <w:pPr>
        <w:ind w:firstLine="709"/>
      </w:pPr>
      <w:r w:rsidRPr="0039594A">
        <w:t>На 1</w:t>
      </w:r>
      <w:r>
        <w:t>.09.20</w:t>
      </w:r>
      <w:r w:rsidRPr="0039594A">
        <w:t>00. в СФ ЗАО</w:t>
      </w:r>
      <w:r>
        <w:t xml:space="preserve"> "</w:t>
      </w:r>
      <w:r w:rsidRPr="0039594A">
        <w:t>ССК</w:t>
      </w:r>
      <w:r>
        <w:t xml:space="preserve">" </w:t>
      </w:r>
      <w:r w:rsidRPr="0039594A">
        <w:t xml:space="preserve">работало: 331 человек РСС и 945 человек рабочих всего </w:t>
      </w:r>
      <w:r>
        <w:t>-</w:t>
      </w:r>
      <w:r w:rsidRPr="0039594A">
        <w:t xml:space="preserve"> 1276 человек.</w:t>
      </w:r>
    </w:p>
    <w:p w:rsidR="0039594A" w:rsidRDefault="0039594A" w:rsidP="0039594A">
      <w:pPr>
        <w:ind w:firstLine="709"/>
      </w:pPr>
      <w:r w:rsidRPr="0039594A">
        <w:t>Организационная структура СФ ЗАО</w:t>
      </w:r>
      <w:r>
        <w:t xml:space="preserve"> "</w:t>
      </w:r>
      <w:r w:rsidRPr="0039594A">
        <w:t>ССК</w:t>
      </w:r>
      <w:r>
        <w:t xml:space="preserve">" </w:t>
      </w:r>
      <w:r w:rsidRPr="0039594A">
        <w:t xml:space="preserve">представлена на </w:t>
      </w:r>
      <w:r>
        <w:t>рис.5.1.</w:t>
      </w:r>
    </w:p>
    <w:p w:rsidR="0039594A" w:rsidRPr="0039594A" w:rsidRDefault="0039594A" w:rsidP="0039594A">
      <w:pPr>
        <w:ind w:firstLine="709"/>
      </w:pPr>
    </w:p>
    <w:p w:rsidR="0039594A" w:rsidRPr="0039594A" w:rsidRDefault="0039594A" w:rsidP="00795243">
      <w:pPr>
        <w:pStyle w:val="2"/>
      </w:pPr>
      <w:bookmarkStart w:id="44" w:name="_Toc266971219"/>
      <w:r>
        <w:t>5.2</w:t>
      </w:r>
      <w:r w:rsidRPr="0039594A">
        <w:t xml:space="preserve"> Анализ основных технико-экономических показателей</w:t>
      </w:r>
      <w:r>
        <w:t xml:space="preserve"> (</w:t>
      </w:r>
      <w:r w:rsidRPr="0039594A">
        <w:t>ТЭП) и баланса рабочего времени буровых бригад</w:t>
      </w:r>
      <w:bookmarkEnd w:id="44"/>
    </w:p>
    <w:p w:rsidR="00795243" w:rsidRDefault="00795243" w:rsidP="0039594A">
      <w:pPr>
        <w:ind w:firstLine="709"/>
      </w:pPr>
    </w:p>
    <w:p w:rsidR="0039594A" w:rsidRDefault="0039594A" w:rsidP="0039594A">
      <w:pPr>
        <w:ind w:firstLine="709"/>
      </w:pPr>
      <w:r w:rsidRPr="0039594A">
        <w:t>Для проведения анализа предоставлены основные технико-экономические показатели</w:t>
      </w:r>
      <w:r>
        <w:t xml:space="preserve"> (</w:t>
      </w:r>
      <w:r w:rsidRPr="0039594A">
        <w:t>ТЭП) в приложении Б.</w:t>
      </w:r>
    </w:p>
    <w:p w:rsidR="0039594A" w:rsidRDefault="0039594A" w:rsidP="0039594A">
      <w:pPr>
        <w:ind w:firstLine="709"/>
      </w:pPr>
      <w:r w:rsidRPr="0039594A">
        <w:t>В 1999 году в СФ ЗАО</w:t>
      </w:r>
      <w:r>
        <w:t xml:space="preserve"> "</w:t>
      </w:r>
      <w:r w:rsidRPr="0039594A">
        <w:t>ССК</w:t>
      </w:r>
      <w:r>
        <w:t xml:space="preserve">" </w:t>
      </w:r>
      <w:r w:rsidRPr="0039594A">
        <w:t>эксплуатационное бурение велось на Советском, Черемшанском, Махтиковском, Крапивенском и Игольско-Таловом месторождениях. Бурение поисковых и разведочных скважин не велось. Средняя глубина скважин составила 2624 метра</w:t>
      </w:r>
      <w:r>
        <w:t xml:space="preserve"> (</w:t>
      </w:r>
      <w:r w:rsidRPr="0039594A">
        <w:t>приложение Б, табл</w:t>
      </w:r>
      <w:r>
        <w:t>.2</w:t>
      </w:r>
      <w:r w:rsidRPr="0039594A">
        <w:t>).</w:t>
      </w:r>
    </w:p>
    <w:p w:rsidR="0039594A" w:rsidRDefault="0039594A" w:rsidP="0039594A">
      <w:pPr>
        <w:ind w:firstLine="709"/>
      </w:pPr>
      <w:r w:rsidRPr="0039594A">
        <w:t>Графиком бурения и сдачи на 1999 год предусматривалось всего закончить строительством 45 скважин: по ОАО</w:t>
      </w:r>
      <w:r>
        <w:t xml:space="preserve"> "</w:t>
      </w:r>
      <w:r w:rsidRPr="0039594A">
        <w:t>Томскнефть</w:t>
      </w:r>
      <w:r>
        <w:t xml:space="preserve">" </w:t>
      </w:r>
      <w:r w:rsidRPr="0039594A">
        <w:t xml:space="preserve">- 23 скважины, по сторонним организациям </w:t>
      </w:r>
      <w:r>
        <w:t>-</w:t>
      </w:r>
      <w:r w:rsidRPr="0039594A">
        <w:t xml:space="preserve"> 22 скважины.</w:t>
      </w:r>
    </w:p>
    <w:p w:rsidR="0039594A" w:rsidRDefault="0039594A" w:rsidP="0039594A">
      <w:pPr>
        <w:ind w:firstLine="709"/>
      </w:pPr>
      <w:r w:rsidRPr="0039594A">
        <w:t>Фактически было сдано в эксплуатацию всего 42 скважины, что составило 93,3% плана: по ОАО</w:t>
      </w:r>
      <w:r>
        <w:t xml:space="preserve"> "</w:t>
      </w:r>
      <w:r w:rsidRPr="0039594A">
        <w:t>Томскнефть</w:t>
      </w:r>
      <w:r>
        <w:t xml:space="preserve">" </w:t>
      </w:r>
      <w:r w:rsidRPr="0039594A">
        <w:t>- 25 скважин</w:t>
      </w:r>
      <w:r>
        <w:t xml:space="preserve"> (</w:t>
      </w:r>
      <w:r w:rsidRPr="0039594A">
        <w:t xml:space="preserve">108,7%), по сторонним организациям </w:t>
      </w:r>
      <w:r>
        <w:t>-</w:t>
      </w:r>
      <w:r w:rsidRPr="0039594A">
        <w:t xml:space="preserve"> 17 скважин</w:t>
      </w:r>
      <w:r>
        <w:t xml:space="preserve"> (</w:t>
      </w:r>
      <w:r w:rsidRPr="0039594A">
        <w:t>77,3%). Невыполнение этого показателя в целом связано, прежде всего, с началом бурения горизонтальных скважин.</w:t>
      </w:r>
    </w:p>
    <w:p w:rsidR="0039594A" w:rsidRDefault="0039594A" w:rsidP="0039594A">
      <w:pPr>
        <w:ind w:firstLine="709"/>
      </w:pPr>
      <w:r w:rsidRPr="0039594A">
        <w:t>Перевыполнение плана по сдаче скважин по ОАО</w:t>
      </w:r>
      <w:r>
        <w:t xml:space="preserve"> "</w:t>
      </w:r>
      <w:r w:rsidRPr="0039594A">
        <w:t>Томскнефть</w:t>
      </w:r>
      <w:r>
        <w:t xml:space="preserve">" </w:t>
      </w:r>
      <w:r w:rsidRPr="0039594A">
        <w:t>является результатом хорошей организации работ в целом по предприятию, а также наличие хороших дорог до месторождений.</w:t>
      </w:r>
    </w:p>
    <w:p w:rsidR="0039594A" w:rsidRDefault="0039594A" w:rsidP="0039594A">
      <w:pPr>
        <w:ind w:firstLine="709"/>
      </w:pPr>
      <w:r w:rsidRPr="0039594A">
        <w:t>Проходка на одного работающего составила 119,3 м, а на буровую бригаду 22167 м</w:t>
      </w:r>
      <w:r>
        <w:t xml:space="preserve"> (</w:t>
      </w:r>
      <w:r w:rsidRPr="0039594A">
        <w:t>78,7%).</w:t>
      </w:r>
    </w:p>
    <w:p w:rsidR="0039594A" w:rsidRDefault="0039594A" w:rsidP="0039594A">
      <w:pPr>
        <w:ind w:firstLine="709"/>
      </w:pPr>
      <w:r w:rsidRPr="0039594A">
        <w:t>Снижение абсолютной проходки на буровую бригаду произошло по причине сбоев работы подрядчиков: несвоевременный завоз обсадных труб, химреагентов, оборудования, простоев по вине геофизиков и вышкомонтажного цеха.</w:t>
      </w:r>
    </w:p>
    <w:p w:rsidR="0039594A" w:rsidRDefault="0039594A" w:rsidP="0039594A">
      <w:pPr>
        <w:ind w:firstLine="709"/>
      </w:pPr>
      <w:r w:rsidRPr="0039594A">
        <w:t>В целом за 1999 год план по основным показателям был перевыполненным, исключение составили: коммерческая скорость бурения и проходка на одну бригаду.</w:t>
      </w:r>
    </w:p>
    <w:p w:rsidR="0039594A" w:rsidRDefault="0039594A" w:rsidP="0039594A">
      <w:pPr>
        <w:ind w:firstLine="709"/>
      </w:pPr>
      <w:r w:rsidRPr="0039594A">
        <w:t>Перевыполнение основных показателей, прежде всего, произошло за счет увеличения объема бурения</w:t>
      </w:r>
      <w:r>
        <w:t xml:space="preserve"> (</w:t>
      </w:r>
      <w:r w:rsidRPr="0039594A">
        <w:t>125,9%), что связано с ростом капиталовложений</w:t>
      </w:r>
      <w:r>
        <w:t xml:space="preserve"> (</w:t>
      </w:r>
      <w:r w:rsidRPr="0039594A">
        <w:t>122,7%). Рост капиталовложений произошел за счет того, что НК</w:t>
      </w:r>
      <w:r>
        <w:t xml:space="preserve"> "</w:t>
      </w:r>
      <w:r w:rsidRPr="0039594A">
        <w:t>ЮКОС</w:t>
      </w:r>
      <w:r>
        <w:t xml:space="preserve">", </w:t>
      </w:r>
      <w:r w:rsidRPr="0039594A">
        <w:t>которой принадлежит СФ ЗАО</w:t>
      </w:r>
      <w:r>
        <w:t xml:space="preserve"> "</w:t>
      </w:r>
      <w:r w:rsidRPr="0039594A">
        <w:t>ССК</w:t>
      </w:r>
      <w:r>
        <w:t xml:space="preserve">", </w:t>
      </w:r>
      <w:r w:rsidRPr="0039594A">
        <w:t>наметила планы по выходу на первое место по добыче нефти в мире.</w:t>
      </w:r>
    </w:p>
    <w:p w:rsidR="0039594A" w:rsidRDefault="0039594A" w:rsidP="0039594A">
      <w:pPr>
        <w:ind w:firstLine="709"/>
      </w:pPr>
      <w:r w:rsidRPr="0039594A">
        <w:t>Плановый объем бурения на 1999 год составляет 84500 метров, фактический объем бурения был перевыполнен и составил 106400 м</w:t>
      </w:r>
      <w:r>
        <w:t xml:space="preserve"> (</w:t>
      </w:r>
      <w:r w:rsidRPr="0039594A">
        <w:t>125,9%).</w:t>
      </w:r>
    </w:p>
    <w:p w:rsidR="0039594A" w:rsidRDefault="0039594A" w:rsidP="0039594A">
      <w:pPr>
        <w:ind w:firstLine="709"/>
      </w:pPr>
      <w:r w:rsidRPr="0039594A">
        <w:t>За год всего освоено 232712,7 тыс. руб капиталовложений. Объем выполненных работ и услуг в ценах 1984 года по ОАО</w:t>
      </w:r>
      <w:r>
        <w:t xml:space="preserve"> "</w:t>
      </w:r>
      <w:r w:rsidRPr="0039594A">
        <w:t>Томскнефть</w:t>
      </w:r>
      <w:r>
        <w:t xml:space="preserve">" </w:t>
      </w:r>
      <w:r w:rsidRPr="0039594A">
        <w:t>составил 10931 тыс. руб. Себестоимость выполненных работ по плану должна была составлять всего 285241 тыс. руб, в том числе по ОАО</w:t>
      </w:r>
      <w:r>
        <w:t xml:space="preserve"> "</w:t>
      </w:r>
      <w:r w:rsidRPr="0039594A">
        <w:t>Томскнефть</w:t>
      </w:r>
      <w:r>
        <w:t xml:space="preserve">" </w:t>
      </w:r>
      <w:r w:rsidRPr="0039594A">
        <w:t>135850 тыс. руб, по сторонним организациям 149391 тыс. руб. Фактическая себестоимость выполненных работ составила всего 304956 тыс. руб</w:t>
      </w:r>
      <w:r>
        <w:t xml:space="preserve"> (</w:t>
      </w:r>
      <w:r w:rsidRPr="0039594A">
        <w:t>106,9%), в том числе по ОАО</w:t>
      </w:r>
      <w:r>
        <w:t xml:space="preserve"> "</w:t>
      </w:r>
      <w:r w:rsidRPr="0039594A">
        <w:t>Томскнефть</w:t>
      </w:r>
      <w:r>
        <w:t xml:space="preserve">" </w:t>
      </w:r>
      <w:r w:rsidRPr="0039594A">
        <w:t>151525 тыс. руб</w:t>
      </w:r>
      <w:r>
        <w:t xml:space="preserve"> (</w:t>
      </w:r>
      <w:r w:rsidRPr="0039594A">
        <w:t>111,5%), по сторонним организациям 153431 тыс. руб</w:t>
      </w:r>
      <w:r>
        <w:t xml:space="preserve"> (</w:t>
      </w:r>
      <w:r w:rsidRPr="0039594A">
        <w:t>102,7%). Увеличение себестоимости работ было связано с тем, что было закуплено импортное оборудование для ведения буровых работ, и оно ещё не успело себя окупить.</w:t>
      </w:r>
    </w:p>
    <w:p w:rsidR="0039594A" w:rsidRDefault="0039594A" w:rsidP="0039594A">
      <w:pPr>
        <w:ind w:firstLine="709"/>
      </w:pPr>
      <w:r w:rsidRPr="0039594A">
        <w:t>В 1999 году СФ ЗАО</w:t>
      </w:r>
      <w:r>
        <w:t xml:space="preserve"> "</w:t>
      </w:r>
      <w:r w:rsidRPr="0039594A">
        <w:t>ССК</w:t>
      </w:r>
      <w:r>
        <w:t xml:space="preserve">" </w:t>
      </w:r>
      <w:r w:rsidRPr="0039594A">
        <w:t>закупило следующее оборудование:</w:t>
      </w:r>
    </w:p>
    <w:p w:rsidR="0039594A" w:rsidRDefault="0039594A" w:rsidP="0039594A">
      <w:pPr>
        <w:ind w:firstLine="709"/>
      </w:pPr>
      <w:r w:rsidRPr="0039594A">
        <w:t>Четырехступенчатая система очистки фирмы</w:t>
      </w:r>
      <w:r>
        <w:t xml:space="preserve"> "</w:t>
      </w:r>
      <w:r w:rsidRPr="0039594A">
        <w:rPr>
          <w:lang w:val="en-US"/>
        </w:rPr>
        <w:t>DERRICK</w:t>
      </w:r>
      <w:r>
        <w:t xml:space="preserve">" </w:t>
      </w:r>
      <w:r w:rsidRPr="0039594A">
        <w:t>- 6 компонентов</w:t>
      </w:r>
      <w:r>
        <w:t xml:space="preserve"> (</w:t>
      </w:r>
      <w:r w:rsidRPr="0039594A">
        <w:t>по цене 339000 долларов за 1 штуку).</w:t>
      </w:r>
    </w:p>
    <w:p w:rsidR="0039594A" w:rsidRDefault="0039594A" w:rsidP="0039594A">
      <w:pPr>
        <w:ind w:firstLine="709"/>
      </w:pPr>
      <w:r w:rsidRPr="0039594A">
        <w:t>Блок флокуляционной очистки бурового и тампонажного растворов фирмы</w:t>
      </w:r>
      <w:r>
        <w:t xml:space="preserve"> "</w:t>
      </w:r>
      <w:r w:rsidRPr="0039594A">
        <w:rPr>
          <w:lang w:val="en-US"/>
        </w:rPr>
        <w:t>PROTEC</w:t>
      </w:r>
      <w:r>
        <w:t>" (</w:t>
      </w:r>
      <w:r w:rsidRPr="0039594A">
        <w:t>по цене 900000 долларов за 1 штуку).</w:t>
      </w:r>
    </w:p>
    <w:p w:rsidR="0039594A" w:rsidRDefault="0039594A" w:rsidP="0039594A">
      <w:pPr>
        <w:ind w:firstLine="709"/>
      </w:pPr>
      <w:r w:rsidRPr="0039594A">
        <w:t>Долота фирм</w:t>
      </w:r>
      <w:r>
        <w:t xml:space="preserve"> "</w:t>
      </w:r>
      <w:r w:rsidRPr="0039594A">
        <w:rPr>
          <w:lang w:val="en-US"/>
        </w:rPr>
        <w:t>SMIT</w:t>
      </w:r>
      <w:r>
        <w:t xml:space="preserve">" </w:t>
      </w:r>
      <w:r w:rsidRPr="0039594A">
        <w:t>и</w:t>
      </w:r>
      <w:r>
        <w:t xml:space="preserve"> "</w:t>
      </w:r>
      <w:r w:rsidRPr="0039594A">
        <w:t>Секьюрити</w:t>
      </w:r>
      <w:r>
        <w:t>" (</w:t>
      </w:r>
      <w:r w:rsidRPr="0039594A">
        <w:t>по цене 6000 долларов за 1 долото).</w:t>
      </w:r>
    </w:p>
    <w:p w:rsidR="0039594A" w:rsidRDefault="0039594A" w:rsidP="0039594A">
      <w:pPr>
        <w:ind w:firstLine="709"/>
      </w:pPr>
      <w:r w:rsidRPr="0039594A">
        <w:t>Долота фирмы</w:t>
      </w:r>
      <w:r>
        <w:t xml:space="preserve"> "</w:t>
      </w:r>
      <w:r w:rsidRPr="0039594A">
        <w:t>Волгбурмаш</w:t>
      </w:r>
      <w:r>
        <w:t>" (</w:t>
      </w:r>
      <w:r w:rsidRPr="0039594A">
        <w:t>по цене 940 долларов за 1 долото).</w:t>
      </w:r>
    </w:p>
    <w:p w:rsidR="0039594A" w:rsidRDefault="0039594A" w:rsidP="0039594A">
      <w:pPr>
        <w:ind w:firstLine="709"/>
      </w:pPr>
      <w:r w:rsidRPr="0039594A">
        <w:t xml:space="preserve">Забойные двигатели </w:t>
      </w:r>
      <w:r w:rsidRPr="0039594A">
        <w:rPr>
          <w:lang w:val="en-US"/>
        </w:rPr>
        <w:t>PDM</w:t>
      </w:r>
      <w:r>
        <w:t xml:space="preserve"> "</w:t>
      </w:r>
      <w:r w:rsidRPr="0039594A">
        <w:t>Анадрилл</w:t>
      </w:r>
      <w:r>
        <w:t>" (</w:t>
      </w:r>
      <w:r w:rsidRPr="0039594A">
        <w:t>по цене 10000 долларов за штуку).</w:t>
      </w:r>
    </w:p>
    <w:p w:rsidR="0039594A" w:rsidRDefault="0039594A" w:rsidP="0039594A">
      <w:pPr>
        <w:ind w:firstLine="709"/>
      </w:pPr>
      <w:r w:rsidRPr="0039594A">
        <w:t>Гидравлические ключи для свинчивания обсадных труб с моменомером</w:t>
      </w:r>
      <w:r>
        <w:t xml:space="preserve"> (</w:t>
      </w:r>
      <w:r w:rsidRPr="0039594A">
        <w:t>по цене 9000 долларов за 1 штуку).</w:t>
      </w:r>
    </w:p>
    <w:p w:rsidR="0039594A" w:rsidRDefault="0039594A" w:rsidP="0039594A">
      <w:pPr>
        <w:ind w:firstLine="709"/>
      </w:pPr>
      <w:r w:rsidRPr="0039594A">
        <w:t>А также были закуплены запасные части и оборудование для эксплуатации купленного оборудования</w:t>
      </w:r>
      <w:r>
        <w:t xml:space="preserve"> (</w:t>
      </w:r>
      <w:r w:rsidRPr="0039594A">
        <w:t>масленые шприцы, масло, смазка, сетки для вибросит, подшипники).</w:t>
      </w:r>
    </w:p>
    <w:p w:rsidR="0039594A" w:rsidRDefault="0039594A" w:rsidP="0039594A">
      <w:pPr>
        <w:ind w:firstLine="709"/>
      </w:pPr>
      <w:r w:rsidRPr="0039594A">
        <w:t>Покупка и внедрение данного оборудования позволила повысить некоторые из основных технико-экономических показателей. Покупка оборудования для безамбарного бурения сделала возможным разбуривание куста № 242 Советского месторождения, так как куст находится в водоохранной зоне и бурение с амбаром здесь не допустимо.</w:t>
      </w:r>
    </w:p>
    <w:p w:rsidR="0039594A" w:rsidRDefault="0039594A" w:rsidP="0039594A">
      <w:pPr>
        <w:ind w:firstLine="709"/>
      </w:pPr>
      <w:r w:rsidRPr="0039594A">
        <w:t>Долота фирм</w:t>
      </w:r>
      <w:r>
        <w:t xml:space="preserve"> "</w:t>
      </w:r>
      <w:r w:rsidRPr="0039594A">
        <w:rPr>
          <w:lang w:val="en-US"/>
        </w:rPr>
        <w:t>SMIT</w:t>
      </w:r>
      <w:r>
        <w:t xml:space="preserve">" </w:t>
      </w:r>
      <w:r w:rsidRPr="0039594A">
        <w:t>и</w:t>
      </w:r>
      <w:r>
        <w:t xml:space="preserve"> "</w:t>
      </w:r>
      <w:r w:rsidRPr="0039594A">
        <w:t>Секьюрити</w:t>
      </w:r>
      <w:r>
        <w:t xml:space="preserve">" </w:t>
      </w:r>
      <w:r w:rsidRPr="0039594A">
        <w:t xml:space="preserve">типа 8 ½ </w:t>
      </w:r>
      <w:r w:rsidRPr="0039594A">
        <w:rPr>
          <w:lang w:val="en-US"/>
        </w:rPr>
        <w:t>MF</w:t>
      </w:r>
      <w:r w:rsidRPr="0039594A">
        <w:t xml:space="preserve"> </w:t>
      </w:r>
      <w:r>
        <w:t>-</w:t>
      </w:r>
      <w:r w:rsidRPr="0039594A">
        <w:t xml:space="preserve"> 15 и 8 ½ </w:t>
      </w:r>
      <w:r w:rsidRPr="0039594A">
        <w:rPr>
          <w:lang w:val="en-US"/>
        </w:rPr>
        <w:t>SS</w:t>
      </w:r>
      <w:r w:rsidRPr="0039594A">
        <w:t xml:space="preserve"> </w:t>
      </w:r>
      <w:r>
        <w:t>-</w:t>
      </w:r>
      <w:r w:rsidRPr="0039594A">
        <w:t xml:space="preserve"> 84</w:t>
      </w:r>
      <w:r w:rsidRPr="0039594A">
        <w:rPr>
          <w:lang w:val="en-US"/>
        </w:rPr>
        <w:t>F</w:t>
      </w:r>
      <w:r w:rsidRPr="0039594A">
        <w:t xml:space="preserve"> применялись для бурения нижних интервалов с использованием винтовых забойных двигателей Д 2 </w:t>
      </w:r>
      <w:r>
        <w:t>-</w:t>
      </w:r>
      <w:r w:rsidRPr="0039594A">
        <w:t xml:space="preserve"> 195. Применение этих долот позволяет вскрывать продуктивный пласт за 1 долбление, сокращая время на СПО и повысить нефтеотдачу пласта за счет снижения динамической фильтрации при его вскрытии, так как использовались малогабаритные забойные двигатели Д 2 - 195.</w:t>
      </w:r>
    </w:p>
    <w:p w:rsidR="0039594A" w:rsidRDefault="0039594A" w:rsidP="0039594A">
      <w:pPr>
        <w:ind w:firstLine="709"/>
      </w:pPr>
      <w:r w:rsidRPr="0039594A">
        <w:t>Годовой экономический эффект от внедрения на одной скважине долот фирмы</w:t>
      </w:r>
      <w:r>
        <w:t xml:space="preserve"> "</w:t>
      </w:r>
      <w:r w:rsidRPr="0039594A">
        <w:rPr>
          <w:lang w:val="en-US"/>
        </w:rPr>
        <w:t>SMIT</w:t>
      </w:r>
      <w:r>
        <w:t xml:space="preserve">" </w:t>
      </w:r>
      <w:r w:rsidRPr="0039594A">
        <w:t>составил 3196555 руб, а фирмы</w:t>
      </w:r>
      <w:r>
        <w:t xml:space="preserve"> "</w:t>
      </w:r>
      <w:r w:rsidRPr="0039594A">
        <w:t>Секьюрити</w:t>
      </w:r>
      <w:r>
        <w:t xml:space="preserve">" </w:t>
      </w:r>
      <w:r w:rsidRPr="0039594A">
        <w:t>- 327650 руб.</w:t>
      </w:r>
    </w:p>
    <w:p w:rsidR="0039594A" w:rsidRDefault="0039594A" w:rsidP="0039594A">
      <w:pPr>
        <w:ind w:firstLine="709"/>
      </w:pPr>
      <w:r w:rsidRPr="0039594A">
        <w:t>Долота фирмы</w:t>
      </w:r>
      <w:r>
        <w:t xml:space="preserve"> "</w:t>
      </w:r>
      <w:r w:rsidRPr="0039594A">
        <w:t>Волгбурмаш</w:t>
      </w:r>
      <w:r>
        <w:t xml:space="preserve">" </w:t>
      </w:r>
      <w:r w:rsidRPr="0039594A">
        <w:t>применялись для бурения верхних и средних интервалов, экономический эффект от их применения на одной скважине составил 278422 руб.</w:t>
      </w:r>
    </w:p>
    <w:p w:rsidR="0039594A" w:rsidRDefault="0039594A" w:rsidP="0039594A">
      <w:pPr>
        <w:ind w:firstLine="709"/>
      </w:pPr>
      <w:r w:rsidRPr="0039594A">
        <w:t>В 1999 году было запланировано получить выручку от реализации всего объема продукции 231668 тыс. руб, а фактически этот показатель увеличился, и составил 296041 тыс. руб</w:t>
      </w:r>
      <w:r>
        <w:t xml:space="preserve"> (</w:t>
      </w:r>
      <w:r w:rsidRPr="0039594A">
        <w:t>127,8%), что произошло за счёт увеличения объемов бурения.</w:t>
      </w:r>
    </w:p>
    <w:p w:rsidR="0039594A" w:rsidRDefault="0039594A" w:rsidP="0039594A">
      <w:pPr>
        <w:ind w:firstLine="709"/>
      </w:pPr>
      <w:r w:rsidRPr="0039594A">
        <w:t>Как видно, выручка от реализации всего объема продукции меньше себестоимости выполненных работ. Это произошло по той причине, что НК</w:t>
      </w:r>
      <w:r>
        <w:t xml:space="preserve"> "</w:t>
      </w:r>
      <w:r w:rsidRPr="0039594A">
        <w:t>ЮКОС</w:t>
      </w:r>
      <w:r>
        <w:t xml:space="preserve">" </w:t>
      </w:r>
      <w:r w:rsidRPr="0039594A">
        <w:t>изымает значительные средства из прибыли СФ ЗАО</w:t>
      </w:r>
      <w:r>
        <w:t xml:space="preserve"> "</w:t>
      </w:r>
      <w:r w:rsidRPr="0039594A">
        <w:t>ССК</w:t>
      </w:r>
      <w:r>
        <w:t xml:space="preserve">", </w:t>
      </w:r>
      <w:r w:rsidRPr="0039594A">
        <w:t>ограничивая предприятие в развитии. Необходимо учитывать следующие факт: бурение скважин ведется с использованием импортного оборудования, что позволяет увеличить проектный дебит почти в 2 раза, но этот факт не принимается во внимание руководством и скважины продаются по цене зависящей от проектного дебита. С фактическими же дебитом, который увеличился вследствие качественного ведения работ, скважины имеют гораздо большую стоимость и продажа по этой цене позволит увеличить выручку от реализации продукции. Так же следует отметить, что необходимость вложения средств на внедрение новых технологий и техники назрела и стоит остро.</w:t>
      </w:r>
    </w:p>
    <w:p w:rsidR="0039594A" w:rsidRDefault="0039594A" w:rsidP="0039594A">
      <w:pPr>
        <w:ind w:firstLine="709"/>
      </w:pPr>
      <w:r w:rsidRPr="0039594A">
        <w:t>Окончательный финансовый результат за 1999 год составил 18921 тыс. руб.</w:t>
      </w:r>
    </w:p>
    <w:p w:rsidR="0039594A" w:rsidRDefault="0039594A" w:rsidP="0039594A">
      <w:pPr>
        <w:ind w:firstLine="709"/>
      </w:pPr>
      <w:r w:rsidRPr="0039594A">
        <w:t>Среднемесячная зарплата одного рабочего по сравнению с 1998 года повысилась и составила 4229 руб, увеличился и фонд заработной платы до 57911 тыс. руб. Увеличение заработной платы связано с увеличением цены на нефть на рынке, а увеличение фонда заработной платы связано с увеличением числа работающих в СФ ЗАО</w:t>
      </w:r>
      <w:r>
        <w:t xml:space="preserve"> "</w:t>
      </w:r>
      <w:r w:rsidRPr="0039594A">
        <w:t>ССК</w:t>
      </w:r>
      <w:r>
        <w:t>".</w:t>
      </w:r>
    </w:p>
    <w:p w:rsidR="0039594A" w:rsidRDefault="0039594A" w:rsidP="0039594A">
      <w:pPr>
        <w:ind w:firstLine="709"/>
      </w:pPr>
      <w:r w:rsidRPr="0039594A">
        <w:t>Число работающих увеличилось на 209 человек и составило1157 человек. Увеличение рабочего персонала произошло в связи с увеличением объема бурения и как следствие увеличение потребности в кадрах.</w:t>
      </w:r>
    </w:p>
    <w:p w:rsidR="0039594A" w:rsidRDefault="0039594A" w:rsidP="0039594A">
      <w:pPr>
        <w:ind w:firstLine="709"/>
      </w:pPr>
      <w:r w:rsidRPr="0039594A">
        <w:t>Балансовая прибыль по предприятию составила 2242 тыс. руб.</w:t>
      </w:r>
    </w:p>
    <w:p w:rsidR="0039594A" w:rsidRDefault="0039594A" w:rsidP="0039594A">
      <w:pPr>
        <w:ind w:firstLine="709"/>
      </w:pPr>
      <w:r w:rsidRPr="0039594A">
        <w:t>На основании анализа ТЭП можно сделать вывод, что для повышения показателей необходимо провести следующие мероприятия:</w:t>
      </w:r>
    </w:p>
    <w:p w:rsidR="0039594A" w:rsidRDefault="0039594A" w:rsidP="0039594A">
      <w:pPr>
        <w:ind w:firstLine="709"/>
      </w:pPr>
      <w:r w:rsidRPr="0039594A">
        <w:t>Ввести более жёсткие штрафные санкции по отношению к вышкомонтажному цеху, тампонажному цеху, геофизическим партиям и УТТ.</w:t>
      </w:r>
    </w:p>
    <w:p w:rsidR="0039594A" w:rsidRDefault="0039594A" w:rsidP="0039594A">
      <w:pPr>
        <w:ind w:firstLine="709"/>
      </w:pPr>
      <w:r w:rsidRPr="0039594A">
        <w:t>Вносить в сметную стоимость налог на пользование дорогами.</w:t>
      </w:r>
    </w:p>
    <w:p w:rsidR="0039594A" w:rsidRDefault="0039594A" w:rsidP="0039594A">
      <w:pPr>
        <w:ind w:firstLine="709"/>
      </w:pPr>
      <w:r w:rsidRPr="0039594A">
        <w:t>Установить контроль за охраной окружающей среды или перейти на менее опасные</w:t>
      </w:r>
      <w:r>
        <w:t xml:space="preserve"> (</w:t>
      </w:r>
      <w:r w:rsidRPr="0039594A">
        <w:t>в экологическом плане) технологии.</w:t>
      </w:r>
    </w:p>
    <w:p w:rsidR="0039594A" w:rsidRDefault="0039594A" w:rsidP="0039594A">
      <w:pPr>
        <w:ind w:firstLine="709"/>
      </w:pPr>
      <w:r w:rsidRPr="0039594A">
        <w:t>Создать группу технологов для бурения горизонтальных скважин и технологов по бурению скважин без амбара.</w:t>
      </w:r>
    </w:p>
    <w:p w:rsidR="0039594A" w:rsidRDefault="0039594A" w:rsidP="0039594A">
      <w:pPr>
        <w:ind w:firstLine="709"/>
      </w:pPr>
      <w:r w:rsidRPr="0039594A">
        <w:t>Создать инженерную группу по работе и эксплуатации импортного оборудования</w:t>
      </w:r>
      <w:r>
        <w:t xml:space="preserve"> (</w:t>
      </w:r>
      <w:r w:rsidRPr="0039594A">
        <w:t xml:space="preserve">система очистки, забойные двигатели и </w:t>
      </w:r>
      <w:r>
        <w:t>т.д.)</w:t>
      </w:r>
      <w:r w:rsidRPr="0039594A">
        <w:t>, а также организовать ремонтный цех по его ремонту и обеспечить наличие запасных частей.</w:t>
      </w:r>
    </w:p>
    <w:p w:rsidR="0039594A" w:rsidRDefault="0039594A" w:rsidP="0039594A">
      <w:pPr>
        <w:ind w:firstLine="709"/>
      </w:pPr>
      <w:r w:rsidRPr="0039594A">
        <w:t>Принять меры по повышению трудовой дисциплины, и организовать контроль за соблюдением технологии работ.</w:t>
      </w:r>
    </w:p>
    <w:p w:rsidR="0039594A" w:rsidRDefault="0039594A" w:rsidP="0039594A">
      <w:pPr>
        <w:ind w:firstLine="709"/>
      </w:pPr>
      <w:r w:rsidRPr="0039594A">
        <w:t>Общий баланс рабочего времени приведён в приложении В.</w:t>
      </w:r>
    </w:p>
    <w:p w:rsidR="0039594A" w:rsidRDefault="0039594A" w:rsidP="0039594A">
      <w:pPr>
        <w:ind w:firstLine="709"/>
      </w:pPr>
      <w:r w:rsidRPr="0039594A">
        <w:t>Организационные простои в буровых бригадах составил за1999 год 2469 часов. Расшифровка организационных простоев представлена в табл</w:t>
      </w:r>
      <w:r>
        <w:t>.5.1.</w:t>
      </w:r>
    </w:p>
    <w:p w:rsidR="00795243" w:rsidRDefault="00795243" w:rsidP="0039594A">
      <w:pPr>
        <w:ind w:firstLine="709"/>
      </w:pPr>
    </w:p>
    <w:p w:rsidR="0039594A" w:rsidRPr="0039594A" w:rsidRDefault="0039594A" w:rsidP="0039594A">
      <w:pPr>
        <w:ind w:firstLine="709"/>
        <w:rPr>
          <w:i/>
          <w:iCs/>
        </w:rPr>
      </w:pPr>
      <w:r w:rsidRPr="0039594A">
        <w:t xml:space="preserve">Таблица </w:t>
      </w:r>
      <w:r>
        <w:t>5.1.</w:t>
      </w:r>
      <w:r w:rsidRPr="0039594A">
        <w:t xml:space="preserve"> </w:t>
      </w:r>
      <w:r w:rsidRPr="0039594A">
        <w:rPr>
          <w:i/>
          <w:iCs/>
        </w:rPr>
        <w:t>Расшифровка организационных простоев</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936"/>
        <w:gridCol w:w="1068"/>
        <w:gridCol w:w="936"/>
        <w:gridCol w:w="1200"/>
      </w:tblGrid>
      <w:tr w:rsidR="0039594A" w:rsidRPr="0039594A" w:rsidTr="004E0FBE">
        <w:trPr>
          <w:jc w:val="center"/>
        </w:trPr>
        <w:tc>
          <w:tcPr>
            <w:tcW w:w="5637" w:type="dxa"/>
            <w:shd w:val="clear" w:color="auto" w:fill="auto"/>
          </w:tcPr>
          <w:p w:rsidR="0039594A" w:rsidRPr="0039594A" w:rsidRDefault="0039594A" w:rsidP="00795243">
            <w:pPr>
              <w:pStyle w:val="aff2"/>
            </w:pPr>
            <w:r w:rsidRPr="0039594A">
              <w:t>Организационные простои</w:t>
            </w:r>
          </w:p>
        </w:tc>
        <w:tc>
          <w:tcPr>
            <w:tcW w:w="992" w:type="dxa"/>
            <w:shd w:val="clear" w:color="auto" w:fill="auto"/>
          </w:tcPr>
          <w:p w:rsidR="0039594A" w:rsidRPr="0039594A" w:rsidRDefault="0039594A" w:rsidP="00795243">
            <w:pPr>
              <w:pStyle w:val="aff2"/>
            </w:pPr>
            <w:r w:rsidRPr="0039594A">
              <w:t>Закиев</w:t>
            </w:r>
          </w:p>
        </w:tc>
        <w:tc>
          <w:tcPr>
            <w:tcW w:w="1134" w:type="dxa"/>
            <w:shd w:val="clear" w:color="auto" w:fill="auto"/>
          </w:tcPr>
          <w:p w:rsidR="0039594A" w:rsidRPr="0039594A" w:rsidRDefault="0039594A" w:rsidP="00795243">
            <w:pPr>
              <w:pStyle w:val="aff2"/>
            </w:pPr>
            <w:r w:rsidRPr="0039594A">
              <w:t>Сиротин</w:t>
            </w:r>
          </w:p>
        </w:tc>
        <w:tc>
          <w:tcPr>
            <w:tcW w:w="992" w:type="dxa"/>
            <w:shd w:val="clear" w:color="auto" w:fill="auto"/>
          </w:tcPr>
          <w:p w:rsidR="0039594A" w:rsidRPr="0039594A" w:rsidRDefault="0039594A" w:rsidP="00795243">
            <w:pPr>
              <w:pStyle w:val="aff2"/>
            </w:pPr>
            <w:r w:rsidRPr="0039594A">
              <w:t>Гайдай</w:t>
            </w:r>
          </w:p>
        </w:tc>
        <w:tc>
          <w:tcPr>
            <w:tcW w:w="1276" w:type="dxa"/>
            <w:shd w:val="clear" w:color="auto" w:fill="auto"/>
          </w:tcPr>
          <w:p w:rsidR="0039594A" w:rsidRPr="0039594A" w:rsidRDefault="0039594A" w:rsidP="00795243">
            <w:pPr>
              <w:pStyle w:val="aff2"/>
            </w:pPr>
            <w:r w:rsidRPr="0039594A">
              <w:t>Сибагатулин</w:t>
            </w:r>
          </w:p>
        </w:tc>
      </w:tr>
      <w:tr w:rsidR="0039594A" w:rsidRPr="0039594A" w:rsidTr="004E0FBE">
        <w:trPr>
          <w:jc w:val="center"/>
        </w:trPr>
        <w:tc>
          <w:tcPr>
            <w:tcW w:w="5637" w:type="dxa"/>
            <w:shd w:val="clear" w:color="auto" w:fill="auto"/>
          </w:tcPr>
          <w:p w:rsidR="0039594A" w:rsidRPr="0039594A" w:rsidRDefault="0039594A" w:rsidP="00795243">
            <w:pPr>
              <w:pStyle w:val="aff2"/>
            </w:pPr>
            <w:r w:rsidRPr="0039594A">
              <w:t>1. Отключение электроэнергии, час</w:t>
            </w:r>
          </w:p>
        </w:tc>
        <w:tc>
          <w:tcPr>
            <w:tcW w:w="992" w:type="dxa"/>
            <w:shd w:val="clear" w:color="auto" w:fill="auto"/>
          </w:tcPr>
          <w:p w:rsidR="0039594A" w:rsidRPr="0039594A" w:rsidRDefault="0039594A" w:rsidP="00795243">
            <w:pPr>
              <w:pStyle w:val="aff2"/>
            </w:pPr>
            <w:r w:rsidRPr="0039594A">
              <w:t>258</w:t>
            </w:r>
          </w:p>
        </w:tc>
        <w:tc>
          <w:tcPr>
            <w:tcW w:w="1134" w:type="dxa"/>
            <w:shd w:val="clear" w:color="auto" w:fill="auto"/>
          </w:tcPr>
          <w:p w:rsidR="0039594A" w:rsidRPr="0039594A" w:rsidRDefault="0039594A" w:rsidP="00795243">
            <w:pPr>
              <w:pStyle w:val="aff2"/>
            </w:pPr>
            <w:r w:rsidRPr="0039594A">
              <w:t>142</w:t>
            </w:r>
          </w:p>
        </w:tc>
        <w:tc>
          <w:tcPr>
            <w:tcW w:w="992" w:type="dxa"/>
            <w:shd w:val="clear" w:color="auto" w:fill="auto"/>
          </w:tcPr>
          <w:p w:rsidR="0039594A" w:rsidRPr="0039594A" w:rsidRDefault="0039594A" w:rsidP="00795243">
            <w:pPr>
              <w:pStyle w:val="aff2"/>
            </w:pPr>
            <w:r w:rsidRPr="0039594A">
              <w:t>212</w:t>
            </w:r>
          </w:p>
        </w:tc>
        <w:tc>
          <w:tcPr>
            <w:tcW w:w="1276" w:type="dxa"/>
            <w:shd w:val="clear" w:color="auto" w:fill="auto"/>
          </w:tcPr>
          <w:p w:rsidR="0039594A" w:rsidRPr="0039594A" w:rsidRDefault="0039594A" w:rsidP="00795243">
            <w:pPr>
              <w:pStyle w:val="aff2"/>
            </w:pPr>
            <w:r w:rsidRPr="0039594A">
              <w:t>185</w:t>
            </w:r>
          </w:p>
        </w:tc>
      </w:tr>
      <w:tr w:rsidR="0039594A" w:rsidRPr="0039594A" w:rsidTr="004E0FBE">
        <w:trPr>
          <w:jc w:val="center"/>
        </w:trPr>
        <w:tc>
          <w:tcPr>
            <w:tcW w:w="5637" w:type="dxa"/>
            <w:shd w:val="clear" w:color="auto" w:fill="auto"/>
          </w:tcPr>
          <w:p w:rsidR="0039594A" w:rsidRPr="0039594A" w:rsidRDefault="0039594A" w:rsidP="00795243">
            <w:pPr>
              <w:pStyle w:val="aff2"/>
            </w:pPr>
            <w:r w:rsidRPr="0039594A">
              <w:t>2. Ожидание материалов и химреагентов, час</w:t>
            </w:r>
          </w:p>
        </w:tc>
        <w:tc>
          <w:tcPr>
            <w:tcW w:w="992" w:type="dxa"/>
            <w:shd w:val="clear" w:color="auto" w:fill="auto"/>
          </w:tcPr>
          <w:p w:rsidR="0039594A" w:rsidRPr="0039594A" w:rsidRDefault="0039594A" w:rsidP="00795243">
            <w:pPr>
              <w:pStyle w:val="aff2"/>
            </w:pPr>
            <w:r w:rsidRPr="0039594A">
              <w:t>5</w:t>
            </w:r>
          </w:p>
        </w:tc>
        <w:tc>
          <w:tcPr>
            <w:tcW w:w="1134" w:type="dxa"/>
            <w:shd w:val="clear" w:color="auto" w:fill="auto"/>
          </w:tcPr>
          <w:p w:rsidR="0039594A" w:rsidRPr="0039594A" w:rsidRDefault="0039594A" w:rsidP="00795243">
            <w:pPr>
              <w:pStyle w:val="aff2"/>
            </w:pPr>
            <w:r w:rsidRPr="0039594A">
              <w:t>2</w:t>
            </w:r>
          </w:p>
        </w:tc>
        <w:tc>
          <w:tcPr>
            <w:tcW w:w="992" w:type="dxa"/>
            <w:shd w:val="clear" w:color="auto" w:fill="auto"/>
          </w:tcPr>
          <w:p w:rsidR="0039594A" w:rsidRPr="0039594A" w:rsidRDefault="0039594A" w:rsidP="00795243">
            <w:pPr>
              <w:pStyle w:val="aff2"/>
            </w:pPr>
            <w:r w:rsidRPr="0039594A">
              <w:t>23</w:t>
            </w:r>
          </w:p>
        </w:tc>
        <w:tc>
          <w:tcPr>
            <w:tcW w:w="1276" w:type="dxa"/>
            <w:shd w:val="clear" w:color="auto" w:fill="auto"/>
          </w:tcPr>
          <w:p w:rsidR="0039594A" w:rsidRPr="0039594A" w:rsidRDefault="0039594A" w:rsidP="00795243">
            <w:pPr>
              <w:pStyle w:val="aff2"/>
            </w:pPr>
            <w:r w:rsidRPr="0039594A">
              <w:t>8</w:t>
            </w:r>
          </w:p>
        </w:tc>
      </w:tr>
      <w:tr w:rsidR="0039594A" w:rsidRPr="0039594A" w:rsidTr="004E0FBE">
        <w:trPr>
          <w:trHeight w:val="270"/>
          <w:jc w:val="center"/>
        </w:trPr>
        <w:tc>
          <w:tcPr>
            <w:tcW w:w="5637" w:type="dxa"/>
            <w:shd w:val="clear" w:color="auto" w:fill="auto"/>
          </w:tcPr>
          <w:p w:rsidR="0039594A" w:rsidRPr="0039594A" w:rsidRDefault="0039594A" w:rsidP="00795243">
            <w:pPr>
              <w:pStyle w:val="aff2"/>
            </w:pPr>
            <w:r w:rsidRPr="0039594A">
              <w:t>3. Ожидание тампонажной техники, час</w:t>
            </w:r>
          </w:p>
        </w:tc>
        <w:tc>
          <w:tcPr>
            <w:tcW w:w="992" w:type="dxa"/>
            <w:shd w:val="clear" w:color="auto" w:fill="auto"/>
          </w:tcPr>
          <w:p w:rsidR="0039594A" w:rsidRPr="0039594A" w:rsidRDefault="0039594A" w:rsidP="00795243">
            <w:pPr>
              <w:pStyle w:val="aff2"/>
            </w:pPr>
            <w:r w:rsidRPr="0039594A">
              <w:t>124</w:t>
            </w:r>
          </w:p>
        </w:tc>
        <w:tc>
          <w:tcPr>
            <w:tcW w:w="1134" w:type="dxa"/>
            <w:shd w:val="clear" w:color="auto" w:fill="auto"/>
          </w:tcPr>
          <w:p w:rsidR="0039594A" w:rsidRPr="0039594A" w:rsidRDefault="0039594A" w:rsidP="00795243">
            <w:pPr>
              <w:pStyle w:val="aff2"/>
            </w:pPr>
            <w:r w:rsidRPr="0039594A">
              <w:t>146</w:t>
            </w:r>
          </w:p>
        </w:tc>
        <w:tc>
          <w:tcPr>
            <w:tcW w:w="992" w:type="dxa"/>
            <w:shd w:val="clear" w:color="auto" w:fill="auto"/>
          </w:tcPr>
          <w:p w:rsidR="0039594A" w:rsidRPr="0039594A" w:rsidRDefault="0039594A" w:rsidP="00795243">
            <w:pPr>
              <w:pStyle w:val="aff2"/>
            </w:pPr>
            <w:r w:rsidRPr="0039594A">
              <w:t>97</w:t>
            </w:r>
          </w:p>
        </w:tc>
        <w:tc>
          <w:tcPr>
            <w:tcW w:w="1276" w:type="dxa"/>
            <w:shd w:val="clear" w:color="auto" w:fill="auto"/>
          </w:tcPr>
          <w:p w:rsidR="0039594A" w:rsidRPr="0039594A" w:rsidRDefault="0039594A" w:rsidP="00795243">
            <w:pPr>
              <w:pStyle w:val="aff2"/>
            </w:pPr>
            <w:r w:rsidRPr="0039594A">
              <w:t>101</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4. Отогрев линии, час</w:t>
            </w:r>
          </w:p>
        </w:tc>
        <w:tc>
          <w:tcPr>
            <w:tcW w:w="992" w:type="dxa"/>
            <w:shd w:val="clear" w:color="auto" w:fill="auto"/>
          </w:tcPr>
          <w:p w:rsidR="0039594A" w:rsidRPr="0039594A" w:rsidRDefault="0039594A" w:rsidP="00795243">
            <w:pPr>
              <w:pStyle w:val="aff2"/>
            </w:pPr>
            <w:r w:rsidRPr="0039594A">
              <w:t>92</w:t>
            </w:r>
          </w:p>
        </w:tc>
        <w:tc>
          <w:tcPr>
            <w:tcW w:w="1134" w:type="dxa"/>
            <w:shd w:val="clear" w:color="auto" w:fill="auto"/>
          </w:tcPr>
          <w:p w:rsidR="0039594A" w:rsidRPr="0039594A" w:rsidRDefault="0039594A" w:rsidP="00795243">
            <w:pPr>
              <w:pStyle w:val="aff2"/>
            </w:pPr>
            <w:r w:rsidRPr="0039594A">
              <w:t>26</w:t>
            </w:r>
          </w:p>
        </w:tc>
        <w:tc>
          <w:tcPr>
            <w:tcW w:w="992" w:type="dxa"/>
            <w:shd w:val="clear" w:color="auto" w:fill="auto"/>
          </w:tcPr>
          <w:p w:rsidR="0039594A" w:rsidRPr="0039594A" w:rsidRDefault="0039594A" w:rsidP="00795243">
            <w:pPr>
              <w:pStyle w:val="aff2"/>
            </w:pPr>
            <w:r w:rsidRPr="0039594A">
              <w:t>86</w:t>
            </w:r>
          </w:p>
        </w:tc>
        <w:tc>
          <w:tcPr>
            <w:tcW w:w="1276" w:type="dxa"/>
            <w:shd w:val="clear" w:color="auto" w:fill="auto"/>
          </w:tcPr>
          <w:p w:rsidR="0039594A" w:rsidRPr="0039594A" w:rsidRDefault="0039594A" w:rsidP="00795243">
            <w:pPr>
              <w:pStyle w:val="aff2"/>
            </w:pPr>
            <w:r w:rsidRPr="0039594A">
              <w:t>42</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5. Ожидание геофизиков, час</w:t>
            </w:r>
          </w:p>
        </w:tc>
        <w:tc>
          <w:tcPr>
            <w:tcW w:w="992" w:type="dxa"/>
            <w:shd w:val="clear" w:color="auto" w:fill="auto"/>
          </w:tcPr>
          <w:p w:rsidR="0039594A" w:rsidRPr="0039594A" w:rsidRDefault="0039594A" w:rsidP="00795243">
            <w:pPr>
              <w:pStyle w:val="aff2"/>
            </w:pPr>
            <w:r w:rsidRPr="0039594A">
              <w:t>37</w:t>
            </w:r>
          </w:p>
        </w:tc>
        <w:tc>
          <w:tcPr>
            <w:tcW w:w="1134" w:type="dxa"/>
            <w:shd w:val="clear" w:color="auto" w:fill="auto"/>
          </w:tcPr>
          <w:p w:rsidR="0039594A" w:rsidRPr="0039594A" w:rsidRDefault="0039594A" w:rsidP="00795243">
            <w:pPr>
              <w:pStyle w:val="aff2"/>
            </w:pPr>
            <w:r w:rsidRPr="0039594A">
              <w:t>12</w:t>
            </w:r>
          </w:p>
        </w:tc>
        <w:tc>
          <w:tcPr>
            <w:tcW w:w="992" w:type="dxa"/>
            <w:shd w:val="clear" w:color="auto" w:fill="auto"/>
          </w:tcPr>
          <w:p w:rsidR="0039594A" w:rsidRPr="0039594A" w:rsidRDefault="0039594A" w:rsidP="00795243">
            <w:pPr>
              <w:pStyle w:val="aff2"/>
            </w:pPr>
            <w:r w:rsidRPr="0039594A">
              <w:t>16</w:t>
            </w:r>
          </w:p>
        </w:tc>
        <w:tc>
          <w:tcPr>
            <w:tcW w:w="1276" w:type="dxa"/>
            <w:shd w:val="clear" w:color="auto" w:fill="auto"/>
          </w:tcPr>
          <w:p w:rsidR="0039594A" w:rsidRPr="0039594A" w:rsidRDefault="0039594A" w:rsidP="00795243">
            <w:pPr>
              <w:pStyle w:val="aff2"/>
            </w:pPr>
            <w:r w:rsidRPr="0039594A">
              <w:t>30</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6. Ожидание запчастей, оборудования, час</w:t>
            </w:r>
          </w:p>
        </w:tc>
        <w:tc>
          <w:tcPr>
            <w:tcW w:w="992" w:type="dxa"/>
            <w:shd w:val="clear" w:color="auto" w:fill="auto"/>
          </w:tcPr>
          <w:p w:rsidR="0039594A" w:rsidRPr="0039594A" w:rsidRDefault="0039594A" w:rsidP="00795243">
            <w:pPr>
              <w:pStyle w:val="aff2"/>
            </w:pPr>
            <w:r w:rsidRPr="0039594A">
              <w:t>51</w:t>
            </w:r>
          </w:p>
        </w:tc>
        <w:tc>
          <w:tcPr>
            <w:tcW w:w="1134" w:type="dxa"/>
            <w:shd w:val="clear" w:color="auto" w:fill="auto"/>
          </w:tcPr>
          <w:p w:rsidR="0039594A" w:rsidRPr="0039594A" w:rsidRDefault="0039594A" w:rsidP="00795243">
            <w:pPr>
              <w:pStyle w:val="aff2"/>
            </w:pPr>
            <w:r w:rsidRPr="0039594A">
              <w:t>24</w:t>
            </w:r>
          </w:p>
        </w:tc>
        <w:tc>
          <w:tcPr>
            <w:tcW w:w="992" w:type="dxa"/>
            <w:shd w:val="clear" w:color="auto" w:fill="auto"/>
          </w:tcPr>
          <w:p w:rsidR="0039594A" w:rsidRPr="0039594A" w:rsidRDefault="0039594A" w:rsidP="00795243">
            <w:pPr>
              <w:pStyle w:val="aff2"/>
            </w:pPr>
            <w:r w:rsidRPr="0039594A">
              <w:t>3</w:t>
            </w:r>
          </w:p>
        </w:tc>
        <w:tc>
          <w:tcPr>
            <w:tcW w:w="1276" w:type="dxa"/>
            <w:shd w:val="clear" w:color="auto" w:fill="auto"/>
          </w:tcPr>
          <w:p w:rsidR="0039594A" w:rsidRPr="0039594A" w:rsidRDefault="0039594A" w:rsidP="00795243">
            <w:pPr>
              <w:pStyle w:val="aff2"/>
            </w:pPr>
            <w:r w:rsidRPr="0039594A">
              <w:t>5</w:t>
            </w:r>
          </w:p>
        </w:tc>
      </w:tr>
      <w:tr w:rsidR="0039594A" w:rsidRPr="0039594A" w:rsidTr="004E0FBE">
        <w:trPr>
          <w:trHeight w:val="285"/>
          <w:jc w:val="center"/>
        </w:trPr>
        <w:tc>
          <w:tcPr>
            <w:tcW w:w="5637" w:type="dxa"/>
            <w:shd w:val="clear" w:color="auto" w:fill="auto"/>
          </w:tcPr>
          <w:p w:rsidR="0039594A" w:rsidRPr="0039594A" w:rsidRDefault="0039594A" w:rsidP="00795243">
            <w:pPr>
              <w:pStyle w:val="aff2"/>
            </w:pPr>
            <w:r w:rsidRPr="0039594A">
              <w:t>7. Ожидание электрооборудования, час</w:t>
            </w:r>
          </w:p>
        </w:tc>
        <w:tc>
          <w:tcPr>
            <w:tcW w:w="992" w:type="dxa"/>
            <w:shd w:val="clear" w:color="auto" w:fill="auto"/>
          </w:tcPr>
          <w:p w:rsidR="0039594A" w:rsidRPr="0039594A" w:rsidRDefault="0039594A" w:rsidP="00795243">
            <w:pPr>
              <w:pStyle w:val="aff2"/>
            </w:pPr>
            <w:r w:rsidRPr="0039594A">
              <w:t>19</w:t>
            </w:r>
          </w:p>
        </w:tc>
        <w:tc>
          <w:tcPr>
            <w:tcW w:w="1134" w:type="dxa"/>
            <w:shd w:val="clear" w:color="auto" w:fill="auto"/>
          </w:tcPr>
          <w:p w:rsidR="0039594A" w:rsidRPr="0039594A" w:rsidRDefault="0039594A" w:rsidP="00795243">
            <w:pPr>
              <w:pStyle w:val="aff2"/>
            </w:pPr>
            <w:r w:rsidRPr="0039594A">
              <w:t>2</w:t>
            </w:r>
          </w:p>
        </w:tc>
        <w:tc>
          <w:tcPr>
            <w:tcW w:w="992" w:type="dxa"/>
            <w:shd w:val="clear" w:color="auto" w:fill="auto"/>
          </w:tcPr>
          <w:p w:rsidR="0039594A" w:rsidRPr="0039594A" w:rsidRDefault="0039594A" w:rsidP="00795243">
            <w:pPr>
              <w:pStyle w:val="aff2"/>
            </w:pPr>
            <w:r w:rsidRPr="0039594A">
              <w:t>28</w:t>
            </w:r>
          </w:p>
        </w:tc>
        <w:tc>
          <w:tcPr>
            <w:tcW w:w="1276" w:type="dxa"/>
            <w:shd w:val="clear" w:color="auto" w:fill="auto"/>
          </w:tcPr>
          <w:p w:rsidR="0039594A" w:rsidRPr="0039594A" w:rsidRDefault="0039594A" w:rsidP="00795243">
            <w:pPr>
              <w:pStyle w:val="aff2"/>
            </w:pPr>
            <w:r w:rsidRPr="0039594A">
              <w:t>4</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8. Бездорожье</w:t>
            </w:r>
            <w:r>
              <w:t>, ч</w:t>
            </w:r>
            <w:r w:rsidRPr="0039594A">
              <w:t>ас</w:t>
            </w:r>
          </w:p>
        </w:tc>
        <w:tc>
          <w:tcPr>
            <w:tcW w:w="992" w:type="dxa"/>
            <w:shd w:val="clear" w:color="auto" w:fill="auto"/>
          </w:tcPr>
          <w:p w:rsidR="0039594A" w:rsidRPr="0039594A" w:rsidRDefault="0039594A" w:rsidP="00795243">
            <w:pPr>
              <w:pStyle w:val="aff2"/>
            </w:pPr>
            <w:r w:rsidRPr="0039594A">
              <w:t>24</w:t>
            </w:r>
          </w:p>
        </w:tc>
        <w:tc>
          <w:tcPr>
            <w:tcW w:w="1134" w:type="dxa"/>
            <w:shd w:val="clear" w:color="auto" w:fill="auto"/>
          </w:tcPr>
          <w:p w:rsidR="0039594A" w:rsidRPr="0039594A" w:rsidRDefault="0039594A" w:rsidP="00795243">
            <w:pPr>
              <w:pStyle w:val="aff2"/>
            </w:pPr>
            <w:r w:rsidRPr="0039594A">
              <w:t>12</w:t>
            </w:r>
          </w:p>
        </w:tc>
        <w:tc>
          <w:tcPr>
            <w:tcW w:w="992" w:type="dxa"/>
            <w:shd w:val="clear" w:color="auto" w:fill="auto"/>
          </w:tcPr>
          <w:p w:rsidR="0039594A" w:rsidRPr="0039594A" w:rsidRDefault="0039594A" w:rsidP="00795243">
            <w:pPr>
              <w:pStyle w:val="aff2"/>
            </w:pPr>
            <w:r w:rsidRPr="0039594A">
              <w:t>10</w:t>
            </w:r>
          </w:p>
        </w:tc>
        <w:tc>
          <w:tcPr>
            <w:tcW w:w="1276" w:type="dxa"/>
            <w:shd w:val="clear" w:color="auto" w:fill="auto"/>
          </w:tcPr>
          <w:p w:rsidR="0039594A" w:rsidRPr="0039594A" w:rsidRDefault="0039594A" w:rsidP="00795243">
            <w:pPr>
              <w:pStyle w:val="aff2"/>
            </w:pPr>
            <w:r w:rsidRPr="0039594A">
              <w:t>25</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9. Климатические условия, час</w:t>
            </w:r>
          </w:p>
        </w:tc>
        <w:tc>
          <w:tcPr>
            <w:tcW w:w="992" w:type="dxa"/>
            <w:shd w:val="clear" w:color="auto" w:fill="auto"/>
          </w:tcPr>
          <w:p w:rsidR="0039594A" w:rsidRPr="0039594A" w:rsidRDefault="0039594A" w:rsidP="00795243">
            <w:pPr>
              <w:pStyle w:val="aff2"/>
            </w:pPr>
            <w:r w:rsidRPr="0039594A">
              <w:t>73</w:t>
            </w:r>
          </w:p>
        </w:tc>
        <w:tc>
          <w:tcPr>
            <w:tcW w:w="1134" w:type="dxa"/>
            <w:shd w:val="clear" w:color="auto" w:fill="auto"/>
          </w:tcPr>
          <w:p w:rsidR="0039594A" w:rsidRPr="0039594A" w:rsidRDefault="0039594A" w:rsidP="00795243">
            <w:pPr>
              <w:pStyle w:val="aff2"/>
            </w:pPr>
            <w:r w:rsidRPr="0039594A">
              <w:t>51</w:t>
            </w:r>
          </w:p>
        </w:tc>
        <w:tc>
          <w:tcPr>
            <w:tcW w:w="992" w:type="dxa"/>
            <w:shd w:val="clear" w:color="auto" w:fill="auto"/>
          </w:tcPr>
          <w:p w:rsidR="0039594A" w:rsidRPr="0039594A" w:rsidRDefault="0039594A" w:rsidP="00795243">
            <w:pPr>
              <w:pStyle w:val="aff2"/>
            </w:pPr>
            <w:r w:rsidRPr="0039594A">
              <w:t>42</w:t>
            </w:r>
          </w:p>
        </w:tc>
        <w:tc>
          <w:tcPr>
            <w:tcW w:w="1276" w:type="dxa"/>
            <w:shd w:val="clear" w:color="auto" w:fill="auto"/>
          </w:tcPr>
          <w:p w:rsidR="0039594A" w:rsidRPr="0039594A" w:rsidRDefault="0039594A" w:rsidP="00795243">
            <w:pPr>
              <w:pStyle w:val="aff2"/>
            </w:pPr>
            <w:r w:rsidRPr="0039594A">
              <w:t>101</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10. Ожидание передвижки БУ, час</w:t>
            </w:r>
          </w:p>
        </w:tc>
        <w:tc>
          <w:tcPr>
            <w:tcW w:w="992" w:type="dxa"/>
            <w:shd w:val="clear" w:color="auto" w:fill="auto"/>
          </w:tcPr>
          <w:p w:rsidR="0039594A" w:rsidRPr="0039594A" w:rsidRDefault="0039594A" w:rsidP="00795243">
            <w:pPr>
              <w:pStyle w:val="aff2"/>
            </w:pPr>
            <w:r w:rsidRPr="0039594A">
              <w:t>72</w:t>
            </w:r>
          </w:p>
        </w:tc>
        <w:tc>
          <w:tcPr>
            <w:tcW w:w="1134" w:type="dxa"/>
            <w:shd w:val="clear" w:color="auto" w:fill="auto"/>
          </w:tcPr>
          <w:p w:rsidR="0039594A" w:rsidRPr="0039594A" w:rsidRDefault="0039594A" w:rsidP="00795243">
            <w:pPr>
              <w:pStyle w:val="aff2"/>
            </w:pPr>
            <w:r w:rsidRPr="0039594A">
              <w:t>64</w:t>
            </w:r>
          </w:p>
        </w:tc>
        <w:tc>
          <w:tcPr>
            <w:tcW w:w="992" w:type="dxa"/>
            <w:shd w:val="clear" w:color="auto" w:fill="auto"/>
          </w:tcPr>
          <w:p w:rsidR="0039594A" w:rsidRPr="0039594A" w:rsidRDefault="0039594A" w:rsidP="00795243">
            <w:pPr>
              <w:pStyle w:val="aff2"/>
            </w:pPr>
            <w:r w:rsidRPr="0039594A">
              <w:t>81</w:t>
            </w:r>
          </w:p>
        </w:tc>
        <w:tc>
          <w:tcPr>
            <w:tcW w:w="1276" w:type="dxa"/>
            <w:shd w:val="clear" w:color="auto" w:fill="auto"/>
          </w:tcPr>
          <w:p w:rsidR="0039594A" w:rsidRPr="0039594A" w:rsidRDefault="0039594A" w:rsidP="00795243">
            <w:pPr>
              <w:pStyle w:val="aff2"/>
            </w:pPr>
            <w:r w:rsidRPr="0039594A">
              <w:t>134</w:t>
            </w:r>
          </w:p>
        </w:tc>
      </w:tr>
      <w:tr w:rsidR="0039594A" w:rsidRPr="0039594A" w:rsidTr="004E0FBE">
        <w:trPr>
          <w:trHeight w:val="237"/>
          <w:jc w:val="center"/>
        </w:trPr>
        <w:tc>
          <w:tcPr>
            <w:tcW w:w="5637" w:type="dxa"/>
            <w:shd w:val="clear" w:color="auto" w:fill="auto"/>
          </w:tcPr>
          <w:p w:rsidR="0039594A" w:rsidRPr="0039594A" w:rsidRDefault="0039594A" w:rsidP="00795243">
            <w:pPr>
              <w:pStyle w:val="aff2"/>
            </w:pPr>
            <w:r w:rsidRPr="0039594A">
              <w:t>Итого по бригадам, час</w:t>
            </w:r>
          </w:p>
        </w:tc>
        <w:tc>
          <w:tcPr>
            <w:tcW w:w="992" w:type="dxa"/>
            <w:shd w:val="clear" w:color="auto" w:fill="auto"/>
          </w:tcPr>
          <w:p w:rsidR="0039594A" w:rsidRPr="0039594A" w:rsidRDefault="0039594A" w:rsidP="00795243">
            <w:pPr>
              <w:pStyle w:val="aff2"/>
            </w:pPr>
            <w:r w:rsidRPr="0039594A">
              <w:t>755</w:t>
            </w:r>
          </w:p>
        </w:tc>
        <w:tc>
          <w:tcPr>
            <w:tcW w:w="1134" w:type="dxa"/>
            <w:shd w:val="clear" w:color="auto" w:fill="auto"/>
          </w:tcPr>
          <w:p w:rsidR="0039594A" w:rsidRPr="0039594A" w:rsidRDefault="0039594A" w:rsidP="00795243">
            <w:pPr>
              <w:pStyle w:val="aff2"/>
            </w:pPr>
            <w:r w:rsidRPr="0039594A">
              <w:t>481</w:t>
            </w:r>
          </w:p>
        </w:tc>
        <w:tc>
          <w:tcPr>
            <w:tcW w:w="992" w:type="dxa"/>
            <w:shd w:val="clear" w:color="auto" w:fill="auto"/>
          </w:tcPr>
          <w:p w:rsidR="0039594A" w:rsidRPr="0039594A" w:rsidRDefault="0039594A" w:rsidP="00795243">
            <w:pPr>
              <w:pStyle w:val="aff2"/>
            </w:pPr>
            <w:r w:rsidRPr="0039594A">
              <w:t>598</w:t>
            </w:r>
          </w:p>
        </w:tc>
        <w:tc>
          <w:tcPr>
            <w:tcW w:w="1276" w:type="dxa"/>
            <w:shd w:val="clear" w:color="auto" w:fill="auto"/>
          </w:tcPr>
          <w:p w:rsidR="0039594A" w:rsidRPr="0039594A" w:rsidRDefault="0039594A" w:rsidP="00795243">
            <w:pPr>
              <w:pStyle w:val="aff2"/>
            </w:pPr>
            <w:r w:rsidRPr="0039594A">
              <w:t>635</w:t>
            </w:r>
          </w:p>
        </w:tc>
      </w:tr>
    </w:tbl>
    <w:p w:rsidR="00795243" w:rsidRDefault="00795243" w:rsidP="0039594A">
      <w:pPr>
        <w:ind w:firstLine="709"/>
      </w:pPr>
    </w:p>
    <w:p w:rsidR="0039594A" w:rsidRDefault="0039594A" w:rsidP="0039594A">
      <w:pPr>
        <w:ind w:firstLine="709"/>
      </w:pPr>
      <w:r w:rsidRPr="0039594A">
        <w:t>Из табл</w:t>
      </w:r>
      <w:r>
        <w:t>.5.1.</w:t>
      </w:r>
      <w:r w:rsidRPr="0039594A">
        <w:t xml:space="preserve"> видно, что основное время организационных простоев составляют простои: из-за отключения электроэнергии </w:t>
      </w:r>
      <w:r>
        <w:t>-</w:t>
      </w:r>
      <w:r w:rsidRPr="0039594A">
        <w:t xml:space="preserve"> 797 часов, ожидание тампонажной техники </w:t>
      </w:r>
      <w:r>
        <w:t>-</w:t>
      </w:r>
      <w:r w:rsidRPr="0039594A">
        <w:t xml:space="preserve"> 378 часов, ожидание передвижки буровой установки </w:t>
      </w:r>
      <w:r>
        <w:t>-</w:t>
      </w:r>
      <w:r w:rsidRPr="0039594A">
        <w:t xml:space="preserve"> 351 час, отогрев линии </w:t>
      </w:r>
      <w:r>
        <w:t>-</w:t>
      </w:r>
      <w:r w:rsidRPr="0039594A">
        <w:t xml:space="preserve"> 267 часов, простой из-за климатических условий 258 часов.</w:t>
      </w:r>
    </w:p>
    <w:p w:rsidR="0039594A" w:rsidRDefault="0039594A" w:rsidP="0039594A">
      <w:pPr>
        <w:ind w:firstLine="709"/>
      </w:pPr>
      <w:r w:rsidRPr="0039594A">
        <w:t>Таким образом, уменьшить время организационных простоев можно, организовав, бесперебойное снабжение электроэнергией или при наличии дизельных генераторов электрического тока, своевременным приездом тампонажных агрегатов, лучшим утеплением всех коммуникаций в зимнее время, лучшей работой вышкомонтажных бригад и применением новых технологий при которых сокращается время передвижки буровой установки.</w:t>
      </w:r>
    </w:p>
    <w:p w:rsidR="0039594A" w:rsidRDefault="0039594A" w:rsidP="0039594A">
      <w:pPr>
        <w:ind w:firstLine="709"/>
      </w:pPr>
      <w:r w:rsidRPr="0039594A">
        <w:t>Время на ликвидацию аварий по СФ ЗАО</w:t>
      </w:r>
      <w:r>
        <w:t xml:space="preserve"> "</w:t>
      </w:r>
      <w:r w:rsidRPr="0039594A">
        <w:t>ССК</w:t>
      </w:r>
      <w:r>
        <w:t xml:space="preserve">" </w:t>
      </w:r>
      <w:r w:rsidRPr="0039594A">
        <w:t>в 1999 году составило 612 часов или 26 дней. Аварийность работ в бригадах тесно связана с текучестью кадров, высококвалифицированные специалисты уходят в другие организации, где организация труда и отдыха, а также социальное обеспечение рабочих ведётся намного лучше.</w:t>
      </w:r>
    </w:p>
    <w:p w:rsidR="0039594A" w:rsidRDefault="0039594A" w:rsidP="0039594A">
      <w:pPr>
        <w:ind w:firstLine="709"/>
      </w:pPr>
      <w:r w:rsidRPr="0039594A">
        <w:t>Так только 30% рабочих в бригадах Патрахина и Гайдая составляют квалифицированные рабочие. Также на этот факт влияет то, что основное число рабочих это люди предпенсионного возраста имеющие слабое представление о новых приемах труда, организации и ведении трудового процесса, новых технологиях и технике. Поэтому надо бороться с текучестью кадров, повышая зарплату, социальное обеспечение, уровень организации труда и отдыха, а также стремится к тому, чтобы на предприятии приходило и работало всё больше молодых, хорошо обученных, квалифицированных специалистов.</w:t>
      </w:r>
    </w:p>
    <w:p w:rsidR="0039594A" w:rsidRDefault="0039594A" w:rsidP="0039594A">
      <w:pPr>
        <w:ind w:firstLine="709"/>
      </w:pPr>
      <w:r w:rsidRPr="0039594A">
        <w:t>Время на подготовительно - вспомогательные работы по предприятию за 1999 год составило 4007 часов или 167 дней. Расшифровка времени на ПВР представлена в табл</w:t>
      </w:r>
      <w:r>
        <w:t>.5.2.</w:t>
      </w:r>
    </w:p>
    <w:p w:rsidR="0039594A" w:rsidRPr="0039594A" w:rsidRDefault="00795243" w:rsidP="0039594A">
      <w:pPr>
        <w:ind w:firstLine="709"/>
        <w:rPr>
          <w:i/>
          <w:iCs/>
        </w:rPr>
      </w:pPr>
      <w:r>
        <w:br w:type="page"/>
      </w:r>
      <w:r w:rsidR="0039594A" w:rsidRPr="0039594A">
        <w:t>Таблица 5</w:t>
      </w:r>
      <w:r w:rsidR="0039594A">
        <w:t>.2</w:t>
      </w:r>
      <w:r w:rsidR="0039594A" w:rsidRPr="0039594A">
        <w:t xml:space="preserve"> </w:t>
      </w:r>
      <w:r w:rsidR="0039594A" w:rsidRPr="0039594A">
        <w:rPr>
          <w:i/>
          <w:iCs/>
        </w:rPr>
        <w:t>Расшифровка времени на ПВР</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936"/>
        <w:gridCol w:w="1068"/>
        <w:gridCol w:w="936"/>
        <w:gridCol w:w="1200"/>
      </w:tblGrid>
      <w:tr w:rsidR="0039594A" w:rsidRPr="0039594A" w:rsidTr="004E0FBE">
        <w:trPr>
          <w:jc w:val="center"/>
        </w:trPr>
        <w:tc>
          <w:tcPr>
            <w:tcW w:w="5637" w:type="dxa"/>
            <w:shd w:val="clear" w:color="auto" w:fill="auto"/>
          </w:tcPr>
          <w:p w:rsidR="0039594A" w:rsidRPr="0039594A" w:rsidRDefault="0039594A" w:rsidP="00795243">
            <w:pPr>
              <w:pStyle w:val="aff2"/>
            </w:pPr>
            <w:r w:rsidRPr="0039594A">
              <w:t>Подготовительно - вспомогательные работы</w:t>
            </w:r>
          </w:p>
        </w:tc>
        <w:tc>
          <w:tcPr>
            <w:tcW w:w="992" w:type="dxa"/>
            <w:shd w:val="clear" w:color="auto" w:fill="auto"/>
          </w:tcPr>
          <w:p w:rsidR="0039594A" w:rsidRPr="0039594A" w:rsidRDefault="0039594A" w:rsidP="00795243">
            <w:pPr>
              <w:pStyle w:val="aff2"/>
            </w:pPr>
            <w:r w:rsidRPr="0039594A">
              <w:t>Закиев</w:t>
            </w:r>
          </w:p>
        </w:tc>
        <w:tc>
          <w:tcPr>
            <w:tcW w:w="1134" w:type="dxa"/>
            <w:shd w:val="clear" w:color="auto" w:fill="auto"/>
          </w:tcPr>
          <w:p w:rsidR="0039594A" w:rsidRPr="0039594A" w:rsidRDefault="0039594A" w:rsidP="00795243">
            <w:pPr>
              <w:pStyle w:val="aff2"/>
            </w:pPr>
            <w:r w:rsidRPr="0039594A">
              <w:t>Сиротин</w:t>
            </w:r>
          </w:p>
        </w:tc>
        <w:tc>
          <w:tcPr>
            <w:tcW w:w="992" w:type="dxa"/>
            <w:shd w:val="clear" w:color="auto" w:fill="auto"/>
          </w:tcPr>
          <w:p w:rsidR="0039594A" w:rsidRPr="0039594A" w:rsidRDefault="0039594A" w:rsidP="00795243">
            <w:pPr>
              <w:pStyle w:val="aff2"/>
            </w:pPr>
            <w:r w:rsidRPr="0039594A">
              <w:t>Гайдай</w:t>
            </w:r>
          </w:p>
        </w:tc>
        <w:tc>
          <w:tcPr>
            <w:tcW w:w="1276" w:type="dxa"/>
            <w:shd w:val="clear" w:color="auto" w:fill="auto"/>
          </w:tcPr>
          <w:p w:rsidR="0039594A" w:rsidRPr="0039594A" w:rsidRDefault="0039594A" w:rsidP="00795243">
            <w:pPr>
              <w:pStyle w:val="aff2"/>
            </w:pPr>
            <w:r w:rsidRPr="0039594A">
              <w:t>Сибагатулин</w:t>
            </w:r>
          </w:p>
        </w:tc>
      </w:tr>
      <w:tr w:rsidR="0039594A" w:rsidRPr="0039594A" w:rsidTr="004E0FBE">
        <w:trPr>
          <w:trHeight w:val="225"/>
          <w:jc w:val="center"/>
        </w:trPr>
        <w:tc>
          <w:tcPr>
            <w:tcW w:w="5637" w:type="dxa"/>
            <w:shd w:val="clear" w:color="auto" w:fill="auto"/>
          </w:tcPr>
          <w:p w:rsidR="0039594A" w:rsidRPr="0039594A" w:rsidRDefault="0039594A" w:rsidP="00795243">
            <w:pPr>
              <w:pStyle w:val="aff2"/>
            </w:pPr>
            <w:r w:rsidRPr="0039594A">
              <w:t>1. Электрометрические работы, час</w:t>
            </w:r>
          </w:p>
        </w:tc>
        <w:tc>
          <w:tcPr>
            <w:tcW w:w="992" w:type="dxa"/>
            <w:shd w:val="clear" w:color="auto" w:fill="auto"/>
          </w:tcPr>
          <w:p w:rsidR="0039594A" w:rsidRPr="0039594A" w:rsidRDefault="0039594A" w:rsidP="00795243">
            <w:pPr>
              <w:pStyle w:val="aff2"/>
            </w:pPr>
            <w:r w:rsidRPr="0039594A">
              <w:t>348</w:t>
            </w:r>
          </w:p>
        </w:tc>
        <w:tc>
          <w:tcPr>
            <w:tcW w:w="1134" w:type="dxa"/>
            <w:shd w:val="clear" w:color="auto" w:fill="auto"/>
          </w:tcPr>
          <w:p w:rsidR="0039594A" w:rsidRPr="0039594A" w:rsidRDefault="0039594A" w:rsidP="00795243">
            <w:pPr>
              <w:pStyle w:val="aff2"/>
            </w:pPr>
            <w:r w:rsidRPr="0039594A">
              <w:t>400</w:t>
            </w:r>
          </w:p>
        </w:tc>
        <w:tc>
          <w:tcPr>
            <w:tcW w:w="992" w:type="dxa"/>
            <w:shd w:val="clear" w:color="auto" w:fill="auto"/>
          </w:tcPr>
          <w:p w:rsidR="0039594A" w:rsidRPr="0039594A" w:rsidRDefault="0039594A" w:rsidP="00795243">
            <w:pPr>
              <w:pStyle w:val="aff2"/>
            </w:pPr>
            <w:r w:rsidRPr="0039594A">
              <w:t>362</w:t>
            </w:r>
          </w:p>
        </w:tc>
        <w:tc>
          <w:tcPr>
            <w:tcW w:w="1276" w:type="dxa"/>
            <w:shd w:val="clear" w:color="auto" w:fill="auto"/>
          </w:tcPr>
          <w:p w:rsidR="0039594A" w:rsidRPr="0039594A" w:rsidRDefault="0039594A" w:rsidP="00795243">
            <w:pPr>
              <w:pStyle w:val="aff2"/>
            </w:pPr>
            <w:r w:rsidRPr="0039594A">
              <w:t>410</w:t>
            </w:r>
          </w:p>
        </w:tc>
      </w:tr>
      <w:tr w:rsidR="0039594A" w:rsidRPr="0039594A" w:rsidTr="004E0FBE">
        <w:trPr>
          <w:jc w:val="center"/>
        </w:trPr>
        <w:tc>
          <w:tcPr>
            <w:tcW w:w="5637" w:type="dxa"/>
            <w:shd w:val="clear" w:color="auto" w:fill="auto"/>
          </w:tcPr>
          <w:p w:rsidR="0039594A" w:rsidRPr="0039594A" w:rsidRDefault="0039594A" w:rsidP="00795243">
            <w:pPr>
              <w:pStyle w:val="aff2"/>
            </w:pPr>
            <w:r w:rsidRPr="0039594A">
              <w:t>2. Проработка, час</w:t>
            </w:r>
          </w:p>
        </w:tc>
        <w:tc>
          <w:tcPr>
            <w:tcW w:w="992" w:type="dxa"/>
            <w:shd w:val="clear" w:color="auto" w:fill="auto"/>
          </w:tcPr>
          <w:p w:rsidR="0039594A" w:rsidRPr="0039594A" w:rsidRDefault="0039594A" w:rsidP="00795243">
            <w:pPr>
              <w:pStyle w:val="aff2"/>
            </w:pPr>
            <w:r w:rsidRPr="0039594A">
              <w:t>30</w:t>
            </w:r>
          </w:p>
        </w:tc>
        <w:tc>
          <w:tcPr>
            <w:tcW w:w="1134" w:type="dxa"/>
            <w:shd w:val="clear" w:color="auto" w:fill="auto"/>
          </w:tcPr>
          <w:p w:rsidR="0039594A" w:rsidRPr="0039594A" w:rsidRDefault="0039594A" w:rsidP="00795243">
            <w:pPr>
              <w:pStyle w:val="aff2"/>
            </w:pPr>
            <w:r w:rsidRPr="0039594A">
              <w:t>11</w:t>
            </w:r>
          </w:p>
        </w:tc>
        <w:tc>
          <w:tcPr>
            <w:tcW w:w="992" w:type="dxa"/>
            <w:shd w:val="clear" w:color="auto" w:fill="auto"/>
          </w:tcPr>
          <w:p w:rsidR="0039594A" w:rsidRPr="0039594A" w:rsidRDefault="0039594A" w:rsidP="00795243">
            <w:pPr>
              <w:pStyle w:val="aff2"/>
            </w:pPr>
            <w:r w:rsidRPr="0039594A">
              <w:t>23</w:t>
            </w:r>
          </w:p>
        </w:tc>
        <w:tc>
          <w:tcPr>
            <w:tcW w:w="1276" w:type="dxa"/>
            <w:shd w:val="clear" w:color="auto" w:fill="auto"/>
          </w:tcPr>
          <w:p w:rsidR="0039594A" w:rsidRPr="0039594A" w:rsidRDefault="0039594A" w:rsidP="00795243">
            <w:pPr>
              <w:pStyle w:val="aff2"/>
            </w:pPr>
            <w:r w:rsidRPr="0039594A">
              <w:t>16</w:t>
            </w:r>
          </w:p>
        </w:tc>
      </w:tr>
      <w:tr w:rsidR="0039594A" w:rsidRPr="0039594A" w:rsidTr="004E0FBE">
        <w:trPr>
          <w:trHeight w:val="270"/>
          <w:jc w:val="center"/>
        </w:trPr>
        <w:tc>
          <w:tcPr>
            <w:tcW w:w="5637" w:type="dxa"/>
            <w:shd w:val="clear" w:color="auto" w:fill="auto"/>
          </w:tcPr>
          <w:p w:rsidR="0039594A" w:rsidRPr="0039594A" w:rsidRDefault="0039594A" w:rsidP="00795243">
            <w:pPr>
              <w:pStyle w:val="aff2"/>
            </w:pPr>
            <w:r w:rsidRPr="0039594A">
              <w:t>3. Смена долота, час</w:t>
            </w:r>
          </w:p>
        </w:tc>
        <w:tc>
          <w:tcPr>
            <w:tcW w:w="992" w:type="dxa"/>
            <w:shd w:val="clear" w:color="auto" w:fill="auto"/>
          </w:tcPr>
          <w:p w:rsidR="0039594A" w:rsidRPr="0039594A" w:rsidRDefault="0039594A" w:rsidP="00795243">
            <w:pPr>
              <w:pStyle w:val="aff2"/>
            </w:pPr>
            <w:r w:rsidRPr="0039594A">
              <w:t>66</w:t>
            </w:r>
          </w:p>
        </w:tc>
        <w:tc>
          <w:tcPr>
            <w:tcW w:w="1134" w:type="dxa"/>
            <w:shd w:val="clear" w:color="auto" w:fill="auto"/>
          </w:tcPr>
          <w:p w:rsidR="0039594A" w:rsidRPr="0039594A" w:rsidRDefault="0039594A" w:rsidP="00795243">
            <w:pPr>
              <w:pStyle w:val="aff2"/>
            </w:pPr>
            <w:r w:rsidRPr="0039594A">
              <w:t>49</w:t>
            </w:r>
          </w:p>
        </w:tc>
        <w:tc>
          <w:tcPr>
            <w:tcW w:w="992" w:type="dxa"/>
            <w:shd w:val="clear" w:color="auto" w:fill="auto"/>
          </w:tcPr>
          <w:p w:rsidR="0039594A" w:rsidRPr="0039594A" w:rsidRDefault="0039594A" w:rsidP="00795243">
            <w:pPr>
              <w:pStyle w:val="aff2"/>
            </w:pPr>
            <w:r w:rsidRPr="0039594A">
              <w:t>62</w:t>
            </w:r>
          </w:p>
        </w:tc>
        <w:tc>
          <w:tcPr>
            <w:tcW w:w="1276" w:type="dxa"/>
            <w:shd w:val="clear" w:color="auto" w:fill="auto"/>
          </w:tcPr>
          <w:p w:rsidR="0039594A" w:rsidRPr="0039594A" w:rsidRDefault="0039594A" w:rsidP="00795243">
            <w:pPr>
              <w:pStyle w:val="aff2"/>
            </w:pPr>
            <w:r w:rsidRPr="0039594A">
              <w:t>59</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4. Разборка и сборка компоновки, час</w:t>
            </w:r>
          </w:p>
        </w:tc>
        <w:tc>
          <w:tcPr>
            <w:tcW w:w="992" w:type="dxa"/>
            <w:shd w:val="clear" w:color="auto" w:fill="auto"/>
          </w:tcPr>
          <w:p w:rsidR="0039594A" w:rsidRPr="0039594A" w:rsidRDefault="0039594A" w:rsidP="00795243">
            <w:pPr>
              <w:pStyle w:val="aff2"/>
            </w:pPr>
            <w:r w:rsidRPr="0039594A">
              <w:t>70</w:t>
            </w:r>
          </w:p>
        </w:tc>
        <w:tc>
          <w:tcPr>
            <w:tcW w:w="1134" w:type="dxa"/>
            <w:shd w:val="clear" w:color="auto" w:fill="auto"/>
          </w:tcPr>
          <w:p w:rsidR="0039594A" w:rsidRPr="0039594A" w:rsidRDefault="0039594A" w:rsidP="00795243">
            <w:pPr>
              <w:pStyle w:val="aff2"/>
            </w:pPr>
            <w:r w:rsidRPr="0039594A">
              <w:t>78</w:t>
            </w:r>
          </w:p>
        </w:tc>
        <w:tc>
          <w:tcPr>
            <w:tcW w:w="992" w:type="dxa"/>
            <w:shd w:val="clear" w:color="auto" w:fill="auto"/>
          </w:tcPr>
          <w:p w:rsidR="0039594A" w:rsidRPr="0039594A" w:rsidRDefault="0039594A" w:rsidP="00795243">
            <w:pPr>
              <w:pStyle w:val="aff2"/>
            </w:pPr>
            <w:r w:rsidRPr="0039594A">
              <w:t>67</w:t>
            </w:r>
          </w:p>
        </w:tc>
        <w:tc>
          <w:tcPr>
            <w:tcW w:w="1276" w:type="dxa"/>
            <w:shd w:val="clear" w:color="auto" w:fill="auto"/>
          </w:tcPr>
          <w:p w:rsidR="0039594A" w:rsidRPr="0039594A" w:rsidRDefault="0039594A" w:rsidP="00795243">
            <w:pPr>
              <w:pStyle w:val="aff2"/>
            </w:pPr>
            <w:r w:rsidRPr="0039594A">
              <w:t>71</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5. Проверка, смазка и профилактика, час</w:t>
            </w:r>
          </w:p>
        </w:tc>
        <w:tc>
          <w:tcPr>
            <w:tcW w:w="992" w:type="dxa"/>
            <w:shd w:val="clear" w:color="auto" w:fill="auto"/>
          </w:tcPr>
          <w:p w:rsidR="0039594A" w:rsidRPr="0039594A" w:rsidRDefault="0039594A" w:rsidP="00795243">
            <w:pPr>
              <w:pStyle w:val="aff2"/>
            </w:pPr>
            <w:r w:rsidRPr="0039594A">
              <w:t>94</w:t>
            </w:r>
          </w:p>
        </w:tc>
        <w:tc>
          <w:tcPr>
            <w:tcW w:w="1134" w:type="dxa"/>
            <w:shd w:val="clear" w:color="auto" w:fill="auto"/>
          </w:tcPr>
          <w:p w:rsidR="0039594A" w:rsidRPr="0039594A" w:rsidRDefault="0039594A" w:rsidP="00795243">
            <w:pPr>
              <w:pStyle w:val="aff2"/>
            </w:pPr>
            <w:r w:rsidRPr="0039594A">
              <w:t>92</w:t>
            </w:r>
          </w:p>
        </w:tc>
        <w:tc>
          <w:tcPr>
            <w:tcW w:w="992" w:type="dxa"/>
            <w:shd w:val="clear" w:color="auto" w:fill="auto"/>
          </w:tcPr>
          <w:p w:rsidR="0039594A" w:rsidRPr="0039594A" w:rsidRDefault="0039594A" w:rsidP="00795243">
            <w:pPr>
              <w:pStyle w:val="aff2"/>
            </w:pPr>
            <w:r w:rsidRPr="0039594A">
              <w:t>79</w:t>
            </w:r>
          </w:p>
        </w:tc>
        <w:tc>
          <w:tcPr>
            <w:tcW w:w="1276" w:type="dxa"/>
            <w:shd w:val="clear" w:color="auto" w:fill="auto"/>
          </w:tcPr>
          <w:p w:rsidR="0039594A" w:rsidRPr="0039594A" w:rsidRDefault="0039594A" w:rsidP="00795243">
            <w:pPr>
              <w:pStyle w:val="aff2"/>
            </w:pPr>
            <w:r w:rsidRPr="0039594A">
              <w:t>105</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6. Выброс инструмента, час</w:t>
            </w:r>
          </w:p>
        </w:tc>
        <w:tc>
          <w:tcPr>
            <w:tcW w:w="992" w:type="dxa"/>
            <w:shd w:val="clear" w:color="auto" w:fill="auto"/>
          </w:tcPr>
          <w:p w:rsidR="0039594A" w:rsidRPr="0039594A" w:rsidRDefault="0039594A" w:rsidP="00795243">
            <w:pPr>
              <w:pStyle w:val="aff2"/>
            </w:pPr>
            <w:r w:rsidRPr="0039594A">
              <w:t>17</w:t>
            </w:r>
          </w:p>
        </w:tc>
        <w:tc>
          <w:tcPr>
            <w:tcW w:w="1134" w:type="dxa"/>
            <w:shd w:val="clear" w:color="auto" w:fill="auto"/>
          </w:tcPr>
          <w:p w:rsidR="0039594A" w:rsidRPr="0039594A" w:rsidRDefault="0039594A" w:rsidP="00795243">
            <w:pPr>
              <w:pStyle w:val="aff2"/>
            </w:pPr>
            <w:r w:rsidRPr="0039594A">
              <w:t>14</w:t>
            </w:r>
          </w:p>
        </w:tc>
        <w:tc>
          <w:tcPr>
            <w:tcW w:w="992" w:type="dxa"/>
            <w:shd w:val="clear" w:color="auto" w:fill="auto"/>
          </w:tcPr>
          <w:p w:rsidR="0039594A" w:rsidRPr="0039594A" w:rsidRDefault="0039594A" w:rsidP="00795243">
            <w:pPr>
              <w:pStyle w:val="aff2"/>
            </w:pPr>
            <w:r w:rsidRPr="0039594A">
              <w:t>32</w:t>
            </w:r>
          </w:p>
        </w:tc>
        <w:tc>
          <w:tcPr>
            <w:tcW w:w="1276" w:type="dxa"/>
            <w:shd w:val="clear" w:color="auto" w:fill="auto"/>
          </w:tcPr>
          <w:p w:rsidR="0039594A" w:rsidRPr="0039594A" w:rsidRDefault="0039594A" w:rsidP="00795243">
            <w:pPr>
              <w:pStyle w:val="aff2"/>
            </w:pPr>
            <w:r w:rsidRPr="0039594A">
              <w:t>28</w:t>
            </w:r>
          </w:p>
        </w:tc>
      </w:tr>
      <w:tr w:rsidR="0039594A" w:rsidRPr="0039594A" w:rsidTr="004E0FBE">
        <w:trPr>
          <w:trHeight w:val="285"/>
          <w:jc w:val="center"/>
        </w:trPr>
        <w:tc>
          <w:tcPr>
            <w:tcW w:w="5637" w:type="dxa"/>
            <w:shd w:val="clear" w:color="auto" w:fill="auto"/>
          </w:tcPr>
          <w:p w:rsidR="0039594A" w:rsidRPr="0039594A" w:rsidRDefault="0039594A" w:rsidP="00795243">
            <w:pPr>
              <w:pStyle w:val="aff2"/>
            </w:pPr>
            <w:r w:rsidRPr="0039594A">
              <w:t>7. ПЗР, час</w:t>
            </w:r>
          </w:p>
        </w:tc>
        <w:tc>
          <w:tcPr>
            <w:tcW w:w="992" w:type="dxa"/>
            <w:shd w:val="clear" w:color="auto" w:fill="auto"/>
          </w:tcPr>
          <w:p w:rsidR="0039594A" w:rsidRPr="0039594A" w:rsidRDefault="0039594A" w:rsidP="00795243">
            <w:pPr>
              <w:pStyle w:val="aff2"/>
            </w:pPr>
            <w:r w:rsidRPr="0039594A">
              <w:t>23</w:t>
            </w:r>
          </w:p>
        </w:tc>
        <w:tc>
          <w:tcPr>
            <w:tcW w:w="1134" w:type="dxa"/>
            <w:shd w:val="clear" w:color="auto" w:fill="auto"/>
          </w:tcPr>
          <w:p w:rsidR="0039594A" w:rsidRPr="0039594A" w:rsidRDefault="0039594A" w:rsidP="00795243">
            <w:pPr>
              <w:pStyle w:val="aff2"/>
            </w:pPr>
            <w:r w:rsidRPr="0039594A">
              <w:t>0</w:t>
            </w:r>
          </w:p>
        </w:tc>
        <w:tc>
          <w:tcPr>
            <w:tcW w:w="992" w:type="dxa"/>
            <w:shd w:val="clear" w:color="auto" w:fill="auto"/>
          </w:tcPr>
          <w:p w:rsidR="0039594A" w:rsidRPr="0039594A" w:rsidRDefault="0039594A" w:rsidP="00795243">
            <w:pPr>
              <w:pStyle w:val="aff2"/>
            </w:pPr>
            <w:r w:rsidRPr="0039594A">
              <w:t>19</w:t>
            </w:r>
          </w:p>
        </w:tc>
        <w:tc>
          <w:tcPr>
            <w:tcW w:w="1276" w:type="dxa"/>
            <w:shd w:val="clear" w:color="auto" w:fill="auto"/>
          </w:tcPr>
          <w:p w:rsidR="0039594A" w:rsidRPr="0039594A" w:rsidRDefault="0039594A" w:rsidP="00795243">
            <w:pPr>
              <w:pStyle w:val="aff2"/>
            </w:pPr>
            <w:r w:rsidRPr="0039594A">
              <w:t>5</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8. СПО</w:t>
            </w:r>
            <w:r>
              <w:t xml:space="preserve"> (</w:t>
            </w:r>
            <w:r w:rsidRPr="0039594A">
              <w:t>холостые), час</w:t>
            </w:r>
          </w:p>
        </w:tc>
        <w:tc>
          <w:tcPr>
            <w:tcW w:w="992" w:type="dxa"/>
            <w:shd w:val="clear" w:color="auto" w:fill="auto"/>
          </w:tcPr>
          <w:p w:rsidR="0039594A" w:rsidRPr="0039594A" w:rsidRDefault="0039594A" w:rsidP="00795243">
            <w:pPr>
              <w:pStyle w:val="aff2"/>
            </w:pPr>
            <w:r w:rsidRPr="0039594A">
              <w:t>12</w:t>
            </w:r>
          </w:p>
        </w:tc>
        <w:tc>
          <w:tcPr>
            <w:tcW w:w="1134" w:type="dxa"/>
            <w:shd w:val="clear" w:color="auto" w:fill="auto"/>
          </w:tcPr>
          <w:p w:rsidR="0039594A" w:rsidRPr="0039594A" w:rsidRDefault="0039594A" w:rsidP="00795243">
            <w:pPr>
              <w:pStyle w:val="aff2"/>
            </w:pPr>
            <w:r w:rsidRPr="0039594A">
              <w:t>0</w:t>
            </w:r>
          </w:p>
        </w:tc>
        <w:tc>
          <w:tcPr>
            <w:tcW w:w="992" w:type="dxa"/>
            <w:shd w:val="clear" w:color="auto" w:fill="auto"/>
          </w:tcPr>
          <w:p w:rsidR="0039594A" w:rsidRPr="0039594A" w:rsidRDefault="0039594A" w:rsidP="00795243">
            <w:pPr>
              <w:pStyle w:val="aff2"/>
            </w:pPr>
            <w:r w:rsidRPr="0039594A">
              <w:t>17</w:t>
            </w:r>
          </w:p>
        </w:tc>
        <w:tc>
          <w:tcPr>
            <w:tcW w:w="1276" w:type="dxa"/>
            <w:shd w:val="clear" w:color="auto" w:fill="auto"/>
          </w:tcPr>
          <w:p w:rsidR="0039594A" w:rsidRPr="0039594A" w:rsidRDefault="0039594A" w:rsidP="00795243">
            <w:pPr>
              <w:pStyle w:val="aff2"/>
            </w:pPr>
            <w:r w:rsidRPr="0039594A">
              <w:t>8</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9. Установка превентора, час</w:t>
            </w:r>
          </w:p>
        </w:tc>
        <w:tc>
          <w:tcPr>
            <w:tcW w:w="992" w:type="dxa"/>
            <w:shd w:val="clear" w:color="auto" w:fill="auto"/>
          </w:tcPr>
          <w:p w:rsidR="0039594A" w:rsidRPr="0039594A" w:rsidRDefault="0039594A" w:rsidP="00795243">
            <w:pPr>
              <w:pStyle w:val="aff2"/>
            </w:pPr>
            <w:r w:rsidRPr="0039594A">
              <w:t>68</w:t>
            </w:r>
          </w:p>
        </w:tc>
        <w:tc>
          <w:tcPr>
            <w:tcW w:w="1134" w:type="dxa"/>
            <w:shd w:val="clear" w:color="auto" w:fill="auto"/>
          </w:tcPr>
          <w:p w:rsidR="0039594A" w:rsidRPr="0039594A" w:rsidRDefault="0039594A" w:rsidP="00795243">
            <w:pPr>
              <w:pStyle w:val="aff2"/>
            </w:pPr>
            <w:r w:rsidRPr="0039594A">
              <w:t>56</w:t>
            </w:r>
          </w:p>
        </w:tc>
        <w:tc>
          <w:tcPr>
            <w:tcW w:w="992" w:type="dxa"/>
            <w:shd w:val="clear" w:color="auto" w:fill="auto"/>
          </w:tcPr>
          <w:p w:rsidR="0039594A" w:rsidRPr="0039594A" w:rsidRDefault="0039594A" w:rsidP="00795243">
            <w:pPr>
              <w:pStyle w:val="aff2"/>
            </w:pPr>
            <w:r w:rsidRPr="0039594A">
              <w:t>40</w:t>
            </w:r>
          </w:p>
        </w:tc>
        <w:tc>
          <w:tcPr>
            <w:tcW w:w="1276" w:type="dxa"/>
            <w:shd w:val="clear" w:color="auto" w:fill="auto"/>
          </w:tcPr>
          <w:p w:rsidR="0039594A" w:rsidRPr="0039594A" w:rsidRDefault="0039594A" w:rsidP="00795243">
            <w:pPr>
              <w:pStyle w:val="aff2"/>
            </w:pPr>
            <w:r w:rsidRPr="0039594A">
              <w:t>48</w:t>
            </w:r>
          </w:p>
        </w:tc>
      </w:tr>
      <w:tr w:rsidR="0039594A" w:rsidRPr="0039594A" w:rsidTr="004E0FBE">
        <w:trPr>
          <w:trHeight w:val="255"/>
          <w:jc w:val="center"/>
        </w:trPr>
        <w:tc>
          <w:tcPr>
            <w:tcW w:w="5637" w:type="dxa"/>
            <w:shd w:val="clear" w:color="auto" w:fill="auto"/>
          </w:tcPr>
          <w:p w:rsidR="0039594A" w:rsidRPr="0039594A" w:rsidRDefault="0039594A" w:rsidP="00795243">
            <w:pPr>
              <w:pStyle w:val="aff2"/>
            </w:pPr>
            <w:r w:rsidRPr="0039594A">
              <w:t>10. Промывка скважины, час</w:t>
            </w:r>
          </w:p>
        </w:tc>
        <w:tc>
          <w:tcPr>
            <w:tcW w:w="992" w:type="dxa"/>
            <w:shd w:val="clear" w:color="auto" w:fill="auto"/>
          </w:tcPr>
          <w:p w:rsidR="0039594A" w:rsidRPr="0039594A" w:rsidRDefault="0039594A" w:rsidP="00795243">
            <w:pPr>
              <w:pStyle w:val="aff2"/>
            </w:pPr>
            <w:r w:rsidRPr="0039594A">
              <w:t>259</w:t>
            </w:r>
          </w:p>
        </w:tc>
        <w:tc>
          <w:tcPr>
            <w:tcW w:w="1134" w:type="dxa"/>
            <w:shd w:val="clear" w:color="auto" w:fill="auto"/>
          </w:tcPr>
          <w:p w:rsidR="0039594A" w:rsidRPr="0039594A" w:rsidRDefault="0039594A" w:rsidP="00795243">
            <w:pPr>
              <w:pStyle w:val="aff2"/>
            </w:pPr>
            <w:r w:rsidRPr="0039594A">
              <w:t>225</w:t>
            </w:r>
          </w:p>
        </w:tc>
        <w:tc>
          <w:tcPr>
            <w:tcW w:w="992" w:type="dxa"/>
            <w:shd w:val="clear" w:color="auto" w:fill="auto"/>
          </w:tcPr>
          <w:p w:rsidR="0039594A" w:rsidRPr="0039594A" w:rsidRDefault="0039594A" w:rsidP="00795243">
            <w:pPr>
              <w:pStyle w:val="aff2"/>
            </w:pPr>
            <w:r w:rsidRPr="0039594A">
              <w:t>268</w:t>
            </w:r>
          </w:p>
        </w:tc>
        <w:tc>
          <w:tcPr>
            <w:tcW w:w="1276" w:type="dxa"/>
            <w:shd w:val="clear" w:color="auto" w:fill="auto"/>
          </w:tcPr>
          <w:p w:rsidR="0039594A" w:rsidRPr="0039594A" w:rsidRDefault="0039594A" w:rsidP="00795243">
            <w:pPr>
              <w:pStyle w:val="aff2"/>
            </w:pPr>
            <w:r w:rsidRPr="0039594A">
              <w:t>202</w:t>
            </w:r>
          </w:p>
        </w:tc>
      </w:tr>
      <w:tr w:rsidR="0039594A" w:rsidRPr="0039594A" w:rsidTr="004E0FBE">
        <w:trPr>
          <w:trHeight w:val="315"/>
          <w:jc w:val="center"/>
        </w:trPr>
        <w:tc>
          <w:tcPr>
            <w:tcW w:w="5637" w:type="dxa"/>
            <w:shd w:val="clear" w:color="auto" w:fill="auto"/>
          </w:tcPr>
          <w:p w:rsidR="0039594A" w:rsidRPr="0039594A" w:rsidRDefault="0039594A" w:rsidP="00795243">
            <w:pPr>
              <w:pStyle w:val="aff2"/>
            </w:pPr>
            <w:r w:rsidRPr="0039594A">
              <w:t>11. Обработка раствора, час</w:t>
            </w:r>
          </w:p>
        </w:tc>
        <w:tc>
          <w:tcPr>
            <w:tcW w:w="992" w:type="dxa"/>
            <w:shd w:val="clear" w:color="auto" w:fill="auto"/>
          </w:tcPr>
          <w:p w:rsidR="0039594A" w:rsidRPr="0039594A" w:rsidRDefault="0039594A" w:rsidP="00795243">
            <w:pPr>
              <w:pStyle w:val="aff2"/>
            </w:pPr>
            <w:r w:rsidRPr="0039594A">
              <w:t>42</w:t>
            </w:r>
          </w:p>
        </w:tc>
        <w:tc>
          <w:tcPr>
            <w:tcW w:w="1134" w:type="dxa"/>
            <w:shd w:val="clear" w:color="auto" w:fill="auto"/>
          </w:tcPr>
          <w:p w:rsidR="0039594A" w:rsidRPr="0039594A" w:rsidRDefault="0039594A" w:rsidP="00795243">
            <w:pPr>
              <w:pStyle w:val="aff2"/>
            </w:pPr>
            <w:r w:rsidRPr="0039594A">
              <w:t>8</w:t>
            </w:r>
          </w:p>
        </w:tc>
        <w:tc>
          <w:tcPr>
            <w:tcW w:w="992" w:type="dxa"/>
            <w:shd w:val="clear" w:color="auto" w:fill="auto"/>
          </w:tcPr>
          <w:p w:rsidR="0039594A" w:rsidRPr="0039594A" w:rsidRDefault="0039594A" w:rsidP="00795243">
            <w:pPr>
              <w:pStyle w:val="aff2"/>
            </w:pPr>
            <w:r w:rsidRPr="0039594A">
              <w:t>15</w:t>
            </w:r>
          </w:p>
        </w:tc>
        <w:tc>
          <w:tcPr>
            <w:tcW w:w="1276" w:type="dxa"/>
            <w:shd w:val="clear" w:color="auto" w:fill="auto"/>
          </w:tcPr>
          <w:p w:rsidR="0039594A" w:rsidRPr="0039594A" w:rsidRDefault="0039594A" w:rsidP="00795243">
            <w:pPr>
              <w:pStyle w:val="aff2"/>
            </w:pPr>
            <w:r w:rsidRPr="0039594A">
              <w:t>0</w:t>
            </w:r>
          </w:p>
        </w:tc>
      </w:tr>
      <w:tr w:rsidR="0039594A" w:rsidRPr="0039594A" w:rsidTr="004E0FBE">
        <w:trPr>
          <w:trHeight w:val="240"/>
          <w:jc w:val="center"/>
        </w:trPr>
        <w:tc>
          <w:tcPr>
            <w:tcW w:w="5637" w:type="dxa"/>
            <w:shd w:val="clear" w:color="auto" w:fill="auto"/>
          </w:tcPr>
          <w:p w:rsidR="0039594A" w:rsidRPr="0039594A" w:rsidRDefault="0039594A" w:rsidP="00795243">
            <w:pPr>
              <w:pStyle w:val="aff2"/>
            </w:pPr>
            <w:r w:rsidRPr="0039594A">
              <w:t>12. Смена талевого каната, час</w:t>
            </w:r>
          </w:p>
        </w:tc>
        <w:tc>
          <w:tcPr>
            <w:tcW w:w="992" w:type="dxa"/>
            <w:shd w:val="clear" w:color="auto" w:fill="auto"/>
          </w:tcPr>
          <w:p w:rsidR="0039594A" w:rsidRPr="0039594A" w:rsidRDefault="0039594A" w:rsidP="00795243">
            <w:pPr>
              <w:pStyle w:val="aff2"/>
            </w:pPr>
            <w:r w:rsidRPr="0039594A">
              <w:t>33</w:t>
            </w:r>
          </w:p>
        </w:tc>
        <w:tc>
          <w:tcPr>
            <w:tcW w:w="1134" w:type="dxa"/>
            <w:shd w:val="clear" w:color="auto" w:fill="auto"/>
          </w:tcPr>
          <w:p w:rsidR="0039594A" w:rsidRPr="0039594A" w:rsidRDefault="0039594A" w:rsidP="00795243">
            <w:pPr>
              <w:pStyle w:val="aff2"/>
            </w:pPr>
            <w:r w:rsidRPr="0039594A">
              <w:t>12</w:t>
            </w:r>
          </w:p>
        </w:tc>
        <w:tc>
          <w:tcPr>
            <w:tcW w:w="992" w:type="dxa"/>
            <w:shd w:val="clear" w:color="auto" w:fill="auto"/>
          </w:tcPr>
          <w:p w:rsidR="0039594A" w:rsidRPr="0039594A" w:rsidRDefault="0039594A" w:rsidP="00795243">
            <w:pPr>
              <w:pStyle w:val="aff2"/>
            </w:pPr>
            <w:r w:rsidRPr="0039594A">
              <w:t>21</w:t>
            </w:r>
          </w:p>
        </w:tc>
        <w:tc>
          <w:tcPr>
            <w:tcW w:w="1276" w:type="dxa"/>
            <w:shd w:val="clear" w:color="auto" w:fill="auto"/>
          </w:tcPr>
          <w:p w:rsidR="0039594A" w:rsidRPr="0039594A" w:rsidRDefault="0039594A" w:rsidP="00795243">
            <w:pPr>
              <w:pStyle w:val="aff2"/>
            </w:pPr>
            <w:r w:rsidRPr="0039594A">
              <w:t>14</w:t>
            </w:r>
          </w:p>
        </w:tc>
      </w:tr>
      <w:tr w:rsidR="0039594A" w:rsidRPr="0039594A" w:rsidTr="004E0FBE">
        <w:trPr>
          <w:trHeight w:val="315"/>
          <w:jc w:val="center"/>
        </w:trPr>
        <w:tc>
          <w:tcPr>
            <w:tcW w:w="5637" w:type="dxa"/>
            <w:shd w:val="clear" w:color="auto" w:fill="auto"/>
          </w:tcPr>
          <w:p w:rsidR="0039594A" w:rsidRPr="0039594A" w:rsidRDefault="0039594A" w:rsidP="00795243">
            <w:pPr>
              <w:pStyle w:val="aff2"/>
            </w:pPr>
            <w:r w:rsidRPr="0039594A">
              <w:t>13. Сборка, проверка турбобуров, час</w:t>
            </w:r>
          </w:p>
        </w:tc>
        <w:tc>
          <w:tcPr>
            <w:tcW w:w="992" w:type="dxa"/>
            <w:shd w:val="clear" w:color="auto" w:fill="auto"/>
          </w:tcPr>
          <w:p w:rsidR="0039594A" w:rsidRPr="0039594A" w:rsidRDefault="0039594A" w:rsidP="00795243">
            <w:pPr>
              <w:pStyle w:val="aff2"/>
            </w:pPr>
            <w:r w:rsidRPr="0039594A">
              <w:t>10</w:t>
            </w:r>
          </w:p>
        </w:tc>
        <w:tc>
          <w:tcPr>
            <w:tcW w:w="1134" w:type="dxa"/>
            <w:shd w:val="clear" w:color="auto" w:fill="auto"/>
          </w:tcPr>
          <w:p w:rsidR="0039594A" w:rsidRPr="0039594A" w:rsidRDefault="0039594A" w:rsidP="00795243">
            <w:pPr>
              <w:pStyle w:val="aff2"/>
            </w:pPr>
            <w:r w:rsidRPr="0039594A">
              <w:t>18</w:t>
            </w:r>
          </w:p>
        </w:tc>
        <w:tc>
          <w:tcPr>
            <w:tcW w:w="992" w:type="dxa"/>
            <w:shd w:val="clear" w:color="auto" w:fill="auto"/>
          </w:tcPr>
          <w:p w:rsidR="0039594A" w:rsidRPr="0039594A" w:rsidRDefault="0039594A" w:rsidP="00795243">
            <w:pPr>
              <w:pStyle w:val="aff2"/>
            </w:pPr>
            <w:r w:rsidRPr="0039594A">
              <w:t>0</w:t>
            </w:r>
          </w:p>
        </w:tc>
        <w:tc>
          <w:tcPr>
            <w:tcW w:w="1276" w:type="dxa"/>
            <w:shd w:val="clear" w:color="auto" w:fill="auto"/>
          </w:tcPr>
          <w:p w:rsidR="0039594A" w:rsidRPr="0039594A" w:rsidRDefault="0039594A" w:rsidP="00795243">
            <w:pPr>
              <w:pStyle w:val="aff2"/>
            </w:pPr>
            <w:r w:rsidRPr="0039594A">
              <w:t>5</w:t>
            </w:r>
          </w:p>
        </w:tc>
      </w:tr>
      <w:tr w:rsidR="0039594A" w:rsidRPr="0039594A" w:rsidTr="004E0FBE">
        <w:trPr>
          <w:trHeight w:val="300"/>
          <w:jc w:val="center"/>
        </w:trPr>
        <w:tc>
          <w:tcPr>
            <w:tcW w:w="5637" w:type="dxa"/>
            <w:shd w:val="clear" w:color="auto" w:fill="auto"/>
          </w:tcPr>
          <w:p w:rsidR="0039594A" w:rsidRPr="0039594A" w:rsidRDefault="0039594A" w:rsidP="00795243">
            <w:pPr>
              <w:pStyle w:val="aff2"/>
            </w:pPr>
            <w:r w:rsidRPr="0039594A">
              <w:t>Итого по бригадам, час</w:t>
            </w:r>
          </w:p>
        </w:tc>
        <w:tc>
          <w:tcPr>
            <w:tcW w:w="992" w:type="dxa"/>
            <w:shd w:val="clear" w:color="auto" w:fill="auto"/>
          </w:tcPr>
          <w:p w:rsidR="0039594A" w:rsidRPr="0039594A" w:rsidRDefault="0039594A" w:rsidP="00795243">
            <w:pPr>
              <w:pStyle w:val="aff2"/>
            </w:pPr>
            <w:r w:rsidRPr="0039594A">
              <w:t>1068</w:t>
            </w:r>
          </w:p>
        </w:tc>
        <w:tc>
          <w:tcPr>
            <w:tcW w:w="1134" w:type="dxa"/>
            <w:shd w:val="clear" w:color="auto" w:fill="auto"/>
          </w:tcPr>
          <w:p w:rsidR="0039594A" w:rsidRPr="0039594A" w:rsidRDefault="0039594A" w:rsidP="00795243">
            <w:pPr>
              <w:pStyle w:val="aff2"/>
            </w:pPr>
            <w:r w:rsidRPr="0039594A">
              <w:t>963</w:t>
            </w:r>
          </w:p>
        </w:tc>
        <w:tc>
          <w:tcPr>
            <w:tcW w:w="992" w:type="dxa"/>
            <w:shd w:val="clear" w:color="auto" w:fill="auto"/>
          </w:tcPr>
          <w:p w:rsidR="0039594A" w:rsidRPr="0039594A" w:rsidRDefault="0039594A" w:rsidP="00795243">
            <w:pPr>
              <w:pStyle w:val="aff2"/>
            </w:pPr>
            <w:r w:rsidRPr="0039594A">
              <w:t>1009</w:t>
            </w:r>
          </w:p>
        </w:tc>
        <w:tc>
          <w:tcPr>
            <w:tcW w:w="1276" w:type="dxa"/>
            <w:shd w:val="clear" w:color="auto" w:fill="auto"/>
          </w:tcPr>
          <w:p w:rsidR="0039594A" w:rsidRPr="0039594A" w:rsidRDefault="0039594A" w:rsidP="00795243">
            <w:pPr>
              <w:pStyle w:val="aff2"/>
            </w:pPr>
            <w:r w:rsidRPr="0039594A">
              <w:t>971</w:t>
            </w:r>
          </w:p>
        </w:tc>
      </w:tr>
    </w:tbl>
    <w:p w:rsidR="00795243" w:rsidRDefault="00795243" w:rsidP="0039594A">
      <w:pPr>
        <w:ind w:firstLine="709"/>
      </w:pPr>
    </w:p>
    <w:p w:rsidR="0039594A" w:rsidRDefault="0039594A" w:rsidP="0039594A">
      <w:pPr>
        <w:ind w:firstLine="709"/>
      </w:pPr>
      <w:r w:rsidRPr="0039594A">
        <w:t>Из табл</w:t>
      </w:r>
      <w:r>
        <w:t>.5.2.</w:t>
      </w:r>
      <w:r w:rsidRPr="0039594A">
        <w:t xml:space="preserve"> видно, что основное время ПВР занимают электрометрические работы, смена долота, сборка и разборка компоновок, СПО и проверка, смазка и профилактика оборудования. Снизить время, затрачиваемое на ПВР можно снижением времени выполнения вышеперечисленных операций посредством применения новой техники и технологий, как например использование долот типа </w:t>
      </w:r>
      <w:r w:rsidRPr="0039594A">
        <w:rPr>
          <w:lang w:val="en-US"/>
        </w:rPr>
        <w:t>SS</w:t>
      </w:r>
      <w:r w:rsidRPr="0039594A">
        <w:t>-84</w:t>
      </w:r>
      <w:r w:rsidRPr="0039594A">
        <w:rPr>
          <w:lang w:val="en-US"/>
        </w:rPr>
        <w:t>F</w:t>
      </w:r>
      <w:r w:rsidRPr="0039594A">
        <w:t xml:space="preserve">, </w:t>
      </w:r>
      <w:r w:rsidRPr="0039594A">
        <w:rPr>
          <w:lang w:val="en-US"/>
        </w:rPr>
        <w:t>MF</w:t>
      </w:r>
      <w:r w:rsidRPr="0039594A">
        <w:t>-15, и С-ГВУ, которые обладают большой проходкой на 1 долото и тем самым уменьшают время СПО, сборки и разборки компоновок, смены долота и др.</w:t>
      </w:r>
    </w:p>
    <w:p w:rsidR="0039594A" w:rsidRDefault="0039594A" w:rsidP="0039594A">
      <w:pPr>
        <w:ind w:firstLine="709"/>
      </w:pPr>
      <w:r w:rsidRPr="0039594A">
        <w:t>На ремонтные работы в1999 году было затрачено 293 часа или 12 дней. Расшифровка времени затраченного на ремонтные работы приведены в табл</w:t>
      </w:r>
      <w:r>
        <w:t>.5.3.</w:t>
      </w:r>
    </w:p>
    <w:p w:rsidR="0039594A" w:rsidRPr="0039594A" w:rsidRDefault="00795243" w:rsidP="0039594A">
      <w:pPr>
        <w:ind w:firstLine="709"/>
        <w:rPr>
          <w:i/>
          <w:iCs/>
        </w:rPr>
      </w:pPr>
      <w:r>
        <w:br w:type="page"/>
      </w:r>
      <w:r w:rsidR="0039594A" w:rsidRPr="0039594A">
        <w:t xml:space="preserve">Таблица </w:t>
      </w:r>
      <w:r w:rsidR="0039594A">
        <w:t>5.3.</w:t>
      </w:r>
      <w:r w:rsidR="0039594A" w:rsidRPr="0039594A">
        <w:rPr>
          <w:i/>
          <w:iCs/>
        </w:rPr>
        <w:t xml:space="preserve"> Расшифровка времени ремонтных работ</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3"/>
        <w:gridCol w:w="960"/>
        <w:gridCol w:w="1096"/>
        <w:gridCol w:w="960"/>
        <w:gridCol w:w="1231"/>
      </w:tblGrid>
      <w:tr w:rsidR="0039594A" w:rsidRPr="0039594A" w:rsidTr="004E0FBE">
        <w:trPr>
          <w:jc w:val="center"/>
        </w:trPr>
        <w:tc>
          <w:tcPr>
            <w:tcW w:w="5353" w:type="dxa"/>
            <w:shd w:val="clear" w:color="auto" w:fill="auto"/>
          </w:tcPr>
          <w:p w:rsidR="0039594A" w:rsidRPr="0039594A" w:rsidRDefault="0039594A" w:rsidP="00795243">
            <w:pPr>
              <w:pStyle w:val="aff2"/>
            </w:pPr>
            <w:r w:rsidRPr="0039594A">
              <w:t>Ремонтные работы</w:t>
            </w:r>
          </w:p>
        </w:tc>
        <w:tc>
          <w:tcPr>
            <w:tcW w:w="992" w:type="dxa"/>
            <w:shd w:val="clear" w:color="auto" w:fill="auto"/>
          </w:tcPr>
          <w:p w:rsidR="0039594A" w:rsidRPr="0039594A" w:rsidRDefault="0039594A" w:rsidP="00795243">
            <w:pPr>
              <w:pStyle w:val="aff2"/>
            </w:pPr>
            <w:r w:rsidRPr="0039594A">
              <w:t>Закиев</w:t>
            </w:r>
          </w:p>
        </w:tc>
        <w:tc>
          <w:tcPr>
            <w:tcW w:w="1134" w:type="dxa"/>
            <w:shd w:val="clear" w:color="auto" w:fill="auto"/>
          </w:tcPr>
          <w:p w:rsidR="0039594A" w:rsidRPr="0039594A" w:rsidRDefault="0039594A" w:rsidP="00795243">
            <w:pPr>
              <w:pStyle w:val="aff2"/>
            </w:pPr>
            <w:r w:rsidRPr="0039594A">
              <w:t>Сиротин</w:t>
            </w:r>
          </w:p>
        </w:tc>
        <w:tc>
          <w:tcPr>
            <w:tcW w:w="992" w:type="dxa"/>
            <w:shd w:val="clear" w:color="auto" w:fill="auto"/>
          </w:tcPr>
          <w:p w:rsidR="0039594A" w:rsidRPr="0039594A" w:rsidRDefault="0039594A" w:rsidP="00795243">
            <w:pPr>
              <w:pStyle w:val="aff2"/>
            </w:pPr>
            <w:r w:rsidRPr="0039594A">
              <w:t>Гайдай</w:t>
            </w:r>
          </w:p>
        </w:tc>
        <w:tc>
          <w:tcPr>
            <w:tcW w:w="1276" w:type="dxa"/>
            <w:shd w:val="clear" w:color="auto" w:fill="auto"/>
          </w:tcPr>
          <w:p w:rsidR="0039594A" w:rsidRPr="0039594A" w:rsidRDefault="0039594A" w:rsidP="00795243">
            <w:pPr>
              <w:pStyle w:val="aff2"/>
            </w:pPr>
            <w:r w:rsidRPr="0039594A">
              <w:t>Сибагатулин</w:t>
            </w:r>
          </w:p>
        </w:tc>
      </w:tr>
      <w:tr w:rsidR="0039594A" w:rsidRPr="0039594A" w:rsidTr="004E0FBE">
        <w:trPr>
          <w:jc w:val="center"/>
        </w:trPr>
        <w:tc>
          <w:tcPr>
            <w:tcW w:w="5353" w:type="dxa"/>
            <w:shd w:val="clear" w:color="auto" w:fill="auto"/>
          </w:tcPr>
          <w:p w:rsidR="0039594A" w:rsidRPr="0039594A" w:rsidRDefault="0039594A" w:rsidP="00795243">
            <w:pPr>
              <w:pStyle w:val="aff2"/>
            </w:pPr>
            <w:r w:rsidRPr="0039594A">
              <w:t>1. Ремонт насоса, час</w:t>
            </w:r>
          </w:p>
        </w:tc>
        <w:tc>
          <w:tcPr>
            <w:tcW w:w="992" w:type="dxa"/>
            <w:shd w:val="clear" w:color="auto" w:fill="auto"/>
          </w:tcPr>
          <w:p w:rsidR="0039594A" w:rsidRPr="0039594A" w:rsidRDefault="0039594A" w:rsidP="00795243">
            <w:pPr>
              <w:pStyle w:val="aff2"/>
            </w:pPr>
            <w:r w:rsidRPr="0039594A">
              <w:t>30</w:t>
            </w:r>
          </w:p>
        </w:tc>
        <w:tc>
          <w:tcPr>
            <w:tcW w:w="1134" w:type="dxa"/>
            <w:shd w:val="clear" w:color="auto" w:fill="auto"/>
          </w:tcPr>
          <w:p w:rsidR="0039594A" w:rsidRPr="0039594A" w:rsidRDefault="0039594A" w:rsidP="00795243">
            <w:pPr>
              <w:pStyle w:val="aff2"/>
            </w:pPr>
            <w:r w:rsidRPr="0039594A">
              <w:t>9</w:t>
            </w:r>
          </w:p>
        </w:tc>
        <w:tc>
          <w:tcPr>
            <w:tcW w:w="992" w:type="dxa"/>
            <w:shd w:val="clear" w:color="auto" w:fill="auto"/>
          </w:tcPr>
          <w:p w:rsidR="0039594A" w:rsidRPr="0039594A" w:rsidRDefault="0039594A" w:rsidP="00795243">
            <w:pPr>
              <w:pStyle w:val="aff2"/>
            </w:pPr>
            <w:r w:rsidRPr="0039594A">
              <w:t>54</w:t>
            </w:r>
          </w:p>
        </w:tc>
        <w:tc>
          <w:tcPr>
            <w:tcW w:w="1276" w:type="dxa"/>
            <w:shd w:val="clear" w:color="auto" w:fill="auto"/>
          </w:tcPr>
          <w:p w:rsidR="0039594A" w:rsidRPr="0039594A" w:rsidRDefault="0039594A" w:rsidP="00795243">
            <w:pPr>
              <w:pStyle w:val="aff2"/>
            </w:pPr>
            <w:r w:rsidRPr="0039594A">
              <w:t>18</w:t>
            </w:r>
          </w:p>
        </w:tc>
      </w:tr>
      <w:tr w:rsidR="0039594A" w:rsidRPr="0039594A" w:rsidTr="004E0FBE">
        <w:trPr>
          <w:jc w:val="center"/>
        </w:trPr>
        <w:tc>
          <w:tcPr>
            <w:tcW w:w="5353" w:type="dxa"/>
            <w:shd w:val="clear" w:color="auto" w:fill="auto"/>
          </w:tcPr>
          <w:p w:rsidR="0039594A" w:rsidRPr="0039594A" w:rsidRDefault="0039594A" w:rsidP="00795243">
            <w:pPr>
              <w:pStyle w:val="aff2"/>
            </w:pPr>
            <w:r w:rsidRPr="0039594A">
              <w:t>2. Ремонт лебёдки, час</w:t>
            </w:r>
          </w:p>
        </w:tc>
        <w:tc>
          <w:tcPr>
            <w:tcW w:w="992" w:type="dxa"/>
            <w:shd w:val="clear" w:color="auto" w:fill="auto"/>
          </w:tcPr>
          <w:p w:rsidR="0039594A" w:rsidRPr="0039594A" w:rsidRDefault="0039594A" w:rsidP="00795243">
            <w:pPr>
              <w:pStyle w:val="aff2"/>
            </w:pPr>
            <w:r w:rsidRPr="0039594A">
              <w:t>11</w:t>
            </w:r>
          </w:p>
        </w:tc>
        <w:tc>
          <w:tcPr>
            <w:tcW w:w="1134" w:type="dxa"/>
            <w:shd w:val="clear" w:color="auto" w:fill="auto"/>
          </w:tcPr>
          <w:p w:rsidR="0039594A" w:rsidRPr="0039594A" w:rsidRDefault="0039594A" w:rsidP="00795243">
            <w:pPr>
              <w:pStyle w:val="aff2"/>
            </w:pPr>
            <w:r w:rsidRPr="0039594A">
              <w:t>4</w:t>
            </w:r>
          </w:p>
        </w:tc>
        <w:tc>
          <w:tcPr>
            <w:tcW w:w="992" w:type="dxa"/>
            <w:shd w:val="clear" w:color="auto" w:fill="auto"/>
          </w:tcPr>
          <w:p w:rsidR="0039594A" w:rsidRPr="0039594A" w:rsidRDefault="0039594A" w:rsidP="00795243">
            <w:pPr>
              <w:pStyle w:val="aff2"/>
            </w:pPr>
            <w:r w:rsidRPr="0039594A">
              <w:t>24</w:t>
            </w:r>
          </w:p>
        </w:tc>
        <w:tc>
          <w:tcPr>
            <w:tcW w:w="1276" w:type="dxa"/>
            <w:shd w:val="clear" w:color="auto" w:fill="auto"/>
          </w:tcPr>
          <w:p w:rsidR="0039594A" w:rsidRPr="0039594A" w:rsidRDefault="0039594A" w:rsidP="00795243">
            <w:pPr>
              <w:pStyle w:val="aff2"/>
            </w:pPr>
            <w:r w:rsidRPr="0039594A">
              <w:t>0</w:t>
            </w:r>
          </w:p>
        </w:tc>
      </w:tr>
      <w:tr w:rsidR="0039594A" w:rsidRPr="0039594A" w:rsidTr="004E0FBE">
        <w:trPr>
          <w:trHeight w:val="270"/>
          <w:jc w:val="center"/>
        </w:trPr>
        <w:tc>
          <w:tcPr>
            <w:tcW w:w="5353" w:type="dxa"/>
            <w:shd w:val="clear" w:color="auto" w:fill="auto"/>
          </w:tcPr>
          <w:p w:rsidR="0039594A" w:rsidRPr="0039594A" w:rsidRDefault="0039594A" w:rsidP="00795243">
            <w:pPr>
              <w:pStyle w:val="aff2"/>
            </w:pPr>
            <w:r w:rsidRPr="0039594A">
              <w:t>3. Ремонт цепи, час</w:t>
            </w:r>
          </w:p>
        </w:tc>
        <w:tc>
          <w:tcPr>
            <w:tcW w:w="992" w:type="dxa"/>
            <w:shd w:val="clear" w:color="auto" w:fill="auto"/>
          </w:tcPr>
          <w:p w:rsidR="0039594A" w:rsidRPr="0039594A" w:rsidRDefault="0039594A" w:rsidP="00795243">
            <w:pPr>
              <w:pStyle w:val="aff2"/>
            </w:pPr>
            <w:r w:rsidRPr="0039594A">
              <w:t>31</w:t>
            </w:r>
          </w:p>
        </w:tc>
        <w:tc>
          <w:tcPr>
            <w:tcW w:w="1134" w:type="dxa"/>
            <w:shd w:val="clear" w:color="auto" w:fill="auto"/>
          </w:tcPr>
          <w:p w:rsidR="0039594A" w:rsidRPr="0039594A" w:rsidRDefault="0039594A" w:rsidP="00795243">
            <w:pPr>
              <w:pStyle w:val="aff2"/>
            </w:pPr>
            <w:r w:rsidRPr="0039594A">
              <w:t>13</w:t>
            </w:r>
          </w:p>
        </w:tc>
        <w:tc>
          <w:tcPr>
            <w:tcW w:w="992" w:type="dxa"/>
            <w:shd w:val="clear" w:color="auto" w:fill="auto"/>
          </w:tcPr>
          <w:p w:rsidR="0039594A" w:rsidRPr="0039594A" w:rsidRDefault="0039594A" w:rsidP="00795243">
            <w:pPr>
              <w:pStyle w:val="aff2"/>
            </w:pPr>
            <w:r w:rsidRPr="0039594A">
              <w:t>22</w:t>
            </w:r>
          </w:p>
        </w:tc>
        <w:tc>
          <w:tcPr>
            <w:tcW w:w="1276" w:type="dxa"/>
            <w:shd w:val="clear" w:color="auto" w:fill="auto"/>
          </w:tcPr>
          <w:p w:rsidR="0039594A" w:rsidRPr="0039594A" w:rsidRDefault="0039594A" w:rsidP="00795243">
            <w:pPr>
              <w:pStyle w:val="aff2"/>
            </w:pPr>
            <w:r w:rsidRPr="0039594A">
              <w:t>12</w:t>
            </w:r>
          </w:p>
        </w:tc>
      </w:tr>
      <w:tr w:rsidR="0039594A" w:rsidRPr="0039594A" w:rsidTr="004E0FBE">
        <w:trPr>
          <w:trHeight w:val="255"/>
          <w:jc w:val="center"/>
        </w:trPr>
        <w:tc>
          <w:tcPr>
            <w:tcW w:w="5353" w:type="dxa"/>
            <w:shd w:val="clear" w:color="auto" w:fill="auto"/>
          </w:tcPr>
          <w:p w:rsidR="0039594A" w:rsidRPr="0039594A" w:rsidRDefault="0039594A" w:rsidP="00795243">
            <w:pPr>
              <w:pStyle w:val="aff2"/>
            </w:pPr>
            <w:r w:rsidRPr="0039594A">
              <w:t>4. Ремонт ключей, час</w:t>
            </w:r>
          </w:p>
        </w:tc>
        <w:tc>
          <w:tcPr>
            <w:tcW w:w="992" w:type="dxa"/>
            <w:shd w:val="clear" w:color="auto" w:fill="auto"/>
          </w:tcPr>
          <w:p w:rsidR="0039594A" w:rsidRPr="0039594A" w:rsidRDefault="0039594A" w:rsidP="00795243">
            <w:pPr>
              <w:pStyle w:val="aff2"/>
            </w:pPr>
            <w:r w:rsidRPr="0039594A">
              <w:t>4</w:t>
            </w:r>
          </w:p>
        </w:tc>
        <w:tc>
          <w:tcPr>
            <w:tcW w:w="1134" w:type="dxa"/>
            <w:shd w:val="clear" w:color="auto" w:fill="auto"/>
          </w:tcPr>
          <w:p w:rsidR="0039594A" w:rsidRPr="0039594A" w:rsidRDefault="0039594A" w:rsidP="00795243">
            <w:pPr>
              <w:pStyle w:val="aff2"/>
            </w:pPr>
            <w:r w:rsidRPr="0039594A">
              <w:t>0</w:t>
            </w:r>
          </w:p>
        </w:tc>
        <w:tc>
          <w:tcPr>
            <w:tcW w:w="992" w:type="dxa"/>
            <w:shd w:val="clear" w:color="auto" w:fill="auto"/>
          </w:tcPr>
          <w:p w:rsidR="0039594A" w:rsidRPr="0039594A" w:rsidRDefault="0039594A" w:rsidP="00795243">
            <w:pPr>
              <w:pStyle w:val="aff2"/>
            </w:pPr>
            <w:r w:rsidRPr="0039594A">
              <w:t>0</w:t>
            </w:r>
          </w:p>
        </w:tc>
        <w:tc>
          <w:tcPr>
            <w:tcW w:w="1276" w:type="dxa"/>
            <w:shd w:val="clear" w:color="auto" w:fill="auto"/>
          </w:tcPr>
          <w:p w:rsidR="0039594A" w:rsidRPr="0039594A" w:rsidRDefault="0039594A" w:rsidP="00795243">
            <w:pPr>
              <w:pStyle w:val="aff2"/>
            </w:pPr>
            <w:r w:rsidRPr="0039594A">
              <w:t>0</w:t>
            </w:r>
          </w:p>
        </w:tc>
      </w:tr>
      <w:tr w:rsidR="0039594A" w:rsidRPr="0039594A" w:rsidTr="004E0FBE">
        <w:trPr>
          <w:trHeight w:val="255"/>
          <w:jc w:val="center"/>
        </w:trPr>
        <w:tc>
          <w:tcPr>
            <w:tcW w:w="5353" w:type="dxa"/>
            <w:shd w:val="clear" w:color="auto" w:fill="auto"/>
          </w:tcPr>
          <w:p w:rsidR="0039594A" w:rsidRPr="0039594A" w:rsidRDefault="0039594A" w:rsidP="00795243">
            <w:pPr>
              <w:pStyle w:val="aff2"/>
            </w:pPr>
            <w:r w:rsidRPr="0039594A">
              <w:t>5. Ремонт системы очистки, час</w:t>
            </w:r>
          </w:p>
        </w:tc>
        <w:tc>
          <w:tcPr>
            <w:tcW w:w="992" w:type="dxa"/>
            <w:shd w:val="clear" w:color="auto" w:fill="auto"/>
          </w:tcPr>
          <w:p w:rsidR="0039594A" w:rsidRPr="0039594A" w:rsidRDefault="0039594A" w:rsidP="00795243">
            <w:pPr>
              <w:pStyle w:val="aff2"/>
            </w:pPr>
            <w:r w:rsidRPr="0039594A">
              <w:t>0</w:t>
            </w:r>
          </w:p>
        </w:tc>
        <w:tc>
          <w:tcPr>
            <w:tcW w:w="1134" w:type="dxa"/>
            <w:shd w:val="clear" w:color="auto" w:fill="auto"/>
          </w:tcPr>
          <w:p w:rsidR="0039594A" w:rsidRPr="0039594A" w:rsidRDefault="0039594A" w:rsidP="00795243">
            <w:pPr>
              <w:pStyle w:val="aff2"/>
            </w:pPr>
            <w:r w:rsidRPr="0039594A">
              <w:t>5</w:t>
            </w:r>
          </w:p>
        </w:tc>
        <w:tc>
          <w:tcPr>
            <w:tcW w:w="992" w:type="dxa"/>
            <w:shd w:val="clear" w:color="auto" w:fill="auto"/>
          </w:tcPr>
          <w:p w:rsidR="0039594A" w:rsidRPr="0039594A" w:rsidRDefault="0039594A" w:rsidP="00795243">
            <w:pPr>
              <w:pStyle w:val="aff2"/>
            </w:pPr>
            <w:r w:rsidRPr="0039594A">
              <w:t>0</w:t>
            </w:r>
          </w:p>
        </w:tc>
        <w:tc>
          <w:tcPr>
            <w:tcW w:w="1276" w:type="dxa"/>
            <w:shd w:val="clear" w:color="auto" w:fill="auto"/>
          </w:tcPr>
          <w:p w:rsidR="0039594A" w:rsidRPr="0039594A" w:rsidRDefault="0039594A" w:rsidP="00795243">
            <w:pPr>
              <w:pStyle w:val="aff2"/>
            </w:pPr>
            <w:r w:rsidRPr="0039594A">
              <w:t>3</w:t>
            </w:r>
          </w:p>
        </w:tc>
      </w:tr>
      <w:tr w:rsidR="0039594A" w:rsidRPr="0039594A" w:rsidTr="004E0FBE">
        <w:trPr>
          <w:trHeight w:val="255"/>
          <w:jc w:val="center"/>
        </w:trPr>
        <w:tc>
          <w:tcPr>
            <w:tcW w:w="5353" w:type="dxa"/>
            <w:shd w:val="clear" w:color="auto" w:fill="auto"/>
          </w:tcPr>
          <w:p w:rsidR="0039594A" w:rsidRPr="0039594A" w:rsidRDefault="0039594A" w:rsidP="00795243">
            <w:pPr>
              <w:pStyle w:val="aff2"/>
            </w:pPr>
            <w:r w:rsidRPr="0039594A">
              <w:t>6. Ремонт манифольда, час</w:t>
            </w:r>
          </w:p>
        </w:tc>
        <w:tc>
          <w:tcPr>
            <w:tcW w:w="992" w:type="dxa"/>
            <w:shd w:val="clear" w:color="auto" w:fill="auto"/>
          </w:tcPr>
          <w:p w:rsidR="0039594A" w:rsidRPr="0039594A" w:rsidRDefault="0039594A" w:rsidP="00795243">
            <w:pPr>
              <w:pStyle w:val="aff2"/>
            </w:pPr>
            <w:r w:rsidRPr="0039594A">
              <w:t>0</w:t>
            </w:r>
          </w:p>
        </w:tc>
        <w:tc>
          <w:tcPr>
            <w:tcW w:w="1134" w:type="dxa"/>
            <w:shd w:val="clear" w:color="auto" w:fill="auto"/>
          </w:tcPr>
          <w:p w:rsidR="0039594A" w:rsidRPr="0039594A" w:rsidRDefault="0039594A" w:rsidP="00795243">
            <w:pPr>
              <w:pStyle w:val="aff2"/>
            </w:pPr>
            <w:r w:rsidRPr="0039594A">
              <w:t>0</w:t>
            </w:r>
          </w:p>
        </w:tc>
        <w:tc>
          <w:tcPr>
            <w:tcW w:w="992" w:type="dxa"/>
            <w:shd w:val="clear" w:color="auto" w:fill="auto"/>
          </w:tcPr>
          <w:p w:rsidR="0039594A" w:rsidRPr="0039594A" w:rsidRDefault="0039594A" w:rsidP="00795243">
            <w:pPr>
              <w:pStyle w:val="aff2"/>
            </w:pPr>
            <w:r w:rsidRPr="0039594A">
              <w:t>0</w:t>
            </w:r>
          </w:p>
        </w:tc>
        <w:tc>
          <w:tcPr>
            <w:tcW w:w="1276" w:type="dxa"/>
            <w:shd w:val="clear" w:color="auto" w:fill="auto"/>
          </w:tcPr>
          <w:p w:rsidR="0039594A" w:rsidRPr="0039594A" w:rsidRDefault="0039594A" w:rsidP="00795243">
            <w:pPr>
              <w:pStyle w:val="aff2"/>
            </w:pPr>
            <w:r w:rsidRPr="0039594A">
              <w:t>0</w:t>
            </w:r>
          </w:p>
        </w:tc>
      </w:tr>
      <w:tr w:rsidR="0039594A" w:rsidRPr="0039594A" w:rsidTr="004E0FBE">
        <w:trPr>
          <w:trHeight w:val="285"/>
          <w:jc w:val="center"/>
        </w:trPr>
        <w:tc>
          <w:tcPr>
            <w:tcW w:w="5353" w:type="dxa"/>
            <w:shd w:val="clear" w:color="auto" w:fill="auto"/>
          </w:tcPr>
          <w:p w:rsidR="0039594A" w:rsidRPr="0039594A" w:rsidRDefault="0039594A" w:rsidP="00795243">
            <w:pPr>
              <w:pStyle w:val="aff2"/>
            </w:pPr>
            <w:r w:rsidRPr="0039594A">
              <w:t>7. Ремонт электрооборудования, час</w:t>
            </w:r>
          </w:p>
        </w:tc>
        <w:tc>
          <w:tcPr>
            <w:tcW w:w="992" w:type="dxa"/>
            <w:shd w:val="clear" w:color="auto" w:fill="auto"/>
          </w:tcPr>
          <w:p w:rsidR="0039594A" w:rsidRPr="0039594A" w:rsidRDefault="0039594A" w:rsidP="00795243">
            <w:pPr>
              <w:pStyle w:val="aff2"/>
            </w:pPr>
            <w:r w:rsidRPr="0039594A">
              <w:t>10</w:t>
            </w:r>
          </w:p>
        </w:tc>
        <w:tc>
          <w:tcPr>
            <w:tcW w:w="1134" w:type="dxa"/>
            <w:shd w:val="clear" w:color="auto" w:fill="auto"/>
          </w:tcPr>
          <w:p w:rsidR="0039594A" w:rsidRPr="0039594A" w:rsidRDefault="0039594A" w:rsidP="00795243">
            <w:pPr>
              <w:pStyle w:val="aff2"/>
            </w:pPr>
            <w:r w:rsidRPr="0039594A">
              <w:t>0</w:t>
            </w:r>
          </w:p>
        </w:tc>
        <w:tc>
          <w:tcPr>
            <w:tcW w:w="992" w:type="dxa"/>
            <w:shd w:val="clear" w:color="auto" w:fill="auto"/>
          </w:tcPr>
          <w:p w:rsidR="0039594A" w:rsidRPr="0039594A" w:rsidRDefault="0039594A" w:rsidP="00795243">
            <w:pPr>
              <w:pStyle w:val="aff2"/>
            </w:pPr>
            <w:r w:rsidRPr="0039594A">
              <w:t>3</w:t>
            </w:r>
          </w:p>
        </w:tc>
        <w:tc>
          <w:tcPr>
            <w:tcW w:w="1276" w:type="dxa"/>
            <w:shd w:val="clear" w:color="auto" w:fill="auto"/>
          </w:tcPr>
          <w:p w:rsidR="0039594A" w:rsidRPr="0039594A" w:rsidRDefault="0039594A" w:rsidP="00795243">
            <w:pPr>
              <w:pStyle w:val="aff2"/>
            </w:pPr>
            <w:r w:rsidRPr="0039594A">
              <w:t>6</w:t>
            </w:r>
          </w:p>
        </w:tc>
      </w:tr>
      <w:tr w:rsidR="0039594A" w:rsidRPr="0039594A" w:rsidTr="004E0FBE">
        <w:trPr>
          <w:trHeight w:val="255"/>
          <w:jc w:val="center"/>
        </w:trPr>
        <w:tc>
          <w:tcPr>
            <w:tcW w:w="5353" w:type="dxa"/>
            <w:shd w:val="clear" w:color="auto" w:fill="auto"/>
          </w:tcPr>
          <w:p w:rsidR="0039594A" w:rsidRPr="0039594A" w:rsidRDefault="0039594A" w:rsidP="00795243">
            <w:pPr>
              <w:pStyle w:val="aff2"/>
            </w:pPr>
            <w:r w:rsidRPr="0039594A">
              <w:t>8. Ремонт компрессора, час</w:t>
            </w:r>
          </w:p>
        </w:tc>
        <w:tc>
          <w:tcPr>
            <w:tcW w:w="992" w:type="dxa"/>
            <w:shd w:val="clear" w:color="auto" w:fill="auto"/>
          </w:tcPr>
          <w:p w:rsidR="0039594A" w:rsidRPr="0039594A" w:rsidRDefault="0039594A" w:rsidP="00795243">
            <w:pPr>
              <w:pStyle w:val="aff2"/>
            </w:pPr>
            <w:r w:rsidRPr="0039594A">
              <w:t>24</w:t>
            </w:r>
          </w:p>
        </w:tc>
        <w:tc>
          <w:tcPr>
            <w:tcW w:w="1134" w:type="dxa"/>
            <w:shd w:val="clear" w:color="auto" w:fill="auto"/>
          </w:tcPr>
          <w:p w:rsidR="0039594A" w:rsidRPr="0039594A" w:rsidRDefault="0039594A" w:rsidP="00795243">
            <w:pPr>
              <w:pStyle w:val="aff2"/>
            </w:pPr>
            <w:r w:rsidRPr="0039594A">
              <w:t>3</w:t>
            </w:r>
          </w:p>
        </w:tc>
        <w:tc>
          <w:tcPr>
            <w:tcW w:w="992" w:type="dxa"/>
            <w:shd w:val="clear" w:color="auto" w:fill="auto"/>
          </w:tcPr>
          <w:p w:rsidR="0039594A" w:rsidRPr="0039594A" w:rsidRDefault="0039594A" w:rsidP="00795243">
            <w:pPr>
              <w:pStyle w:val="aff2"/>
            </w:pPr>
            <w:r w:rsidRPr="0039594A">
              <w:t>10</w:t>
            </w:r>
          </w:p>
        </w:tc>
        <w:tc>
          <w:tcPr>
            <w:tcW w:w="1276" w:type="dxa"/>
            <w:shd w:val="clear" w:color="auto" w:fill="auto"/>
          </w:tcPr>
          <w:p w:rsidR="0039594A" w:rsidRPr="0039594A" w:rsidRDefault="0039594A" w:rsidP="00795243">
            <w:pPr>
              <w:pStyle w:val="aff2"/>
            </w:pPr>
            <w:r w:rsidRPr="0039594A">
              <w:t>0</w:t>
            </w:r>
          </w:p>
        </w:tc>
      </w:tr>
      <w:tr w:rsidR="0039594A" w:rsidRPr="0039594A" w:rsidTr="004E0FBE">
        <w:trPr>
          <w:trHeight w:val="255"/>
          <w:jc w:val="center"/>
        </w:trPr>
        <w:tc>
          <w:tcPr>
            <w:tcW w:w="5353" w:type="dxa"/>
            <w:shd w:val="clear" w:color="auto" w:fill="auto"/>
          </w:tcPr>
          <w:p w:rsidR="0039594A" w:rsidRPr="0039594A" w:rsidRDefault="0039594A" w:rsidP="00795243">
            <w:pPr>
              <w:pStyle w:val="aff2"/>
            </w:pPr>
            <w:r w:rsidRPr="0039594A">
              <w:t>Итого по бригадам, час</w:t>
            </w:r>
          </w:p>
        </w:tc>
        <w:tc>
          <w:tcPr>
            <w:tcW w:w="992" w:type="dxa"/>
            <w:shd w:val="clear" w:color="auto" w:fill="auto"/>
          </w:tcPr>
          <w:p w:rsidR="0039594A" w:rsidRPr="0039594A" w:rsidRDefault="0039594A" w:rsidP="00795243">
            <w:pPr>
              <w:pStyle w:val="aff2"/>
            </w:pPr>
            <w:r w:rsidRPr="0039594A">
              <w:t>105</w:t>
            </w:r>
          </w:p>
        </w:tc>
        <w:tc>
          <w:tcPr>
            <w:tcW w:w="1134" w:type="dxa"/>
            <w:shd w:val="clear" w:color="auto" w:fill="auto"/>
          </w:tcPr>
          <w:p w:rsidR="0039594A" w:rsidRPr="0039594A" w:rsidRDefault="0039594A" w:rsidP="00795243">
            <w:pPr>
              <w:pStyle w:val="aff2"/>
            </w:pPr>
            <w:r w:rsidRPr="0039594A">
              <w:t>36</w:t>
            </w:r>
          </w:p>
        </w:tc>
        <w:tc>
          <w:tcPr>
            <w:tcW w:w="992" w:type="dxa"/>
            <w:shd w:val="clear" w:color="auto" w:fill="auto"/>
          </w:tcPr>
          <w:p w:rsidR="0039594A" w:rsidRPr="0039594A" w:rsidRDefault="0039594A" w:rsidP="00795243">
            <w:pPr>
              <w:pStyle w:val="aff2"/>
            </w:pPr>
            <w:r w:rsidRPr="0039594A">
              <w:t>113</w:t>
            </w:r>
          </w:p>
        </w:tc>
        <w:tc>
          <w:tcPr>
            <w:tcW w:w="1276" w:type="dxa"/>
            <w:shd w:val="clear" w:color="auto" w:fill="auto"/>
          </w:tcPr>
          <w:p w:rsidR="0039594A" w:rsidRPr="0039594A" w:rsidRDefault="0039594A" w:rsidP="00795243">
            <w:pPr>
              <w:pStyle w:val="aff2"/>
            </w:pPr>
            <w:r w:rsidRPr="0039594A">
              <w:t>39</w:t>
            </w:r>
          </w:p>
        </w:tc>
      </w:tr>
    </w:tbl>
    <w:p w:rsidR="0039594A" w:rsidRPr="0039594A" w:rsidRDefault="0039594A" w:rsidP="0039594A">
      <w:pPr>
        <w:ind w:firstLine="709"/>
      </w:pPr>
    </w:p>
    <w:p w:rsidR="0039594A" w:rsidRDefault="0039594A" w:rsidP="0039594A">
      <w:pPr>
        <w:ind w:firstLine="709"/>
      </w:pPr>
      <w:r w:rsidRPr="0039594A">
        <w:t>Из табл</w:t>
      </w:r>
      <w:r>
        <w:t>.5.3.</w:t>
      </w:r>
      <w:r w:rsidRPr="0039594A">
        <w:t xml:space="preserve"> видно, что основное время ремонтных работ занимает время на ремонт насоса и ремонт цепи. Время, затрачиваемое на ремонт насоса</w:t>
      </w:r>
      <w:r>
        <w:t xml:space="preserve"> (</w:t>
      </w:r>
      <w:r w:rsidRPr="0039594A">
        <w:t xml:space="preserve">смена цилиндрических втулок, поршней и </w:t>
      </w:r>
      <w:r>
        <w:t>т.д.)</w:t>
      </w:r>
      <w:r w:rsidRPr="0039594A">
        <w:t>, можно уменьшить за счёт более качественной очистки бурового раствора, уменьшая содержание твёрдой фазы в нём, что достигается применением четырёхступенчатой системы очистки. Необходимо искать и внедрять технологии разработки выше перечисленных механизмов, применение которых сводит к минимуму время ремонтных работ.</w:t>
      </w:r>
    </w:p>
    <w:p w:rsidR="0039594A" w:rsidRDefault="0039594A" w:rsidP="0039594A">
      <w:pPr>
        <w:ind w:firstLine="709"/>
      </w:pPr>
      <w:r w:rsidRPr="0039594A">
        <w:t xml:space="preserve">За 1999 год общее количество отработанных часов составило 28868, из них праздничных </w:t>
      </w:r>
      <w:r>
        <w:t>-</w:t>
      </w:r>
      <w:r w:rsidRPr="0039594A">
        <w:t xml:space="preserve"> 790 часов. Количество дней </w:t>
      </w:r>
      <w:r>
        <w:t>-</w:t>
      </w:r>
      <w:r w:rsidRPr="0039594A">
        <w:t xml:space="preserve"> неявок составляет 262 дня, из них неявки по болезни </w:t>
      </w:r>
      <w:r>
        <w:t>-</w:t>
      </w:r>
      <w:r w:rsidRPr="0039594A">
        <w:t xml:space="preserve"> 91 день, неявка вследствие отпуска </w:t>
      </w:r>
      <w:r>
        <w:t>-</w:t>
      </w:r>
      <w:r w:rsidRPr="0039594A">
        <w:t xml:space="preserve"> 165 дней.</w:t>
      </w:r>
    </w:p>
    <w:p w:rsidR="0039594A" w:rsidRDefault="0039594A" w:rsidP="0039594A">
      <w:pPr>
        <w:ind w:firstLine="709"/>
      </w:pPr>
      <w:r w:rsidRPr="0039594A">
        <w:t>Анализируя вышесказанное, можно сделать вывод, что для увеличения прибыли предприятия необходимо предпринять следующие шаги:</w:t>
      </w:r>
    </w:p>
    <w:p w:rsidR="0039594A" w:rsidRDefault="0039594A" w:rsidP="0039594A">
      <w:pPr>
        <w:ind w:firstLine="709"/>
      </w:pPr>
      <w:r w:rsidRPr="0039594A">
        <w:t>Организовать своевременное обеспечение буровых бригад необходимым оборудованием, инструментом, материалами.</w:t>
      </w:r>
    </w:p>
    <w:p w:rsidR="0039594A" w:rsidRDefault="0039594A" w:rsidP="0039594A">
      <w:pPr>
        <w:ind w:firstLine="709"/>
      </w:pPr>
      <w:r w:rsidRPr="0039594A">
        <w:t>Улучшить энергоснабжение района работ и оснастить каждую буровую дизельным генератором тока.</w:t>
      </w:r>
    </w:p>
    <w:p w:rsidR="0039594A" w:rsidRDefault="0039594A" w:rsidP="0039594A">
      <w:pPr>
        <w:ind w:firstLine="709"/>
      </w:pPr>
      <w:r w:rsidRPr="0039594A">
        <w:t>Скорректировать график работы вышкомонтажных и буровых бригад, чтобы исключить простои из-за несвоевременного монтажа буровой установки.</w:t>
      </w:r>
    </w:p>
    <w:p w:rsidR="0039594A" w:rsidRDefault="0039594A" w:rsidP="0039594A">
      <w:pPr>
        <w:ind w:firstLine="709"/>
      </w:pPr>
      <w:r w:rsidRPr="0039594A">
        <w:t>Вести работы на оборудовании, исключающем остановки из-за климатических условий.</w:t>
      </w:r>
    </w:p>
    <w:p w:rsidR="0039594A" w:rsidRDefault="0039594A" w:rsidP="0039594A">
      <w:pPr>
        <w:ind w:firstLine="709"/>
      </w:pPr>
      <w:r w:rsidRPr="0039594A">
        <w:t>Применять новые технологии и оборудование для передвижки и монтажа буровых установок, которые позволяют монтировать и передвигать буровую установку в минимальные сроки.</w:t>
      </w:r>
    </w:p>
    <w:p w:rsidR="0039594A" w:rsidRDefault="0039594A" w:rsidP="0039594A">
      <w:pPr>
        <w:ind w:firstLine="709"/>
      </w:pPr>
      <w:r w:rsidRPr="0039594A">
        <w:t>Организовать диспетчерские службы и мобильную связь с руководящими работниками, чтобы уменьшить простои из-за ожидания распоряжений.</w:t>
      </w:r>
    </w:p>
    <w:p w:rsidR="0039594A" w:rsidRDefault="0039594A" w:rsidP="0039594A">
      <w:pPr>
        <w:ind w:firstLine="709"/>
      </w:pPr>
      <w:r w:rsidRPr="0039594A">
        <w:t>Проводить производственный инструктаж по внедрению новых приёмов труда.</w:t>
      </w:r>
    </w:p>
    <w:p w:rsidR="0039594A" w:rsidRDefault="0039594A" w:rsidP="0039594A">
      <w:pPr>
        <w:ind w:firstLine="709"/>
      </w:pPr>
      <w:r w:rsidRPr="0039594A">
        <w:t>Уменьшить количество аварий и брака за счёт внедрения нового, наиболее эффективного оборудования и инструмента.</w:t>
      </w:r>
    </w:p>
    <w:p w:rsidR="0039594A" w:rsidRDefault="0039594A" w:rsidP="0039594A">
      <w:pPr>
        <w:ind w:firstLine="709"/>
      </w:pPr>
      <w:r w:rsidRPr="0039594A">
        <w:t>Принять меры по ликвидации текучести кадров, создать условия для прихода на производство молодых, квалифицированных кадров.</w:t>
      </w:r>
    </w:p>
    <w:p w:rsidR="0039594A" w:rsidRDefault="0039594A" w:rsidP="0039594A">
      <w:pPr>
        <w:ind w:firstLine="709"/>
      </w:pPr>
      <w:r w:rsidRPr="0039594A">
        <w:t>Улучшить физиологические и эстетические условия труда, организовать проведение досуга и отдыха в вахтовых посёлках, что повысит производительность труда.</w:t>
      </w:r>
    </w:p>
    <w:p w:rsidR="00795243" w:rsidRDefault="00795243" w:rsidP="0039594A">
      <w:pPr>
        <w:ind w:firstLine="709"/>
      </w:pPr>
    </w:p>
    <w:p w:rsidR="0039594A" w:rsidRPr="0039594A" w:rsidRDefault="0039594A" w:rsidP="00795243">
      <w:pPr>
        <w:pStyle w:val="2"/>
      </w:pPr>
      <w:bookmarkStart w:id="45" w:name="_Toc266971220"/>
      <w:r>
        <w:t>5.3</w:t>
      </w:r>
      <w:r w:rsidRPr="0039594A">
        <w:t xml:space="preserve"> План организационно-технических мероприятий</w:t>
      </w:r>
      <w:r>
        <w:t xml:space="preserve"> (</w:t>
      </w:r>
      <w:r w:rsidRPr="0039594A">
        <w:t>ОТМ) по повышению ТЭП</w:t>
      </w:r>
      <w:bookmarkEnd w:id="45"/>
    </w:p>
    <w:p w:rsidR="00795243" w:rsidRDefault="00795243" w:rsidP="0039594A">
      <w:pPr>
        <w:ind w:firstLine="709"/>
      </w:pPr>
    </w:p>
    <w:p w:rsidR="0039594A" w:rsidRDefault="0039594A" w:rsidP="0039594A">
      <w:pPr>
        <w:ind w:firstLine="709"/>
      </w:pPr>
      <w:r w:rsidRPr="0039594A">
        <w:t xml:space="preserve">На основе анализа ТЭП, баланса рабочего времени и производственной деятельности предприятия составляется оргтехплан. Мероприятиями оргтехплана предусмотрено сокращение времени на непроизводственные затраты, простои, ремонты и </w:t>
      </w:r>
      <w:r>
        <w:t>т.д.</w:t>
      </w:r>
      <w:r w:rsidRPr="0039594A">
        <w:t xml:space="preserve"> В результате сокращения времени на непроизводственное время увеличивается время на механическое бурение, что даёт в конечном итоге увеличение прибыли. Снижение себестоимости и увеличение прибыли от реализации продукции увеличивает валовой фонд предприятия.</w:t>
      </w:r>
    </w:p>
    <w:p w:rsidR="0039594A" w:rsidRDefault="0039594A" w:rsidP="0039594A">
      <w:pPr>
        <w:ind w:firstLine="709"/>
      </w:pPr>
      <w:r w:rsidRPr="0039594A">
        <w:t>План организационно-технических мероприятий</w:t>
      </w:r>
      <w:r>
        <w:t xml:space="preserve"> (</w:t>
      </w:r>
      <w:r w:rsidRPr="0039594A">
        <w:t>ОТМ) по повышению ТЭП представлен в табл</w:t>
      </w:r>
      <w:r>
        <w:t>.5.4.</w:t>
      </w:r>
    </w:p>
    <w:p w:rsidR="00795243" w:rsidRDefault="00795243" w:rsidP="0039594A">
      <w:pPr>
        <w:ind w:firstLine="709"/>
      </w:pPr>
    </w:p>
    <w:p w:rsidR="0039594A" w:rsidRPr="0039594A" w:rsidRDefault="0039594A" w:rsidP="0039594A">
      <w:pPr>
        <w:ind w:firstLine="709"/>
        <w:rPr>
          <w:i/>
          <w:iCs/>
        </w:rPr>
      </w:pPr>
      <w:r w:rsidRPr="0039594A">
        <w:t>Таблица 5</w:t>
      </w:r>
      <w:r>
        <w:t>.4</w:t>
      </w:r>
      <w:r w:rsidRPr="0039594A">
        <w:rPr>
          <w:i/>
          <w:iCs/>
        </w:rPr>
        <w:t xml:space="preserve"> План ОТМ по повышению ТЭП</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2285"/>
        <w:gridCol w:w="2688"/>
        <w:gridCol w:w="1751"/>
      </w:tblGrid>
      <w:tr w:rsidR="0039594A" w:rsidRPr="0039594A" w:rsidTr="004E0FBE">
        <w:trPr>
          <w:jc w:val="center"/>
        </w:trPr>
        <w:tc>
          <w:tcPr>
            <w:tcW w:w="2656" w:type="dxa"/>
            <w:shd w:val="clear" w:color="auto" w:fill="auto"/>
          </w:tcPr>
          <w:p w:rsidR="0039594A" w:rsidRPr="0039594A" w:rsidRDefault="0039594A" w:rsidP="00795243">
            <w:pPr>
              <w:pStyle w:val="aff2"/>
            </w:pPr>
            <w:r w:rsidRPr="0039594A">
              <w:t>ОТМ</w:t>
            </w:r>
          </w:p>
        </w:tc>
        <w:tc>
          <w:tcPr>
            <w:tcW w:w="2285" w:type="dxa"/>
            <w:shd w:val="clear" w:color="auto" w:fill="auto"/>
          </w:tcPr>
          <w:p w:rsidR="0039594A" w:rsidRPr="0039594A" w:rsidRDefault="0039594A" w:rsidP="00795243">
            <w:pPr>
              <w:pStyle w:val="aff2"/>
            </w:pPr>
            <w:r w:rsidRPr="0039594A">
              <w:t>Базовый вариант</w:t>
            </w:r>
          </w:p>
        </w:tc>
        <w:tc>
          <w:tcPr>
            <w:tcW w:w="2688" w:type="dxa"/>
            <w:shd w:val="clear" w:color="auto" w:fill="auto"/>
          </w:tcPr>
          <w:p w:rsidR="0039594A" w:rsidRPr="0039594A" w:rsidRDefault="0039594A" w:rsidP="00795243">
            <w:pPr>
              <w:pStyle w:val="aff2"/>
            </w:pPr>
            <w:r w:rsidRPr="0039594A">
              <w:t>Новый вариант</w:t>
            </w:r>
          </w:p>
        </w:tc>
        <w:tc>
          <w:tcPr>
            <w:tcW w:w="1751" w:type="dxa"/>
            <w:shd w:val="clear" w:color="auto" w:fill="auto"/>
          </w:tcPr>
          <w:p w:rsidR="0039594A" w:rsidRPr="0039594A" w:rsidRDefault="0039594A" w:rsidP="00795243">
            <w:pPr>
              <w:pStyle w:val="aff2"/>
            </w:pPr>
            <w:r w:rsidRPr="0039594A">
              <w:t>Ожидаемый экономический эффект</w:t>
            </w:r>
          </w:p>
        </w:tc>
      </w:tr>
      <w:tr w:rsidR="0039594A" w:rsidRPr="0039594A" w:rsidTr="004E0FBE">
        <w:trPr>
          <w:jc w:val="center"/>
        </w:trPr>
        <w:tc>
          <w:tcPr>
            <w:tcW w:w="2656" w:type="dxa"/>
            <w:shd w:val="clear" w:color="auto" w:fill="auto"/>
          </w:tcPr>
          <w:p w:rsidR="0039594A" w:rsidRPr="0039594A" w:rsidRDefault="0039594A" w:rsidP="00795243">
            <w:pPr>
              <w:pStyle w:val="aff2"/>
            </w:pPr>
            <w:r w:rsidRPr="0039594A">
              <w:t>1</w:t>
            </w:r>
          </w:p>
        </w:tc>
        <w:tc>
          <w:tcPr>
            <w:tcW w:w="2285" w:type="dxa"/>
            <w:shd w:val="clear" w:color="auto" w:fill="auto"/>
          </w:tcPr>
          <w:p w:rsidR="0039594A" w:rsidRPr="0039594A" w:rsidRDefault="0039594A" w:rsidP="00795243">
            <w:pPr>
              <w:pStyle w:val="aff2"/>
            </w:pPr>
            <w:r w:rsidRPr="0039594A">
              <w:t>2</w:t>
            </w:r>
          </w:p>
        </w:tc>
        <w:tc>
          <w:tcPr>
            <w:tcW w:w="2688" w:type="dxa"/>
            <w:shd w:val="clear" w:color="auto" w:fill="auto"/>
          </w:tcPr>
          <w:p w:rsidR="0039594A" w:rsidRPr="0039594A" w:rsidRDefault="0039594A" w:rsidP="00795243">
            <w:pPr>
              <w:pStyle w:val="aff2"/>
            </w:pPr>
            <w:r w:rsidRPr="0039594A">
              <w:t>3</w:t>
            </w:r>
          </w:p>
        </w:tc>
        <w:tc>
          <w:tcPr>
            <w:tcW w:w="1751" w:type="dxa"/>
            <w:shd w:val="clear" w:color="auto" w:fill="auto"/>
          </w:tcPr>
          <w:p w:rsidR="0039594A" w:rsidRPr="0039594A" w:rsidRDefault="0039594A" w:rsidP="00795243">
            <w:pPr>
              <w:pStyle w:val="aff2"/>
            </w:pPr>
            <w:r w:rsidRPr="0039594A">
              <w:t>4</w:t>
            </w:r>
          </w:p>
        </w:tc>
      </w:tr>
      <w:tr w:rsidR="0039594A" w:rsidRPr="004E0FBE" w:rsidTr="004E0FBE">
        <w:trPr>
          <w:trHeight w:val="2089"/>
          <w:jc w:val="center"/>
        </w:trPr>
        <w:tc>
          <w:tcPr>
            <w:tcW w:w="2656" w:type="dxa"/>
            <w:shd w:val="clear" w:color="auto" w:fill="auto"/>
          </w:tcPr>
          <w:p w:rsidR="0039594A" w:rsidRPr="0039594A" w:rsidRDefault="0039594A" w:rsidP="00795243">
            <w:pPr>
              <w:pStyle w:val="aff2"/>
            </w:pPr>
            <w:r w:rsidRPr="0039594A">
              <w:t>1. Технические средства</w:t>
            </w:r>
          </w:p>
          <w:p w:rsidR="0039594A" w:rsidRDefault="0039594A" w:rsidP="00795243">
            <w:pPr>
              <w:pStyle w:val="aff2"/>
            </w:pPr>
            <w:r>
              <w:t xml:space="preserve">1.1 </w:t>
            </w:r>
            <w:r w:rsidRPr="0039594A">
              <w:t>Буровая установка.</w:t>
            </w:r>
          </w:p>
          <w:p w:rsidR="0039594A" w:rsidRDefault="0039594A" w:rsidP="00795243">
            <w:pPr>
              <w:pStyle w:val="aff2"/>
            </w:pPr>
            <w:r>
              <w:t xml:space="preserve">1.2 </w:t>
            </w:r>
            <w:r w:rsidRPr="0039594A">
              <w:t>Система очистки бурового раствора.</w:t>
            </w:r>
          </w:p>
          <w:p w:rsidR="0039594A" w:rsidRPr="0039594A" w:rsidRDefault="0039594A" w:rsidP="00795243">
            <w:pPr>
              <w:pStyle w:val="aff2"/>
            </w:pPr>
          </w:p>
        </w:tc>
        <w:tc>
          <w:tcPr>
            <w:tcW w:w="2285" w:type="dxa"/>
            <w:shd w:val="clear" w:color="auto" w:fill="auto"/>
          </w:tcPr>
          <w:p w:rsidR="0039594A" w:rsidRPr="0039594A" w:rsidRDefault="0039594A" w:rsidP="00795243">
            <w:pPr>
              <w:pStyle w:val="aff2"/>
            </w:pPr>
          </w:p>
          <w:p w:rsidR="0039594A" w:rsidRDefault="0039594A" w:rsidP="00795243">
            <w:pPr>
              <w:pStyle w:val="aff2"/>
            </w:pPr>
            <w:r w:rsidRPr="0039594A">
              <w:t xml:space="preserve">БУ </w:t>
            </w:r>
            <w:r>
              <w:t>-</w:t>
            </w:r>
            <w:r w:rsidRPr="0039594A">
              <w:t xml:space="preserve"> 3000 ЭУК </w:t>
            </w:r>
            <w:r>
              <w:t>-</w:t>
            </w:r>
            <w:r w:rsidRPr="0039594A">
              <w:t xml:space="preserve"> 1М.</w:t>
            </w:r>
          </w:p>
          <w:p w:rsidR="0039594A" w:rsidRPr="0039594A" w:rsidRDefault="0039594A" w:rsidP="00795243">
            <w:pPr>
              <w:pStyle w:val="aff2"/>
            </w:pPr>
            <w:r w:rsidRPr="0039594A">
              <w:t xml:space="preserve">Отечественная. </w:t>
            </w:r>
          </w:p>
        </w:tc>
        <w:tc>
          <w:tcPr>
            <w:tcW w:w="2688" w:type="dxa"/>
            <w:shd w:val="clear" w:color="auto" w:fill="auto"/>
          </w:tcPr>
          <w:p w:rsidR="0039594A" w:rsidRPr="0039594A" w:rsidRDefault="0039594A" w:rsidP="00795243">
            <w:pPr>
              <w:pStyle w:val="aff2"/>
            </w:pPr>
          </w:p>
          <w:p w:rsidR="0039594A" w:rsidRDefault="0039594A" w:rsidP="00795243">
            <w:pPr>
              <w:pStyle w:val="aff2"/>
            </w:pPr>
            <w:r w:rsidRPr="0039594A">
              <w:t xml:space="preserve">БУ </w:t>
            </w:r>
            <w:r>
              <w:t>-</w:t>
            </w:r>
            <w:r w:rsidRPr="0039594A">
              <w:t xml:space="preserve"> 3900/200 ЭК </w:t>
            </w:r>
            <w:r>
              <w:t>-</w:t>
            </w:r>
            <w:r w:rsidRPr="0039594A">
              <w:t xml:space="preserve"> БМ.</w:t>
            </w:r>
          </w:p>
          <w:p w:rsidR="0039594A" w:rsidRPr="0039594A" w:rsidRDefault="0039594A" w:rsidP="00795243">
            <w:pPr>
              <w:pStyle w:val="aff2"/>
            </w:pPr>
            <w:r w:rsidRPr="0039594A">
              <w:t>Фирмы</w:t>
            </w:r>
            <w:r>
              <w:t xml:space="preserve"> "</w:t>
            </w:r>
            <w:r w:rsidRPr="004E0FBE">
              <w:rPr>
                <w:lang w:val="en-US"/>
              </w:rPr>
              <w:t>DERRICK</w:t>
            </w:r>
            <w:r w:rsidRPr="0039594A">
              <w:t>"</w:t>
            </w:r>
          </w:p>
          <w:p w:rsidR="0039594A" w:rsidRPr="0039594A" w:rsidRDefault="0039594A" w:rsidP="00795243">
            <w:pPr>
              <w:pStyle w:val="aff2"/>
            </w:pPr>
          </w:p>
        </w:tc>
        <w:tc>
          <w:tcPr>
            <w:tcW w:w="1751" w:type="dxa"/>
            <w:shd w:val="clear" w:color="auto" w:fill="auto"/>
          </w:tcPr>
          <w:p w:rsidR="0039594A" w:rsidRPr="0039594A" w:rsidRDefault="0039594A" w:rsidP="00795243">
            <w:pPr>
              <w:pStyle w:val="aff2"/>
            </w:pPr>
          </w:p>
          <w:p w:rsidR="0039594A" w:rsidRPr="004E0FBE" w:rsidRDefault="0039594A" w:rsidP="00795243">
            <w:pPr>
              <w:pStyle w:val="aff2"/>
              <w:rPr>
                <w:lang w:val="en-US"/>
              </w:rPr>
            </w:pPr>
            <w:r w:rsidRPr="004E0FBE">
              <w:rPr>
                <w:lang w:val="en-US"/>
              </w:rPr>
              <w:t>99670 руб</w:t>
            </w:r>
          </w:p>
          <w:p w:rsidR="0039594A" w:rsidRPr="004E0FBE" w:rsidRDefault="0039594A" w:rsidP="00795243">
            <w:pPr>
              <w:pStyle w:val="aff2"/>
              <w:rPr>
                <w:lang w:val="en-US"/>
              </w:rPr>
            </w:pPr>
            <w:r w:rsidRPr="004E0FBE">
              <w:rPr>
                <w:lang w:val="en-US"/>
              </w:rPr>
              <w:t>63295 руб</w:t>
            </w:r>
          </w:p>
        </w:tc>
      </w:tr>
      <w:tr w:rsidR="0039594A" w:rsidRPr="0039594A" w:rsidTr="004E0FBE">
        <w:trPr>
          <w:trHeight w:val="2096"/>
          <w:jc w:val="center"/>
        </w:trPr>
        <w:tc>
          <w:tcPr>
            <w:tcW w:w="2656" w:type="dxa"/>
            <w:shd w:val="clear" w:color="auto" w:fill="auto"/>
          </w:tcPr>
          <w:p w:rsidR="0039594A" w:rsidRDefault="0039594A" w:rsidP="00795243">
            <w:pPr>
              <w:pStyle w:val="aff2"/>
            </w:pPr>
            <w:r w:rsidRPr="0039594A">
              <w:t>2. Инструмент:</w:t>
            </w:r>
          </w:p>
          <w:p w:rsidR="0039594A" w:rsidRDefault="0039594A" w:rsidP="00795243">
            <w:pPr>
              <w:pStyle w:val="aff2"/>
            </w:pPr>
            <w:r>
              <w:t xml:space="preserve">2.1 </w:t>
            </w:r>
            <w:r w:rsidRPr="0039594A">
              <w:t>Породоразруша-ющий инструмент.</w:t>
            </w:r>
          </w:p>
          <w:p w:rsidR="0039594A" w:rsidRPr="0039594A" w:rsidRDefault="0039594A" w:rsidP="00795243">
            <w:pPr>
              <w:pStyle w:val="aff2"/>
            </w:pPr>
            <w:r>
              <w:t xml:space="preserve">2.3 </w:t>
            </w:r>
            <w:r w:rsidRPr="0039594A">
              <w:t xml:space="preserve">Ключи для свинчивания обсадных труб. </w:t>
            </w:r>
          </w:p>
        </w:tc>
        <w:tc>
          <w:tcPr>
            <w:tcW w:w="2285" w:type="dxa"/>
            <w:shd w:val="clear" w:color="auto" w:fill="auto"/>
          </w:tcPr>
          <w:p w:rsidR="0039594A" w:rsidRDefault="0039594A" w:rsidP="00795243">
            <w:pPr>
              <w:pStyle w:val="aff2"/>
            </w:pPr>
            <w:r w:rsidRPr="0039594A">
              <w:t>МЗГВ 215,9 и СГВ 215,9.</w:t>
            </w:r>
          </w:p>
          <w:p w:rsidR="0039594A" w:rsidRPr="0039594A" w:rsidRDefault="0039594A" w:rsidP="00795243">
            <w:pPr>
              <w:pStyle w:val="aff2"/>
            </w:pPr>
            <w:r w:rsidRPr="0039594A">
              <w:t>ПБК</w:t>
            </w:r>
          </w:p>
          <w:p w:rsidR="0039594A" w:rsidRPr="0039594A" w:rsidRDefault="0039594A" w:rsidP="00795243">
            <w:pPr>
              <w:pStyle w:val="aff2"/>
            </w:pPr>
          </w:p>
        </w:tc>
        <w:tc>
          <w:tcPr>
            <w:tcW w:w="2688" w:type="dxa"/>
            <w:shd w:val="clear" w:color="auto" w:fill="auto"/>
          </w:tcPr>
          <w:p w:rsidR="0039594A" w:rsidRDefault="0039594A" w:rsidP="00795243">
            <w:pPr>
              <w:pStyle w:val="aff2"/>
            </w:pPr>
            <w:r w:rsidRPr="0039594A">
              <w:t>8 ½ М</w:t>
            </w:r>
            <w:r w:rsidRPr="004E0FBE">
              <w:rPr>
                <w:lang w:val="en-US"/>
              </w:rPr>
              <w:t>F</w:t>
            </w:r>
            <w:r w:rsidRPr="0039594A">
              <w:t>-15.</w:t>
            </w:r>
          </w:p>
          <w:p w:rsidR="0039594A" w:rsidRPr="0039594A" w:rsidRDefault="0039594A" w:rsidP="00795243">
            <w:pPr>
              <w:pStyle w:val="aff2"/>
            </w:pPr>
            <w:r w:rsidRPr="0039594A">
              <w:t>Гидравлический ключи с моментомером</w:t>
            </w:r>
            <w:r>
              <w:t xml:space="preserve"> "</w:t>
            </w:r>
            <w:r w:rsidRPr="0039594A">
              <w:t>ЕККЕ</w:t>
            </w:r>
            <w:r w:rsidRPr="004E0FBE">
              <w:rPr>
                <w:lang w:val="en-US"/>
              </w:rPr>
              <w:t>L</w:t>
            </w:r>
            <w:r>
              <w:t xml:space="preserve">". </w:t>
            </w:r>
          </w:p>
        </w:tc>
        <w:tc>
          <w:tcPr>
            <w:tcW w:w="1751" w:type="dxa"/>
            <w:shd w:val="clear" w:color="auto" w:fill="auto"/>
          </w:tcPr>
          <w:p w:rsidR="0039594A" w:rsidRPr="0039594A" w:rsidRDefault="0039594A" w:rsidP="00795243">
            <w:pPr>
              <w:pStyle w:val="aff2"/>
            </w:pPr>
            <w:r w:rsidRPr="0039594A">
              <w:t>252684 руб</w:t>
            </w:r>
          </w:p>
          <w:p w:rsidR="0039594A" w:rsidRPr="0039594A" w:rsidRDefault="0039594A" w:rsidP="00795243">
            <w:pPr>
              <w:pStyle w:val="aff2"/>
            </w:pPr>
            <w:r w:rsidRPr="0039594A">
              <w:t>291746 руб</w:t>
            </w:r>
          </w:p>
        </w:tc>
      </w:tr>
      <w:tr w:rsidR="0039594A" w:rsidRPr="0039594A" w:rsidTr="004E0FBE">
        <w:trPr>
          <w:trHeight w:val="1269"/>
          <w:jc w:val="center"/>
        </w:trPr>
        <w:tc>
          <w:tcPr>
            <w:tcW w:w="2656" w:type="dxa"/>
            <w:shd w:val="clear" w:color="auto" w:fill="auto"/>
          </w:tcPr>
          <w:p w:rsidR="0039594A" w:rsidRDefault="0039594A" w:rsidP="00795243">
            <w:pPr>
              <w:pStyle w:val="aff2"/>
            </w:pPr>
            <w:r w:rsidRPr="0039594A">
              <w:t>3. Технологический режим бурения.</w:t>
            </w:r>
          </w:p>
          <w:p w:rsidR="0039594A" w:rsidRPr="0039594A" w:rsidRDefault="0039594A" w:rsidP="00795243">
            <w:pPr>
              <w:pStyle w:val="aff2"/>
            </w:pPr>
            <w:r>
              <w:t xml:space="preserve">3.1 </w:t>
            </w:r>
            <w:r w:rsidRPr="0039594A">
              <w:t xml:space="preserve">Качество промывочной жидкости. </w:t>
            </w:r>
          </w:p>
        </w:tc>
        <w:tc>
          <w:tcPr>
            <w:tcW w:w="2285" w:type="dxa"/>
            <w:shd w:val="clear" w:color="auto" w:fill="auto"/>
          </w:tcPr>
          <w:p w:rsidR="0039594A" w:rsidRDefault="0039594A" w:rsidP="00795243">
            <w:pPr>
              <w:pStyle w:val="aff2"/>
            </w:pPr>
            <w:r w:rsidRPr="0039594A">
              <w:t>Обработка:</w:t>
            </w:r>
          </w:p>
          <w:p w:rsidR="0039594A" w:rsidRPr="0039594A" w:rsidRDefault="0039594A" w:rsidP="00795243">
            <w:pPr>
              <w:pStyle w:val="aff2"/>
            </w:pPr>
            <w:r w:rsidRPr="0039594A">
              <w:t>Гипан</w:t>
            </w:r>
          </w:p>
          <w:p w:rsidR="0039594A" w:rsidRPr="0039594A" w:rsidRDefault="0039594A" w:rsidP="00795243">
            <w:pPr>
              <w:pStyle w:val="aff2"/>
            </w:pPr>
            <w:r w:rsidRPr="0039594A">
              <w:t>КМЦ</w:t>
            </w:r>
          </w:p>
          <w:p w:rsidR="0039594A" w:rsidRPr="0039594A" w:rsidRDefault="0039594A" w:rsidP="00795243">
            <w:pPr>
              <w:pStyle w:val="aff2"/>
            </w:pPr>
            <w:r w:rsidRPr="0039594A">
              <w:t>нефть</w:t>
            </w:r>
          </w:p>
        </w:tc>
        <w:tc>
          <w:tcPr>
            <w:tcW w:w="2688" w:type="dxa"/>
            <w:shd w:val="clear" w:color="auto" w:fill="auto"/>
          </w:tcPr>
          <w:p w:rsidR="0039594A" w:rsidRDefault="0039594A" w:rsidP="00795243">
            <w:pPr>
              <w:pStyle w:val="aff2"/>
            </w:pPr>
            <w:r w:rsidRPr="0039594A">
              <w:t>Обработка:</w:t>
            </w:r>
          </w:p>
          <w:p w:rsidR="0039594A" w:rsidRPr="0039594A" w:rsidRDefault="0039594A" w:rsidP="00795243">
            <w:pPr>
              <w:pStyle w:val="aff2"/>
            </w:pPr>
            <w:r w:rsidRPr="0039594A">
              <w:t>Сайпан</w:t>
            </w:r>
          </w:p>
          <w:p w:rsidR="0039594A" w:rsidRPr="0039594A" w:rsidRDefault="0039594A" w:rsidP="00795243">
            <w:pPr>
              <w:pStyle w:val="aff2"/>
            </w:pPr>
            <w:r w:rsidRPr="0039594A">
              <w:t>Камцел-3</w:t>
            </w:r>
          </w:p>
          <w:p w:rsidR="0039594A" w:rsidRPr="0039594A" w:rsidRDefault="0039594A" w:rsidP="00795243">
            <w:pPr>
              <w:pStyle w:val="aff2"/>
            </w:pPr>
            <w:r w:rsidRPr="0039594A">
              <w:t>ФК - 2000</w:t>
            </w:r>
          </w:p>
        </w:tc>
        <w:tc>
          <w:tcPr>
            <w:tcW w:w="1751" w:type="dxa"/>
            <w:shd w:val="clear" w:color="auto" w:fill="auto"/>
          </w:tcPr>
          <w:p w:rsidR="0039594A" w:rsidRPr="0039594A" w:rsidRDefault="0039594A" w:rsidP="00795243">
            <w:pPr>
              <w:pStyle w:val="aff2"/>
            </w:pPr>
          </w:p>
          <w:p w:rsidR="0039594A" w:rsidRPr="0039594A" w:rsidRDefault="0039594A" w:rsidP="00795243">
            <w:pPr>
              <w:pStyle w:val="aff2"/>
            </w:pPr>
            <w:r w:rsidRPr="0039594A">
              <w:t>51266 руб</w:t>
            </w:r>
          </w:p>
          <w:p w:rsidR="0039594A" w:rsidRPr="0039594A" w:rsidRDefault="0039594A" w:rsidP="00795243">
            <w:pPr>
              <w:pStyle w:val="aff2"/>
            </w:pPr>
            <w:r w:rsidRPr="0039594A">
              <w:t>38154 руб</w:t>
            </w:r>
          </w:p>
          <w:p w:rsidR="0039594A" w:rsidRPr="0039594A" w:rsidRDefault="0039594A" w:rsidP="00795243">
            <w:pPr>
              <w:pStyle w:val="aff2"/>
            </w:pPr>
            <w:r w:rsidRPr="0039594A">
              <w:t>50546 руб</w:t>
            </w:r>
          </w:p>
        </w:tc>
      </w:tr>
      <w:tr w:rsidR="0039594A" w:rsidRPr="0039594A" w:rsidTr="004E0FBE">
        <w:trPr>
          <w:trHeight w:val="4425"/>
          <w:jc w:val="center"/>
        </w:trPr>
        <w:tc>
          <w:tcPr>
            <w:tcW w:w="2656" w:type="dxa"/>
            <w:shd w:val="clear" w:color="auto" w:fill="auto"/>
          </w:tcPr>
          <w:p w:rsidR="0039594A" w:rsidRDefault="0039594A" w:rsidP="00795243">
            <w:pPr>
              <w:pStyle w:val="aff2"/>
            </w:pPr>
            <w:r w:rsidRPr="0039594A">
              <w:t>4. Совершенствование условий труда.</w:t>
            </w:r>
          </w:p>
          <w:p w:rsidR="0039594A" w:rsidRDefault="0039594A" w:rsidP="00795243">
            <w:pPr>
              <w:pStyle w:val="aff2"/>
            </w:pPr>
            <w:r>
              <w:t xml:space="preserve">4.1 </w:t>
            </w:r>
            <w:r w:rsidRPr="0039594A">
              <w:t>Создание микроклимата на рабочих местах.</w:t>
            </w:r>
          </w:p>
          <w:p w:rsidR="0039594A" w:rsidRDefault="0039594A" w:rsidP="00795243">
            <w:pPr>
              <w:pStyle w:val="aff2"/>
            </w:pPr>
            <w:r>
              <w:t xml:space="preserve">4.2 </w:t>
            </w:r>
            <w:r w:rsidRPr="0039594A">
              <w:t>Обеспечение бесперебойного обслуживания рабочих мест.</w:t>
            </w:r>
          </w:p>
          <w:p w:rsidR="0039594A" w:rsidRDefault="0039594A" w:rsidP="00795243">
            <w:pPr>
              <w:pStyle w:val="aff2"/>
            </w:pPr>
            <w:r>
              <w:t xml:space="preserve">4.3 </w:t>
            </w:r>
            <w:r w:rsidRPr="0039594A">
              <w:t xml:space="preserve">Строительство бани на буровой, своевременная замена вагонов </w:t>
            </w:r>
            <w:r>
              <w:t>-</w:t>
            </w:r>
            <w:r w:rsidRPr="0039594A">
              <w:t xml:space="preserve"> домиков.</w:t>
            </w:r>
          </w:p>
          <w:p w:rsidR="0039594A" w:rsidRDefault="0039594A" w:rsidP="00795243">
            <w:pPr>
              <w:pStyle w:val="aff2"/>
            </w:pPr>
            <w:r>
              <w:t xml:space="preserve">4.4 </w:t>
            </w:r>
            <w:r w:rsidRPr="0039594A">
              <w:t>Организация полноценного питания.</w:t>
            </w:r>
          </w:p>
          <w:p w:rsidR="0039594A" w:rsidRPr="0039594A" w:rsidRDefault="0039594A" w:rsidP="00795243">
            <w:pPr>
              <w:pStyle w:val="aff2"/>
            </w:pPr>
            <w:r>
              <w:t xml:space="preserve">4.5 </w:t>
            </w:r>
            <w:r w:rsidRPr="0039594A">
              <w:t xml:space="preserve">Организация досуга и отдыха. </w:t>
            </w:r>
          </w:p>
        </w:tc>
        <w:tc>
          <w:tcPr>
            <w:tcW w:w="2285" w:type="dxa"/>
            <w:shd w:val="clear" w:color="auto" w:fill="auto"/>
          </w:tcPr>
          <w:p w:rsidR="0039594A" w:rsidRDefault="0039594A" w:rsidP="00795243">
            <w:pPr>
              <w:pStyle w:val="aff2"/>
            </w:pPr>
            <w:r w:rsidRPr="0039594A">
              <w:t>Неутепленные рабочие места.</w:t>
            </w:r>
          </w:p>
          <w:p w:rsidR="0039594A" w:rsidRDefault="0039594A" w:rsidP="00795243">
            <w:pPr>
              <w:pStyle w:val="aff2"/>
            </w:pPr>
            <w:r w:rsidRPr="0039594A">
              <w:t>Не обеспечивается снабжением.</w:t>
            </w:r>
          </w:p>
          <w:p w:rsidR="0039594A" w:rsidRDefault="0039594A" w:rsidP="00795243">
            <w:pPr>
              <w:pStyle w:val="aff2"/>
            </w:pPr>
            <w:r w:rsidRPr="0039594A">
              <w:t>Ведётся.</w:t>
            </w:r>
          </w:p>
          <w:p w:rsidR="0039594A" w:rsidRDefault="0039594A" w:rsidP="00795243">
            <w:pPr>
              <w:pStyle w:val="aff2"/>
            </w:pPr>
            <w:r w:rsidRPr="0039594A">
              <w:t>Ведётся.</w:t>
            </w:r>
          </w:p>
          <w:p w:rsidR="0039594A" w:rsidRPr="0039594A" w:rsidRDefault="0039594A" w:rsidP="00795243">
            <w:pPr>
              <w:pStyle w:val="aff2"/>
            </w:pPr>
            <w:r w:rsidRPr="0039594A">
              <w:t xml:space="preserve">Не ведется. </w:t>
            </w:r>
          </w:p>
        </w:tc>
        <w:tc>
          <w:tcPr>
            <w:tcW w:w="2688" w:type="dxa"/>
            <w:shd w:val="clear" w:color="auto" w:fill="auto"/>
          </w:tcPr>
          <w:p w:rsidR="0039594A" w:rsidRDefault="0039594A" w:rsidP="00795243">
            <w:pPr>
              <w:pStyle w:val="aff2"/>
            </w:pPr>
            <w:r w:rsidRPr="0039594A">
              <w:t>Утепленные рабочие места.</w:t>
            </w:r>
          </w:p>
          <w:p w:rsidR="0039594A" w:rsidRDefault="0039594A" w:rsidP="00795243">
            <w:pPr>
              <w:pStyle w:val="aff2"/>
            </w:pPr>
            <w:r w:rsidRPr="0039594A">
              <w:t>Обеспечивается снабжением.</w:t>
            </w:r>
          </w:p>
          <w:p w:rsidR="0039594A" w:rsidRDefault="0039594A" w:rsidP="00795243">
            <w:pPr>
              <w:pStyle w:val="aff2"/>
            </w:pPr>
            <w:r w:rsidRPr="0039594A">
              <w:t>Ведётся.</w:t>
            </w:r>
          </w:p>
          <w:p w:rsidR="0039594A" w:rsidRDefault="0039594A" w:rsidP="00795243">
            <w:pPr>
              <w:pStyle w:val="aff2"/>
            </w:pPr>
            <w:r w:rsidRPr="0039594A">
              <w:t>Улучшить.</w:t>
            </w:r>
          </w:p>
          <w:p w:rsidR="0039594A" w:rsidRPr="0039594A" w:rsidRDefault="0039594A" w:rsidP="00795243">
            <w:pPr>
              <w:pStyle w:val="aff2"/>
            </w:pPr>
            <w:r w:rsidRPr="0039594A">
              <w:t xml:space="preserve">Ведётся. </w:t>
            </w:r>
          </w:p>
        </w:tc>
        <w:tc>
          <w:tcPr>
            <w:tcW w:w="1751" w:type="dxa"/>
            <w:shd w:val="clear" w:color="auto" w:fill="auto"/>
          </w:tcPr>
          <w:p w:rsidR="0039594A" w:rsidRPr="0039594A" w:rsidRDefault="0039594A" w:rsidP="00795243">
            <w:pPr>
              <w:pStyle w:val="aff2"/>
            </w:pPr>
            <w:r w:rsidRPr="0039594A">
              <w:t>18929 руб</w:t>
            </w:r>
          </w:p>
          <w:p w:rsidR="0039594A" w:rsidRDefault="0039594A" w:rsidP="00795243">
            <w:pPr>
              <w:pStyle w:val="aff2"/>
            </w:pPr>
            <w:r w:rsidRPr="0039594A">
              <w:t>18929 руб</w:t>
            </w:r>
          </w:p>
          <w:p w:rsidR="0039594A" w:rsidRPr="0039594A" w:rsidRDefault="0039594A" w:rsidP="00795243">
            <w:pPr>
              <w:pStyle w:val="aff2"/>
            </w:pPr>
          </w:p>
          <w:p w:rsidR="0039594A" w:rsidRPr="0039594A" w:rsidRDefault="0039594A" w:rsidP="00795243">
            <w:pPr>
              <w:pStyle w:val="aff2"/>
            </w:pPr>
            <w:r w:rsidRPr="0039594A">
              <w:t>18929 руб</w:t>
            </w:r>
          </w:p>
          <w:p w:rsidR="0039594A" w:rsidRPr="0039594A" w:rsidRDefault="0039594A" w:rsidP="00795243">
            <w:pPr>
              <w:pStyle w:val="aff2"/>
            </w:pPr>
            <w:r w:rsidRPr="0039594A">
              <w:t>18929 руб</w:t>
            </w:r>
          </w:p>
        </w:tc>
      </w:tr>
      <w:tr w:rsidR="0039594A" w:rsidRPr="0039594A" w:rsidTr="004E0FBE">
        <w:trPr>
          <w:trHeight w:val="1080"/>
          <w:jc w:val="center"/>
        </w:trPr>
        <w:tc>
          <w:tcPr>
            <w:tcW w:w="2656" w:type="dxa"/>
            <w:shd w:val="clear" w:color="auto" w:fill="auto"/>
          </w:tcPr>
          <w:p w:rsidR="0039594A" w:rsidRDefault="0039594A" w:rsidP="00795243">
            <w:pPr>
              <w:pStyle w:val="aff2"/>
            </w:pPr>
            <w:r w:rsidRPr="0039594A">
              <w:t>5. Улучшение жилищно-бытовых условий.</w:t>
            </w:r>
          </w:p>
          <w:p w:rsidR="0039594A" w:rsidRPr="0039594A" w:rsidRDefault="0039594A" w:rsidP="00795243">
            <w:pPr>
              <w:pStyle w:val="aff2"/>
            </w:pPr>
            <w:r>
              <w:t>5.1.</w:t>
            </w:r>
            <w:r w:rsidRPr="0039594A">
              <w:t xml:space="preserve"> Строительство жилья, детсадов. </w:t>
            </w:r>
          </w:p>
        </w:tc>
        <w:tc>
          <w:tcPr>
            <w:tcW w:w="2285" w:type="dxa"/>
            <w:shd w:val="clear" w:color="auto" w:fill="auto"/>
          </w:tcPr>
          <w:p w:rsidR="0039594A" w:rsidRPr="0039594A" w:rsidRDefault="0039594A" w:rsidP="00795243">
            <w:pPr>
              <w:pStyle w:val="aff2"/>
            </w:pPr>
            <w:r w:rsidRPr="0039594A">
              <w:t xml:space="preserve">Не ведется. </w:t>
            </w:r>
          </w:p>
        </w:tc>
        <w:tc>
          <w:tcPr>
            <w:tcW w:w="2688" w:type="dxa"/>
            <w:shd w:val="clear" w:color="auto" w:fill="auto"/>
          </w:tcPr>
          <w:p w:rsidR="0039594A" w:rsidRPr="0039594A" w:rsidRDefault="0039594A" w:rsidP="00795243">
            <w:pPr>
              <w:pStyle w:val="aff2"/>
            </w:pPr>
            <w:r w:rsidRPr="0039594A">
              <w:t xml:space="preserve">Ведётся. </w:t>
            </w:r>
          </w:p>
        </w:tc>
        <w:tc>
          <w:tcPr>
            <w:tcW w:w="1751" w:type="dxa"/>
            <w:shd w:val="clear" w:color="auto" w:fill="auto"/>
          </w:tcPr>
          <w:p w:rsidR="0039594A" w:rsidRPr="0039594A" w:rsidRDefault="0039594A" w:rsidP="00795243">
            <w:pPr>
              <w:pStyle w:val="aff2"/>
            </w:pPr>
            <w:r w:rsidRPr="0039594A">
              <w:t xml:space="preserve">18929 руб </w:t>
            </w:r>
          </w:p>
        </w:tc>
      </w:tr>
      <w:tr w:rsidR="0039594A" w:rsidRPr="0039594A" w:rsidTr="004E0FBE">
        <w:trPr>
          <w:trHeight w:val="700"/>
          <w:jc w:val="center"/>
        </w:trPr>
        <w:tc>
          <w:tcPr>
            <w:tcW w:w="2656" w:type="dxa"/>
            <w:shd w:val="clear" w:color="auto" w:fill="auto"/>
          </w:tcPr>
          <w:p w:rsidR="0039594A" w:rsidRPr="0039594A" w:rsidRDefault="0039594A" w:rsidP="00795243">
            <w:pPr>
              <w:pStyle w:val="aff2"/>
            </w:pPr>
            <w:r w:rsidRPr="0039594A">
              <w:t xml:space="preserve">6. Повышение квалификации рабочих. </w:t>
            </w:r>
          </w:p>
        </w:tc>
        <w:tc>
          <w:tcPr>
            <w:tcW w:w="2285" w:type="dxa"/>
            <w:shd w:val="clear" w:color="auto" w:fill="auto"/>
          </w:tcPr>
          <w:p w:rsidR="0039594A" w:rsidRPr="0039594A" w:rsidRDefault="0039594A" w:rsidP="00795243">
            <w:pPr>
              <w:pStyle w:val="aff2"/>
            </w:pPr>
            <w:r w:rsidRPr="0039594A">
              <w:t xml:space="preserve">Ведётся. </w:t>
            </w:r>
          </w:p>
        </w:tc>
        <w:tc>
          <w:tcPr>
            <w:tcW w:w="2688" w:type="dxa"/>
            <w:shd w:val="clear" w:color="auto" w:fill="auto"/>
          </w:tcPr>
          <w:p w:rsidR="0039594A" w:rsidRPr="0039594A" w:rsidRDefault="0039594A" w:rsidP="00795243">
            <w:pPr>
              <w:pStyle w:val="aff2"/>
            </w:pPr>
            <w:r w:rsidRPr="0039594A">
              <w:t xml:space="preserve">Улучшить. </w:t>
            </w:r>
          </w:p>
        </w:tc>
        <w:tc>
          <w:tcPr>
            <w:tcW w:w="1751" w:type="dxa"/>
            <w:shd w:val="clear" w:color="auto" w:fill="auto"/>
          </w:tcPr>
          <w:p w:rsidR="0039594A" w:rsidRPr="0039594A" w:rsidRDefault="0039594A" w:rsidP="00795243">
            <w:pPr>
              <w:pStyle w:val="aff2"/>
            </w:pPr>
            <w:r w:rsidRPr="0039594A">
              <w:t>36911 руб</w:t>
            </w:r>
          </w:p>
        </w:tc>
      </w:tr>
      <w:tr w:rsidR="0039594A" w:rsidRPr="0039594A" w:rsidTr="004E0FBE">
        <w:trPr>
          <w:trHeight w:val="670"/>
          <w:jc w:val="center"/>
        </w:trPr>
        <w:tc>
          <w:tcPr>
            <w:tcW w:w="2656" w:type="dxa"/>
            <w:shd w:val="clear" w:color="auto" w:fill="auto"/>
          </w:tcPr>
          <w:p w:rsidR="0039594A" w:rsidRPr="0039594A" w:rsidRDefault="0039594A" w:rsidP="00795243">
            <w:pPr>
              <w:pStyle w:val="aff2"/>
            </w:pPr>
            <w:r w:rsidRPr="0039594A">
              <w:t xml:space="preserve">Общий экономический эффект от внедрения всех мероприятий. </w:t>
            </w:r>
          </w:p>
        </w:tc>
        <w:tc>
          <w:tcPr>
            <w:tcW w:w="2285" w:type="dxa"/>
            <w:shd w:val="clear" w:color="auto" w:fill="auto"/>
          </w:tcPr>
          <w:p w:rsidR="0039594A" w:rsidRPr="0039594A" w:rsidRDefault="0039594A" w:rsidP="00795243">
            <w:pPr>
              <w:pStyle w:val="aff2"/>
            </w:pPr>
          </w:p>
        </w:tc>
        <w:tc>
          <w:tcPr>
            <w:tcW w:w="2688" w:type="dxa"/>
            <w:shd w:val="clear" w:color="auto" w:fill="auto"/>
          </w:tcPr>
          <w:p w:rsidR="0039594A" w:rsidRPr="0039594A" w:rsidRDefault="0039594A" w:rsidP="00795243">
            <w:pPr>
              <w:pStyle w:val="aff2"/>
            </w:pPr>
          </w:p>
        </w:tc>
        <w:tc>
          <w:tcPr>
            <w:tcW w:w="1751" w:type="dxa"/>
            <w:shd w:val="clear" w:color="auto" w:fill="auto"/>
          </w:tcPr>
          <w:p w:rsidR="0039594A" w:rsidRPr="0039594A" w:rsidRDefault="0039594A" w:rsidP="00795243">
            <w:pPr>
              <w:pStyle w:val="aff2"/>
            </w:pPr>
            <w:r w:rsidRPr="0039594A">
              <w:t>809557 руб</w:t>
            </w:r>
          </w:p>
        </w:tc>
      </w:tr>
    </w:tbl>
    <w:p w:rsidR="0039594A" w:rsidRDefault="0039594A" w:rsidP="0039594A">
      <w:pPr>
        <w:ind w:firstLine="709"/>
      </w:pPr>
    </w:p>
    <w:p w:rsidR="0039594A" w:rsidRPr="0039594A" w:rsidRDefault="0039594A" w:rsidP="00795243">
      <w:pPr>
        <w:pStyle w:val="2"/>
      </w:pPr>
      <w:bookmarkStart w:id="46" w:name="_Toc266971221"/>
      <w:r>
        <w:t>5.4</w:t>
      </w:r>
      <w:r w:rsidRPr="0039594A">
        <w:t xml:space="preserve"> Определение нормативной продолжительности строительства скважин</w:t>
      </w:r>
      <w:bookmarkEnd w:id="46"/>
    </w:p>
    <w:p w:rsidR="00795243" w:rsidRDefault="00795243" w:rsidP="0039594A">
      <w:pPr>
        <w:ind w:firstLine="709"/>
      </w:pPr>
    </w:p>
    <w:p w:rsidR="0039594A" w:rsidRDefault="0039594A" w:rsidP="0039594A">
      <w:pPr>
        <w:ind w:firstLine="709"/>
      </w:pPr>
      <w:r w:rsidRPr="0039594A">
        <w:t>Нормативную продолжительность цикла строительства скважин определяют по отдельным составляющим его производственных процессов:</w:t>
      </w:r>
    </w:p>
    <w:p w:rsidR="0039594A" w:rsidRDefault="0039594A" w:rsidP="0039594A">
      <w:pPr>
        <w:ind w:firstLine="709"/>
      </w:pPr>
      <w:r w:rsidRPr="0039594A">
        <w:t>строительно-монтажные работы;</w:t>
      </w:r>
    </w:p>
    <w:p w:rsidR="0039594A" w:rsidRDefault="0039594A" w:rsidP="0039594A">
      <w:pPr>
        <w:ind w:firstLine="709"/>
      </w:pPr>
      <w:r w:rsidRPr="0039594A">
        <w:t>подготовительные работы к бурению;</w:t>
      </w:r>
    </w:p>
    <w:p w:rsidR="0039594A" w:rsidRDefault="0039594A" w:rsidP="0039594A">
      <w:pPr>
        <w:ind w:firstLine="709"/>
      </w:pPr>
      <w:r w:rsidRPr="0039594A">
        <w:t>бурение и крепление ствола скважины;</w:t>
      </w:r>
    </w:p>
    <w:p w:rsidR="0039594A" w:rsidRDefault="0039594A" w:rsidP="0039594A">
      <w:pPr>
        <w:ind w:firstLine="709"/>
      </w:pPr>
      <w:r w:rsidRPr="0039594A">
        <w:t>испытание скважин на продуктивность.</w:t>
      </w:r>
    </w:p>
    <w:p w:rsidR="0039594A" w:rsidRDefault="0039594A" w:rsidP="0039594A">
      <w:pPr>
        <w:ind w:firstLine="709"/>
      </w:pPr>
      <w:r w:rsidRPr="0039594A">
        <w:t>Продолжительность строительно-монтажных работ берётся из готового наряда на производство работ, так как не вносит не каких изменений в технику и организацию вышкомонтажных работ. Продолжительность строительно-монтажных работ составляет 73,7 суток. Продолжительность подготовительных работ к бурению и самого процесса бурения рассчитывают при составлении нормативной карты</w:t>
      </w:r>
      <w:r>
        <w:t xml:space="preserve"> (</w:t>
      </w:r>
      <w:r w:rsidRPr="0039594A">
        <w:t>см. приложение Г). При расчёте затрат времени в нормативной карте используются:</w:t>
      </w:r>
    </w:p>
    <w:p w:rsidR="0039594A" w:rsidRDefault="0039594A" w:rsidP="0039594A">
      <w:pPr>
        <w:ind w:firstLine="709"/>
      </w:pPr>
      <w:r w:rsidRPr="0039594A">
        <w:t>данные геологической, технической и технологической части проекта;</w:t>
      </w:r>
    </w:p>
    <w:p w:rsidR="0039594A" w:rsidRDefault="0039594A" w:rsidP="0039594A">
      <w:pPr>
        <w:ind w:firstLine="709"/>
      </w:pPr>
      <w:r w:rsidRPr="0039594A">
        <w:t>нормы времени на проходку 1 метра и нормы проходки на долото;</w:t>
      </w:r>
    </w:p>
    <w:p w:rsidR="0039594A" w:rsidRDefault="0039594A" w:rsidP="0039594A">
      <w:pPr>
        <w:ind w:firstLine="709"/>
      </w:pPr>
      <w:r w:rsidRPr="0039594A">
        <w:t>справочник [23] для нормирования спускоподъемных операций, вспомогательных, подготовительно-заключител</w:t>
      </w:r>
      <w:r w:rsidR="00C33292">
        <w:t>ь</w:t>
      </w:r>
      <w:r w:rsidRPr="0039594A">
        <w:t>ных, измерительных и работ связанных с креплением и цементированием скважин.</w:t>
      </w:r>
    </w:p>
    <w:p w:rsidR="0039594A" w:rsidRDefault="0039594A" w:rsidP="0039594A">
      <w:pPr>
        <w:ind w:firstLine="709"/>
      </w:pPr>
      <w:r w:rsidRPr="0039594A">
        <w:t>Время подготовительно-заключител</w:t>
      </w:r>
      <w:r w:rsidR="00C33292">
        <w:t>ь</w:t>
      </w:r>
      <w:r w:rsidRPr="0039594A">
        <w:t>ных работ к бурению составляет 1,2 суток.</w:t>
      </w:r>
    </w:p>
    <w:p w:rsidR="0039594A" w:rsidRDefault="0039594A" w:rsidP="0039594A">
      <w:pPr>
        <w:ind w:firstLine="709"/>
      </w:pPr>
      <w:r w:rsidRPr="0039594A">
        <w:t>Суммарное нормативное время на механическое бурение по отдельным нормативным пачкам определяется по формуле:</w:t>
      </w:r>
    </w:p>
    <w:p w:rsidR="00795243" w:rsidRDefault="00795243" w:rsidP="0039594A">
      <w:pPr>
        <w:ind w:firstLine="709"/>
      </w:pPr>
    </w:p>
    <w:p w:rsidR="0039594A" w:rsidRDefault="0039594A" w:rsidP="0039594A">
      <w:pPr>
        <w:ind w:firstLine="709"/>
      </w:pPr>
      <w:r w:rsidRPr="0039594A">
        <w:t>Т</w:t>
      </w:r>
      <w:r w:rsidRPr="0039594A">
        <w:rPr>
          <w:vertAlign w:val="subscript"/>
        </w:rPr>
        <w:t>Б</w:t>
      </w:r>
      <w:r w:rsidRPr="0039594A">
        <w:t>=Т</w:t>
      </w:r>
      <w:r w:rsidRPr="0039594A">
        <w:rPr>
          <w:vertAlign w:val="subscript"/>
        </w:rPr>
        <w:t>Б1</w:t>
      </w:r>
      <w:r w:rsidRPr="0039594A">
        <w:sym w:font="Symbol" w:char="F0D7"/>
      </w:r>
      <w:r w:rsidRPr="0039594A">
        <w:rPr>
          <w:lang w:val="en-US"/>
        </w:rPr>
        <w:t>h</w:t>
      </w:r>
      <w:r w:rsidRPr="0039594A">
        <w:t xml:space="preserve"> час,</w:t>
      </w:r>
      <w:r>
        <w:t xml:space="preserve"> (</w:t>
      </w:r>
      <w:r w:rsidRPr="0039594A">
        <w:t>5</w:t>
      </w:r>
      <w:r>
        <w:t>.1</w:t>
      </w:r>
      <w:r w:rsidRPr="0039594A">
        <w:t>)</w:t>
      </w:r>
    </w:p>
    <w:p w:rsidR="00795243" w:rsidRDefault="00795243" w:rsidP="0039594A">
      <w:pPr>
        <w:ind w:firstLine="709"/>
      </w:pPr>
    </w:p>
    <w:p w:rsidR="0039594A" w:rsidRDefault="0039594A" w:rsidP="0039594A">
      <w:pPr>
        <w:ind w:firstLine="709"/>
      </w:pPr>
      <w:r w:rsidRPr="0039594A">
        <w:t>где Т</w:t>
      </w:r>
      <w:r w:rsidRPr="0039594A">
        <w:rPr>
          <w:vertAlign w:val="subscript"/>
        </w:rPr>
        <w:t xml:space="preserve">Б1 </w:t>
      </w:r>
      <w:r>
        <w:t>-</w:t>
      </w:r>
      <w:r w:rsidRPr="0039594A">
        <w:t xml:space="preserve"> норма времени на бурение одного метра по ЕНВ, час;</w:t>
      </w:r>
    </w:p>
    <w:p w:rsidR="0039594A" w:rsidRDefault="0039594A" w:rsidP="0039594A">
      <w:pPr>
        <w:ind w:firstLine="709"/>
      </w:pPr>
      <w:r w:rsidRPr="0039594A">
        <w:rPr>
          <w:lang w:val="en-US"/>
        </w:rPr>
        <w:t>h</w:t>
      </w:r>
      <w:r w:rsidRPr="0039594A">
        <w:t xml:space="preserve"> </w:t>
      </w:r>
      <w:r>
        <w:t>-</w:t>
      </w:r>
      <w:r w:rsidRPr="0039594A">
        <w:t xml:space="preserve"> величина нормативной пачки, метр.</w:t>
      </w:r>
    </w:p>
    <w:p w:rsidR="0039594A" w:rsidRDefault="0039594A" w:rsidP="0039594A">
      <w:pPr>
        <w:ind w:firstLine="709"/>
      </w:pPr>
      <w:r w:rsidRPr="0039594A">
        <w:t>При расчёте нормативного времени на СПО вначале определяют количество спускаемых и поднимаемых свечей, а также число наращиваний по каждой нормативной пачке при помощи вспомогательных таблиц в справочнике [24] или по формулам:</w:t>
      </w:r>
    </w:p>
    <w:p w:rsidR="00795243" w:rsidRDefault="00795243" w:rsidP="0039594A">
      <w:pPr>
        <w:ind w:firstLine="709"/>
      </w:pPr>
    </w:p>
    <w:p w:rsidR="0039594A" w:rsidRPr="0039594A" w:rsidRDefault="0039594A" w:rsidP="0039594A">
      <w:pPr>
        <w:ind w:firstLine="709"/>
      </w:pPr>
      <w:r w:rsidRPr="0039594A">
        <w:rPr>
          <w:lang w:val="en-US"/>
        </w:rPr>
        <w:t>N</w:t>
      </w:r>
      <w:r w:rsidRPr="0039594A">
        <w:rPr>
          <w:vertAlign w:val="subscript"/>
        </w:rPr>
        <w:t>СП</w:t>
      </w:r>
      <w:r w:rsidRPr="0039594A">
        <w:t>= (</w:t>
      </w:r>
      <w:r w:rsidRPr="0039594A">
        <w:rPr>
          <w:lang w:val="en-US"/>
        </w:rPr>
        <w:t>n</w:t>
      </w:r>
      <w:r w:rsidRPr="0039594A">
        <w:sym w:font="Symbol" w:char="F0D7"/>
      </w:r>
      <w:r w:rsidRPr="0039594A">
        <w:t xml:space="preserve"> (</w:t>
      </w:r>
      <w:r w:rsidRPr="0039594A">
        <w:rPr>
          <w:lang w:val="en-US"/>
        </w:rPr>
        <w:t>H</w:t>
      </w:r>
      <w:r w:rsidRPr="0039594A">
        <w:rPr>
          <w:vertAlign w:val="subscript"/>
        </w:rPr>
        <w:t>1</w:t>
      </w:r>
      <w:r w:rsidRPr="0039594A">
        <w:t>+</w:t>
      </w:r>
      <w:r w:rsidRPr="0039594A">
        <w:rPr>
          <w:lang w:val="en-US"/>
        </w:rPr>
        <w:t>H</w:t>
      </w:r>
      <w:r w:rsidRPr="0039594A">
        <w:rPr>
          <w:vertAlign w:val="subscript"/>
        </w:rPr>
        <w:t>2</w:t>
      </w:r>
      <w:r w:rsidRPr="0039594A">
        <w:t>-2</w:t>
      </w:r>
      <w:r w:rsidRPr="0039594A">
        <w:sym w:font="Symbol" w:char="F0D7"/>
      </w:r>
      <w:r w:rsidRPr="0039594A">
        <w:rPr>
          <w:lang w:val="en-US"/>
        </w:rPr>
        <w:t>d</w:t>
      </w:r>
      <w:r w:rsidRPr="0039594A">
        <w:t xml:space="preserve"> - </w:t>
      </w:r>
      <w:r w:rsidRPr="0039594A">
        <w:rPr>
          <w:lang w:val="en-US"/>
        </w:rPr>
        <w:t>h</w:t>
      </w:r>
      <w:r w:rsidRPr="0039594A">
        <w:t>)) /2</w:t>
      </w:r>
      <w:r w:rsidRPr="0039594A">
        <w:rPr>
          <w:lang w:val="en-US"/>
        </w:rPr>
        <w:t>L</w:t>
      </w:r>
      <w:r w:rsidRPr="0039594A">
        <w:t>, (5.2)</w:t>
      </w:r>
    </w:p>
    <w:p w:rsidR="0039594A" w:rsidRPr="0039594A" w:rsidRDefault="0039594A" w:rsidP="0039594A">
      <w:pPr>
        <w:ind w:firstLine="709"/>
      </w:pPr>
      <w:r w:rsidRPr="0039594A">
        <w:rPr>
          <w:lang w:val="en-US"/>
        </w:rPr>
        <w:t>N</w:t>
      </w:r>
      <w:r w:rsidRPr="0039594A">
        <w:rPr>
          <w:vertAlign w:val="subscript"/>
        </w:rPr>
        <w:t>ПОД</w:t>
      </w:r>
      <w:r w:rsidRPr="0039594A">
        <w:t xml:space="preserve">= </w:t>
      </w:r>
      <w:r w:rsidRPr="0039594A">
        <w:rPr>
          <w:lang w:val="en-US"/>
        </w:rPr>
        <w:t>N</w:t>
      </w:r>
      <w:r w:rsidRPr="0039594A">
        <w:rPr>
          <w:vertAlign w:val="subscript"/>
        </w:rPr>
        <w:t xml:space="preserve">СП </w:t>
      </w:r>
      <w:r w:rsidRPr="0039594A">
        <w:t>+ (</w:t>
      </w:r>
      <w:r w:rsidRPr="0039594A">
        <w:rPr>
          <w:lang w:val="en-US"/>
        </w:rPr>
        <w:t>n</w:t>
      </w:r>
      <w:r w:rsidRPr="0039594A">
        <w:sym w:font="Symbol" w:char="F0D7"/>
      </w:r>
      <w:r w:rsidRPr="0039594A">
        <w:t xml:space="preserve"> </w:t>
      </w:r>
      <w:r w:rsidRPr="0039594A">
        <w:rPr>
          <w:lang w:val="en-US"/>
        </w:rPr>
        <w:t>h</w:t>
      </w:r>
      <w:r w:rsidRPr="0039594A">
        <w:t>) /</w:t>
      </w:r>
      <w:r w:rsidRPr="0039594A">
        <w:rPr>
          <w:lang w:val="en-US"/>
        </w:rPr>
        <w:t>L</w:t>
      </w:r>
      <w:r w:rsidRPr="0039594A">
        <w:t>, (5.3)</w:t>
      </w:r>
    </w:p>
    <w:p w:rsidR="00795243" w:rsidRDefault="00795243" w:rsidP="0039594A">
      <w:pPr>
        <w:ind w:firstLine="709"/>
      </w:pPr>
    </w:p>
    <w:p w:rsidR="0039594A" w:rsidRDefault="0039594A" w:rsidP="0039594A">
      <w:pPr>
        <w:ind w:firstLine="709"/>
      </w:pPr>
      <w:r w:rsidRPr="0039594A">
        <w:t>где N</w:t>
      </w:r>
      <w:r w:rsidRPr="0039594A">
        <w:rPr>
          <w:vertAlign w:val="subscript"/>
        </w:rPr>
        <w:t>СП</w:t>
      </w:r>
      <w:r w:rsidRPr="0039594A">
        <w:t>, N</w:t>
      </w:r>
      <w:r w:rsidRPr="0039594A">
        <w:rPr>
          <w:vertAlign w:val="subscript"/>
        </w:rPr>
        <w:t xml:space="preserve">ПОД </w:t>
      </w:r>
      <w:r>
        <w:t>-</w:t>
      </w:r>
      <w:r w:rsidRPr="0039594A">
        <w:t xml:space="preserve"> соответственно количество спускаемых и поднимаемых свечей;</w:t>
      </w:r>
    </w:p>
    <w:p w:rsidR="0039594A" w:rsidRDefault="0039594A" w:rsidP="0039594A">
      <w:pPr>
        <w:ind w:firstLine="709"/>
      </w:pPr>
      <w:r w:rsidRPr="0039594A">
        <w:rPr>
          <w:lang w:val="en-US"/>
        </w:rPr>
        <w:t>H</w:t>
      </w:r>
      <w:r w:rsidRPr="0039594A">
        <w:rPr>
          <w:vertAlign w:val="subscript"/>
        </w:rPr>
        <w:t>1</w:t>
      </w:r>
      <w:r w:rsidRPr="0039594A">
        <w:t>, H</w:t>
      </w:r>
      <w:r w:rsidRPr="0039594A">
        <w:rPr>
          <w:vertAlign w:val="subscript"/>
        </w:rPr>
        <w:t>2</w:t>
      </w:r>
      <w:r w:rsidRPr="0039594A">
        <w:t xml:space="preserve"> </w:t>
      </w:r>
      <w:r>
        <w:t>-</w:t>
      </w:r>
      <w:r w:rsidRPr="0039594A">
        <w:t xml:space="preserve"> соответственно начальная и конечная глубина интервала, метр;</w:t>
      </w:r>
    </w:p>
    <w:p w:rsidR="0039594A" w:rsidRDefault="0039594A" w:rsidP="0039594A">
      <w:pPr>
        <w:ind w:firstLine="709"/>
      </w:pPr>
      <w:r w:rsidRPr="0039594A">
        <w:rPr>
          <w:lang w:val="en-US"/>
        </w:rPr>
        <w:t>d</w:t>
      </w:r>
      <w:r w:rsidRPr="0039594A">
        <w:t xml:space="preserve"> - длина неизменной части инструмента</w:t>
      </w:r>
      <w:r>
        <w:t xml:space="preserve"> (</w:t>
      </w:r>
      <w:r w:rsidRPr="0039594A">
        <w:t>ведущая труба, турбобур, калибратор, долото), м;</w:t>
      </w:r>
    </w:p>
    <w:p w:rsidR="0039594A" w:rsidRDefault="0039594A" w:rsidP="0039594A">
      <w:pPr>
        <w:ind w:firstLine="709"/>
      </w:pPr>
      <w:r w:rsidRPr="0039594A">
        <w:t>h - проходка на долото, м;</w:t>
      </w:r>
    </w:p>
    <w:p w:rsidR="0039594A" w:rsidRDefault="0039594A" w:rsidP="0039594A">
      <w:pPr>
        <w:ind w:firstLine="709"/>
      </w:pPr>
      <w:r w:rsidRPr="0039594A">
        <w:rPr>
          <w:lang w:val="en-US"/>
        </w:rPr>
        <w:t>L</w:t>
      </w:r>
      <w:r w:rsidRPr="0039594A">
        <w:t xml:space="preserve"> - длина свечи, м;</w:t>
      </w:r>
    </w:p>
    <w:p w:rsidR="0039594A" w:rsidRDefault="0039594A" w:rsidP="0039594A">
      <w:pPr>
        <w:ind w:firstLine="709"/>
      </w:pPr>
      <w:r w:rsidRPr="0039594A">
        <w:t>n - количество долблений в данном интервале.</w:t>
      </w:r>
    </w:p>
    <w:p w:rsidR="0039594A" w:rsidRDefault="0039594A" w:rsidP="0039594A">
      <w:pPr>
        <w:ind w:firstLine="709"/>
      </w:pPr>
      <w:r w:rsidRPr="0039594A">
        <w:t>Нормативное время на СПО определяется по формулам:</w:t>
      </w:r>
    </w:p>
    <w:p w:rsidR="00795243" w:rsidRDefault="00795243" w:rsidP="0039594A">
      <w:pPr>
        <w:ind w:firstLine="709"/>
      </w:pPr>
    </w:p>
    <w:p w:rsidR="0039594A" w:rsidRDefault="0039594A" w:rsidP="0039594A">
      <w:pPr>
        <w:ind w:firstLine="709"/>
      </w:pPr>
      <w:r w:rsidRPr="0039594A">
        <w:t>Т</w:t>
      </w:r>
      <w:r w:rsidRPr="0039594A">
        <w:rPr>
          <w:vertAlign w:val="subscript"/>
        </w:rPr>
        <w:t>СП</w:t>
      </w:r>
      <w:r w:rsidRPr="0039594A">
        <w:t xml:space="preserve">= </w:t>
      </w:r>
      <w:r w:rsidRPr="0039594A">
        <w:rPr>
          <w:lang w:val="en-US"/>
        </w:rPr>
        <w:t>N</w:t>
      </w:r>
      <w:r w:rsidRPr="0039594A">
        <w:rPr>
          <w:vertAlign w:val="subscript"/>
        </w:rPr>
        <w:t xml:space="preserve">СП </w:t>
      </w:r>
      <w:r w:rsidRPr="0039594A">
        <w:sym w:font="Symbol" w:char="F0D7"/>
      </w:r>
      <w:r w:rsidRPr="0039594A">
        <w:t>Т</w:t>
      </w:r>
      <w:r w:rsidRPr="0039594A">
        <w:rPr>
          <w:vertAlign w:val="subscript"/>
        </w:rPr>
        <w:t>1СВ</w:t>
      </w:r>
      <w:r w:rsidRPr="0039594A">
        <w:t>/60 час,</w:t>
      </w:r>
      <w:r>
        <w:t xml:space="preserve"> (</w:t>
      </w:r>
      <w:r w:rsidRPr="0039594A">
        <w:t>5</w:t>
      </w:r>
      <w:r>
        <w:t>.4</w:t>
      </w:r>
      <w:r w:rsidRPr="0039594A">
        <w:t>)</w:t>
      </w:r>
      <w:r w:rsidR="00795243">
        <w:t xml:space="preserve">, </w:t>
      </w:r>
      <w:r w:rsidRPr="0039594A">
        <w:t>Т</w:t>
      </w:r>
      <w:r w:rsidRPr="0039594A">
        <w:rPr>
          <w:vertAlign w:val="subscript"/>
        </w:rPr>
        <w:t>ПОД</w:t>
      </w:r>
      <w:r w:rsidRPr="0039594A">
        <w:t>=</w:t>
      </w:r>
      <w:r w:rsidRPr="0039594A">
        <w:rPr>
          <w:lang w:val="en-US"/>
        </w:rPr>
        <w:t>N</w:t>
      </w:r>
      <w:r w:rsidRPr="0039594A">
        <w:rPr>
          <w:vertAlign w:val="subscript"/>
        </w:rPr>
        <w:t xml:space="preserve">ПОД </w:t>
      </w:r>
      <w:r w:rsidRPr="0039594A">
        <w:sym w:font="Symbol" w:char="F0D7"/>
      </w:r>
      <w:r w:rsidRPr="0039594A">
        <w:t>Т</w:t>
      </w:r>
      <w:r w:rsidRPr="0039594A">
        <w:rPr>
          <w:vertAlign w:val="subscript"/>
        </w:rPr>
        <w:t>1СВ</w:t>
      </w:r>
      <w:r w:rsidRPr="0039594A">
        <w:t>/60 час,</w:t>
      </w:r>
      <w:r>
        <w:t xml:space="preserve"> (</w:t>
      </w:r>
      <w:r w:rsidRPr="0039594A">
        <w:t>5</w:t>
      </w:r>
      <w:r>
        <w:t>.5</w:t>
      </w:r>
      <w:r w:rsidRPr="0039594A">
        <w:t>)</w:t>
      </w:r>
    </w:p>
    <w:p w:rsidR="00795243" w:rsidRDefault="00795243" w:rsidP="0039594A">
      <w:pPr>
        <w:ind w:firstLine="709"/>
      </w:pPr>
    </w:p>
    <w:p w:rsidR="0039594A" w:rsidRDefault="0039594A" w:rsidP="0039594A">
      <w:pPr>
        <w:ind w:firstLine="709"/>
      </w:pPr>
      <w:r w:rsidRPr="0039594A">
        <w:t xml:space="preserve">Где </w:t>
      </w:r>
      <w:r w:rsidRPr="0039594A">
        <w:rPr>
          <w:lang w:val="en-US"/>
        </w:rPr>
        <w:t>N</w:t>
      </w:r>
      <w:r w:rsidRPr="0039594A">
        <w:rPr>
          <w:vertAlign w:val="subscript"/>
        </w:rPr>
        <w:t>СП</w:t>
      </w:r>
      <w:r w:rsidRPr="0039594A">
        <w:t xml:space="preserve">, </w:t>
      </w:r>
      <w:r w:rsidRPr="0039594A">
        <w:rPr>
          <w:lang w:val="en-US"/>
        </w:rPr>
        <w:t>N</w:t>
      </w:r>
      <w:r w:rsidRPr="0039594A">
        <w:rPr>
          <w:vertAlign w:val="subscript"/>
        </w:rPr>
        <w:t>ПОД</w:t>
      </w:r>
      <w:r w:rsidRPr="0039594A">
        <w:t xml:space="preserve"> </w:t>
      </w:r>
      <w:r>
        <w:t>-</w:t>
      </w:r>
      <w:r w:rsidRPr="0039594A">
        <w:t xml:space="preserve"> соответственно количество спускаемых и поднимаемых свечей;</w:t>
      </w:r>
    </w:p>
    <w:p w:rsidR="0039594A" w:rsidRDefault="0039594A" w:rsidP="0039594A">
      <w:pPr>
        <w:ind w:firstLine="709"/>
      </w:pPr>
      <w:r w:rsidRPr="0039594A">
        <w:t>Т</w:t>
      </w:r>
      <w:r w:rsidRPr="0039594A">
        <w:rPr>
          <w:vertAlign w:val="subscript"/>
        </w:rPr>
        <w:t>СП</w:t>
      </w:r>
      <w:r w:rsidRPr="0039594A">
        <w:t>, Т</w:t>
      </w:r>
      <w:r w:rsidRPr="0039594A">
        <w:rPr>
          <w:vertAlign w:val="subscript"/>
        </w:rPr>
        <w:t>ПОД</w:t>
      </w:r>
      <w:r w:rsidRPr="0039594A">
        <w:t xml:space="preserve"> </w:t>
      </w:r>
      <w:r>
        <w:t>-</w:t>
      </w:r>
      <w:r w:rsidRPr="0039594A">
        <w:t xml:space="preserve"> соответственно время спуска и подъёма свечей, час;</w:t>
      </w:r>
    </w:p>
    <w:p w:rsidR="0039594A" w:rsidRDefault="0039594A" w:rsidP="0039594A">
      <w:pPr>
        <w:ind w:firstLine="709"/>
      </w:pPr>
      <w:r w:rsidRPr="0039594A">
        <w:t>Т</w:t>
      </w:r>
      <w:r w:rsidRPr="0039594A">
        <w:rPr>
          <w:vertAlign w:val="subscript"/>
        </w:rPr>
        <w:t>1СВ</w:t>
      </w:r>
      <w:r w:rsidRPr="0039594A">
        <w:t xml:space="preserve"> </w:t>
      </w:r>
      <w:r>
        <w:t>-</w:t>
      </w:r>
      <w:r w:rsidRPr="0039594A">
        <w:t xml:space="preserve"> нормативное время на спуск и подъём одной свечи по ЕНВ [24</w:t>
      </w:r>
      <w:r>
        <w:t>], ч</w:t>
      </w:r>
      <w:r w:rsidRPr="0039594A">
        <w:t>ас.</w:t>
      </w:r>
    </w:p>
    <w:p w:rsidR="0039594A" w:rsidRDefault="0039594A" w:rsidP="0039594A">
      <w:pPr>
        <w:ind w:firstLine="709"/>
      </w:pPr>
      <w:r w:rsidRPr="0039594A">
        <w:t>Нормативное время на выполнение остальных операций рассчитывают на основании объема этих работ и норм времени по ЕНВ.</w:t>
      </w:r>
    </w:p>
    <w:p w:rsidR="0039594A" w:rsidRDefault="0039594A" w:rsidP="0039594A">
      <w:pPr>
        <w:ind w:firstLine="709"/>
      </w:pPr>
      <w:r w:rsidRPr="0039594A">
        <w:t>Время бурения одной скважины глубиной 3105 метров составляет 6,3 суток</w:t>
      </w:r>
      <w:r>
        <w:t xml:space="preserve"> (</w:t>
      </w:r>
      <w:r w:rsidRPr="0039594A">
        <w:t>механического бурения), время СПО составит 4,4 суток</w:t>
      </w:r>
      <w:r>
        <w:t xml:space="preserve"> (</w:t>
      </w:r>
      <w:r w:rsidRPr="0039594A">
        <w:t>см. приложение Г).</w:t>
      </w:r>
    </w:p>
    <w:p w:rsidR="0039594A" w:rsidRDefault="0039594A" w:rsidP="0039594A">
      <w:pPr>
        <w:ind w:firstLine="709"/>
      </w:pPr>
      <w:r w:rsidRPr="0039594A">
        <w:t>Продолжительность испытания скважины определяется в зависимости от принятого метода испытания и числа испытываемых объектов по нормам времени на отдельные процессы, выполняемые при испытание скважин, приведённых в справочнике [24]. Время на испытание скважины всего составляет 7,8 суток.</w:t>
      </w:r>
    </w:p>
    <w:p w:rsidR="0039594A" w:rsidRDefault="0039594A" w:rsidP="0039594A">
      <w:pPr>
        <w:ind w:firstLine="709"/>
      </w:pPr>
      <w:r w:rsidRPr="0039594A">
        <w:t>Общая продолжительность бурения и крепления скважины составляет 20 суток.</w:t>
      </w:r>
    </w:p>
    <w:p w:rsidR="0039594A" w:rsidRDefault="0039594A" w:rsidP="0039594A">
      <w:pPr>
        <w:ind w:firstLine="709"/>
      </w:pPr>
      <w:r w:rsidRPr="0039594A">
        <w:t>После обоснования продолжительности цикла строительства скважины должны быть определены скорости:</w:t>
      </w:r>
    </w:p>
    <w:p w:rsidR="0039594A" w:rsidRDefault="0039594A" w:rsidP="0039594A">
      <w:pPr>
        <w:ind w:firstLine="709"/>
      </w:pPr>
      <w:r w:rsidRPr="0039594A">
        <w:t>Механическая скорость бурения определяется по формуле:</w:t>
      </w:r>
    </w:p>
    <w:p w:rsidR="00795243" w:rsidRDefault="00795243" w:rsidP="0039594A">
      <w:pPr>
        <w:ind w:firstLine="709"/>
      </w:pPr>
    </w:p>
    <w:p w:rsidR="0039594A" w:rsidRDefault="0039594A" w:rsidP="0039594A">
      <w:pPr>
        <w:ind w:firstLine="709"/>
      </w:pPr>
      <w:r w:rsidRPr="0039594A">
        <w:rPr>
          <w:lang w:val="en-US"/>
        </w:rPr>
        <w:t>V</w:t>
      </w:r>
      <w:r w:rsidRPr="0039594A">
        <w:rPr>
          <w:vertAlign w:val="subscript"/>
        </w:rPr>
        <w:t>М</w:t>
      </w:r>
      <w:r w:rsidRPr="0039594A">
        <w:t>=</w:t>
      </w:r>
      <w:r w:rsidRPr="0039594A">
        <w:rPr>
          <w:lang w:val="en-US"/>
        </w:rPr>
        <w:t>H</w:t>
      </w:r>
      <w:r w:rsidRPr="0039594A">
        <w:t>/</w:t>
      </w:r>
      <w:r w:rsidRPr="0039594A">
        <w:rPr>
          <w:lang w:val="en-US"/>
        </w:rPr>
        <w:t>t</w:t>
      </w:r>
      <w:r w:rsidRPr="0039594A">
        <w:rPr>
          <w:vertAlign w:val="subscript"/>
        </w:rPr>
        <w:t>М</w:t>
      </w:r>
      <w:r w:rsidRPr="0039594A">
        <w:t xml:space="preserve"> м/час,</w:t>
      </w:r>
      <w:r>
        <w:t xml:space="preserve"> (</w:t>
      </w:r>
      <w:r w:rsidRPr="0039594A">
        <w:t>5</w:t>
      </w:r>
      <w:r>
        <w:t>.6</w:t>
      </w:r>
      <w:r w:rsidRPr="0039594A">
        <w:t>)</w:t>
      </w:r>
    </w:p>
    <w:p w:rsidR="00795243" w:rsidRDefault="00795243" w:rsidP="0039594A">
      <w:pPr>
        <w:ind w:firstLine="709"/>
      </w:pPr>
    </w:p>
    <w:p w:rsidR="0039594A" w:rsidRDefault="0039594A" w:rsidP="0039594A">
      <w:pPr>
        <w:ind w:firstLine="709"/>
      </w:pPr>
      <w:r w:rsidRPr="0039594A">
        <w:t xml:space="preserve">где Н </w:t>
      </w:r>
      <w:r>
        <w:t>-</w:t>
      </w:r>
      <w:r w:rsidRPr="0039594A">
        <w:t xml:space="preserve"> глубина скважины, м;</w:t>
      </w:r>
    </w:p>
    <w:p w:rsidR="0039594A" w:rsidRDefault="0039594A" w:rsidP="0039594A">
      <w:pPr>
        <w:ind w:firstLine="709"/>
      </w:pPr>
      <w:r w:rsidRPr="0039594A">
        <w:rPr>
          <w:lang w:val="en-US"/>
        </w:rPr>
        <w:t>t</w:t>
      </w:r>
      <w:r w:rsidRPr="0039594A">
        <w:rPr>
          <w:vertAlign w:val="subscript"/>
        </w:rPr>
        <w:t>М</w:t>
      </w:r>
      <w:r w:rsidRPr="0039594A">
        <w:t xml:space="preserve"> </w:t>
      </w:r>
      <w:r>
        <w:t>-</w:t>
      </w:r>
      <w:r w:rsidRPr="0039594A">
        <w:t xml:space="preserve"> продолжительность механического бурения, час;</w:t>
      </w:r>
    </w:p>
    <w:p w:rsidR="00795243" w:rsidRDefault="00795243" w:rsidP="0039594A">
      <w:pPr>
        <w:ind w:firstLine="709"/>
      </w:pPr>
    </w:p>
    <w:p w:rsidR="0039594A" w:rsidRDefault="0039594A" w:rsidP="0039594A">
      <w:pPr>
        <w:ind w:firstLine="709"/>
      </w:pPr>
      <w:r w:rsidRPr="0039594A">
        <w:rPr>
          <w:lang w:val="en-US"/>
        </w:rPr>
        <w:t>V</w:t>
      </w:r>
      <w:r w:rsidRPr="0039594A">
        <w:rPr>
          <w:vertAlign w:val="subscript"/>
        </w:rPr>
        <w:t>М</w:t>
      </w:r>
      <w:r w:rsidRPr="0039594A">
        <w:t>=3105/151,2=20,5м/час.</w:t>
      </w:r>
    </w:p>
    <w:p w:rsidR="00795243" w:rsidRDefault="00795243" w:rsidP="0039594A">
      <w:pPr>
        <w:ind w:firstLine="709"/>
      </w:pPr>
    </w:p>
    <w:p w:rsidR="0039594A" w:rsidRDefault="0039594A" w:rsidP="0039594A">
      <w:pPr>
        <w:ind w:firstLine="709"/>
      </w:pPr>
      <w:r w:rsidRPr="0039594A">
        <w:t>Рейсовая скорость бурения определяется по формуле:</w:t>
      </w:r>
    </w:p>
    <w:p w:rsidR="00795243" w:rsidRDefault="00795243" w:rsidP="0039594A">
      <w:pPr>
        <w:ind w:firstLine="709"/>
      </w:pPr>
    </w:p>
    <w:p w:rsidR="0039594A" w:rsidRDefault="0039594A" w:rsidP="0039594A">
      <w:pPr>
        <w:ind w:firstLine="709"/>
      </w:pPr>
      <w:r w:rsidRPr="0039594A">
        <w:t>V</w:t>
      </w:r>
      <w:r w:rsidRPr="0039594A">
        <w:rPr>
          <w:vertAlign w:val="subscript"/>
        </w:rPr>
        <w:t>Р</w:t>
      </w:r>
      <w:r w:rsidRPr="0039594A">
        <w:t>=H/</w:t>
      </w:r>
      <w:r>
        <w:t xml:space="preserve"> (</w:t>
      </w:r>
      <w:r w:rsidRPr="0039594A">
        <w:t>t</w:t>
      </w:r>
      <w:r w:rsidRPr="0039594A">
        <w:rPr>
          <w:vertAlign w:val="subscript"/>
        </w:rPr>
        <w:t>М</w:t>
      </w:r>
      <w:r w:rsidRPr="0039594A">
        <w:t>+ t</w:t>
      </w:r>
      <w:r w:rsidRPr="0039594A">
        <w:rPr>
          <w:vertAlign w:val="subscript"/>
        </w:rPr>
        <w:t>СПО</w:t>
      </w:r>
      <w:r w:rsidRPr="0039594A">
        <w:t>+ t</w:t>
      </w:r>
      <w:r w:rsidRPr="0039594A">
        <w:rPr>
          <w:vertAlign w:val="subscript"/>
        </w:rPr>
        <w:t>ПВО</w:t>
      </w:r>
      <w:r w:rsidRPr="0039594A">
        <w:t>) час,</w:t>
      </w:r>
      <w:r>
        <w:t xml:space="preserve"> (</w:t>
      </w:r>
      <w:r w:rsidRPr="0039594A">
        <w:t>5</w:t>
      </w:r>
      <w:r>
        <w:t>.7</w:t>
      </w:r>
      <w:r w:rsidRPr="0039594A">
        <w:t>)</w:t>
      </w:r>
    </w:p>
    <w:p w:rsidR="00795243" w:rsidRDefault="00795243" w:rsidP="0039594A">
      <w:pPr>
        <w:ind w:firstLine="709"/>
      </w:pPr>
    </w:p>
    <w:p w:rsidR="0039594A" w:rsidRDefault="0039594A" w:rsidP="0039594A">
      <w:pPr>
        <w:ind w:firstLine="709"/>
      </w:pPr>
      <w:r w:rsidRPr="0039594A">
        <w:t>где t</w:t>
      </w:r>
      <w:r w:rsidRPr="0039594A">
        <w:rPr>
          <w:vertAlign w:val="subscript"/>
        </w:rPr>
        <w:t>СПО</w:t>
      </w:r>
      <w:r w:rsidRPr="0039594A">
        <w:t xml:space="preserve"> </w:t>
      </w:r>
      <w:r>
        <w:t>-</w:t>
      </w:r>
      <w:r w:rsidRPr="0039594A">
        <w:t xml:space="preserve"> время СПО, час;</w:t>
      </w:r>
    </w:p>
    <w:p w:rsidR="0039594A" w:rsidRDefault="0039594A" w:rsidP="0039594A">
      <w:pPr>
        <w:ind w:firstLine="709"/>
      </w:pPr>
      <w:r w:rsidRPr="0039594A">
        <w:t>t</w:t>
      </w:r>
      <w:r w:rsidRPr="0039594A">
        <w:rPr>
          <w:vertAlign w:val="subscript"/>
        </w:rPr>
        <w:t>ПВО</w:t>
      </w:r>
      <w:r w:rsidRPr="0039594A">
        <w:t xml:space="preserve"> </w:t>
      </w:r>
      <w:r>
        <w:t>-</w:t>
      </w:r>
      <w:r w:rsidRPr="0039594A">
        <w:t xml:space="preserve"> время на предварительно - вспомогательные работы, связанные с рейсом, час;</w:t>
      </w:r>
    </w:p>
    <w:p w:rsidR="00795243" w:rsidRDefault="00795243" w:rsidP="0039594A">
      <w:pPr>
        <w:ind w:firstLine="709"/>
      </w:pPr>
    </w:p>
    <w:p w:rsidR="0039594A" w:rsidRDefault="0039594A" w:rsidP="0039594A">
      <w:pPr>
        <w:ind w:firstLine="709"/>
      </w:pPr>
      <w:r w:rsidRPr="0039594A">
        <w:t>V</w:t>
      </w:r>
      <w:r w:rsidRPr="0039594A">
        <w:rPr>
          <w:vertAlign w:val="subscript"/>
        </w:rPr>
        <w:t>Р</w:t>
      </w:r>
      <w:r w:rsidRPr="0039594A">
        <w:t>=3105/</w:t>
      </w:r>
      <w:r>
        <w:t xml:space="preserve"> (</w:t>
      </w:r>
      <w:r w:rsidRPr="0039594A">
        <w:t>151,2+105,6+ 1) =12 м/час.</w:t>
      </w:r>
    </w:p>
    <w:p w:rsidR="00795243" w:rsidRDefault="00795243" w:rsidP="0039594A">
      <w:pPr>
        <w:ind w:firstLine="709"/>
      </w:pPr>
    </w:p>
    <w:p w:rsidR="0039594A" w:rsidRDefault="0039594A" w:rsidP="0039594A">
      <w:pPr>
        <w:ind w:firstLine="709"/>
      </w:pPr>
      <w:r w:rsidRPr="0039594A">
        <w:t>Коммерческая скорость определяется по формуле:</w:t>
      </w:r>
    </w:p>
    <w:p w:rsidR="00795243" w:rsidRDefault="00795243" w:rsidP="0039594A">
      <w:pPr>
        <w:ind w:firstLine="709"/>
      </w:pPr>
    </w:p>
    <w:p w:rsidR="0039594A" w:rsidRDefault="0039594A" w:rsidP="0039594A">
      <w:pPr>
        <w:ind w:firstLine="709"/>
      </w:pPr>
      <w:r w:rsidRPr="0039594A">
        <w:t>V</w:t>
      </w:r>
      <w:r w:rsidRPr="0039594A">
        <w:rPr>
          <w:vertAlign w:val="subscript"/>
        </w:rPr>
        <w:t>К</w:t>
      </w:r>
      <w:r w:rsidRPr="0039594A">
        <w:t>=H</w:t>
      </w:r>
      <w:r w:rsidRPr="0039594A">
        <w:sym w:font="Symbol" w:char="F0D7"/>
      </w:r>
      <w:r w:rsidRPr="0039594A">
        <w:t>720/Т</w:t>
      </w:r>
      <w:r w:rsidRPr="0039594A">
        <w:rPr>
          <w:vertAlign w:val="subscript"/>
        </w:rPr>
        <w:t xml:space="preserve">К </w:t>
      </w:r>
      <w:r w:rsidRPr="0039594A">
        <w:t>м/ст. мес,</w:t>
      </w:r>
      <w:r>
        <w:t xml:space="preserve"> (</w:t>
      </w:r>
      <w:r w:rsidRPr="0039594A">
        <w:t>5</w:t>
      </w:r>
      <w:r>
        <w:t>.8</w:t>
      </w:r>
      <w:r w:rsidRPr="0039594A">
        <w:t>)</w:t>
      </w:r>
    </w:p>
    <w:p w:rsidR="00795243" w:rsidRDefault="00795243" w:rsidP="0039594A">
      <w:pPr>
        <w:ind w:firstLine="709"/>
      </w:pPr>
    </w:p>
    <w:p w:rsidR="0039594A" w:rsidRDefault="0039594A" w:rsidP="0039594A">
      <w:pPr>
        <w:ind w:firstLine="709"/>
      </w:pPr>
      <w:r w:rsidRPr="0039594A">
        <w:t>где Т</w:t>
      </w:r>
      <w:r w:rsidRPr="0039594A">
        <w:rPr>
          <w:vertAlign w:val="subscript"/>
        </w:rPr>
        <w:t xml:space="preserve">К </w:t>
      </w:r>
      <w:r>
        <w:t>-</w:t>
      </w:r>
      <w:r w:rsidRPr="0039594A">
        <w:t xml:space="preserve"> календарное время бурения, час.</w:t>
      </w:r>
    </w:p>
    <w:p w:rsidR="00795243" w:rsidRDefault="00795243" w:rsidP="0039594A">
      <w:pPr>
        <w:ind w:firstLine="709"/>
      </w:pPr>
    </w:p>
    <w:p w:rsidR="0039594A" w:rsidRDefault="0039594A" w:rsidP="0039594A">
      <w:pPr>
        <w:ind w:firstLine="709"/>
      </w:pPr>
      <w:r w:rsidRPr="0039594A">
        <w:t>V</w:t>
      </w:r>
      <w:r w:rsidRPr="0039594A">
        <w:rPr>
          <w:vertAlign w:val="subscript"/>
        </w:rPr>
        <w:t>К</w:t>
      </w:r>
      <w:r w:rsidRPr="0039594A">
        <w:t>=3105</w:t>
      </w:r>
      <w:r w:rsidRPr="0039594A">
        <w:sym w:font="Symbol" w:char="F0D7"/>
      </w:r>
      <w:r w:rsidRPr="0039594A">
        <w:t>720/480=4657 м/ст. мес.</w:t>
      </w:r>
    </w:p>
    <w:p w:rsidR="00795243" w:rsidRDefault="00795243" w:rsidP="0039594A">
      <w:pPr>
        <w:ind w:firstLine="709"/>
      </w:pPr>
    </w:p>
    <w:p w:rsidR="0039594A" w:rsidRDefault="0039594A" w:rsidP="0039594A">
      <w:pPr>
        <w:ind w:firstLine="709"/>
      </w:pPr>
      <w:r w:rsidRPr="0039594A">
        <w:t>Цикловая скорость определяется по формуле:</w:t>
      </w:r>
    </w:p>
    <w:p w:rsidR="00795243" w:rsidRDefault="00795243" w:rsidP="0039594A">
      <w:pPr>
        <w:ind w:firstLine="709"/>
      </w:pPr>
    </w:p>
    <w:p w:rsidR="0039594A" w:rsidRDefault="0039594A" w:rsidP="0039594A">
      <w:pPr>
        <w:ind w:firstLine="709"/>
      </w:pPr>
      <w:r w:rsidRPr="0039594A">
        <w:t>V</w:t>
      </w:r>
      <w:r w:rsidRPr="0039594A">
        <w:rPr>
          <w:vertAlign w:val="subscript"/>
        </w:rPr>
        <w:t>Ц</w:t>
      </w:r>
      <w:r w:rsidRPr="0039594A">
        <w:t>=H</w:t>
      </w:r>
      <w:r w:rsidRPr="0039594A">
        <w:sym w:font="Symbol" w:char="F0D7"/>
      </w:r>
      <w:r w:rsidRPr="0039594A">
        <w:t>720/Т</w:t>
      </w:r>
      <w:r w:rsidRPr="0039594A">
        <w:rPr>
          <w:vertAlign w:val="subscript"/>
        </w:rPr>
        <w:t>Ц</w:t>
      </w:r>
      <w:r w:rsidRPr="0039594A">
        <w:t xml:space="preserve"> м/ст. мес,</w:t>
      </w:r>
      <w:r>
        <w:t xml:space="preserve"> (</w:t>
      </w:r>
      <w:r w:rsidRPr="0039594A">
        <w:t>5</w:t>
      </w:r>
      <w:r>
        <w:t>.9</w:t>
      </w:r>
      <w:r w:rsidRPr="0039594A">
        <w:t>)</w:t>
      </w:r>
    </w:p>
    <w:p w:rsidR="00795243" w:rsidRDefault="00795243" w:rsidP="0039594A">
      <w:pPr>
        <w:ind w:firstLine="709"/>
      </w:pPr>
    </w:p>
    <w:p w:rsidR="0039594A" w:rsidRDefault="0039594A" w:rsidP="0039594A">
      <w:pPr>
        <w:ind w:firstLine="709"/>
      </w:pPr>
      <w:r w:rsidRPr="0039594A">
        <w:t>где Т</w:t>
      </w:r>
      <w:r w:rsidRPr="0039594A">
        <w:rPr>
          <w:vertAlign w:val="subscript"/>
        </w:rPr>
        <w:t xml:space="preserve">Ц </w:t>
      </w:r>
      <w:r>
        <w:t>-</w:t>
      </w:r>
      <w:r w:rsidRPr="0039594A">
        <w:t xml:space="preserve"> время цикла строительства скважины, час;</w:t>
      </w:r>
    </w:p>
    <w:p w:rsidR="00795243" w:rsidRDefault="00795243" w:rsidP="0039594A">
      <w:pPr>
        <w:ind w:firstLine="709"/>
      </w:pPr>
    </w:p>
    <w:p w:rsidR="0039594A" w:rsidRDefault="0039594A" w:rsidP="0039594A">
      <w:pPr>
        <w:ind w:firstLine="709"/>
      </w:pPr>
      <w:r w:rsidRPr="0039594A">
        <w:t>V</w:t>
      </w:r>
      <w:r w:rsidRPr="0039594A">
        <w:rPr>
          <w:vertAlign w:val="subscript"/>
        </w:rPr>
        <w:t>Ц</w:t>
      </w:r>
      <w:r w:rsidRPr="0039594A">
        <w:t>=3105</w:t>
      </w:r>
      <w:r w:rsidRPr="0039594A">
        <w:sym w:font="Symbol" w:char="F0D7"/>
      </w:r>
      <w:r w:rsidRPr="0039594A">
        <w:t>720/631,2=3542 м/ст. мес.</w:t>
      </w:r>
    </w:p>
    <w:p w:rsidR="00795243" w:rsidRDefault="00795243" w:rsidP="0039594A">
      <w:pPr>
        <w:ind w:firstLine="709"/>
      </w:pPr>
    </w:p>
    <w:p w:rsidR="0039594A" w:rsidRDefault="0039594A" w:rsidP="0039594A">
      <w:pPr>
        <w:ind w:firstLine="709"/>
      </w:pPr>
      <w:r w:rsidRPr="0039594A">
        <w:t>Техническая скорость определяется по формуле:</w:t>
      </w:r>
    </w:p>
    <w:p w:rsidR="00795243" w:rsidRDefault="00795243" w:rsidP="0039594A">
      <w:pPr>
        <w:ind w:firstLine="709"/>
      </w:pPr>
    </w:p>
    <w:p w:rsidR="0039594A" w:rsidRDefault="0039594A" w:rsidP="0039594A">
      <w:pPr>
        <w:ind w:firstLine="709"/>
      </w:pPr>
      <w:r w:rsidRPr="0039594A">
        <w:rPr>
          <w:lang w:val="en-US"/>
        </w:rPr>
        <w:t>V</w:t>
      </w:r>
      <w:r w:rsidRPr="0039594A">
        <w:rPr>
          <w:vertAlign w:val="subscript"/>
        </w:rPr>
        <w:t>Т</w:t>
      </w:r>
      <w:r w:rsidRPr="0039594A">
        <w:t>=</w:t>
      </w:r>
      <w:r w:rsidRPr="0039594A">
        <w:rPr>
          <w:lang w:val="en-US"/>
        </w:rPr>
        <w:t>H</w:t>
      </w:r>
      <w:r w:rsidRPr="0039594A">
        <w:sym w:font="Symbol" w:char="F0D7"/>
      </w:r>
      <w:r w:rsidRPr="0039594A">
        <w:t xml:space="preserve">720/ </w:t>
      </w:r>
      <w:r w:rsidRPr="0039594A">
        <w:rPr>
          <w:lang w:val="en-US"/>
        </w:rPr>
        <w:t>t</w:t>
      </w:r>
      <w:r w:rsidRPr="0039594A">
        <w:rPr>
          <w:vertAlign w:val="subscript"/>
        </w:rPr>
        <w:t>ПВ</w:t>
      </w:r>
      <w:r w:rsidRPr="0039594A">
        <w:t xml:space="preserve"> м/ст. мес,</w:t>
      </w:r>
      <w:r>
        <w:t xml:space="preserve"> (</w:t>
      </w:r>
      <w:r w:rsidRPr="0039594A">
        <w:t>5</w:t>
      </w:r>
      <w:r>
        <w:t>.1</w:t>
      </w:r>
      <w:r w:rsidRPr="0039594A">
        <w:t>0)</w:t>
      </w:r>
    </w:p>
    <w:p w:rsidR="00795243" w:rsidRDefault="00795243" w:rsidP="0039594A">
      <w:pPr>
        <w:ind w:firstLine="709"/>
      </w:pPr>
    </w:p>
    <w:p w:rsidR="0039594A" w:rsidRDefault="0039594A" w:rsidP="0039594A">
      <w:pPr>
        <w:ind w:firstLine="709"/>
      </w:pPr>
      <w:r w:rsidRPr="0039594A">
        <w:t>где t</w:t>
      </w:r>
      <w:r w:rsidRPr="0039594A">
        <w:rPr>
          <w:vertAlign w:val="subscript"/>
        </w:rPr>
        <w:t>ПВ</w:t>
      </w:r>
      <w:r w:rsidRPr="0039594A">
        <w:t xml:space="preserve"> </w:t>
      </w:r>
      <w:r>
        <w:t>-</w:t>
      </w:r>
      <w:r w:rsidRPr="0039594A">
        <w:t xml:space="preserve"> производительное время бурения, час;</w:t>
      </w:r>
    </w:p>
    <w:p w:rsidR="00795243" w:rsidRDefault="00795243" w:rsidP="0039594A">
      <w:pPr>
        <w:ind w:firstLine="709"/>
      </w:pPr>
    </w:p>
    <w:p w:rsidR="0039594A" w:rsidRDefault="0039594A" w:rsidP="0039594A">
      <w:pPr>
        <w:ind w:firstLine="709"/>
      </w:pPr>
      <w:r w:rsidRPr="0039594A">
        <w:t>V</w:t>
      </w:r>
      <w:r w:rsidRPr="0039594A">
        <w:rPr>
          <w:vertAlign w:val="subscript"/>
        </w:rPr>
        <w:t>Т</w:t>
      </w:r>
      <w:r w:rsidRPr="0039594A">
        <w:t>=3105</w:t>
      </w:r>
      <w:r w:rsidRPr="0039594A">
        <w:sym w:font="Symbol" w:char="F0D7"/>
      </w:r>
      <w:r w:rsidRPr="0039594A">
        <w:t>720/480=4657 м/ст. мес.</w:t>
      </w:r>
    </w:p>
    <w:p w:rsidR="00795243" w:rsidRDefault="00795243" w:rsidP="0039594A">
      <w:pPr>
        <w:ind w:firstLine="709"/>
      </w:pPr>
    </w:p>
    <w:p w:rsidR="0039594A" w:rsidRDefault="0039594A" w:rsidP="0039594A">
      <w:pPr>
        <w:ind w:firstLine="709"/>
      </w:pPr>
      <w:r w:rsidRPr="0039594A">
        <w:t>Средняя проходка на долото по скважине определяется по формуле:</w:t>
      </w:r>
    </w:p>
    <w:p w:rsidR="00795243" w:rsidRDefault="00795243" w:rsidP="0039594A">
      <w:pPr>
        <w:ind w:firstLine="709"/>
      </w:pPr>
    </w:p>
    <w:p w:rsidR="0039594A" w:rsidRPr="0039594A" w:rsidRDefault="0039594A" w:rsidP="0039594A">
      <w:pPr>
        <w:ind w:firstLine="709"/>
      </w:pPr>
      <w:r w:rsidRPr="0039594A">
        <w:rPr>
          <w:lang w:val="en-US"/>
        </w:rPr>
        <w:t>h</w:t>
      </w:r>
      <w:r w:rsidRPr="0039594A">
        <w:t>ср=</w:t>
      </w:r>
      <w:r w:rsidRPr="0039594A">
        <w:rPr>
          <w:lang w:val="en-US"/>
        </w:rPr>
        <w:t>H</w:t>
      </w:r>
      <w:r w:rsidRPr="0039594A">
        <w:t>/</w:t>
      </w:r>
      <w:r w:rsidRPr="0039594A">
        <w:rPr>
          <w:lang w:val="en-US"/>
        </w:rPr>
        <w:t>n</w:t>
      </w:r>
      <w:r w:rsidRPr="0039594A">
        <w:t xml:space="preserve"> м, (5.11)</w:t>
      </w:r>
    </w:p>
    <w:p w:rsidR="00795243" w:rsidRDefault="00795243" w:rsidP="0039594A">
      <w:pPr>
        <w:ind w:firstLine="709"/>
      </w:pPr>
    </w:p>
    <w:p w:rsidR="0039594A" w:rsidRDefault="0039594A" w:rsidP="0039594A">
      <w:pPr>
        <w:ind w:firstLine="709"/>
      </w:pPr>
      <w:r w:rsidRPr="0039594A">
        <w:t xml:space="preserve">где n </w:t>
      </w:r>
      <w:r>
        <w:t>-</w:t>
      </w:r>
      <w:r w:rsidRPr="0039594A">
        <w:t xml:space="preserve"> количество долот, необходимых для бурения скважины;</w:t>
      </w:r>
    </w:p>
    <w:p w:rsidR="00795243" w:rsidRDefault="00795243" w:rsidP="0039594A">
      <w:pPr>
        <w:ind w:firstLine="709"/>
      </w:pPr>
    </w:p>
    <w:p w:rsidR="0039594A" w:rsidRDefault="0039594A" w:rsidP="0039594A">
      <w:pPr>
        <w:ind w:firstLine="709"/>
      </w:pPr>
      <w:r w:rsidRPr="0039594A">
        <w:rPr>
          <w:lang w:val="en-US"/>
        </w:rPr>
        <w:t>h</w:t>
      </w:r>
      <w:r w:rsidRPr="0039594A">
        <w:t>ср=3105 /16=194 м.</w:t>
      </w:r>
    </w:p>
    <w:p w:rsidR="00795243" w:rsidRDefault="00795243" w:rsidP="0039594A">
      <w:pPr>
        <w:ind w:firstLine="709"/>
      </w:pPr>
    </w:p>
    <w:p w:rsidR="0039594A" w:rsidRDefault="0039594A" w:rsidP="0039594A">
      <w:pPr>
        <w:ind w:firstLine="709"/>
      </w:pPr>
      <w:r w:rsidRPr="0039594A">
        <w:t>На основании вышеизложенного, составляется нормативная карта на проводку скважины</w:t>
      </w:r>
      <w:r>
        <w:t xml:space="preserve"> (</w:t>
      </w:r>
      <w:r w:rsidRPr="0039594A">
        <w:t>приложение Г).</w:t>
      </w:r>
    </w:p>
    <w:p w:rsidR="0039594A" w:rsidRDefault="0039594A" w:rsidP="0039594A">
      <w:pPr>
        <w:ind w:firstLine="709"/>
      </w:pPr>
      <w:r w:rsidRPr="0039594A">
        <w:t>При составлении линейно-календарного графика выполнения работ учитывается то, что буровые бригады должны работать непрерывно, без простоев и пробурить все запланированные скважины за запланированное время.</w:t>
      </w:r>
    </w:p>
    <w:p w:rsidR="0039594A" w:rsidRDefault="0039594A" w:rsidP="0039594A">
      <w:pPr>
        <w:ind w:firstLine="709"/>
      </w:pPr>
      <w:r w:rsidRPr="0039594A">
        <w:t>Остальные бригады</w:t>
      </w:r>
      <w:r>
        <w:t xml:space="preserve"> (</w:t>
      </w:r>
      <w:r w:rsidRPr="0039594A">
        <w:t>вышкомонтажные и освоения) не должны по возможности простаивать.</w:t>
      </w:r>
    </w:p>
    <w:p w:rsidR="0039594A" w:rsidRDefault="0039594A" w:rsidP="0039594A">
      <w:pPr>
        <w:ind w:firstLine="709"/>
      </w:pPr>
      <w:r w:rsidRPr="0039594A">
        <w:t>Количество монтажных бригад определяется из условия своевременного обеспечения буровых бригад устройством и оборудованием новых кустов.</w:t>
      </w:r>
    </w:p>
    <w:p w:rsidR="0039594A" w:rsidRDefault="0039594A" w:rsidP="0039594A">
      <w:pPr>
        <w:ind w:firstLine="709"/>
      </w:pPr>
      <w:r w:rsidRPr="0039594A">
        <w:t>При составлении графика учитывается тип буровой установки, месячная производительность, то есть число скважин законченых за месяц буровой бригадой и количество календарных часов для бурения.</w:t>
      </w:r>
    </w:p>
    <w:p w:rsidR="0039594A" w:rsidRDefault="0039594A" w:rsidP="0039594A">
      <w:pPr>
        <w:ind w:firstLine="709"/>
      </w:pPr>
      <w:r w:rsidRPr="0039594A">
        <w:t>Линейно-календарный график представлен в табл</w:t>
      </w:r>
      <w:r>
        <w:t>.5.5.</w:t>
      </w:r>
    </w:p>
    <w:p w:rsidR="0039594A" w:rsidRDefault="0039594A" w:rsidP="0039594A">
      <w:pPr>
        <w:ind w:firstLine="709"/>
      </w:pPr>
      <w:r w:rsidRPr="0039594A">
        <w:t>Условные обозначения к табл</w:t>
      </w:r>
      <w:r>
        <w:t>.5.5.:</w:t>
      </w:r>
    </w:p>
    <w:p w:rsidR="0039594A" w:rsidRDefault="003A30A6" w:rsidP="0039594A">
      <w:pPr>
        <w:ind w:firstLine="709"/>
      </w:pPr>
      <w:r>
        <w:rPr>
          <w:noProof/>
        </w:rPr>
        <w:pict>
          <v:group id="_x0000_s1533" style="position:absolute;left:0;text-align:left;margin-left:15.75pt;margin-top:9.15pt;width:14.4pt;height:81.45pt;z-index:251659776" coordorigin="2016,13905" coordsize="288,1629">
            <v:line id="_x0000_s1534" style="position:absolute" from="2016,13905" to="2304,13905" strokecolor="red" strokeweight="1.5pt"/>
            <v:line id="_x0000_s1535" style="position:absolute" from="2016,14388" to="2304,14388" strokecolor="red" strokeweight="3pt"/>
            <v:rect id="_x0000_s1536" style="position:absolute;left:2016;top:14739;width:288;height:288" fillcolor="red" strokecolor="red"/>
            <v:rect id="_x0000_s1537" style="position:absolute;left:2016;top:15246;width:288;height:288" fillcolor="aqua"/>
          </v:group>
        </w:pict>
      </w:r>
      <w:r w:rsidR="0039594A" w:rsidRPr="0039594A">
        <w:t xml:space="preserve"> Вышкомонтажная бригада</w:t>
      </w:r>
      <w:r w:rsidR="0039594A">
        <w:t xml:space="preserve"> (</w:t>
      </w:r>
      <w:r w:rsidR="0039594A" w:rsidRPr="0039594A">
        <w:t>передвижка 5 метров);</w:t>
      </w:r>
    </w:p>
    <w:p w:rsidR="0039594A" w:rsidRDefault="0039594A" w:rsidP="0039594A">
      <w:pPr>
        <w:ind w:firstLine="709"/>
      </w:pPr>
      <w:r w:rsidRPr="0039594A">
        <w:t xml:space="preserve"> Вышкомонтажная бригада</w:t>
      </w:r>
      <w:r>
        <w:t xml:space="preserve"> (</w:t>
      </w:r>
      <w:r w:rsidRPr="0039594A">
        <w:t>передвижка 15 метров);</w:t>
      </w:r>
    </w:p>
    <w:p w:rsidR="0039594A" w:rsidRDefault="0039594A" w:rsidP="0039594A">
      <w:pPr>
        <w:ind w:firstLine="709"/>
      </w:pPr>
      <w:r w:rsidRPr="0039594A">
        <w:t xml:space="preserve"> Вышкомонтажная бригада</w:t>
      </w:r>
      <w:r>
        <w:t xml:space="preserve"> (</w:t>
      </w:r>
      <w:r w:rsidRPr="0039594A">
        <w:t>первичный монтаж);</w:t>
      </w:r>
    </w:p>
    <w:p w:rsidR="0039594A" w:rsidRDefault="0039594A" w:rsidP="0039594A">
      <w:pPr>
        <w:ind w:firstLine="709"/>
      </w:pPr>
      <w:r w:rsidRPr="0039594A">
        <w:t xml:space="preserve"> Буровая бригада</w:t>
      </w:r>
      <w:r>
        <w:t xml:space="preserve"> (</w:t>
      </w:r>
      <w:r w:rsidRPr="0039594A">
        <w:t>бурение);</w:t>
      </w:r>
    </w:p>
    <w:p w:rsidR="0039594A" w:rsidRDefault="003A30A6" w:rsidP="0039594A">
      <w:pPr>
        <w:ind w:firstLine="709"/>
      </w:pPr>
      <w:r>
        <w:rPr>
          <w:noProof/>
        </w:rPr>
        <w:pict>
          <v:group id="_x0000_s1538" style="position:absolute;left:0;text-align:left;margin-left:9.05pt;margin-top:5.1pt;width:14.4pt;height:46.35pt;z-index:251660800" coordorigin="1882,1236" coordsize="288,927">
            <v:rect id="_x0000_s1539" style="position:absolute;left:1882;top:1236;width:288;height:288" fillcolor="yellow"/>
            <v:rect id="_x0000_s1540" style="position:absolute;left:1882;top:1875;width:288;height:288" fillcolor="aqua" strokeweight="3pt"/>
          </v:group>
        </w:pict>
      </w:r>
      <w:r w:rsidR="0039594A" w:rsidRPr="0039594A">
        <w:t xml:space="preserve"> Бригада испытания;</w:t>
      </w:r>
    </w:p>
    <w:p w:rsidR="0039594A" w:rsidRPr="0039594A" w:rsidRDefault="0039594A" w:rsidP="0039594A">
      <w:pPr>
        <w:ind w:firstLine="709"/>
      </w:pPr>
    </w:p>
    <w:p w:rsidR="0039594A" w:rsidRDefault="0039594A" w:rsidP="0039594A">
      <w:pPr>
        <w:ind w:firstLine="709"/>
      </w:pPr>
      <w:r w:rsidRPr="0039594A">
        <w:t>Проектируемая скважина.</w:t>
      </w:r>
    </w:p>
    <w:p w:rsidR="00795243" w:rsidRDefault="00795243" w:rsidP="0039594A">
      <w:pPr>
        <w:ind w:firstLine="709"/>
      </w:pPr>
    </w:p>
    <w:p w:rsidR="0039594A" w:rsidRPr="0039594A" w:rsidRDefault="0039594A" w:rsidP="00795243">
      <w:pPr>
        <w:pStyle w:val="2"/>
      </w:pPr>
      <w:bookmarkStart w:id="47" w:name="_Toc266971222"/>
      <w:r>
        <w:t>5.5</w:t>
      </w:r>
      <w:r w:rsidRPr="0039594A">
        <w:t xml:space="preserve"> Расчет экономической эффективности разработанных ОТМ</w:t>
      </w:r>
      <w:bookmarkEnd w:id="47"/>
    </w:p>
    <w:p w:rsidR="00795243" w:rsidRDefault="00795243" w:rsidP="0039594A">
      <w:pPr>
        <w:ind w:firstLine="709"/>
      </w:pPr>
    </w:p>
    <w:p w:rsidR="0039594A" w:rsidRDefault="0039594A" w:rsidP="0039594A">
      <w:pPr>
        <w:ind w:firstLine="709"/>
      </w:pPr>
      <w:r w:rsidRPr="0039594A">
        <w:t>При определении годового экономического эффекта должна быть обеспечена сопоставимость сравниваемых вариантов новой и базовой техники, используемой на строительстве скважин.</w:t>
      </w:r>
    </w:p>
    <w:p w:rsidR="0039594A" w:rsidRDefault="0039594A" w:rsidP="0039594A">
      <w:pPr>
        <w:ind w:firstLine="709"/>
      </w:pPr>
      <w:r w:rsidRPr="0039594A">
        <w:t>Расчёт экономической эффективности новой техники ведётся по формуле:</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 [</w:t>
      </w:r>
      <w:r>
        <w:t xml:space="preserve"> (</w:t>
      </w:r>
      <w:r w:rsidRPr="0039594A">
        <w:t>С</w:t>
      </w:r>
      <w:r w:rsidRPr="0039594A">
        <w:rPr>
          <w:vertAlign w:val="subscript"/>
        </w:rPr>
        <w:t>С</w:t>
      </w:r>
      <w:r w:rsidRPr="0039594A">
        <w:t>+Е</w:t>
      </w:r>
      <w:r w:rsidRPr="0039594A">
        <w:rPr>
          <w:vertAlign w:val="subscript"/>
        </w:rPr>
        <w:t>Н</w:t>
      </w:r>
      <w:r w:rsidRPr="0039594A">
        <w:sym w:font="Symbol" w:char="F0D7"/>
      </w:r>
      <w:r w:rsidRPr="0039594A">
        <w:t>К</w:t>
      </w:r>
      <w:r w:rsidRPr="0039594A">
        <w:rPr>
          <w:vertAlign w:val="subscript"/>
        </w:rPr>
        <w:t>УС</w:t>
      </w:r>
      <w:r w:rsidRPr="0039594A">
        <w:t>) -</w:t>
      </w:r>
      <w:r>
        <w:t xml:space="preserve"> (</w:t>
      </w:r>
      <w:r w:rsidRPr="0039594A">
        <w:t>С</w:t>
      </w:r>
      <w:r w:rsidRPr="0039594A">
        <w:rPr>
          <w:vertAlign w:val="subscript"/>
        </w:rPr>
        <w:t>Н</w:t>
      </w:r>
      <w:r w:rsidRPr="0039594A">
        <w:t>+ Е</w:t>
      </w:r>
      <w:r w:rsidRPr="0039594A">
        <w:rPr>
          <w:vertAlign w:val="subscript"/>
        </w:rPr>
        <w:t>Н</w:t>
      </w:r>
      <w:r w:rsidRPr="0039594A">
        <w:sym w:font="Symbol" w:char="F0D7"/>
      </w:r>
      <w:r w:rsidRPr="0039594A">
        <w:t>К</w:t>
      </w:r>
      <w:r w:rsidRPr="0039594A">
        <w:rPr>
          <w:vertAlign w:val="subscript"/>
        </w:rPr>
        <w:t>УН</w:t>
      </w:r>
      <w:r w:rsidRPr="0039594A">
        <w:t xml:space="preserve">)] </w:t>
      </w:r>
      <w:r w:rsidRPr="0039594A">
        <w:sym w:font="Symbol" w:char="F0D7"/>
      </w:r>
      <w:r w:rsidRPr="0039594A">
        <w:t>Нскв руб,</w:t>
      </w:r>
      <w:r>
        <w:t xml:space="preserve"> (</w:t>
      </w:r>
      <w:r w:rsidRPr="0039594A">
        <w:t>5</w:t>
      </w:r>
      <w:r>
        <w:t>.1</w:t>
      </w:r>
      <w:r w:rsidRPr="0039594A">
        <w:t>2)</w:t>
      </w:r>
    </w:p>
    <w:p w:rsidR="00795243" w:rsidRDefault="00795243" w:rsidP="0039594A">
      <w:pPr>
        <w:ind w:firstLine="709"/>
      </w:pPr>
    </w:p>
    <w:p w:rsidR="0039594A" w:rsidRDefault="0039594A" w:rsidP="0039594A">
      <w:pPr>
        <w:ind w:firstLine="709"/>
      </w:pPr>
      <w:r w:rsidRPr="0039594A">
        <w:t>где Э</w:t>
      </w:r>
      <w:r w:rsidRPr="0039594A">
        <w:rPr>
          <w:vertAlign w:val="subscript"/>
        </w:rPr>
        <w:t>Г</w:t>
      </w:r>
      <w:r w:rsidRPr="0039594A">
        <w:t xml:space="preserve"> </w:t>
      </w:r>
      <w:r>
        <w:t>-</w:t>
      </w:r>
      <w:r w:rsidRPr="0039594A">
        <w:t xml:space="preserve"> ожидаемый экономический на скважине эффект на скважине, руб;</w:t>
      </w:r>
    </w:p>
    <w:p w:rsidR="0039594A" w:rsidRDefault="0039594A" w:rsidP="0039594A">
      <w:pPr>
        <w:ind w:firstLine="709"/>
      </w:pPr>
      <w:r w:rsidRPr="0039594A">
        <w:t>Е</w:t>
      </w:r>
      <w:r w:rsidRPr="0039594A">
        <w:rPr>
          <w:vertAlign w:val="subscript"/>
        </w:rPr>
        <w:t>Н</w:t>
      </w:r>
      <w:r w:rsidRPr="0039594A">
        <w:t xml:space="preserve"> </w:t>
      </w:r>
      <w:r>
        <w:t>-</w:t>
      </w:r>
      <w:r w:rsidRPr="0039594A">
        <w:t xml:space="preserve"> коэффициент нормативной эффективности капиталовложений, Е</w:t>
      </w:r>
      <w:r w:rsidRPr="0039594A">
        <w:rPr>
          <w:vertAlign w:val="subscript"/>
        </w:rPr>
        <w:t>Н</w:t>
      </w:r>
      <w:r w:rsidRPr="0039594A">
        <w:t>=0,15 [25] ;</w:t>
      </w:r>
    </w:p>
    <w:p w:rsidR="0039594A" w:rsidRDefault="0039594A" w:rsidP="0039594A">
      <w:pPr>
        <w:ind w:firstLine="709"/>
      </w:pPr>
      <w:r w:rsidRPr="0039594A">
        <w:t>К</w:t>
      </w:r>
      <w:r w:rsidRPr="0039594A">
        <w:rPr>
          <w:vertAlign w:val="subscript"/>
        </w:rPr>
        <w:t>УС</w:t>
      </w:r>
      <w:r w:rsidRPr="0039594A">
        <w:t>, К</w:t>
      </w:r>
      <w:r w:rsidRPr="0039594A">
        <w:rPr>
          <w:vertAlign w:val="subscript"/>
        </w:rPr>
        <w:t>УН</w:t>
      </w:r>
      <w:r w:rsidRPr="0039594A">
        <w:t xml:space="preserve"> </w:t>
      </w:r>
      <w:r>
        <w:t>-</w:t>
      </w:r>
      <w:r w:rsidRPr="0039594A">
        <w:t xml:space="preserve"> коэффициент удельных капиталовложений, соответственно, старой и новой техники, руб/м;</w:t>
      </w:r>
    </w:p>
    <w:p w:rsidR="0039594A" w:rsidRPr="0039594A" w:rsidRDefault="0039594A" w:rsidP="0039594A">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038"/>
        <w:gridCol w:w="1054"/>
        <w:gridCol w:w="1990"/>
        <w:gridCol w:w="2274"/>
        <w:gridCol w:w="2274"/>
      </w:tblGrid>
      <w:tr w:rsidR="0039594A" w:rsidRPr="0039594A" w:rsidTr="004E0FBE">
        <w:trPr>
          <w:trHeight w:val="570"/>
          <w:jc w:val="center"/>
        </w:trPr>
        <w:tc>
          <w:tcPr>
            <w:tcW w:w="750" w:type="dxa"/>
            <w:vMerge w:val="restart"/>
            <w:shd w:val="clear" w:color="auto" w:fill="auto"/>
            <w:textDirection w:val="btLr"/>
          </w:tcPr>
          <w:p w:rsidR="0039594A" w:rsidRPr="0039594A" w:rsidRDefault="0039594A" w:rsidP="00795243">
            <w:pPr>
              <w:pStyle w:val="aff2"/>
            </w:pPr>
            <w:r w:rsidRPr="0039594A">
              <w:t xml:space="preserve">Таблица </w:t>
            </w:r>
            <w:r>
              <w:t>5.5.</w:t>
            </w:r>
            <w:r w:rsidRPr="0039594A">
              <w:t xml:space="preserve"> Линейно-календарный график выполнения работ</w:t>
            </w:r>
          </w:p>
          <w:p w:rsidR="0039594A" w:rsidRPr="0039594A" w:rsidRDefault="0039594A" w:rsidP="00795243">
            <w:pPr>
              <w:pStyle w:val="aff2"/>
            </w:pPr>
          </w:p>
        </w:tc>
        <w:tc>
          <w:tcPr>
            <w:tcW w:w="1038" w:type="dxa"/>
            <w:vMerge w:val="restart"/>
            <w:shd w:val="clear" w:color="auto" w:fill="auto"/>
            <w:textDirection w:val="btLr"/>
          </w:tcPr>
          <w:p w:rsidR="0039594A" w:rsidRPr="0039594A" w:rsidRDefault="0039594A" w:rsidP="00795243">
            <w:pPr>
              <w:pStyle w:val="aff2"/>
            </w:pPr>
            <w:r w:rsidRPr="0039594A">
              <w:t>месяцы</w:t>
            </w:r>
          </w:p>
        </w:tc>
        <w:tc>
          <w:tcPr>
            <w:tcW w:w="1054" w:type="dxa"/>
            <w:vMerge w:val="restart"/>
            <w:shd w:val="clear" w:color="auto" w:fill="auto"/>
            <w:textDirection w:val="btLr"/>
          </w:tcPr>
          <w:p w:rsidR="0039594A" w:rsidRPr="0039594A" w:rsidRDefault="0039594A" w:rsidP="00795243">
            <w:pPr>
              <w:pStyle w:val="aff2"/>
            </w:pPr>
            <w:r w:rsidRPr="0039594A">
              <w:t>12</w:t>
            </w:r>
          </w:p>
        </w:tc>
        <w:tc>
          <w:tcPr>
            <w:tcW w:w="1990" w:type="dxa"/>
            <w:vMerge w:val="restart"/>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r>
      <w:tr w:rsidR="0039594A" w:rsidRPr="0039594A" w:rsidTr="004E0FBE">
        <w:trPr>
          <w:trHeight w:val="285"/>
          <w:jc w:val="center"/>
        </w:trPr>
        <w:tc>
          <w:tcPr>
            <w:tcW w:w="750" w:type="dxa"/>
            <w:vMerge/>
            <w:shd w:val="clear" w:color="auto" w:fill="auto"/>
            <w:textDirection w:val="btLr"/>
          </w:tcPr>
          <w:p w:rsidR="0039594A" w:rsidRPr="0039594A" w:rsidRDefault="0039594A" w:rsidP="00795243">
            <w:pPr>
              <w:pStyle w:val="aff2"/>
            </w:pPr>
          </w:p>
        </w:tc>
        <w:tc>
          <w:tcPr>
            <w:tcW w:w="1038" w:type="dxa"/>
            <w:vMerge/>
            <w:shd w:val="clear" w:color="auto" w:fill="auto"/>
            <w:textDirection w:val="btLr"/>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12</w:t>
            </w:r>
          </w:p>
        </w:tc>
      </w:tr>
      <w:tr w:rsidR="0039594A" w:rsidRPr="0039594A" w:rsidTr="004E0FBE">
        <w:trPr>
          <w:trHeight w:val="39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11</w:t>
            </w:r>
          </w:p>
        </w:tc>
        <w:tc>
          <w:tcPr>
            <w:tcW w:w="1990" w:type="dxa"/>
            <w:vMerge w:val="restart"/>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11</w:t>
            </w:r>
          </w:p>
        </w:tc>
      </w:tr>
      <w:tr w:rsidR="0039594A" w:rsidRPr="0039594A" w:rsidTr="004E0FBE">
        <w:trPr>
          <w:trHeight w:val="30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10</w:t>
            </w:r>
          </w:p>
        </w:tc>
      </w:tr>
      <w:tr w:rsidR="0039594A" w:rsidRPr="0039594A" w:rsidTr="004E0FBE">
        <w:trPr>
          <w:trHeight w:val="25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9</w:t>
            </w:r>
          </w:p>
        </w:tc>
      </w:tr>
      <w:tr w:rsidR="0039594A" w:rsidRPr="0039594A" w:rsidTr="004E0FBE">
        <w:trPr>
          <w:trHeight w:val="52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10</w:t>
            </w:r>
          </w:p>
        </w:tc>
        <w:tc>
          <w:tcPr>
            <w:tcW w:w="1990"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12</w:t>
            </w:r>
          </w:p>
        </w:tc>
        <w:tc>
          <w:tcPr>
            <w:tcW w:w="2274" w:type="dxa"/>
            <w:vMerge w:val="restart"/>
            <w:shd w:val="clear" w:color="auto" w:fill="auto"/>
          </w:tcPr>
          <w:p w:rsidR="0039594A" w:rsidRPr="0039594A" w:rsidRDefault="0039594A" w:rsidP="00795243">
            <w:pPr>
              <w:pStyle w:val="aff2"/>
            </w:pPr>
          </w:p>
        </w:tc>
      </w:tr>
      <w:tr w:rsidR="0039594A" w:rsidRPr="0039594A" w:rsidTr="004E0FBE">
        <w:trPr>
          <w:trHeight w:val="30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11</w:t>
            </w:r>
          </w:p>
        </w:tc>
        <w:tc>
          <w:tcPr>
            <w:tcW w:w="2274" w:type="dxa"/>
            <w:vMerge/>
            <w:shd w:val="clear" w:color="auto" w:fill="auto"/>
          </w:tcPr>
          <w:p w:rsidR="0039594A" w:rsidRPr="0039594A" w:rsidRDefault="0039594A" w:rsidP="00795243">
            <w:pPr>
              <w:pStyle w:val="aff2"/>
            </w:pPr>
          </w:p>
        </w:tc>
      </w:tr>
      <w:tr w:rsidR="0039594A" w:rsidRPr="0039594A" w:rsidTr="004E0FBE">
        <w:trPr>
          <w:trHeight w:val="32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9</w:t>
            </w:r>
          </w:p>
        </w:tc>
        <w:tc>
          <w:tcPr>
            <w:tcW w:w="1990"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r>
      <w:tr w:rsidR="0039594A" w:rsidRPr="0039594A" w:rsidTr="004E0FBE">
        <w:trPr>
          <w:trHeight w:val="21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val="restart"/>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10</w:t>
            </w:r>
          </w:p>
        </w:tc>
        <w:tc>
          <w:tcPr>
            <w:tcW w:w="2274" w:type="dxa"/>
            <w:shd w:val="clear" w:color="auto" w:fill="auto"/>
          </w:tcPr>
          <w:p w:rsidR="0039594A" w:rsidRPr="0039594A" w:rsidRDefault="0039594A" w:rsidP="00795243">
            <w:pPr>
              <w:pStyle w:val="aff2"/>
            </w:pPr>
            <w:r w:rsidRPr="0039594A">
              <w:t>Скважина № 8</w:t>
            </w:r>
          </w:p>
        </w:tc>
      </w:tr>
      <w:tr w:rsidR="0039594A" w:rsidRPr="0039594A" w:rsidTr="004E0FBE">
        <w:trPr>
          <w:trHeight w:val="28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7</w:t>
            </w:r>
          </w:p>
        </w:tc>
      </w:tr>
      <w:tr w:rsidR="0039594A" w:rsidRPr="0039594A" w:rsidTr="004E0FBE">
        <w:trPr>
          <w:trHeight w:val="34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8</w:t>
            </w:r>
          </w:p>
        </w:tc>
        <w:tc>
          <w:tcPr>
            <w:tcW w:w="1990" w:type="dxa"/>
            <w:vMerge w:val="restart"/>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9</w:t>
            </w:r>
          </w:p>
        </w:tc>
        <w:tc>
          <w:tcPr>
            <w:tcW w:w="2274" w:type="dxa"/>
            <w:shd w:val="clear" w:color="auto" w:fill="auto"/>
          </w:tcPr>
          <w:p w:rsidR="0039594A" w:rsidRPr="0039594A" w:rsidRDefault="0039594A" w:rsidP="00795243">
            <w:pPr>
              <w:pStyle w:val="aff2"/>
            </w:pPr>
            <w:r w:rsidRPr="0039594A">
              <w:t>Скважина № 6</w:t>
            </w:r>
          </w:p>
        </w:tc>
      </w:tr>
      <w:tr w:rsidR="0039594A" w:rsidRPr="0039594A" w:rsidTr="004E0FBE">
        <w:trPr>
          <w:trHeight w:val="27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5</w:t>
            </w:r>
          </w:p>
        </w:tc>
      </w:tr>
      <w:tr w:rsidR="0039594A" w:rsidRPr="0039594A" w:rsidTr="004E0FBE">
        <w:trPr>
          <w:trHeight w:val="19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8</w:t>
            </w:r>
          </w:p>
        </w:tc>
        <w:tc>
          <w:tcPr>
            <w:tcW w:w="2274" w:type="dxa"/>
            <w:shd w:val="clear" w:color="auto" w:fill="auto"/>
          </w:tcPr>
          <w:p w:rsidR="0039594A" w:rsidRPr="0039594A" w:rsidRDefault="0039594A" w:rsidP="00795243">
            <w:pPr>
              <w:pStyle w:val="aff2"/>
            </w:pPr>
          </w:p>
        </w:tc>
      </w:tr>
      <w:tr w:rsidR="0039594A" w:rsidRPr="0039594A" w:rsidTr="004E0FBE">
        <w:trPr>
          <w:trHeight w:val="467"/>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7</w:t>
            </w:r>
          </w:p>
        </w:tc>
        <w:tc>
          <w:tcPr>
            <w:tcW w:w="1990"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p>
        </w:tc>
      </w:tr>
      <w:tr w:rsidR="0039594A" w:rsidRPr="0039594A" w:rsidTr="004E0FBE">
        <w:trPr>
          <w:trHeight w:val="61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7</w:t>
            </w:r>
          </w:p>
        </w:tc>
        <w:tc>
          <w:tcPr>
            <w:tcW w:w="2274" w:type="dxa"/>
            <w:vMerge/>
            <w:shd w:val="clear" w:color="auto" w:fill="auto"/>
          </w:tcPr>
          <w:p w:rsidR="0039594A" w:rsidRPr="0039594A" w:rsidRDefault="0039594A" w:rsidP="00795243">
            <w:pPr>
              <w:pStyle w:val="aff2"/>
            </w:pPr>
          </w:p>
        </w:tc>
      </w:tr>
      <w:tr w:rsidR="0039594A" w:rsidRPr="0039594A" w:rsidTr="004E0FBE">
        <w:trPr>
          <w:trHeight w:val="7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6</w:t>
            </w:r>
          </w:p>
        </w:tc>
        <w:tc>
          <w:tcPr>
            <w:tcW w:w="1990"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r>
      <w:tr w:rsidR="0039594A" w:rsidRPr="0039594A" w:rsidTr="004E0FBE">
        <w:trPr>
          <w:trHeight w:val="28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val="restart"/>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6</w:t>
            </w:r>
          </w:p>
        </w:tc>
        <w:tc>
          <w:tcPr>
            <w:tcW w:w="2274" w:type="dxa"/>
            <w:shd w:val="clear" w:color="auto" w:fill="auto"/>
          </w:tcPr>
          <w:p w:rsidR="0039594A" w:rsidRPr="0039594A" w:rsidRDefault="0039594A" w:rsidP="00795243">
            <w:pPr>
              <w:pStyle w:val="aff2"/>
            </w:pPr>
            <w:r w:rsidRPr="0039594A">
              <w:t>Скважина № 4</w:t>
            </w:r>
          </w:p>
        </w:tc>
      </w:tr>
      <w:tr w:rsidR="0039594A" w:rsidRPr="0039594A" w:rsidTr="004E0FBE">
        <w:trPr>
          <w:trHeight w:val="28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3</w:t>
            </w:r>
          </w:p>
        </w:tc>
      </w:tr>
      <w:tr w:rsidR="0039594A" w:rsidRPr="0039594A" w:rsidTr="004E0FBE">
        <w:trPr>
          <w:trHeight w:val="24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5</w:t>
            </w:r>
          </w:p>
        </w:tc>
        <w:tc>
          <w:tcPr>
            <w:tcW w:w="2274" w:type="dxa"/>
            <w:shd w:val="clear" w:color="auto" w:fill="auto"/>
          </w:tcPr>
          <w:p w:rsidR="0039594A" w:rsidRPr="0039594A" w:rsidRDefault="0039594A" w:rsidP="00795243">
            <w:pPr>
              <w:pStyle w:val="aff2"/>
            </w:pPr>
            <w:r w:rsidRPr="0039594A">
              <w:t>Скважина № 2</w:t>
            </w:r>
          </w:p>
        </w:tc>
      </w:tr>
      <w:tr w:rsidR="0039594A" w:rsidRPr="0039594A" w:rsidTr="004E0FBE">
        <w:trPr>
          <w:trHeight w:val="21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5</w:t>
            </w:r>
          </w:p>
        </w:tc>
        <w:tc>
          <w:tcPr>
            <w:tcW w:w="1990"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w:t>
            </w:r>
          </w:p>
        </w:tc>
      </w:tr>
      <w:tr w:rsidR="0039594A" w:rsidRPr="0039594A" w:rsidTr="004E0FBE">
        <w:trPr>
          <w:trHeight w:val="55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4</w:t>
            </w:r>
          </w:p>
        </w:tc>
        <w:tc>
          <w:tcPr>
            <w:tcW w:w="2274" w:type="dxa"/>
            <w:vMerge w:val="restart"/>
            <w:shd w:val="clear" w:color="auto" w:fill="auto"/>
          </w:tcPr>
          <w:p w:rsidR="0039594A" w:rsidRPr="0039594A" w:rsidRDefault="0039594A" w:rsidP="00795243">
            <w:pPr>
              <w:pStyle w:val="aff2"/>
            </w:pPr>
          </w:p>
        </w:tc>
      </w:tr>
      <w:tr w:rsidR="0039594A" w:rsidRPr="0039594A" w:rsidTr="004E0FBE">
        <w:trPr>
          <w:trHeight w:val="9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r w:rsidRPr="0039594A">
              <w:t>Скважина № 3</w:t>
            </w:r>
          </w:p>
        </w:tc>
        <w:tc>
          <w:tcPr>
            <w:tcW w:w="2274" w:type="dxa"/>
            <w:vMerge/>
            <w:shd w:val="clear" w:color="auto" w:fill="auto"/>
          </w:tcPr>
          <w:p w:rsidR="0039594A" w:rsidRPr="0039594A" w:rsidRDefault="0039594A" w:rsidP="00795243">
            <w:pPr>
              <w:pStyle w:val="aff2"/>
            </w:pPr>
          </w:p>
        </w:tc>
      </w:tr>
      <w:tr w:rsidR="0039594A" w:rsidRPr="0039594A" w:rsidTr="004E0FBE">
        <w:trPr>
          <w:trHeight w:val="299"/>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4</w:t>
            </w:r>
          </w:p>
        </w:tc>
        <w:tc>
          <w:tcPr>
            <w:tcW w:w="1990"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c>
          <w:tcPr>
            <w:tcW w:w="2274" w:type="dxa"/>
            <w:vMerge w:val="restart"/>
            <w:shd w:val="clear" w:color="auto" w:fill="auto"/>
          </w:tcPr>
          <w:p w:rsidR="0039594A" w:rsidRPr="0039594A" w:rsidRDefault="0039594A" w:rsidP="00795243">
            <w:pPr>
              <w:pStyle w:val="aff2"/>
            </w:pPr>
          </w:p>
        </w:tc>
      </w:tr>
      <w:tr w:rsidR="0039594A" w:rsidRPr="0039594A" w:rsidTr="004E0FBE">
        <w:trPr>
          <w:trHeight w:val="657"/>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2</w:t>
            </w:r>
          </w:p>
        </w:tc>
        <w:tc>
          <w:tcPr>
            <w:tcW w:w="2274" w:type="dxa"/>
            <w:vMerge/>
            <w:shd w:val="clear" w:color="auto" w:fill="auto"/>
          </w:tcPr>
          <w:p w:rsidR="0039594A" w:rsidRPr="0039594A" w:rsidRDefault="0039594A" w:rsidP="00795243">
            <w:pPr>
              <w:pStyle w:val="aff2"/>
            </w:pPr>
          </w:p>
        </w:tc>
      </w:tr>
      <w:tr w:rsidR="0039594A" w:rsidRPr="0039594A" w:rsidTr="004E0FBE">
        <w:trPr>
          <w:trHeight w:val="630"/>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val="restart"/>
            <w:shd w:val="clear" w:color="auto" w:fill="auto"/>
            <w:textDirection w:val="btLr"/>
          </w:tcPr>
          <w:p w:rsidR="0039594A" w:rsidRPr="0039594A" w:rsidRDefault="0039594A" w:rsidP="00795243">
            <w:pPr>
              <w:pStyle w:val="aff2"/>
            </w:pPr>
            <w:r w:rsidRPr="0039594A">
              <w:t>3</w:t>
            </w:r>
          </w:p>
        </w:tc>
        <w:tc>
          <w:tcPr>
            <w:tcW w:w="1990"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r w:rsidRPr="0039594A">
              <w:t>Скважина № 1</w:t>
            </w:r>
          </w:p>
        </w:tc>
        <w:tc>
          <w:tcPr>
            <w:tcW w:w="2274" w:type="dxa"/>
            <w:vMerge w:val="restart"/>
            <w:shd w:val="clear" w:color="auto" w:fill="auto"/>
          </w:tcPr>
          <w:p w:rsidR="0039594A" w:rsidRPr="0039594A" w:rsidRDefault="0039594A" w:rsidP="00795243">
            <w:pPr>
              <w:pStyle w:val="aff2"/>
            </w:pPr>
          </w:p>
        </w:tc>
      </w:tr>
      <w:tr w:rsidR="0039594A" w:rsidRPr="0039594A" w:rsidTr="004E0FBE">
        <w:trPr>
          <w:trHeight w:val="345"/>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vMerge/>
            <w:shd w:val="clear" w:color="auto" w:fill="auto"/>
            <w:textDirection w:val="btLr"/>
          </w:tcPr>
          <w:p w:rsidR="0039594A" w:rsidRPr="0039594A" w:rsidRDefault="0039594A" w:rsidP="00795243">
            <w:pPr>
              <w:pStyle w:val="aff2"/>
            </w:pPr>
          </w:p>
        </w:tc>
        <w:tc>
          <w:tcPr>
            <w:tcW w:w="1990" w:type="dxa"/>
            <w:vMerge w:val="restart"/>
            <w:shd w:val="clear" w:color="auto" w:fill="auto"/>
            <w:textDirection w:val="btLr"/>
          </w:tcPr>
          <w:p w:rsidR="0039594A" w:rsidRPr="0039594A" w:rsidRDefault="0039594A" w:rsidP="00795243">
            <w:pPr>
              <w:pStyle w:val="aff2"/>
            </w:pPr>
            <w:r w:rsidRPr="0039594A">
              <w:t>Монтаж 2,4месяца</w:t>
            </w:r>
          </w:p>
        </w:tc>
        <w:tc>
          <w:tcPr>
            <w:tcW w:w="2274" w:type="dxa"/>
            <w:shd w:val="clear" w:color="auto" w:fill="auto"/>
          </w:tcPr>
          <w:p w:rsidR="0039594A" w:rsidRPr="0039594A" w:rsidRDefault="0039594A" w:rsidP="00795243">
            <w:pPr>
              <w:pStyle w:val="aff2"/>
            </w:pPr>
          </w:p>
        </w:tc>
        <w:tc>
          <w:tcPr>
            <w:tcW w:w="2274" w:type="dxa"/>
            <w:vMerge/>
            <w:shd w:val="clear" w:color="auto" w:fill="auto"/>
          </w:tcPr>
          <w:p w:rsidR="0039594A" w:rsidRPr="0039594A" w:rsidRDefault="0039594A" w:rsidP="00795243">
            <w:pPr>
              <w:pStyle w:val="aff2"/>
            </w:pPr>
          </w:p>
        </w:tc>
      </w:tr>
      <w:tr w:rsidR="0039594A" w:rsidRPr="0039594A" w:rsidTr="004E0FBE">
        <w:trPr>
          <w:trHeight w:val="971"/>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shd w:val="clear" w:color="auto" w:fill="auto"/>
            <w:textDirection w:val="btLr"/>
          </w:tcPr>
          <w:p w:rsidR="0039594A" w:rsidRPr="0039594A" w:rsidRDefault="0039594A" w:rsidP="00795243">
            <w:pPr>
              <w:pStyle w:val="aff2"/>
            </w:pPr>
            <w:r w:rsidRPr="0039594A">
              <w:t>2</w:t>
            </w:r>
          </w:p>
        </w:tc>
        <w:tc>
          <w:tcPr>
            <w:tcW w:w="1990"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r>
      <w:tr w:rsidR="0039594A" w:rsidRPr="0039594A" w:rsidTr="004E0FBE">
        <w:trPr>
          <w:trHeight w:val="984"/>
          <w:jc w:val="center"/>
        </w:trPr>
        <w:tc>
          <w:tcPr>
            <w:tcW w:w="750" w:type="dxa"/>
            <w:vMerge/>
            <w:shd w:val="clear" w:color="auto" w:fill="auto"/>
          </w:tcPr>
          <w:p w:rsidR="0039594A" w:rsidRPr="0039594A" w:rsidRDefault="0039594A" w:rsidP="00795243">
            <w:pPr>
              <w:pStyle w:val="aff2"/>
            </w:pPr>
          </w:p>
        </w:tc>
        <w:tc>
          <w:tcPr>
            <w:tcW w:w="1038" w:type="dxa"/>
            <w:vMerge/>
            <w:shd w:val="clear" w:color="auto" w:fill="auto"/>
          </w:tcPr>
          <w:p w:rsidR="0039594A" w:rsidRPr="0039594A" w:rsidRDefault="0039594A" w:rsidP="00795243">
            <w:pPr>
              <w:pStyle w:val="aff2"/>
            </w:pPr>
          </w:p>
        </w:tc>
        <w:tc>
          <w:tcPr>
            <w:tcW w:w="1054" w:type="dxa"/>
            <w:shd w:val="clear" w:color="auto" w:fill="auto"/>
            <w:textDirection w:val="btLr"/>
          </w:tcPr>
          <w:p w:rsidR="0039594A" w:rsidRPr="0039594A" w:rsidRDefault="0039594A" w:rsidP="00795243">
            <w:pPr>
              <w:pStyle w:val="aff2"/>
            </w:pPr>
            <w:r w:rsidRPr="0039594A">
              <w:t>1</w:t>
            </w:r>
          </w:p>
        </w:tc>
        <w:tc>
          <w:tcPr>
            <w:tcW w:w="1990" w:type="dxa"/>
            <w:vMerge/>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c>
          <w:tcPr>
            <w:tcW w:w="2274" w:type="dxa"/>
            <w:shd w:val="clear" w:color="auto" w:fill="auto"/>
          </w:tcPr>
          <w:p w:rsidR="0039594A" w:rsidRPr="0039594A" w:rsidRDefault="0039594A" w:rsidP="00795243">
            <w:pPr>
              <w:pStyle w:val="aff2"/>
            </w:pPr>
          </w:p>
        </w:tc>
      </w:tr>
      <w:tr w:rsidR="0039594A" w:rsidRPr="0039594A" w:rsidTr="004E0FBE">
        <w:trPr>
          <w:trHeight w:val="1082"/>
          <w:jc w:val="center"/>
        </w:trPr>
        <w:tc>
          <w:tcPr>
            <w:tcW w:w="750" w:type="dxa"/>
            <w:vMerge w:val="restart"/>
            <w:shd w:val="clear" w:color="auto" w:fill="auto"/>
            <w:textDirection w:val="btLr"/>
          </w:tcPr>
          <w:p w:rsidR="0039594A" w:rsidRPr="0039594A" w:rsidRDefault="0039594A" w:rsidP="00795243">
            <w:pPr>
              <w:pStyle w:val="aff2"/>
            </w:pPr>
          </w:p>
        </w:tc>
        <w:tc>
          <w:tcPr>
            <w:tcW w:w="2092" w:type="dxa"/>
            <w:gridSpan w:val="2"/>
            <w:shd w:val="clear" w:color="auto" w:fill="auto"/>
            <w:textDirection w:val="btLr"/>
          </w:tcPr>
          <w:p w:rsidR="0039594A" w:rsidRPr="0039594A" w:rsidRDefault="0039594A" w:rsidP="00795243">
            <w:pPr>
              <w:pStyle w:val="aff2"/>
            </w:pPr>
            <w:r w:rsidRPr="0039594A">
              <w:t>Затраты времени на одну скважину, месяц</w:t>
            </w:r>
          </w:p>
        </w:tc>
        <w:tc>
          <w:tcPr>
            <w:tcW w:w="1990" w:type="dxa"/>
            <w:shd w:val="clear" w:color="auto" w:fill="auto"/>
          </w:tcPr>
          <w:p w:rsidR="0039594A" w:rsidRPr="0039594A" w:rsidRDefault="0039594A" w:rsidP="00795243">
            <w:pPr>
              <w:pStyle w:val="aff2"/>
            </w:pPr>
          </w:p>
          <w:p w:rsidR="0039594A" w:rsidRPr="0039594A" w:rsidRDefault="0039594A" w:rsidP="00795243">
            <w:pPr>
              <w:pStyle w:val="aff2"/>
            </w:pPr>
            <w:r w:rsidRPr="0039594A">
              <w:t>0,026</w:t>
            </w:r>
          </w:p>
        </w:tc>
        <w:tc>
          <w:tcPr>
            <w:tcW w:w="2274" w:type="dxa"/>
            <w:shd w:val="clear" w:color="auto" w:fill="auto"/>
          </w:tcPr>
          <w:p w:rsidR="0039594A" w:rsidRPr="0039594A" w:rsidRDefault="0039594A" w:rsidP="00795243">
            <w:pPr>
              <w:pStyle w:val="aff2"/>
            </w:pPr>
          </w:p>
          <w:p w:rsidR="0039594A" w:rsidRPr="0039594A" w:rsidRDefault="0039594A" w:rsidP="00795243">
            <w:pPr>
              <w:pStyle w:val="aff2"/>
            </w:pPr>
            <w:r w:rsidRPr="0039594A">
              <w:t>0,66</w:t>
            </w:r>
          </w:p>
        </w:tc>
        <w:tc>
          <w:tcPr>
            <w:tcW w:w="2274" w:type="dxa"/>
            <w:shd w:val="clear" w:color="auto" w:fill="auto"/>
          </w:tcPr>
          <w:p w:rsidR="0039594A" w:rsidRPr="0039594A" w:rsidRDefault="0039594A" w:rsidP="00795243">
            <w:pPr>
              <w:pStyle w:val="aff2"/>
            </w:pPr>
          </w:p>
          <w:p w:rsidR="0039594A" w:rsidRPr="0039594A" w:rsidRDefault="0039594A" w:rsidP="00795243">
            <w:pPr>
              <w:pStyle w:val="aff2"/>
            </w:pPr>
            <w:r w:rsidRPr="0039594A">
              <w:t>0,26</w:t>
            </w:r>
          </w:p>
        </w:tc>
      </w:tr>
      <w:tr w:rsidR="0039594A" w:rsidRPr="0039594A" w:rsidTr="004E0FBE">
        <w:trPr>
          <w:trHeight w:val="1126"/>
          <w:jc w:val="center"/>
        </w:trPr>
        <w:tc>
          <w:tcPr>
            <w:tcW w:w="750" w:type="dxa"/>
            <w:vMerge/>
            <w:shd w:val="clear" w:color="auto" w:fill="auto"/>
            <w:textDirection w:val="btLr"/>
          </w:tcPr>
          <w:p w:rsidR="0039594A" w:rsidRPr="0039594A" w:rsidRDefault="0039594A" w:rsidP="00795243">
            <w:pPr>
              <w:pStyle w:val="aff2"/>
            </w:pPr>
          </w:p>
        </w:tc>
        <w:tc>
          <w:tcPr>
            <w:tcW w:w="2092" w:type="dxa"/>
            <w:gridSpan w:val="2"/>
            <w:shd w:val="clear" w:color="auto" w:fill="auto"/>
            <w:textDirection w:val="btLr"/>
          </w:tcPr>
          <w:p w:rsidR="0039594A" w:rsidRPr="0039594A" w:rsidRDefault="0039594A" w:rsidP="00795243">
            <w:pPr>
              <w:pStyle w:val="aff2"/>
            </w:pPr>
            <w:r w:rsidRPr="0039594A">
              <w:t>Бри-гады участвующие в строительстве скважины</w:t>
            </w:r>
          </w:p>
        </w:tc>
        <w:tc>
          <w:tcPr>
            <w:tcW w:w="1990" w:type="dxa"/>
            <w:shd w:val="clear" w:color="auto" w:fill="auto"/>
          </w:tcPr>
          <w:p w:rsidR="0039594A" w:rsidRPr="0039594A" w:rsidRDefault="0039594A" w:rsidP="00795243">
            <w:pPr>
              <w:pStyle w:val="aff2"/>
            </w:pPr>
            <w:r w:rsidRPr="0039594A">
              <w:t>Вышкомонтажные</w:t>
            </w:r>
          </w:p>
        </w:tc>
        <w:tc>
          <w:tcPr>
            <w:tcW w:w="2274" w:type="dxa"/>
            <w:shd w:val="clear" w:color="auto" w:fill="auto"/>
          </w:tcPr>
          <w:p w:rsidR="0039594A" w:rsidRPr="0039594A" w:rsidRDefault="0039594A" w:rsidP="00795243">
            <w:pPr>
              <w:pStyle w:val="aff2"/>
            </w:pPr>
            <w:r w:rsidRPr="0039594A">
              <w:t>Буровые</w:t>
            </w:r>
          </w:p>
        </w:tc>
        <w:tc>
          <w:tcPr>
            <w:tcW w:w="2274" w:type="dxa"/>
            <w:shd w:val="clear" w:color="auto" w:fill="auto"/>
          </w:tcPr>
          <w:p w:rsidR="0039594A" w:rsidRPr="0039594A" w:rsidRDefault="0039594A" w:rsidP="00795243">
            <w:pPr>
              <w:pStyle w:val="aff2"/>
            </w:pPr>
            <w:r w:rsidRPr="0039594A">
              <w:t>Испытания</w:t>
            </w:r>
          </w:p>
        </w:tc>
      </w:tr>
    </w:tbl>
    <w:p w:rsidR="00795243" w:rsidRDefault="00795243" w:rsidP="0039594A">
      <w:pPr>
        <w:ind w:firstLine="709"/>
      </w:pPr>
    </w:p>
    <w:p w:rsidR="0039594A" w:rsidRDefault="0039594A" w:rsidP="0039594A">
      <w:pPr>
        <w:ind w:firstLine="709"/>
      </w:pPr>
      <w:r w:rsidRPr="0039594A">
        <w:t>С</w:t>
      </w:r>
      <w:r w:rsidRPr="0039594A">
        <w:rPr>
          <w:vertAlign w:val="subscript"/>
        </w:rPr>
        <w:t>С</w:t>
      </w:r>
      <w:r w:rsidRPr="0039594A">
        <w:t>, С</w:t>
      </w:r>
      <w:r w:rsidRPr="0039594A">
        <w:rPr>
          <w:vertAlign w:val="subscript"/>
        </w:rPr>
        <w:t>Н</w:t>
      </w:r>
      <w:r w:rsidRPr="0039594A">
        <w:t xml:space="preserve"> </w:t>
      </w:r>
      <w:r>
        <w:t>-</w:t>
      </w:r>
      <w:r w:rsidRPr="0039594A">
        <w:t xml:space="preserve"> стоимость одного метра скважины при бурении с использованием старой и новой техники, руб/м;</w:t>
      </w:r>
    </w:p>
    <w:p w:rsidR="0039594A" w:rsidRDefault="0039594A" w:rsidP="0039594A">
      <w:pPr>
        <w:ind w:firstLine="709"/>
      </w:pPr>
      <w:r w:rsidRPr="0039594A">
        <w:t xml:space="preserve">Нскв </w:t>
      </w:r>
      <w:r>
        <w:t>-</w:t>
      </w:r>
      <w:r w:rsidRPr="0039594A">
        <w:t xml:space="preserve"> глубина скважины, м.</w:t>
      </w:r>
    </w:p>
    <w:p w:rsidR="0039594A" w:rsidRDefault="0039594A" w:rsidP="0039594A">
      <w:pPr>
        <w:ind w:firstLine="709"/>
      </w:pPr>
      <w:r w:rsidRPr="0039594A">
        <w:t>Коэффициенты удельных капиталовложений старой и новой техники определяются по формулам:</w:t>
      </w:r>
    </w:p>
    <w:p w:rsidR="00795243" w:rsidRDefault="00795243" w:rsidP="0039594A">
      <w:pPr>
        <w:ind w:firstLine="709"/>
      </w:pPr>
    </w:p>
    <w:p w:rsidR="0039594A" w:rsidRDefault="0039594A" w:rsidP="0039594A">
      <w:pPr>
        <w:ind w:firstLine="709"/>
      </w:pPr>
      <w:r w:rsidRPr="0039594A">
        <w:t>К</w:t>
      </w:r>
      <w:r w:rsidRPr="0039594A">
        <w:rPr>
          <w:vertAlign w:val="subscript"/>
        </w:rPr>
        <w:t>УС</w:t>
      </w:r>
      <w:r w:rsidRPr="0039594A">
        <w:t>=Ц</w:t>
      </w:r>
      <w:r w:rsidRPr="0039594A">
        <w:rPr>
          <w:vertAlign w:val="subscript"/>
        </w:rPr>
        <w:t>С</w:t>
      </w:r>
      <w:r w:rsidRPr="0039594A">
        <w:t>/ Нскв,</w:t>
      </w:r>
      <w:r>
        <w:t xml:space="preserve"> (</w:t>
      </w:r>
      <w:r w:rsidRPr="0039594A">
        <w:t>5</w:t>
      </w:r>
      <w:r>
        <w:t>.1</w:t>
      </w:r>
      <w:r w:rsidRPr="0039594A">
        <w:t>3)</w:t>
      </w:r>
    </w:p>
    <w:p w:rsidR="0039594A" w:rsidRDefault="0039594A" w:rsidP="0039594A">
      <w:pPr>
        <w:ind w:firstLine="709"/>
      </w:pPr>
      <w:r w:rsidRPr="0039594A">
        <w:t>К</w:t>
      </w:r>
      <w:r w:rsidRPr="0039594A">
        <w:rPr>
          <w:vertAlign w:val="subscript"/>
        </w:rPr>
        <w:t>УН</w:t>
      </w:r>
      <w:r w:rsidRPr="0039594A">
        <w:t>=Ц</w:t>
      </w:r>
      <w:r w:rsidRPr="0039594A">
        <w:rPr>
          <w:vertAlign w:val="subscript"/>
        </w:rPr>
        <w:t>Н</w:t>
      </w:r>
      <w:r w:rsidRPr="0039594A">
        <w:t>/ Нскв,</w:t>
      </w:r>
      <w:r>
        <w:t xml:space="preserve"> (</w:t>
      </w:r>
      <w:r w:rsidRPr="0039594A">
        <w:t>5</w:t>
      </w:r>
      <w:r>
        <w:t>.1</w:t>
      </w:r>
      <w:r w:rsidRPr="0039594A">
        <w:t>4)</w:t>
      </w:r>
    </w:p>
    <w:p w:rsidR="00795243" w:rsidRDefault="00795243" w:rsidP="0039594A">
      <w:pPr>
        <w:ind w:firstLine="709"/>
      </w:pPr>
    </w:p>
    <w:p w:rsidR="0039594A" w:rsidRDefault="0039594A" w:rsidP="0039594A">
      <w:pPr>
        <w:ind w:firstLine="709"/>
      </w:pPr>
      <w:r w:rsidRPr="0039594A">
        <w:t>где Ц</w:t>
      </w:r>
      <w:r w:rsidRPr="0039594A">
        <w:rPr>
          <w:vertAlign w:val="subscript"/>
        </w:rPr>
        <w:t>С</w:t>
      </w:r>
      <w:r w:rsidRPr="0039594A">
        <w:t xml:space="preserve"> и Ц</w:t>
      </w:r>
      <w:r w:rsidRPr="0039594A">
        <w:rPr>
          <w:vertAlign w:val="subscript"/>
        </w:rPr>
        <w:t>Н</w:t>
      </w:r>
      <w:r w:rsidRPr="0039594A">
        <w:t xml:space="preserve"> </w:t>
      </w:r>
      <w:r>
        <w:t>-</w:t>
      </w:r>
      <w:r w:rsidRPr="0039594A">
        <w:t xml:space="preserve"> цена старой и новой техники соответственно.</w:t>
      </w:r>
    </w:p>
    <w:p w:rsidR="0039594A" w:rsidRDefault="0039594A" w:rsidP="0039594A">
      <w:pPr>
        <w:ind w:firstLine="709"/>
      </w:pPr>
      <w:r w:rsidRPr="0039594A">
        <w:t>Стоимость одного метра скважины при бурении с использованием старой и новой техники определяется по формулам соответственно:</w:t>
      </w:r>
    </w:p>
    <w:p w:rsidR="00795243" w:rsidRDefault="00795243" w:rsidP="0039594A">
      <w:pPr>
        <w:ind w:firstLine="709"/>
      </w:pPr>
    </w:p>
    <w:p w:rsidR="0039594A" w:rsidRDefault="0039594A" w:rsidP="0039594A">
      <w:pPr>
        <w:ind w:firstLine="709"/>
      </w:pPr>
      <w:r w:rsidRPr="0039594A">
        <w:t>С</w:t>
      </w:r>
      <w:r w:rsidRPr="0039594A">
        <w:rPr>
          <w:vertAlign w:val="subscript"/>
        </w:rPr>
        <w:t>С</w:t>
      </w:r>
      <w:r w:rsidRPr="0039594A">
        <w:t>=К</w:t>
      </w:r>
      <w:r w:rsidRPr="0039594A">
        <w:rPr>
          <w:vertAlign w:val="subscript"/>
        </w:rPr>
        <w:t>П</w:t>
      </w:r>
      <w:r w:rsidRPr="0039594A">
        <w:sym w:font="Symbol" w:char="F0D7"/>
      </w:r>
      <w:r w:rsidRPr="0039594A">
        <w:t>С</w:t>
      </w:r>
      <w:r w:rsidRPr="0039594A">
        <w:rPr>
          <w:vertAlign w:val="subscript"/>
        </w:rPr>
        <w:t>СС</w:t>
      </w:r>
      <w:r w:rsidRPr="0039594A">
        <w:t>/Н</w:t>
      </w:r>
      <w:r w:rsidRPr="0039594A">
        <w:rPr>
          <w:vertAlign w:val="subscript"/>
        </w:rPr>
        <w:t xml:space="preserve">СКВ </w:t>
      </w:r>
      <w:r w:rsidRPr="0039594A">
        <w:t>руб,</w:t>
      </w:r>
      <w:r>
        <w:t xml:space="preserve"> (</w:t>
      </w:r>
      <w:r w:rsidRPr="0039594A">
        <w:t>5</w:t>
      </w:r>
      <w:r>
        <w:t>.1</w:t>
      </w:r>
      <w:r w:rsidRPr="0039594A">
        <w:t>5)</w:t>
      </w:r>
    </w:p>
    <w:p w:rsidR="0039594A" w:rsidRDefault="0039594A" w:rsidP="0039594A">
      <w:pPr>
        <w:ind w:firstLine="709"/>
      </w:pPr>
      <w:r w:rsidRPr="0039594A">
        <w:t>С</w:t>
      </w:r>
      <w:r w:rsidRPr="0039594A">
        <w:rPr>
          <w:vertAlign w:val="subscript"/>
        </w:rPr>
        <w:t>Н</w:t>
      </w:r>
      <w:r w:rsidRPr="0039594A">
        <w:t>=С</w:t>
      </w:r>
      <w:r w:rsidRPr="0039594A">
        <w:rPr>
          <w:vertAlign w:val="subscript"/>
        </w:rPr>
        <w:t xml:space="preserve">С </w:t>
      </w:r>
      <w:r>
        <w:t>- (</w:t>
      </w:r>
      <w:r w:rsidRPr="0039594A">
        <w:t>У</w:t>
      </w:r>
      <w:r w:rsidRPr="0039594A">
        <w:rPr>
          <w:vertAlign w:val="subscript"/>
        </w:rPr>
        <w:t>П</w:t>
      </w:r>
      <w:r w:rsidRPr="0039594A">
        <w:t xml:space="preserve"> </w:t>
      </w:r>
      <w:r>
        <w:t>-</w:t>
      </w:r>
      <w:r w:rsidRPr="0039594A">
        <w:t xml:space="preserve"> У</w:t>
      </w:r>
      <w:r w:rsidRPr="0039594A">
        <w:rPr>
          <w:vertAlign w:val="subscript"/>
        </w:rPr>
        <w:t>П</w:t>
      </w:r>
      <w:r w:rsidRPr="0039594A">
        <w:t>/К) руб,</w:t>
      </w:r>
      <w:r>
        <w:t xml:space="preserve"> (</w:t>
      </w:r>
      <w:r w:rsidRPr="0039594A">
        <w:t>5</w:t>
      </w:r>
      <w:r>
        <w:t>.1</w:t>
      </w:r>
      <w:r w:rsidRPr="0039594A">
        <w:t>6)</w:t>
      </w:r>
    </w:p>
    <w:p w:rsidR="00795243" w:rsidRDefault="00795243" w:rsidP="0039594A">
      <w:pPr>
        <w:ind w:firstLine="709"/>
      </w:pPr>
    </w:p>
    <w:p w:rsidR="0039594A" w:rsidRDefault="0039594A" w:rsidP="0039594A">
      <w:pPr>
        <w:ind w:firstLine="709"/>
      </w:pPr>
      <w:r w:rsidRPr="0039594A">
        <w:t>где С</w:t>
      </w:r>
      <w:r w:rsidRPr="0039594A">
        <w:rPr>
          <w:vertAlign w:val="subscript"/>
        </w:rPr>
        <w:t>СС</w:t>
      </w:r>
      <w:r w:rsidRPr="0039594A">
        <w:t xml:space="preserve"> </w:t>
      </w:r>
      <w:r>
        <w:t>-</w:t>
      </w:r>
      <w:r w:rsidRPr="0039594A">
        <w:t xml:space="preserve"> сметная стоимость скважины, С</w:t>
      </w:r>
      <w:r w:rsidRPr="0039594A">
        <w:rPr>
          <w:vertAlign w:val="subscript"/>
        </w:rPr>
        <w:t>СС</w:t>
      </w:r>
      <w:r w:rsidRPr="0039594A">
        <w:t>=525208 руб</w:t>
      </w:r>
      <w:r>
        <w:t xml:space="preserve"> (</w:t>
      </w:r>
      <w:r w:rsidRPr="0039594A">
        <w:t>см. приложение Д);</w:t>
      </w:r>
    </w:p>
    <w:p w:rsidR="0039594A" w:rsidRDefault="0039594A" w:rsidP="0039594A">
      <w:pPr>
        <w:ind w:firstLine="709"/>
      </w:pPr>
      <w:r w:rsidRPr="0039594A">
        <w:t>К</w:t>
      </w:r>
      <w:r w:rsidRPr="0039594A">
        <w:rPr>
          <w:vertAlign w:val="subscript"/>
        </w:rPr>
        <w:t>П</w:t>
      </w:r>
      <w:r w:rsidRPr="0039594A">
        <w:t xml:space="preserve"> </w:t>
      </w:r>
      <w:r>
        <w:t>-</w:t>
      </w:r>
      <w:r w:rsidRPr="0039594A">
        <w:t xml:space="preserve"> коэффициент приведения сметных расценок к расценкам действующим на сегодняшний день, К</w:t>
      </w:r>
      <w:r w:rsidRPr="0039594A">
        <w:rPr>
          <w:vertAlign w:val="subscript"/>
        </w:rPr>
        <w:t>П</w:t>
      </w:r>
      <w:r w:rsidRPr="0039594A">
        <w:t>=13,4;</w:t>
      </w:r>
    </w:p>
    <w:p w:rsidR="0039594A" w:rsidRDefault="0039594A" w:rsidP="0039594A">
      <w:pPr>
        <w:ind w:firstLine="709"/>
      </w:pPr>
      <w:r w:rsidRPr="0039594A">
        <w:t>У</w:t>
      </w:r>
      <w:r w:rsidRPr="0039594A">
        <w:rPr>
          <w:vertAlign w:val="subscript"/>
        </w:rPr>
        <w:t>П</w:t>
      </w:r>
      <w:r w:rsidRPr="0039594A">
        <w:t xml:space="preserve"> </w:t>
      </w:r>
      <w:r>
        <w:t>-</w:t>
      </w:r>
      <w:r w:rsidRPr="0039594A">
        <w:t xml:space="preserve"> условно-постоянные затраты, руб/м;</w:t>
      </w:r>
    </w:p>
    <w:p w:rsidR="0039594A" w:rsidRDefault="0039594A" w:rsidP="0039594A">
      <w:pPr>
        <w:ind w:firstLine="709"/>
      </w:pPr>
      <w:r w:rsidRPr="0039594A">
        <w:t xml:space="preserve">К </w:t>
      </w:r>
      <w:r>
        <w:t>-</w:t>
      </w:r>
      <w:r w:rsidRPr="0039594A">
        <w:t xml:space="preserve"> коэффициент повышения производительности труда.</w:t>
      </w:r>
    </w:p>
    <w:p w:rsidR="0039594A" w:rsidRDefault="0039594A" w:rsidP="0039594A">
      <w:pPr>
        <w:ind w:firstLine="709"/>
      </w:pPr>
      <w:r w:rsidRPr="0039594A">
        <w:t>Условно-постоянные затраты определяются по формуле:</w:t>
      </w:r>
    </w:p>
    <w:p w:rsidR="00795243" w:rsidRDefault="00795243" w:rsidP="0039594A">
      <w:pPr>
        <w:ind w:firstLine="709"/>
      </w:pPr>
    </w:p>
    <w:p w:rsidR="0039594A" w:rsidRDefault="0039594A" w:rsidP="0039594A">
      <w:pPr>
        <w:ind w:firstLine="709"/>
      </w:pPr>
      <w:r w:rsidRPr="0039594A">
        <w:t>У</w:t>
      </w:r>
      <w:r w:rsidRPr="0039594A">
        <w:rPr>
          <w:vertAlign w:val="subscript"/>
        </w:rPr>
        <w:t>П</w:t>
      </w:r>
      <w:r w:rsidRPr="0039594A">
        <w:t>= К</w:t>
      </w:r>
      <w:r w:rsidRPr="0039594A">
        <w:rPr>
          <w:vertAlign w:val="subscript"/>
        </w:rPr>
        <w:t>П</w:t>
      </w:r>
      <w:r w:rsidRPr="0039594A">
        <w:sym w:font="Symbol" w:char="F0D7"/>
      </w:r>
      <w:r w:rsidRPr="0039594A">
        <w:t>З</w:t>
      </w:r>
      <w:r w:rsidRPr="0039594A">
        <w:rPr>
          <w:vertAlign w:val="subscript"/>
        </w:rPr>
        <w:t>ЗВ</w:t>
      </w:r>
      <w:r w:rsidRPr="0039594A">
        <w:t>/Н</w:t>
      </w:r>
      <w:r w:rsidRPr="0039594A">
        <w:rPr>
          <w:vertAlign w:val="subscript"/>
        </w:rPr>
        <w:t>СКВ</w:t>
      </w:r>
      <w:r w:rsidRPr="0039594A">
        <w:t xml:space="preserve"> руб,</w:t>
      </w:r>
      <w:r>
        <w:t xml:space="preserve"> (</w:t>
      </w:r>
      <w:r w:rsidRPr="0039594A">
        <w:t>5</w:t>
      </w:r>
      <w:r>
        <w:t>.1</w:t>
      </w:r>
      <w:r w:rsidRPr="0039594A">
        <w:t>7)</w:t>
      </w:r>
    </w:p>
    <w:p w:rsidR="00795243" w:rsidRDefault="00795243" w:rsidP="0039594A">
      <w:pPr>
        <w:ind w:firstLine="709"/>
      </w:pPr>
    </w:p>
    <w:p w:rsidR="0039594A" w:rsidRDefault="0039594A" w:rsidP="0039594A">
      <w:pPr>
        <w:ind w:firstLine="709"/>
      </w:pPr>
      <w:r w:rsidRPr="0039594A">
        <w:t>где З</w:t>
      </w:r>
      <w:r w:rsidRPr="0039594A">
        <w:rPr>
          <w:vertAlign w:val="subscript"/>
        </w:rPr>
        <w:t>ЗВ</w:t>
      </w:r>
      <w:r w:rsidRPr="0039594A">
        <w:t xml:space="preserve"> </w:t>
      </w:r>
      <w:r>
        <w:t>-</w:t>
      </w:r>
      <w:r w:rsidRPr="0039594A">
        <w:t xml:space="preserve"> затраты зависящие от времени, З</w:t>
      </w:r>
      <w:r w:rsidRPr="0039594A">
        <w:rPr>
          <w:vertAlign w:val="subscript"/>
        </w:rPr>
        <w:t>ЗВ</w:t>
      </w:r>
      <w:r w:rsidRPr="0039594A">
        <w:t>=141258 руб</w:t>
      </w:r>
      <w:r>
        <w:t xml:space="preserve"> (</w:t>
      </w:r>
      <w:r w:rsidRPr="0039594A">
        <w:t>см приложение Д).</w:t>
      </w:r>
    </w:p>
    <w:p w:rsidR="00795243" w:rsidRDefault="00795243" w:rsidP="0039594A">
      <w:pPr>
        <w:ind w:firstLine="709"/>
      </w:pPr>
    </w:p>
    <w:p w:rsidR="0039594A" w:rsidRDefault="0039594A" w:rsidP="0039594A">
      <w:pPr>
        <w:ind w:firstLine="709"/>
      </w:pPr>
      <w:r w:rsidRPr="0039594A">
        <w:t>У</w:t>
      </w:r>
      <w:r w:rsidRPr="0039594A">
        <w:rPr>
          <w:vertAlign w:val="subscript"/>
        </w:rPr>
        <w:t>П</w:t>
      </w:r>
      <w:r w:rsidRPr="0039594A">
        <w:t>= 13,4</w:t>
      </w:r>
      <w:r w:rsidRPr="0039594A">
        <w:sym w:font="Symbol" w:char="F0D7"/>
      </w:r>
      <w:r w:rsidRPr="0039594A">
        <w:t>141258/3105=610 руб.</w:t>
      </w:r>
    </w:p>
    <w:p w:rsidR="0039594A" w:rsidRDefault="0039594A" w:rsidP="0039594A">
      <w:pPr>
        <w:ind w:firstLine="709"/>
      </w:pPr>
      <w:r w:rsidRPr="0039594A">
        <w:t>С</w:t>
      </w:r>
      <w:r w:rsidRPr="0039594A">
        <w:rPr>
          <w:vertAlign w:val="subscript"/>
        </w:rPr>
        <w:t>С</w:t>
      </w:r>
      <w:r w:rsidRPr="0039594A">
        <w:t>=13,4</w:t>
      </w:r>
      <w:r w:rsidRPr="0039594A">
        <w:sym w:font="Symbol" w:char="F0D7"/>
      </w:r>
      <w:r w:rsidRPr="0039594A">
        <w:t>525208/3105=2267</w:t>
      </w:r>
      <w:r w:rsidRPr="0039594A">
        <w:rPr>
          <w:vertAlign w:val="subscript"/>
        </w:rPr>
        <w:t xml:space="preserve"> </w:t>
      </w:r>
      <w:r w:rsidRPr="0039594A">
        <w:t>руб.</w:t>
      </w:r>
    </w:p>
    <w:p w:rsidR="0039594A" w:rsidRDefault="0039594A" w:rsidP="0039594A">
      <w:pPr>
        <w:ind w:firstLine="709"/>
      </w:pPr>
      <w:r w:rsidRPr="0039594A">
        <w:t>С</w:t>
      </w:r>
      <w:r w:rsidRPr="0039594A">
        <w:rPr>
          <w:vertAlign w:val="subscript"/>
        </w:rPr>
        <w:t>Н</w:t>
      </w:r>
      <w:r w:rsidRPr="0039594A">
        <w:t>=2267</w:t>
      </w:r>
      <w:r>
        <w:t>- (</w:t>
      </w:r>
      <w:r w:rsidRPr="0039594A">
        <w:t xml:space="preserve">610 </w:t>
      </w:r>
      <w:r>
        <w:t>-</w:t>
      </w:r>
      <w:r w:rsidRPr="0039594A">
        <w:t xml:space="preserve"> 610/1,2) =2165 руб.</w:t>
      </w:r>
    </w:p>
    <w:p w:rsidR="00795243" w:rsidRDefault="00795243" w:rsidP="0039594A">
      <w:pPr>
        <w:ind w:firstLine="709"/>
      </w:pPr>
    </w:p>
    <w:p w:rsidR="0039594A" w:rsidRDefault="0039594A" w:rsidP="0039594A">
      <w:pPr>
        <w:ind w:firstLine="709"/>
      </w:pPr>
      <w:r w:rsidRPr="0039594A">
        <w:t>Расчет экономической эффективности от внедрения мероприятий сокращающих затраты времени и повышающих производительность труда производится по формуле:</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w:t>
      </w:r>
      <w:r>
        <w:t xml:space="preserve"> (</w:t>
      </w:r>
      <w:r w:rsidRPr="0039594A">
        <w:t>У</w:t>
      </w:r>
      <w:r w:rsidRPr="0039594A">
        <w:rPr>
          <w:vertAlign w:val="subscript"/>
        </w:rPr>
        <w:t>П</w:t>
      </w:r>
      <w:r w:rsidRPr="0039594A">
        <w:rPr>
          <w:vertAlign w:val="superscript"/>
          <w:lang w:val="en-US"/>
        </w:rPr>
        <w:t>I</w:t>
      </w:r>
      <w:r w:rsidRPr="0039594A">
        <w:rPr>
          <w:vertAlign w:val="subscript"/>
        </w:rPr>
        <w:t xml:space="preserve"> </w:t>
      </w:r>
      <w:r w:rsidRPr="0039594A">
        <w:sym w:font="Symbol" w:char="F0D7"/>
      </w:r>
      <w:r w:rsidRPr="0039594A">
        <w:t xml:space="preserve"> Э</w:t>
      </w:r>
      <w:r w:rsidRPr="0039594A">
        <w:rPr>
          <w:vertAlign w:val="subscript"/>
        </w:rPr>
        <w:t xml:space="preserve">ВР </w:t>
      </w:r>
      <w:r>
        <w:t>-</w:t>
      </w:r>
      <w:r w:rsidRPr="0039594A">
        <w:t xml:space="preserve"> Е</w:t>
      </w:r>
      <w:r w:rsidRPr="0039594A">
        <w:rPr>
          <w:vertAlign w:val="subscript"/>
        </w:rPr>
        <w:t xml:space="preserve">Н </w:t>
      </w:r>
      <w:r w:rsidRPr="0039594A">
        <w:sym w:font="Symbol" w:char="F0D7"/>
      </w:r>
      <w:r w:rsidRPr="0039594A">
        <w:t xml:space="preserve"> З</w:t>
      </w:r>
      <w:r w:rsidRPr="0039594A">
        <w:rPr>
          <w:vertAlign w:val="subscript"/>
        </w:rPr>
        <w:t>ЕД</w:t>
      </w:r>
      <w:r w:rsidRPr="0039594A">
        <w:t>) руб,</w:t>
      </w:r>
      <w:r>
        <w:t xml:space="preserve"> (</w:t>
      </w:r>
      <w:r w:rsidRPr="0039594A">
        <w:t>5</w:t>
      </w:r>
      <w:r>
        <w:t>.1</w:t>
      </w:r>
      <w:r w:rsidRPr="0039594A">
        <w:t>8)</w:t>
      </w:r>
    </w:p>
    <w:p w:rsidR="00795243" w:rsidRDefault="00795243" w:rsidP="0039594A">
      <w:pPr>
        <w:ind w:firstLine="709"/>
      </w:pPr>
    </w:p>
    <w:p w:rsidR="0039594A" w:rsidRDefault="0039594A" w:rsidP="0039594A">
      <w:pPr>
        <w:ind w:firstLine="709"/>
      </w:pPr>
      <w:r w:rsidRPr="0039594A">
        <w:t>где У</w:t>
      </w:r>
      <w:r w:rsidRPr="0039594A">
        <w:rPr>
          <w:vertAlign w:val="subscript"/>
        </w:rPr>
        <w:t>П</w:t>
      </w:r>
      <w:r w:rsidRPr="0039594A">
        <w:rPr>
          <w:vertAlign w:val="superscript"/>
          <w:lang w:val="en-US"/>
        </w:rPr>
        <w:t>I</w:t>
      </w:r>
      <w:r w:rsidRPr="0039594A">
        <w:t xml:space="preserve"> </w:t>
      </w:r>
      <w:r>
        <w:t>-</w:t>
      </w:r>
      <w:r w:rsidRPr="0039594A">
        <w:t xml:space="preserve"> условно постоянные затраты зависящие от времени, руб/сут;</w:t>
      </w:r>
    </w:p>
    <w:p w:rsidR="0039594A" w:rsidRDefault="0039594A" w:rsidP="0039594A">
      <w:pPr>
        <w:ind w:firstLine="709"/>
      </w:pPr>
      <w:r w:rsidRPr="0039594A">
        <w:t>З</w:t>
      </w:r>
      <w:r w:rsidRPr="0039594A">
        <w:rPr>
          <w:vertAlign w:val="subscript"/>
        </w:rPr>
        <w:t>ЕД</w:t>
      </w:r>
      <w:r w:rsidRPr="0039594A">
        <w:t xml:space="preserve"> </w:t>
      </w:r>
      <w:r>
        <w:t>-</w:t>
      </w:r>
      <w:r w:rsidRPr="0039594A">
        <w:t xml:space="preserve"> затраты на одну единицу продукции, рубль.</w:t>
      </w:r>
    </w:p>
    <w:p w:rsidR="0039594A" w:rsidRDefault="0039594A" w:rsidP="0039594A">
      <w:pPr>
        <w:ind w:firstLine="709"/>
      </w:pPr>
      <w:r w:rsidRPr="0039594A">
        <w:t>Условно постоянные затраты зависящие от времени определяются как:</w:t>
      </w:r>
    </w:p>
    <w:p w:rsidR="00795243" w:rsidRDefault="00795243" w:rsidP="0039594A">
      <w:pPr>
        <w:ind w:firstLine="709"/>
      </w:pPr>
    </w:p>
    <w:p w:rsidR="0039594A" w:rsidRDefault="0039594A" w:rsidP="0039594A">
      <w:pPr>
        <w:ind w:firstLine="709"/>
      </w:pPr>
      <w:r w:rsidRPr="0039594A">
        <w:t>У</w:t>
      </w:r>
      <w:r w:rsidRPr="0039594A">
        <w:rPr>
          <w:vertAlign w:val="subscript"/>
        </w:rPr>
        <w:t>П</w:t>
      </w:r>
      <w:r w:rsidRPr="0039594A">
        <w:rPr>
          <w:vertAlign w:val="superscript"/>
          <w:lang w:val="en-US"/>
        </w:rPr>
        <w:t>I</w:t>
      </w:r>
      <w:r w:rsidRPr="0039594A">
        <w:t xml:space="preserve"> = К</w:t>
      </w:r>
      <w:r w:rsidRPr="0039594A">
        <w:rPr>
          <w:vertAlign w:val="subscript"/>
        </w:rPr>
        <w:t>П</w:t>
      </w:r>
      <w:r w:rsidRPr="0039594A">
        <w:sym w:font="Symbol" w:char="F0D7"/>
      </w:r>
      <w:r w:rsidRPr="0039594A">
        <w:t>З</w:t>
      </w:r>
      <w:r w:rsidRPr="0039594A">
        <w:rPr>
          <w:vertAlign w:val="subscript"/>
        </w:rPr>
        <w:t>ЗВ</w:t>
      </w:r>
      <w:r w:rsidRPr="0039594A">
        <w:t>/Т</w:t>
      </w:r>
      <w:r w:rsidRPr="0039594A">
        <w:rPr>
          <w:vertAlign w:val="subscript"/>
        </w:rPr>
        <w:t>Б</w:t>
      </w:r>
      <w:r w:rsidRPr="0039594A">
        <w:t xml:space="preserve"> руб/сут,</w:t>
      </w:r>
      <w:r>
        <w:t xml:space="preserve"> (5.19</w:t>
      </w:r>
      <w:r w:rsidRPr="0039594A">
        <w:t>)</w:t>
      </w:r>
    </w:p>
    <w:p w:rsidR="00795243" w:rsidRDefault="00795243" w:rsidP="0039594A">
      <w:pPr>
        <w:ind w:firstLine="709"/>
      </w:pPr>
    </w:p>
    <w:p w:rsidR="0039594A" w:rsidRDefault="0039594A" w:rsidP="0039594A">
      <w:pPr>
        <w:ind w:firstLine="709"/>
      </w:pPr>
      <w:r w:rsidRPr="0039594A">
        <w:t>где Т</w:t>
      </w:r>
      <w:r w:rsidRPr="0039594A">
        <w:rPr>
          <w:vertAlign w:val="subscript"/>
        </w:rPr>
        <w:t>Б</w:t>
      </w:r>
      <w:r w:rsidRPr="0039594A">
        <w:t xml:space="preserve"> </w:t>
      </w:r>
      <w:r>
        <w:t>-</w:t>
      </w:r>
      <w:r w:rsidRPr="0039594A">
        <w:t xml:space="preserve"> время бурения одной скважины, Т</w:t>
      </w:r>
      <w:r w:rsidRPr="0039594A">
        <w:rPr>
          <w:vertAlign w:val="subscript"/>
        </w:rPr>
        <w:t>Б</w:t>
      </w:r>
      <w:r w:rsidRPr="0039594A">
        <w:t>=20 сут</w:t>
      </w:r>
      <w:r>
        <w:t xml:space="preserve"> (</w:t>
      </w:r>
      <w:r w:rsidRPr="0039594A">
        <w:t>см. приложение Г).</w:t>
      </w:r>
    </w:p>
    <w:p w:rsidR="00795243" w:rsidRDefault="00795243" w:rsidP="0039594A">
      <w:pPr>
        <w:ind w:firstLine="709"/>
      </w:pPr>
    </w:p>
    <w:p w:rsidR="0039594A" w:rsidRPr="0039594A" w:rsidRDefault="0039594A" w:rsidP="0039594A">
      <w:pPr>
        <w:ind w:firstLine="709"/>
      </w:pPr>
      <w:r w:rsidRPr="0039594A">
        <w:t>У</w:t>
      </w:r>
      <w:r w:rsidRPr="0039594A">
        <w:rPr>
          <w:vertAlign w:val="subscript"/>
        </w:rPr>
        <w:t>П</w:t>
      </w:r>
      <w:r w:rsidRPr="0039594A">
        <w:rPr>
          <w:vertAlign w:val="superscript"/>
          <w:lang w:val="en-US"/>
        </w:rPr>
        <w:t>I</w:t>
      </w:r>
      <w:r w:rsidRPr="0039594A">
        <w:t xml:space="preserve"> = 13,4</w:t>
      </w:r>
      <w:r w:rsidRPr="0039594A">
        <w:sym w:font="Symbol" w:char="F0D7"/>
      </w:r>
      <w:r w:rsidRPr="0039594A">
        <w:t>141258/20=94643 руб/сут,</w:t>
      </w:r>
    </w:p>
    <w:p w:rsidR="00795243" w:rsidRDefault="00795243" w:rsidP="0039594A">
      <w:pPr>
        <w:ind w:firstLine="709"/>
      </w:pPr>
    </w:p>
    <w:p w:rsidR="0039594A" w:rsidRDefault="0039594A" w:rsidP="0039594A">
      <w:pPr>
        <w:ind w:firstLine="709"/>
      </w:pPr>
      <w:r w:rsidRPr="0039594A">
        <w:t>Величина экономии времени определяется по формуле:</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=ΔП</w:t>
      </w:r>
      <w:r w:rsidRPr="0039594A">
        <w:sym w:font="Symbol" w:char="F0D7"/>
      </w:r>
      <w:r w:rsidRPr="0039594A">
        <w:t>Т</w:t>
      </w:r>
      <w:r w:rsidRPr="0039594A">
        <w:rPr>
          <w:vertAlign w:val="subscript"/>
        </w:rPr>
        <w:t>Б</w:t>
      </w:r>
      <w:r w:rsidRPr="0039594A">
        <w:t>/</w:t>
      </w:r>
      <w:r>
        <w:t xml:space="preserve"> (</w:t>
      </w:r>
      <w:r w:rsidRPr="0039594A">
        <w:t>100+ ΔП) сут,</w:t>
      </w:r>
      <w:r>
        <w:t xml:space="preserve"> (5.20</w:t>
      </w:r>
      <w:r w:rsidRPr="0039594A">
        <w:t>)</w:t>
      </w:r>
    </w:p>
    <w:p w:rsidR="00795243" w:rsidRDefault="00795243" w:rsidP="0039594A">
      <w:pPr>
        <w:ind w:firstLine="709"/>
      </w:pPr>
    </w:p>
    <w:p w:rsidR="0039594A" w:rsidRDefault="0039594A" w:rsidP="0039594A">
      <w:pPr>
        <w:ind w:firstLine="709"/>
      </w:pPr>
      <w:r w:rsidRPr="0039594A">
        <w:t xml:space="preserve">где ΔП </w:t>
      </w:r>
      <w:r>
        <w:t>-</w:t>
      </w:r>
      <w:r w:rsidRPr="0039594A">
        <w:t xml:space="preserve"> процент повышения производительности и сокращения затрат времени.</w:t>
      </w:r>
    </w:p>
    <w:p w:rsidR="0039594A" w:rsidRDefault="0039594A" w:rsidP="0039594A">
      <w:pPr>
        <w:ind w:firstLine="709"/>
      </w:pPr>
      <w:r w:rsidRPr="0039594A">
        <w:t>Затраты на единицу продукции определяются по формуле:</w:t>
      </w:r>
    </w:p>
    <w:p w:rsidR="00795243" w:rsidRDefault="00795243" w:rsidP="0039594A">
      <w:pPr>
        <w:ind w:firstLine="709"/>
      </w:pPr>
    </w:p>
    <w:p w:rsidR="0039594A" w:rsidRDefault="0039594A" w:rsidP="0039594A">
      <w:pPr>
        <w:ind w:firstLine="709"/>
      </w:pPr>
      <w:r w:rsidRPr="0039594A">
        <w:t>З</w:t>
      </w:r>
      <w:r w:rsidRPr="0039594A">
        <w:rPr>
          <w:vertAlign w:val="subscript"/>
        </w:rPr>
        <w:t>ЕД</w:t>
      </w:r>
      <w:r w:rsidRPr="0039594A">
        <w:t>=</w:t>
      </w:r>
      <w:r w:rsidRPr="0039594A">
        <w:rPr>
          <w:lang w:val="en-US"/>
        </w:rPr>
        <w:t>N</w:t>
      </w:r>
      <w:r w:rsidRPr="0039594A">
        <w:rPr>
          <w:vertAlign w:val="subscript"/>
        </w:rPr>
        <w:t xml:space="preserve">Н </w:t>
      </w:r>
      <w:r w:rsidRPr="0039594A">
        <w:sym w:font="Symbol" w:char="F0D7"/>
      </w:r>
      <w:r w:rsidRPr="0039594A">
        <w:t>Ц</w:t>
      </w:r>
      <w:r w:rsidRPr="0039594A">
        <w:rPr>
          <w:vertAlign w:val="subscript"/>
        </w:rPr>
        <w:t xml:space="preserve">Н </w:t>
      </w:r>
      <w:r>
        <w:t>-</w:t>
      </w:r>
      <w:r w:rsidRPr="0039594A">
        <w:t xml:space="preserve"> </w:t>
      </w:r>
      <w:r w:rsidRPr="0039594A">
        <w:rPr>
          <w:lang w:val="en-US"/>
        </w:rPr>
        <w:t>N</w:t>
      </w:r>
      <w:r w:rsidRPr="0039594A">
        <w:rPr>
          <w:vertAlign w:val="subscript"/>
        </w:rPr>
        <w:t xml:space="preserve">С </w:t>
      </w:r>
      <w:r w:rsidRPr="0039594A">
        <w:sym w:font="Symbol" w:char="F0D7"/>
      </w:r>
      <w:r w:rsidRPr="0039594A">
        <w:t xml:space="preserve"> Ц</w:t>
      </w:r>
      <w:r w:rsidRPr="0039594A">
        <w:rPr>
          <w:vertAlign w:val="subscript"/>
        </w:rPr>
        <w:t>С</w:t>
      </w:r>
      <w:r w:rsidRPr="0039594A">
        <w:t xml:space="preserve"> час,</w:t>
      </w:r>
      <w:r>
        <w:t xml:space="preserve"> (</w:t>
      </w:r>
      <w:r w:rsidRPr="0039594A">
        <w:t>5</w:t>
      </w:r>
      <w:r>
        <w:t>.2</w:t>
      </w:r>
      <w:r w:rsidRPr="0039594A">
        <w:t>1)</w:t>
      </w:r>
    </w:p>
    <w:p w:rsidR="00795243" w:rsidRDefault="00795243" w:rsidP="0039594A">
      <w:pPr>
        <w:ind w:firstLine="709"/>
      </w:pPr>
    </w:p>
    <w:p w:rsidR="0039594A" w:rsidRDefault="0039594A" w:rsidP="0039594A">
      <w:pPr>
        <w:ind w:firstLine="709"/>
      </w:pPr>
      <w:r w:rsidRPr="0039594A">
        <w:t xml:space="preserve">где </w:t>
      </w:r>
      <w:r w:rsidRPr="0039594A">
        <w:rPr>
          <w:lang w:val="en-US"/>
        </w:rPr>
        <w:t>N</w:t>
      </w:r>
      <w:r w:rsidRPr="0039594A">
        <w:rPr>
          <w:vertAlign w:val="subscript"/>
        </w:rPr>
        <w:t>Н</w:t>
      </w:r>
      <w:r w:rsidRPr="0039594A">
        <w:t xml:space="preserve">, </w:t>
      </w:r>
      <w:r w:rsidRPr="0039594A">
        <w:rPr>
          <w:lang w:val="en-US"/>
        </w:rPr>
        <w:t>N</w:t>
      </w:r>
      <w:r w:rsidRPr="0039594A">
        <w:rPr>
          <w:vertAlign w:val="subscript"/>
        </w:rPr>
        <w:t>С</w:t>
      </w:r>
      <w:r w:rsidRPr="0039594A">
        <w:t xml:space="preserve"> </w:t>
      </w:r>
      <w:r>
        <w:t>-</w:t>
      </w:r>
      <w:r w:rsidRPr="0039594A">
        <w:t xml:space="preserve"> соответственно количество единиц новой и старой техники, расходуемых на одну скважину, шт.</w:t>
      </w:r>
    </w:p>
    <w:p w:rsidR="0039594A" w:rsidRDefault="0039594A" w:rsidP="0039594A">
      <w:pPr>
        <w:ind w:firstLine="709"/>
      </w:pPr>
      <w:r w:rsidRPr="0039594A">
        <w:t xml:space="preserve">Определяется экономический эффект при бурении одной скважины от внедрения буровой установки БУ </w:t>
      </w:r>
      <w:r>
        <w:t>-</w:t>
      </w:r>
      <w:r w:rsidRPr="0039594A">
        <w:t xml:space="preserve"> 3200/200 ЭК-БМ. Цн=70000000 руб и Цс=60000000 руб, тогда по формулам</w:t>
      </w:r>
      <w:r>
        <w:t xml:space="preserve"> (</w:t>
      </w:r>
      <w:r w:rsidRPr="0039594A">
        <w:t>5</w:t>
      </w:r>
      <w:r>
        <w:t>.1</w:t>
      </w:r>
      <w:r w:rsidRPr="0039594A">
        <w:t>3),</w:t>
      </w:r>
      <w:r>
        <w:t xml:space="preserve"> (</w:t>
      </w:r>
      <w:r w:rsidRPr="0039594A">
        <w:t>5</w:t>
      </w:r>
      <w:r>
        <w:t>.1</w:t>
      </w:r>
      <w:r w:rsidRPr="0039594A">
        <w:t>4):</w:t>
      </w:r>
    </w:p>
    <w:p w:rsidR="00795243" w:rsidRDefault="00795243" w:rsidP="0039594A">
      <w:pPr>
        <w:ind w:firstLine="709"/>
      </w:pPr>
    </w:p>
    <w:p w:rsidR="0039594A" w:rsidRDefault="0039594A" w:rsidP="0039594A">
      <w:pPr>
        <w:ind w:firstLine="709"/>
      </w:pPr>
      <w:r w:rsidRPr="0039594A">
        <w:t>К</w:t>
      </w:r>
      <w:r w:rsidRPr="0039594A">
        <w:rPr>
          <w:vertAlign w:val="subscript"/>
        </w:rPr>
        <w:t>УС</w:t>
      </w:r>
      <w:r w:rsidRPr="0039594A">
        <w:t>=60000000/ 3105=19324 руб/м.</w:t>
      </w:r>
      <w:r w:rsidR="00795243">
        <w:t xml:space="preserve">, </w:t>
      </w:r>
      <w:r w:rsidRPr="0039594A">
        <w:t>К</w:t>
      </w:r>
      <w:r w:rsidRPr="0039594A">
        <w:rPr>
          <w:vertAlign w:val="subscript"/>
        </w:rPr>
        <w:t>УН</w:t>
      </w:r>
      <w:r w:rsidRPr="0039594A">
        <w:t>=70000000/ 3105=22544 руб/м.</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 [</w:t>
      </w:r>
      <w:r>
        <w:t xml:space="preserve"> (</w:t>
      </w:r>
      <w:r w:rsidRPr="0039594A">
        <w:t>2267+0,15</w:t>
      </w:r>
      <w:r w:rsidRPr="0039594A">
        <w:sym w:font="Symbol" w:char="F0D7"/>
      </w:r>
      <w:r w:rsidRPr="0039594A">
        <w:t>19324) -</w:t>
      </w:r>
      <w:r>
        <w:t xml:space="preserve"> (</w:t>
      </w:r>
      <w:r w:rsidRPr="0039594A">
        <w:t>2165+0,15</w:t>
      </w:r>
      <w:r w:rsidRPr="0039594A">
        <w:sym w:font="Symbol" w:char="F0D7"/>
      </w:r>
      <w:r w:rsidRPr="0039594A">
        <w:t xml:space="preserve">22544)] </w:t>
      </w:r>
      <w:r w:rsidRPr="0039594A">
        <w:sym w:font="Symbol" w:char="F0D7"/>
      </w:r>
      <w:r w:rsidRPr="0039594A">
        <w:t>3105=99670 руб.</w:t>
      </w:r>
    </w:p>
    <w:p w:rsidR="00795243" w:rsidRDefault="00795243" w:rsidP="0039594A">
      <w:pPr>
        <w:ind w:firstLine="709"/>
      </w:pPr>
    </w:p>
    <w:p w:rsidR="0039594A" w:rsidRDefault="0039594A" w:rsidP="0039594A">
      <w:pPr>
        <w:ind w:firstLine="709"/>
      </w:pPr>
      <w:r w:rsidRPr="0039594A">
        <w:t xml:space="preserve">Определяется экономический эффект при бурении одной скважины от применения долота типа 8 ½ MF </w:t>
      </w:r>
      <w:r>
        <w:t>-</w:t>
      </w:r>
      <w:r w:rsidRPr="0039594A">
        <w:t xml:space="preserve"> 15 фирмы</w:t>
      </w:r>
      <w:r>
        <w:t xml:space="preserve"> "</w:t>
      </w:r>
      <w:r w:rsidRPr="0039594A">
        <w:t>Смитт</w:t>
      </w:r>
      <w:r>
        <w:t>".</w:t>
      </w:r>
    </w:p>
    <w:p w:rsidR="0039594A" w:rsidRDefault="0039594A" w:rsidP="0039594A">
      <w:pPr>
        <w:ind w:firstLine="709"/>
      </w:pPr>
      <w:r w:rsidRPr="0039594A">
        <w:t>По формуле</w:t>
      </w:r>
      <w:r>
        <w:t xml:space="preserve"> (5.20</w:t>
      </w:r>
      <w:r w:rsidRPr="0039594A">
        <w:t>) при ΔП=15%:</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=15</w:t>
      </w:r>
      <w:r w:rsidRPr="0039594A">
        <w:sym w:font="Symbol" w:char="F0D7"/>
      </w:r>
      <w:r w:rsidRPr="0039594A">
        <w:t>20/</w:t>
      </w:r>
      <w:r>
        <w:t xml:space="preserve"> (</w:t>
      </w:r>
      <w:r w:rsidRPr="0039594A">
        <w:t>100+ 15) =2,6 сут.</w:t>
      </w:r>
    </w:p>
    <w:p w:rsidR="00795243" w:rsidRDefault="00795243" w:rsidP="0039594A">
      <w:pPr>
        <w:ind w:firstLine="709"/>
      </w:pPr>
    </w:p>
    <w:p w:rsidR="0039594A" w:rsidRDefault="0039594A" w:rsidP="0039594A">
      <w:pPr>
        <w:ind w:firstLine="709"/>
      </w:pPr>
      <w:r w:rsidRPr="0039594A">
        <w:t xml:space="preserve">Цн=6000 $ и Цс=940 $, при курсе 1$=29 руб </w:t>
      </w:r>
      <w:r>
        <w:t>-</w:t>
      </w:r>
      <w:r w:rsidRPr="0039594A">
        <w:t xml:space="preserve"> Цн=174000 руб и Цс=27260 руб тогда по формуле</w:t>
      </w:r>
      <w:r>
        <w:t xml:space="preserve"> (</w:t>
      </w:r>
      <w:r w:rsidRPr="0039594A">
        <w:t>5</w:t>
      </w:r>
      <w:r>
        <w:t>.2</w:t>
      </w:r>
      <w:r w:rsidRPr="0039594A">
        <w:t>1):</w:t>
      </w:r>
    </w:p>
    <w:p w:rsidR="00795243" w:rsidRDefault="00795243" w:rsidP="0039594A">
      <w:pPr>
        <w:ind w:firstLine="709"/>
      </w:pPr>
    </w:p>
    <w:p w:rsidR="0039594A" w:rsidRDefault="0039594A" w:rsidP="0039594A">
      <w:pPr>
        <w:ind w:firstLine="709"/>
      </w:pPr>
      <w:r w:rsidRPr="0039594A">
        <w:t>З</w:t>
      </w:r>
      <w:r w:rsidRPr="0039594A">
        <w:rPr>
          <w:vertAlign w:val="subscript"/>
        </w:rPr>
        <w:t>ЕД</w:t>
      </w:r>
      <w:r w:rsidRPr="0039594A">
        <w:t>=1</w:t>
      </w:r>
      <w:r w:rsidRPr="0039594A">
        <w:rPr>
          <w:vertAlign w:val="subscript"/>
        </w:rPr>
        <w:t xml:space="preserve"> </w:t>
      </w:r>
      <w:r w:rsidRPr="0039594A">
        <w:sym w:font="Symbol" w:char="F0D7"/>
      </w:r>
      <w:r w:rsidRPr="0039594A">
        <w:t>174000</w:t>
      </w:r>
      <w:r w:rsidRPr="0039594A">
        <w:rPr>
          <w:vertAlign w:val="subscript"/>
        </w:rPr>
        <w:t xml:space="preserve"> </w:t>
      </w:r>
      <w:r>
        <w:t>-</w:t>
      </w:r>
      <w:r w:rsidRPr="0039594A">
        <w:t xml:space="preserve"> 8</w:t>
      </w:r>
      <w:r w:rsidRPr="0039594A">
        <w:rPr>
          <w:vertAlign w:val="subscript"/>
        </w:rPr>
        <w:t xml:space="preserve"> </w:t>
      </w:r>
      <w:r w:rsidRPr="0039594A">
        <w:sym w:font="Symbol" w:char="F0D7"/>
      </w:r>
      <w:r w:rsidRPr="0039594A">
        <w:t xml:space="preserve"> 27260= - 44080 руб.</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8):</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w:t>
      </w:r>
      <w:r>
        <w:t xml:space="preserve"> (</w:t>
      </w:r>
      <w:r w:rsidRPr="0039594A">
        <w:t>94643</w:t>
      </w:r>
      <w:r w:rsidRPr="0039594A">
        <w:rPr>
          <w:vertAlign w:val="subscript"/>
        </w:rPr>
        <w:t xml:space="preserve"> </w:t>
      </w:r>
      <w:r w:rsidRPr="0039594A">
        <w:sym w:font="Symbol" w:char="F0D7"/>
      </w:r>
      <w:r w:rsidRPr="0039594A">
        <w:t xml:space="preserve"> 2,6</w:t>
      </w:r>
      <w:r w:rsidRPr="0039594A">
        <w:rPr>
          <w:vertAlign w:val="subscript"/>
        </w:rPr>
        <w:t xml:space="preserve"> </w:t>
      </w:r>
      <w:r w:rsidRPr="0039594A">
        <w:t>+ 0,15</w:t>
      </w:r>
      <w:r w:rsidRPr="0039594A">
        <w:rPr>
          <w:vertAlign w:val="subscript"/>
        </w:rPr>
        <w:t xml:space="preserve"> </w:t>
      </w:r>
      <w:r w:rsidRPr="0039594A">
        <w:sym w:font="Symbol" w:char="F0D7"/>
      </w:r>
      <w:r w:rsidRPr="0039594A">
        <w:t xml:space="preserve"> 44080) =252684 руб.</w:t>
      </w:r>
    </w:p>
    <w:p w:rsidR="00795243" w:rsidRDefault="00795243" w:rsidP="0039594A">
      <w:pPr>
        <w:ind w:firstLine="709"/>
      </w:pPr>
    </w:p>
    <w:p w:rsidR="0039594A" w:rsidRDefault="0039594A" w:rsidP="0039594A">
      <w:pPr>
        <w:ind w:firstLine="709"/>
      </w:pPr>
      <w:r w:rsidRPr="0039594A">
        <w:t>Определяется экономический эффект при бурении одной скважины от применения гидравлического ключа с моментомером для свинчивания обсадных труб фирмы</w:t>
      </w:r>
      <w:r>
        <w:t xml:space="preserve"> "</w:t>
      </w:r>
      <w:r w:rsidRPr="0039594A">
        <w:rPr>
          <w:lang w:val="en-US"/>
        </w:rPr>
        <w:t>ECKEL</w:t>
      </w:r>
      <w:r>
        <w:t xml:space="preserve">". </w:t>
      </w:r>
      <w:r w:rsidRPr="0039594A">
        <w:t xml:space="preserve">Цн=94300 $ и Цс=94300 руб, при курсе 1$=29 руб </w:t>
      </w:r>
      <w:r>
        <w:t>-</w:t>
      </w:r>
      <w:r w:rsidRPr="0039594A">
        <w:t xml:space="preserve"> Цн=261000 руб, тогда по формулам</w:t>
      </w:r>
      <w:r>
        <w:t xml:space="preserve"> (</w:t>
      </w:r>
      <w:r w:rsidRPr="0039594A">
        <w:t>5</w:t>
      </w:r>
      <w:r>
        <w:t>.1</w:t>
      </w:r>
      <w:r w:rsidRPr="0039594A">
        <w:t>3),</w:t>
      </w:r>
      <w:r>
        <w:t xml:space="preserve"> (</w:t>
      </w:r>
      <w:r w:rsidRPr="0039594A">
        <w:t>5</w:t>
      </w:r>
      <w:r>
        <w:t>.1</w:t>
      </w:r>
      <w:r w:rsidRPr="0039594A">
        <w:t>4):</w:t>
      </w:r>
    </w:p>
    <w:p w:rsidR="00795243" w:rsidRDefault="00795243" w:rsidP="0039594A">
      <w:pPr>
        <w:ind w:firstLine="709"/>
      </w:pPr>
    </w:p>
    <w:p w:rsidR="0039594A" w:rsidRDefault="0039594A" w:rsidP="0039594A">
      <w:pPr>
        <w:ind w:firstLine="709"/>
      </w:pPr>
      <w:r w:rsidRPr="0039594A">
        <w:t>К</w:t>
      </w:r>
      <w:r w:rsidRPr="0039594A">
        <w:rPr>
          <w:vertAlign w:val="subscript"/>
        </w:rPr>
        <w:t>УС</w:t>
      </w:r>
      <w:r w:rsidRPr="0039594A">
        <w:t>=261000/ 3105=30,4 руб/м.</w:t>
      </w:r>
    </w:p>
    <w:p w:rsidR="0039594A" w:rsidRDefault="0039594A" w:rsidP="0039594A">
      <w:pPr>
        <w:ind w:firstLine="709"/>
      </w:pPr>
      <w:r w:rsidRPr="0039594A">
        <w:t>К</w:t>
      </w:r>
      <w:r w:rsidRPr="0039594A">
        <w:rPr>
          <w:vertAlign w:val="subscript"/>
        </w:rPr>
        <w:t>УН</w:t>
      </w:r>
      <w:r w:rsidRPr="0039594A">
        <w:t>=94300/ 3105=84 руб/м.</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 [</w:t>
      </w:r>
      <w:r>
        <w:t xml:space="preserve"> (</w:t>
      </w:r>
      <w:r w:rsidRPr="0039594A">
        <w:t>2267+0,15</w:t>
      </w:r>
      <w:r w:rsidRPr="0039594A">
        <w:sym w:font="Symbol" w:char="F0D7"/>
      </w:r>
      <w:r w:rsidRPr="0039594A">
        <w:t>30,4) -</w:t>
      </w:r>
      <w:r>
        <w:t xml:space="preserve"> (</w:t>
      </w:r>
      <w:r w:rsidRPr="0039594A">
        <w:t>2165+0,15</w:t>
      </w:r>
      <w:r w:rsidRPr="0039594A">
        <w:sym w:font="Symbol" w:char="F0D7"/>
      </w:r>
      <w:r w:rsidRPr="0039594A">
        <w:t xml:space="preserve">84)] </w:t>
      </w:r>
      <w:r w:rsidRPr="0039594A">
        <w:sym w:font="Symbol" w:char="F0D7"/>
      </w:r>
      <w:r w:rsidRPr="0039594A">
        <w:t>3105=291746 руб.</w:t>
      </w:r>
    </w:p>
    <w:p w:rsidR="0039594A" w:rsidRDefault="0039594A" w:rsidP="0039594A">
      <w:pPr>
        <w:ind w:firstLine="709"/>
      </w:pPr>
      <w:r w:rsidRPr="0039594A">
        <w:t>Определяется экономический эффект при бурении одной скважины от применения системы очистки фирмы</w:t>
      </w:r>
      <w:r>
        <w:t xml:space="preserve"> "</w:t>
      </w:r>
      <w:r w:rsidRPr="0039594A">
        <w:rPr>
          <w:lang w:val="en-US"/>
        </w:rPr>
        <w:t>DERRICK</w:t>
      </w:r>
      <w:r>
        <w:t xml:space="preserve">". </w:t>
      </w:r>
      <w:r w:rsidRPr="0039594A">
        <w:t xml:space="preserve">Цн=339000 $ и Цс=3500000 руб, при курсе 1$=29 руб </w:t>
      </w:r>
      <w:r>
        <w:t>-</w:t>
      </w:r>
      <w:r w:rsidRPr="0039594A">
        <w:t xml:space="preserve"> Цн=9831000 руб, тогда по формулам</w:t>
      </w:r>
      <w:r>
        <w:t xml:space="preserve"> (</w:t>
      </w:r>
      <w:r w:rsidRPr="0039594A">
        <w:t>5</w:t>
      </w:r>
      <w:r>
        <w:t>.1</w:t>
      </w:r>
      <w:r w:rsidRPr="0039594A">
        <w:t>3),</w:t>
      </w:r>
      <w:r>
        <w:t xml:space="preserve"> (</w:t>
      </w:r>
      <w:r w:rsidRPr="0039594A">
        <w:t>5</w:t>
      </w:r>
      <w:r>
        <w:t>.1</w:t>
      </w:r>
      <w:r w:rsidRPr="0039594A">
        <w:t>4):</w:t>
      </w:r>
    </w:p>
    <w:p w:rsidR="00795243" w:rsidRDefault="00795243" w:rsidP="0039594A">
      <w:pPr>
        <w:ind w:firstLine="709"/>
      </w:pPr>
    </w:p>
    <w:p w:rsidR="0039594A" w:rsidRDefault="0039594A" w:rsidP="0039594A">
      <w:pPr>
        <w:ind w:firstLine="709"/>
      </w:pPr>
      <w:r w:rsidRPr="0039594A">
        <w:t>К</w:t>
      </w:r>
      <w:r w:rsidRPr="0039594A">
        <w:rPr>
          <w:vertAlign w:val="subscript"/>
        </w:rPr>
        <w:t>УС</w:t>
      </w:r>
      <w:r w:rsidRPr="0039594A">
        <w:t>=3500000/ 3105=1127 руб/м.</w:t>
      </w:r>
    </w:p>
    <w:p w:rsidR="0039594A" w:rsidRDefault="0039594A" w:rsidP="0039594A">
      <w:pPr>
        <w:ind w:firstLine="709"/>
      </w:pPr>
      <w:r w:rsidRPr="0039594A">
        <w:t>К</w:t>
      </w:r>
      <w:r w:rsidRPr="0039594A">
        <w:rPr>
          <w:vertAlign w:val="subscript"/>
        </w:rPr>
        <w:t>УН</w:t>
      </w:r>
      <w:r w:rsidRPr="0039594A">
        <w:t>=9831000/ 3105=3166 руб/м.</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 [</w:t>
      </w:r>
      <w:r>
        <w:t xml:space="preserve"> (</w:t>
      </w:r>
      <w:r w:rsidRPr="0039594A">
        <w:t>2267+0,15</w:t>
      </w:r>
      <w:r w:rsidRPr="0039594A">
        <w:sym w:font="Symbol" w:char="F0D7"/>
      </w:r>
      <w:r w:rsidRPr="0039594A">
        <w:t>1127) -</w:t>
      </w:r>
      <w:r>
        <w:t xml:space="preserve"> (</w:t>
      </w:r>
      <w:r w:rsidRPr="0039594A">
        <w:t>2165+0,15</w:t>
      </w:r>
      <w:r w:rsidRPr="0039594A">
        <w:sym w:font="Symbol" w:char="F0D7"/>
      </w:r>
      <w:r w:rsidRPr="0039594A">
        <w:t xml:space="preserve">3166)] </w:t>
      </w:r>
      <w:r w:rsidRPr="0039594A">
        <w:sym w:font="Symbol" w:char="F0D7"/>
      </w:r>
      <w:r w:rsidRPr="0039594A">
        <w:t>3105=-63295 руб.</w:t>
      </w:r>
    </w:p>
    <w:p w:rsidR="00795243" w:rsidRDefault="00795243" w:rsidP="0039594A">
      <w:pPr>
        <w:ind w:firstLine="709"/>
      </w:pPr>
    </w:p>
    <w:p w:rsidR="0039594A" w:rsidRDefault="0039594A" w:rsidP="0039594A">
      <w:pPr>
        <w:ind w:firstLine="709"/>
      </w:pPr>
      <w:r w:rsidRPr="0039594A">
        <w:t>Экономический эффект от применения системы очистки фирмы</w:t>
      </w:r>
      <w:r>
        <w:t xml:space="preserve"> "</w:t>
      </w:r>
      <w:r w:rsidRPr="0039594A">
        <w:rPr>
          <w:lang w:val="en-US"/>
        </w:rPr>
        <w:t>DERRICK</w:t>
      </w:r>
      <w:r>
        <w:t xml:space="preserve">" </w:t>
      </w:r>
      <w:r w:rsidRPr="0039594A">
        <w:t xml:space="preserve">на первом этапе будет отрицательным, в виду высокой разности в стоимости комплектов отечественного и импортного оборудования. После разбуривания 3 </w:t>
      </w:r>
      <w:r>
        <w:t>-</w:t>
      </w:r>
      <w:r w:rsidRPr="0039594A">
        <w:t xml:space="preserve"> 4 куста оборудование полностью себя окупает.</w:t>
      </w:r>
    </w:p>
    <w:p w:rsidR="0039594A" w:rsidRDefault="0039594A" w:rsidP="0039594A">
      <w:pPr>
        <w:ind w:firstLine="709"/>
      </w:pPr>
      <w:r w:rsidRPr="0039594A">
        <w:t xml:space="preserve">Определяется экономический эффект при бурении одной скважины от применения смазочной добавки ФК </w:t>
      </w:r>
      <w:r>
        <w:t>-</w:t>
      </w:r>
      <w:r w:rsidRPr="0039594A">
        <w:t xml:space="preserve"> 2000 вместо нефти.</w:t>
      </w:r>
    </w:p>
    <w:p w:rsidR="00795243" w:rsidRDefault="00795243" w:rsidP="0039594A">
      <w:pPr>
        <w:ind w:firstLine="709"/>
      </w:pPr>
    </w:p>
    <w:p w:rsidR="0039594A" w:rsidRDefault="0039594A" w:rsidP="0039594A">
      <w:pPr>
        <w:ind w:firstLine="709"/>
      </w:pPr>
      <w:r w:rsidRPr="0039594A">
        <w:t>По формуле</w:t>
      </w:r>
      <w:r>
        <w:t xml:space="preserve"> (5.20</w:t>
      </w:r>
      <w:r w:rsidRPr="0039594A">
        <w:t>) при ΔП=2%:</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=2</w:t>
      </w:r>
      <w:r w:rsidRPr="0039594A">
        <w:sym w:font="Symbol" w:char="F0D7"/>
      </w:r>
      <w:r w:rsidRPr="0039594A">
        <w:t>20/</w:t>
      </w:r>
      <w:r>
        <w:t xml:space="preserve"> (</w:t>
      </w:r>
      <w:r w:rsidRPr="0039594A">
        <w:t>100+ 2) =0,39 сут.</w:t>
      </w:r>
    </w:p>
    <w:p w:rsidR="00795243" w:rsidRDefault="00795243" w:rsidP="0039594A">
      <w:pPr>
        <w:ind w:firstLine="709"/>
      </w:pPr>
    </w:p>
    <w:p w:rsidR="0039594A" w:rsidRDefault="0039594A" w:rsidP="0039594A">
      <w:pPr>
        <w:ind w:firstLine="709"/>
      </w:pPr>
      <w:r w:rsidRPr="0039594A">
        <w:t xml:space="preserve">Стоимость расходуемой на бурение одной скважины Цс=116100 руб, а ФК </w:t>
      </w:r>
      <w:r>
        <w:t>-</w:t>
      </w:r>
      <w:r w:rsidRPr="0039594A">
        <w:t xml:space="preserve"> 2000 Цн=20401 руб, тогда по формуле</w:t>
      </w:r>
      <w:r>
        <w:t xml:space="preserve"> (</w:t>
      </w:r>
      <w:r w:rsidRPr="0039594A">
        <w:t>5</w:t>
      </w:r>
      <w:r>
        <w:t>.2</w:t>
      </w:r>
      <w:r w:rsidRPr="0039594A">
        <w:t>1):</w:t>
      </w:r>
    </w:p>
    <w:p w:rsidR="00795243" w:rsidRDefault="00795243" w:rsidP="0039594A">
      <w:pPr>
        <w:ind w:firstLine="709"/>
      </w:pPr>
    </w:p>
    <w:p w:rsidR="0039594A" w:rsidRDefault="0039594A" w:rsidP="0039594A">
      <w:pPr>
        <w:ind w:firstLine="709"/>
      </w:pPr>
      <w:r w:rsidRPr="0039594A">
        <w:t>З</w:t>
      </w:r>
      <w:r w:rsidRPr="0039594A">
        <w:rPr>
          <w:vertAlign w:val="subscript"/>
        </w:rPr>
        <w:t>ЕД</w:t>
      </w:r>
      <w:r w:rsidRPr="0039594A">
        <w:t>=20401</w:t>
      </w:r>
      <w:r w:rsidRPr="0039594A">
        <w:rPr>
          <w:vertAlign w:val="subscript"/>
        </w:rPr>
        <w:t xml:space="preserve"> </w:t>
      </w:r>
      <w:r>
        <w:t>-</w:t>
      </w:r>
      <w:r w:rsidRPr="0039594A">
        <w:t xml:space="preserve"> 116100= - 95699 руб.</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8):</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w:t>
      </w:r>
      <w:r>
        <w:t xml:space="preserve"> (</w:t>
      </w:r>
      <w:r w:rsidRPr="0039594A">
        <w:t>94643</w:t>
      </w:r>
      <w:r w:rsidRPr="0039594A">
        <w:rPr>
          <w:vertAlign w:val="subscript"/>
        </w:rPr>
        <w:t xml:space="preserve"> </w:t>
      </w:r>
      <w:r w:rsidRPr="0039594A">
        <w:sym w:font="Symbol" w:char="F0D7"/>
      </w:r>
      <w:r w:rsidRPr="0039594A">
        <w:t xml:space="preserve"> 0,39</w:t>
      </w:r>
      <w:r w:rsidRPr="0039594A">
        <w:rPr>
          <w:vertAlign w:val="subscript"/>
        </w:rPr>
        <w:t xml:space="preserve"> </w:t>
      </w:r>
      <w:r w:rsidRPr="0039594A">
        <w:t>+ 0,15</w:t>
      </w:r>
      <w:r w:rsidRPr="0039594A">
        <w:rPr>
          <w:vertAlign w:val="subscript"/>
        </w:rPr>
        <w:t xml:space="preserve"> </w:t>
      </w:r>
      <w:r w:rsidRPr="0039594A">
        <w:sym w:font="Symbol" w:char="F0D7"/>
      </w:r>
      <w:r w:rsidRPr="0039594A">
        <w:t xml:space="preserve"> 95699) =51266 руб.</w:t>
      </w:r>
    </w:p>
    <w:p w:rsidR="00795243" w:rsidRDefault="00795243" w:rsidP="0039594A">
      <w:pPr>
        <w:ind w:firstLine="709"/>
      </w:pPr>
    </w:p>
    <w:p w:rsidR="0039594A" w:rsidRDefault="0039594A" w:rsidP="0039594A">
      <w:pPr>
        <w:ind w:firstLine="709"/>
      </w:pPr>
      <w:r w:rsidRPr="0039594A">
        <w:t>Определяется экономический эффект при бурении одной скважины от применения химреагента КМЦ марки Габроил вместо КМЦ.</w:t>
      </w:r>
    </w:p>
    <w:p w:rsidR="0039594A" w:rsidRDefault="0039594A" w:rsidP="0039594A">
      <w:pPr>
        <w:ind w:firstLine="709"/>
      </w:pPr>
      <w:r w:rsidRPr="0039594A">
        <w:t>По формуле</w:t>
      </w:r>
      <w:r>
        <w:t xml:space="preserve"> (5.20</w:t>
      </w:r>
      <w:r w:rsidRPr="0039594A">
        <w:t>) при ΔП=2%:</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=2</w:t>
      </w:r>
      <w:r w:rsidRPr="0039594A">
        <w:sym w:font="Symbol" w:char="F0D7"/>
      </w:r>
      <w:r w:rsidRPr="0039594A">
        <w:t>20/</w:t>
      </w:r>
      <w:r>
        <w:t xml:space="preserve"> (</w:t>
      </w:r>
      <w:r w:rsidRPr="0039594A">
        <w:t>100+ 2) =0,39 сут.</w:t>
      </w:r>
    </w:p>
    <w:p w:rsidR="00795243" w:rsidRDefault="00795243" w:rsidP="0039594A">
      <w:pPr>
        <w:ind w:firstLine="709"/>
      </w:pPr>
    </w:p>
    <w:p w:rsidR="0039594A" w:rsidRDefault="0039594A" w:rsidP="0039594A">
      <w:pPr>
        <w:ind w:firstLine="709"/>
      </w:pPr>
      <w:r w:rsidRPr="0039594A">
        <w:t>Стоимость тонны расходуемой на бурение одной скважины химреагента Цс=30450 руб, а Цн=40320 руб, тогда по формуле</w:t>
      </w:r>
      <w:r>
        <w:t xml:space="preserve"> (</w:t>
      </w:r>
      <w:r w:rsidRPr="0039594A">
        <w:t>5</w:t>
      </w:r>
      <w:r>
        <w:t>.2</w:t>
      </w:r>
      <w:r w:rsidRPr="0039594A">
        <w:t>1):</w:t>
      </w:r>
    </w:p>
    <w:p w:rsidR="00795243" w:rsidRDefault="00795243" w:rsidP="0039594A">
      <w:pPr>
        <w:ind w:firstLine="709"/>
      </w:pPr>
    </w:p>
    <w:p w:rsidR="0039594A" w:rsidRDefault="0039594A" w:rsidP="0039594A">
      <w:pPr>
        <w:ind w:firstLine="709"/>
      </w:pPr>
      <w:r w:rsidRPr="0039594A">
        <w:t>З</w:t>
      </w:r>
      <w:r w:rsidRPr="0039594A">
        <w:rPr>
          <w:vertAlign w:val="subscript"/>
        </w:rPr>
        <w:t>ЕД</w:t>
      </w:r>
      <w:r w:rsidRPr="0039594A">
        <w:t xml:space="preserve">=0,7 </w:t>
      </w:r>
      <w:r w:rsidRPr="0039594A">
        <w:sym w:font="Symbol" w:char="F0D7"/>
      </w:r>
      <w:r w:rsidRPr="0039594A">
        <w:t xml:space="preserve"> 40320</w:t>
      </w:r>
      <w:r w:rsidRPr="0039594A">
        <w:rPr>
          <w:vertAlign w:val="subscript"/>
        </w:rPr>
        <w:t xml:space="preserve"> </w:t>
      </w:r>
      <w:r>
        <w:t>-</w:t>
      </w:r>
      <w:r w:rsidRPr="0039594A">
        <w:t xml:space="preserve"> 1,2 </w:t>
      </w:r>
      <w:r w:rsidRPr="0039594A">
        <w:sym w:font="Symbol" w:char="F0D7"/>
      </w:r>
      <w:r w:rsidRPr="0039594A">
        <w:t xml:space="preserve"> 30450= - 8316 руб.</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8):</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w:t>
      </w:r>
      <w:r>
        <w:t xml:space="preserve"> (</w:t>
      </w:r>
      <w:r w:rsidRPr="0039594A">
        <w:t>94643</w:t>
      </w:r>
      <w:r w:rsidRPr="0039594A">
        <w:rPr>
          <w:vertAlign w:val="subscript"/>
        </w:rPr>
        <w:t xml:space="preserve"> </w:t>
      </w:r>
      <w:r w:rsidRPr="0039594A">
        <w:sym w:font="Symbol" w:char="F0D7"/>
      </w:r>
      <w:r w:rsidRPr="0039594A">
        <w:t xml:space="preserve"> 0,39</w:t>
      </w:r>
      <w:r w:rsidRPr="0039594A">
        <w:rPr>
          <w:vertAlign w:val="subscript"/>
        </w:rPr>
        <w:t xml:space="preserve"> </w:t>
      </w:r>
      <w:r w:rsidRPr="0039594A">
        <w:t>+ 0,15</w:t>
      </w:r>
      <w:r w:rsidRPr="0039594A">
        <w:rPr>
          <w:vertAlign w:val="subscript"/>
        </w:rPr>
        <w:t xml:space="preserve"> </w:t>
      </w:r>
      <w:r w:rsidRPr="0039594A">
        <w:sym w:font="Symbol" w:char="F0D7"/>
      </w:r>
      <w:r w:rsidRPr="0039594A">
        <w:t xml:space="preserve"> 8316) =38154 руб.</w:t>
      </w:r>
    </w:p>
    <w:p w:rsidR="00795243" w:rsidRDefault="00795243" w:rsidP="0039594A">
      <w:pPr>
        <w:ind w:firstLine="709"/>
      </w:pPr>
    </w:p>
    <w:p w:rsidR="0039594A" w:rsidRDefault="0039594A" w:rsidP="0039594A">
      <w:pPr>
        <w:ind w:firstLine="709"/>
      </w:pPr>
      <w:r w:rsidRPr="0039594A">
        <w:t>Определяется экономический эффект при бурении одной скважины от применения химреагента сайпан вместо гипана.</w:t>
      </w:r>
    </w:p>
    <w:p w:rsidR="0039594A" w:rsidRDefault="0039594A" w:rsidP="0039594A">
      <w:pPr>
        <w:ind w:firstLine="709"/>
      </w:pPr>
      <w:r w:rsidRPr="0039594A">
        <w:t>По формуле</w:t>
      </w:r>
      <w:r>
        <w:t xml:space="preserve"> (5.20</w:t>
      </w:r>
      <w:r w:rsidRPr="0039594A">
        <w:t>) при ΔП=2%:</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=2</w:t>
      </w:r>
      <w:r w:rsidRPr="0039594A">
        <w:sym w:font="Symbol" w:char="F0D7"/>
      </w:r>
      <w:r w:rsidRPr="0039594A">
        <w:t>20/</w:t>
      </w:r>
      <w:r>
        <w:t xml:space="preserve"> (</w:t>
      </w:r>
      <w:r w:rsidRPr="0039594A">
        <w:t>100+ 2) =0,39 сут.</w:t>
      </w:r>
    </w:p>
    <w:p w:rsidR="00795243" w:rsidRDefault="00795243" w:rsidP="0039594A">
      <w:pPr>
        <w:ind w:firstLine="709"/>
      </w:pPr>
    </w:p>
    <w:p w:rsidR="0039594A" w:rsidRDefault="0039594A" w:rsidP="0039594A">
      <w:pPr>
        <w:ind w:firstLine="709"/>
      </w:pPr>
      <w:r w:rsidRPr="0039594A">
        <w:t>Стоимость тонны расходуемой на бурение одной скважины химреагента Цс=87813 руб, а Цн=95903 руб, тогда по формуле</w:t>
      </w:r>
      <w:r>
        <w:t xml:space="preserve"> (</w:t>
      </w:r>
      <w:r w:rsidRPr="0039594A">
        <w:t>5</w:t>
      </w:r>
      <w:r>
        <w:t>.2</w:t>
      </w:r>
      <w:r w:rsidRPr="0039594A">
        <w:t>1):</w:t>
      </w:r>
    </w:p>
    <w:p w:rsidR="00795243" w:rsidRDefault="00795243" w:rsidP="0039594A">
      <w:pPr>
        <w:ind w:firstLine="709"/>
      </w:pPr>
    </w:p>
    <w:p w:rsidR="0039594A" w:rsidRDefault="0039594A" w:rsidP="0039594A">
      <w:pPr>
        <w:ind w:firstLine="709"/>
      </w:pPr>
      <w:r w:rsidRPr="0039594A">
        <w:t>З</w:t>
      </w:r>
      <w:r w:rsidRPr="0039594A">
        <w:rPr>
          <w:vertAlign w:val="subscript"/>
        </w:rPr>
        <w:t>ЕД</w:t>
      </w:r>
      <w:r w:rsidRPr="0039594A">
        <w:t xml:space="preserve">=0,7 </w:t>
      </w:r>
      <w:r w:rsidRPr="0039594A">
        <w:sym w:font="Symbol" w:char="F0D7"/>
      </w:r>
      <w:r w:rsidRPr="0039594A">
        <w:t xml:space="preserve"> 87813</w:t>
      </w:r>
      <w:r w:rsidRPr="0039594A">
        <w:rPr>
          <w:vertAlign w:val="subscript"/>
        </w:rPr>
        <w:t xml:space="preserve"> </w:t>
      </w:r>
      <w:r>
        <w:t>-</w:t>
      </w:r>
      <w:r w:rsidRPr="0039594A">
        <w:t xml:space="preserve"> 1,2 </w:t>
      </w:r>
      <w:r w:rsidRPr="0039594A">
        <w:sym w:font="Symbol" w:char="F0D7"/>
      </w:r>
      <w:r w:rsidRPr="0039594A">
        <w:t xml:space="preserve"> 95903= - 90931 руб.</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.1</w:t>
      </w:r>
      <w:r w:rsidRPr="0039594A">
        <w:t>8):</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w:t>
      </w:r>
      <w:r>
        <w:t xml:space="preserve"> (</w:t>
      </w:r>
      <w:r w:rsidRPr="0039594A">
        <w:t>94643</w:t>
      </w:r>
      <w:r w:rsidRPr="0039594A">
        <w:rPr>
          <w:vertAlign w:val="subscript"/>
        </w:rPr>
        <w:t xml:space="preserve"> </w:t>
      </w:r>
      <w:r w:rsidRPr="0039594A">
        <w:sym w:font="Symbol" w:char="F0D7"/>
      </w:r>
      <w:r w:rsidRPr="0039594A">
        <w:t xml:space="preserve"> 0,39</w:t>
      </w:r>
      <w:r w:rsidRPr="0039594A">
        <w:rPr>
          <w:vertAlign w:val="subscript"/>
        </w:rPr>
        <w:t xml:space="preserve"> </w:t>
      </w:r>
      <w:r w:rsidRPr="0039594A">
        <w:t>+ 0,15</w:t>
      </w:r>
      <w:r w:rsidRPr="0039594A">
        <w:rPr>
          <w:vertAlign w:val="subscript"/>
        </w:rPr>
        <w:t xml:space="preserve"> </w:t>
      </w:r>
      <w:r w:rsidRPr="0039594A">
        <w:sym w:font="Symbol" w:char="F0D7"/>
      </w:r>
      <w:r w:rsidRPr="0039594A">
        <w:t xml:space="preserve"> 90931) =50546 руб.</w:t>
      </w:r>
    </w:p>
    <w:p w:rsidR="00795243" w:rsidRDefault="00795243" w:rsidP="0039594A">
      <w:pPr>
        <w:ind w:firstLine="709"/>
      </w:pPr>
    </w:p>
    <w:p w:rsidR="0039594A" w:rsidRDefault="0039594A" w:rsidP="0039594A">
      <w:pPr>
        <w:ind w:firstLine="709"/>
      </w:pPr>
      <w:r w:rsidRPr="0039594A">
        <w:t>Определяется экономический эффект от создания микроклимота на рабочих местах по формуле:</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=У</w:t>
      </w:r>
      <w:r w:rsidRPr="0039594A">
        <w:rPr>
          <w:vertAlign w:val="subscript"/>
        </w:rPr>
        <w:t>П</w:t>
      </w:r>
      <w:r w:rsidRPr="0039594A">
        <w:rPr>
          <w:vertAlign w:val="superscript"/>
          <w:lang w:val="en-US"/>
        </w:rPr>
        <w:t>I</w:t>
      </w:r>
      <w:r w:rsidRPr="0039594A">
        <w:rPr>
          <w:vertAlign w:val="subscript"/>
        </w:rPr>
        <w:t xml:space="preserve"> </w:t>
      </w:r>
      <w:r w:rsidRPr="0039594A">
        <w:sym w:font="Symbol" w:char="F0D7"/>
      </w:r>
      <w:r w:rsidRPr="0039594A">
        <w:t xml:space="preserve"> Э</w:t>
      </w:r>
      <w:r w:rsidRPr="0039594A">
        <w:rPr>
          <w:vertAlign w:val="subscript"/>
        </w:rPr>
        <w:t xml:space="preserve">ВР </w:t>
      </w:r>
      <w:r w:rsidRPr="0039594A">
        <w:t>руб.</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По формуле</w:t>
      </w:r>
      <w:r>
        <w:t xml:space="preserve"> (5.20</w:t>
      </w:r>
      <w:r w:rsidRPr="0039594A">
        <w:t>) при ΔП=1%:</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w:t>
      </w:r>
      <w:r w:rsidRPr="0039594A">
        <w:sym w:font="Symbol" w:char="F0D7"/>
      </w:r>
      <w:r w:rsidRPr="0039594A">
        <w:t>20/</w:t>
      </w:r>
      <w:r>
        <w:t xml:space="preserve"> (</w:t>
      </w:r>
      <w:r w:rsidRPr="0039594A">
        <w:t>100+1) =0,2 сут.</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0,2=18929 руб.</w:t>
      </w:r>
    </w:p>
    <w:p w:rsidR="00795243" w:rsidRDefault="00795243" w:rsidP="0039594A">
      <w:pPr>
        <w:ind w:firstLine="709"/>
      </w:pPr>
    </w:p>
    <w:p w:rsidR="0039594A" w:rsidRDefault="0039594A" w:rsidP="0039594A">
      <w:pPr>
        <w:ind w:firstLine="709"/>
      </w:pPr>
      <w:r w:rsidRPr="0039594A">
        <w:t>Определяется экономический эффект от обеспечения бесперебойного обслуживания рабочих мест.</w:t>
      </w:r>
    </w:p>
    <w:p w:rsidR="0039594A" w:rsidRDefault="0039594A" w:rsidP="0039594A">
      <w:pPr>
        <w:ind w:firstLine="709"/>
      </w:pPr>
      <w:r w:rsidRPr="0039594A">
        <w:t>По формуле</w:t>
      </w:r>
      <w:r>
        <w:t xml:space="preserve"> (5.20</w:t>
      </w:r>
      <w:r w:rsidRPr="0039594A">
        <w:t>) при ΔП=1%:</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w:t>
      </w:r>
      <w:r w:rsidRPr="0039594A">
        <w:sym w:font="Symbol" w:char="F0D7"/>
      </w:r>
      <w:r w:rsidRPr="0039594A">
        <w:t>20/</w:t>
      </w:r>
      <w:r>
        <w:t xml:space="preserve"> (</w:t>
      </w:r>
      <w:r w:rsidRPr="0039594A">
        <w:t>100+1) =0,2 сут.</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0,2=18929 руб.</w:t>
      </w:r>
    </w:p>
    <w:p w:rsidR="00795243" w:rsidRDefault="00795243" w:rsidP="0039594A">
      <w:pPr>
        <w:ind w:firstLine="709"/>
      </w:pPr>
    </w:p>
    <w:p w:rsidR="0039594A" w:rsidRDefault="0039594A" w:rsidP="0039594A">
      <w:pPr>
        <w:ind w:firstLine="709"/>
      </w:pPr>
      <w:r w:rsidRPr="0039594A">
        <w:t>Определяется экономический эффект от обеспечения полноценного питания на рабочих местах.</w:t>
      </w:r>
    </w:p>
    <w:p w:rsidR="0039594A" w:rsidRDefault="0039594A" w:rsidP="0039594A">
      <w:pPr>
        <w:ind w:firstLine="709"/>
      </w:pPr>
      <w:r w:rsidRPr="0039594A">
        <w:t>По формуле</w:t>
      </w:r>
      <w:r>
        <w:t xml:space="preserve"> (5.20</w:t>
      </w:r>
      <w:r w:rsidRPr="0039594A">
        <w:t>) при ΔП=1%:</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w:t>
      </w:r>
      <w:r w:rsidRPr="0039594A">
        <w:sym w:font="Symbol" w:char="F0D7"/>
      </w:r>
      <w:r w:rsidRPr="0039594A">
        <w:t>20/</w:t>
      </w:r>
      <w:r>
        <w:t xml:space="preserve"> (</w:t>
      </w:r>
      <w:r w:rsidRPr="0039594A">
        <w:t>100+1) =0,2 сут.</w:t>
      </w:r>
    </w:p>
    <w:p w:rsidR="0039594A" w:rsidRDefault="0039594A" w:rsidP="0039594A">
      <w:pPr>
        <w:ind w:firstLine="709"/>
      </w:pPr>
      <w:r w:rsidRPr="0039594A">
        <w:t>По формуле</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0,2=18929 руб.</w:t>
      </w:r>
    </w:p>
    <w:p w:rsidR="00795243" w:rsidRDefault="00795243" w:rsidP="0039594A">
      <w:pPr>
        <w:ind w:firstLine="709"/>
      </w:pPr>
    </w:p>
    <w:p w:rsidR="0039594A" w:rsidRDefault="0039594A" w:rsidP="0039594A">
      <w:pPr>
        <w:ind w:firstLine="709"/>
      </w:pPr>
      <w:r w:rsidRPr="0039594A">
        <w:t>Определяется экономический эффект от обеспечения досуга и отдыха.</w:t>
      </w:r>
    </w:p>
    <w:p w:rsidR="0039594A" w:rsidRDefault="0039594A" w:rsidP="0039594A">
      <w:pPr>
        <w:ind w:firstLine="709"/>
      </w:pPr>
      <w:r w:rsidRPr="0039594A">
        <w:t>По формуле</w:t>
      </w:r>
      <w:r>
        <w:t xml:space="preserve"> (5.20</w:t>
      </w:r>
      <w:r w:rsidRPr="0039594A">
        <w:t>) при ΔП=1%:</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w:t>
      </w:r>
      <w:r w:rsidRPr="0039594A">
        <w:sym w:font="Symbol" w:char="F0D7"/>
      </w:r>
      <w:r w:rsidRPr="0039594A">
        <w:t>20/</w:t>
      </w:r>
      <w:r>
        <w:t xml:space="preserve"> (</w:t>
      </w:r>
      <w:r w:rsidRPr="0039594A">
        <w:t>100+1) =0,2 сут.</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0,2=18929 руб.</w:t>
      </w:r>
    </w:p>
    <w:p w:rsidR="00795243" w:rsidRDefault="00795243" w:rsidP="0039594A">
      <w:pPr>
        <w:ind w:firstLine="709"/>
      </w:pPr>
    </w:p>
    <w:p w:rsidR="0039594A" w:rsidRDefault="0039594A" w:rsidP="0039594A">
      <w:pPr>
        <w:ind w:firstLine="709"/>
      </w:pPr>
      <w:r w:rsidRPr="0039594A">
        <w:t>Определяется экономический эффек</w:t>
      </w:r>
      <w:r w:rsidR="00673040">
        <w:t>т от обеспечения от улучшения жи</w:t>
      </w:r>
      <w:r w:rsidRPr="0039594A">
        <w:t>лищно</w:t>
      </w:r>
      <w:r w:rsidR="00673040">
        <w:t>-</w:t>
      </w:r>
      <w:r w:rsidRPr="0039594A">
        <w:t>бытовых условий.</w:t>
      </w:r>
    </w:p>
    <w:p w:rsidR="0039594A" w:rsidRDefault="0039594A" w:rsidP="0039594A">
      <w:pPr>
        <w:ind w:firstLine="709"/>
      </w:pPr>
      <w:r w:rsidRPr="0039594A">
        <w:t>По формуле</w:t>
      </w:r>
      <w:r>
        <w:t xml:space="preserve"> (5.20</w:t>
      </w:r>
      <w:r w:rsidRPr="0039594A">
        <w:t>) при ΔП=1%:</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=1</w:t>
      </w:r>
      <w:r w:rsidRPr="0039594A">
        <w:sym w:font="Symbol" w:char="F0D7"/>
      </w:r>
      <w:r w:rsidRPr="0039594A">
        <w:t>20/</w:t>
      </w:r>
      <w:r>
        <w:t xml:space="preserve"> (</w:t>
      </w:r>
      <w:r w:rsidRPr="0039594A">
        <w:t>100+1) =0,2 сут.</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.2</w:t>
      </w:r>
      <w:r w:rsidRPr="0039594A">
        <w:t>2):</w:t>
      </w:r>
    </w:p>
    <w:p w:rsidR="00795243" w:rsidRDefault="00795243" w:rsidP="0039594A">
      <w:pPr>
        <w:ind w:firstLine="709"/>
      </w:pP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0,2=18929 руб.</w:t>
      </w:r>
    </w:p>
    <w:p w:rsidR="00795243" w:rsidRDefault="00795243" w:rsidP="0039594A">
      <w:pPr>
        <w:ind w:firstLine="709"/>
      </w:pPr>
    </w:p>
    <w:p w:rsidR="0039594A" w:rsidRDefault="0039594A" w:rsidP="0039594A">
      <w:pPr>
        <w:ind w:firstLine="709"/>
      </w:pPr>
      <w:r w:rsidRPr="0039594A">
        <w:t>Определяется экономический эффект от повышения квалификации рабочих.</w:t>
      </w:r>
    </w:p>
    <w:p w:rsidR="0039594A" w:rsidRDefault="0039594A" w:rsidP="0039594A">
      <w:pPr>
        <w:ind w:firstLine="709"/>
      </w:pPr>
      <w:r w:rsidRPr="0039594A">
        <w:t>По формуле</w:t>
      </w:r>
      <w:r>
        <w:t xml:space="preserve"> (5.20</w:t>
      </w:r>
      <w:r w:rsidRPr="0039594A">
        <w:t>) при ΔП=2%:</w:t>
      </w:r>
    </w:p>
    <w:p w:rsidR="00795243" w:rsidRDefault="00795243" w:rsidP="0039594A">
      <w:pPr>
        <w:ind w:firstLine="709"/>
      </w:pPr>
    </w:p>
    <w:p w:rsidR="0039594A" w:rsidRDefault="0039594A" w:rsidP="0039594A">
      <w:pPr>
        <w:ind w:firstLine="709"/>
      </w:pPr>
      <w:r w:rsidRPr="0039594A">
        <w:t>Э</w:t>
      </w:r>
      <w:r w:rsidRPr="0039594A">
        <w:rPr>
          <w:vertAlign w:val="subscript"/>
        </w:rPr>
        <w:t>ВР</w:t>
      </w:r>
      <w:r w:rsidRPr="0039594A">
        <w:t>=2</w:t>
      </w:r>
      <w:r w:rsidRPr="0039594A">
        <w:sym w:font="Symbol" w:char="F0D7"/>
      </w:r>
      <w:r w:rsidRPr="0039594A">
        <w:t>20/</w:t>
      </w:r>
      <w:r>
        <w:t xml:space="preserve"> (</w:t>
      </w:r>
      <w:r w:rsidRPr="0039594A">
        <w:t>100+ 2) =0,39 сут.</w:t>
      </w:r>
    </w:p>
    <w:p w:rsidR="00795243" w:rsidRDefault="00795243" w:rsidP="0039594A">
      <w:pPr>
        <w:ind w:firstLine="709"/>
      </w:pPr>
    </w:p>
    <w:p w:rsidR="0039594A" w:rsidRDefault="0039594A" w:rsidP="0039594A">
      <w:pPr>
        <w:ind w:firstLine="709"/>
      </w:pPr>
      <w:r w:rsidRPr="0039594A">
        <w:t>По формуле</w:t>
      </w:r>
      <w:r>
        <w:t xml:space="preserve"> (</w:t>
      </w:r>
      <w:r w:rsidRPr="0039594A">
        <w:t>5</w:t>
      </w:r>
      <w:r>
        <w:t>.2</w:t>
      </w:r>
      <w:r w:rsidRPr="0039594A">
        <w:t>2):</w:t>
      </w:r>
    </w:p>
    <w:p w:rsidR="0039594A" w:rsidRDefault="0039594A" w:rsidP="0039594A">
      <w:pPr>
        <w:ind w:firstLine="709"/>
      </w:pPr>
      <w:r w:rsidRPr="0039594A">
        <w:t>Э</w:t>
      </w:r>
      <w:r w:rsidRPr="0039594A">
        <w:rPr>
          <w:vertAlign w:val="subscript"/>
        </w:rPr>
        <w:t>СКВ</w:t>
      </w:r>
      <w:r w:rsidRPr="0039594A">
        <w:t>=94643</w:t>
      </w:r>
      <w:r w:rsidRPr="0039594A">
        <w:rPr>
          <w:vertAlign w:val="subscript"/>
        </w:rPr>
        <w:t xml:space="preserve"> </w:t>
      </w:r>
      <w:r w:rsidRPr="0039594A">
        <w:sym w:font="Symbol" w:char="F0D7"/>
      </w:r>
      <w:r w:rsidRPr="0039594A">
        <w:t xml:space="preserve"> 0,39=36911 руб.</w:t>
      </w:r>
    </w:p>
    <w:p w:rsidR="00795243" w:rsidRDefault="00795243" w:rsidP="0039594A">
      <w:pPr>
        <w:ind w:firstLine="709"/>
      </w:pPr>
    </w:p>
    <w:p w:rsidR="0039594A" w:rsidRDefault="0039594A" w:rsidP="0039594A">
      <w:pPr>
        <w:ind w:firstLine="709"/>
      </w:pPr>
      <w:r w:rsidRPr="0039594A">
        <w:t>Общий экономический эффект от внедрения мероприятий оргтехплана составит:</w:t>
      </w:r>
    </w:p>
    <w:p w:rsidR="00795243" w:rsidRDefault="00795243" w:rsidP="0039594A">
      <w:pPr>
        <w:ind w:firstLine="709"/>
      </w:pPr>
    </w:p>
    <w:p w:rsidR="0039594A" w:rsidRDefault="0039594A" w:rsidP="0039594A">
      <w:pPr>
        <w:ind w:firstLine="709"/>
      </w:pPr>
      <w:r w:rsidRPr="0039594A">
        <w:t>Э</w:t>
      </w:r>
      <w:r w:rsidRPr="0039594A">
        <w:rPr>
          <w:vertAlign w:val="subscript"/>
        </w:rPr>
        <w:t>ОБЩ</w:t>
      </w:r>
      <w:r w:rsidRPr="0039594A">
        <w:t>=252684+291746-63295+51266+38154+50546+18929+18929+18929+18929+18929+36911=809557руб.</w:t>
      </w:r>
    </w:p>
    <w:p w:rsidR="00795243" w:rsidRDefault="00795243" w:rsidP="0039594A">
      <w:pPr>
        <w:ind w:firstLine="709"/>
      </w:pPr>
    </w:p>
    <w:p w:rsidR="0039594A" w:rsidRDefault="0039594A" w:rsidP="0039594A">
      <w:pPr>
        <w:ind w:firstLine="709"/>
      </w:pPr>
      <w:r w:rsidRPr="0039594A">
        <w:t>Реальная себестоимость скважины с учетом коэффициента приведения Кп=13,4 составит 7037787 руб, общий экономический эффект от внедрения мероприятий оргтехплана Э</w:t>
      </w:r>
      <w:r w:rsidRPr="0039594A">
        <w:rPr>
          <w:vertAlign w:val="subscript"/>
        </w:rPr>
        <w:t>ОБЩ</w:t>
      </w:r>
      <w:r w:rsidRPr="0039594A">
        <w:t>=809557 руб, что составит 11,5%.</w:t>
      </w:r>
    </w:p>
    <w:p w:rsidR="0039594A" w:rsidRPr="0039594A" w:rsidRDefault="00795243" w:rsidP="00795243">
      <w:pPr>
        <w:pStyle w:val="2"/>
      </w:pPr>
      <w:r>
        <w:br w:type="page"/>
      </w:r>
      <w:bookmarkStart w:id="48" w:name="_Toc266971223"/>
      <w:r w:rsidR="0039594A" w:rsidRPr="0039594A">
        <w:t xml:space="preserve">6. </w:t>
      </w:r>
      <w:r w:rsidRPr="0039594A">
        <w:t>Специальная часть</w:t>
      </w:r>
      <w:bookmarkEnd w:id="48"/>
    </w:p>
    <w:p w:rsidR="00795243" w:rsidRDefault="00795243" w:rsidP="0039594A">
      <w:pPr>
        <w:ind w:firstLine="709"/>
      </w:pPr>
    </w:p>
    <w:p w:rsidR="0039594A" w:rsidRPr="0039594A" w:rsidRDefault="0039594A" w:rsidP="0039594A">
      <w:pPr>
        <w:ind w:firstLine="709"/>
      </w:pPr>
      <w:r w:rsidRPr="0039594A">
        <w:t>Совершенствование профилей наклонно направленных скважин</w:t>
      </w:r>
      <w:r w:rsidR="00795243">
        <w:t xml:space="preserve"> </w:t>
      </w:r>
      <w:r w:rsidRPr="0039594A">
        <w:t>и технология их реализации на Игольско-Таловом месторождении</w:t>
      </w:r>
      <w:r w:rsidR="00795243">
        <w:t>.</w:t>
      </w:r>
    </w:p>
    <w:p w:rsidR="0039594A" w:rsidRDefault="0039594A" w:rsidP="0039594A">
      <w:pPr>
        <w:ind w:firstLine="709"/>
        <w:rPr>
          <w:noProof/>
        </w:rPr>
      </w:pPr>
      <w:r w:rsidRPr="0039594A">
        <w:t>Объединение</w:t>
      </w:r>
      <w:r>
        <w:t xml:space="preserve"> "</w:t>
      </w:r>
      <w:r w:rsidRPr="0039594A">
        <w:t>Томскнефть</w:t>
      </w:r>
      <w:r>
        <w:t xml:space="preserve">" </w:t>
      </w:r>
      <w:r w:rsidRPr="0039594A">
        <w:t>ВНК разрабатывает</w:t>
      </w:r>
      <w:r w:rsidRPr="0039594A">
        <w:rPr>
          <w:noProof/>
        </w:rPr>
        <w:t xml:space="preserve"> 26</w:t>
      </w:r>
      <w:r w:rsidRPr="0039594A">
        <w:t xml:space="preserve"> месторождений, за исключением Крапивинского месторождения</w:t>
      </w:r>
      <w:r w:rsidRPr="0039594A">
        <w:rPr>
          <w:noProof/>
        </w:rPr>
        <w:t xml:space="preserve"> </w:t>
      </w:r>
      <w:r>
        <w:rPr>
          <w:noProof/>
        </w:rPr>
        <w:t>-</w:t>
      </w:r>
      <w:r w:rsidRPr="0039594A">
        <w:t xml:space="preserve"> все месторождения находятся в стадии падающей добычи. Эксплуатационный фонд на</w:t>
      </w:r>
      <w:r w:rsidRPr="0039594A">
        <w:rPr>
          <w:noProof/>
        </w:rPr>
        <w:t xml:space="preserve"> 1</w:t>
      </w:r>
      <w:r>
        <w:rPr>
          <w:noProof/>
        </w:rPr>
        <w:t>.01.20</w:t>
      </w:r>
      <w:r w:rsidRPr="0039594A">
        <w:rPr>
          <w:noProof/>
        </w:rPr>
        <w:t>00</w:t>
      </w:r>
      <w:r w:rsidRPr="0039594A">
        <w:t xml:space="preserve"> г. </w:t>
      </w:r>
      <w:r>
        <w:rPr>
          <w:noProof/>
        </w:rPr>
        <w:t>-</w:t>
      </w:r>
      <w:r w:rsidRPr="0039594A">
        <w:rPr>
          <w:noProof/>
        </w:rPr>
        <w:t xml:space="preserve"> 3866</w:t>
      </w:r>
      <w:r w:rsidRPr="0039594A">
        <w:t xml:space="preserve"> скважин, механизированный фонд</w:t>
      </w:r>
      <w:r w:rsidRPr="0039594A">
        <w:rPr>
          <w:noProof/>
        </w:rPr>
        <w:t xml:space="preserve"> </w:t>
      </w:r>
      <w:r>
        <w:rPr>
          <w:noProof/>
        </w:rPr>
        <w:t>-</w:t>
      </w:r>
      <w:r w:rsidRPr="0039594A">
        <w:rPr>
          <w:noProof/>
        </w:rPr>
        <w:t xml:space="preserve"> 3207 </w:t>
      </w:r>
      <w:r w:rsidRPr="0039594A">
        <w:t>скважин, фонд скважин оборудованных установками с электроцентробежными насосами</w:t>
      </w:r>
      <w:r>
        <w:t xml:space="preserve"> (</w:t>
      </w:r>
      <w:r w:rsidRPr="0039594A">
        <w:t xml:space="preserve">УЭЦН) </w:t>
      </w:r>
      <w:r>
        <w:t>-</w:t>
      </w:r>
      <w:r w:rsidRPr="0039594A">
        <w:t xml:space="preserve"> 922 скважины</w:t>
      </w:r>
      <w:r>
        <w:rPr>
          <w:noProof/>
        </w:rPr>
        <w:t xml:space="preserve"> (</w:t>
      </w:r>
      <w:r w:rsidRPr="0039594A">
        <w:rPr>
          <w:noProof/>
        </w:rPr>
        <w:t>28,7%</w:t>
      </w:r>
      <w:r w:rsidRPr="0039594A">
        <w:t xml:space="preserve"> от механизированного фонда). Средний дебит по нефти действующей скважины механизированного фонда составляет</w:t>
      </w:r>
      <w:r w:rsidRPr="0039594A">
        <w:rPr>
          <w:noProof/>
        </w:rPr>
        <w:t xml:space="preserve"> 11,9</w:t>
      </w:r>
      <w:r w:rsidRPr="0039594A">
        <w:t xml:space="preserve"> т/сут. Обводненность продукции</w:t>
      </w:r>
      <w:r w:rsidRPr="0039594A">
        <w:rPr>
          <w:noProof/>
        </w:rPr>
        <w:t xml:space="preserve"> 67,3%.</w:t>
      </w:r>
    </w:p>
    <w:p w:rsidR="0039594A" w:rsidRDefault="0039594A" w:rsidP="0039594A">
      <w:pPr>
        <w:ind w:firstLine="709"/>
      </w:pPr>
      <w:r w:rsidRPr="0039594A">
        <w:t>Механизированным способом в объединении добывается</w:t>
      </w:r>
      <w:r w:rsidRPr="0039594A">
        <w:rPr>
          <w:noProof/>
        </w:rPr>
        <w:t xml:space="preserve"> 90,7%</w:t>
      </w:r>
      <w:r w:rsidRPr="0039594A">
        <w:t xml:space="preserve"> нефти от общей добычи. Доля добычи нефти при помощи УЭЦН составляет</w:t>
      </w:r>
      <w:r w:rsidRPr="0039594A">
        <w:rPr>
          <w:noProof/>
        </w:rPr>
        <w:t xml:space="preserve"> 64%</w:t>
      </w:r>
      <w:r w:rsidRPr="0039594A">
        <w:t xml:space="preserve"> при среднем дебите</w:t>
      </w:r>
      <w:r w:rsidRPr="0039594A">
        <w:rPr>
          <w:noProof/>
        </w:rPr>
        <w:t xml:space="preserve"> 26</w:t>
      </w:r>
      <w:r w:rsidRPr="0039594A">
        <w:t xml:space="preserve"> тонн в сутки. В </w:t>
      </w:r>
      <w:r w:rsidRPr="0039594A">
        <w:rPr>
          <w:noProof/>
        </w:rPr>
        <w:t>1995</w:t>
      </w:r>
      <w:r w:rsidRPr="0039594A">
        <w:t xml:space="preserve"> году процент добычи нефти из скважин</w:t>
      </w:r>
      <w:r w:rsidRPr="0039594A">
        <w:rPr>
          <w:noProof/>
        </w:rPr>
        <w:t>,</w:t>
      </w:r>
      <w:r w:rsidRPr="0039594A">
        <w:t xml:space="preserve"> оборудованными ЭЦН, составлял</w:t>
      </w:r>
      <w:r w:rsidRPr="0039594A">
        <w:rPr>
          <w:noProof/>
        </w:rPr>
        <w:t xml:space="preserve"> 55%</w:t>
      </w:r>
      <w:r w:rsidRPr="0039594A">
        <w:t xml:space="preserve"> при среднем дебите скважины</w:t>
      </w:r>
      <w:r w:rsidRPr="0039594A">
        <w:rPr>
          <w:noProof/>
        </w:rPr>
        <w:t xml:space="preserve"> 22</w:t>
      </w:r>
      <w:r w:rsidRPr="0039594A">
        <w:t xml:space="preserve"> тонны в сутки.</w:t>
      </w:r>
    </w:p>
    <w:p w:rsidR="0039594A" w:rsidRDefault="0039594A" w:rsidP="0039594A">
      <w:pPr>
        <w:ind w:firstLine="709"/>
      </w:pPr>
      <w:r w:rsidRPr="0039594A">
        <w:t>Из технологического регламента выполнения работ с УЭЦН, который является руководящим документом для всех подразделений ОАО</w:t>
      </w:r>
      <w:r>
        <w:t xml:space="preserve"> "</w:t>
      </w:r>
      <w:r w:rsidRPr="0039594A">
        <w:t>Томскнефть</w:t>
      </w:r>
      <w:r>
        <w:t xml:space="preserve">" </w:t>
      </w:r>
      <w:r w:rsidRPr="0039594A">
        <w:t xml:space="preserve">и смежников, участвующих в комплексе работ связанных с УЭЦН, на производственной территории Акционерного Общества следует, что установки предназначены для откачки пластовой жидкости из нефтяных скважин. В комплект установки для добычи нефти входят электродвигатель с гидрозащитой, модуль </w:t>
      </w:r>
      <w:r>
        <w:t>-</w:t>
      </w:r>
      <w:r w:rsidRPr="0039594A">
        <w:t xml:space="preserve"> секции насоса, кабельная линия, наземное электрооборудование, комплект инструмента и принадлежностей для монтажа на скважине.</w:t>
      </w:r>
    </w:p>
    <w:p w:rsidR="0039594A" w:rsidRDefault="0039594A" w:rsidP="0039594A">
      <w:pPr>
        <w:ind w:firstLine="709"/>
      </w:pPr>
      <w:r w:rsidRPr="0039594A">
        <w:t xml:space="preserve">Пластовая жидкость </w:t>
      </w:r>
      <w:r>
        <w:t>-</w:t>
      </w:r>
      <w:r w:rsidRPr="0039594A">
        <w:t xml:space="preserve"> смесь нефти, попутной воды и нефтяного газа - имеет следующие характеристики:</w:t>
      </w:r>
    </w:p>
    <w:p w:rsidR="0039594A" w:rsidRDefault="0039594A" w:rsidP="0039594A">
      <w:pPr>
        <w:ind w:firstLine="709"/>
      </w:pPr>
      <w:r w:rsidRPr="0039594A">
        <w:t xml:space="preserve">максимальное содержание попутной воды </w:t>
      </w:r>
      <w:r>
        <w:t>-</w:t>
      </w:r>
      <w:r w:rsidRPr="0039594A">
        <w:t xml:space="preserve"> 99%;</w:t>
      </w:r>
    </w:p>
    <w:p w:rsidR="0039594A" w:rsidRDefault="0039594A" w:rsidP="0039594A">
      <w:pPr>
        <w:ind w:firstLine="709"/>
      </w:pPr>
      <w:r w:rsidRPr="0039594A">
        <w:t xml:space="preserve">водородный показатель попутной воды рН </w:t>
      </w:r>
      <w:r>
        <w:t>-</w:t>
      </w:r>
      <w:r w:rsidRPr="0039594A">
        <w:t xml:space="preserve"> 6,0-8,5;</w:t>
      </w:r>
    </w:p>
    <w:p w:rsidR="0039594A" w:rsidRDefault="0039594A" w:rsidP="0039594A">
      <w:pPr>
        <w:ind w:firstLine="709"/>
      </w:pPr>
      <w:r w:rsidRPr="0039594A">
        <w:t xml:space="preserve">максимальная плотность жидкости </w:t>
      </w:r>
      <w:r>
        <w:t>-</w:t>
      </w:r>
      <w:r w:rsidRPr="0039594A">
        <w:t xml:space="preserve"> 1,4 гр/см</w:t>
      </w:r>
      <w:r w:rsidRPr="0039594A">
        <w:rPr>
          <w:vertAlign w:val="superscript"/>
        </w:rPr>
        <w:t>3</w:t>
      </w:r>
      <w:r w:rsidRPr="0039594A">
        <w:t>;</w:t>
      </w:r>
    </w:p>
    <w:p w:rsidR="0039594A" w:rsidRDefault="0039594A" w:rsidP="0039594A">
      <w:pPr>
        <w:ind w:firstLine="709"/>
      </w:pPr>
      <w:r w:rsidRPr="0039594A">
        <w:t xml:space="preserve">максимальная кинематическая вязкость однофазной жидкости, при которой обеспечивается работа насоса без изменения напора и КПД - 1 мм </w:t>
      </w:r>
      <w:r w:rsidRPr="0039594A">
        <w:sym w:font="Symbol" w:char="F0D7"/>
      </w:r>
      <w:r w:rsidRPr="0039594A">
        <w:t xml:space="preserve"> с;</w:t>
      </w:r>
    </w:p>
    <w:p w:rsidR="0039594A" w:rsidRDefault="0039594A" w:rsidP="0039594A">
      <w:pPr>
        <w:ind w:firstLine="709"/>
      </w:pPr>
      <w:r w:rsidRPr="0039594A">
        <w:t>максимальная массовая концентрация твердых частиц - 0,1 г/л;</w:t>
      </w:r>
    </w:p>
    <w:p w:rsidR="0039594A" w:rsidRDefault="0039594A" w:rsidP="0039594A">
      <w:pPr>
        <w:ind w:firstLine="709"/>
      </w:pPr>
      <w:r w:rsidRPr="0039594A">
        <w:t>максимальное содержание свободного газа на приеме насоса - 25%;</w:t>
      </w:r>
    </w:p>
    <w:p w:rsidR="0039594A" w:rsidRDefault="0039594A" w:rsidP="0039594A">
      <w:pPr>
        <w:ind w:firstLine="709"/>
      </w:pPr>
      <w:r w:rsidRPr="0039594A">
        <w:t>при использовании газосепаратора содержание свободного газа в пластовой жидкости в зоне подвески насоса допустимо до 55% по объему;</w:t>
      </w:r>
    </w:p>
    <w:p w:rsidR="0039594A" w:rsidRDefault="0039594A" w:rsidP="0039594A">
      <w:pPr>
        <w:ind w:firstLine="709"/>
      </w:pPr>
      <w:r w:rsidRPr="0039594A">
        <w:t>максимальная концентрация сероводорода для насосов обычного исполнения - 0,01 г/л;</w:t>
      </w:r>
    </w:p>
    <w:p w:rsidR="0039594A" w:rsidRDefault="0039594A" w:rsidP="0039594A">
      <w:pPr>
        <w:ind w:firstLine="709"/>
      </w:pPr>
      <w:r w:rsidRPr="0039594A">
        <w:t>для насосов коррозионно-стойкого исполнения - 1,25 г/л;</w:t>
      </w:r>
    </w:p>
    <w:p w:rsidR="0039594A" w:rsidRDefault="0039594A" w:rsidP="0039594A">
      <w:pPr>
        <w:ind w:firstLine="709"/>
      </w:pPr>
      <w:r w:rsidRPr="0039594A">
        <w:t xml:space="preserve">максимальная температура </w:t>
      </w:r>
      <w:r>
        <w:t>-</w:t>
      </w:r>
      <w:r w:rsidRPr="0039594A">
        <w:t xml:space="preserve"> 90 ° С;</w:t>
      </w:r>
    </w:p>
    <w:p w:rsidR="0039594A" w:rsidRDefault="0039594A" w:rsidP="0039594A">
      <w:pPr>
        <w:ind w:firstLine="709"/>
      </w:pPr>
      <w:r w:rsidRPr="0039594A">
        <w:t>Скважины, в которых эксплуатируются установки, должны удовлетворять следующим условиям:</w:t>
      </w:r>
    </w:p>
    <w:p w:rsidR="0039594A" w:rsidRDefault="0039594A" w:rsidP="0039594A">
      <w:pPr>
        <w:ind w:firstLine="709"/>
      </w:pPr>
      <w:r w:rsidRPr="0039594A">
        <w:t>минимальный внутренний диаметр скважины для каждого типоразмера насоса согласно технического описания на модуль-секции и двигатели;</w:t>
      </w:r>
    </w:p>
    <w:p w:rsidR="0039594A" w:rsidRDefault="0039594A" w:rsidP="0039594A">
      <w:pPr>
        <w:ind w:firstLine="709"/>
      </w:pPr>
      <w:r w:rsidRPr="0039594A">
        <w:t xml:space="preserve">максимальный темп набора кривизны ствола скважины </w:t>
      </w:r>
      <w:r>
        <w:t>-</w:t>
      </w:r>
      <w:r w:rsidRPr="0039594A">
        <w:t xml:space="preserve"> 1,5°/10м;</w:t>
      </w:r>
    </w:p>
    <w:p w:rsidR="0039594A" w:rsidRDefault="0039594A" w:rsidP="0039594A">
      <w:pPr>
        <w:ind w:firstLine="709"/>
      </w:pPr>
      <w:r w:rsidRPr="0039594A">
        <w:t xml:space="preserve">максимальное гидростатическое давление в зоне подвески установки </w:t>
      </w:r>
      <w:r>
        <w:t>-</w:t>
      </w:r>
      <w:r w:rsidRPr="0039594A">
        <w:t xml:space="preserve"> 25,0 МПа;</w:t>
      </w:r>
    </w:p>
    <w:p w:rsidR="0039594A" w:rsidRDefault="0039594A" w:rsidP="0039594A">
      <w:pPr>
        <w:ind w:firstLine="709"/>
      </w:pPr>
      <w:r w:rsidRPr="0039594A">
        <w:t>в зоне работы установки отклонение ствола скважины от вертикали должно быть не более 40°;</w:t>
      </w:r>
    </w:p>
    <w:p w:rsidR="0039594A" w:rsidRDefault="0039594A" w:rsidP="0039594A">
      <w:pPr>
        <w:ind w:firstLine="709"/>
      </w:pPr>
      <w:r w:rsidRPr="0039594A">
        <w:t>Правила подбора УЭЦН к скважине:</w:t>
      </w:r>
    </w:p>
    <w:p w:rsidR="0039594A" w:rsidRDefault="0039594A" w:rsidP="0039594A">
      <w:pPr>
        <w:ind w:firstLine="709"/>
      </w:pPr>
      <w:r w:rsidRPr="0039594A">
        <w:t>1. Подбор УЭЦН к скважине осуществляется посредством расчетов при вводе из бурения, переводе на мех. добычу и оптимизации, по принятой в НГДУ методике, не противоречащей ТУ по эксплуатации УЭЦН.</w:t>
      </w:r>
    </w:p>
    <w:p w:rsidR="0039594A" w:rsidRDefault="0039594A" w:rsidP="0039594A">
      <w:pPr>
        <w:ind w:firstLine="709"/>
      </w:pPr>
      <w:r w:rsidRPr="0039594A">
        <w:t>2. Расчеты базируются на имеющейся в НГДУ информации: о коэффициенте продуктивности данной скважины</w:t>
      </w:r>
      <w:r>
        <w:t xml:space="preserve"> (</w:t>
      </w:r>
      <w:r w:rsidRPr="0039594A">
        <w:t>по результатам гидродинамических исследований скважины); данным инклинометрии; газовом факторе; давлениях - пластовом, давлении насыщения; обводненности добываемой продукции. Ответственность за достоверность этой информации несет ведущий геолог цеха добычи нефти.</w:t>
      </w:r>
    </w:p>
    <w:p w:rsidR="0039594A" w:rsidRDefault="0039594A" w:rsidP="0039594A">
      <w:pPr>
        <w:ind w:firstLine="709"/>
      </w:pPr>
      <w:r w:rsidRPr="0039594A">
        <w:t>3. При использовании в расчетах</w:t>
      </w:r>
      <w:r>
        <w:t xml:space="preserve"> "</w:t>
      </w:r>
      <w:r w:rsidRPr="0039594A">
        <w:t>Технологии проверки эксплуатационной колонны и применения УЭЦН в наклонно-направленных скважинах</w:t>
      </w:r>
      <w:r>
        <w:t xml:space="preserve">" </w:t>
      </w:r>
      <w:r w:rsidRPr="0039594A">
        <w:t>РД 39-0147276-029, ВНИИ-1986г</w:t>
      </w:r>
      <w:r>
        <w:t>.,</w:t>
      </w:r>
      <w:r w:rsidRPr="0039594A">
        <w:t xml:space="preserve"> для скважин с темпом набора кривизны в зоне подвески УЭЦН более 2</w:t>
      </w:r>
      <w:r w:rsidRPr="0039594A">
        <w:rPr>
          <w:vertAlign w:val="superscript"/>
        </w:rPr>
        <w:t>1</w:t>
      </w:r>
      <w:r w:rsidRPr="0039594A">
        <w:t>/10 м, необходимо ставить отметку о применении данной методики в паспорте-формуляре.</w:t>
      </w:r>
    </w:p>
    <w:p w:rsidR="0039594A" w:rsidRDefault="0039594A" w:rsidP="0039594A">
      <w:pPr>
        <w:ind w:firstLine="709"/>
      </w:pPr>
      <w:r w:rsidRPr="0039594A">
        <w:t>4. В процессе подбора необходимо руководствоваться принятой в НГДУ методикой. При этом максимальное содержание свободного газа у приема насоса не должно превышать 25% для установок без газосепараторов. В случае, если по скважине ожидается значительный вынос мех. примесей или отложение солей в насосе, спускать УЭЦН без шламоуловителя запрещается.</w:t>
      </w:r>
    </w:p>
    <w:p w:rsidR="0039594A" w:rsidRDefault="0039594A" w:rsidP="0039594A">
      <w:pPr>
        <w:ind w:firstLine="709"/>
      </w:pPr>
      <w:r w:rsidRPr="0039594A">
        <w:t>5. Результаты подбора: расчетный суточный дебит, напор насоса, внутренний минимальный диаметр эксплуатационной колонны, глубина спуска, расчетный динамический уровень, максимальный темп набора кривизны в зоне спуска и на участке подвески УЭЦН; особые условия эксплуатации: высокая температура жидкости в зоне подвески, расчетное процентное содержание свободного газа на приеме насоса, содержание механических примесей, соли, наличие углекислого газа и сероводорода в откачиваемой жидкости заносятся в паспорт-формуляр. Опасные зоны в колонне, где темпы набора кривизны превышают допустимые нормы</w:t>
      </w:r>
      <w:r>
        <w:t xml:space="preserve"> (</w:t>
      </w:r>
      <w:r w:rsidRPr="0039594A">
        <w:t>более 1,5° / 10 м), заносятся в паспорт-формуляр.</w:t>
      </w:r>
    </w:p>
    <w:p w:rsidR="0039594A" w:rsidRDefault="0039594A" w:rsidP="0039594A">
      <w:pPr>
        <w:ind w:firstLine="709"/>
      </w:pPr>
      <w:r w:rsidRPr="0039594A">
        <w:t>В настоящее время на скважинах Васюганского НГДУ возникают трудности с выбором интервала установки погружного оборудования. При этом также следует отметить и то, что оборудование работает в более напряженных условиях по сравнению с техническими требованиями завода-изготовителя. В конечном счете все эти факторы влияют на долговечность работы оборудования и соответственно увеличивают затраты на его эксплуатацию.</w:t>
      </w:r>
    </w:p>
    <w:p w:rsidR="0039594A" w:rsidRDefault="0039594A" w:rsidP="0039594A">
      <w:pPr>
        <w:ind w:firstLine="709"/>
      </w:pPr>
      <w:r w:rsidRPr="0039594A">
        <w:t>В данный момент на скважинах Игольско-Талового и Крапивинского месторождений строго определены интервалы для установки внутрискважинного оборудования и обоснованы требования к ним.</w:t>
      </w:r>
    </w:p>
    <w:p w:rsidR="0039594A" w:rsidRDefault="0039594A" w:rsidP="0039594A">
      <w:pPr>
        <w:ind w:firstLine="709"/>
        <w:rPr>
          <w:noProof/>
        </w:rPr>
      </w:pPr>
      <w:r w:rsidRPr="0039594A">
        <w:rPr>
          <w:noProof/>
        </w:rPr>
        <w:t>При бурении скважин на Игольско-Таловом месторождении необходимо соблюдение следующих требований:</w:t>
      </w:r>
    </w:p>
    <w:p w:rsidR="0039594A" w:rsidRDefault="0039594A" w:rsidP="0039594A">
      <w:pPr>
        <w:ind w:firstLine="709"/>
      </w:pPr>
      <w:r w:rsidRPr="0039594A">
        <w:rPr>
          <w:noProof/>
        </w:rPr>
        <w:t xml:space="preserve">1. </w:t>
      </w:r>
      <w:r w:rsidRPr="0039594A">
        <w:t>При реализации профилей наклонно направленный установлены следующие интервалы по вертикали, в которых категорически запрещается коррекция ствола скважины:</w:t>
      </w:r>
    </w:p>
    <w:p w:rsidR="0039594A" w:rsidRPr="0039594A" w:rsidRDefault="0039594A" w:rsidP="0039594A">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tblGrid>
      <w:tr w:rsidR="0039594A" w:rsidRPr="0039594A" w:rsidTr="004E0FBE">
        <w:trPr>
          <w:jc w:val="center"/>
        </w:trPr>
        <w:tc>
          <w:tcPr>
            <w:tcW w:w="3260" w:type="dxa"/>
            <w:shd w:val="clear" w:color="auto" w:fill="auto"/>
          </w:tcPr>
          <w:p w:rsidR="0039594A" w:rsidRPr="0039594A" w:rsidRDefault="0039594A" w:rsidP="00795243">
            <w:pPr>
              <w:pStyle w:val="aff2"/>
            </w:pPr>
            <w:r w:rsidRPr="0039594A">
              <w:t>Интервал, м</w:t>
            </w:r>
          </w:p>
        </w:tc>
      </w:tr>
      <w:tr w:rsidR="0039594A" w:rsidRPr="0039594A" w:rsidTr="004E0FBE">
        <w:trPr>
          <w:jc w:val="center"/>
        </w:trPr>
        <w:tc>
          <w:tcPr>
            <w:tcW w:w="3260" w:type="dxa"/>
            <w:shd w:val="clear" w:color="auto" w:fill="auto"/>
          </w:tcPr>
          <w:p w:rsidR="0039594A" w:rsidRPr="0039594A" w:rsidRDefault="0039594A" w:rsidP="00795243">
            <w:pPr>
              <w:pStyle w:val="aff2"/>
            </w:pPr>
            <w:r w:rsidRPr="0039594A">
              <w:t>1500-1600</w:t>
            </w:r>
          </w:p>
        </w:tc>
      </w:tr>
      <w:tr w:rsidR="0039594A" w:rsidRPr="0039594A" w:rsidTr="004E0FBE">
        <w:trPr>
          <w:jc w:val="center"/>
        </w:trPr>
        <w:tc>
          <w:tcPr>
            <w:tcW w:w="3260" w:type="dxa"/>
            <w:shd w:val="clear" w:color="auto" w:fill="auto"/>
          </w:tcPr>
          <w:p w:rsidR="0039594A" w:rsidRPr="0039594A" w:rsidRDefault="0039594A" w:rsidP="00795243">
            <w:pPr>
              <w:pStyle w:val="aff2"/>
            </w:pPr>
            <w:r w:rsidRPr="0039594A">
              <w:t>1800-1900</w:t>
            </w:r>
          </w:p>
        </w:tc>
      </w:tr>
      <w:tr w:rsidR="0039594A" w:rsidRPr="0039594A" w:rsidTr="004E0FBE">
        <w:trPr>
          <w:jc w:val="center"/>
        </w:trPr>
        <w:tc>
          <w:tcPr>
            <w:tcW w:w="3260" w:type="dxa"/>
            <w:shd w:val="clear" w:color="auto" w:fill="auto"/>
          </w:tcPr>
          <w:p w:rsidR="0039594A" w:rsidRPr="0039594A" w:rsidRDefault="0039594A" w:rsidP="00795243">
            <w:pPr>
              <w:pStyle w:val="aff2"/>
            </w:pPr>
            <w:r w:rsidRPr="0039594A">
              <w:t>2500-2600</w:t>
            </w:r>
          </w:p>
        </w:tc>
      </w:tr>
    </w:tbl>
    <w:p w:rsidR="0039594A" w:rsidRPr="0039594A" w:rsidRDefault="0039594A" w:rsidP="0039594A">
      <w:pPr>
        <w:ind w:firstLine="709"/>
      </w:pPr>
    </w:p>
    <w:p w:rsidR="0039594A" w:rsidRDefault="0039594A" w:rsidP="0039594A">
      <w:pPr>
        <w:ind w:firstLine="709"/>
      </w:pPr>
      <w:r w:rsidRPr="0039594A">
        <w:rPr>
          <w:noProof/>
        </w:rPr>
        <w:t xml:space="preserve">2. </w:t>
      </w:r>
      <w:r w:rsidRPr="0039594A">
        <w:t>Во всех других интервалах допускается коррекция ствола скважины с пространственной интенсивностью искривления 1,5</w:t>
      </w:r>
      <w:r w:rsidRPr="0039594A">
        <w:rPr>
          <w:vertAlign w:val="superscript"/>
        </w:rPr>
        <w:t>0</w:t>
      </w:r>
      <w:r w:rsidRPr="0039594A">
        <w:t>/10м.</w:t>
      </w:r>
    </w:p>
    <w:p w:rsidR="0039594A" w:rsidRDefault="0039594A" w:rsidP="0039594A">
      <w:pPr>
        <w:ind w:firstLine="709"/>
      </w:pPr>
      <w:r w:rsidRPr="0039594A">
        <w:rPr>
          <w:noProof/>
        </w:rPr>
        <w:t xml:space="preserve">3. </w:t>
      </w:r>
      <w:r w:rsidRPr="0039594A">
        <w:t>Интенсивность изменения параметров кривизны в интервале установки ЭЦН не должна превышать</w:t>
      </w:r>
      <w:r w:rsidRPr="0039594A">
        <w:rPr>
          <w:noProof/>
        </w:rPr>
        <w:t xml:space="preserve"> </w:t>
      </w:r>
      <w:r w:rsidRPr="0039594A">
        <w:t>2</w:t>
      </w:r>
      <w:r w:rsidRPr="0039594A">
        <w:rPr>
          <w:vertAlign w:val="superscript"/>
        </w:rPr>
        <w:t>1</w:t>
      </w:r>
      <w:r w:rsidRPr="0039594A">
        <w:t>/10 м с учетом погрешностей применяемых в измерительных системах.</w:t>
      </w:r>
    </w:p>
    <w:p w:rsidR="0039594A" w:rsidRDefault="0039594A" w:rsidP="0039594A">
      <w:pPr>
        <w:ind w:firstLine="709"/>
      </w:pPr>
      <w:r w:rsidRPr="0039594A">
        <w:rPr>
          <w:noProof/>
        </w:rPr>
        <w:t xml:space="preserve">4. </w:t>
      </w:r>
      <w:r w:rsidRPr="0039594A">
        <w:t>Контрольный замер в интервалах указанных в п</w:t>
      </w:r>
      <w:r>
        <w:t>.1</w:t>
      </w:r>
      <w:r w:rsidRPr="0039594A">
        <w:t xml:space="preserve"> необходимо производить не менее двух раз разными инклинометрическими приборами.</w:t>
      </w:r>
    </w:p>
    <w:p w:rsidR="0039594A" w:rsidRDefault="0039594A" w:rsidP="0039594A">
      <w:pPr>
        <w:ind w:firstLine="709"/>
      </w:pPr>
      <w:r w:rsidRPr="0039594A">
        <w:rPr>
          <w:noProof/>
        </w:rPr>
        <w:t>5</w:t>
      </w:r>
      <w:r w:rsidRPr="0039594A">
        <w:t xml:space="preserve"> Интервалы, где зенитный угол составляет менее</w:t>
      </w:r>
      <w:r w:rsidRPr="0039594A">
        <w:rPr>
          <w:noProof/>
        </w:rPr>
        <w:t xml:space="preserve"> 20</w:t>
      </w:r>
      <w:r w:rsidRPr="0039594A">
        <w:t xml:space="preserve"> градусов пространственную интенсивность кривизны определять только интенсивностью изменения зенитного угла, который не должен превышать </w:t>
      </w:r>
      <w:r w:rsidRPr="0039594A">
        <w:rPr>
          <w:noProof/>
        </w:rPr>
        <w:t>1,5</w:t>
      </w:r>
      <w:r w:rsidRPr="0039594A">
        <w:t xml:space="preserve"> град. /10м, так как практический анализ работы скважинного оборудования показал, что их МРП при зенитных углах до</w:t>
      </w:r>
      <w:r w:rsidRPr="0039594A">
        <w:rPr>
          <w:noProof/>
        </w:rPr>
        <w:t xml:space="preserve"> 20</w:t>
      </w:r>
      <w:r w:rsidRPr="0039594A">
        <w:t xml:space="preserve"> градусов не зависит от изменений ствола скважины по азимуту.</w:t>
      </w:r>
    </w:p>
    <w:p w:rsidR="0039594A" w:rsidRDefault="0039594A" w:rsidP="0039594A">
      <w:pPr>
        <w:ind w:firstLine="709"/>
      </w:pPr>
      <w:r w:rsidRPr="0039594A">
        <w:t>С 1999 года в компании ЮКОС принята программа по интенсификации добычи нефти</w:t>
      </w:r>
      <w:r>
        <w:t xml:space="preserve"> (</w:t>
      </w:r>
      <w:r w:rsidRPr="0039594A">
        <w:t>ИДН). Она рассчитана на эксплуатацию фонда скважин, оборудованных УЭЦН. Программа интенсификации добычи нефти была начата в марте - апреле</w:t>
      </w:r>
      <w:r w:rsidRPr="0039594A">
        <w:rPr>
          <w:noProof/>
        </w:rPr>
        <w:t xml:space="preserve"> 1999</w:t>
      </w:r>
      <w:r w:rsidRPr="0039594A">
        <w:t xml:space="preserve"> года. В основу программы положена компьютерная программа компании</w:t>
      </w:r>
      <w:r>
        <w:t xml:space="preserve"> "</w:t>
      </w:r>
      <w:r w:rsidRPr="0039594A">
        <w:t>Шлюмберже</w:t>
      </w:r>
      <w:r>
        <w:t xml:space="preserve">" </w:t>
      </w:r>
      <w:r w:rsidRPr="0039594A">
        <w:rPr>
          <w:lang w:val="en-US"/>
        </w:rPr>
        <w:t>Performance</w:t>
      </w:r>
      <w:r w:rsidRPr="0039594A">
        <w:t xml:space="preserve"> </w:t>
      </w:r>
      <w:r w:rsidRPr="0039594A">
        <w:rPr>
          <w:lang w:val="en-US"/>
        </w:rPr>
        <w:t>Well</w:t>
      </w:r>
      <w:r w:rsidRPr="0039594A">
        <w:t>, позволяющая на базе промысловых материалов смоделировать работу пласта и оценить потенциальные возможности скважины. Задачей программы ИДН является снижение пластового давления до минимально возможного, тем самым достигаются условия для максимальной производительности скважины. Следует отметить, что на основании</w:t>
      </w:r>
      <w:r>
        <w:t xml:space="preserve"> "</w:t>
      </w:r>
      <w:r w:rsidRPr="0039594A">
        <w:t>Методики построения цифровой геологической модели нефтяных месторождений с использованием компьютерных технологий</w:t>
      </w:r>
      <w:r>
        <w:t xml:space="preserve">" </w:t>
      </w:r>
      <w:r w:rsidRPr="0039594A">
        <w:t>ТомскНИНПИНефть, был проведен анализ разработки ряда нефтяных месторождений ОАО</w:t>
      </w:r>
      <w:r>
        <w:t xml:space="preserve"> "</w:t>
      </w:r>
      <w:r w:rsidRPr="0039594A">
        <w:t>Томскнефть</w:t>
      </w:r>
      <w:r>
        <w:t xml:space="preserve">" </w:t>
      </w:r>
      <w:r w:rsidRPr="0039594A">
        <w:t>и установлено, что при уменьшении времени работы</w:t>
      </w:r>
      <w:r>
        <w:t xml:space="preserve"> (</w:t>
      </w:r>
      <w:r w:rsidRPr="0039594A">
        <w:t>жизни) скважины за счет интенсификации, значения КИН не уменьшаются.</w:t>
      </w:r>
    </w:p>
    <w:p w:rsidR="0039594A" w:rsidRDefault="0039594A" w:rsidP="0039594A">
      <w:pPr>
        <w:ind w:firstLine="709"/>
      </w:pPr>
      <w:r w:rsidRPr="0039594A">
        <w:t xml:space="preserve">Расчет скважинного оборудования производится по компьютерной программе </w:t>
      </w:r>
      <w:r w:rsidRPr="0039594A">
        <w:rPr>
          <w:lang w:val="en-US"/>
        </w:rPr>
        <w:t>Wellflo</w:t>
      </w:r>
      <w:r w:rsidRPr="0039594A">
        <w:t>-</w:t>
      </w:r>
      <w:r w:rsidRPr="0039594A">
        <w:rPr>
          <w:lang w:val="en-US"/>
        </w:rPr>
        <w:t>ESP</w:t>
      </w:r>
      <w:r w:rsidRPr="0039594A">
        <w:t>, которая проводит анализ возможностей скважины и выдает рекомендации по подбору насосного оборудования.</w:t>
      </w:r>
    </w:p>
    <w:p w:rsidR="0039594A" w:rsidRDefault="0039594A" w:rsidP="0039594A">
      <w:pPr>
        <w:ind w:firstLine="709"/>
      </w:pPr>
      <w:r w:rsidRPr="0039594A">
        <w:t>В связи с названными выше особенностями работы скважины в интенсивных условиях добычи нефти появляются особенности эксплуатации насосных установок, такие как:</w:t>
      </w:r>
    </w:p>
    <w:p w:rsidR="0039594A" w:rsidRDefault="0039594A" w:rsidP="0039594A">
      <w:pPr>
        <w:ind w:firstLine="709"/>
      </w:pPr>
      <w:r w:rsidRPr="0039594A">
        <w:t>Насос устанавливается над перфорацией, следовательно необходимы большие напоры.</w:t>
      </w:r>
    </w:p>
    <w:p w:rsidR="0039594A" w:rsidRDefault="0039594A" w:rsidP="0039594A">
      <w:pPr>
        <w:ind w:firstLine="709"/>
      </w:pPr>
      <w:r w:rsidRPr="0039594A">
        <w:t>Забойное давление ниже давления насыщения, поэтому насос перекачивает газированную жидкость. Следовательно необходимы высокопроизводительные газосепараторы и увеличенная в два раза подача насоса.</w:t>
      </w:r>
    </w:p>
    <w:p w:rsidR="0039594A" w:rsidRDefault="0039594A" w:rsidP="0039594A">
      <w:pPr>
        <w:ind w:firstLine="709"/>
      </w:pPr>
      <w:r w:rsidRPr="0039594A">
        <w:t>Значительные перепады давления в призабойной зоне пласта повлекли вынос песка из пласта.</w:t>
      </w:r>
    </w:p>
    <w:p w:rsidR="0039594A" w:rsidRDefault="0039594A" w:rsidP="0039594A">
      <w:pPr>
        <w:ind w:firstLine="709"/>
        <w:rPr>
          <w:noProof/>
        </w:rPr>
      </w:pPr>
      <w:r w:rsidRPr="0039594A">
        <w:t>Зона установки насоса обладает повышенной температурой</w:t>
      </w:r>
      <w:r>
        <w:rPr>
          <w:noProof/>
        </w:rPr>
        <w:t xml:space="preserve"> (</w:t>
      </w:r>
      <w:r w:rsidRPr="0039594A">
        <w:rPr>
          <w:noProof/>
        </w:rPr>
        <w:t>62-96°)</w:t>
      </w:r>
    </w:p>
    <w:p w:rsidR="0039594A" w:rsidRDefault="0039594A" w:rsidP="0039594A">
      <w:pPr>
        <w:ind w:firstLine="709"/>
      </w:pPr>
      <w:r w:rsidRPr="0039594A">
        <w:t>Технические условия профиля скважины не ограничивали интенсивность кривизны в интервалах сегодняшней установки УЭЦН.</w:t>
      </w:r>
      <w:r>
        <w:t xml:space="preserve"> (</w:t>
      </w:r>
      <w:r w:rsidRPr="0039594A">
        <w:t>20</w:t>
      </w:r>
      <w:r w:rsidRPr="0039594A">
        <w:rPr>
          <w:vertAlign w:val="superscript"/>
          <w:lang w:val="en-US"/>
        </w:rPr>
        <w:t>I</w:t>
      </w:r>
      <w:r w:rsidRPr="008817EE">
        <w:rPr>
          <w:vertAlign w:val="superscript"/>
        </w:rPr>
        <w:t xml:space="preserve"> </w:t>
      </w:r>
      <w:r w:rsidRPr="0039594A">
        <w:t>/100 м зенитного угла и З град/100 м азимутального угла).</w:t>
      </w:r>
    </w:p>
    <w:p w:rsidR="0039594A" w:rsidRDefault="0039594A" w:rsidP="0039594A">
      <w:pPr>
        <w:ind w:firstLine="709"/>
      </w:pPr>
      <w:r w:rsidRPr="0039594A">
        <w:t>С начала реализации программы ИДН были произведены расчеты параметров</w:t>
      </w:r>
      <w:r w:rsidRPr="0039594A">
        <w:rPr>
          <w:noProof/>
        </w:rPr>
        <w:t xml:space="preserve"> 618 </w:t>
      </w:r>
      <w:r w:rsidRPr="0039594A">
        <w:t>скважин-кандидатов по программе</w:t>
      </w:r>
      <w:r>
        <w:t xml:space="preserve"> "</w:t>
      </w:r>
      <w:r w:rsidRPr="0039594A">
        <w:t>Шлюмберже</w:t>
      </w:r>
      <w:r>
        <w:t xml:space="preserve">" </w:t>
      </w:r>
      <w:r w:rsidRPr="0039594A">
        <w:rPr>
          <w:lang w:val="en-US"/>
        </w:rPr>
        <w:t>Performance</w:t>
      </w:r>
      <w:r w:rsidRPr="0039594A">
        <w:t>, для подбора насосного оборудования по программе,</w:t>
      </w:r>
      <w:r w:rsidRPr="0039594A">
        <w:rPr>
          <w:lang w:val="en-US"/>
        </w:rPr>
        <w:t>Wellflo</w:t>
      </w:r>
      <w:r w:rsidRPr="0039594A">
        <w:t xml:space="preserve"> - </w:t>
      </w:r>
      <w:r w:rsidRPr="0039594A">
        <w:rPr>
          <w:lang w:val="en-US"/>
        </w:rPr>
        <w:t>ESP</w:t>
      </w:r>
      <w:r w:rsidRPr="0039594A">
        <w:t xml:space="preserve"> просчитаны</w:t>
      </w:r>
      <w:r w:rsidRPr="0039594A">
        <w:rPr>
          <w:noProof/>
        </w:rPr>
        <w:t xml:space="preserve"> 470</w:t>
      </w:r>
      <w:r w:rsidRPr="0039594A">
        <w:t xml:space="preserve"> скважин, из них были отклонены по инклинометрии, угрозы прорыва вод, тех. состояния эксплуатационных колонн</w:t>
      </w:r>
      <w:r w:rsidRPr="0039594A">
        <w:rPr>
          <w:noProof/>
        </w:rPr>
        <w:t xml:space="preserve"> 22</w:t>
      </w:r>
      <w:r w:rsidRPr="0039594A">
        <w:t xml:space="preserve"> скважины. По низким характеристикам пласта </w:t>
      </w:r>
      <w:r>
        <w:t>-</w:t>
      </w:r>
      <w:r w:rsidRPr="0039594A">
        <w:rPr>
          <w:noProof/>
        </w:rPr>
        <w:t xml:space="preserve"> 97</w:t>
      </w:r>
      <w:r w:rsidRPr="0039594A">
        <w:t xml:space="preserve"> скважин.</w:t>
      </w:r>
    </w:p>
    <w:p w:rsidR="0039594A" w:rsidRDefault="0039594A" w:rsidP="0039594A">
      <w:pPr>
        <w:ind w:firstLine="709"/>
        <w:rPr>
          <w:noProof/>
        </w:rPr>
      </w:pPr>
      <w:r w:rsidRPr="0039594A">
        <w:t>Были произведены работы на</w:t>
      </w:r>
      <w:r w:rsidRPr="0039594A">
        <w:rPr>
          <w:noProof/>
        </w:rPr>
        <w:t xml:space="preserve"> 305</w:t>
      </w:r>
      <w:r w:rsidRPr="0039594A">
        <w:t xml:space="preserve"> скважинах, в работе</w:t>
      </w:r>
      <w:r w:rsidRPr="0039594A">
        <w:rPr>
          <w:noProof/>
        </w:rPr>
        <w:t xml:space="preserve"> 260</w:t>
      </w:r>
      <w:r w:rsidRPr="0039594A">
        <w:t xml:space="preserve"> скважин. Соотношение. чающих скважин по программе ИДН к общему дающему фонду УЭЦН в ОАО</w:t>
      </w:r>
      <w:r>
        <w:t xml:space="preserve"> "</w:t>
      </w:r>
      <w:r w:rsidRPr="0039594A">
        <w:t>Томскнефть</w:t>
      </w:r>
      <w:r>
        <w:t>" (</w:t>
      </w:r>
      <w:r w:rsidRPr="0039594A">
        <w:rPr>
          <w:noProof/>
        </w:rPr>
        <w:t>694</w:t>
      </w:r>
      <w:r w:rsidRPr="0039594A">
        <w:t xml:space="preserve"> скв) составляет</w:t>
      </w:r>
      <w:r w:rsidRPr="0039594A">
        <w:rPr>
          <w:noProof/>
        </w:rPr>
        <w:t xml:space="preserve"> 37,5%.</w:t>
      </w:r>
    </w:p>
    <w:p w:rsidR="0039594A" w:rsidRDefault="0039594A" w:rsidP="0039594A">
      <w:pPr>
        <w:ind w:firstLine="709"/>
        <w:rPr>
          <w:noProof/>
        </w:rPr>
      </w:pPr>
      <w:r w:rsidRPr="0039594A">
        <w:t>Дебиты увеличились с начала проекта с</w:t>
      </w:r>
      <w:r w:rsidRPr="0039594A">
        <w:rPr>
          <w:noProof/>
        </w:rPr>
        <w:t xml:space="preserve"> 23,3</w:t>
      </w:r>
      <w:r w:rsidRPr="0039594A">
        <w:t xml:space="preserve"> т/сут до</w:t>
      </w:r>
      <w:r w:rsidRPr="0039594A">
        <w:rPr>
          <w:noProof/>
        </w:rPr>
        <w:t xml:space="preserve"> 36,4</w:t>
      </w:r>
      <w:r w:rsidRPr="0039594A">
        <w:t xml:space="preserve"> т/сут, тем самым прирост составил</w:t>
      </w:r>
      <w:r w:rsidRPr="0039594A">
        <w:rPr>
          <w:noProof/>
        </w:rPr>
        <w:t xml:space="preserve"> 13,1</w:t>
      </w:r>
      <w:r w:rsidRPr="0039594A">
        <w:t xml:space="preserve"> т/сут или</w:t>
      </w:r>
      <w:r w:rsidRPr="0039594A">
        <w:rPr>
          <w:noProof/>
        </w:rPr>
        <w:t xml:space="preserve"> 56%</w:t>
      </w:r>
      <w:r w:rsidRPr="0039594A">
        <w:t xml:space="preserve"> от базового дебита. При этом обводненность выросла с</w:t>
      </w:r>
      <w:r w:rsidRPr="0039594A">
        <w:rPr>
          <w:noProof/>
        </w:rPr>
        <w:t xml:space="preserve"> 24%</w:t>
      </w:r>
      <w:r w:rsidRPr="0039594A">
        <w:t xml:space="preserve"> до </w:t>
      </w:r>
      <w:r w:rsidRPr="0039594A">
        <w:rPr>
          <w:noProof/>
        </w:rPr>
        <w:t>26%.</w:t>
      </w:r>
    </w:p>
    <w:p w:rsidR="0039594A" w:rsidRDefault="0039594A" w:rsidP="0039594A">
      <w:pPr>
        <w:ind w:firstLine="709"/>
      </w:pPr>
      <w:r w:rsidRPr="0039594A">
        <w:t>Динамические уровни доведены с</w:t>
      </w:r>
      <w:r w:rsidRPr="0039594A">
        <w:rPr>
          <w:noProof/>
        </w:rPr>
        <w:t xml:space="preserve"> 827</w:t>
      </w:r>
      <w:r w:rsidRPr="0039594A">
        <w:t xml:space="preserve"> метров до интенсификации до</w:t>
      </w:r>
      <w:r w:rsidRPr="0039594A">
        <w:rPr>
          <w:noProof/>
        </w:rPr>
        <w:t xml:space="preserve"> 1306</w:t>
      </w:r>
      <w:r w:rsidRPr="0039594A">
        <w:t xml:space="preserve"> метров после проведения работ.</w:t>
      </w:r>
    </w:p>
    <w:p w:rsidR="0039594A" w:rsidRDefault="0039594A" w:rsidP="0039594A">
      <w:pPr>
        <w:ind w:firstLine="709"/>
      </w:pPr>
      <w:r w:rsidRPr="0039594A">
        <w:t>Дополнительная добыча с начала реализации программы ИДН на 1</w:t>
      </w:r>
      <w:r>
        <w:t>.0</w:t>
      </w:r>
      <w:r w:rsidRPr="0039594A">
        <w:t>2</w:t>
      </w:r>
      <w:r>
        <w:t>.0</w:t>
      </w:r>
      <w:r w:rsidRPr="0039594A">
        <w:t>0г. составила 515,6 тыс. тонн.</w:t>
      </w:r>
      <w:r>
        <w:t xml:space="preserve"> (</w:t>
      </w:r>
      <w:r w:rsidRPr="0039594A">
        <w:t>238,708-СН, 276,891-ВН).</w:t>
      </w:r>
    </w:p>
    <w:p w:rsidR="0039594A" w:rsidRDefault="0039594A" w:rsidP="0039594A">
      <w:pPr>
        <w:ind w:firstLine="709"/>
      </w:pPr>
      <w:r w:rsidRPr="0039594A">
        <w:t>Указанные выше особенности эксплуатации УЭЦН выявили множество недостатков в работе по подготовке ствола скважины, подготовке оборудования, эксплуатации скважин, а также несоответствия серийных установок к такому режиму работы.</w:t>
      </w:r>
    </w:p>
    <w:p w:rsidR="0039594A" w:rsidRDefault="0039594A" w:rsidP="0039594A">
      <w:pPr>
        <w:ind w:firstLine="709"/>
      </w:pPr>
      <w:r w:rsidRPr="0039594A">
        <w:t>Для достижения расчетных параметров необходимы высоконапорные ЭЦН, что влечет за собой повышение мощности погружных двигателей и увеличение габаритов УЭЦН в целом.</w:t>
      </w:r>
    </w:p>
    <w:p w:rsidR="0039594A" w:rsidRDefault="0039594A" w:rsidP="0039594A">
      <w:pPr>
        <w:ind w:firstLine="709"/>
      </w:pPr>
      <w:r w:rsidRPr="0039594A">
        <w:t>Возникают трудности с расположением УЭЦН в эксплуатационной колонне скважины, где интенсивность кривизны не соответствует современным требованиям к профилю скважины в интервалах установки УЭЦН.</w:t>
      </w:r>
      <w:r>
        <w:t xml:space="preserve"> (</w:t>
      </w:r>
      <w:r w:rsidRPr="0039594A">
        <w:t>2</w:t>
      </w:r>
      <w:r w:rsidRPr="0039594A">
        <w:rPr>
          <w:vertAlign w:val="superscript"/>
        </w:rPr>
        <w:t>1</w:t>
      </w:r>
      <w:r w:rsidRPr="0039594A">
        <w:t>/10 м зенитного угла и З</w:t>
      </w:r>
      <w:r w:rsidRPr="0039594A">
        <w:rPr>
          <w:vertAlign w:val="superscript"/>
        </w:rPr>
        <w:t>0</w:t>
      </w:r>
      <w:r w:rsidRPr="0039594A">
        <w:t>/100 м азимутального угла).</w:t>
      </w:r>
    </w:p>
    <w:p w:rsidR="0039594A" w:rsidRDefault="0039594A" w:rsidP="0039594A">
      <w:pPr>
        <w:ind w:firstLine="709"/>
      </w:pPr>
      <w:r w:rsidRPr="0039594A">
        <w:t>Увеличение температуры в зоне подвески УЭЦН, повышение содержания свободного газа, увеличения содержания механических примесей в перекачиваемой жидкости из-за большой депрессии на пласт, неподготовленность оборудования послужило основными причинами большинства отказов оборудования данной программы.</w:t>
      </w:r>
    </w:p>
    <w:p w:rsidR="0039594A" w:rsidRDefault="0039594A" w:rsidP="0039594A">
      <w:pPr>
        <w:ind w:firstLine="709"/>
      </w:pPr>
      <w:r w:rsidRPr="0039594A">
        <w:t>В 1999 году в ОАО</w:t>
      </w:r>
      <w:r>
        <w:t xml:space="preserve"> "</w:t>
      </w:r>
      <w:r w:rsidRPr="0039594A">
        <w:t>Томскнефть</w:t>
      </w:r>
      <w:r>
        <w:t xml:space="preserve">" </w:t>
      </w:r>
      <w:r w:rsidRPr="0039594A">
        <w:t>произошло 318 отказов УЭЦН, отработавших до 180 суток, из них по программе ИДН - 134 или 42,1%.</w:t>
      </w:r>
    </w:p>
    <w:p w:rsidR="0039594A" w:rsidRDefault="0039594A" w:rsidP="0039594A">
      <w:pPr>
        <w:ind w:firstLine="709"/>
      </w:pPr>
      <w:r w:rsidRPr="0039594A">
        <w:t>Отказы УЭЦН, эксплуатируемых по программе ИДН произошли по следующим причинам:</w:t>
      </w:r>
    </w:p>
    <w:p w:rsidR="0039594A" w:rsidRDefault="0039594A" w:rsidP="0039594A">
      <w:pPr>
        <w:ind w:firstLine="709"/>
      </w:pPr>
      <w:r w:rsidRPr="0039594A">
        <w:t>Механические примеси-41,8%.</w:t>
      </w:r>
    </w:p>
    <w:p w:rsidR="0039594A" w:rsidRPr="0039594A" w:rsidRDefault="0039594A" w:rsidP="0039594A">
      <w:pPr>
        <w:ind w:firstLine="709"/>
      </w:pPr>
      <w:r w:rsidRPr="0039594A">
        <w:t>Отказы и аварии, произошедшие из-за несоответствия кривизны - 15,6%</w:t>
      </w:r>
    </w:p>
    <w:p w:rsidR="0039594A" w:rsidRDefault="0039594A" w:rsidP="0039594A">
      <w:pPr>
        <w:ind w:firstLine="709"/>
      </w:pPr>
      <w:r w:rsidRPr="0039594A">
        <w:t>Механические повреждения кабеля - 9%.</w:t>
      </w:r>
    </w:p>
    <w:p w:rsidR="0039594A" w:rsidRDefault="0039594A" w:rsidP="0039594A">
      <w:pPr>
        <w:ind w:firstLine="709"/>
      </w:pPr>
      <w:r w:rsidRPr="0039594A">
        <w:t>Необеспечение притока - 9%.</w:t>
      </w:r>
    </w:p>
    <w:p w:rsidR="0039594A" w:rsidRDefault="0039594A" w:rsidP="0039594A">
      <w:pPr>
        <w:ind w:firstLine="709"/>
      </w:pPr>
      <w:r w:rsidRPr="0039594A">
        <w:t>Некачественная подготовка скважины - 8,2%.</w:t>
      </w:r>
    </w:p>
    <w:p w:rsidR="0039594A" w:rsidRPr="0039594A" w:rsidRDefault="0039594A" w:rsidP="0039594A">
      <w:pPr>
        <w:ind w:firstLine="709"/>
      </w:pPr>
      <w:r w:rsidRPr="0039594A">
        <w:t>Заводской брак - 7,5%</w:t>
      </w:r>
    </w:p>
    <w:p w:rsidR="0039594A" w:rsidRDefault="0039594A" w:rsidP="0039594A">
      <w:pPr>
        <w:ind w:firstLine="709"/>
      </w:pPr>
      <w:r w:rsidRPr="0039594A">
        <w:t>Негерметичность лифта - 3,7%.</w:t>
      </w:r>
    </w:p>
    <w:p w:rsidR="0039594A" w:rsidRPr="0039594A" w:rsidRDefault="0039594A" w:rsidP="0039594A">
      <w:pPr>
        <w:ind w:firstLine="709"/>
      </w:pPr>
      <w:r w:rsidRPr="0039594A">
        <w:t>Прочие-1,5%</w:t>
      </w:r>
    </w:p>
    <w:p w:rsidR="0039594A" w:rsidRDefault="0039594A" w:rsidP="0039594A">
      <w:pPr>
        <w:ind w:firstLine="709"/>
      </w:pPr>
      <w:r w:rsidRPr="0039594A">
        <w:t>Из изложенного выше следует, что к профилям бурящихся скважинам на Игольско-Таловом месторождении предъявляются жесткие требования. Для нормальных условий эксплуатации скважин с применением погружного оборудования</w:t>
      </w:r>
      <w:r>
        <w:t xml:space="preserve"> (</w:t>
      </w:r>
      <w:r w:rsidRPr="0039594A">
        <w:t>ЭЦНУ) в описанных интервалах интенсивность пространственного искривления не должна превышать 20 мин/100 м, согласно программы ИДН в интервале выше участка перфорации</w:t>
      </w:r>
      <w:r>
        <w:t xml:space="preserve"> (</w:t>
      </w:r>
      <w:r w:rsidRPr="0039594A">
        <w:t xml:space="preserve">2660 </w:t>
      </w:r>
      <w:r>
        <w:t>-</w:t>
      </w:r>
      <w:r w:rsidRPr="0039594A">
        <w:t xml:space="preserve"> 2760 м) требования те же. По всей длине ствола интенсивность не должна превышать 1,5 град/ 10 м.</w:t>
      </w:r>
    </w:p>
    <w:p w:rsidR="0039594A" w:rsidRDefault="0039594A" w:rsidP="0039594A">
      <w:pPr>
        <w:ind w:firstLine="709"/>
      </w:pPr>
      <w:r w:rsidRPr="0039594A">
        <w:t>Вследствие этого встает вопрос о необходимости учесть эти условия, предъявляемые к скважинам, ещё в процессе проектирования профилей наклонно направленных скважин и выделение этих интервалов как спецпрофилей, с жесткими требованиями по пространственному искривлению к ним.</w:t>
      </w:r>
    </w:p>
    <w:p w:rsidR="0039594A" w:rsidRDefault="0039594A" w:rsidP="0039594A">
      <w:pPr>
        <w:ind w:firstLine="709"/>
      </w:pPr>
      <w:r w:rsidRPr="0039594A">
        <w:t xml:space="preserve">Базовой технологией, при строительстве скважин на Игольско-Таловом месторождении с отходом более 700 м, предусмотрена реализация четырех интервального профиля скважины. При этом четвертый интервал, на котором находятся два последних спецпрофиля, имеет пространственную интенсивность порядка 3 </w:t>
      </w:r>
      <w:r>
        <w:t>-</w:t>
      </w:r>
      <w:r w:rsidRPr="0039594A">
        <w:t xml:space="preserve"> 5 град / 100 м, что не приемлемо.</w:t>
      </w:r>
    </w:p>
    <w:p w:rsidR="0039594A" w:rsidRDefault="0039594A" w:rsidP="0039594A">
      <w:pPr>
        <w:ind w:firstLine="709"/>
      </w:pPr>
      <w:r w:rsidRPr="0039594A">
        <w:t>Необходимым условиям может удовлетворять пяти интервальный профиль, при этом первые два спецпрофиля находятся на третьем интервале</w:t>
      </w:r>
      <w:r>
        <w:t xml:space="preserve"> (</w:t>
      </w:r>
      <w:r w:rsidRPr="0039594A">
        <w:t>стабилизации зенитного угла), а последние два спецпрофиля находятся на пятом интервале</w:t>
      </w:r>
      <w:r>
        <w:t xml:space="preserve"> (</w:t>
      </w:r>
      <w:r w:rsidRPr="0039594A">
        <w:t>второй вертикальный участок или интервал с зенитным углом близким к 0</w:t>
      </w:r>
      <w:r w:rsidRPr="0039594A">
        <w:rPr>
          <w:vertAlign w:val="superscript"/>
        </w:rPr>
        <w:t>0</w:t>
      </w:r>
      <w:r w:rsidRPr="0039594A">
        <w:t>). Интенсивность пространственного искривления на интервалах спецпрофилей может не превышать необходимых значений.</w:t>
      </w:r>
    </w:p>
    <w:p w:rsidR="0039594A" w:rsidRDefault="0039594A" w:rsidP="0039594A">
      <w:pPr>
        <w:ind w:firstLine="709"/>
      </w:pPr>
      <w:r w:rsidRPr="0039594A">
        <w:t>Первый интервал пяти интервального профиля - вертикальный, его глубина зависит от ранее пробуренных скважин на кусте. Но, так как проектируется только одна скважина, то его глубина принимается условной и равной 100 м.</w:t>
      </w:r>
    </w:p>
    <w:p w:rsidR="0039594A" w:rsidRDefault="0039594A" w:rsidP="0039594A">
      <w:pPr>
        <w:ind w:firstLine="709"/>
      </w:pPr>
      <w:r w:rsidRPr="0039594A">
        <w:t xml:space="preserve">На втором интервале набираются необходимые параметры кривизны, проектный азимут и зенитный угол, для чего в скважине работа ведется отклоняющей компоновкой, предложенной в разделе </w:t>
      </w:r>
      <w:r>
        <w:t xml:space="preserve">2.11 </w:t>
      </w:r>
      <w:r w:rsidRPr="0039594A">
        <w:t>В компоновке применяется забойная измерительная система</w:t>
      </w:r>
      <w:r>
        <w:t xml:space="preserve"> "</w:t>
      </w:r>
      <w:r w:rsidRPr="0039594A">
        <w:t>СИБ - 1</w:t>
      </w:r>
      <w:r>
        <w:t xml:space="preserve">", </w:t>
      </w:r>
      <w:r w:rsidRPr="0039594A">
        <w:t>которая необходима для оперативного контроля параметров кривизны ствола скважины. Его применение обусловливается рядом требований. Запрещается производить спуск</w:t>
      </w:r>
      <w:r>
        <w:t xml:space="preserve"> "</w:t>
      </w:r>
      <w:r w:rsidRPr="0039594A">
        <w:t>СИБ - 1</w:t>
      </w:r>
      <w:r>
        <w:t xml:space="preserve">" </w:t>
      </w:r>
      <w:r w:rsidRPr="0039594A">
        <w:t>при:</w:t>
      </w:r>
    </w:p>
    <w:p w:rsidR="0039594A" w:rsidRDefault="0039594A" w:rsidP="0039594A">
      <w:pPr>
        <w:ind w:firstLine="709"/>
      </w:pPr>
      <w:r w:rsidRPr="0039594A">
        <w:t>несоответствие параметров бурового раствора требованиям ГТН;</w:t>
      </w:r>
    </w:p>
    <w:p w:rsidR="0039594A" w:rsidRDefault="0039594A" w:rsidP="0039594A">
      <w:pPr>
        <w:ind w:firstLine="709"/>
      </w:pPr>
      <w:r w:rsidRPr="0039594A">
        <w:t>наличие в скважине интервалов с затяжками и посадками;</w:t>
      </w:r>
    </w:p>
    <w:p w:rsidR="0039594A" w:rsidRDefault="0039594A" w:rsidP="0039594A">
      <w:pPr>
        <w:ind w:firstLine="709"/>
      </w:pPr>
      <w:r w:rsidRPr="0039594A">
        <w:t>несоответствие подачи бурового насоса диаметру заслонки в генераторе</w:t>
      </w:r>
      <w:r>
        <w:t xml:space="preserve"> "</w:t>
      </w:r>
      <w:r w:rsidRPr="0039594A">
        <w:t>СИБ - 1</w:t>
      </w:r>
      <w:r>
        <w:t>".</w:t>
      </w:r>
    </w:p>
    <w:p w:rsidR="0039594A" w:rsidRDefault="0039594A" w:rsidP="0039594A">
      <w:pPr>
        <w:ind w:firstLine="709"/>
      </w:pPr>
      <w:r w:rsidRPr="0039594A">
        <w:t>На третьем интервале необходима фиксация полученных параметров кривизны, для чего предлагается применение жесткой компоновки, как на интервале бурения кондуктора, так и на интервале под эксплуатационную колонну.</w:t>
      </w:r>
    </w:p>
    <w:p w:rsidR="0039594A" w:rsidRDefault="0039594A" w:rsidP="0039594A">
      <w:pPr>
        <w:ind w:firstLine="709"/>
      </w:pPr>
      <w:r w:rsidRPr="0039594A">
        <w:t>Практика ведения буровых работ на месторождении показывает, что использование КНБК с полноразмерным калибратором, стабилизирующей коронки СТК с диаметром 0,214 м и секции УБТ - 178 при выходе из-под кондуктора позволяет фиксировать заданные параметры. Первые два спецпрофиля, находящиеся на третьем интервале, как правило, имеют требуемую интенсивность искривления.</w:t>
      </w:r>
    </w:p>
    <w:p w:rsidR="0039594A" w:rsidRDefault="0039594A" w:rsidP="0039594A">
      <w:pPr>
        <w:ind w:firstLine="709"/>
      </w:pPr>
      <w:r w:rsidRPr="0039594A">
        <w:t>Помимо этого, на третьем интервале, при условии невыхода на проектные зенитный угол и азимут при наборе параметров в кондукторе, возможно проведение правок отклоняющей компоновкой или работа неориентируемыми компоновками с выявленными закономерностями искривления скважины. Единственное исключение - это невозможность работы ими в интервалах спецпрофилей.</w:t>
      </w:r>
    </w:p>
    <w:p w:rsidR="0039594A" w:rsidRDefault="0039594A" w:rsidP="0039594A">
      <w:pPr>
        <w:ind w:firstLine="709"/>
      </w:pPr>
      <w:r w:rsidRPr="0039594A">
        <w:t xml:space="preserve">В последнее время на Игольско-Таловом месторождении широкое применение получило долото 8 1/2 </w:t>
      </w:r>
      <w:r w:rsidRPr="0039594A">
        <w:rPr>
          <w:lang w:val="en-US"/>
        </w:rPr>
        <w:t>MF</w:t>
      </w:r>
      <w:r w:rsidRPr="0039594A">
        <w:t xml:space="preserve"> - 15 фирмы</w:t>
      </w:r>
      <w:r>
        <w:t xml:space="preserve"> "</w:t>
      </w:r>
      <w:r w:rsidRPr="0039594A">
        <w:t>Смитт</w:t>
      </w:r>
      <w:r>
        <w:t xml:space="preserve">", </w:t>
      </w:r>
      <w:r w:rsidRPr="0039594A">
        <w:t>предназначенное для бурения в мягких и средних по крепости породах согласно промысловой классификации. Его использование в сочетании с винтовым забойным двигателем, таким как Д 2 - 195 или ТНВ - 195 позволяет добиваться показателей проходки на долото на последних интервалах бурения, порядка 600 - 700 м. Применение долота в с ВЗД ряд неоспоримых преимуществ перед использованием базовой технологии: долота типа ГВ и высокооборотного турбобура. Так как проходка на долото в 4 - 6 раз выше, то сокращается время ПЗР, конкретно на СПО и смену долота, при вскрытии продуктивного горизонта использование ВЗД дает низкий показатель динамической фильтрации бурового раствора, что позволяет минимизировать вредное воздействие фильтрата на продуктивный объект и в большей степени сохранить коллекторские свойства пласта, себестоимость 1 м проходки становится ниже. Расчет экономической эффективности применения этого долота на Игольско-Таловом месторождении приведен в приложении Е.</w:t>
      </w:r>
    </w:p>
    <w:p w:rsidR="0039594A" w:rsidRDefault="0039594A" w:rsidP="0039594A">
      <w:pPr>
        <w:ind w:firstLine="709"/>
      </w:pPr>
      <w:r w:rsidRPr="0039594A">
        <w:t>Требуемые ограничения при эксплуатации - запрещение проработки ствола скважины и необходимость шаблонировки ствола после 48 часов работы, то есть компоновка должна быть поднята на дневную поверхность или на 50 м выше башмака кондуктора.</w:t>
      </w:r>
    </w:p>
    <w:p w:rsidR="0039594A" w:rsidRDefault="0039594A" w:rsidP="0039594A">
      <w:pPr>
        <w:ind w:firstLine="709"/>
      </w:pPr>
      <w:r w:rsidRPr="0039594A">
        <w:t xml:space="preserve">Таким образом, последние два интервала пяти интервального профиля реализуются с применением долота </w:t>
      </w:r>
      <w:r w:rsidRPr="0039594A">
        <w:rPr>
          <w:lang w:val="en-US"/>
        </w:rPr>
        <w:t>MF</w:t>
      </w:r>
      <w:r w:rsidRPr="0039594A">
        <w:t xml:space="preserve"> - 15. На четвертом интервале проектируемой скважины необходимо добиться интенсивного снижения зенитного угла с 27</w:t>
      </w:r>
      <w:r w:rsidRPr="0039594A">
        <w:rPr>
          <w:vertAlign w:val="superscript"/>
        </w:rPr>
        <w:t>0</w:t>
      </w:r>
      <w:r w:rsidRPr="0039594A">
        <w:t xml:space="preserve"> 45</w:t>
      </w:r>
      <w:r w:rsidRPr="0039594A">
        <w:rPr>
          <w:vertAlign w:val="superscript"/>
          <w:lang w:val="en-US"/>
        </w:rPr>
        <w:t>I</w:t>
      </w:r>
      <w:r w:rsidRPr="0039594A">
        <w:t xml:space="preserve"> до значений близких к 0</w:t>
      </w:r>
      <w:r w:rsidRPr="0039594A">
        <w:rPr>
          <w:vertAlign w:val="superscript"/>
        </w:rPr>
        <w:t>0</w:t>
      </w:r>
      <w:r w:rsidRPr="0039594A">
        <w:t>. Интенсивность искривления скважины по зенитному углу должна быть порядка 11</w:t>
      </w:r>
      <w:r w:rsidRPr="0039594A">
        <w:rPr>
          <w:vertAlign w:val="superscript"/>
        </w:rPr>
        <w:t>0</w:t>
      </w:r>
      <w:r w:rsidRPr="0039594A">
        <w:t xml:space="preserve">/100 м. Добиться таких значений возможно применяя компоновку с диаметром наддолотного калибратора 0,214 м и КНБК предложенной в разделе </w:t>
      </w:r>
      <w:r>
        <w:t xml:space="preserve">2.11 </w:t>
      </w:r>
      <w:r w:rsidRPr="0039594A">
        <w:t>Данные приведены исходя из практического опыта работ на площади Игольско-Талового месторождения.</w:t>
      </w:r>
    </w:p>
    <w:p w:rsidR="0039594A" w:rsidRDefault="0039594A" w:rsidP="0039594A">
      <w:pPr>
        <w:ind w:firstLine="709"/>
      </w:pPr>
      <w:r w:rsidRPr="0039594A">
        <w:t>После получения значений зенитного угла скважины близкого или равного 0</w:t>
      </w:r>
      <w:r w:rsidRPr="0039594A">
        <w:rPr>
          <w:vertAlign w:val="superscript"/>
        </w:rPr>
        <w:t>0</w:t>
      </w:r>
      <w:r w:rsidRPr="0039594A">
        <w:t>, их необходимо зафиксировать. В этом случае необходимо применение жесткой компоновки, включающей в себя секции УБТ и ТБПВ в низу КБТ</w:t>
      </w:r>
      <w:r>
        <w:t xml:space="preserve"> (</w:t>
      </w:r>
      <w:r w:rsidRPr="0039594A">
        <w:t>см</w:t>
      </w:r>
      <w:r>
        <w:t>.2.1</w:t>
      </w:r>
      <w:r w:rsidRPr="0039594A">
        <w:t>0). Наддолотный калибратор применяется тот же.</w:t>
      </w:r>
    </w:p>
    <w:p w:rsidR="0039594A" w:rsidRDefault="0039594A" w:rsidP="0039594A">
      <w:pPr>
        <w:ind w:firstLine="709"/>
      </w:pPr>
      <w:r w:rsidRPr="0039594A">
        <w:t xml:space="preserve">В процессе бурения необходимо осуществлять контроль за показателями кривизны скважины. Для этого на скважине партией геофизиков проводятся инклинометрические замеры. При наборе параметров кривизны по требованию технолога регулярно делаются замеры, как правило, через 25 </w:t>
      </w:r>
      <w:r>
        <w:t>-</w:t>
      </w:r>
      <w:r w:rsidRPr="0039594A">
        <w:t xml:space="preserve"> 50 м проходки. В конце бурения кондуктора, после завершения первого долбления при бурении под эксплуатационную колонну и интервалах спецпрофилей замеры производятся двумя приборами. Для проведения замеров пользуются инклинометрами ИОН </w:t>
      </w:r>
      <w:r>
        <w:t>-</w:t>
      </w:r>
      <w:r w:rsidRPr="0039594A">
        <w:t xml:space="preserve"> 1 и ИМММ </w:t>
      </w:r>
      <w:r>
        <w:t>-</w:t>
      </w:r>
      <w:r w:rsidRPr="0039594A">
        <w:t xml:space="preserve"> 73, которые имеют малую погрешность измерения</w:t>
      </w:r>
      <w:r>
        <w:t xml:space="preserve"> (</w:t>
      </w:r>
      <w:r w:rsidRPr="0039594A">
        <w:sym w:font="Symbol" w:char="F0B1"/>
      </w:r>
      <w:r w:rsidRPr="0039594A">
        <w:t xml:space="preserve"> 15 мин) и удобны в использовании, так как они применяются с компьютерной техникой в сочетании с печатными устройствами: принтерами или РИДами. Замер обязателен, если интервал непромера более 300 м.</w:t>
      </w:r>
    </w:p>
    <w:p w:rsidR="0039594A" w:rsidRDefault="0039594A" w:rsidP="0039594A">
      <w:pPr>
        <w:ind w:firstLine="709"/>
      </w:pPr>
      <w:r w:rsidRPr="0039594A">
        <w:t xml:space="preserve">После получения результатов работы инклинометрической партии технологом осуществляется обработка данных о кривизне скважины. Для этого применяются компьютерные навигационно-аналитические программы, такие как </w:t>
      </w:r>
      <w:r w:rsidRPr="0039594A">
        <w:rPr>
          <w:lang w:val="en-US"/>
        </w:rPr>
        <w:t>KPS</w:t>
      </w:r>
      <w:r w:rsidRPr="0039594A">
        <w:t xml:space="preserve"> и </w:t>
      </w:r>
      <w:r w:rsidRPr="0039594A">
        <w:rPr>
          <w:lang w:val="en-US"/>
        </w:rPr>
        <w:t>ARM</w:t>
      </w:r>
      <w:r w:rsidRPr="0039594A">
        <w:t xml:space="preserve"> </w:t>
      </w:r>
      <w:r w:rsidRPr="0039594A">
        <w:rPr>
          <w:lang w:val="en-US"/>
        </w:rPr>
        <w:t>to</w:t>
      </w:r>
      <w:r w:rsidRPr="0039594A">
        <w:t>, которые рассчитывают реальное расположение профиля скважины, критические значения параметров, при которых скважина входит в круг допуска, а также предложения по выбору компоновок для следующего долбления. Помимо этого в программе может быть установлена база данных о проведении других скважин, что помогает технологу при работе.</w:t>
      </w:r>
    </w:p>
    <w:p w:rsidR="0039594A" w:rsidRDefault="0039594A" w:rsidP="0039594A">
      <w:pPr>
        <w:ind w:firstLine="709"/>
      </w:pPr>
      <w:r w:rsidRPr="0039594A">
        <w:t>Таким образом пяти интервальный профиль, удовлетворяющий условиям нормальной эксплуатации глубинного оборудования реализуется с меньшими затратами и количество рейсов отклоняющей компоновки в идеализированных условиях уменьшается до одного, что снижает себестоимость бурения.</w:t>
      </w:r>
    </w:p>
    <w:p w:rsidR="0039594A" w:rsidRPr="0039594A" w:rsidRDefault="00795243" w:rsidP="00795243">
      <w:pPr>
        <w:pStyle w:val="2"/>
      </w:pPr>
      <w:r>
        <w:br w:type="page"/>
      </w:r>
      <w:bookmarkStart w:id="49" w:name="_Toc266971224"/>
      <w:r w:rsidR="0039594A">
        <w:t>Заключение</w:t>
      </w:r>
      <w:bookmarkEnd w:id="49"/>
    </w:p>
    <w:p w:rsidR="00795243" w:rsidRDefault="00795243" w:rsidP="0039594A">
      <w:pPr>
        <w:ind w:firstLine="709"/>
      </w:pPr>
    </w:p>
    <w:p w:rsidR="0039594A" w:rsidRDefault="0039594A" w:rsidP="0039594A">
      <w:pPr>
        <w:ind w:firstLine="709"/>
      </w:pPr>
      <w:r w:rsidRPr="0039594A">
        <w:t>В ходе выполнения данной работы на тему</w:t>
      </w:r>
      <w:r>
        <w:t xml:space="preserve"> "</w:t>
      </w:r>
      <w:r w:rsidRPr="0039594A">
        <w:t>Совершенствование профилей наклонно направленных скважин и технология их реализации на Игольско-Таловом месторождении</w:t>
      </w:r>
      <w:r>
        <w:t xml:space="preserve">" </w:t>
      </w:r>
      <w:r w:rsidRPr="0039594A">
        <w:t>приведены расчеты и обоснования по всем вопросам освещенным в ней.</w:t>
      </w:r>
    </w:p>
    <w:p w:rsidR="0039594A" w:rsidRDefault="0039594A" w:rsidP="0039594A">
      <w:pPr>
        <w:ind w:firstLine="709"/>
      </w:pPr>
      <w:r w:rsidRPr="0039594A">
        <w:t>Приведены развернутые географо-экономические характеристики района работ, характеристики нефтегазоносности района работ, геологические условия разреза.</w:t>
      </w:r>
    </w:p>
    <w:p w:rsidR="0039594A" w:rsidRDefault="0039594A" w:rsidP="0039594A">
      <w:pPr>
        <w:ind w:firstLine="709"/>
      </w:pPr>
      <w:r w:rsidRPr="0039594A">
        <w:t>Обоснован выбор турбинного способа бурения, одноколонная конструкция скважины и пяти интервальный профиль. Разработаны режимы бурения для всех интервалов: приведено обоснование класса и типоразмера долот, расчет осевой нагрузки на долото, расчет частоты вращения долота, обоснован выбор очистного агента и расчет его необходимого расхода, приведена рецептура бурового раствора. Обоснован выбор забойных двигателей, произведен гидравлический расчет промывки скважины, приведено обоснование критериев рациональной отработки долот. Разработаны мероприятия по предупреждению осложнений и аварий при сооружении скважины, спроектированы и обоснованы компоновки бурильных колонн, приведен их расчет. Спроектирована конструкция обсадных колонн из условия равнопрочности по длине, приведен расчет параметров цементирования, обоснована технология крепления и цементирования. Подробно освещен вопрос освоения скважины, выбор и обоснование буровой установки.</w:t>
      </w:r>
    </w:p>
    <w:p w:rsidR="0039594A" w:rsidRDefault="0039594A" w:rsidP="0039594A">
      <w:pPr>
        <w:ind w:firstLine="709"/>
      </w:pPr>
      <w:r w:rsidRPr="0039594A">
        <w:t>В части описывающей вспомогательные цехи и службы дана характеристика ремонтной и энергетической баз, водоснабжения и приготовления раствора. Также транспортного сообщения, связи и диспетчерской службы, культурно-бытового обслуживания.</w:t>
      </w:r>
    </w:p>
    <w:p w:rsidR="0039594A" w:rsidRDefault="0039594A" w:rsidP="0039594A">
      <w:pPr>
        <w:ind w:firstLine="709"/>
      </w:pPr>
      <w:r w:rsidRPr="0039594A">
        <w:t>В четвертой части описаны вопросы безопасности жизнедеятельности и конкретно безопасности в рабочей зоне, охраны окружающей среды, действия при чрезвычайных ситуациях.</w:t>
      </w:r>
    </w:p>
    <w:p w:rsidR="0039594A" w:rsidRDefault="0039594A" w:rsidP="0039594A">
      <w:pPr>
        <w:ind w:firstLine="709"/>
      </w:pPr>
      <w:r w:rsidRPr="0039594A">
        <w:t>В организационно-экономической части описаны структура и организационные формы работы предприятия СФ ЗАО</w:t>
      </w:r>
      <w:r>
        <w:t xml:space="preserve"> "</w:t>
      </w:r>
      <w:r w:rsidRPr="0039594A">
        <w:t>ССК</w:t>
      </w:r>
      <w:r>
        <w:t xml:space="preserve">", </w:t>
      </w:r>
      <w:r w:rsidRPr="0039594A">
        <w:t>проведен анализ ТЭП и баланса рабочего времени, предложен план организационно-экономических мероприятий по повышению ТЭП, определена нормативная продолжительность строительства скважины, приведены расчеты экономической эффективности разработанных ОТМ.</w:t>
      </w:r>
    </w:p>
    <w:p w:rsidR="0039594A" w:rsidRDefault="0039594A" w:rsidP="0039594A">
      <w:pPr>
        <w:ind w:firstLine="709"/>
      </w:pPr>
      <w:r w:rsidRPr="0039594A">
        <w:t>В части описывающей спецвопрос подробно рассмотрена проблема соответствия профиля скважины требуемым условиям нормальной эксплуатации глубинного оборудования</w:t>
      </w:r>
      <w:r>
        <w:t xml:space="preserve"> (</w:t>
      </w:r>
      <w:r w:rsidRPr="0039594A">
        <w:t>ЭЦНУ) в добывающих скважинах, предложения по совершенствованию базовой технологии.</w:t>
      </w:r>
    </w:p>
    <w:p w:rsidR="0039594A" w:rsidRPr="0039594A" w:rsidRDefault="00795243" w:rsidP="00795243">
      <w:pPr>
        <w:pStyle w:val="2"/>
      </w:pPr>
      <w:r>
        <w:br w:type="page"/>
      </w:r>
      <w:bookmarkStart w:id="50" w:name="_Toc266971225"/>
      <w:r w:rsidR="0039594A">
        <w:t>Литература</w:t>
      </w:r>
      <w:bookmarkEnd w:id="50"/>
    </w:p>
    <w:p w:rsidR="00A267DC" w:rsidRDefault="00A267DC" w:rsidP="0039594A">
      <w:pPr>
        <w:ind w:firstLine="709"/>
      </w:pPr>
    </w:p>
    <w:p w:rsidR="0039594A" w:rsidRDefault="0039594A" w:rsidP="00A267DC">
      <w:pPr>
        <w:pStyle w:val="afc"/>
      </w:pPr>
      <w:r w:rsidRPr="0039594A">
        <w:t>1. Булатов А</w:t>
      </w:r>
      <w:r>
        <w:t xml:space="preserve">.И., </w:t>
      </w:r>
      <w:r w:rsidRPr="0039594A">
        <w:t>Аветисов А</w:t>
      </w:r>
      <w:r>
        <w:t xml:space="preserve">.Г. </w:t>
      </w:r>
      <w:r w:rsidRPr="0039594A">
        <w:t>Справочник инженера по бурению: в 4 кн. -</w:t>
      </w:r>
      <w:r>
        <w:t xml:space="preserve"> </w:t>
      </w:r>
      <w:r w:rsidRPr="0039594A">
        <w:t>2-ое изд</w:t>
      </w:r>
      <w:r>
        <w:t>.,</w:t>
      </w:r>
      <w:r w:rsidRPr="0039594A">
        <w:t xml:space="preserve"> перераб. и доп. -</w:t>
      </w:r>
      <w:r>
        <w:t xml:space="preserve"> </w:t>
      </w:r>
      <w:r w:rsidRPr="0039594A">
        <w:t>М: Недра, 1996. - 361 с.</w:t>
      </w:r>
    </w:p>
    <w:p w:rsidR="0039594A" w:rsidRDefault="0039594A" w:rsidP="00A267DC">
      <w:pPr>
        <w:pStyle w:val="afc"/>
      </w:pPr>
      <w:r w:rsidRPr="0039594A">
        <w:t>2. Соловьев Е</w:t>
      </w:r>
      <w:r>
        <w:t xml:space="preserve">.Н. </w:t>
      </w:r>
      <w:r w:rsidRPr="0039594A">
        <w:t>Заканчивание скважин: Учебник. - М: Недра, 1979. - 303 с.</w:t>
      </w:r>
    </w:p>
    <w:p w:rsidR="0039594A" w:rsidRDefault="0039594A" w:rsidP="00A267DC">
      <w:pPr>
        <w:pStyle w:val="afc"/>
      </w:pPr>
      <w:r w:rsidRPr="0039594A">
        <w:t>3. Правила безопасности в нефтяной и газовой промышленности. -</w:t>
      </w:r>
      <w:r>
        <w:t xml:space="preserve"> </w:t>
      </w:r>
      <w:r w:rsidRPr="0039594A">
        <w:t>М</w:t>
      </w:r>
      <w:r>
        <w:t>.:</w:t>
      </w:r>
      <w:r w:rsidRPr="0039594A">
        <w:t xml:space="preserve"> Госгортехнадзор, 1998. -</w:t>
      </w:r>
      <w:r>
        <w:t xml:space="preserve"> </w:t>
      </w:r>
      <w:r w:rsidRPr="0039594A">
        <w:t>160 с.</w:t>
      </w:r>
    </w:p>
    <w:p w:rsidR="0039594A" w:rsidRDefault="0039594A" w:rsidP="00A267DC">
      <w:pPr>
        <w:pStyle w:val="afc"/>
      </w:pPr>
      <w:r w:rsidRPr="0039594A">
        <w:t>4. Иогансен К</w:t>
      </w:r>
      <w:r>
        <w:t xml:space="preserve">.В. </w:t>
      </w:r>
      <w:r w:rsidRPr="0039594A">
        <w:t>Спутник буровика: Справочник. -</w:t>
      </w:r>
      <w:r>
        <w:t xml:space="preserve"> </w:t>
      </w:r>
      <w:r w:rsidRPr="0039594A">
        <w:t>М</w:t>
      </w:r>
      <w:r>
        <w:t>.:</w:t>
      </w:r>
      <w:r w:rsidRPr="0039594A">
        <w:t xml:space="preserve"> Недра, 1990. -</w:t>
      </w:r>
      <w:r>
        <w:t xml:space="preserve"> </w:t>
      </w:r>
      <w:r w:rsidRPr="0039594A">
        <w:t>302с.</w:t>
      </w:r>
    </w:p>
    <w:p w:rsidR="0039594A" w:rsidRDefault="0039594A" w:rsidP="00A267DC">
      <w:pPr>
        <w:pStyle w:val="afc"/>
      </w:pPr>
      <w:r w:rsidRPr="0039594A">
        <w:t>5. Рязанов В</w:t>
      </w:r>
      <w:r>
        <w:t xml:space="preserve">.И. </w:t>
      </w:r>
      <w:r w:rsidRPr="0039594A">
        <w:t xml:space="preserve">Направленное бурение глубоких скважин: Практическое пособие. </w:t>
      </w:r>
      <w:r>
        <w:t>-</w:t>
      </w:r>
      <w:r w:rsidRPr="0039594A">
        <w:t xml:space="preserve"> Томск: Изд. ТПУ, 1999-84 с.</w:t>
      </w:r>
    </w:p>
    <w:p w:rsidR="0039594A" w:rsidRDefault="0039594A" w:rsidP="00A267DC">
      <w:pPr>
        <w:pStyle w:val="afc"/>
      </w:pPr>
      <w:r w:rsidRPr="0039594A">
        <w:t>6. Чубик П</w:t>
      </w:r>
      <w:r>
        <w:t xml:space="preserve">.С. </w:t>
      </w:r>
      <w:r w:rsidRPr="0039594A">
        <w:t>Практикум по промывочным жидкостям. -</w:t>
      </w:r>
      <w:r>
        <w:t xml:space="preserve"> </w:t>
      </w:r>
      <w:r w:rsidRPr="0039594A">
        <w:t>Томск: Изд. ТПИ, 1991. -</w:t>
      </w:r>
      <w:r>
        <w:t xml:space="preserve"> </w:t>
      </w:r>
      <w:r w:rsidRPr="0039594A">
        <w:t>100 с.</w:t>
      </w:r>
    </w:p>
    <w:p w:rsidR="0039594A" w:rsidRDefault="0039594A" w:rsidP="00A267DC">
      <w:pPr>
        <w:pStyle w:val="afc"/>
      </w:pPr>
      <w:r w:rsidRPr="0039594A">
        <w:t>7. Исайченко А</w:t>
      </w:r>
      <w:r>
        <w:t xml:space="preserve">.И., </w:t>
      </w:r>
      <w:r w:rsidRPr="0039594A">
        <w:t>Демихов В</w:t>
      </w:r>
      <w:r>
        <w:t xml:space="preserve">.С. </w:t>
      </w:r>
      <w:r w:rsidRPr="0039594A">
        <w:t>Гидравлические забойные двигатели: - М: Недра, 1987 - 209 с.</w:t>
      </w:r>
    </w:p>
    <w:p w:rsidR="0039594A" w:rsidRDefault="0039594A" w:rsidP="00A267DC">
      <w:pPr>
        <w:pStyle w:val="afc"/>
      </w:pPr>
      <w:r w:rsidRPr="0039594A">
        <w:t>8. Леонов Е</w:t>
      </w:r>
      <w:r>
        <w:t xml:space="preserve">.Г., </w:t>
      </w:r>
      <w:r w:rsidRPr="0039594A">
        <w:t>Исаев В</w:t>
      </w:r>
      <w:r>
        <w:t xml:space="preserve">.И. </w:t>
      </w:r>
      <w:r w:rsidRPr="0039594A">
        <w:t>Гидроаэромеханика в бурении. -</w:t>
      </w:r>
      <w:r>
        <w:t xml:space="preserve"> </w:t>
      </w:r>
      <w:r w:rsidRPr="0039594A">
        <w:t>М: Недра</w:t>
      </w:r>
      <w:r>
        <w:t>, 19</w:t>
      </w:r>
      <w:r w:rsidRPr="0039594A">
        <w:t>87-340 с.</w:t>
      </w:r>
    </w:p>
    <w:p w:rsidR="0039594A" w:rsidRDefault="0039594A" w:rsidP="00A267DC">
      <w:pPr>
        <w:pStyle w:val="afc"/>
      </w:pPr>
      <w:r w:rsidRPr="0039594A">
        <w:t>9. Долговечность шарошечных долот. -</w:t>
      </w:r>
      <w:r>
        <w:t xml:space="preserve"> </w:t>
      </w:r>
      <w:r w:rsidRPr="0039594A">
        <w:t>М</w:t>
      </w:r>
      <w:r>
        <w:t>.:</w:t>
      </w:r>
      <w:r w:rsidRPr="0039594A">
        <w:t xml:space="preserve"> Недра, 1992. -</w:t>
      </w:r>
      <w:r>
        <w:t xml:space="preserve"> </w:t>
      </w:r>
      <w:r w:rsidRPr="0039594A">
        <w:t>266 с.</w:t>
      </w:r>
    </w:p>
    <w:p w:rsidR="0039594A" w:rsidRDefault="0039594A" w:rsidP="00A267DC">
      <w:pPr>
        <w:pStyle w:val="afc"/>
      </w:pPr>
      <w:r w:rsidRPr="0039594A">
        <w:t>10. Ясов В</w:t>
      </w:r>
      <w:r>
        <w:t xml:space="preserve">.Г., </w:t>
      </w:r>
      <w:r w:rsidRPr="0039594A">
        <w:t>Мыслюк М</w:t>
      </w:r>
      <w:r>
        <w:t xml:space="preserve">.А. </w:t>
      </w:r>
      <w:r w:rsidRPr="0039594A">
        <w:t>Осложнения в бурении: Справочное пособие. -</w:t>
      </w:r>
      <w:r>
        <w:t xml:space="preserve"> </w:t>
      </w:r>
      <w:r w:rsidRPr="0039594A">
        <w:t>М</w:t>
      </w:r>
      <w:r>
        <w:t>.:</w:t>
      </w:r>
      <w:r w:rsidRPr="0039594A">
        <w:t xml:space="preserve"> Недра, 1991. -</w:t>
      </w:r>
      <w:r>
        <w:t xml:space="preserve"> </w:t>
      </w:r>
      <w:r w:rsidRPr="0039594A">
        <w:t>333 с.</w:t>
      </w:r>
    </w:p>
    <w:p w:rsidR="0039594A" w:rsidRDefault="0039594A" w:rsidP="00A267DC">
      <w:pPr>
        <w:pStyle w:val="afc"/>
      </w:pPr>
      <w:r w:rsidRPr="0039594A">
        <w:t>11. Рязанов В</w:t>
      </w:r>
      <w:r>
        <w:t xml:space="preserve">.И. </w:t>
      </w:r>
      <w:r w:rsidRPr="0039594A">
        <w:t>Баранов А</w:t>
      </w:r>
      <w:r>
        <w:t xml:space="preserve">.Н., </w:t>
      </w:r>
      <w:r w:rsidRPr="0039594A">
        <w:t>Борисов К</w:t>
      </w:r>
      <w:r>
        <w:t xml:space="preserve">.И. </w:t>
      </w:r>
      <w:r w:rsidRPr="0039594A">
        <w:t xml:space="preserve">Расчет бурильной колонны: Учебное пособие. </w:t>
      </w:r>
      <w:r>
        <w:t>-</w:t>
      </w:r>
      <w:r w:rsidRPr="0039594A">
        <w:t xml:space="preserve"> Томск: Изд. ТПУ, 1996-68 с.</w:t>
      </w:r>
    </w:p>
    <w:p w:rsidR="0039594A" w:rsidRDefault="0039594A" w:rsidP="00A267DC">
      <w:pPr>
        <w:pStyle w:val="afc"/>
      </w:pPr>
      <w:r w:rsidRPr="0039594A">
        <w:t>12. Инструкция по расчету обсадных колонн для нефтяных и газовых скважин. -</w:t>
      </w:r>
      <w:r>
        <w:t xml:space="preserve"> </w:t>
      </w:r>
      <w:r w:rsidRPr="0039594A">
        <w:t>М: ВНИИТнефть, 1997 - 194 с.</w:t>
      </w:r>
    </w:p>
    <w:p w:rsidR="0039594A" w:rsidRDefault="0039594A" w:rsidP="00A267DC">
      <w:pPr>
        <w:pStyle w:val="afc"/>
      </w:pPr>
      <w:r w:rsidRPr="0039594A">
        <w:t>13. Редутинский Л</w:t>
      </w:r>
      <w:r>
        <w:t xml:space="preserve">.С. </w:t>
      </w:r>
      <w:r w:rsidRPr="0039594A">
        <w:t xml:space="preserve">Расчет параметров цементирования обсадных колонн: Практическое пособие. </w:t>
      </w:r>
      <w:r>
        <w:t>-</w:t>
      </w:r>
      <w:r w:rsidRPr="0039594A">
        <w:t xml:space="preserve"> Томск: Изд. ТПУ, 1997-47 с.</w:t>
      </w:r>
    </w:p>
    <w:p w:rsidR="0039594A" w:rsidRDefault="0039594A" w:rsidP="00A267DC">
      <w:pPr>
        <w:pStyle w:val="afc"/>
      </w:pPr>
      <w:r w:rsidRPr="0039594A">
        <w:t>14. Композит каталог нефтегазовое оборудование и услуги. Под ред. Красина В</w:t>
      </w:r>
      <w:r>
        <w:t xml:space="preserve">.Ю., </w:t>
      </w:r>
      <w:r w:rsidRPr="0039594A">
        <w:t>Бондаря А</w:t>
      </w:r>
      <w:r>
        <w:t xml:space="preserve">.В. </w:t>
      </w:r>
      <w:r w:rsidRPr="0039594A">
        <w:t>и Яснева Г</w:t>
      </w:r>
      <w:r>
        <w:t>.Н. -</w:t>
      </w:r>
      <w:r w:rsidRPr="0039594A">
        <w:t xml:space="preserve"> М</w:t>
      </w:r>
      <w:r>
        <w:t>.:</w:t>
      </w:r>
      <w:r w:rsidRPr="0039594A">
        <w:t xml:space="preserve"> Изд. Топливо и энергетика, 2000. </w:t>
      </w:r>
      <w:r>
        <w:t>-</w:t>
      </w:r>
      <w:r w:rsidRPr="0039594A">
        <w:t xml:space="preserve"> 587с.</w:t>
      </w:r>
    </w:p>
    <w:p w:rsidR="0039594A" w:rsidRDefault="0039594A" w:rsidP="00A267DC">
      <w:pPr>
        <w:pStyle w:val="afc"/>
      </w:pPr>
      <w:r w:rsidRPr="0039594A">
        <w:t>15. Середа Н</w:t>
      </w:r>
      <w:r>
        <w:t xml:space="preserve">.Г., </w:t>
      </w:r>
      <w:r w:rsidRPr="0039594A">
        <w:t>Соловьев Е</w:t>
      </w:r>
      <w:r>
        <w:t xml:space="preserve">.М. </w:t>
      </w:r>
      <w:r w:rsidRPr="0039594A">
        <w:t>Бурение нефтяных и газовых скважин: Учебник. -</w:t>
      </w:r>
      <w:r>
        <w:t xml:space="preserve"> </w:t>
      </w:r>
      <w:r w:rsidRPr="0039594A">
        <w:t>М: Недра, 1988. - 359 с.</w:t>
      </w:r>
    </w:p>
    <w:p w:rsidR="0039594A" w:rsidRDefault="0039594A" w:rsidP="00A267DC">
      <w:pPr>
        <w:pStyle w:val="afc"/>
      </w:pPr>
      <w:r w:rsidRPr="0039594A">
        <w:t>16. Лукьянов В</w:t>
      </w:r>
      <w:r>
        <w:t xml:space="preserve">.Т., </w:t>
      </w:r>
      <w:r w:rsidRPr="0039594A">
        <w:t>Воевода Р</w:t>
      </w:r>
      <w:r>
        <w:t xml:space="preserve">.Б. </w:t>
      </w:r>
      <w:r w:rsidRPr="0039594A">
        <w:t>Заканчивание скавжин.</w:t>
      </w:r>
      <w:r>
        <w:t xml:space="preserve"> </w:t>
      </w:r>
      <w:r w:rsidRPr="0039594A">
        <w:t>-</w:t>
      </w:r>
      <w:r>
        <w:t xml:space="preserve"> </w:t>
      </w:r>
      <w:r w:rsidRPr="0039594A">
        <w:t>М</w:t>
      </w:r>
      <w:r>
        <w:t>.:</w:t>
      </w:r>
      <w:r w:rsidRPr="0039594A">
        <w:t xml:space="preserve"> Недра, 1987. - 205 с.</w:t>
      </w:r>
    </w:p>
    <w:p w:rsidR="0039594A" w:rsidRDefault="0039594A" w:rsidP="00A267DC">
      <w:pPr>
        <w:pStyle w:val="afc"/>
      </w:pPr>
      <w:r w:rsidRPr="0039594A">
        <w:t>17. Булатов А</w:t>
      </w:r>
      <w:r>
        <w:t xml:space="preserve">.И., </w:t>
      </w:r>
      <w:r w:rsidRPr="0039594A">
        <w:t>Качмаров С</w:t>
      </w:r>
      <w:r>
        <w:t xml:space="preserve">.Н. </w:t>
      </w:r>
      <w:r w:rsidRPr="0039594A">
        <w:t xml:space="preserve">Освоение скважин: Практическое пособие. </w:t>
      </w:r>
      <w:r>
        <w:t>-</w:t>
      </w:r>
      <w:r w:rsidRPr="0039594A">
        <w:t xml:space="preserve">М: Недра, 1999. </w:t>
      </w:r>
      <w:r>
        <w:t>-</w:t>
      </w:r>
      <w:r w:rsidRPr="0039594A">
        <w:t>472 с.</w:t>
      </w:r>
    </w:p>
    <w:p w:rsidR="0039594A" w:rsidRDefault="0039594A" w:rsidP="00A267DC">
      <w:pPr>
        <w:pStyle w:val="afc"/>
      </w:pPr>
      <w:r w:rsidRPr="0039594A">
        <w:t>18. Элияшевский Н</w:t>
      </w:r>
      <w:r>
        <w:t xml:space="preserve">.В. </w:t>
      </w:r>
      <w:r w:rsidRPr="0039594A">
        <w:t>и др. Типовые задачи и расчеты в бурении. -</w:t>
      </w:r>
      <w:r>
        <w:t xml:space="preserve"> </w:t>
      </w:r>
      <w:r w:rsidRPr="0039594A">
        <w:t>М: Недра, 1982. - 296 с.</w:t>
      </w:r>
    </w:p>
    <w:p w:rsidR="0039594A" w:rsidRDefault="0039594A" w:rsidP="00A267DC">
      <w:pPr>
        <w:pStyle w:val="afc"/>
      </w:pPr>
      <w:r w:rsidRPr="0039594A">
        <w:t>19. Воевода А</w:t>
      </w:r>
      <w:r>
        <w:t xml:space="preserve">.Н. </w:t>
      </w:r>
      <w:r w:rsidRPr="0039594A">
        <w:t>и др. Монтаж оборудования при кустовом бурении скважин. -</w:t>
      </w:r>
      <w:r>
        <w:t xml:space="preserve"> </w:t>
      </w:r>
      <w:r w:rsidRPr="0039594A">
        <w:t>М</w:t>
      </w:r>
      <w:r>
        <w:t>.:</w:t>
      </w:r>
      <w:r w:rsidRPr="0039594A">
        <w:t xml:space="preserve"> Недра, 1987. -</w:t>
      </w:r>
      <w:r>
        <w:t xml:space="preserve"> </w:t>
      </w:r>
      <w:r w:rsidRPr="0039594A">
        <w:t>205 с.</w:t>
      </w:r>
    </w:p>
    <w:p w:rsidR="0039594A" w:rsidRDefault="0039594A" w:rsidP="00A267DC">
      <w:pPr>
        <w:pStyle w:val="afc"/>
      </w:pPr>
      <w:r w:rsidRPr="0039594A">
        <w:t>20. Ширков А</w:t>
      </w:r>
      <w:r>
        <w:t xml:space="preserve">.И. </w:t>
      </w:r>
      <w:r w:rsidRPr="0039594A">
        <w:t>Охрана труда в геологии. -</w:t>
      </w:r>
      <w:r>
        <w:t xml:space="preserve"> </w:t>
      </w:r>
      <w:r w:rsidRPr="0039594A">
        <w:t>М</w:t>
      </w:r>
      <w:r>
        <w:t>.:</w:t>
      </w:r>
      <w:r w:rsidRPr="0039594A">
        <w:t xml:space="preserve"> Недра, 1990. -</w:t>
      </w:r>
      <w:r>
        <w:t xml:space="preserve"> </w:t>
      </w:r>
      <w:r w:rsidRPr="0039594A">
        <w:t>235 с.</w:t>
      </w:r>
    </w:p>
    <w:p w:rsidR="0039594A" w:rsidRDefault="0039594A" w:rsidP="00A267DC">
      <w:pPr>
        <w:pStyle w:val="afc"/>
      </w:pPr>
      <w:r w:rsidRPr="0039594A">
        <w:t>21. Охрана окружающей среды / Под ред. Брылова С</w:t>
      </w:r>
      <w:r>
        <w:t xml:space="preserve">.А. </w:t>
      </w:r>
      <w:r w:rsidRPr="0039594A">
        <w:t>-</w:t>
      </w:r>
      <w:r>
        <w:t xml:space="preserve"> </w:t>
      </w:r>
      <w:r w:rsidRPr="0039594A">
        <w:t>М</w:t>
      </w:r>
      <w:r>
        <w:t>.:</w:t>
      </w:r>
      <w:r w:rsidRPr="0039594A">
        <w:t xml:space="preserve"> Высшая школа, 1985. -</w:t>
      </w:r>
      <w:r>
        <w:t xml:space="preserve"> </w:t>
      </w:r>
      <w:r w:rsidRPr="0039594A">
        <w:t>272 с.</w:t>
      </w:r>
    </w:p>
    <w:p w:rsidR="0039594A" w:rsidRDefault="0039594A" w:rsidP="00A267DC">
      <w:pPr>
        <w:pStyle w:val="afc"/>
      </w:pPr>
      <w:r w:rsidRPr="0039594A">
        <w:t>22. ПБ-10-14-92</w:t>
      </w:r>
      <w:r>
        <w:t xml:space="preserve"> "</w:t>
      </w:r>
      <w:r w:rsidRPr="0039594A">
        <w:t>Правила устройства и безопасной эксплуатации грузоподъемных кранов</w:t>
      </w:r>
      <w:r>
        <w:t xml:space="preserve">" </w:t>
      </w:r>
      <w:r w:rsidRPr="0039594A">
        <w:t>- М: Госгортехнадзор, 1992.</w:t>
      </w:r>
    </w:p>
    <w:p w:rsidR="0039594A" w:rsidRDefault="0039594A" w:rsidP="00A267DC">
      <w:pPr>
        <w:pStyle w:val="afc"/>
      </w:pPr>
      <w:r w:rsidRPr="0039594A">
        <w:t>23. Инструкция по составлению проектно-сметной документации на строительство нефтяных и газовых скважин. -</w:t>
      </w:r>
      <w:r>
        <w:t xml:space="preserve"> </w:t>
      </w:r>
      <w:r w:rsidRPr="0039594A">
        <w:t>М: Госстрой СССР, 1991.</w:t>
      </w:r>
    </w:p>
    <w:p w:rsidR="0039594A" w:rsidRDefault="0039594A" w:rsidP="00A267DC">
      <w:pPr>
        <w:pStyle w:val="afc"/>
      </w:pPr>
      <w:r w:rsidRPr="0039594A">
        <w:t xml:space="preserve">24. Сборник единых районных расценок на строительные конструкции и работы № 32. Скважины на нефть и газ. Часть </w:t>
      </w:r>
      <w:r w:rsidRPr="0039594A">
        <w:sym w:font="Symbol" w:char="F049"/>
      </w:r>
      <w:r w:rsidRPr="0039594A">
        <w:sym w:font="Symbol" w:char="F049"/>
      </w:r>
      <w:r w:rsidRPr="0039594A">
        <w:sym w:font="Symbol" w:char="F049"/>
      </w:r>
      <w:r w:rsidRPr="0039594A">
        <w:t xml:space="preserve"> Бурение и испытание на продуктивность скважин. Приложение. </w:t>
      </w:r>
      <w:r>
        <w:t>-</w:t>
      </w:r>
      <w:r w:rsidR="00865F58">
        <w:rPr>
          <w:rFonts w:ascii="Times New Roman" w:hAnsi="Times New Roman" w:cs="Times New Roman"/>
        </w:rPr>
        <w:t xml:space="preserve"> </w:t>
      </w:r>
      <w:r w:rsidRPr="0039594A">
        <w:t xml:space="preserve">М. Недра, 1991. </w:t>
      </w:r>
      <w:r>
        <w:t>-</w:t>
      </w:r>
      <w:r w:rsidRPr="0039594A">
        <w:t>176 с.</w:t>
      </w:r>
    </w:p>
    <w:p w:rsidR="0039594A" w:rsidRPr="0039594A" w:rsidRDefault="0039594A" w:rsidP="00A267DC">
      <w:pPr>
        <w:pStyle w:val="afc"/>
      </w:pPr>
      <w:r w:rsidRPr="0039594A">
        <w:t>25. Шаповалов А</w:t>
      </w:r>
      <w:r>
        <w:t xml:space="preserve">.Г. </w:t>
      </w:r>
      <w:r w:rsidRPr="0039594A">
        <w:t>Проектирование и финансирование строительства нефтяных и газовых скважин. -</w:t>
      </w:r>
      <w:r>
        <w:t xml:space="preserve"> </w:t>
      </w:r>
      <w:r w:rsidRPr="0039594A">
        <w:t>М</w:t>
      </w:r>
      <w:r>
        <w:t>.:</w:t>
      </w:r>
      <w:r w:rsidRPr="0039594A">
        <w:t xml:space="preserve"> Недра, 1991. -</w:t>
      </w:r>
      <w:r>
        <w:t xml:space="preserve"> </w:t>
      </w:r>
      <w:r w:rsidRPr="0039594A">
        <w:t>100 с.</w:t>
      </w:r>
      <w:bookmarkStart w:id="51" w:name="_GoBack"/>
      <w:bookmarkEnd w:id="51"/>
    </w:p>
    <w:sectPr w:rsidR="0039594A" w:rsidRPr="0039594A" w:rsidSect="0039594A">
      <w:headerReference w:type="default" r:id="rId10"/>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BE" w:rsidRDefault="004E0FBE">
      <w:pPr>
        <w:ind w:firstLine="709"/>
      </w:pPr>
      <w:r>
        <w:separator/>
      </w:r>
    </w:p>
  </w:endnote>
  <w:endnote w:type="continuationSeparator" w:id="0">
    <w:p w:rsidR="004E0FBE" w:rsidRDefault="004E0FB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BE" w:rsidRDefault="004E0FBE">
      <w:pPr>
        <w:ind w:firstLine="709"/>
      </w:pPr>
      <w:r>
        <w:separator/>
      </w:r>
    </w:p>
  </w:footnote>
  <w:footnote w:type="continuationSeparator" w:id="0">
    <w:p w:rsidR="004E0FBE" w:rsidRDefault="004E0FB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B6" w:rsidRDefault="00A40387" w:rsidP="0039594A">
    <w:pPr>
      <w:pStyle w:val="a6"/>
      <w:framePr w:wrap="auto" w:vAnchor="text" w:hAnchor="margin" w:xAlign="right" w:y="1"/>
      <w:rPr>
        <w:rStyle w:val="af4"/>
      </w:rPr>
    </w:pPr>
    <w:r>
      <w:rPr>
        <w:rStyle w:val="af4"/>
      </w:rPr>
      <w:t>2</w:t>
    </w:r>
  </w:p>
  <w:p w:rsidR="00C73BB6" w:rsidRDefault="00C73BB6" w:rsidP="003959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94A"/>
    <w:rsid w:val="000D51FB"/>
    <w:rsid w:val="00203C5F"/>
    <w:rsid w:val="00266687"/>
    <w:rsid w:val="0039594A"/>
    <w:rsid w:val="003A30A6"/>
    <w:rsid w:val="003C2E3A"/>
    <w:rsid w:val="004E0FBE"/>
    <w:rsid w:val="005D251E"/>
    <w:rsid w:val="00620116"/>
    <w:rsid w:val="00622D3F"/>
    <w:rsid w:val="00673040"/>
    <w:rsid w:val="00795243"/>
    <w:rsid w:val="00801194"/>
    <w:rsid w:val="00865F58"/>
    <w:rsid w:val="008817EE"/>
    <w:rsid w:val="009C4B5F"/>
    <w:rsid w:val="00A267DC"/>
    <w:rsid w:val="00A40387"/>
    <w:rsid w:val="00AB7904"/>
    <w:rsid w:val="00BC47C1"/>
    <w:rsid w:val="00C33292"/>
    <w:rsid w:val="00C4281A"/>
    <w:rsid w:val="00C62CC8"/>
    <w:rsid w:val="00C73BB6"/>
    <w:rsid w:val="00D0081F"/>
    <w:rsid w:val="00D3064E"/>
    <w:rsid w:val="00DB5469"/>
    <w:rsid w:val="00E744A5"/>
    <w:rsid w:val="00E94535"/>
    <w:rsid w:val="00EF3443"/>
    <w:rsid w:val="00F8144B"/>
    <w:rsid w:val="00F9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4"/>
    <o:shapelayout v:ext="edit">
      <o:idmap v:ext="edit" data="1"/>
    </o:shapelayout>
  </w:shapeDefaults>
  <w:decimalSymbol w:val=","/>
  <w:listSeparator w:val=";"/>
  <w14:defaultImageDpi w14:val="0"/>
  <w15:chartTrackingRefBased/>
  <w15:docId w15:val="{20673AFF-8380-4F7C-8577-AB90308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9594A"/>
    <w:pPr>
      <w:spacing w:line="360" w:lineRule="auto"/>
      <w:ind w:firstLine="720"/>
      <w:jc w:val="both"/>
    </w:pPr>
    <w:rPr>
      <w:sz w:val="28"/>
      <w:szCs w:val="28"/>
    </w:rPr>
  </w:style>
  <w:style w:type="paragraph" w:styleId="1">
    <w:name w:val="heading 1"/>
    <w:basedOn w:val="a2"/>
    <w:next w:val="a2"/>
    <w:link w:val="10"/>
    <w:uiPriority w:val="99"/>
    <w:qFormat/>
    <w:rsid w:val="0039594A"/>
    <w:pPr>
      <w:keepNext/>
      <w:ind w:firstLine="709"/>
      <w:jc w:val="center"/>
      <w:outlineLvl w:val="0"/>
    </w:pPr>
    <w:rPr>
      <w:b/>
      <w:bCs/>
      <w:caps/>
      <w:noProof/>
      <w:kern w:val="16"/>
    </w:rPr>
  </w:style>
  <w:style w:type="paragraph" w:styleId="2">
    <w:name w:val="heading 2"/>
    <w:basedOn w:val="a2"/>
    <w:next w:val="a2"/>
    <w:link w:val="20"/>
    <w:autoRedefine/>
    <w:uiPriority w:val="99"/>
    <w:qFormat/>
    <w:rsid w:val="0039594A"/>
    <w:pPr>
      <w:keepNext/>
      <w:ind w:firstLine="0"/>
      <w:jc w:val="center"/>
      <w:outlineLvl w:val="1"/>
    </w:pPr>
    <w:rPr>
      <w:b/>
      <w:bCs/>
      <w:i/>
      <w:iCs/>
      <w:smallCaps/>
    </w:rPr>
  </w:style>
  <w:style w:type="paragraph" w:styleId="3">
    <w:name w:val="heading 3"/>
    <w:basedOn w:val="a2"/>
    <w:next w:val="a2"/>
    <w:link w:val="30"/>
    <w:uiPriority w:val="99"/>
    <w:qFormat/>
    <w:rsid w:val="0039594A"/>
    <w:pPr>
      <w:keepNext/>
      <w:ind w:firstLine="709"/>
      <w:outlineLvl w:val="2"/>
    </w:pPr>
    <w:rPr>
      <w:b/>
      <w:bCs/>
      <w:noProof/>
    </w:rPr>
  </w:style>
  <w:style w:type="paragraph" w:styleId="4">
    <w:name w:val="heading 4"/>
    <w:basedOn w:val="a2"/>
    <w:next w:val="a2"/>
    <w:link w:val="40"/>
    <w:uiPriority w:val="99"/>
    <w:qFormat/>
    <w:rsid w:val="0039594A"/>
    <w:pPr>
      <w:keepNext/>
      <w:ind w:firstLine="709"/>
      <w:jc w:val="center"/>
      <w:outlineLvl w:val="3"/>
    </w:pPr>
    <w:rPr>
      <w:i/>
      <w:iCs/>
      <w:noProof/>
    </w:rPr>
  </w:style>
  <w:style w:type="paragraph" w:styleId="5">
    <w:name w:val="heading 5"/>
    <w:basedOn w:val="a2"/>
    <w:next w:val="a2"/>
    <w:link w:val="50"/>
    <w:uiPriority w:val="99"/>
    <w:qFormat/>
    <w:rsid w:val="0039594A"/>
    <w:pPr>
      <w:keepNext/>
      <w:ind w:left="737" w:firstLine="709"/>
      <w:jc w:val="left"/>
      <w:outlineLvl w:val="4"/>
    </w:pPr>
  </w:style>
  <w:style w:type="paragraph" w:styleId="6">
    <w:name w:val="heading 6"/>
    <w:basedOn w:val="a2"/>
    <w:next w:val="a2"/>
    <w:link w:val="60"/>
    <w:uiPriority w:val="99"/>
    <w:qFormat/>
    <w:rsid w:val="0039594A"/>
    <w:pPr>
      <w:keepNext/>
      <w:ind w:firstLine="709"/>
      <w:jc w:val="center"/>
      <w:outlineLvl w:val="5"/>
    </w:pPr>
    <w:rPr>
      <w:b/>
      <w:bCs/>
      <w:sz w:val="30"/>
      <w:szCs w:val="30"/>
    </w:rPr>
  </w:style>
  <w:style w:type="paragraph" w:styleId="7">
    <w:name w:val="heading 7"/>
    <w:basedOn w:val="a2"/>
    <w:next w:val="a2"/>
    <w:link w:val="70"/>
    <w:uiPriority w:val="99"/>
    <w:qFormat/>
    <w:rsid w:val="0039594A"/>
    <w:pPr>
      <w:keepNext/>
      <w:ind w:firstLine="709"/>
      <w:outlineLvl w:val="6"/>
    </w:pPr>
    <w:rPr>
      <w:sz w:val="24"/>
      <w:szCs w:val="24"/>
    </w:rPr>
  </w:style>
  <w:style w:type="paragraph" w:styleId="8">
    <w:name w:val="heading 8"/>
    <w:basedOn w:val="a2"/>
    <w:next w:val="a2"/>
    <w:link w:val="80"/>
    <w:uiPriority w:val="99"/>
    <w:qFormat/>
    <w:rsid w:val="0039594A"/>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ind w:firstLine="709"/>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39594A"/>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39594A"/>
    <w:rPr>
      <w:vertAlign w:val="superscript"/>
    </w:rPr>
  </w:style>
  <w:style w:type="paragraph" w:styleId="aa">
    <w:name w:val="footer"/>
    <w:basedOn w:val="a2"/>
    <w:link w:val="ab"/>
    <w:uiPriority w:val="99"/>
    <w:semiHidden/>
    <w:rsid w:val="0039594A"/>
    <w:pPr>
      <w:tabs>
        <w:tab w:val="center" w:pos="4819"/>
        <w:tab w:val="right" w:pos="9639"/>
      </w:tabs>
      <w:ind w:firstLine="709"/>
    </w:pPr>
  </w:style>
  <w:style w:type="character" w:customStyle="1" w:styleId="a8">
    <w:name w:val="Верхний колонтитул Знак"/>
    <w:link w:val="a6"/>
    <w:uiPriority w:val="99"/>
    <w:semiHidden/>
    <w:locked/>
    <w:rsid w:val="0039594A"/>
    <w:rPr>
      <w:noProof/>
      <w:kern w:val="16"/>
      <w:sz w:val="28"/>
      <w:szCs w:val="28"/>
      <w:lang w:val="ru-RU" w:eastAsia="ru-RU"/>
    </w:rPr>
  </w:style>
  <w:style w:type="paragraph" w:styleId="ac">
    <w:name w:val="Body Text Indent"/>
    <w:basedOn w:val="a2"/>
    <w:link w:val="ad"/>
    <w:uiPriority w:val="99"/>
    <w:rsid w:val="0039594A"/>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a7">
    <w:name w:val="Body Text"/>
    <w:basedOn w:val="a2"/>
    <w:link w:val="ae"/>
    <w:uiPriority w:val="99"/>
    <w:rsid w:val="0039594A"/>
    <w:pPr>
      <w:ind w:firstLine="709"/>
    </w:pPr>
  </w:style>
  <w:style w:type="character" w:customStyle="1" w:styleId="ae">
    <w:name w:val="Основной текст Знак"/>
    <w:link w:val="a7"/>
    <w:uiPriority w:val="99"/>
    <w:semiHidden/>
    <w:rPr>
      <w:sz w:val="28"/>
      <w:szCs w:val="28"/>
    </w:rPr>
  </w:style>
  <w:style w:type="paragraph" w:styleId="21">
    <w:name w:val="Body Text Indent 2"/>
    <w:basedOn w:val="a2"/>
    <w:link w:val="22"/>
    <w:uiPriority w:val="99"/>
    <w:rsid w:val="0039594A"/>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
    <w:name w:val="Block Text"/>
    <w:basedOn w:val="a2"/>
    <w:uiPriority w:val="99"/>
    <w:pPr>
      <w:ind w:left="113" w:right="113" w:firstLine="709"/>
    </w:pPr>
  </w:style>
  <w:style w:type="paragraph" w:styleId="31">
    <w:name w:val="Body Text Indent 3"/>
    <w:basedOn w:val="a2"/>
    <w:link w:val="32"/>
    <w:uiPriority w:val="99"/>
    <w:rsid w:val="0039594A"/>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2"/>
    <w:link w:val="24"/>
    <w:uiPriority w:val="99"/>
    <w:pPr>
      <w:ind w:firstLine="709"/>
    </w:pPr>
  </w:style>
  <w:style w:type="character" w:customStyle="1" w:styleId="24">
    <w:name w:val="Основной текст 2 Знак"/>
    <w:link w:val="23"/>
    <w:uiPriority w:val="99"/>
    <w:semiHidden/>
    <w:rPr>
      <w:sz w:val="28"/>
      <w:szCs w:val="28"/>
    </w:rPr>
  </w:style>
  <w:style w:type="paragraph" w:styleId="af0">
    <w:name w:val="Title"/>
    <w:basedOn w:val="a2"/>
    <w:link w:val="af1"/>
    <w:uiPriority w:val="99"/>
    <w:qFormat/>
    <w:pPr>
      <w:ind w:left="-284" w:right="-99" w:firstLine="426"/>
      <w:jc w:val="center"/>
    </w:pPr>
    <w:rPr>
      <w:b/>
      <w:bCs/>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2"/>
    <w:link w:val="af3"/>
    <w:uiPriority w:val="99"/>
    <w:qFormat/>
    <w:pPr>
      <w:ind w:firstLine="360"/>
    </w:pPr>
  </w:style>
  <w:style w:type="character" w:customStyle="1" w:styleId="af3">
    <w:name w:val="Подзаголовок Знак"/>
    <w:link w:val="af2"/>
    <w:uiPriority w:val="11"/>
    <w:rPr>
      <w:rFonts w:ascii="Cambria" w:eastAsia="Times New Roman" w:hAnsi="Cambria" w:cs="Times New Roman"/>
      <w:sz w:val="24"/>
      <w:szCs w:val="24"/>
    </w:rPr>
  </w:style>
  <w:style w:type="character" w:styleId="af4">
    <w:name w:val="page number"/>
    <w:uiPriority w:val="99"/>
    <w:rsid w:val="0039594A"/>
    <w:rPr>
      <w:rFonts w:ascii="Times New Roman" w:hAnsi="Times New Roman" w:cs="Times New Roman"/>
      <w:sz w:val="28"/>
      <w:szCs w:val="28"/>
    </w:rPr>
  </w:style>
  <w:style w:type="character" w:customStyle="1" w:styleId="af5">
    <w:name w:val="Основной шрифт"/>
    <w:uiPriority w:val="99"/>
  </w:style>
  <w:style w:type="paragraph" w:styleId="af6">
    <w:name w:val="Plain Text"/>
    <w:basedOn w:val="a2"/>
    <w:link w:val="af7"/>
    <w:uiPriority w:val="99"/>
    <w:rsid w:val="0039594A"/>
    <w:pPr>
      <w:ind w:firstLine="709"/>
    </w:pPr>
    <w:rPr>
      <w:rFonts w:ascii="Consolas" w:hAnsi="Consolas" w:cs="Consolas"/>
      <w:sz w:val="21"/>
      <w:szCs w:val="21"/>
      <w:lang w:val="uk-UA" w:eastAsia="en-US"/>
    </w:rPr>
  </w:style>
  <w:style w:type="character" w:customStyle="1" w:styleId="ab">
    <w:name w:val="Нижний колонтитул Знак"/>
    <w:link w:val="aa"/>
    <w:uiPriority w:val="99"/>
    <w:semiHidden/>
    <w:locked/>
    <w:rsid w:val="0039594A"/>
    <w:rPr>
      <w:sz w:val="28"/>
      <w:szCs w:val="28"/>
      <w:lang w:val="ru-RU" w:eastAsia="ru-RU"/>
    </w:rPr>
  </w:style>
  <w:style w:type="paragraph" w:styleId="33">
    <w:name w:val="Body Text 3"/>
    <w:basedOn w:val="a2"/>
    <w:link w:val="34"/>
    <w:uiPriority w:val="99"/>
    <w:pPr>
      <w:ind w:firstLine="709"/>
    </w:pPr>
  </w:style>
  <w:style w:type="character" w:customStyle="1" w:styleId="34">
    <w:name w:val="Основной текст 3 Знак"/>
    <w:link w:val="33"/>
    <w:uiPriority w:val="99"/>
    <w:semiHidden/>
    <w:rPr>
      <w:sz w:val="16"/>
      <w:szCs w:val="16"/>
    </w:rPr>
  </w:style>
  <w:style w:type="paragraph" w:styleId="af8">
    <w:name w:val="caption"/>
    <w:basedOn w:val="a2"/>
    <w:next w:val="a2"/>
    <w:uiPriority w:val="99"/>
    <w:qFormat/>
    <w:pPr>
      <w:spacing w:before="120" w:after="120"/>
      <w:ind w:firstLine="709"/>
    </w:pPr>
    <w:rPr>
      <w:b/>
      <w:bCs/>
    </w:rPr>
  </w:style>
  <w:style w:type="table" w:styleId="-1">
    <w:name w:val="Table Web 1"/>
    <w:basedOn w:val="a4"/>
    <w:uiPriority w:val="99"/>
    <w:rsid w:val="0039594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9">
    <w:name w:val="выделение"/>
    <w:uiPriority w:val="99"/>
    <w:rsid w:val="0039594A"/>
    <w:pPr>
      <w:spacing w:line="360" w:lineRule="auto"/>
      <w:ind w:firstLine="709"/>
      <w:jc w:val="both"/>
    </w:pPr>
    <w:rPr>
      <w:b/>
      <w:bCs/>
      <w:i/>
      <w:iCs/>
      <w:noProof/>
      <w:sz w:val="28"/>
      <w:szCs w:val="28"/>
    </w:rPr>
  </w:style>
  <w:style w:type="character" w:styleId="afa">
    <w:name w:val="Hyperlink"/>
    <w:uiPriority w:val="99"/>
    <w:rsid w:val="0039594A"/>
    <w:rPr>
      <w:color w:val="auto"/>
      <w:sz w:val="28"/>
      <w:szCs w:val="28"/>
      <w:u w:val="single"/>
      <w:vertAlign w:val="baseline"/>
    </w:rPr>
  </w:style>
  <w:style w:type="paragraph" w:customStyle="1" w:styleId="25">
    <w:name w:val="Заголовок 2 дипл"/>
    <w:basedOn w:val="a2"/>
    <w:next w:val="ac"/>
    <w:uiPriority w:val="99"/>
    <w:rsid w:val="0039594A"/>
    <w:pPr>
      <w:widowControl w:val="0"/>
      <w:autoSpaceDE w:val="0"/>
      <w:autoSpaceDN w:val="0"/>
      <w:adjustRightInd w:val="0"/>
      <w:ind w:firstLine="709"/>
    </w:pPr>
    <w:rPr>
      <w:lang w:val="en-US" w:eastAsia="en-US"/>
    </w:rPr>
  </w:style>
  <w:style w:type="character" w:customStyle="1" w:styleId="af7">
    <w:name w:val="Текст Знак"/>
    <w:link w:val="af6"/>
    <w:uiPriority w:val="99"/>
    <w:locked/>
    <w:rsid w:val="0039594A"/>
    <w:rPr>
      <w:rFonts w:ascii="Consolas" w:eastAsia="Times New Roman" w:hAnsi="Consolas" w:cs="Consolas"/>
      <w:sz w:val="21"/>
      <w:szCs w:val="21"/>
      <w:lang w:val="uk-UA" w:eastAsia="en-US"/>
    </w:rPr>
  </w:style>
  <w:style w:type="character" w:styleId="afb">
    <w:name w:val="footnote reference"/>
    <w:uiPriority w:val="99"/>
    <w:semiHidden/>
    <w:rsid w:val="0039594A"/>
    <w:rPr>
      <w:sz w:val="28"/>
      <w:szCs w:val="28"/>
      <w:vertAlign w:val="superscript"/>
    </w:rPr>
  </w:style>
  <w:style w:type="paragraph" w:customStyle="1" w:styleId="a0">
    <w:name w:val="лит"/>
    <w:autoRedefine/>
    <w:uiPriority w:val="99"/>
    <w:rsid w:val="0039594A"/>
    <w:pPr>
      <w:numPr>
        <w:numId w:val="1"/>
      </w:numPr>
      <w:spacing w:line="360" w:lineRule="auto"/>
      <w:jc w:val="both"/>
    </w:pPr>
    <w:rPr>
      <w:sz w:val="28"/>
      <w:szCs w:val="28"/>
    </w:rPr>
  </w:style>
  <w:style w:type="paragraph" w:customStyle="1" w:styleId="afc">
    <w:name w:val="литера"/>
    <w:uiPriority w:val="99"/>
    <w:rsid w:val="0039594A"/>
    <w:pPr>
      <w:spacing w:line="360" w:lineRule="auto"/>
      <w:jc w:val="both"/>
    </w:pPr>
    <w:rPr>
      <w:rFonts w:ascii="??????????" w:hAnsi="??????????" w:cs="??????????"/>
      <w:sz w:val="28"/>
      <w:szCs w:val="28"/>
    </w:rPr>
  </w:style>
  <w:style w:type="character" w:customStyle="1" w:styleId="afd">
    <w:name w:val="номер страницы"/>
    <w:uiPriority w:val="99"/>
    <w:rsid w:val="0039594A"/>
    <w:rPr>
      <w:sz w:val="28"/>
      <w:szCs w:val="28"/>
    </w:rPr>
  </w:style>
  <w:style w:type="paragraph" w:styleId="afe">
    <w:name w:val="Normal (Web)"/>
    <w:basedOn w:val="a2"/>
    <w:uiPriority w:val="99"/>
    <w:rsid w:val="0039594A"/>
    <w:pPr>
      <w:spacing w:before="100" w:beforeAutospacing="1" w:after="100" w:afterAutospacing="1"/>
      <w:ind w:firstLine="709"/>
    </w:pPr>
    <w:rPr>
      <w:lang w:val="uk-UA" w:eastAsia="uk-UA"/>
    </w:rPr>
  </w:style>
  <w:style w:type="paragraph" w:customStyle="1" w:styleId="aff">
    <w:name w:val="Обычный +"/>
    <w:basedOn w:val="a2"/>
    <w:autoRedefine/>
    <w:uiPriority w:val="99"/>
    <w:rsid w:val="0039594A"/>
    <w:pPr>
      <w:ind w:firstLine="709"/>
    </w:pPr>
  </w:style>
  <w:style w:type="paragraph" w:styleId="11">
    <w:name w:val="toc 1"/>
    <w:basedOn w:val="a2"/>
    <w:next w:val="a2"/>
    <w:autoRedefine/>
    <w:uiPriority w:val="99"/>
    <w:semiHidden/>
    <w:rsid w:val="0039594A"/>
    <w:pPr>
      <w:tabs>
        <w:tab w:val="right" w:leader="dot" w:pos="1400"/>
      </w:tabs>
      <w:ind w:firstLine="709"/>
    </w:pPr>
  </w:style>
  <w:style w:type="paragraph" w:styleId="26">
    <w:name w:val="toc 2"/>
    <w:basedOn w:val="a2"/>
    <w:next w:val="a2"/>
    <w:autoRedefine/>
    <w:uiPriority w:val="99"/>
    <w:semiHidden/>
    <w:rsid w:val="0039594A"/>
    <w:pPr>
      <w:tabs>
        <w:tab w:val="left" w:leader="dot" w:pos="3500"/>
      </w:tabs>
      <w:ind w:firstLine="0"/>
      <w:jc w:val="left"/>
    </w:pPr>
    <w:rPr>
      <w:smallCaps/>
    </w:rPr>
  </w:style>
  <w:style w:type="paragraph" w:styleId="35">
    <w:name w:val="toc 3"/>
    <w:basedOn w:val="a2"/>
    <w:next w:val="a2"/>
    <w:autoRedefine/>
    <w:uiPriority w:val="99"/>
    <w:semiHidden/>
    <w:rsid w:val="0039594A"/>
    <w:pPr>
      <w:ind w:firstLine="709"/>
      <w:jc w:val="left"/>
    </w:pPr>
  </w:style>
  <w:style w:type="paragraph" w:styleId="41">
    <w:name w:val="toc 4"/>
    <w:basedOn w:val="a2"/>
    <w:next w:val="a2"/>
    <w:autoRedefine/>
    <w:uiPriority w:val="99"/>
    <w:semiHidden/>
    <w:rsid w:val="0039594A"/>
    <w:pPr>
      <w:tabs>
        <w:tab w:val="right" w:leader="dot" w:pos="9345"/>
      </w:tabs>
      <w:ind w:firstLine="709"/>
    </w:pPr>
    <w:rPr>
      <w:noProof/>
    </w:rPr>
  </w:style>
  <w:style w:type="paragraph" w:styleId="51">
    <w:name w:val="toc 5"/>
    <w:basedOn w:val="a2"/>
    <w:next w:val="a2"/>
    <w:autoRedefine/>
    <w:uiPriority w:val="99"/>
    <w:semiHidden/>
    <w:rsid w:val="0039594A"/>
    <w:pPr>
      <w:ind w:left="958" w:firstLine="709"/>
    </w:pPr>
  </w:style>
  <w:style w:type="table" w:styleId="aff0">
    <w:name w:val="Table Grid"/>
    <w:basedOn w:val="a4"/>
    <w:uiPriority w:val="99"/>
    <w:rsid w:val="0039594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39594A"/>
    <w:pPr>
      <w:spacing w:line="360" w:lineRule="auto"/>
      <w:jc w:val="center"/>
    </w:pPr>
    <w:rPr>
      <w:b/>
      <w:bCs/>
      <w:i/>
      <w:iCs/>
      <w:smallCaps/>
      <w:noProof/>
      <w:sz w:val="28"/>
      <w:szCs w:val="28"/>
    </w:rPr>
  </w:style>
  <w:style w:type="paragraph" w:customStyle="1" w:styleId="a">
    <w:name w:val="список ненумерованный"/>
    <w:autoRedefine/>
    <w:uiPriority w:val="99"/>
    <w:rsid w:val="0039594A"/>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39594A"/>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9594A"/>
    <w:rPr>
      <w:b/>
      <w:bCs/>
    </w:rPr>
  </w:style>
  <w:style w:type="paragraph" w:customStyle="1" w:styleId="101">
    <w:name w:val="Стиль Оглавление 1 + Первая строка:  0 см1"/>
    <w:basedOn w:val="11"/>
    <w:autoRedefine/>
    <w:uiPriority w:val="99"/>
    <w:rsid w:val="0039594A"/>
    <w:rPr>
      <w:b/>
      <w:bCs/>
    </w:rPr>
  </w:style>
  <w:style w:type="paragraph" w:customStyle="1" w:styleId="200">
    <w:name w:val="Стиль Оглавление 2 + Слева:  0 см Первая строка:  0 см"/>
    <w:basedOn w:val="26"/>
    <w:autoRedefine/>
    <w:uiPriority w:val="99"/>
    <w:rsid w:val="0039594A"/>
  </w:style>
  <w:style w:type="paragraph" w:customStyle="1" w:styleId="31250">
    <w:name w:val="Стиль Оглавление 3 + Слева:  125 см Первая строка:  0 см"/>
    <w:basedOn w:val="35"/>
    <w:autoRedefine/>
    <w:uiPriority w:val="99"/>
    <w:rsid w:val="0039594A"/>
    <w:rPr>
      <w:i/>
      <w:iCs/>
    </w:rPr>
  </w:style>
  <w:style w:type="paragraph" w:customStyle="1" w:styleId="aff2">
    <w:name w:val="ТАБЛИЦА"/>
    <w:next w:val="a2"/>
    <w:autoRedefine/>
    <w:uiPriority w:val="99"/>
    <w:rsid w:val="0039594A"/>
    <w:pPr>
      <w:spacing w:line="360" w:lineRule="auto"/>
    </w:pPr>
    <w:rPr>
      <w:color w:val="000000"/>
    </w:rPr>
  </w:style>
  <w:style w:type="paragraph" w:customStyle="1" w:styleId="aff3">
    <w:name w:val="Стиль ТАБЛИЦА + Междустр.интервал:  полуторный"/>
    <w:basedOn w:val="aff2"/>
    <w:uiPriority w:val="99"/>
    <w:rsid w:val="0039594A"/>
  </w:style>
  <w:style w:type="paragraph" w:customStyle="1" w:styleId="12">
    <w:name w:val="Стиль ТАБЛИЦА + Междустр.интервал:  полуторный1"/>
    <w:basedOn w:val="aff2"/>
    <w:autoRedefine/>
    <w:uiPriority w:val="99"/>
    <w:rsid w:val="0039594A"/>
  </w:style>
  <w:style w:type="table" w:customStyle="1" w:styleId="13">
    <w:name w:val="Стиль таблицы1"/>
    <w:uiPriority w:val="99"/>
    <w:rsid w:val="0039594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39594A"/>
    <w:pPr>
      <w:jc w:val="center"/>
    </w:pPr>
  </w:style>
  <w:style w:type="paragraph" w:styleId="aff5">
    <w:name w:val="endnote text"/>
    <w:basedOn w:val="a2"/>
    <w:link w:val="aff6"/>
    <w:autoRedefine/>
    <w:uiPriority w:val="99"/>
    <w:semiHidden/>
    <w:rsid w:val="0039594A"/>
    <w:pPr>
      <w:ind w:firstLine="709"/>
    </w:pPr>
    <w:rPr>
      <w:sz w:val="20"/>
      <w:szCs w:val="20"/>
    </w:rPr>
  </w:style>
  <w:style w:type="character" w:customStyle="1" w:styleId="aff6">
    <w:name w:val="Текст концевой сноски Знак"/>
    <w:link w:val="aff5"/>
    <w:uiPriority w:val="99"/>
    <w:semiHidden/>
    <w:rPr>
      <w:sz w:val="20"/>
      <w:szCs w:val="20"/>
    </w:rPr>
  </w:style>
  <w:style w:type="paragraph" w:styleId="aff7">
    <w:name w:val="footnote text"/>
    <w:basedOn w:val="a2"/>
    <w:link w:val="aff8"/>
    <w:autoRedefine/>
    <w:uiPriority w:val="99"/>
    <w:semiHidden/>
    <w:rsid w:val="0039594A"/>
    <w:pPr>
      <w:ind w:firstLine="709"/>
    </w:pPr>
    <w:rPr>
      <w:color w:val="000000"/>
      <w:sz w:val="20"/>
      <w:szCs w:val="20"/>
    </w:rPr>
  </w:style>
  <w:style w:type="character" w:customStyle="1" w:styleId="aff8">
    <w:name w:val="Текст сноски Знак"/>
    <w:link w:val="aff7"/>
    <w:uiPriority w:val="99"/>
    <w:locked/>
    <w:rsid w:val="0039594A"/>
    <w:rPr>
      <w:color w:val="000000"/>
      <w:lang w:val="ru-RU" w:eastAsia="ru-RU"/>
    </w:rPr>
  </w:style>
  <w:style w:type="paragraph" w:customStyle="1" w:styleId="aff9">
    <w:name w:val="титут"/>
    <w:autoRedefine/>
    <w:uiPriority w:val="99"/>
    <w:rsid w:val="0039594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36320</Words>
  <Characters>207026</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Master</Company>
  <LinksUpToDate>false</LinksUpToDate>
  <CharactersWithSpaces>242861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Панюков</dc:creator>
  <cp:keywords/>
  <dc:description/>
  <cp:lastModifiedBy>admin</cp:lastModifiedBy>
  <cp:revision>2</cp:revision>
  <cp:lastPrinted>2001-06-14T13:42:00Z</cp:lastPrinted>
  <dcterms:created xsi:type="dcterms:W3CDTF">2014-03-14T02:11:00Z</dcterms:created>
  <dcterms:modified xsi:type="dcterms:W3CDTF">2014-03-14T02:11:00Z</dcterms:modified>
</cp:coreProperties>
</file>