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C36" w:rsidRPr="00592E28" w:rsidRDefault="008C0C36" w:rsidP="00592E28">
      <w:pPr>
        <w:pStyle w:val="Iie"/>
        <w:spacing w:line="360" w:lineRule="auto"/>
        <w:ind w:firstLine="0"/>
        <w:jc w:val="center"/>
        <w:rPr>
          <w:color w:val="000000"/>
          <w:sz w:val="28"/>
          <w:szCs w:val="28"/>
        </w:rPr>
      </w:pPr>
      <w:r w:rsidRPr="00592E28">
        <w:rPr>
          <w:color w:val="000000"/>
          <w:sz w:val="28"/>
          <w:szCs w:val="28"/>
        </w:rPr>
        <w:t>МИНИСТЕРСТВО ОБРАЗОВАНИЯ РЕСПУБЛИКИ БЕЛАРУСЬ</w:t>
      </w:r>
    </w:p>
    <w:p w:rsidR="008C0C36" w:rsidRPr="00592E28" w:rsidRDefault="008C0C36" w:rsidP="00592E28">
      <w:pPr>
        <w:pStyle w:val="Iie"/>
        <w:spacing w:line="360" w:lineRule="auto"/>
        <w:ind w:firstLine="0"/>
        <w:jc w:val="center"/>
        <w:rPr>
          <w:color w:val="000000"/>
          <w:sz w:val="28"/>
          <w:szCs w:val="28"/>
        </w:rPr>
      </w:pPr>
      <w:r w:rsidRPr="00592E28">
        <w:rPr>
          <w:color w:val="000000"/>
          <w:sz w:val="28"/>
          <w:szCs w:val="28"/>
        </w:rPr>
        <w:t>УО «БЕЛОРУССКИЙ ГОСУДАРСТВЕННЫЙ ЭКОНОМИЧЕСКИЙ УНИВЕРСИТЕТ»</w:t>
      </w:r>
    </w:p>
    <w:p w:rsidR="008C0C36" w:rsidRPr="00592E28" w:rsidRDefault="008C0C36" w:rsidP="00592E28">
      <w:pPr>
        <w:pStyle w:val="Iie"/>
        <w:spacing w:line="360" w:lineRule="auto"/>
        <w:ind w:firstLine="0"/>
        <w:jc w:val="center"/>
        <w:rPr>
          <w:color w:val="000000"/>
          <w:sz w:val="28"/>
          <w:szCs w:val="28"/>
        </w:rPr>
      </w:pPr>
    </w:p>
    <w:p w:rsidR="008C0C36" w:rsidRPr="00592E28" w:rsidRDefault="008C0C36" w:rsidP="00592E28">
      <w:pPr>
        <w:pStyle w:val="Iie"/>
        <w:spacing w:line="360" w:lineRule="auto"/>
        <w:ind w:firstLine="0"/>
        <w:jc w:val="center"/>
        <w:rPr>
          <w:color w:val="000000"/>
          <w:sz w:val="28"/>
          <w:szCs w:val="28"/>
        </w:rPr>
      </w:pPr>
    </w:p>
    <w:p w:rsidR="008C0C36" w:rsidRPr="00592E28" w:rsidRDefault="008C0C36" w:rsidP="00592E28">
      <w:pPr>
        <w:pStyle w:val="Iie"/>
        <w:spacing w:line="360" w:lineRule="auto"/>
        <w:ind w:firstLine="0"/>
        <w:jc w:val="center"/>
        <w:rPr>
          <w:color w:val="000000"/>
          <w:sz w:val="28"/>
          <w:szCs w:val="28"/>
        </w:rPr>
      </w:pPr>
      <w:r w:rsidRPr="00592E28">
        <w:rPr>
          <w:color w:val="000000"/>
          <w:sz w:val="28"/>
          <w:szCs w:val="28"/>
        </w:rPr>
        <w:t>Кафедра</w:t>
      </w:r>
    </w:p>
    <w:p w:rsidR="008C0C36" w:rsidRPr="00592E28" w:rsidRDefault="008C0C36" w:rsidP="00592E28">
      <w:pPr>
        <w:pStyle w:val="Iie"/>
        <w:spacing w:line="360" w:lineRule="auto"/>
        <w:ind w:firstLine="0"/>
        <w:jc w:val="center"/>
        <w:rPr>
          <w:color w:val="000000"/>
          <w:sz w:val="28"/>
          <w:szCs w:val="28"/>
        </w:rPr>
      </w:pPr>
    </w:p>
    <w:p w:rsidR="008C0C36" w:rsidRPr="00592E28" w:rsidRDefault="008C0C36" w:rsidP="00592E28">
      <w:pPr>
        <w:pStyle w:val="Iie"/>
        <w:spacing w:line="360" w:lineRule="auto"/>
        <w:ind w:firstLine="0"/>
        <w:jc w:val="center"/>
        <w:rPr>
          <w:color w:val="000000"/>
          <w:sz w:val="28"/>
          <w:szCs w:val="28"/>
        </w:rPr>
      </w:pPr>
    </w:p>
    <w:p w:rsidR="008C0C36" w:rsidRPr="00592E28" w:rsidRDefault="008C0C36" w:rsidP="00592E28">
      <w:pPr>
        <w:pStyle w:val="Iie"/>
        <w:spacing w:line="360" w:lineRule="auto"/>
        <w:ind w:firstLine="0"/>
        <w:jc w:val="center"/>
        <w:rPr>
          <w:color w:val="000000"/>
          <w:sz w:val="28"/>
          <w:szCs w:val="28"/>
        </w:rPr>
      </w:pPr>
      <w:r w:rsidRPr="00592E28">
        <w:rPr>
          <w:color w:val="000000"/>
          <w:sz w:val="28"/>
          <w:szCs w:val="28"/>
        </w:rPr>
        <w:t>Допущена к защите</w:t>
      </w:r>
    </w:p>
    <w:p w:rsidR="008C0C36" w:rsidRPr="00592E28" w:rsidRDefault="008C0C36" w:rsidP="00592E28">
      <w:pPr>
        <w:pStyle w:val="Iie"/>
        <w:spacing w:line="360" w:lineRule="auto"/>
        <w:ind w:firstLine="0"/>
        <w:jc w:val="center"/>
        <w:rPr>
          <w:color w:val="000000"/>
          <w:sz w:val="28"/>
          <w:szCs w:val="28"/>
        </w:rPr>
      </w:pPr>
      <w:r w:rsidRPr="00592E28">
        <w:rPr>
          <w:color w:val="000000"/>
          <w:sz w:val="28"/>
          <w:szCs w:val="28"/>
        </w:rPr>
        <w:t>Заведующий кафедрой</w:t>
      </w:r>
    </w:p>
    <w:p w:rsidR="008C0C36" w:rsidRPr="00592E28" w:rsidRDefault="008C0C36" w:rsidP="00592E28">
      <w:pPr>
        <w:pStyle w:val="Iie"/>
        <w:spacing w:line="360" w:lineRule="auto"/>
        <w:ind w:firstLine="0"/>
        <w:jc w:val="center"/>
        <w:rPr>
          <w:color w:val="000000"/>
          <w:sz w:val="28"/>
          <w:szCs w:val="28"/>
        </w:rPr>
      </w:pPr>
      <w:r w:rsidRPr="00592E28">
        <w:rPr>
          <w:color w:val="000000"/>
          <w:sz w:val="28"/>
          <w:szCs w:val="28"/>
        </w:rPr>
        <w:t>__________</w:t>
      </w:r>
    </w:p>
    <w:p w:rsidR="008C0C36" w:rsidRPr="00592E28" w:rsidRDefault="008C0C36" w:rsidP="00592E28">
      <w:pPr>
        <w:pStyle w:val="Iie"/>
        <w:spacing w:line="360" w:lineRule="auto"/>
        <w:ind w:firstLine="0"/>
        <w:jc w:val="center"/>
        <w:rPr>
          <w:color w:val="000000"/>
          <w:sz w:val="28"/>
          <w:szCs w:val="28"/>
        </w:rPr>
      </w:pPr>
    </w:p>
    <w:p w:rsidR="008C0C36" w:rsidRPr="00592E28" w:rsidRDefault="008C0C36" w:rsidP="00592E28">
      <w:pPr>
        <w:pStyle w:val="Iie"/>
        <w:spacing w:line="360" w:lineRule="auto"/>
        <w:ind w:firstLine="0"/>
        <w:jc w:val="center"/>
        <w:rPr>
          <w:color w:val="000000"/>
          <w:sz w:val="28"/>
          <w:szCs w:val="28"/>
        </w:rPr>
      </w:pPr>
    </w:p>
    <w:p w:rsidR="008C0C36" w:rsidRPr="00592E28" w:rsidRDefault="008C0C36" w:rsidP="00592E28">
      <w:pPr>
        <w:pStyle w:val="Iie"/>
        <w:spacing w:line="360" w:lineRule="auto"/>
        <w:ind w:firstLine="0"/>
        <w:jc w:val="center"/>
        <w:rPr>
          <w:color w:val="000000"/>
          <w:sz w:val="28"/>
          <w:szCs w:val="28"/>
        </w:rPr>
      </w:pPr>
      <w:r w:rsidRPr="00592E28">
        <w:rPr>
          <w:color w:val="000000"/>
          <w:sz w:val="28"/>
          <w:szCs w:val="28"/>
        </w:rPr>
        <w:t>ДИПЛОМНАЯ РАБОТА</w:t>
      </w:r>
    </w:p>
    <w:p w:rsidR="008C0C36" w:rsidRPr="00592E28" w:rsidRDefault="008C0C36" w:rsidP="00592E28">
      <w:pPr>
        <w:spacing w:line="360" w:lineRule="auto"/>
        <w:ind w:left="0" w:firstLine="0"/>
        <w:jc w:val="center"/>
        <w:rPr>
          <w:color w:val="000000"/>
          <w:sz w:val="28"/>
          <w:szCs w:val="28"/>
        </w:rPr>
      </w:pPr>
      <w:r w:rsidRPr="00592E28">
        <w:rPr>
          <w:color w:val="000000"/>
          <w:sz w:val="28"/>
          <w:szCs w:val="28"/>
        </w:rPr>
        <w:t xml:space="preserve">на тему: </w:t>
      </w:r>
      <w:r w:rsidR="00592E28">
        <w:rPr>
          <w:color w:val="000000"/>
          <w:sz w:val="28"/>
          <w:szCs w:val="28"/>
        </w:rPr>
        <w:t>«</w:t>
      </w:r>
      <w:r w:rsidRPr="00592E28">
        <w:rPr>
          <w:color w:val="000000"/>
          <w:sz w:val="28"/>
          <w:szCs w:val="28"/>
        </w:rPr>
        <w:t>Энергосберегающая деятельность предприятия: оценка и направления совершенствования</w:t>
      </w:r>
      <w:r w:rsidR="00592E28">
        <w:rPr>
          <w:color w:val="000000"/>
          <w:sz w:val="28"/>
          <w:szCs w:val="28"/>
        </w:rPr>
        <w:t>»</w:t>
      </w:r>
    </w:p>
    <w:p w:rsidR="008C0C36" w:rsidRPr="00592E28" w:rsidRDefault="008C0C36" w:rsidP="00592E28">
      <w:pPr>
        <w:pStyle w:val="Iie"/>
        <w:spacing w:line="360" w:lineRule="auto"/>
        <w:ind w:firstLine="0"/>
        <w:jc w:val="center"/>
        <w:rPr>
          <w:color w:val="000000"/>
          <w:sz w:val="28"/>
          <w:szCs w:val="28"/>
        </w:rPr>
      </w:pPr>
      <w:r w:rsidRPr="00592E28">
        <w:rPr>
          <w:color w:val="000000"/>
          <w:sz w:val="28"/>
          <w:szCs w:val="28"/>
        </w:rPr>
        <w:t>(на примере ОАО «Белэнергоснабкомплект»)</w:t>
      </w:r>
    </w:p>
    <w:p w:rsidR="008C0C36" w:rsidRPr="00592E28" w:rsidRDefault="008C0C36" w:rsidP="00592E28">
      <w:pPr>
        <w:pStyle w:val="Iie"/>
        <w:spacing w:line="360" w:lineRule="auto"/>
        <w:ind w:firstLine="0"/>
        <w:jc w:val="center"/>
        <w:rPr>
          <w:color w:val="000000"/>
          <w:sz w:val="28"/>
          <w:szCs w:val="28"/>
        </w:rPr>
      </w:pPr>
    </w:p>
    <w:p w:rsidR="008C0C36" w:rsidRPr="00592E28" w:rsidRDefault="008C0C36" w:rsidP="00592E28">
      <w:pPr>
        <w:pStyle w:val="Iie"/>
        <w:spacing w:line="360" w:lineRule="auto"/>
        <w:ind w:firstLine="0"/>
        <w:jc w:val="center"/>
        <w:rPr>
          <w:color w:val="000000"/>
          <w:sz w:val="28"/>
          <w:szCs w:val="28"/>
        </w:rPr>
      </w:pPr>
    </w:p>
    <w:p w:rsidR="008C0C36" w:rsidRPr="00592E28" w:rsidRDefault="008C0C36" w:rsidP="00592E28">
      <w:pPr>
        <w:pStyle w:val="Iie"/>
        <w:spacing w:line="360" w:lineRule="auto"/>
        <w:ind w:firstLine="0"/>
        <w:jc w:val="center"/>
        <w:rPr>
          <w:color w:val="000000"/>
          <w:sz w:val="28"/>
          <w:szCs w:val="28"/>
        </w:rPr>
      </w:pPr>
    </w:p>
    <w:p w:rsidR="008C0C36" w:rsidRPr="00592E28" w:rsidRDefault="008C0C36" w:rsidP="00592E28">
      <w:pPr>
        <w:pStyle w:val="Iie"/>
        <w:spacing w:line="360" w:lineRule="auto"/>
        <w:ind w:firstLine="0"/>
        <w:jc w:val="center"/>
        <w:rPr>
          <w:color w:val="000000"/>
          <w:sz w:val="28"/>
          <w:szCs w:val="28"/>
        </w:rPr>
      </w:pPr>
    </w:p>
    <w:p w:rsidR="008C0C36" w:rsidRPr="00592E28" w:rsidRDefault="008C0C36" w:rsidP="00592E28">
      <w:pPr>
        <w:pStyle w:val="Iie"/>
        <w:spacing w:line="360" w:lineRule="auto"/>
        <w:ind w:firstLine="0"/>
        <w:jc w:val="center"/>
        <w:rPr>
          <w:color w:val="000000"/>
          <w:sz w:val="28"/>
          <w:szCs w:val="28"/>
        </w:rPr>
      </w:pPr>
    </w:p>
    <w:p w:rsidR="008C0C36" w:rsidRPr="00592E28" w:rsidRDefault="008C0C36" w:rsidP="00592E28">
      <w:pPr>
        <w:pStyle w:val="Iie"/>
        <w:spacing w:line="360" w:lineRule="auto"/>
        <w:ind w:firstLine="0"/>
        <w:jc w:val="center"/>
        <w:rPr>
          <w:color w:val="000000"/>
          <w:sz w:val="28"/>
          <w:szCs w:val="28"/>
        </w:rPr>
      </w:pPr>
    </w:p>
    <w:p w:rsidR="008C0C36" w:rsidRPr="00592E28" w:rsidRDefault="008C0C36" w:rsidP="00592E28">
      <w:pPr>
        <w:pStyle w:val="Iie"/>
        <w:spacing w:line="360" w:lineRule="auto"/>
        <w:ind w:firstLine="0"/>
        <w:jc w:val="center"/>
        <w:rPr>
          <w:color w:val="000000"/>
          <w:sz w:val="28"/>
          <w:szCs w:val="28"/>
        </w:rPr>
      </w:pPr>
    </w:p>
    <w:p w:rsidR="00592E28" w:rsidRDefault="00592E28" w:rsidP="00592E28">
      <w:pPr>
        <w:pStyle w:val="Iie"/>
        <w:spacing w:line="360" w:lineRule="auto"/>
        <w:ind w:firstLine="0"/>
        <w:jc w:val="center"/>
        <w:rPr>
          <w:color w:val="000000"/>
          <w:sz w:val="28"/>
          <w:szCs w:val="28"/>
        </w:rPr>
      </w:pPr>
    </w:p>
    <w:p w:rsidR="00592E28" w:rsidRDefault="00592E28" w:rsidP="00592E28">
      <w:pPr>
        <w:pStyle w:val="Iie"/>
        <w:spacing w:line="360" w:lineRule="auto"/>
        <w:ind w:firstLine="0"/>
        <w:jc w:val="center"/>
        <w:rPr>
          <w:color w:val="000000"/>
          <w:sz w:val="28"/>
          <w:szCs w:val="28"/>
        </w:rPr>
      </w:pPr>
    </w:p>
    <w:p w:rsidR="00592E28" w:rsidRDefault="00592E28" w:rsidP="00592E28">
      <w:pPr>
        <w:pStyle w:val="Iie"/>
        <w:spacing w:line="360" w:lineRule="auto"/>
        <w:ind w:firstLine="0"/>
        <w:jc w:val="center"/>
        <w:rPr>
          <w:color w:val="000000"/>
          <w:sz w:val="28"/>
          <w:szCs w:val="28"/>
        </w:rPr>
      </w:pPr>
    </w:p>
    <w:p w:rsidR="008C0C36" w:rsidRPr="00592E28" w:rsidRDefault="008C0C36" w:rsidP="00592E28">
      <w:pPr>
        <w:pStyle w:val="Iie"/>
        <w:spacing w:line="360" w:lineRule="auto"/>
        <w:ind w:firstLine="0"/>
        <w:jc w:val="center"/>
        <w:rPr>
          <w:color w:val="000000"/>
          <w:sz w:val="28"/>
          <w:szCs w:val="28"/>
        </w:rPr>
      </w:pPr>
      <w:r w:rsidRPr="00592E28">
        <w:rPr>
          <w:color w:val="000000"/>
          <w:sz w:val="28"/>
          <w:szCs w:val="28"/>
        </w:rPr>
        <w:t>МИНСК 2009</w:t>
      </w:r>
    </w:p>
    <w:p w:rsidR="008C0C36" w:rsidRPr="00592E28" w:rsidRDefault="00592E28" w:rsidP="00592E28">
      <w:pPr>
        <w:spacing w:line="360" w:lineRule="auto"/>
        <w:ind w:left="0" w:firstLine="0"/>
        <w:jc w:val="center"/>
        <w:rPr>
          <w:color w:val="000000"/>
          <w:sz w:val="28"/>
          <w:szCs w:val="28"/>
        </w:rPr>
      </w:pPr>
      <w:r>
        <w:rPr>
          <w:color w:val="000000"/>
          <w:sz w:val="28"/>
          <w:szCs w:val="28"/>
        </w:rPr>
        <w:br w:type="page"/>
      </w:r>
      <w:r w:rsidRPr="00592E28">
        <w:rPr>
          <w:b/>
          <w:bCs/>
          <w:color w:val="000000"/>
          <w:sz w:val="28"/>
          <w:szCs w:val="28"/>
        </w:rPr>
        <w:t>Содержание</w:t>
      </w:r>
    </w:p>
    <w:p w:rsidR="00A832B7" w:rsidRPr="00592E28" w:rsidRDefault="00A832B7" w:rsidP="00592E28">
      <w:pPr>
        <w:spacing w:line="360" w:lineRule="auto"/>
        <w:ind w:left="0" w:firstLine="709"/>
        <w:rPr>
          <w:color w:val="000000"/>
          <w:sz w:val="28"/>
          <w:szCs w:val="28"/>
        </w:rPr>
      </w:pPr>
    </w:p>
    <w:p w:rsidR="00846483" w:rsidRPr="00846483" w:rsidRDefault="00846483" w:rsidP="00846483">
      <w:pPr>
        <w:pStyle w:val="12"/>
        <w:tabs>
          <w:tab w:val="right" w:leader="dot" w:pos="9345"/>
        </w:tabs>
        <w:spacing w:line="360" w:lineRule="auto"/>
        <w:jc w:val="both"/>
        <w:rPr>
          <w:noProof/>
          <w:sz w:val="28"/>
          <w:szCs w:val="28"/>
        </w:rPr>
      </w:pPr>
      <w:r w:rsidRPr="00846483">
        <w:rPr>
          <w:noProof/>
          <w:color w:val="000000"/>
          <w:sz w:val="28"/>
          <w:szCs w:val="28"/>
        </w:rPr>
        <w:t>Реферат</w:t>
      </w:r>
      <w:r w:rsidRPr="00846483">
        <w:rPr>
          <w:noProof/>
          <w:sz w:val="28"/>
          <w:szCs w:val="28"/>
        </w:rPr>
        <w:tab/>
        <w:t>3</w:t>
      </w:r>
    </w:p>
    <w:p w:rsidR="00846483" w:rsidRPr="00846483" w:rsidRDefault="00846483" w:rsidP="00846483">
      <w:pPr>
        <w:pStyle w:val="12"/>
        <w:tabs>
          <w:tab w:val="right" w:leader="dot" w:pos="9345"/>
        </w:tabs>
        <w:spacing w:line="360" w:lineRule="auto"/>
        <w:jc w:val="both"/>
        <w:rPr>
          <w:noProof/>
          <w:sz w:val="28"/>
          <w:szCs w:val="28"/>
        </w:rPr>
      </w:pPr>
      <w:r w:rsidRPr="00846483">
        <w:rPr>
          <w:noProof/>
          <w:color w:val="000000"/>
          <w:sz w:val="28"/>
          <w:szCs w:val="28"/>
        </w:rPr>
        <w:t>1. Организация энергосберегающей деятельности на предприятии</w:t>
      </w:r>
      <w:r w:rsidRPr="00846483">
        <w:rPr>
          <w:noProof/>
          <w:sz w:val="28"/>
          <w:szCs w:val="28"/>
        </w:rPr>
        <w:tab/>
        <w:t>5</w:t>
      </w:r>
    </w:p>
    <w:p w:rsidR="00846483" w:rsidRPr="00846483" w:rsidRDefault="00846483" w:rsidP="00846483">
      <w:pPr>
        <w:pStyle w:val="24"/>
        <w:tabs>
          <w:tab w:val="right" w:leader="dot" w:pos="9345"/>
        </w:tabs>
        <w:spacing w:line="360" w:lineRule="auto"/>
        <w:ind w:left="0"/>
        <w:jc w:val="both"/>
        <w:rPr>
          <w:noProof/>
          <w:sz w:val="28"/>
          <w:szCs w:val="28"/>
        </w:rPr>
      </w:pPr>
      <w:r w:rsidRPr="00846483">
        <w:rPr>
          <w:noProof/>
          <w:color w:val="000000"/>
          <w:sz w:val="28"/>
          <w:szCs w:val="28"/>
        </w:rPr>
        <w:t>1.1 Понятие, состав и классификация топливно-энергетических ресурсов</w:t>
      </w:r>
      <w:r w:rsidRPr="00846483">
        <w:rPr>
          <w:noProof/>
          <w:sz w:val="28"/>
          <w:szCs w:val="28"/>
        </w:rPr>
        <w:tab/>
        <w:t>5</w:t>
      </w:r>
    </w:p>
    <w:p w:rsidR="00846483" w:rsidRPr="00846483" w:rsidRDefault="00846483" w:rsidP="00846483">
      <w:pPr>
        <w:pStyle w:val="24"/>
        <w:tabs>
          <w:tab w:val="right" w:leader="dot" w:pos="9345"/>
        </w:tabs>
        <w:spacing w:line="360" w:lineRule="auto"/>
        <w:ind w:left="0"/>
        <w:jc w:val="both"/>
        <w:rPr>
          <w:noProof/>
          <w:sz w:val="28"/>
          <w:szCs w:val="28"/>
        </w:rPr>
      </w:pPr>
      <w:r w:rsidRPr="00846483">
        <w:rPr>
          <w:noProof/>
          <w:color w:val="000000"/>
          <w:sz w:val="28"/>
          <w:szCs w:val="28"/>
        </w:rPr>
        <w:t>1.2. Показатели использования топливно-энергетических ресурсов на предприятии</w:t>
      </w:r>
      <w:r w:rsidRPr="00846483">
        <w:rPr>
          <w:noProof/>
          <w:sz w:val="28"/>
          <w:szCs w:val="28"/>
        </w:rPr>
        <w:tab/>
        <w:t>11</w:t>
      </w:r>
    </w:p>
    <w:p w:rsidR="00846483" w:rsidRPr="00846483" w:rsidRDefault="00846483" w:rsidP="00846483">
      <w:pPr>
        <w:pStyle w:val="24"/>
        <w:tabs>
          <w:tab w:val="right" w:leader="dot" w:pos="9345"/>
        </w:tabs>
        <w:spacing w:line="360" w:lineRule="auto"/>
        <w:ind w:left="0"/>
        <w:jc w:val="both"/>
        <w:rPr>
          <w:noProof/>
          <w:sz w:val="28"/>
          <w:szCs w:val="28"/>
        </w:rPr>
      </w:pPr>
      <w:r w:rsidRPr="00846483">
        <w:rPr>
          <w:noProof/>
          <w:color w:val="000000"/>
          <w:sz w:val="28"/>
          <w:szCs w:val="28"/>
        </w:rPr>
        <w:t>1.3 Определение потребности предприятия в энергетических ресурсах</w:t>
      </w:r>
      <w:r w:rsidRPr="00846483">
        <w:rPr>
          <w:noProof/>
          <w:sz w:val="28"/>
          <w:szCs w:val="28"/>
        </w:rPr>
        <w:tab/>
        <w:t>16</w:t>
      </w:r>
    </w:p>
    <w:p w:rsidR="00846483" w:rsidRPr="00846483" w:rsidRDefault="00846483" w:rsidP="00846483">
      <w:pPr>
        <w:pStyle w:val="24"/>
        <w:tabs>
          <w:tab w:val="right" w:leader="dot" w:pos="9345"/>
        </w:tabs>
        <w:spacing w:line="360" w:lineRule="auto"/>
        <w:ind w:left="0"/>
        <w:jc w:val="both"/>
        <w:rPr>
          <w:noProof/>
          <w:sz w:val="28"/>
          <w:szCs w:val="28"/>
        </w:rPr>
      </w:pPr>
      <w:r w:rsidRPr="00846483">
        <w:rPr>
          <w:noProof/>
          <w:color w:val="000000"/>
          <w:sz w:val="28"/>
          <w:szCs w:val="28"/>
        </w:rPr>
        <w:t>1.4 Характеристика и основные направления энергосберегающей деятельности предприятия</w:t>
      </w:r>
      <w:r w:rsidRPr="00846483">
        <w:rPr>
          <w:noProof/>
          <w:sz w:val="28"/>
          <w:szCs w:val="28"/>
        </w:rPr>
        <w:tab/>
        <w:t>23</w:t>
      </w:r>
    </w:p>
    <w:p w:rsidR="00846483" w:rsidRPr="00846483" w:rsidRDefault="00846483" w:rsidP="00846483">
      <w:pPr>
        <w:pStyle w:val="24"/>
        <w:tabs>
          <w:tab w:val="right" w:leader="dot" w:pos="9345"/>
        </w:tabs>
        <w:spacing w:line="360" w:lineRule="auto"/>
        <w:ind w:left="0"/>
        <w:jc w:val="both"/>
        <w:rPr>
          <w:noProof/>
          <w:sz w:val="28"/>
          <w:szCs w:val="28"/>
        </w:rPr>
      </w:pPr>
      <w:r w:rsidRPr="00846483">
        <w:rPr>
          <w:noProof/>
          <w:color w:val="000000"/>
          <w:sz w:val="28"/>
          <w:szCs w:val="28"/>
        </w:rPr>
        <w:t>1.5 Нормативные документы в области энергосбережения</w:t>
      </w:r>
      <w:r w:rsidRPr="00846483">
        <w:rPr>
          <w:noProof/>
          <w:sz w:val="28"/>
          <w:szCs w:val="28"/>
        </w:rPr>
        <w:tab/>
        <w:t>32</w:t>
      </w:r>
    </w:p>
    <w:p w:rsidR="00846483" w:rsidRPr="00846483" w:rsidRDefault="00846483" w:rsidP="00846483">
      <w:pPr>
        <w:pStyle w:val="12"/>
        <w:tabs>
          <w:tab w:val="right" w:leader="dot" w:pos="9345"/>
        </w:tabs>
        <w:spacing w:line="360" w:lineRule="auto"/>
        <w:jc w:val="both"/>
        <w:rPr>
          <w:noProof/>
          <w:sz w:val="28"/>
          <w:szCs w:val="28"/>
        </w:rPr>
      </w:pPr>
      <w:r w:rsidRPr="00846483">
        <w:rPr>
          <w:noProof/>
          <w:color w:val="000000"/>
          <w:sz w:val="28"/>
          <w:szCs w:val="28"/>
        </w:rPr>
        <w:t>2. Оценка энергосберегающей деятельности ОАО «Белэнергоснабкомплект»</w:t>
      </w:r>
      <w:r w:rsidRPr="00846483">
        <w:rPr>
          <w:noProof/>
          <w:sz w:val="28"/>
          <w:szCs w:val="28"/>
        </w:rPr>
        <w:tab/>
        <w:t>34</w:t>
      </w:r>
    </w:p>
    <w:p w:rsidR="00846483" w:rsidRPr="00846483" w:rsidRDefault="00846483" w:rsidP="00846483">
      <w:pPr>
        <w:pStyle w:val="24"/>
        <w:tabs>
          <w:tab w:val="right" w:leader="dot" w:pos="9345"/>
        </w:tabs>
        <w:spacing w:line="360" w:lineRule="auto"/>
        <w:ind w:left="0"/>
        <w:jc w:val="both"/>
        <w:rPr>
          <w:noProof/>
          <w:sz w:val="28"/>
          <w:szCs w:val="28"/>
        </w:rPr>
      </w:pPr>
      <w:r w:rsidRPr="00846483">
        <w:rPr>
          <w:noProof/>
          <w:color w:val="000000"/>
          <w:sz w:val="28"/>
          <w:szCs w:val="28"/>
        </w:rPr>
        <w:t>2.1 Организационно-экономическая характеристика предприятия как субъекта хозяйствования</w:t>
      </w:r>
      <w:r w:rsidRPr="00846483">
        <w:rPr>
          <w:noProof/>
          <w:sz w:val="28"/>
          <w:szCs w:val="28"/>
        </w:rPr>
        <w:tab/>
        <w:t>34</w:t>
      </w:r>
    </w:p>
    <w:p w:rsidR="00846483" w:rsidRPr="00846483" w:rsidRDefault="00846483" w:rsidP="00846483">
      <w:pPr>
        <w:pStyle w:val="12"/>
        <w:tabs>
          <w:tab w:val="right" w:leader="dot" w:pos="9345"/>
        </w:tabs>
        <w:spacing w:line="360" w:lineRule="auto"/>
        <w:jc w:val="both"/>
        <w:rPr>
          <w:noProof/>
          <w:sz w:val="28"/>
          <w:szCs w:val="28"/>
        </w:rPr>
      </w:pPr>
      <w:r w:rsidRPr="00846483">
        <w:rPr>
          <w:noProof/>
          <w:color w:val="000000"/>
          <w:sz w:val="28"/>
          <w:szCs w:val="28"/>
        </w:rPr>
        <w:t>Государство</w:t>
      </w:r>
      <w:r w:rsidRPr="00846483">
        <w:rPr>
          <w:noProof/>
          <w:sz w:val="28"/>
          <w:szCs w:val="28"/>
        </w:rPr>
        <w:tab/>
        <w:t>39</w:t>
      </w:r>
    </w:p>
    <w:p w:rsidR="00846483" w:rsidRPr="00846483" w:rsidRDefault="00846483" w:rsidP="00846483">
      <w:pPr>
        <w:pStyle w:val="24"/>
        <w:tabs>
          <w:tab w:val="right" w:leader="dot" w:pos="9345"/>
        </w:tabs>
        <w:spacing w:line="360" w:lineRule="auto"/>
        <w:ind w:left="0"/>
        <w:jc w:val="both"/>
        <w:rPr>
          <w:noProof/>
          <w:sz w:val="28"/>
          <w:szCs w:val="28"/>
        </w:rPr>
      </w:pPr>
      <w:r w:rsidRPr="00846483">
        <w:rPr>
          <w:noProof/>
          <w:color w:val="000000"/>
          <w:sz w:val="28"/>
          <w:szCs w:val="28"/>
        </w:rPr>
        <w:t>2.2 Анализ обеспеченности предприятия топливно-энергетическими ресурсами</w:t>
      </w:r>
      <w:r w:rsidRPr="00846483">
        <w:rPr>
          <w:noProof/>
          <w:sz w:val="28"/>
          <w:szCs w:val="28"/>
        </w:rPr>
        <w:tab/>
        <w:t>40</w:t>
      </w:r>
    </w:p>
    <w:p w:rsidR="00846483" w:rsidRPr="00846483" w:rsidRDefault="00846483" w:rsidP="00846483">
      <w:pPr>
        <w:pStyle w:val="24"/>
        <w:tabs>
          <w:tab w:val="right" w:leader="dot" w:pos="9345"/>
        </w:tabs>
        <w:spacing w:line="360" w:lineRule="auto"/>
        <w:ind w:left="0"/>
        <w:jc w:val="both"/>
        <w:rPr>
          <w:noProof/>
          <w:sz w:val="28"/>
          <w:szCs w:val="28"/>
        </w:rPr>
      </w:pPr>
      <w:r w:rsidRPr="00846483">
        <w:rPr>
          <w:noProof/>
          <w:color w:val="000000"/>
          <w:sz w:val="28"/>
          <w:szCs w:val="28"/>
        </w:rPr>
        <w:t>2.3 Оценка уровня эффективности использования топливно-энергетических ресурсов на исследуемом предприятии</w:t>
      </w:r>
      <w:r w:rsidRPr="00846483">
        <w:rPr>
          <w:noProof/>
          <w:sz w:val="28"/>
          <w:szCs w:val="28"/>
        </w:rPr>
        <w:tab/>
        <w:t>43</w:t>
      </w:r>
    </w:p>
    <w:p w:rsidR="00846483" w:rsidRPr="00846483" w:rsidRDefault="00846483" w:rsidP="00846483">
      <w:pPr>
        <w:pStyle w:val="12"/>
        <w:tabs>
          <w:tab w:val="right" w:leader="dot" w:pos="9345"/>
        </w:tabs>
        <w:spacing w:line="360" w:lineRule="auto"/>
        <w:jc w:val="both"/>
        <w:rPr>
          <w:noProof/>
          <w:sz w:val="28"/>
          <w:szCs w:val="28"/>
        </w:rPr>
      </w:pPr>
      <w:r w:rsidRPr="00846483">
        <w:rPr>
          <w:noProof/>
          <w:color w:val="000000"/>
          <w:sz w:val="28"/>
          <w:szCs w:val="28"/>
        </w:rPr>
        <w:t>3. Пути совершенствования энергосберегающей деятельности предприятия</w:t>
      </w:r>
      <w:r w:rsidRPr="00846483">
        <w:rPr>
          <w:noProof/>
          <w:sz w:val="28"/>
          <w:szCs w:val="28"/>
        </w:rPr>
        <w:tab/>
        <w:t>50</w:t>
      </w:r>
    </w:p>
    <w:p w:rsidR="00846483" w:rsidRPr="00846483" w:rsidRDefault="00846483" w:rsidP="00846483">
      <w:pPr>
        <w:pStyle w:val="24"/>
        <w:tabs>
          <w:tab w:val="right" w:leader="dot" w:pos="9345"/>
        </w:tabs>
        <w:spacing w:line="360" w:lineRule="auto"/>
        <w:ind w:left="0"/>
        <w:jc w:val="both"/>
        <w:rPr>
          <w:noProof/>
          <w:sz w:val="28"/>
          <w:szCs w:val="28"/>
        </w:rPr>
      </w:pPr>
      <w:r w:rsidRPr="00846483">
        <w:rPr>
          <w:noProof/>
          <w:color w:val="000000"/>
          <w:sz w:val="28"/>
          <w:szCs w:val="28"/>
        </w:rPr>
        <w:t>3.1 Мировой опыт энергосбережения</w:t>
      </w:r>
      <w:r w:rsidRPr="00846483">
        <w:rPr>
          <w:noProof/>
          <w:sz w:val="28"/>
          <w:szCs w:val="28"/>
        </w:rPr>
        <w:tab/>
        <w:t>50</w:t>
      </w:r>
    </w:p>
    <w:p w:rsidR="00846483" w:rsidRPr="00846483" w:rsidRDefault="00846483" w:rsidP="00846483">
      <w:pPr>
        <w:pStyle w:val="24"/>
        <w:tabs>
          <w:tab w:val="right" w:leader="dot" w:pos="9345"/>
        </w:tabs>
        <w:spacing w:line="360" w:lineRule="auto"/>
        <w:ind w:left="0"/>
        <w:jc w:val="both"/>
        <w:rPr>
          <w:noProof/>
          <w:sz w:val="28"/>
          <w:szCs w:val="28"/>
        </w:rPr>
      </w:pPr>
      <w:r w:rsidRPr="00846483">
        <w:rPr>
          <w:noProof/>
          <w:color w:val="000000"/>
          <w:sz w:val="28"/>
          <w:szCs w:val="28"/>
        </w:rPr>
        <w:t>3.2 Энергетическое обследование предприятия как основополагающие направление сберегающей деятельности предприятия</w:t>
      </w:r>
      <w:r w:rsidRPr="00846483">
        <w:rPr>
          <w:noProof/>
          <w:sz w:val="28"/>
          <w:szCs w:val="28"/>
        </w:rPr>
        <w:tab/>
        <w:t>53</w:t>
      </w:r>
    </w:p>
    <w:p w:rsidR="00846483" w:rsidRPr="00846483" w:rsidRDefault="00846483" w:rsidP="00846483">
      <w:pPr>
        <w:pStyle w:val="12"/>
        <w:tabs>
          <w:tab w:val="right" w:leader="dot" w:pos="9345"/>
        </w:tabs>
        <w:spacing w:line="360" w:lineRule="auto"/>
        <w:jc w:val="both"/>
        <w:rPr>
          <w:noProof/>
          <w:sz w:val="28"/>
          <w:szCs w:val="28"/>
        </w:rPr>
      </w:pPr>
      <w:r w:rsidRPr="00846483">
        <w:rPr>
          <w:noProof/>
          <w:color w:val="000000"/>
          <w:sz w:val="28"/>
          <w:szCs w:val="28"/>
        </w:rPr>
        <w:t>Список использованных источников</w:t>
      </w:r>
      <w:r w:rsidRPr="00846483">
        <w:rPr>
          <w:noProof/>
          <w:sz w:val="28"/>
          <w:szCs w:val="28"/>
        </w:rPr>
        <w:tab/>
        <w:t>61</w:t>
      </w:r>
    </w:p>
    <w:p w:rsidR="00A832B7" w:rsidRPr="00846483" w:rsidRDefault="00A832B7" w:rsidP="00846483">
      <w:pPr>
        <w:spacing w:line="360" w:lineRule="auto"/>
        <w:ind w:left="0" w:firstLine="0"/>
        <w:rPr>
          <w:color w:val="000000"/>
          <w:sz w:val="28"/>
          <w:szCs w:val="28"/>
        </w:rPr>
      </w:pPr>
    </w:p>
    <w:p w:rsidR="008C0C36" w:rsidRPr="00592E28" w:rsidRDefault="008C0C36" w:rsidP="00592E28">
      <w:pPr>
        <w:spacing w:line="360" w:lineRule="auto"/>
        <w:ind w:left="0" w:firstLine="709"/>
        <w:rPr>
          <w:color w:val="000000"/>
          <w:sz w:val="28"/>
          <w:szCs w:val="28"/>
        </w:rPr>
      </w:pPr>
    </w:p>
    <w:p w:rsidR="00F90CAC" w:rsidRPr="00592E28" w:rsidRDefault="00592E28" w:rsidP="00592E28">
      <w:pPr>
        <w:spacing w:line="360" w:lineRule="auto"/>
        <w:ind w:left="0" w:firstLine="0"/>
        <w:jc w:val="center"/>
        <w:outlineLvl w:val="0"/>
        <w:rPr>
          <w:color w:val="000000"/>
          <w:sz w:val="28"/>
          <w:szCs w:val="28"/>
        </w:rPr>
      </w:pPr>
      <w:r>
        <w:rPr>
          <w:color w:val="000000"/>
          <w:sz w:val="28"/>
          <w:szCs w:val="28"/>
        </w:rPr>
        <w:br w:type="page"/>
      </w:r>
      <w:bookmarkStart w:id="0" w:name="_Toc223548121"/>
      <w:r w:rsidRPr="00592E28">
        <w:rPr>
          <w:b/>
          <w:bCs/>
          <w:color w:val="000000"/>
          <w:sz w:val="28"/>
          <w:szCs w:val="28"/>
        </w:rPr>
        <w:t>Реферат</w:t>
      </w:r>
      <w:bookmarkEnd w:id="0"/>
    </w:p>
    <w:p w:rsidR="00F90CAC" w:rsidRPr="00592E28" w:rsidRDefault="00F90CAC" w:rsidP="00592E28">
      <w:pPr>
        <w:spacing w:line="360" w:lineRule="auto"/>
        <w:ind w:left="0" w:firstLine="709"/>
        <w:jc w:val="center"/>
        <w:rPr>
          <w:b/>
          <w:bCs/>
          <w:color w:val="000000"/>
          <w:sz w:val="28"/>
          <w:szCs w:val="28"/>
        </w:rPr>
      </w:pPr>
    </w:p>
    <w:p w:rsidR="008C0C36" w:rsidRPr="00592E28" w:rsidRDefault="008C0C36" w:rsidP="00592E28">
      <w:pPr>
        <w:pStyle w:val="5"/>
        <w:spacing w:before="0" w:after="0" w:line="360" w:lineRule="auto"/>
        <w:ind w:firstLine="709"/>
        <w:jc w:val="both"/>
        <w:rPr>
          <w:color w:val="000000"/>
          <w:sz w:val="28"/>
          <w:szCs w:val="28"/>
        </w:rPr>
      </w:pPr>
      <w:r w:rsidRPr="00592E28">
        <w:rPr>
          <w:b w:val="0"/>
          <w:bCs w:val="0"/>
          <w:i w:val="0"/>
          <w:iCs w:val="0"/>
          <w:color w:val="000000"/>
          <w:sz w:val="28"/>
          <w:szCs w:val="28"/>
        </w:rPr>
        <w:t xml:space="preserve">Дипломная работа </w:t>
      </w:r>
      <w:r w:rsidR="005A00D8" w:rsidRPr="00592E28">
        <w:rPr>
          <w:b w:val="0"/>
          <w:bCs w:val="0"/>
          <w:i w:val="0"/>
          <w:iCs w:val="0"/>
          <w:color w:val="000000"/>
          <w:sz w:val="28"/>
          <w:szCs w:val="28"/>
        </w:rPr>
        <w:t>содержит</w:t>
      </w:r>
      <w:r w:rsidR="00592E28">
        <w:rPr>
          <w:b w:val="0"/>
          <w:bCs w:val="0"/>
          <w:i w:val="0"/>
          <w:iCs w:val="0"/>
          <w:color w:val="000000"/>
          <w:sz w:val="28"/>
          <w:szCs w:val="28"/>
        </w:rPr>
        <w:t xml:space="preserve"> </w:t>
      </w:r>
      <w:r w:rsidR="005A00D8" w:rsidRPr="00592E28">
        <w:rPr>
          <w:b w:val="0"/>
          <w:bCs w:val="0"/>
          <w:i w:val="0"/>
          <w:iCs w:val="0"/>
          <w:color w:val="000000"/>
          <w:sz w:val="28"/>
          <w:szCs w:val="28"/>
        </w:rPr>
        <w:t>страниц,</w:t>
      </w:r>
      <w:r w:rsidR="00592E28">
        <w:rPr>
          <w:b w:val="0"/>
          <w:bCs w:val="0"/>
          <w:i w:val="0"/>
          <w:iCs w:val="0"/>
          <w:color w:val="000000"/>
          <w:sz w:val="28"/>
          <w:szCs w:val="28"/>
        </w:rPr>
        <w:t xml:space="preserve"> </w:t>
      </w:r>
      <w:r w:rsidR="005A00D8" w:rsidRPr="00592E28">
        <w:rPr>
          <w:b w:val="0"/>
          <w:bCs w:val="0"/>
          <w:i w:val="0"/>
          <w:iCs w:val="0"/>
          <w:color w:val="000000"/>
          <w:sz w:val="28"/>
          <w:szCs w:val="28"/>
        </w:rPr>
        <w:t>рисунков,</w:t>
      </w:r>
      <w:r w:rsidR="00592E28">
        <w:rPr>
          <w:b w:val="0"/>
          <w:bCs w:val="0"/>
          <w:i w:val="0"/>
          <w:iCs w:val="0"/>
          <w:color w:val="000000"/>
          <w:sz w:val="28"/>
          <w:szCs w:val="28"/>
        </w:rPr>
        <w:t xml:space="preserve"> </w:t>
      </w:r>
      <w:r w:rsidR="005A00D8" w:rsidRPr="00592E28">
        <w:rPr>
          <w:b w:val="0"/>
          <w:bCs w:val="0"/>
          <w:i w:val="0"/>
          <w:iCs w:val="0"/>
          <w:color w:val="000000"/>
          <w:sz w:val="28"/>
          <w:szCs w:val="28"/>
        </w:rPr>
        <w:t>таблиц,</w:t>
      </w:r>
      <w:r w:rsidR="00592E28">
        <w:rPr>
          <w:b w:val="0"/>
          <w:bCs w:val="0"/>
          <w:i w:val="0"/>
          <w:iCs w:val="0"/>
          <w:color w:val="000000"/>
          <w:sz w:val="28"/>
          <w:szCs w:val="28"/>
        </w:rPr>
        <w:t xml:space="preserve"> </w:t>
      </w:r>
      <w:r w:rsidRPr="00592E28">
        <w:rPr>
          <w:b w:val="0"/>
          <w:bCs w:val="0"/>
          <w:i w:val="0"/>
          <w:iCs w:val="0"/>
          <w:color w:val="000000"/>
          <w:sz w:val="28"/>
          <w:szCs w:val="28"/>
        </w:rPr>
        <w:t>источников</w:t>
      </w:r>
      <w:r w:rsidR="005A00D8" w:rsidRPr="00592E28">
        <w:rPr>
          <w:b w:val="0"/>
          <w:bCs w:val="0"/>
          <w:i w:val="0"/>
          <w:iCs w:val="0"/>
          <w:color w:val="000000"/>
          <w:sz w:val="28"/>
          <w:szCs w:val="28"/>
        </w:rPr>
        <w:t>,</w:t>
      </w:r>
      <w:r w:rsidR="00592E28">
        <w:rPr>
          <w:b w:val="0"/>
          <w:bCs w:val="0"/>
          <w:i w:val="0"/>
          <w:iCs w:val="0"/>
          <w:color w:val="000000"/>
          <w:sz w:val="28"/>
          <w:szCs w:val="28"/>
        </w:rPr>
        <w:t xml:space="preserve"> </w:t>
      </w:r>
      <w:r w:rsidRPr="00592E28">
        <w:rPr>
          <w:b w:val="0"/>
          <w:bCs w:val="0"/>
          <w:i w:val="0"/>
          <w:iCs w:val="0"/>
          <w:color w:val="000000"/>
          <w:sz w:val="28"/>
          <w:szCs w:val="28"/>
        </w:rPr>
        <w:t>приложений.</w:t>
      </w:r>
    </w:p>
    <w:p w:rsidR="00F90CAC" w:rsidRPr="00592E28" w:rsidRDefault="00F90CAC" w:rsidP="00592E28">
      <w:pPr>
        <w:tabs>
          <w:tab w:val="left" w:pos="720"/>
        </w:tabs>
        <w:spacing w:line="360" w:lineRule="auto"/>
        <w:ind w:left="0" w:firstLine="709"/>
        <w:rPr>
          <w:color w:val="000000"/>
          <w:sz w:val="28"/>
          <w:szCs w:val="28"/>
        </w:rPr>
      </w:pPr>
      <w:r w:rsidRPr="00592E28">
        <w:rPr>
          <w:color w:val="000000"/>
          <w:sz w:val="28"/>
          <w:szCs w:val="28"/>
        </w:rPr>
        <w:t xml:space="preserve">РЕСУРСЫ, </w:t>
      </w:r>
      <w:r w:rsidR="008C0C36" w:rsidRPr="00592E28">
        <w:rPr>
          <w:color w:val="000000"/>
          <w:sz w:val="28"/>
          <w:szCs w:val="28"/>
        </w:rPr>
        <w:t xml:space="preserve">ТОПЛИВНО-ЭНЕРГЕТИЧЕСКИЕ РЕСУРСЫ, </w:t>
      </w:r>
      <w:r w:rsidR="0009107D" w:rsidRPr="00592E28">
        <w:rPr>
          <w:color w:val="000000"/>
          <w:sz w:val="28"/>
          <w:szCs w:val="28"/>
        </w:rPr>
        <w:t>ПОТРЕБНОСТЬ, МЕНЕДЖМЕНТ, ЭНЕРГЕТИЧЕСКИЙ БАЛАНС ПРЕДПРИЯТИЯ, АУДИТ, ЭНЕРГОС</w:t>
      </w:r>
      <w:r w:rsidRPr="00592E28">
        <w:rPr>
          <w:color w:val="000000"/>
          <w:sz w:val="28"/>
          <w:szCs w:val="28"/>
        </w:rPr>
        <w:t>БЕРЕГА</w:t>
      </w:r>
      <w:r w:rsidR="0009107D" w:rsidRPr="00592E28">
        <w:rPr>
          <w:color w:val="000000"/>
          <w:sz w:val="28"/>
          <w:szCs w:val="28"/>
        </w:rPr>
        <w:t>ЮЩАЯ</w:t>
      </w:r>
      <w:r w:rsidR="00592E28">
        <w:rPr>
          <w:color w:val="000000"/>
          <w:sz w:val="28"/>
          <w:szCs w:val="28"/>
        </w:rPr>
        <w:t xml:space="preserve"> </w:t>
      </w:r>
      <w:r w:rsidRPr="00592E28">
        <w:rPr>
          <w:color w:val="000000"/>
          <w:sz w:val="28"/>
          <w:szCs w:val="28"/>
        </w:rPr>
        <w:t xml:space="preserve">ДЕЯТЕЛЬНОСТЬ, ЭФФЕКТИВНОСТЬ ИСПОЛЬЗОВАНИЯ. </w:t>
      </w:r>
    </w:p>
    <w:p w:rsidR="00F90CAC" w:rsidRPr="00592E28" w:rsidRDefault="00F90CAC" w:rsidP="00592E28">
      <w:pPr>
        <w:tabs>
          <w:tab w:val="left" w:pos="720"/>
          <w:tab w:val="left" w:pos="855"/>
        </w:tabs>
        <w:spacing w:line="360" w:lineRule="auto"/>
        <w:ind w:left="0" w:firstLine="709"/>
        <w:rPr>
          <w:color w:val="000000"/>
          <w:sz w:val="28"/>
          <w:szCs w:val="28"/>
        </w:rPr>
      </w:pPr>
      <w:r w:rsidRPr="00592E28">
        <w:rPr>
          <w:color w:val="000000"/>
          <w:sz w:val="28"/>
          <w:szCs w:val="28"/>
        </w:rPr>
        <w:t>Объектом исследования</w:t>
      </w:r>
      <w:r w:rsidR="00592E28">
        <w:rPr>
          <w:color w:val="000000"/>
          <w:sz w:val="28"/>
          <w:szCs w:val="28"/>
        </w:rPr>
        <w:t xml:space="preserve"> </w:t>
      </w:r>
      <w:r w:rsidR="0009107D" w:rsidRPr="00592E28">
        <w:rPr>
          <w:color w:val="000000"/>
          <w:sz w:val="28"/>
          <w:szCs w:val="28"/>
        </w:rPr>
        <w:t>ОАО «Белэнергоснабкомплект», п</w:t>
      </w:r>
      <w:r w:rsidRPr="00592E28">
        <w:rPr>
          <w:color w:val="000000"/>
          <w:sz w:val="28"/>
          <w:szCs w:val="28"/>
        </w:rPr>
        <w:t>редметом</w:t>
      </w:r>
      <w:r w:rsidR="00592E28">
        <w:rPr>
          <w:color w:val="000000"/>
          <w:sz w:val="28"/>
          <w:szCs w:val="28"/>
        </w:rPr>
        <w:t xml:space="preserve"> </w:t>
      </w:r>
      <w:r w:rsidRPr="00592E28">
        <w:rPr>
          <w:color w:val="000000"/>
          <w:sz w:val="28"/>
          <w:szCs w:val="28"/>
        </w:rPr>
        <w:t>исследования является энергосберегающая деятельности предприятия.</w:t>
      </w:r>
    </w:p>
    <w:p w:rsidR="0009107D" w:rsidRPr="00592E28" w:rsidRDefault="0009107D" w:rsidP="00592E28">
      <w:pPr>
        <w:spacing w:line="360" w:lineRule="auto"/>
        <w:ind w:left="0" w:firstLine="709"/>
        <w:rPr>
          <w:color w:val="000000"/>
          <w:sz w:val="28"/>
          <w:szCs w:val="28"/>
        </w:rPr>
      </w:pPr>
      <w:r w:rsidRPr="00592E28">
        <w:rPr>
          <w:color w:val="000000"/>
          <w:sz w:val="28"/>
          <w:szCs w:val="28"/>
        </w:rPr>
        <w:t>Цель работы – на основе современных научных подходов к энергосберегающей деятельности на предприятии провести анализ системы энергосберегающи</w:t>
      </w:r>
      <w:r w:rsidR="000D002A">
        <w:rPr>
          <w:color w:val="000000"/>
          <w:sz w:val="28"/>
          <w:szCs w:val="28"/>
        </w:rPr>
        <w:t>х</w:t>
      </w:r>
      <w:r w:rsidRPr="00592E28">
        <w:rPr>
          <w:color w:val="000000"/>
          <w:sz w:val="28"/>
          <w:szCs w:val="28"/>
        </w:rPr>
        <w:t xml:space="preserve"> мероприятий выбранного объекта исследования и определить пути совершенствования в этой области. </w:t>
      </w:r>
    </w:p>
    <w:p w:rsidR="0009107D" w:rsidRPr="00592E28" w:rsidRDefault="0009107D" w:rsidP="00592E28">
      <w:pPr>
        <w:spacing w:line="360" w:lineRule="auto"/>
        <w:ind w:left="0" w:firstLine="709"/>
        <w:rPr>
          <w:color w:val="000000"/>
          <w:sz w:val="28"/>
          <w:szCs w:val="28"/>
        </w:rPr>
      </w:pPr>
      <w:r w:rsidRPr="00592E28">
        <w:rPr>
          <w:color w:val="000000"/>
          <w:sz w:val="28"/>
          <w:szCs w:val="28"/>
        </w:rPr>
        <w:t>При выполнении работы использованы такие методы, как сравнение, сопоставление, анализ, метод удельных весов и абсолютных разниц.</w:t>
      </w:r>
    </w:p>
    <w:p w:rsidR="0009107D" w:rsidRPr="00592E28" w:rsidRDefault="0009107D" w:rsidP="00592E28">
      <w:pPr>
        <w:spacing w:line="360" w:lineRule="auto"/>
        <w:ind w:left="0" w:firstLine="709"/>
        <w:rPr>
          <w:color w:val="000000"/>
          <w:sz w:val="28"/>
          <w:szCs w:val="28"/>
        </w:rPr>
      </w:pPr>
      <w:r w:rsidRPr="00592E28">
        <w:rPr>
          <w:color w:val="000000"/>
          <w:sz w:val="28"/>
          <w:szCs w:val="28"/>
        </w:rPr>
        <w:t>В процессе работы проанализирована эффективность использования топливно-энергетических ресурсов. Элементами научной новизны полученных результатов являются анализ путей улучшения и методов экономии топливно-энергетических ресурсов с помощью обследования предприятия.</w:t>
      </w:r>
    </w:p>
    <w:p w:rsidR="0009107D" w:rsidRPr="00592E28" w:rsidRDefault="0009107D" w:rsidP="00592E28">
      <w:pPr>
        <w:pStyle w:val="a5"/>
        <w:spacing w:line="360" w:lineRule="auto"/>
        <w:ind w:firstLine="709"/>
        <w:rPr>
          <w:color w:val="000000"/>
          <w:sz w:val="28"/>
          <w:szCs w:val="28"/>
        </w:rPr>
      </w:pPr>
      <w:r w:rsidRPr="00592E28">
        <w:rPr>
          <w:color w:val="000000"/>
          <w:sz w:val="28"/>
          <w:szCs w:val="28"/>
        </w:rPr>
        <w:t>Областями возможного практического применения являются белорусские предприятия,</w:t>
      </w:r>
      <w:r w:rsidR="00592E28">
        <w:rPr>
          <w:color w:val="000000"/>
          <w:sz w:val="28"/>
          <w:szCs w:val="28"/>
        </w:rPr>
        <w:t xml:space="preserve"> </w:t>
      </w:r>
      <w:r w:rsidRPr="00592E28">
        <w:rPr>
          <w:color w:val="000000"/>
          <w:sz w:val="28"/>
          <w:szCs w:val="28"/>
        </w:rPr>
        <w:t xml:space="preserve">учебный процесс, государственные регулирующие структуры. </w:t>
      </w:r>
    </w:p>
    <w:p w:rsidR="0009107D" w:rsidRPr="00592E28" w:rsidRDefault="0009107D" w:rsidP="00592E28">
      <w:pPr>
        <w:spacing w:line="360" w:lineRule="auto"/>
        <w:ind w:left="0" w:firstLine="709"/>
        <w:rPr>
          <w:color w:val="000000"/>
          <w:sz w:val="28"/>
          <w:szCs w:val="28"/>
        </w:rPr>
      </w:pPr>
      <w:r w:rsidRPr="00592E28">
        <w:rPr>
          <w:color w:val="000000"/>
          <w:sz w:val="28"/>
          <w:szCs w:val="28"/>
        </w:rPr>
        <w:t>В ходе написания дипломной работы прошло апробирование такое предложение, как план мероприятий, направленный сокращение возможных потерь энергии.</w:t>
      </w:r>
    </w:p>
    <w:p w:rsidR="0009107D" w:rsidRPr="00592E28" w:rsidRDefault="0009107D" w:rsidP="00592E28">
      <w:pPr>
        <w:spacing w:line="360" w:lineRule="auto"/>
        <w:ind w:left="0" w:firstLine="709"/>
        <w:rPr>
          <w:color w:val="000000"/>
          <w:sz w:val="28"/>
          <w:szCs w:val="28"/>
        </w:rPr>
      </w:pPr>
      <w:r w:rsidRPr="00592E28">
        <w:rPr>
          <w:color w:val="000000"/>
          <w:sz w:val="28"/>
          <w:szCs w:val="28"/>
        </w:rPr>
        <w:t>Технико-экономическая и социальная значимость работы заключается в выработке мероприятий направленных на экономию топливно-энергетических ресурсов</w:t>
      </w:r>
      <w:r w:rsidR="005A00D8" w:rsidRPr="00592E28">
        <w:rPr>
          <w:color w:val="000000"/>
          <w:sz w:val="28"/>
          <w:szCs w:val="28"/>
        </w:rPr>
        <w:t>, которые</w:t>
      </w:r>
      <w:r w:rsidRPr="00592E28">
        <w:rPr>
          <w:color w:val="000000"/>
          <w:sz w:val="28"/>
          <w:szCs w:val="28"/>
        </w:rPr>
        <w:t xml:space="preserve"> является гарантией высокой стабильности и устойчивости качества продукции.</w:t>
      </w:r>
    </w:p>
    <w:p w:rsidR="0009107D" w:rsidRDefault="0009107D" w:rsidP="00592E28">
      <w:pPr>
        <w:spacing w:line="360" w:lineRule="auto"/>
        <w:ind w:left="0" w:firstLine="709"/>
        <w:rPr>
          <w:color w:val="000000"/>
          <w:sz w:val="28"/>
          <w:szCs w:val="28"/>
        </w:rPr>
      </w:pPr>
      <w:r w:rsidRPr="00592E28">
        <w:rPr>
          <w:color w:val="000000"/>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концепции сопровождаются ссылками на их авторов.</w:t>
      </w:r>
    </w:p>
    <w:p w:rsidR="00592E28" w:rsidRDefault="00592E28" w:rsidP="00592E28">
      <w:pPr>
        <w:spacing w:line="360" w:lineRule="auto"/>
        <w:ind w:left="0" w:firstLine="709"/>
        <w:rPr>
          <w:color w:val="000000"/>
          <w:sz w:val="28"/>
          <w:szCs w:val="28"/>
        </w:rPr>
      </w:pPr>
    </w:p>
    <w:p w:rsidR="00592E28" w:rsidRPr="00592E28" w:rsidRDefault="00592E28" w:rsidP="00592E28">
      <w:pPr>
        <w:spacing w:line="360" w:lineRule="auto"/>
        <w:ind w:left="0" w:firstLine="709"/>
        <w:rPr>
          <w:color w:val="000000"/>
          <w:sz w:val="28"/>
          <w:szCs w:val="28"/>
        </w:rPr>
      </w:pPr>
    </w:p>
    <w:p w:rsidR="00A832B7" w:rsidRPr="00592E28" w:rsidRDefault="00592E28" w:rsidP="00592E28">
      <w:pPr>
        <w:spacing w:line="360" w:lineRule="auto"/>
        <w:ind w:left="0" w:firstLine="0"/>
        <w:jc w:val="center"/>
        <w:outlineLvl w:val="0"/>
        <w:rPr>
          <w:b/>
          <w:bCs/>
          <w:color w:val="000000"/>
          <w:sz w:val="28"/>
          <w:szCs w:val="28"/>
        </w:rPr>
      </w:pPr>
      <w:r>
        <w:rPr>
          <w:color w:val="000000"/>
          <w:sz w:val="28"/>
          <w:szCs w:val="28"/>
        </w:rPr>
        <w:br w:type="page"/>
      </w:r>
      <w:bookmarkStart w:id="1" w:name="_Toc223548122"/>
      <w:r w:rsidRPr="00592E28">
        <w:rPr>
          <w:b/>
          <w:bCs/>
          <w:color w:val="000000"/>
          <w:sz w:val="28"/>
          <w:szCs w:val="28"/>
        </w:rPr>
        <w:t>1. Организация энергосберегающей деятельности на предприятии</w:t>
      </w:r>
      <w:bookmarkEnd w:id="1"/>
    </w:p>
    <w:p w:rsidR="00592E28" w:rsidRDefault="00592E28" w:rsidP="00592E28">
      <w:pPr>
        <w:spacing w:line="360" w:lineRule="auto"/>
        <w:ind w:left="0" w:firstLine="0"/>
        <w:jc w:val="left"/>
        <w:rPr>
          <w:color w:val="000000"/>
          <w:sz w:val="28"/>
          <w:szCs w:val="28"/>
        </w:rPr>
      </w:pPr>
    </w:p>
    <w:p w:rsidR="00A832B7" w:rsidRPr="00592E28" w:rsidRDefault="00A832B7" w:rsidP="00592E28">
      <w:pPr>
        <w:spacing w:line="360" w:lineRule="auto"/>
        <w:ind w:left="0" w:firstLine="0"/>
        <w:jc w:val="center"/>
        <w:outlineLvl w:val="1"/>
        <w:rPr>
          <w:b/>
          <w:bCs/>
          <w:color w:val="000000"/>
          <w:sz w:val="28"/>
          <w:szCs w:val="28"/>
        </w:rPr>
      </w:pPr>
      <w:bookmarkStart w:id="2" w:name="_Toc223548123"/>
      <w:r w:rsidRPr="00592E28">
        <w:rPr>
          <w:b/>
          <w:bCs/>
          <w:color w:val="000000"/>
          <w:sz w:val="28"/>
          <w:szCs w:val="28"/>
        </w:rPr>
        <w:t xml:space="preserve">1.1 </w:t>
      </w:r>
      <w:r w:rsidR="00611420" w:rsidRPr="00592E28">
        <w:rPr>
          <w:b/>
          <w:bCs/>
          <w:color w:val="000000"/>
          <w:sz w:val="28"/>
          <w:szCs w:val="28"/>
        </w:rPr>
        <w:t>Понятие, состав и к</w:t>
      </w:r>
      <w:r w:rsidRPr="00592E28">
        <w:rPr>
          <w:b/>
          <w:bCs/>
          <w:color w:val="000000"/>
          <w:sz w:val="28"/>
          <w:szCs w:val="28"/>
        </w:rPr>
        <w:t>лассификация топливно-энергетических ресурсов</w:t>
      </w:r>
      <w:bookmarkEnd w:id="2"/>
    </w:p>
    <w:p w:rsidR="00592E28" w:rsidRDefault="00592E28" w:rsidP="00592E28">
      <w:pPr>
        <w:shd w:val="clear" w:color="auto" w:fill="FFFFFF"/>
        <w:tabs>
          <w:tab w:val="left" w:pos="900"/>
          <w:tab w:val="left" w:pos="1080"/>
        </w:tabs>
        <w:autoSpaceDE w:val="0"/>
        <w:autoSpaceDN w:val="0"/>
        <w:adjustRightInd w:val="0"/>
        <w:spacing w:line="360" w:lineRule="auto"/>
        <w:ind w:left="0" w:firstLine="709"/>
        <w:rPr>
          <w:color w:val="000000"/>
          <w:sz w:val="28"/>
          <w:szCs w:val="28"/>
        </w:rPr>
      </w:pPr>
    </w:p>
    <w:p w:rsidR="00A832B7" w:rsidRPr="00592E28" w:rsidRDefault="00A832B7" w:rsidP="00592E28">
      <w:pPr>
        <w:shd w:val="clear" w:color="auto" w:fill="FFFFFF"/>
        <w:tabs>
          <w:tab w:val="left" w:pos="900"/>
          <w:tab w:val="left" w:pos="1080"/>
        </w:tabs>
        <w:autoSpaceDE w:val="0"/>
        <w:autoSpaceDN w:val="0"/>
        <w:adjustRightInd w:val="0"/>
        <w:spacing w:line="360" w:lineRule="auto"/>
        <w:ind w:left="0" w:firstLine="709"/>
        <w:rPr>
          <w:color w:val="000000"/>
          <w:sz w:val="28"/>
          <w:szCs w:val="28"/>
        </w:rPr>
      </w:pPr>
      <w:r w:rsidRPr="00592E28">
        <w:rPr>
          <w:color w:val="000000"/>
          <w:sz w:val="28"/>
          <w:szCs w:val="28"/>
        </w:rPr>
        <w:t>Все материальные ресурсы, используемые в народнохозяйственном комплексе в качестве предметов труда, условно подразделяются на сырьевые и топливно-энергетические.</w:t>
      </w:r>
    </w:p>
    <w:p w:rsidR="00611420" w:rsidRPr="00592E28" w:rsidRDefault="00A832B7" w:rsidP="00592E28">
      <w:pPr>
        <w:shd w:val="clear" w:color="auto" w:fill="FFFFFF"/>
        <w:tabs>
          <w:tab w:val="left" w:pos="900"/>
          <w:tab w:val="left" w:pos="1080"/>
        </w:tabs>
        <w:autoSpaceDE w:val="0"/>
        <w:autoSpaceDN w:val="0"/>
        <w:adjustRightInd w:val="0"/>
        <w:spacing w:line="360" w:lineRule="auto"/>
        <w:ind w:left="0" w:firstLine="709"/>
        <w:rPr>
          <w:color w:val="000000"/>
          <w:sz w:val="28"/>
          <w:szCs w:val="28"/>
        </w:rPr>
      </w:pPr>
      <w:r w:rsidRPr="00592E28">
        <w:rPr>
          <w:color w:val="000000"/>
          <w:sz w:val="28"/>
          <w:szCs w:val="28"/>
        </w:rPr>
        <w:t>Топливо и электроэнергия являются материальными ресурсами особого рода.</w:t>
      </w:r>
      <w:r w:rsidR="005A00D8" w:rsidRPr="00592E28">
        <w:rPr>
          <w:color w:val="000000"/>
          <w:sz w:val="28"/>
          <w:szCs w:val="28"/>
        </w:rPr>
        <w:t xml:space="preserve"> </w:t>
      </w:r>
      <w:r w:rsidR="00611420" w:rsidRPr="00592E28">
        <w:rPr>
          <w:color w:val="000000"/>
          <w:sz w:val="28"/>
          <w:szCs w:val="28"/>
        </w:rPr>
        <w:t xml:space="preserve">По характеру участия в производственном процессе топливо относится к вспомогательному сырью, но в силу существенной значимости в экономике оно выделяется в самостоятельную группу, которая содействует процессу производства готовой продукции в форме тепловой энергии, используется в качестве технологического сырья. </w:t>
      </w:r>
    </w:p>
    <w:p w:rsidR="00611420" w:rsidRPr="00592E28" w:rsidRDefault="00611420" w:rsidP="00592E28">
      <w:pPr>
        <w:shd w:val="clear" w:color="auto" w:fill="FFFFFF"/>
        <w:tabs>
          <w:tab w:val="left" w:pos="900"/>
          <w:tab w:val="left" w:pos="1080"/>
        </w:tabs>
        <w:autoSpaceDE w:val="0"/>
        <w:autoSpaceDN w:val="0"/>
        <w:adjustRightInd w:val="0"/>
        <w:spacing w:line="360" w:lineRule="auto"/>
        <w:ind w:left="0" w:firstLine="709"/>
        <w:rPr>
          <w:color w:val="000000"/>
          <w:sz w:val="28"/>
          <w:szCs w:val="28"/>
        </w:rPr>
      </w:pPr>
      <w:r w:rsidRPr="00592E28">
        <w:rPr>
          <w:color w:val="000000"/>
          <w:sz w:val="28"/>
          <w:szCs w:val="28"/>
        </w:rPr>
        <w:t>Выделению электроэнергии в самостоятельный элемент способствовали случаи технологического использования и непосредственного воздействия его на предметы труда в качестве орудий труда (электросварка, электроискровая обработка, лучи лазера).</w:t>
      </w:r>
    </w:p>
    <w:p w:rsidR="00611420" w:rsidRPr="00592E28" w:rsidRDefault="00A832B7" w:rsidP="00592E28">
      <w:pPr>
        <w:spacing w:line="360" w:lineRule="auto"/>
        <w:ind w:left="0" w:firstLine="709"/>
        <w:rPr>
          <w:color w:val="000000"/>
          <w:sz w:val="28"/>
          <w:szCs w:val="28"/>
        </w:rPr>
      </w:pPr>
      <w:r w:rsidRPr="00592E28">
        <w:rPr>
          <w:color w:val="000000"/>
          <w:sz w:val="28"/>
          <w:szCs w:val="28"/>
        </w:rPr>
        <w:t xml:space="preserve">Энергетическим ресурсом называют любой источник энергии, естественный или искусственно активированный. Энергетические ресурсы — носители энергии, которые используются в настоящее время или могут быть полезно использованы в перспективе. </w:t>
      </w:r>
    </w:p>
    <w:p w:rsidR="00611420" w:rsidRPr="00592E28" w:rsidRDefault="00611420" w:rsidP="00592E28">
      <w:pPr>
        <w:spacing w:line="360" w:lineRule="auto"/>
        <w:ind w:left="0" w:firstLine="709"/>
        <w:rPr>
          <w:color w:val="000000"/>
          <w:sz w:val="28"/>
          <w:szCs w:val="28"/>
        </w:rPr>
      </w:pPr>
      <w:r w:rsidRPr="00592E28">
        <w:rPr>
          <w:color w:val="000000"/>
          <w:sz w:val="28"/>
          <w:szCs w:val="28"/>
        </w:rPr>
        <w:t>При изучении природных ресурсов, в том числе и энергетических, важное значение имеет их научная классификация, т.е. разделение совокупности предметов, объектов и явлений природной среды на группы по функционально значимым признакам.</w:t>
      </w:r>
    </w:p>
    <w:p w:rsidR="00A832B7" w:rsidRPr="00592E28" w:rsidRDefault="00A832B7" w:rsidP="00592E28">
      <w:pPr>
        <w:shd w:val="clear" w:color="auto" w:fill="FFFFFF"/>
        <w:tabs>
          <w:tab w:val="left" w:pos="900"/>
          <w:tab w:val="left" w:pos="1080"/>
        </w:tabs>
        <w:autoSpaceDE w:val="0"/>
        <w:autoSpaceDN w:val="0"/>
        <w:adjustRightInd w:val="0"/>
        <w:spacing w:line="360" w:lineRule="auto"/>
        <w:ind w:left="0" w:firstLine="709"/>
        <w:rPr>
          <w:color w:val="000000"/>
          <w:sz w:val="28"/>
          <w:szCs w:val="28"/>
        </w:rPr>
      </w:pPr>
      <w:r w:rsidRPr="00592E28">
        <w:rPr>
          <w:color w:val="000000"/>
          <w:sz w:val="28"/>
          <w:szCs w:val="28"/>
        </w:rPr>
        <w:t>Различают потенциальные и реальные топливно-энергетические ресурсы (ТЭР).</w:t>
      </w:r>
    </w:p>
    <w:p w:rsidR="00A832B7" w:rsidRPr="00592E28" w:rsidRDefault="00A832B7" w:rsidP="00592E28">
      <w:pPr>
        <w:shd w:val="clear" w:color="auto" w:fill="FFFFFF"/>
        <w:tabs>
          <w:tab w:val="left" w:pos="900"/>
          <w:tab w:val="left" w:pos="1080"/>
        </w:tabs>
        <w:autoSpaceDE w:val="0"/>
        <w:autoSpaceDN w:val="0"/>
        <w:adjustRightInd w:val="0"/>
        <w:spacing w:line="360" w:lineRule="auto"/>
        <w:ind w:left="0" w:firstLine="709"/>
        <w:rPr>
          <w:color w:val="000000"/>
          <w:sz w:val="28"/>
          <w:szCs w:val="28"/>
        </w:rPr>
      </w:pPr>
      <w:r w:rsidRPr="00592E28">
        <w:rPr>
          <w:color w:val="000000"/>
          <w:sz w:val="28"/>
          <w:szCs w:val="28"/>
        </w:rPr>
        <w:t>Потенциальные ТЭР - это объем запасов всех видов топлива и энергии, которыми располагает тот или иной экономический район, страна в целом.</w:t>
      </w:r>
    </w:p>
    <w:p w:rsidR="00A832B7" w:rsidRPr="00592E28" w:rsidRDefault="00A832B7" w:rsidP="00592E28">
      <w:pPr>
        <w:shd w:val="clear" w:color="auto" w:fill="FFFFFF"/>
        <w:tabs>
          <w:tab w:val="left" w:pos="900"/>
          <w:tab w:val="left" w:pos="1080"/>
        </w:tabs>
        <w:autoSpaceDE w:val="0"/>
        <w:autoSpaceDN w:val="0"/>
        <w:adjustRightInd w:val="0"/>
        <w:spacing w:line="360" w:lineRule="auto"/>
        <w:ind w:left="0" w:firstLine="709"/>
        <w:rPr>
          <w:color w:val="000000"/>
          <w:sz w:val="28"/>
          <w:szCs w:val="28"/>
        </w:rPr>
      </w:pPr>
      <w:r w:rsidRPr="00592E28">
        <w:rPr>
          <w:color w:val="000000"/>
          <w:sz w:val="28"/>
          <w:szCs w:val="28"/>
        </w:rPr>
        <w:t>Реальные ТЭР в широком смысле - это совокупность всех видов энергии, используемых в экономике страны.</w:t>
      </w:r>
    </w:p>
    <w:p w:rsidR="00495C9A" w:rsidRPr="00592E28" w:rsidRDefault="00495C9A" w:rsidP="00592E28">
      <w:pPr>
        <w:spacing w:line="360" w:lineRule="auto"/>
        <w:ind w:left="0" w:firstLine="709"/>
        <w:rPr>
          <w:color w:val="000000"/>
          <w:sz w:val="28"/>
          <w:szCs w:val="28"/>
        </w:rPr>
      </w:pPr>
      <w:r w:rsidRPr="00592E28">
        <w:rPr>
          <w:color w:val="000000"/>
          <w:sz w:val="28"/>
          <w:szCs w:val="28"/>
        </w:rPr>
        <w:t>Основу классификации энергоресурсов составляет их деление по источникам получения на первичные, природные (геологические) и вторичные (побочные).</w:t>
      </w:r>
    </w:p>
    <w:p w:rsidR="00A832B7" w:rsidRPr="00592E28" w:rsidRDefault="00A832B7" w:rsidP="00592E28">
      <w:pPr>
        <w:shd w:val="clear" w:color="auto" w:fill="FFFFFF"/>
        <w:tabs>
          <w:tab w:val="left" w:pos="900"/>
          <w:tab w:val="left" w:pos="1080"/>
        </w:tabs>
        <w:autoSpaceDE w:val="0"/>
        <w:autoSpaceDN w:val="0"/>
        <w:adjustRightInd w:val="0"/>
        <w:spacing w:line="360" w:lineRule="auto"/>
        <w:ind w:left="0" w:firstLine="709"/>
        <w:rPr>
          <w:color w:val="000000"/>
          <w:sz w:val="28"/>
          <w:szCs w:val="28"/>
        </w:rPr>
      </w:pPr>
      <w:r w:rsidRPr="00592E28">
        <w:rPr>
          <w:color w:val="000000"/>
          <w:sz w:val="28"/>
          <w:szCs w:val="28"/>
        </w:rPr>
        <w:t>1) природные ТЭР (природное топливо) - уголь, сланец, торф, газ природный и полезный, газ подземной газификации, дрова; природная механическая энергия воды, ветра, атомная энергия; топливо природных источников - солнца, подземного пара и термальных вод;</w:t>
      </w:r>
    </w:p>
    <w:p w:rsidR="00A832B7" w:rsidRPr="00592E28" w:rsidRDefault="00A832B7" w:rsidP="00592E28">
      <w:pPr>
        <w:shd w:val="clear" w:color="auto" w:fill="FFFFFF"/>
        <w:tabs>
          <w:tab w:val="left" w:pos="900"/>
          <w:tab w:val="left" w:pos="1080"/>
        </w:tabs>
        <w:autoSpaceDE w:val="0"/>
        <w:autoSpaceDN w:val="0"/>
        <w:adjustRightInd w:val="0"/>
        <w:spacing w:line="360" w:lineRule="auto"/>
        <w:ind w:left="0" w:firstLine="709"/>
        <w:rPr>
          <w:color w:val="000000"/>
          <w:sz w:val="28"/>
          <w:szCs w:val="28"/>
        </w:rPr>
      </w:pPr>
      <w:r w:rsidRPr="00592E28">
        <w:rPr>
          <w:color w:val="000000"/>
          <w:sz w:val="28"/>
          <w:szCs w:val="28"/>
        </w:rPr>
        <w:t>2) продукты переработки топлива - кокс, брикеты, нефтепродукты, искусственные газы, обогащенный уголь, его отсевы и т.д.;</w:t>
      </w:r>
    </w:p>
    <w:p w:rsidR="00A832B7" w:rsidRPr="00592E28" w:rsidRDefault="00A832B7" w:rsidP="00592E28">
      <w:pPr>
        <w:shd w:val="clear" w:color="auto" w:fill="FFFFFF"/>
        <w:tabs>
          <w:tab w:val="left" w:pos="900"/>
          <w:tab w:val="left" w:pos="1080"/>
        </w:tabs>
        <w:autoSpaceDE w:val="0"/>
        <w:autoSpaceDN w:val="0"/>
        <w:adjustRightInd w:val="0"/>
        <w:spacing w:line="360" w:lineRule="auto"/>
        <w:ind w:left="0" w:firstLine="709"/>
        <w:rPr>
          <w:color w:val="000000"/>
          <w:sz w:val="28"/>
          <w:szCs w:val="28"/>
        </w:rPr>
      </w:pPr>
      <w:r w:rsidRPr="00592E28">
        <w:rPr>
          <w:color w:val="000000"/>
          <w:sz w:val="28"/>
          <w:szCs w:val="28"/>
        </w:rPr>
        <w:t>3) вторичные энергетические ресурсы, получаемые в основном технологическом процессе - топливные отходы, горючие и горячие газы, отработанный газ, физическое тепло продуктов производства и т.д.</w:t>
      </w:r>
    </w:p>
    <w:p w:rsidR="00A832B7" w:rsidRPr="00592E28" w:rsidRDefault="00A832B7" w:rsidP="00592E28">
      <w:pPr>
        <w:spacing w:line="360" w:lineRule="auto"/>
        <w:ind w:left="0" w:firstLine="709"/>
        <w:rPr>
          <w:color w:val="000000"/>
          <w:sz w:val="28"/>
          <w:szCs w:val="28"/>
        </w:rPr>
      </w:pPr>
      <w:r w:rsidRPr="00592E28">
        <w:rPr>
          <w:color w:val="000000"/>
          <w:sz w:val="28"/>
          <w:szCs w:val="28"/>
        </w:rPr>
        <w:t>По способам использования первичные энергетические ресурсы подразделяют на топливные и нетопливные; по признаку сохранения запасов — на возобновляемые и невозобновляемые; ископаемые (в земной коре) и неископаемые. В современном природопользовании энергетические ресурсы классифицируют на три группы - участвующие в постоянном обороте и потоке энергии (солнечная, космическая энергия и т.д.), депонированные энергетические ресурсы (нефть, газ и т.д.) и искусственно активированные источники энергии (атомная и термоядерная энергии).</w:t>
      </w:r>
    </w:p>
    <w:p w:rsidR="00A832B7" w:rsidRPr="00592E28" w:rsidRDefault="00A832B7" w:rsidP="00592E28">
      <w:pPr>
        <w:spacing w:line="360" w:lineRule="auto"/>
        <w:ind w:left="0" w:firstLine="709"/>
        <w:rPr>
          <w:color w:val="000000"/>
          <w:sz w:val="28"/>
          <w:szCs w:val="28"/>
        </w:rPr>
      </w:pPr>
      <w:r w:rsidRPr="00592E28">
        <w:rPr>
          <w:color w:val="000000"/>
          <w:sz w:val="28"/>
          <w:szCs w:val="28"/>
        </w:rPr>
        <w:t>В связи с этим выделяют добавляющие и недобавляющие энергии в биосферу Земли, по сравнению с естественным притоком энергии к планете. Добавляющие виды имеют существенные термодинамические ограничения, пренебрежение которыми может привести к неблагоприятным изменениям климата, вредному потеплению и т.д. Недобавляющие виды значительно безопаснее (хотя и не устраняется местная концентрация энергии).</w:t>
      </w:r>
    </w:p>
    <w:p w:rsidR="00A832B7" w:rsidRPr="00592E28" w:rsidRDefault="00A832B7" w:rsidP="00592E28">
      <w:pPr>
        <w:spacing w:line="360" w:lineRule="auto"/>
        <w:ind w:left="0" w:firstLine="709"/>
        <w:rPr>
          <w:color w:val="000000"/>
          <w:sz w:val="28"/>
          <w:szCs w:val="28"/>
        </w:rPr>
      </w:pPr>
      <w:r w:rsidRPr="00592E28">
        <w:rPr>
          <w:color w:val="000000"/>
          <w:sz w:val="28"/>
          <w:szCs w:val="28"/>
        </w:rPr>
        <w:t>В экономике природопользования различают валовой, технический и экономический энергетические ресурсы.</w:t>
      </w:r>
    </w:p>
    <w:p w:rsidR="00A832B7" w:rsidRPr="00592E28" w:rsidRDefault="00A832B7" w:rsidP="00592E28">
      <w:pPr>
        <w:spacing w:line="360" w:lineRule="auto"/>
        <w:ind w:left="0" w:firstLine="709"/>
        <w:rPr>
          <w:color w:val="000000"/>
          <w:sz w:val="28"/>
          <w:szCs w:val="28"/>
        </w:rPr>
      </w:pPr>
      <w:r w:rsidRPr="00592E28">
        <w:rPr>
          <w:color w:val="000000"/>
          <w:sz w:val="28"/>
          <w:szCs w:val="28"/>
        </w:rPr>
        <w:t>Валовой (теоретический) ресурс представляет суммарную энергию, заключенную в данном виде энергоресурса.</w:t>
      </w:r>
    </w:p>
    <w:p w:rsidR="00A832B7" w:rsidRPr="00592E28" w:rsidRDefault="00A832B7" w:rsidP="00592E28">
      <w:pPr>
        <w:spacing w:line="360" w:lineRule="auto"/>
        <w:ind w:left="0" w:firstLine="709"/>
        <w:rPr>
          <w:color w:val="000000"/>
          <w:sz w:val="28"/>
          <w:szCs w:val="28"/>
        </w:rPr>
      </w:pPr>
      <w:r w:rsidRPr="00592E28">
        <w:rPr>
          <w:color w:val="000000"/>
          <w:sz w:val="28"/>
          <w:szCs w:val="28"/>
        </w:rPr>
        <w:t>Технический ресурс — это энергия, которая может быть получена из данного вида энергоресурса при существующем развитии науки и техники. Он составляет от доли процента до десятка процентов от валового, но постоянно увеличивается по мере усовершенствования энергетического оборудования и освоения новых технологий.</w:t>
      </w:r>
    </w:p>
    <w:p w:rsidR="00A832B7" w:rsidRPr="00592E28" w:rsidRDefault="00A832B7" w:rsidP="00592E28">
      <w:pPr>
        <w:spacing w:line="360" w:lineRule="auto"/>
        <w:ind w:left="0" w:firstLine="709"/>
        <w:rPr>
          <w:color w:val="000000"/>
          <w:sz w:val="28"/>
          <w:szCs w:val="28"/>
        </w:rPr>
      </w:pPr>
      <w:r w:rsidRPr="00592E28">
        <w:rPr>
          <w:color w:val="000000"/>
          <w:sz w:val="28"/>
          <w:szCs w:val="28"/>
        </w:rPr>
        <w:t>Экономический ресурс — энергия, получение которой из данного вида ресурса экономически выгодно при существующем соотношении цен на оборудование, материалы и рабочую силу. Он составляет некоторую долю от технического и тоже увеличивается по мере развития энергетики.</w:t>
      </w:r>
    </w:p>
    <w:p w:rsidR="00A832B7" w:rsidRPr="00592E28" w:rsidRDefault="00A832B7" w:rsidP="00592E28">
      <w:pPr>
        <w:spacing w:line="360" w:lineRule="auto"/>
        <w:ind w:left="0" w:firstLine="709"/>
        <w:rPr>
          <w:color w:val="000000"/>
          <w:sz w:val="28"/>
          <w:szCs w:val="28"/>
        </w:rPr>
      </w:pPr>
      <w:r w:rsidRPr="00592E28">
        <w:rPr>
          <w:color w:val="000000"/>
          <w:sz w:val="28"/>
          <w:szCs w:val="28"/>
        </w:rPr>
        <w:t>Энергетические ресурсы принято характеризовать числом лет, в течение которых данного ресурса хватит для производства энергии на современном качественном уровне. Из доклада комиссии Мирового энергетического совета (1994 г.) при современном уровне потребления запасов угля хватит на 250 лет, газа — на 60 лет, нефти — на 40 лет. При этом по данным Международного института прикладного системного анализа, мировой спрос на энергоносители вырастет с 9,2 млрд</w:t>
      </w:r>
      <w:r w:rsidR="00592E28">
        <w:rPr>
          <w:color w:val="000000"/>
          <w:sz w:val="28"/>
          <w:szCs w:val="28"/>
        </w:rPr>
        <w:t>.</w:t>
      </w:r>
      <w:r w:rsidRPr="00592E28">
        <w:rPr>
          <w:color w:val="000000"/>
          <w:sz w:val="28"/>
          <w:szCs w:val="28"/>
        </w:rPr>
        <w:t xml:space="preserve"> т в пересчете на нефть (конец 1990-х гг.) до 14,2—24,8 млрд</w:t>
      </w:r>
      <w:r w:rsidR="00592E28">
        <w:rPr>
          <w:color w:val="000000"/>
          <w:sz w:val="28"/>
          <w:szCs w:val="28"/>
        </w:rPr>
        <w:t>.</w:t>
      </w:r>
      <w:r w:rsidRPr="00592E28">
        <w:rPr>
          <w:color w:val="000000"/>
          <w:sz w:val="28"/>
          <w:szCs w:val="28"/>
        </w:rPr>
        <w:t xml:space="preserve"> т в 2050 году.</w:t>
      </w:r>
    </w:p>
    <w:p w:rsidR="00A832B7" w:rsidRPr="00592E28" w:rsidRDefault="00A832B7" w:rsidP="00592E28">
      <w:pPr>
        <w:spacing w:line="360" w:lineRule="auto"/>
        <w:ind w:left="0" w:firstLine="709"/>
        <w:rPr>
          <w:color w:val="000000"/>
          <w:sz w:val="28"/>
          <w:szCs w:val="28"/>
        </w:rPr>
      </w:pPr>
      <w:r w:rsidRPr="00592E28">
        <w:rPr>
          <w:color w:val="000000"/>
          <w:sz w:val="28"/>
          <w:szCs w:val="28"/>
        </w:rPr>
        <w:t>Тем не менее, любой технологический процесс требует определенного расхода топлива, электрической и тепловой энергии; в результате химических реакций, механических воздействий горючие газы, теплоносители, газы и жидкости с избыточным давлением выделяют тепло. Эти энергетические ресурсы, как правило, используются не в полном объеме или не используются вовсе. Неиспользуемые в данном технологическом процессе или установке энергетические отходы получили название вторичных энергетических ресурсов (ВЭР).</w:t>
      </w:r>
    </w:p>
    <w:p w:rsidR="00A832B7" w:rsidRPr="00592E28" w:rsidRDefault="00A832B7" w:rsidP="00592E28">
      <w:pPr>
        <w:spacing w:line="360" w:lineRule="auto"/>
        <w:ind w:left="0" w:firstLine="709"/>
        <w:rPr>
          <w:color w:val="000000"/>
          <w:sz w:val="28"/>
          <w:szCs w:val="28"/>
        </w:rPr>
      </w:pPr>
      <w:r w:rsidRPr="00592E28">
        <w:rPr>
          <w:color w:val="000000"/>
          <w:sz w:val="28"/>
          <w:szCs w:val="28"/>
        </w:rPr>
        <w:t>Долгое время использованию вторичных энергоресурсов не уделялось достаточного внимания, не была в полной мере раскрыта их сущность, отсутствовали методики расчетов ВЭР.</w:t>
      </w:r>
    </w:p>
    <w:p w:rsidR="00A832B7" w:rsidRPr="00592E28" w:rsidRDefault="00A832B7" w:rsidP="00592E28">
      <w:pPr>
        <w:spacing w:line="360" w:lineRule="auto"/>
        <w:ind w:left="0" w:firstLine="709"/>
        <w:rPr>
          <w:color w:val="000000"/>
          <w:sz w:val="28"/>
          <w:szCs w:val="28"/>
        </w:rPr>
      </w:pPr>
      <w:r w:rsidRPr="00592E28">
        <w:rPr>
          <w:color w:val="000000"/>
          <w:sz w:val="28"/>
          <w:szCs w:val="28"/>
        </w:rPr>
        <w:t>Вторичными энергетическими ресурсами являются энергетический потенциал продукции, отходов, побочных и промежуточных продуктов, образующихся в технологических агрегатах (установках), которые не могут быть использованы в самом агрегате, но могут частично или полностью использоваться для энергоснабжения других потребителей.</w:t>
      </w:r>
    </w:p>
    <w:p w:rsidR="00A832B7" w:rsidRPr="00592E28" w:rsidRDefault="00A832B7" w:rsidP="00592E28">
      <w:pPr>
        <w:spacing w:line="360" w:lineRule="auto"/>
        <w:ind w:left="0" w:firstLine="709"/>
        <w:rPr>
          <w:color w:val="000000"/>
          <w:sz w:val="28"/>
          <w:szCs w:val="28"/>
        </w:rPr>
      </w:pPr>
      <w:r w:rsidRPr="00592E28">
        <w:rPr>
          <w:color w:val="000000"/>
          <w:sz w:val="28"/>
          <w:szCs w:val="28"/>
        </w:rPr>
        <w:t>Термин "энергетический потенциал" означает наличие определенного запаса энергии в виде химически связанного тепла, физического тепла, потенциальной энергии избыточного давления и напора, кинетической энергии и др.</w:t>
      </w:r>
    </w:p>
    <w:p w:rsidR="00A832B7" w:rsidRPr="00592E28" w:rsidRDefault="00A832B7" w:rsidP="00592E28">
      <w:pPr>
        <w:spacing w:line="360" w:lineRule="auto"/>
        <w:ind w:left="0" w:firstLine="709"/>
        <w:rPr>
          <w:color w:val="000000"/>
          <w:sz w:val="28"/>
          <w:szCs w:val="28"/>
        </w:rPr>
      </w:pPr>
      <w:r w:rsidRPr="00592E28">
        <w:rPr>
          <w:color w:val="000000"/>
          <w:sz w:val="28"/>
          <w:szCs w:val="28"/>
        </w:rPr>
        <w:t>Химически связанное тепло продуктов топливоперерабатывающих установок (нефтеперерабатывающих, газогенераторных, коксовальных, углеобогатительных и др.), а также тепловая энергия отходов, которая используется для подогрева потоков, поступающих в агрегат-источник ВЭР (регенерация, рекуперация), не относятся к вторичным энергетическим ресурсам.</w:t>
      </w:r>
    </w:p>
    <w:p w:rsidR="00A832B7" w:rsidRPr="00592E28" w:rsidRDefault="00A832B7" w:rsidP="00592E28">
      <w:pPr>
        <w:spacing w:line="360" w:lineRule="auto"/>
        <w:ind w:left="0" w:firstLine="709"/>
        <w:rPr>
          <w:color w:val="000000"/>
          <w:sz w:val="28"/>
          <w:szCs w:val="28"/>
        </w:rPr>
      </w:pPr>
      <w:r w:rsidRPr="00592E28">
        <w:rPr>
          <w:color w:val="000000"/>
          <w:sz w:val="28"/>
          <w:szCs w:val="28"/>
        </w:rPr>
        <w:t>Выход вторичных энергетических ресурсов — это количество вторичных энергоресурсов, которые образовались в данной установке за определенную единицу времени и годны к использованию в данный период времени.</w:t>
      </w:r>
    </w:p>
    <w:p w:rsidR="00A832B7" w:rsidRPr="00592E28" w:rsidRDefault="00A832B7" w:rsidP="00592E28">
      <w:pPr>
        <w:spacing w:line="360" w:lineRule="auto"/>
        <w:ind w:left="0" w:firstLine="709"/>
        <w:rPr>
          <w:color w:val="000000"/>
          <w:sz w:val="28"/>
          <w:szCs w:val="28"/>
        </w:rPr>
      </w:pPr>
      <w:r w:rsidRPr="00592E28">
        <w:rPr>
          <w:color w:val="000000"/>
          <w:sz w:val="28"/>
          <w:szCs w:val="28"/>
        </w:rPr>
        <w:t>Выработкой за счет вторичных энергетических ресурсов называется количество тепла, холода, электроэнергии, полученное за счет ВЭР в утилизационной установке. Выработки за счет ВЭР подразделяются на: возможную выработку, т.е. максимальное количество энергии, которое можно получить при работе установки; экономически целесообразную выработку, т.е. выработку с учетом ряда экономических факторов (себестоимость, затраты труда и т.д.); планируемую выработку — количество энергии, которую предполагается получить в определенный период при вводе вновь или модернизации имеющихся утилизационных установок; фактическую выработку - энергию, реально полученную за отчетный период.</w:t>
      </w:r>
    </w:p>
    <w:p w:rsidR="00A832B7" w:rsidRPr="00592E28" w:rsidRDefault="00A832B7" w:rsidP="00592E28">
      <w:pPr>
        <w:spacing w:line="360" w:lineRule="auto"/>
        <w:ind w:left="0" w:firstLine="709"/>
        <w:rPr>
          <w:color w:val="000000"/>
          <w:sz w:val="28"/>
          <w:szCs w:val="28"/>
        </w:rPr>
      </w:pPr>
      <w:r w:rsidRPr="00592E28">
        <w:rPr>
          <w:color w:val="000000"/>
          <w:sz w:val="28"/>
          <w:szCs w:val="28"/>
        </w:rPr>
        <w:t>Использование вторичных энергетических ресурсов — это использованное количество ВЭР данного агрегата в других установках и системах. Использование вторичных энергоресурсов потребителем может осуществляться непосредственно без изменения вида энергоносителя или за счет преобразования его в другие виды энергии, или выработки тепла, холода, механической работы в утилизационных установках.</w:t>
      </w:r>
    </w:p>
    <w:p w:rsidR="00A832B7" w:rsidRPr="00592E28" w:rsidRDefault="00A832B7" w:rsidP="00592E28">
      <w:pPr>
        <w:spacing w:line="360" w:lineRule="auto"/>
        <w:ind w:left="0" w:firstLine="709"/>
        <w:rPr>
          <w:color w:val="000000"/>
          <w:sz w:val="28"/>
          <w:szCs w:val="28"/>
        </w:rPr>
      </w:pPr>
      <w:r w:rsidRPr="00592E28">
        <w:rPr>
          <w:color w:val="000000"/>
          <w:sz w:val="28"/>
          <w:szCs w:val="28"/>
        </w:rPr>
        <w:t>Тепловые ВЭР — это физическое тепло отходящих газов, основной и побочной продукции, тепло золы и шлаков, горячей воды и пара, отработавших в технологических установках, тепло рабочих тел систем охлаждения технологических установок.</w:t>
      </w:r>
    </w:p>
    <w:p w:rsidR="00A832B7" w:rsidRPr="00592E28" w:rsidRDefault="00A832B7" w:rsidP="00592E28">
      <w:pPr>
        <w:spacing w:line="360" w:lineRule="auto"/>
        <w:ind w:left="0" w:firstLine="709"/>
        <w:rPr>
          <w:color w:val="000000"/>
          <w:sz w:val="28"/>
          <w:szCs w:val="28"/>
        </w:rPr>
      </w:pPr>
      <w:r w:rsidRPr="00592E28">
        <w:rPr>
          <w:color w:val="000000"/>
          <w:sz w:val="28"/>
          <w:szCs w:val="28"/>
        </w:rPr>
        <w:t>Горючие ВЭР — горючие газы и отходы, которые могут быть применены непосредственно в виде топлива в других установках и непригодные в дальнейшем в данной технологии: отходы деревообрабатывающих производств (щепа, опилки, обрезки, стружки), горючие элементы конструкций зданий и сооружений, демонтированных из-за непригодности для дальнейшего использования по назначению, щелок целлюлозно-бумажного производства и другие твердые и жидкие топливные отходы.</w:t>
      </w:r>
    </w:p>
    <w:p w:rsidR="00A832B7" w:rsidRPr="00592E28" w:rsidRDefault="00A832B7" w:rsidP="00592E28">
      <w:pPr>
        <w:spacing w:line="360" w:lineRule="auto"/>
        <w:ind w:left="0" w:firstLine="709"/>
        <w:rPr>
          <w:color w:val="000000"/>
          <w:sz w:val="28"/>
          <w:szCs w:val="28"/>
        </w:rPr>
      </w:pPr>
      <w:r w:rsidRPr="00592E28">
        <w:rPr>
          <w:color w:val="000000"/>
          <w:sz w:val="28"/>
          <w:szCs w:val="28"/>
        </w:rPr>
        <w:t>К вторичным энергетическим ресурсам избыточного давления относится потенциальная энергия газов, воды, пара, покидающих установку с повышенным давлением, которая может быть еще использована перед выбросом в атмосферу, водоемы, емкости или другие приемники.</w:t>
      </w:r>
    </w:p>
    <w:p w:rsidR="00A832B7" w:rsidRPr="00592E28" w:rsidRDefault="00A832B7" w:rsidP="00592E28">
      <w:pPr>
        <w:spacing w:line="360" w:lineRule="auto"/>
        <w:ind w:left="0" w:firstLine="709"/>
        <w:rPr>
          <w:color w:val="000000"/>
          <w:sz w:val="28"/>
          <w:szCs w:val="28"/>
        </w:rPr>
      </w:pPr>
      <w:r w:rsidRPr="00592E28">
        <w:rPr>
          <w:color w:val="000000"/>
          <w:sz w:val="28"/>
          <w:szCs w:val="28"/>
        </w:rPr>
        <w:t>Избыточная кинетическая энергия также относится к вторичным энергоресурсам избыточного давления.</w:t>
      </w:r>
    </w:p>
    <w:p w:rsidR="00A832B7" w:rsidRPr="00592E28" w:rsidRDefault="00A832B7" w:rsidP="00592E28">
      <w:pPr>
        <w:spacing w:line="360" w:lineRule="auto"/>
        <w:ind w:left="0" w:firstLine="709"/>
        <w:rPr>
          <w:color w:val="000000"/>
          <w:sz w:val="28"/>
          <w:szCs w:val="28"/>
        </w:rPr>
      </w:pPr>
      <w:r w:rsidRPr="00592E28">
        <w:rPr>
          <w:color w:val="000000"/>
          <w:sz w:val="28"/>
          <w:szCs w:val="28"/>
        </w:rPr>
        <w:t>Основными направлениями использования вторичных энергетических ресурсов являются: топливное — когда они используются непосредственно в качестве топлива; тепловое — когда они используются непосредственно в качестве тепла или для выработки тепла в утилизационных установках; силовое — когда они используются в виде электрической или механической энергии, полученной в утилизационных установках; комбинированное — когда они используются как электрическая (механическая) энергия и тепло, полученные одновременно в утилизационных установках за счет ВЭР.</w:t>
      </w:r>
    </w:p>
    <w:p w:rsidR="00A832B7" w:rsidRPr="00592E28" w:rsidRDefault="00A832B7" w:rsidP="00592E28">
      <w:pPr>
        <w:spacing w:line="360" w:lineRule="auto"/>
        <w:ind w:left="0" w:firstLine="709"/>
        <w:rPr>
          <w:color w:val="000000"/>
          <w:sz w:val="28"/>
          <w:szCs w:val="28"/>
        </w:rPr>
      </w:pPr>
      <w:r w:rsidRPr="00592E28">
        <w:rPr>
          <w:color w:val="000000"/>
          <w:sz w:val="28"/>
          <w:szCs w:val="28"/>
        </w:rPr>
        <w:t>Значительное количество горючих ВЭР используется непосредственно в виде топлива, такое же непосредственное применение нашли и тепловые ВЭР, например, горячая вода системы охлаждения для отопления и др.</w:t>
      </w:r>
    </w:p>
    <w:p w:rsidR="00A832B7" w:rsidRPr="00592E28" w:rsidRDefault="00A832B7" w:rsidP="00592E28">
      <w:pPr>
        <w:spacing w:line="360" w:lineRule="auto"/>
        <w:ind w:left="0" w:firstLine="709"/>
        <w:rPr>
          <w:color w:val="000000"/>
          <w:sz w:val="28"/>
          <w:szCs w:val="28"/>
        </w:rPr>
      </w:pPr>
      <w:r w:rsidRPr="00592E28">
        <w:rPr>
          <w:color w:val="000000"/>
          <w:sz w:val="28"/>
          <w:szCs w:val="28"/>
        </w:rPr>
        <w:t>Необходимо отметить, что изменение схем топливо- и теплопотребления, когда использование энергоресурсов внутри технологических агрегатов улучшилось, а выход вторичных энергоресурсов сократился, не является использованием ВЭР. Такие преобразования схем только усовершенствовали технологический процесс данной установки (агрегата).</w:t>
      </w:r>
    </w:p>
    <w:p w:rsidR="00A832B7" w:rsidRPr="00592E28" w:rsidRDefault="00A832B7" w:rsidP="00592E28">
      <w:pPr>
        <w:spacing w:line="360" w:lineRule="auto"/>
        <w:ind w:left="0" w:firstLine="709"/>
        <w:rPr>
          <w:color w:val="000000"/>
          <w:sz w:val="28"/>
          <w:szCs w:val="28"/>
        </w:rPr>
      </w:pPr>
      <w:r w:rsidRPr="00592E28">
        <w:rPr>
          <w:color w:val="000000"/>
          <w:sz w:val="28"/>
          <w:szCs w:val="28"/>
        </w:rPr>
        <w:t>При правильном использовании вторичных тепловых энергетических ресурсов, образовавшихся в виде тепла отходящих газов технологических агрегатов, тепла основной и побочной продукции, достигается значительная экономия топлива. Проведенными расчетами установлено, что стоимость теплоэнергии, полученной в утилизационных установках, ниже затрат на выработку такого же количества теплоэнергии в основных энергоустановках.</w:t>
      </w:r>
    </w:p>
    <w:p w:rsidR="00A832B7" w:rsidRPr="00592E28" w:rsidRDefault="00A832B7" w:rsidP="00592E28">
      <w:pPr>
        <w:spacing w:line="360" w:lineRule="auto"/>
        <w:ind w:left="0" w:firstLine="709"/>
        <w:rPr>
          <w:color w:val="000000"/>
          <w:sz w:val="28"/>
          <w:szCs w:val="28"/>
        </w:rPr>
      </w:pPr>
      <w:r w:rsidRPr="00592E28">
        <w:rPr>
          <w:color w:val="000000"/>
          <w:sz w:val="28"/>
          <w:szCs w:val="28"/>
        </w:rPr>
        <w:t>Выявление выхода и учета возможного использования вторичных энергоресурсов — одна из задач, которую необходимо решать на всех предприятиях и особенно предприятиях с большим расходом топлива, тепловой и электрической энергии.</w:t>
      </w:r>
    </w:p>
    <w:p w:rsidR="00A832B7" w:rsidRPr="00592E28" w:rsidRDefault="00A832B7" w:rsidP="00592E28">
      <w:pPr>
        <w:spacing w:line="360" w:lineRule="auto"/>
        <w:ind w:left="0" w:firstLine="709"/>
        <w:rPr>
          <w:color w:val="000000"/>
          <w:sz w:val="28"/>
          <w:szCs w:val="28"/>
        </w:rPr>
      </w:pPr>
      <w:r w:rsidRPr="00592E28">
        <w:rPr>
          <w:color w:val="000000"/>
          <w:sz w:val="28"/>
          <w:szCs w:val="28"/>
        </w:rPr>
        <w:t>Использование вторичных энергетических ресурсов не ограничивается лишь энергетическим эффектом — это и охрана окружающей среды, в том числе воздушного бассейна, уменьшение количества выбросов вредных веществ. Некоторые из этих выбросов могут давать дополнительную продукцию, например, сернистый ангидрид, выбрасываемый с отходящими газами, можно улавливать и направлять на выпуск серной кислоты.</w:t>
      </w:r>
    </w:p>
    <w:p w:rsidR="00A832B7" w:rsidRPr="00592E28" w:rsidRDefault="00A832B7" w:rsidP="00592E28">
      <w:pPr>
        <w:spacing w:line="360" w:lineRule="auto"/>
        <w:ind w:left="0" w:firstLine="709"/>
        <w:rPr>
          <w:color w:val="000000"/>
          <w:sz w:val="28"/>
          <w:szCs w:val="28"/>
        </w:rPr>
      </w:pPr>
      <w:r w:rsidRPr="00592E28">
        <w:rPr>
          <w:color w:val="000000"/>
          <w:sz w:val="28"/>
          <w:szCs w:val="28"/>
        </w:rPr>
        <w:t>Считается целесообразным, если при реконструкции или расширении действующих, а также при проектировании новых предприятий будет предусматриваться разработка мероприятий по использованию ВЭР с обоснованием их экономической эффективности. Отказ потребителей от использования вторичных энергетических ресурсов как на действующих, так и проектируемых предприятиях может быть обоснован только расчетом, подтверждающим экономическую неэффективность или техническую невозможность использования ВЭР.</w:t>
      </w:r>
    </w:p>
    <w:p w:rsidR="00A832B7" w:rsidRPr="00592E28" w:rsidRDefault="00A832B7" w:rsidP="00592E28">
      <w:pPr>
        <w:spacing w:line="360" w:lineRule="auto"/>
        <w:ind w:left="0" w:firstLine="709"/>
        <w:rPr>
          <w:color w:val="000000"/>
          <w:sz w:val="28"/>
          <w:szCs w:val="28"/>
        </w:rPr>
      </w:pPr>
    </w:p>
    <w:p w:rsidR="00A832B7" w:rsidRPr="00592E28" w:rsidRDefault="00A832B7" w:rsidP="00592E28">
      <w:pPr>
        <w:keepNext/>
        <w:spacing w:line="360" w:lineRule="auto"/>
        <w:ind w:left="0" w:firstLine="0"/>
        <w:jc w:val="center"/>
        <w:outlineLvl w:val="1"/>
        <w:rPr>
          <w:b/>
          <w:bCs/>
          <w:color w:val="000000"/>
          <w:sz w:val="28"/>
          <w:szCs w:val="28"/>
        </w:rPr>
      </w:pPr>
      <w:bookmarkStart w:id="3" w:name="_Toc223548124"/>
      <w:r w:rsidRPr="00592E28">
        <w:rPr>
          <w:b/>
          <w:bCs/>
          <w:color w:val="000000"/>
          <w:sz w:val="28"/>
          <w:szCs w:val="28"/>
        </w:rPr>
        <w:t>1.2. Показатели использования топливно-энергетических ресурсов</w:t>
      </w:r>
      <w:r w:rsidR="00142A12" w:rsidRPr="00592E28">
        <w:rPr>
          <w:b/>
          <w:bCs/>
          <w:color w:val="000000"/>
          <w:sz w:val="28"/>
          <w:szCs w:val="28"/>
        </w:rPr>
        <w:t xml:space="preserve"> на предприятии</w:t>
      </w:r>
      <w:bookmarkEnd w:id="3"/>
    </w:p>
    <w:p w:rsidR="00A832B7" w:rsidRPr="00592E28" w:rsidRDefault="00A832B7" w:rsidP="00592E28">
      <w:pPr>
        <w:keepNext/>
        <w:shd w:val="clear" w:color="auto" w:fill="FFFFFF"/>
        <w:autoSpaceDE w:val="0"/>
        <w:autoSpaceDN w:val="0"/>
        <w:adjustRightInd w:val="0"/>
        <w:spacing w:line="360" w:lineRule="auto"/>
        <w:ind w:left="0" w:firstLine="709"/>
        <w:rPr>
          <w:color w:val="000000"/>
          <w:sz w:val="28"/>
          <w:szCs w:val="28"/>
        </w:rPr>
      </w:pP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Топливно-энергетические ресурсы как экономическая категория имеют качественную определенность (понятие, состав) и количественную характеристику (показатели).</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Для оценки уровня и эффективности использования топливно-энергетических ресурсов применяются многочисленные показатели. В экономической литературе существуют различные их группировки и каждая из них имеет свое обоснование.</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Наиболее приемлемой для восприятия всего многообразия индикаторов является система показателей использования топливно-энергетических ресурсов, которая включает группы обобщающих и единичных (частных, локальных) показателей, а также научно обоснованные нормы расхода топливно-энергетических ресурсов.</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К обобщающим показателям относятся энергоемкость производства и продукции, энергоотдачи, показатели абсолютного и относительного изменения объема топливно-энергетических затрат, показатели интенсификации использования топливно-энергетических ресурсов, показатели структуры потребления топливно-энергетических и др</w:t>
      </w:r>
      <w:r w:rsidR="00DC59C5" w:rsidRPr="00592E28">
        <w:rPr>
          <w:color w:val="000000"/>
          <w:sz w:val="28"/>
          <w:szCs w:val="28"/>
        </w:rPr>
        <w:t>угие.</w:t>
      </w:r>
    </w:p>
    <w:p w:rsidR="00DC59C5" w:rsidRDefault="00DC59C5"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Прямые обобщенные энергозатраты определяются по формуле</w:t>
      </w:r>
      <w:r w:rsidR="00592E28">
        <w:rPr>
          <w:color w:val="000000"/>
          <w:sz w:val="28"/>
          <w:szCs w:val="28"/>
        </w:rPr>
        <w:t>:</w:t>
      </w:r>
    </w:p>
    <w:p w:rsidR="00592E28" w:rsidRPr="00592E28" w:rsidRDefault="00592E28" w:rsidP="00592E28">
      <w:pPr>
        <w:shd w:val="clear" w:color="auto" w:fill="FFFFFF"/>
        <w:autoSpaceDE w:val="0"/>
        <w:autoSpaceDN w:val="0"/>
        <w:adjustRightInd w:val="0"/>
        <w:spacing w:line="360" w:lineRule="auto"/>
        <w:ind w:left="0" w:firstLine="709"/>
        <w:rPr>
          <w:color w:val="000000"/>
          <w:sz w:val="28"/>
          <w:szCs w:val="28"/>
        </w:rPr>
      </w:pPr>
    </w:p>
    <w:p w:rsidR="00880862" w:rsidRPr="00592E28" w:rsidRDefault="00DC59C5" w:rsidP="00592E28">
      <w:pPr>
        <w:shd w:val="clear" w:color="auto" w:fill="FFFFFF"/>
        <w:autoSpaceDE w:val="0"/>
        <w:autoSpaceDN w:val="0"/>
        <w:adjustRightInd w:val="0"/>
        <w:spacing w:line="360" w:lineRule="auto"/>
        <w:ind w:left="0" w:firstLine="0"/>
        <w:jc w:val="center"/>
        <w:rPr>
          <w:color w:val="000000"/>
          <w:sz w:val="28"/>
          <w:szCs w:val="28"/>
        </w:rPr>
      </w:pPr>
      <w:r w:rsidRPr="00592E28">
        <w:rPr>
          <w:color w:val="000000"/>
          <w:sz w:val="28"/>
          <w:szCs w:val="28"/>
        </w:rPr>
        <w:t>А тэр = В + Кэ*Э + К</w:t>
      </w:r>
      <w:r w:rsidRPr="00592E28">
        <w:rPr>
          <w:color w:val="000000"/>
          <w:sz w:val="28"/>
          <w:szCs w:val="28"/>
          <w:lang w:val="en-US"/>
        </w:rPr>
        <w:t>q</w:t>
      </w:r>
      <w:r w:rsidRPr="00592E28">
        <w:rPr>
          <w:color w:val="000000"/>
          <w:sz w:val="28"/>
          <w:szCs w:val="28"/>
        </w:rPr>
        <w:t>*</w:t>
      </w:r>
      <w:r w:rsidRPr="00592E28">
        <w:rPr>
          <w:color w:val="000000"/>
          <w:sz w:val="28"/>
          <w:szCs w:val="28"/>
          <w:lang w:val="en-US"/>
        </w:rPr>
        <w:t>Q</w:t>
      </w:r>
      <w:r w:rsidRPr="00592E28">
        <w:rPr>
          <w:color w:val="000000"/>
          <w:sz w:val="28"/>
          <w:szCs w:val="28"/>
        </w:rPr>
        <w:t>,</w:t>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t>(1.1)</w:t>
      </w:r>
    </w:p>
    <w:p w:rsidR="00DC59C5" w:rsidRPr="00592E28" w:rsidRDefault="00DC59C5"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где В – количество потребленного топлива, поступившего на предприятие со стороны, т у.т., Кэ, К</w:t>
      </w:r>
      <w:r w:rsidRPr="00592E28">
        <w:rPr>
          <w:color w:val="000000"/>
          <w:sz w:val="28"/>
          <w:szCs w:val="28"/>
          <w:lang w:val="en-US"/>
        </w:rPr>
        <w:t>q</w:t>
      </w:r>
      <w:r w:rsidRPr="00592E28">
        <w:rPr>
          <w:color w:val="000000"/>
          <w:sz w:val="28"/>
          <w:szCs w:val="28"/>
        </w:rPr>
        <w:t xml:space="preserve"> – топливный эквивалент, выражающий количество условного топлива, необходимого для производства и передачи к месту потребления</w:t>
      </w:r>
      <w:r w:rsidR="006F6587" w:rsidRPr="00592E28">
        <w:rPr>
          <w:color w:val="000000"/>
          <w:sz w:val="28"/>
          <w:szCs w:val="28"/>
        </w:rPr>
        <w:t xml:space="preserve"> единицы электрической и, соответственно, тепловой энергии, которые ежегодно устанавливаются Министерством экономики Республики Беларусь; Э – количество электроэнергии, полученной предприятием со стороны, МВт*ч; </w:t>
      </w:r>
      <w:r w:rsidR="006F6587" w:rsidRPr="00592E28">
        <w:rPr>
          <w:color w:val="000000"/>
          <w:sz w:val="28"/>
          <w:szCs w:val="28"/>
          <w:lang w:val="en-US"/>
        </w:rPr>
        <w:t>Q</w:t>
      </w:r>
      <w:r w:rsidR="006F6587" w:rsidRPr="00592E28">
        <w:rPr>
          <w:color w:val="000000"/>
          <w:sz w:val="28"/>
          <w:szCs w:val="28"/>
        </w:rPr>
        <w:t xml:space="preserve"> – количество тепловой энергии, полученной предприятием со стороны, Гкал.</w:t>
      </w:r>
    </w:p>
    <w:p w:rsidR="006F6587" w:rsidRDefault="006F658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Энерговооруженность труда (Ам, т у.т./шт. (т, кг и т.д.) – отношение прямых обобщенных энергозатрат (Атэр) за анализируемый период к среднесписочной численности промышленно-производственного персонала (Чппп):</w:t>
      </w:r>
    </w:p>
    <w:p w:rsidR="00592E28" w:rsidRPr="00592E28" w:rsidRDefault="00592E28" w:rsidP="00592E28">
      <w:pPr>
        <w:shd w:val="clear" w:color="auto" w:fill="FFFFFF"/>
        <w:autoSpaceDE w:val="0"/>
        <w:autoSpaceDN w:val="0"/>
        <w:adjustRightInd w:val="0"/>
        <w:spacing w:line="360" w:lineRule="auto"/>
        <w:ind w:left="0" w:firstLine="709"/>
        <w:rPr>
          <w:color w:val="000000"/>
          <w:sz w:val="28"/>
          <w:szCs w:val="28"/>
        </w:rPr>
      </w:pPr>
    </w:p>
    <w:p w:rsidR="006F6587" w:rsidRPr="00592E28" w:rsidRDefault="006F6587" w:rsidP="00592E28">
      <w:pPr>
        <w:shd w:val="clear" w:color="auto" w:fill="FFFFFF"/>
        <w:autoSpaceDE w:val="0"/>
        <w:autoSpaceDN w:val="0"/>
        <w:adjustRightInd w:val="0"/>
        <w:spacing w:line="360" w:lineRule="auto"/>
        <w:ind w:left="0" w:firstLine="0"/>
        <w:jc w:val="center"/>
        <w:rPr>
          <w:color w:val="000000"/>
          <w:sz w:val="28"/>
          <w:szCs w:val="28"/>
        </w:rPr>
      </w:pPr>
      <w:r w:rsidRPr="00592E28">
        <w:rPr>
          <w:color w:val="000000"/>
          <w:sz w:val="28"/>
          <w:szCs w:val="28"/>
        </w:rPr>
        <w:t>Ам = Атэр/Чппп</w:t>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t>(1.2)</w:t>
      </w:r>
    </w:p>
    <w:p w:rsidR="00592E28" w:rsidRDefault="00592E28" w:rsidP="00592E28">
      <w:pPr>
        <w:shd w:val="clear" w:color="auto" w:fill="FFFFFF"/>
        <w:autoSpaceDE w:val="0"/>
        <w:autoSpaceDN w:val="0"/>
        <w:adjustRightInd w:val="0"/>
        <w:spacing w:line="360" w:lineRule="auto"/>
        <w:ind w:left="0" w:firstLine="709"/>
        <w:rPr>
          <w:color w:val="000000"/>
          <w:sz w:val="28"/>
          <w:szCs w:val="28"/>
        </w:rPr>
      </w:pPr>
    </w:p>
    <w:p w:rsidR="006F6587" w:rsidRDefault="006F658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Электровооруженность труда (Эт, тыс. кВт*ч/чел) -</w:t>
      </w:r>
      <w:r w:rsidR="00592E28">
        <w:rPr>
          <w:color w:val="000000"/>
          <w:sz w:val="28"/>
          <w:szCs w:val="28"/>
        </w:rPr>
        <w:t xml:space="preserve"> </w:t>
      </w:r>
      <w:r w:rsidRPr="00592E28">
        <w:rPr>
          <w:color w:val="000000"/>
          <w:sz w:val="28"/>
          <w:szCs w:val="28"/>
        </w:rPr>
        <w:t>отношение всей потребленной на предприятии</w:t>
      </w:r>
      <w:r w:rsidR="00592E28">
        <w:rPr>
          <w:color w:val="000000"/>
          <w:sz w:val="28"/>
          <w:szCs w:val="28"/>
        </w:rPr>
        <w:t xml:space="preserve"> </w:t>
      </w:r>
      <w:r w:rsidRPr="00592E28">
        <w:rPr>
          <w:color w:val="000000"/>
          <w:sz w:val="28"/>
          <w:szCs w:val="28"/>
        </w:rPr>
        <w:t>электроэнергии (Э) к среднесписочной численности ППП (Чппп) за анализируемый период:</w:t>
      </w:r>
    </w:p>
    <w:p w:rsidR="00592E28" w:rsidRPr="00592E28" w:rsidRDefault="00592E28" w:rsidP="00592E28">
      <w:pPr>
        <w:shd w:val="clear" w:color="auto" w:fill="FFFFFF"/>
        <w:autoSpaceDE w:val="0"/>
        <w:autoSpaceDN w:val="0"/>
        <w:adjustRightInd w:val="0"/>
        <w:spacing w:line="360" w:lineRule="auto"/>
        <w:ind w:left="0" w:firstLine="709"/>
        <w:rPr>
          <w:color w:val="000000"/>
          <w:sz w:val="28"/>
          <w:szCs w:val="28"/>
        </w:rPr>
      </w:pPr>
    </w:p>
    <w:p w:rsidR="006F6587" w:rsidRPr="00592E28" w:rsidRDefault="006F6587" w:rsidP="00592E28">
      <w:pPr>
        <w:shd w:val="clear" w:color="auto" w:fill="FFFFFF"/>
        <w:autoSpaceDE w:val="0"/>
        <w:autoSpaceDN w:val="0"/>
        <w:adjustRightInd w:val="0"/>
        <w:spacing w:line="360" w:lineRule="auto"/>
        <w:ind w:left="0" w:firstLine="0"/>
        <w:jc w:val="center"/>
        <w:rPr>
          <w:color w:val="000000"/>
          <w:sz w:val="28"/>
          <w:szCs w:val="28"/>
        </w:rPr>
      </w:pPr>
      <w:r w:rsidRPr="00592E28">
        <w:rPr>
          <w:color w:val="000000"/>
          <w:sz w:val="28"/>
          <w:szCs w:val="28"/>
        </w:rPr>
        <w:t>Эт = Э / Чппп</w:t>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t>(1.3)</w:t>
      </w:r>
    </w:p>
    <w:p w:rsidR="00592E28" w:rsidRDefault="00592E28" w:rsidP="00592E28">
      <w:pPr>
        <w:shd w:val="clear" w:color="auto" w:fill="FFFFFF"/>
        <w:autoSpaceDE w:val="0"/>
        <w:autoSpaceDN w:val="0"/>
        <w:adjustRightInd w:val="0"/>
        <w:spacing w:line="360" w:lineRule="auto"/>
        <w:ind w:left="0" w:firstLine="709"/>
        <w:rPr>
          <w:color w:val="000000"/>
          <w:sz w:val="28"/>
          <w:szCs w:val="28"/>
        </w:rPr>
      </w:pPr>
    </w:p>
    <w:p w:rsidR="006F6587" w:rsidRDefault="006F658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Электровооруженность труда по мощности (Этм, тыс. кВт*ч/чел.) – это отношение установленной мощности вс</w:t>
      </w:r>
      <w:r w:rsidR="007C3213" w:rsidRPr="00592E28">
        <w:rPr>
          <w:color w:val="000000"/>
          <w:sz w:val="28"/>
          <w:szCs w:val="28"/>
        </w:rPr>
        <w:t>ех токоприемников на предприятии (Эм) к среднесписочной численности ППП (Чппп):</w:t>
      </w:r>
    </w:p>
    <w:p w:rsidR="00592E28" w:rsidRPr="00592E28" w:rsidRDefault="00592E28" w:rsidP="00592E28">
      <w:pPr>
        <w:shd w:val="clear" w:color="auto" w:fill="FFFFFF"/>
        <w:autoSpaceDE w:val="0"/>
        <w:autoSpaceDN w:val="0"/>
        <w:adjustRightInd w:val="0"/>
        <w:spacing w:line="360" w:lineRule="auto"/>
        <w:ind w:left="0" w:firstLine="709"/>
        <w:rPr>
          <w:color w:val="000000"/>
          <w:sz w:val="28"/>
          <w:szCs w:val="28"/>
        </w:rPr>
      </w:pPr>
    </w:p>
    <w:p w:rsidR="007C3213" w:rsidRPr="00592E28" w:rsidRDefault="007C3213" w:rsidP="00592E28">
      <w:pPr>
        <w:shd w:val="clear" w:color="auto" w:fill="FFFFFF"/>
        <w:autoSpaceDE w:val="0"/>
        <w:autoSpaceDN w:val="0"/>
        <w:adjustRightInd w:val="0"/>
        <w:spacing w:line="360" w:lineRule="auto"/>
        <w:ind w:left="0" w:firstLine="0"/>
        <w:jc w:val="center"/>
        <w:rPr>
          <w:color w:val="000000"/>
          <w:sz w:val="28"/>
          <w:szCs w:val="28"/>
        </w:rPr>
      </w:pPr>
      <w:r w:rsidRPr="00592E28">
        <w:rPr>
          <w:color w:val="000000"/>
          <w:sz w:val="28"/>
          <w:szCs w:val="28"/>
        </w:rPr>
        <w:t>Этм = Эм/Чппп</w:t>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t>(1.4)</w:t>
      </w:r>
    </w:p>
    <w:p w:rsidR="00592E28" w:rsidRDefault="00592E28" w:rsidP="00592E28">
      <w:pPr>
        <w:shd w:val="clear" w:color="auto" w:fill="FFFFFF"/>
        <w:autoSpaceDE w:val="0"/>
        <w:autoSpaceDN w:val="0"/>
        <w:adjustRightInd w:val="0"/>
        <w:spacing w:line="360" w:lineRule="auto"/>
        <w:ind w:left="0" w:firstLine="709"/>
        <w:rPr>
          <w:color w:val="000000"/>
          <w:sz w:val="28"/>
          <w:szCs w:val="28"/>
        </w:rPr>
      </w:pPr>
    </w:p>
    <w:p w:rsidR="007C3213" w:rsidRPr="00592E28" w:rsidRDefault="007C3213"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Коэффициент электрификации (Ээ, тыс.кВт*ч/т у.т.) – отношение всей потребляемой на предприятии электроэнергии (Э) к прямым обобщенным энергозатратам за планируемый период (Атэр):</w:t>
      </w:r>
    </w:p>
    <w:p w:rsidR="007C3213" w:rsidRPr="00592E28" w:rsidRDefault="007C3213" w:rsidP="00592E28">
      <w:pPr>
        <w:shd w:val="clear" w:color="auto" w:fill="FFFFFF"/>
        <w:autoSpaceDE w:val="0"/>
        <w:autoSpaceDN w:val="0"/>
        <w:adjustRightInd w:val="0"/>
        <w:spacing w:line="360" w:lineRule="auto"/>
        <w:ind w:left="0" w:firstLine="0"/>
        <w:jc w:val="center"/>
        <w:rPr>
          <w:color w:val="000000"/>
          <w:sz w:val="28"/>
          <w:szCs w:val="28"/>
        </w:rPr>
      </w:pPr>
      <w:r w:rsidRPr="00592E28">
        <w:rPr>
          <w:color w:val="000000"/>
          <w:sz w:val="28"/>
          <w:szCs w:val="28"/>
        </w:rPr>
        <w:t>Ээ = Э/ Атэр</w:t>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t>(1.5)</w:t>
      </w:r>
    </w:p>
    <w:p w:rsidR="00592E28" w:rsidRDefault="00592E28" w:rsidP="00592E28">
      <w:pPr>
        <w:shd w:val="clear" w:color="auto" w:fill="FFFFFF"/>
        <w:autoSpaceDE w:val="0"/>
        <w:autoSpaceDN w:val="0"/>
        <w:adjustRightInd w:val="0"/>
        <w:spacing w:line="360" w:lineRule="auto"/>
        <w:ind w:left="0" w:firstLine="709"/>
        <w:rPr>
          <w:color w:val="000000"/>
          <w:sz w:val="28"/>
          <w:szCs w:val="28"/>
        </w:rPr>
      </w:pP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В группе единичных показателей выделяются: показатели полезного использования топливно-энергетических ресурсов и показатели, характеризующие долю потерь топливно-энергетических ресурсов и степень вовлечения их в производство.</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Следует различать категории энергоемкости производства и энергоемкости продукции. Энергоемкость производства характеризует уровень и эффективность использования топливно-энергетических ресурсов в целом по производству, независимо от конкретных видов производимой продукции.</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Поскольку топливно-энергетические затраты представляют собой многоаспектную, синтетическую категорию, в систему показателей должны быть включены такие параметры, как энергоемкость и топливоемкость производства.</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Наиболее распространенными в практике учета и статистики являются энергоемкость валового внутреннего продукта.</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Отраслевая энергоемкость рассчитывается по отраслям народного хозяйства как отношение объема топливно-энергетических затрат на производство продукции к объему их валовой или товарной продукции.</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Энергоемкость предприятия рассчитывается аналогично отраслевой, но конкретно по каждому субъекту хозяйствования.</w:t>
      </w:r>
    </w:p>
    <w:p w:rsidR="00880862"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 xml:space="preserve">Различают следующие показатели энегроемкости продукции: </w:t>
      </w:r>
    </w:p>
    <w:p w:rsidR="00A832B7"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w:t>
      </w:r>
      <w:r w:rsidR="00592E28">
        <w:rPr>
          <w:color w:val="000000"/>
          <w:sz w:val="28"/>
          <w:szCs w:val="28"/>
        </w:rPr>
        <w:t xml:space="preserve"> </w:t>
      </w:r>
      <w:r w:rsidRPr="00592E28">
        <w:rPr>
          <w:color w:val="000000"/>
          <w:sz w:val="28"/>
          <w:szCs w:val="28"/>
        </w:rPr>
        <w:t>общая - характеризует стоимость всех видов энергии либо на изделие, либо на единицу стоимости произведенной продукции:</w:t>
      </w:r>
    </w:p>
    <w:p w:rsidR="00592E28" w:rsidRPr="00592E28" w:rsidRDefault="00592E28" w:rsidP="00592E28">
      <w:pPr>
        <w:shd w:val="clear" w:color="auto" w:fill="FFFFFF"/>
        <w:autoSpaceDE w:val="0"/>
        <w:autoSpaceDN w:val="0"/>
        <w:adjustRightInd w:val="0"/>
        <w:spacing w:line="360" w:lineRule="auto"/>
        <w:ind w:left="0" w:firstLine="709"/>
        <w:rPr>
          <w:color w:val="000000"/>
          <w:sz w:val="28"/>
          <w:szCs w:val="28"/>
        </w:rPr>
      </w:pPr>
    </w:p>
    <w:p w:rsidR="00A832B7" w:rsidRPr="00592E28" w:rsidRDefault="00A832B7" w:rsidP="00592E28">
      <w:pPr>
        <w:shd w:val="clear" w:color="auto" w:fill="FFFFFF"/>
        <w:autoSpaceDE w:val="0"/>
        <w:autoSpaceDN w:val="0"/>
        <w:adjustRightInd w:val="0"/>
        <w:spacing w:line="360" w:lineRule="auto"/>
        <w:ind w:left="0" w:firstLine="0"/>
        <w:jc w:val="center"/>
        <w:rPr>
          <w:color w:val="000000"/>
          <w:position w:val="-30"/>
          <w:sz w:val="28"/>
          <w:szCs w:val="28"/>
        </w:rPr>
      </w:pPr>
      <w:r w:rsidRPr="00592E28">
        <w:rPr>
          <w:color w:val="000000"/>
          <w:position w:val="-30"/>
          <w:sz w:val="28"/>
          <w:szCs w:val="28"/>
        </w:rPr>
        <w:t>Эе = ЭЗ / ВП</w:t>
      </w:r>
      <w:r w:rsidR="00880862" w:rsidRPr="00592E28">
        <w:rPr>
          <w:color w:val="000000"/>
          <w:position w:val="-30"/>
          <w:sz w:val="28"/>
          <w:szCs w:val="28"/>
        </w:rPr>
        <w:tab/>
      </w:r>
      <w:r w:rsidR="00880862" w:rsidRPr="00592E28">
        <w:rPr>
          <w:color w:val="000000"/>
          <w:position w:val="-30"/>
          <w:sz w:val="28"/>
          <w:szCs w:val="28"/>
        </w:rPr>
        <w:tab/>
      </w:r>
      <w:r w:rsidR="00880862" w:rsidRPr="00592E28">
        <w:rPr>
          <w:color w:val="000000"/>
          <w:position w:val="-30"/>
          <w:sz w:val="28"/>
          <w:szCs w:val="28"/>
        </w:rPr>
        <w:tab/>
        <w:t>(1.6)</w:t>
      </w:r>
    </w:p>
    <w:p w:rsidR="00592E28" w:rsidRDefault="00592E28" w:rsidP="00592E28">
      <w:pPr>
        <w:shd w:val="clear" w:color="auto" w:fill="FFFFFF"/>
        <w:autoSpaceDE w:val="0"/>
        <w:autoSpaceDN w:val="0"/>
        <w:adjustRightInd w:val="0"/>
        <w:spacing w:line="360" w:lineRule="auto"/>
        <w:ind w:left="0" w:firstLine="709"/>
        <w:rPr>
          <w:color w:val="000000"/>
          <w:sz w:val="28"/>
          <w:szCs w:val="28"/>
        </w:rPr>
      </w:pP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где ЭЗ - энергетические затраты на производство продукции (работ, услуг), руб.; ВП - выпуск продукции (работ, услуг) в отпускных ценах предприятия, руб.</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 xml:space="preserve">Данный показатель позволяет дать обобщенную стоимостную оценку энергоемкости по всей совокупности энергетических затрат; </w:t>
      </w:r>
    </w:p>
    <w:p w:rsidR="00A832B7" w:rsidRPr="00592E28" w:rsidRDefault="00A832B7" w:rsidP="00592E28">
      <w:pPr>
        <w:spacing w:line="360" w:lineRule="auto"/>
        <w:ind w:left="0" w:firstLine="709"/>
        <w:rPr>
          <w:color w:val="000000"/>
          <w:sz w:val="28"/>
          <w:szCs w:val="28"/>
        </w:rPr>
      </w:pPr>
      <w:r w:rsidRPr="00592E28">
        <w:rPr>
          <w:color w:val="000000"/>
          <w:sz w:val="28"/>
          <w:szCs w:val="28"/>
        </w:rPr>
        <w:t>•</w:t>
      </w:r>
      <w:r w:rsidR="00592E28">
        <w:rPr>
          <w:color w:val="000000"/>
          <w:sz w:val="28"/>
          <w:szCs w:val="28"/>
        </w:rPr>
        <w:t xml:space="preserve"> </w:t>
      </w:r>
      <w:r w:rsidRPr="00592E28">
        <w:rPr>
          <w:color w:val="000000"/>
          <w:sz w:val="28"/>
          <w:szCs w:val="28"/>
        </w:rPr>
        <w:t>абсолютная - определяет величину расхода энергетических затрат или отдельных их видов на единицу конкретной продукции, например расход тепловой энергии на агрегат и др. Данный показатель может быть применен лишь в условиях однотипности производимой продукции. Он используется, прежде всего, для определения потребности в энергетических ресурсах, а также для исследования эффективности их использования;</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w:t>
      </w:r>
      <w:r w:rsidR="00592E28">
        <w:rPr>
          <w:color w:val="000000"/>
          <w:sz w:val="28"/>
          <w:szCs w:val="28"/>
        </w:rPr>
        <w:t xml:space="preserve"> </w:t>
      </w:r>
      <w:r w:rsidRPr="00592E28">
        <w:rPr>
          <w:color w:val="000000"/>
          <w:sz w:val="28"/>
          <w:szCs w:val="28"/>
        </w:rPr>
        <w:t>удельная - характеризует расход определенного вида энергетических ресурсов на единицу эксплуатационной или технической характеристики изделия, например расход электроэнергии на единицу мощности агрегата, на единицу надежности, долговечности, грузоподъемности и т.д. Показатель характеризует прогрессивность конструкции производимой продукции и может быть применен в условиях многономенклатурного производства;</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w:t>
      </w:r>
      <w:r w:rsidR="00592E28">
        <w:rPr>
          <w:color w:val="000000"/>
          <w:sz w:val="28"/>
          <w:szCs w:val="28"/>
        </w:rPr>
        <w:t xml:space="preserve"> </w:t>
      </w:r>
      <w:r w:rsidRPr="00592E28">
        <w:rPr>
          <w:color w:val="000000"/>
          <w:sz w:val="28"/>
          <w:szCs w:val="28"/>
        </w:rPr>
        <w:t>относительная - представляет собой долю энергетических затрат и их отдельных элементов в структуре затрат на производство и реализацию продукции.</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Показатели энергоотдачи производства и продукции являются обратными энергоемкости и рассчитываются как отношение объема произведенной продукции к величине всех энергетических затрат.</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На уровне народного хозяйства, отрасли и предприятия к числу обобщающих относятся показатели объемов и структуры потребления энергетических ресурсов.</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К группе частных, локальных или единичных показателей следует отнести показатели полезного использования энергетических ресурсов. Они многочисленны и различаются в зависимости от отраслевой специфики. Показатели полезного расхода и уровня потерь могут быть различными при одинаковой энергоемкости продукции. К данной группе показателей относятся различные коэффициенты извлечения полезного компонента из исходного сырья, коэффициенты выхода продукции или полуфабрикатов из исходного сырья.</w:t>
      </w:r>
    </w:p>
    <w:p w:rsidR="00A832B7"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Поскольку в объем энергоемкости затрат помимо полезного расхода включаются и потери, то необходимы показатели, характеризующие уровень образования потерь, а также степень их использования в производстве. Это прежде всего коэффициент потерь (К</w:t>
      </w:r>
      <w:r w:rsidRPr="00592E28">
        <w:rPr>
          <w:color w:val="000000"/>
          <w:sz w:val="28"/>
          <w:szCs w:val="28"/>
          <w:vertAlign w:val="subscript"/>
        </w:rPr>
        <w:t>о</w:t>
      </w:r>
      <w:r w:rsidRPr="00592E28">
        <w:rPr>
          <w:color w:val="000000"/>
          <w:sz w:val="28"/>
          <w:szCs w:val="28"/>
        </w:rPr>
        <w:t>):</w:t>
      </w:r>
    </w:p>
    <w:p w:rsidR="00592E28" w:rsidRPr="00592E28" w:rsidRDefault="00592E28" w:rsidP="00592E28">
      <w:pPr>
        <w:shd w:val="clear" w:color="auto" w:fill="FFFFFF"/>
        <w:autoSpaceDE w:val="0"/>
        <w:autoSpaceDN w:val="0"/>
        <w:adjustRightInd w:val="0"/>
        <w:spacing w:line="360" w:lineRule="auto"/>
        <w:ind w:left="0" w:firstLine="709"/>
        <w:rPr>
          <w:color w:val="000000"/>
          <w:sz w:val="28"/>
          <w:szCs w:val="28"/>
        </w:rPr>
      </w:pPr>
    </w:p>
    <w:p w:rsidR="00A832B7" w:rsidRPr="00592E28" w:rsidRDefault="00D95E37" w:rsidP="00592E28">
      <w:pPr>
        <w:shd w:val="clear" w:color="auto" w:fill="FFFFFF"/>
        <w:autoSpaceDE w:val="0"/>
        <w:autoSpaceDN w:val="0"/>
        <w:adjustRightInd w:val="0"/>
        <w:spacing w:line="360" w:lineRule="auto"/>
        <w:ind w:left="0" w:firstLine="0"/>
        <w:jc w:val="center"/>
        <w:rPr>
          <w:color w:val="000000"/>
          <w:sz w:val="28"/>
          <w:szCs w:val="28"/>
        </w:rPr>
      </w:pPr>
      <w:r>
        <w:rPr>
          <w:color w:val="000000"/>
          <w:position w:val="-43"/>
          <w:sz w:val="28"/>
          <w:szCs w:val="28"/>
        </w:rPr>
        <w:pict>
          <v:shape id="_x0000_i1026" type="#_x0000_t75" style="width:205.5pt;height:39pt">
            <v:imagedata r:id="rId7" o:title="" gain="2.5"/>
          </v:shape>
        </w:pict>
      </w:r>
      <w:r w:rsidR="00880862" w:rsidRPr="00592E28">
        <w:rPr>
          <w:color w:val="000000"/>
          <w:position w:val="-43"/>
          <w:sz w:val="28"/>
          <w:szCs w:val="28"/>
        </w:rPr>
        <w:tab/>
      </w:r>
      <w:r w:rsidR="00880862" w:rsidRPr="00592E28">
        <w:rPr>
          <w:color w:val="000000"/>
          <w:position w:val="-43"/>
          <w:sz w:val="28"/>
          <w:szCs w:val="28"/>
        </w:rPr>
        <w:tab/>
      </w:r>
      <w:r w:rsidR="00880862" w:rsidRPr="00592E28">
        <w:rPr>
          <w:color w:val="000000"/>
          <w:position w:val="-43"/>
          <w:sz w:val="28"/>
          <w:szCs w:val="28"/>
        </w:rPr>
        <w:tab/>
        <w:t>(1.7)</w:t>
      </w:r>
    </w:p>
    <w:p w:rsidR="00592E28" w:rsidRDefault="00592E28" w:rsidP="00592E28">
      <w:pPr>
        <w:shd w:val="clear" w:color="auto" w:fill="FFFFFF"/>
        <w:autoSpaceDE w:val="0"/>
        <w:autoSpaceDN w:val="0"/>
        <w:adjustRightInd w:val="0"/>
        <w:spacing w:line="360" w:lineRule="auto"/>
        <w:ind w:left="0" w:firstLine="709"/>
        <w:rPr>
          <w:color w:val="000000"/>
          <w:sz w:val="28"/>
          <w:szCs w:val="28"/>
        </w:rPr>
      </w:pP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где Р</w:t>
      </w:r>
      <w:r w:rsidRPr="00592E28">
        <w:rPr>
          <w:color w:val="000000"/>
          <w:sz w:val="28"/>
          <w:szCs w:val="28"/>
          <w:vertAlign w:val="subscript"/>
        </w:rPr>
        <w:t>п</w:t>
      </w:r>
      <w:r w:rsidRPr="00592E28">
        <w:rPr>
          <w:color w:val="000000"/>
          <w:sz w:val="28"/>
          <w:szCs w:val="28"/>
        </w:rPr>
        <w:t xml:space="preserve"> - величина потерь; Р - общий расход энергетических ресурсов; Р</w:t>
      </w:r>
      <w:r w:rsidRPr="00592E28">
        <w:rPr>
          <w:color w:val="000000"/>
          <w:sz w:val="28"/>
          <w:szCs w:val="28"/>
          <w:vertAlign w:val="subscript"/>
        </w:rPr>
        <w:t>норм</w:t>
      </w:r>
      <w:r w:rsidRPr="00592E28">
        <w:rPr>
          <w:color w:val="000000"/>
          <w:sz w:val="28"/>
          <w:szCs w:val="28"/>
        </w:rPr>
        <w:t xml:space="preserve"> - нормативный расход энергетических ресурсов; П</w:t>
      </w:r>
      <w:r w:rsidRPr="00592E28">
        <w:rPr>
          <w:color w:val="000000"/>
          <w:sz w:val="28"/>
          <w:szCs w:val="28"/>
          <w:vertAlign w:val="subscript"/>
        </w:rPr>
        <w:t>пи</w:t>
      </w:r>
      <w:r w:rsidRPr="00592E28">
        <w:rPr>
          <w:color w:val="000000"/>
          <w:sz w:val="28"/>
          <w:szCs w:val="28"/>
        </w:rPr>
        <w:t xml:space="preserve"> - показатель полезного использования энергетических ресурсов.</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 xml:space="preserve">Рассмотренные показатели отличаются простотой расчета, доступностью, а также представляют возможность анализа процесса энергопотребления на предприятии в различных аспектах (абсолютного расхода, рациональности использования и экономии энергетических ресурсов). Приведенная выше система показателей позволяет оценить уровень эффективности использования </w:t>
      </w:r>
      <w:r w:rsidR="00880862" w:rsidRPr="00592E28">
        <w:rPr>
          <w:color w:val="000000"/>
          <w:sz w:val="28"/>
          <w:szCs w:val="28"/>
        </w:rPr>
        <w:t>энергетических</w:t>
      </w:r>
      <w:r w:rsidRPr="00592E28">
        <w:rPr>
          <w:color w:val="000000"/>
          <w:sz w:val="28"/>
          <w:szCs w:val="28"/>
        </w:rPr>
        <w:t xml:space="preserve"> ресурсов по отдельным отраслям, предприятиям и производственным подразделениям в целом и по отдельным их сос</w:t>
      </w:r>
      <w:r w:rsidR="00880862" w:rsidRPr="00592E28">
        <w:rPr>
          <w:color w:val="000000"/>
          <w:sz w:val="28"/>
          <w:szCs w:val="28"/>
        </w:rPr>
        <w:t>тавляющим</w:t>
      </w:r>
      <w:r w:rsidRPr="00592E28">
        <w:rPr>
          <w:color w:val="000000"/>
          <w:sz w:val="28"/>
          <w:szCs w:val="28"/>
        </w:rPr>
        <w:t>, а также учесть отраслевую специфику.</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 xml:space="preserve">В целях обстоятельного анализа хозяйственной деятельности для оценки эффективности использования </w:t>
      </w:r>
      <w:r w:rsidR="00880862" w:rsidRPr="00592E28">
        <w:rPr>
          <w:color w:val="000000"/>
          <w:sz w:val="28"/>
          <w:szCs w:val="28"/>
        </w:rPr>
        <w:t xml:space="preserve">энергетических </w:t>
      </w:r>
      <w:r w:rsidRPr="00592E28">
        <w:rPr>
          <w:color w:val="000000"/>
          <w:sz w:val="28"/>
          <w:szCs w:val="28"/>
        </w:rPr>
        <w:t>ресурсов необходимо прежде всего обосновать потребность в них предприятия, а затем сравнить ее фактическую величину с требуемой.</w:t>
      </w:r>
    </w:p>
    <w:p w:rsidR="00A832B7" w:rsidRPr="00592E28" w:rsidRDefault="00A832B7" w:rsidP="00592E28">
      <w:pPr>
        <w:spacing w:line="360" w:lineRule="auto"/>
        <w:ind w:left="0" w:firstLine="0"/>
        <w:rPr>
          <w:color w:val="000000"/>
          <w:sz w:val="28"/>
          <w:szCs w:val="28"/>
        </w:rPr>
      </w:pPr>
    </w:p>
    <w:p w:rsidR="00A832B7" w:rsidRPr="00592E28" w:rsidRDefault="00A832B7" w:rsidP="00592E28">
      <w:pPr>
        <w:keepNext/>
        <w:spacing w:line="360" w:lineRule="auto"/>
        <w:ind w:left="0" w:firstLine="0"/>
        <w:jc w:val="center"/>
        <w:outlineLvl w:val="1"/>
        <w:rPr>
          <w:b/>
          <w:bCs/>
          <w:color w:val="000000"/>
          <w:sz w:val="28"/>
          <w:szCs w:val="28"/>
        </w:rPr>
      </w:pPr>
      <w:bookmarkStart w:id="4" w:name="_Toc223548125"/>
      <w:r w:rsidRPr="00592E28">
        <w:rPr>
          <w:b/>
          <w:bCs/>
          <w:color w:val="000000"/>
          <w:sz w:val="28"/>
          <w:szCs w:val="28"/>
        </w:rPr>
        <w:t>1.3 Определение потребности предприятия в энергетических ресурсах</w:t>
      </w:r>
      <w:bookmarkEnd w:id="4"/>
    </w:p>
    <w:p w:rsidR="00A832B7" w:rsidRPr="00592E28" w:rsidRDefault="00A832B7" w:rsidP="00592E28">
      <w:pPr>
        <w:keepNext/>
        <w:spacing w:line="360" w:lineRule="auto"/>
        <w:ind w:left="0" w:firstLine="709"/>
        <w:rPr>
          <w:color w:val="000000"/>
          <w:sz w:val="28"/>
          <w:szCs w:val="28"/>
        </w:rPr>
      </w:pPr>
    </w:p>
    <w:p w:rsidR="00A832B7" w:rsidRPr="00592E28" w:rsidRDefault="00A832B7" w:rsidP="00592E28">
      <w:pPr>
        <w:spacing w:line="360" w:lineRule="auto"/>
        <w:ind w:left="0" w:firstLine="709"/>
        <w:rPr>
          <w:color w:val="000000"/>
          <w:sz w:val="28"/>
          <w:szCs w:val="28"/>
        </w:rPr>
      </w:pPr>
      <w:r w:rsidRPr="00592E28">
        <w:rPr>
          <w:color w:val="000000"/>
          <w:sz w:val="28"/>
          <w:szCs w:val="28"/>
        </w:rPr>
        <w:t>Определение потребности предприятия в энергоносителях базируется на использовании прогрессивных норм расхода, которые устанавливаются как в целом по предприятию (укрупненные нормы), так и по отдельным агрегатам, рабочим местам, участкам и цехам (дифференцированные нормы).</w:t>
      </w:r>
    </w:p>
    <w:p w:rsidR="00A832B7" w:rsidRPr="00592E28" w:rsidRDefault="00A832B7" w:rsidP="00592E28">
      <w:pPr>
        <w:spacing w:line="360" w:lineRule="auto"/>
        <w:ind w:left="0" w:firstLine="709"/>
        <w:rPr>
          <w:color w:val="000000"/>
          <w:sz w:val="28"/>
          <w:szCs w:val="28"/>
        </w:rPr>
      </w:pPr>
      <w:r w:rsidRPr="00592E28">
        <w:rPr>
          <w:color w:val="000000"/>
          <w:sz w:val="28"/>
          <w:szCs w:val="28"/>
        </w:rPr>
        <w:t>Основным видом норм являются удельные нормы расхода на единицу продукции (индивидуальные). Они устанавливаются по типам или отдельным топливно- и энергопотребляющим агрегатам, установкам, машинам и технологическим схемам применительно к определенным условиям производства продукции (работ). Эти нормы являются технологическими и служат для расчета групповых норм расхода топлива и энергии, а также для оценки эффективности использования энергии. Индивидуальные нормы состоят из полезного расхода (полезной энергии) и потерь энергии. Величина полезного расхода определяется на основе нормативной энергетической характеристики или расчета энергетического баланса.</w:t>
      </w:r>
    </w:p>
    <w:p w:rsidR="00A832B7" w:rsidRPr="00592E28" w:rsidRDefault="00A832B7" w:rsidP="00592E28">
      <w:pPr>
        <w:spacing w:line="360" w:lineRule="auto"/>
        <w:ind w:left="0" w:firstLine="709"/>
        <w:rPr>
          <w:color w:val="000000"/>
          <w:sz w:val="28"/>
          <w:szCs w:val="28"/>
        </w:rPr>
      </w:pPr>
      <w:r w:rsidRPr="00592E28">
        <w:rPr>
          <w:color w:val="000000"/>
          <w:sz w:val="28"/>
          <w:szCs w:val="28"/>
        </w:rPr>
        <w:t>Конкретный состав нормы расхода топлива и энергии устанавливается соответствующими отраслевыми методиками и инструкциями, разрабатываемые с учетом особенностей данного производства. Производственные изменения состава норм не допускаются.</w:t>
      </w:r>
    </w:p>
    <w:p w:rsidR="00A832B7" w:rsidRPr="00592E28" w:rsidRDefault="00A832B7" w:rsidP="00592E28">
      <w:pPr>
        <w:spacing w:line="360" w:lineRule="auto"/>
        <w:ind w:left="0" w:firstLine="709"/>
        <w:rPr>
          <w:color w:val="000000"/>
          <w:sz w:val="28"/>
          <w:szCs w:val="28"/>
        </w:rPr>
      </w:pPr>
      <w:r w:rsidRPr="00592E28">
        <w:rPr>
          <w:color w:val="000000"/>
          <w:sz w:val="28"/>
          <w:szCs w:val="28"/>
        </w:rPr>
        <w:t>Объем потерь (пусковых, от неполного сгорания, с конденсатом, с пролетным паром, в окружающую среду и т.д.) рассчитываются отдельно в соответствии с установленным графиком работы агрегата в календарном времени и относятся к объему выпуска продукции. Различают следующие примеры расчета индивидуальных норм.</w:t>
      </w:r>
    </w:p>
    <w:p w:rsidR="00A832B7" w:rsidRDefault="00A832B7" w:rsidP="00592E28">
      <w:pPr>
        <w:spacing w:line="360" w:lineRule="auto"/>
        <w:ind w:left="0" w:firstLine="709"/>
        <w:rPr>
          <w:color w:val="000000"/>
          <w:sz w:val="28"/>
          <w:szCs w:val="28"/>
        </w:rPr>
      </w:pPr>
      <w:r w:rsidRPr="00592E28">
        <w:rPr>
          <w:color w:val="000000"/>
          <w:sz w:val="28"/>
          <w:szCs w:val="28"/>
        </w:rPr>
        <w:t>1. Индивидуальная норма на сушку древесины – на основе разработке энергетического (теплового) баланса сушильной установки, имеющего в данном случае следующий формализованный вид:</w:t>
      </w:r>
    </w:p>
    <w:p w:rsidR="00592E28" w:rsidRPr="00592E28" w:rsidRDefault="00592E28" w:rsidP="00592E28">
      <w:pPr>
        <w:spacing w:line="360" w:lineRule="auto"/>
        <w:ind w:left="0" w:firstLine="709"/>
        <w:rPr>
          <w:color w:val="000000"/>
          <w:sz w:val="28"/>
          <w:szCs w:val="28"/>
        </w:rPr>
      </w:pPr>
    </w:p>
    <w:p w:rsidR="00A832B7" w:rsidRPr="00592E28" w:rsidRDefault="00A832B7" w:rsidP="00592E28">
      <w:pPr>
        <w:spacing w:line="360" w:lineRule="auto"/>
        <w:ind w:left="0" w:firstLine="0"/>
        <w:jc w:val="center"/>
        <w:rPr>
          <w:color w:val="000000"/>
          <w:sz w:val="28"/>
          <w:szCs w:val="28"/>
        </w:rPr>
      </w:pPr>
      <w:r w:rsidRPr="00592E28">
        <w:rPr>
          <w:color w:val="000000"/>
          <w:sz w:val="28"/>
          <w:szCs w:val="28"/>
          <w:lang w:val="en-US"/>
        </w:rPr>
        <w:t>Q</w:t>
      </w:r>
      <w:r w:rsidRPr="00592E28">
        <w:rPr>
          <w:color w:val="000000"/>
          <w:sz w:val="28"/>
          <w:szCs w:val="28"/>
        </w:rPr>
        <w:t xml:space="preserve">ф = </w:t>
      </w:r>
      <w:r w:rsidRPr="00592E28">
        <w:rPr>
          <w:color w:val="000000"/>
          <w:sz w:val="28"/>
          <w:szCs w:val="28"/>
          <w:lang w:val="en-US"/>
        </w:rPr>
        <w:t>Q</w:t>
      </w:r>
      <w:r w:rsidRPr="00592E28">
        <w:rPr>
          <w:color w:val="000000"/>
          <w:sz w:val="28"/>
          <w:szCs w:val="28"/>
        </w:rPr>
        <w:t>п + Δ</w:t>
      </w:r>
      <w:r w:rsidRPr="00592E28">
        <w:rPr>
          <w:color w:val="000000"/>
          <w:sz w:val="28"/>
          <w:szCs w:val="28"/>
          <w:lang w:val="en-US"/>
        </w:rPr>
        <w:t>Q</w:t>
      </w:r>
      <w:r w:rsidRPr="00592E28">
        <w:rPr>
          <w:color w:val="000000"/>
          <w:sz w:val="28"/>
          <w:szCs w:val="28"/>
        </w:rPr>
        <w:t>к + Δ</w:t>
      </w:r>
      <w:r w:rsidRPr="00592E28">
        <w:rPr>
          <w:color w:val="000000"/>
          <w:sz w:val="28"/>
          <w:szCs w:val="28"/>
          <w:lang w:val="en-US"/>
        </w:rPr>
        <w:t>Q</w:t>
      </w:r>
      <w:r w:rsidRPr="00592E28">
        <w:rPr>
          <w:color w:val="000000"/>
          <w:sz w:val="28"/>
          <w:szCs w:val="28"/>
        </w:rPr>
        <w:t>п.п. + Δ</w:t>
      </w:r>
      <w:r w:rsidRPr="00592E28">
        <w:rPr>
          <w:color w:val="000000"/>
          <w:sz w:val="28"/>
          <w:szCs w:val="28"/>
          <w:lang w:val="en-US"/>
        </w:rPr>
        <w:t>Q</w:t>
      </w:r>
      <w:r w:rsidRPr="00592E28">
        <w:rPr>
          <w:color w:val="000000"/>
          <w:sz w:val="28"/>
          <w:szCs w:val="28"/>
        </w:rPr>
        <w:t>о.с.</w:t>
      </w:r>
      <w:r w:rsidR="00880862" w:rsidRPr="00592E28">
        <w:rPr>
          <w:color w:val="000000"/>
          <w:sz w:val="28"/>
          <w:szCs w:val="28"/>
        </w:rPr>
        <w:t xml:space="preserve">, </w:t>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t>(1.8)</w:t>
      </w:r>
    </w:p>
    <w:p w:rsidR="00592E28" w:rsidRDefault="00592E28" w:rsidP="00592E28">
      <w:pPr>
        <w:spacing w:line="360" w:lineRule="auto"/>
        <w:ind w:left="0" w:firstLine="709"/>
        <w:rPr>
          <w:color w:val="000000"/>
          <w:sz w:val="28"/>
          <w:szCs w:val="28"/>
        </w:rPr>
      </w:pPr>
    </w:p>
    <w:p w:rsidR="00A832B7" w:rsidRPr="00592E28" w:rsidRDefault="00880862" w:rsidP="00592E28">
      <w:pPr>
        <w:spacing w:line="360" w:lineRule="auto"/>
        <w:ind w:left="0" w:firstLine="709"/>
        <w:rPr>
          <w:color w:val="000000"/>
          <w:sz w:val="28"/>
          <w:szCs w:val="28"/>
        </w:rPr>
      </w:pPr>
      <w:r w:rsidRPr="00592E28">
        <w:rPr>
          <w:color w:val="000000"/>
          <w:sz w:val="28"/>
          <w:szCs w:val="28"/>
        </w:rPr>
        <w:t>г</w:t>
      </w:r>
      <w:r w:rsidR="00A832B7" w:rsidRPr="00592E28">
        <w:rPr>
          <w:color w:val="000000"/>
          <w:sz w:val="28"/>
          <w:szCs w:val="28"/>
        </w:rPr>
        <w:t xml:space="preserve">де </w:t>
      </w:r>
      <w:r w:rsidR="00A832B7" w:rsidRPr="00592E28">
        <w:rPr>
          <w:color w:val="000000"/>
          <w:sz w:val="28"/>
          <w:szCs w:val="28"/>
          <w:lang w:val="en-US"/>
        </w:rPr>
        <w:t>Q</w:t>
      </w:r>
      <w:r w:rsidR="00A832B7" w:rsidRPr="00592E28">
        <w:rPr>
          <w:color w:val="000000"/>
          <w:sz w:val="28"/>
          <w:szCs w:val="28"/>
        </w:rPr>
        <w:t xml:space="preserve">ф – фактический расход пара в сушильной установке, </w:t>
      </w:r>
      <w:r w:rsidR="00A832B7" w:rsidRPr="00592E28">
        <w:rPr>
          <w:color w:val="000000"/>
          <w:sz w:val="28"/>
          <w:szCs w:val="28"/>
          <w:lang w:val="en-US"/>
        </w:rPr>
        <w:t>Q</w:t>
      </w:r>
      <w:r w:rsidR="00A832B7" w:rsidRPr="00592E28">
        <w:rPr>
          <w:color w:val="000000"/>
          <w:sz w:val="28"/>
          <w:szCs w:val="28"/>
        </w:rPr>
        <w:t>п – полезный расход пара, получаемый от суммирования расхода на нагрев материала и на испарение влаги; Δ</w:t>
      </w:r>
      <w:r w:rsidR="00A832B7" w:rsidRPr="00592E28">
        <w:rPr>
          <w:color w:val="000000"/>
          <w:sz w:val="28"/>
          <w:szCs w:val="28"/>
          <w:lang w:val="en-US"/>
        </w:rPr>
        <w:t>Q</w:t>
      </w:r>
      <w:r w:rsidR="00A832B7" w:rsidRPr="00592E28">
        <w:rPr>
          <w:color w:val="000000"/>
          <w:sz w:val="28"/>
          <w:szCs w:val="28"/>
        </w:rPr>
        <w:t>к – потери тепловой энергии с конденсатом; Δ</w:t>
      </w:r>
      <w:r w:rsidR="00A832B7" w:rsidRPr="00592E28">
        <w:rPr>
          <w:color w:val="000000"/>
          <w:sz w:val="28"/>
          <w:szCs w:val="28"/>
          <w:lang w:val="en-US"/>
        </w:rPr>
        <w:t>Q</w:t>
      </w:r>
      <w:r w:rsidR="00A832B7" w:rsidRPr="00592E28">
        <w:rPr>
          <w:color w:val="000000"/>
          <w:sz w:val="28"/>
          <w:szCs w:val="28"/>
        </w:rPr>
        <w:t>п.п. - потери тепловой энергии с пролетным паром; Δ</w:t>
      </w:r>
      <w:r w:rsidR="00A832B7" w:rsidRPr="00592E28">
        <w:rPr>
          <w:color w:val="000000"/>
          <w:sz w:val="28"/>
          <w:szCs w:val="28"/>
          <w:lang w:val="en-US"/>
        </w:rPr>
        <w:t>Q</w:t>
      </w:r>
      <w:r w:rsidR="00A832B7" w:rsidRPr="00592E28">
        <w:rPr>
          <w:color w:val="000000"/>
          <w:sz w:val="28"/>
          <w:szCs w:val="28"/>
        </w:rPr>
        <w:t>о.с. - потери тепловой энергии в окружающую среду.</w:t>
      </w:r>
    </w:p>
    <w:p w:rsidR="00A832B7" w:rsidRDefault="00A832B7" w:rsidP="00592E28">
      <w:pPr>
        <w:spacing w:line="360" w:lineRule="auto"/>
        <w:ind w:left="0" w:firstLine="709"/>
        <w:rPr>
          <w:color w:val="000000"/>
          <w:sz w:val="28"/>
          <w:szCs w:val="28"/>
        </w:rPr>
      </w:pPr>
      <w:r w:rsidRPr="00592E28">
        <w:rPr>
          <w:color w:val="000000"/>
          <w:sz w:val="28"/>
          <w:szCs w:val="28"/>
        </w:rPr>
        <w:t>Индивидуальная норма расхода тепловой энергии на 1 м</w:t>
      </w:r>
      <w:r w:rsidRPr="00592E28">
        <w:rPr>
          <w:color w:val="000000"/>
          <w:sz w:val="28"/>
          <w:szCs w:val="28"/>
          <w:vertAlign w:val="superscript"/>
        </w:rPr>
        <w:t>3</w:t>
      </w:r>
      <w:r w:rsidRPr="00592E28">
        <w:rPr>
          <w:color w:val="000000"/>
          <w:sz w:val="28"/>
          <w:szCs w:val="28"/>
        </w:rPr>
        <w:t xml:space="preserve"> древесины Нн.д. рассчитывается по формуле:</w:t>
      </w:r>
    </w:p>
    <w:p w:rsidR="00592E28" w:rsidRPr="00592E28" w:rsidRDefault="00592E28" w:rsidP="00592E28">
      <w:pPr>
        <w:spacing w:line="360" w:lineRule="auto"/>
        <w:ind w:left="0" w:firstLine="709"/>
        <w:rPr>
          <w:color w:val="000000"/>
          <w:sz w:val="28"/>
          <w:szCs w:val="28"/>
        </w:rPr>
      </w:pPr>
    </w:p>
    <w:p w:rsidR="00A832B7" w:rsidRPr="00592E28" w:rsidRDefault="00A832B7" w:rsidP="00592E28">
      <w:pPr>
        <w:spacing w:line="360" w:lineRule="auto"/>
        <w:ind w:left="0" w:firstLine="0"/>
        <w:jc w:val="center"/>
        <w:rPr>
          <w:color w:val="000000"/>
          <w:sz w:val="28"/>
          <w:szCs w:val="28"/>
        </w:rPr>
      </w:pPr>
      <w:r w:rsidRPr="00592E28">
        <w:rPr>
          <w:color w:val="000000"/>
          <w:sz w:val="28"/>
          <w:szCs w:val="28"/>
        </w:rPr>
        <w:t>Нн.д. = (</w:t>
      </w:r>
      <w:r w:rsidRPr="00592E28">
        <w:rPr>
          <w:color w:val="000000"/>
          <w:sz w:val="28"/>
          <w:szCs w:val="28"/>
          <w:lang w:val="en-US"/>
        </w:rPr>
        <w:t>Q</w:t>
      </w:r>
      <w:r w:rsidRPr="00592E28">
        <w:rPr>
          <w:color w:val="000000"/>
          <w:sz w:val="28"/>
          <w:szCs w:val="28"/>
        </w:rPr>
        <w:t>ф – Δ</w:t>
      </w:r>
      <w:r w:rsidRPr="00592E28">
        <w:rPr>
          <w:color w:val="000000"/>
          <w:sz w:val="28"/>
          <w:szCs w:val="28"/>
          <w:lang w:val="en-US"/>
        </w:rPr>
        <w:t>Q</w:t>
      </w:r>
      <w:r w:rsidRPr="00592E28">
        <w:rPr>
          <w:color w:val="000000"/>
          <w:sz w:val="28"/>
          <w:szCs w:val="28"/>
        </w:rPr>
        <w:t>’п.п. + Δ</w:t>
      </w:r>
      <w:r w:rsidRPr="00592E28">
        <w:rPr>
          <w:color w:val="000000"/>
          <w:sz w:val="28"/>
          <w:szCs w:val="28"/>
          <w:lang w:val="en-US"/>
        </w:rPr>
        <w:t>Q</w:t>
      </w:r>
      <w:r w:rsidRPr="00592E28">
        <w:rPr>
          <w:color w:val="000000"/>
          <w:sz w:val="28"/>
          <w:szCs w:val="28"/>
        </w:rPr>
        <w:t xml:space="preserve">п.р.)/ </w:t>
      </w:r>
      <w:r w:rsidRPr="00592E28">
        <w:rPr>
          <w:color w:val="000000"/>
          <w:sz w:val="28"/>
          <w:szCs w:val="28"/>
          <w:lang w:val="en-US"/>
        </w:rPr>
        <w:t>V</w:t>
      </w:r>
      <w:r w:rsidRPr="00592E28">
        <w:rPr>
          <w:color w:val="000000"/>
          <w:sz w:val="28"/>
          <w:szCs w:val="28"/>
        </w:rPr>
        <w:t>д,</w:t>
      </w:r>
      <w:r w:rsidR="00880862" w:rsidRPr="00592E28">
        <w:rPr>
          <w:color w:val="000000"/>
          <w:sz w:val="28"/>
          <w:szCs w:val="28"/>
        </w:rPr>
        <w:tab/>
      </w:r>
      <w:r w:rsidR="00880862" w:rsidRPr="00592E28">
        <w:rPr>
          <w:color w:val="000000"/>
          <w:sz w:val="28"/>
          <w:szCs w:val="28"/>
        </w:rPr>
        <w:tab/>
        <w:t>(1.9)</w:t>
      </w:r>
    </w:p>
    <w:p w:rsidR="00592E28" w:rsidRDefault="00592E28" w:rsidP="00592E28">
      <w:pPr>
        <w:spacing w:line="360" w:lineRule="auto"/>
        <w:ind w:left="0" w:firstLine="709"/>
        <w:rPr>
          <w:color w:val="000000"/>
          <w:sz w:val="28"/>
          <w:szCs w:val="28"/>
        </w:rPr>
      </w:pPr>
    </w:p>
    <w:p w:rsidR="00A832B7" w:rsidRPr="00592E28" w:rsidRDefault="00880862" w:rsidP="00592E28">
      <w:pPr>
        <w:spacing w:line="360" w:lineRule="auto"/>
        <w:ind w:left="0" w:firstLine="709"/>
        <w:rPr>
          <w:color w:val="000000"/>
          <w:sz w:val="28"/>
          <w:szCs w:val="28"/>
        </w:rPr>
      </w:pPr>
      <w:r w:rsidRPr="00592E28">
        <w:rPr>
          <w:color w:val="000000"/>
          <w:sz w:val="28"/>
          <w:szCs w:val="28"/>
        </w:rPr>
        <w:t>г</w:t>
      </w:r>
      <w:r w:rsidR="00A832B7" w:rsidRPr="00592E28">
        <w:rPr>
          <w:color w:val="000000"/>
          <w:sz w:val="28"/>
          <w:szCs w:val="28"/>
        </w:rPr>
        <w:t>де Δ</w:t>
      </w:r>
      <w:r w:rsidR="00A832B7" w:rsidRPr="00592E28">
        <w:rPr>
          <w:color w:val="000000"/>
          <w:sz w:val="28"/>
          <w:szCs w:val="28"/>
          <w:lang w:val="en-US"/>
        </w:rPr>
        <w:t>Q</w:t>
      </w:r>
      <w:r w:rsidR="00A832B7" w:rsidRPr="00592E28">
        <w:rPr>
          <w:color w:val="000000"/>
          <w:sz w:val="28"/>
          <w:szCs w:val="28"/>
        </w:rPr>
        <w:t>’п.п. – сверхнормативные потери</w:t>
      </w:r>
      <w:r w:rsidR="00592E28">
        <w:rPr>
          <w:color w:val="000000"/>
          <w:sz w:val="28"/>
          <w:szCs w:val="28"/>
        </w:rPr>
        <w:t xml:space="preserve"> </w:t>
      </w:r>
      <w:r w:rsidR="00A832B7" w:rsidRPr="00592E28">
        <w:rPr>
          <w:color w:val="000000"/>
          <w:sz w:val="28"/>
          <w:szCs w:val="28"/>
        </w:rPr>
        <w:t>тепловой энергии с пролетным паром; Δ</w:t>
      </w:r>
      <w:r w:rsidR="00A832B7" w:rsidRPr="00592E28">
        <w:rPr>
          <w:color w:val="000000"/>
          <w:sz w:val="28"/>
          <w:szCs w:val="28"/>
          <w:lang w:val="en-US"/>
        </w:rPr>
        <w:t>Q</w:t>
      </w:r>
      <w:r w:rsidR="00A832B7" w:rsidRPr="00592E28">
        <w:rPr>
          <w:color w:val="000000"/>
          <w:sz w:val="28"/>
          <w:szCs w:val="28"/>
        </w:rPr>
        <w:t xml:space="preserve">п.р. – пусковой расход тепловой энергии; </w:t>
      </w:r>
      <w:r w:rsidR="00A832B7" w:rsidRPr="00592E28">
        <w:rPr>
          <w:color w:val="000000"/>
          <w:sz w:val="28"/>
          <w:szCs w:val="28"/>
          <w:lang w:val="en-US"/>
        </w:rPr>
        <w:t>V</w:t>
      </w:r>
      <w:r w:rsidR="00A832B7" w:rsidRPr="00592E28">
        <w:rPr>
          <w:color w:val="000000"/>
          <w:sz w:val="28"/>
          <w:szCs w:val="28"/>
        </w:rPr>
        <w:t>д – объем полезной загрузки камеры плотной древесины.</w:t>
      </w:r>
    </w:p>
    <w:p w:rsidR="00A832B7" w:rsidRPr="00592E28" w:rsidRDefault="00A832B7" w:rsidP="00592E28">
      <w:pPr>
        <w:numPr>
          <w:ilvl w:val="0"/>
          <w:numId w:val="7"/>
        </w:numPr>
        <w:spacing w:line="360" w:lineRule="auto"/>
        <w:ind w:left="0" w:firstLine="709"/>
        <w:rPr>
          <w:color w:val="000000"/>
          <w:sz w:val="28"/>
          <w:szCs w:val="28"/>
        </w:rPr>
      </w:pPr>
      <w:r w:rsidRPr="00592E28">
        <w:rPr>
          <w:color w:val="000000"/>
          <w:sz w:val="28"/>
          <w:szCs w:val="28"/>
        </w:rPr>
        <w:t>Индивидуальные нормы на производство</w:t>
      </w:r>
      <w:r w:rsidR="00592E28">
        <w:rPr>
          <w:color w:val="000000"/>
          <w:sz w:val="28"/>
          <w:szCs w:val="28"/>
        </w:rPr>
        <w:t xml:space="preserve"> </w:t>
      </w:r>
      <w:r w:rsidRPr="00592E28">
        <w:rPr>
          <w:color w:val="000000"/>
          <w:sz w:val="28"/>
          <w:szCs w:val="28"/>
        </w:rPr>
        <w:t>электрической и тепловой энергии тепловыми электростанциями являются технологическими нормами расхода условного топлива для определенного типа оборудования на конечные виды продукции – отпуск электрической и тепловой энергии.</w:t>
      </w:r>
    </w:p>
    <w:p w:rsidR="00A832B7" w:rsidRDefault="00A832B7" w:rsidP="00592E28">
      <w:pPr>
        <w:spacing w:line="360" w:lineRule="auto"/>
        <w:ind w:left="0" w:firstLine="709"/>
        <w:rPr>
          <w:color w:val="000000"/>
          <w:sz w:val="28"/>
          <w:szCs w:val="28"/>
        </w:rPr>
      </w:pPr>
      <w:r w:rsidRPr="00592E28">
        <w:rPr>
          <w:color w:val="000000"/>
          <w:sz w:val="28"/>
          <w:szCs w:val="28"/>
        </w:rPr>
        <w:t>Нормы расхода на отпуск электрической энергии Ни.э. [кВт*ч] рассчитывается по формуле</w:t>
      </w:r>
      <w:r w:rsidR="00592E28">
        <w:rPr>
          <w:color w:val="000000"/>
          <w:sz w:val="28"/>
          <w:szCs w:val="28"/>
        </w:rPr>
        <w:t>:</w:t>
      </w:r>
    </w:p>
    <w:p w:rsidR="00592E28" w:rsidRPr="00592E28" w:rsidRDefault="00592E28" w:rsidP="00592E28">
      <w:pPr>
        <w:spacing w:line="360" w:lineRule="auto"/>
        <w:ind w:left="0" w:firstLine="709"/>
        <w:rPr>
          <w:color w:val="000000"/>
          <w:sz w:val="28"/>
          <w:szCs w:val="28"/>
        </w:rPr>
      </w:pPr>
    </w:p>
    <w:p w:rsidR="00A832B7" w:rsidRPr="00592E28" w:rsidRDefault="00A832B7" w:rsidP="00592E28">
      <w:pPr>
        <w:spacing w:line="360" w:lineRule="auto"/>
        <w:ind w:left="0" w:firstLine="0"/>
        <w:jc w:val="center"/>
        <w:rPr>
          <w:color w:val="000000"/>
          <w:sz w:val="28"/>
          <w:szCs w:val="28"/>
        </w:rPr>
      </w:pPr>
      <w:r w:rsidRPr="00592E28">
        <w:rPr>
          <w:color w:val="000000"/>
          <w:sz w:val="28"/>
          <w:szCs w:val="28"/>
        </w:rPr>
        <w:t xml:space="preserve">Ни.э. = </w:t>
      </w:r>
      <w:r w:rsidRPr="00592E28">
        <w:rPr>
          <w:color w:val="000000"/>
          <w:sz w:val="28"/>
          <w:szCs w:val="28"/>
          <w:lang w:val="en-US"/>
        </w:rPr>
        <w:t>N</w:t>
      </w:r>
      <w:r w:rsidRPr="00592E28">
        <w:rPr>
          <w:color w:val="000000"/>
          <w:sz w:val="28"/>
          <w:szCs w:val="28"/>
        </w:rPr>
        <w:t>ул.*α*</w:t>
      </w:r>
      <w:r w:rsidRPr="00592E28">
        <w:rPr>
          <w:color w:val="000000"/>
          <w:sz w:val="28"/>
          <w:szCs w:val="28"/>
          <w:lang w:val="en-US"/>
        </w:rPr>
        <w:t>k</w:t>
      </w:r>
      <w:r w:rsidRPr="00592E28">
        <w:rPr>
          <w:color w:val="000000"/>
          <w:sz w:val="28"/>
          <w:szCs w:val="28"/>
        </w:rPr>
        <w:t>0*</w:t>
      </w:r>
      <w:r w:rsidRPr="00592E28">
        <w:rPr>
          <w:color w:val="000000"/>
          <w:sz w:val="28"/>
          <w:szCs w:val="28"/>
          <w:lang w:val="en-US"/>
        </w:rPr>
        <w:t>k</w:t>
      </w:r>
      <w:r w:rsidRPr="00592E28">
        <w:rPr>
          <w:color w:val="000000"/>
          <w:sz w:val="28"/>
          <w:szCs w:val="28"/>
        </w:rPr>
        <w:t>1*</w:t>
      </w:r>
      <w:r w:rsidRPr="00592E28">
        <w:rPr>
          <w:color w:val="000000"/>
          <w:sz w:val="28"/>
          <w:szCs w:val="28"/>
          <w:lang w:val="en-US"/>
        </w:rPr>
        <w:t>k</w:t>
      </w:r>
      <w:r w:rsidRPr="00592E28">
        <w:rPr>
          <w:color w:val="000000"/>
          <w:sz w:val="28"/>
          <w:szCs w:val="28"/>
        </w:rPr>
        <w:t>2*</w:t>
      </w:r>
      <w:r w:rsidRPr="00592E28">
        <w:rPr>
          <w:color w:val="000000"/>
          <w:sz w:val="28"/>
          <w:szCs w:val="28"/>
          <w:lang w:val="en-US"/>
        </w:rPr>
        <w:t>k</w:t>
      </w:r>
      <w:r w:rsidR="00880862" w:rsidRPr="00592E28">
        <w:rPr>
          <w:color w:val="000000"/>
          <w:sz w:val="28"/>
          <w:szCs w:val="28"/>
        </w:rPr>
        <w:t>3</w:t>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t>(1.10)</w:t>
      </w:r>
    </w:p>
    <w:p w:rsidR="00592E28" w:rsidRDefault="00592E28" w:rsidP="00592E28">
      <w:pPr>
        <w:spacing w:line="360" w:lineRule="auto"/>
        <w:ind w:left="0" w:firstLine="709"/>
        <w:rPr>
          <w:color w:val="000000"/>
          <w:sz w:val="28"/>
          <w:szCs w:val="28"/>
        </w:rPr>
      </w:pPr>
    </w:p>
    <w:p w:rsidR="00A832B7" w:rsidRDefault="00A832B7" w:rsidP="00592E28">
      <w:pPr>
        <w:spacing w:line="360" w:lineRule="auto"/>
        <w:ind w:left="0" w:firstLine="709"/>
        <w:rPr>
          <w:color w:val="000000"/>
          <w:sz w:val="28"/>
          <w:szCs w:val="28"/>
        </w:rPr>
      </w:pPr>
      <w:r w:rsidRPr="00592E28">
        <w:rPr>
          <w:color w:val="000000"/>
          <w:sz w:val="28"/>
          <w:szCs w:val="28"/>
        </w:rPr>
        <w:t>а на отпуск тепловой энергии Ни.т. [Дж] – по формуле</w:t>
      </w:r>
      <w:r w:rsidR="00592E28">
        <w:rPr>
          <w:color w:val="000000"/>
          <w:sz w:val="28"/>
          <w:szCs w:val="28"/>
        </w:rPr>
        <w:t>:</w:t>
      </w:r>
    </w:p>
    <w:p w:rsidR="00592E28" w:rsidRPr="00592E28" w:rsidRDefault="00592E28" w:rsidP="00592E28">
      <w:pPr>
        <w:spacing w:line="360" w:lineRule="auto"/>
        <w:ind w:left="0" w:firstLine="709"/>
        <w:rPr>
          <w:color w:val="000000"/>
          <w:sz w:val="28"/>
          <w:szCs w:val="28"/>
        </w:rPr>
      </w:pPr>
    </w:p>
    <w:p w:rsidR="00A832B7" w:rsidRPr="00592E28" w:rsidRDefault="00A832B7" w:rsidP="00592E28">
      <w:pPr>
        <w:spacing w:line="360" w:lineRule="auto"/>
        <w:ind w:left="0" w:firstLine="0"/>
        <w:jc w:val="center"/>
        <w:rPr>
          <w:color w:val="000000"/>
          <w:sz w:val="28"/>
          <w:szCs w:val="28"/>
        </w:rPr>
      </w:pPr>
      <w:r w:rsidRPr="00592E28">
        <w:rPr>
          <w:color w:val="000000"/>
          <w:sz w:val="28"/>
          <w:szCs w:val="28"/>
        </w:rPr>
        <w:t xml:space="preserve">Ни.т. = </w:t>
      </w:r>
      <w:r w:rsidRPr="00592E28">
        <w:rPr>
          <w:color w:val="000000"/>
          <w:sz w:val="28"/>
          <w:szCs w:val="28"/>
          <w:lang w:val="en-US"/>
        </w:rPr>
        <w:t>N</w:t>
      </w:r>
      <w:r w:rsidRPr="00592E28">
        <w:rPr>
          <w:color w:val="000000"/>
          <w:sz w:val="28"/>
          <w:szCs w:val="28"/>
        </w:rPr>
        <w:t>’ул.*β*</w:t>
      </w:r>
      <w:r w:rsidRPr="00592E28">
        <w:rPr>
          <w:color w:val="000000"/>
          <w:sz w:val="28"/>
          <w:szCs w:val="28"/>
          <w:lang w:val="en-US"/>
        </w:rPr>
        <w:t>k</w:t>
      </w:r>
      <w:r w:rsidR="00880862" w:rsidRPr="00592E28">
        <w:rPr>
          <w:color w:val="000000"/>
          <w:sz w:val="28"/>
          <w:szCs w:val="28"/>
        </w:rPr>
        <w:t>0</w:t>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t>(1.11)</w:t>
      </w:r>
    </w:p>
    <w:p w:rsidR="00592E28" w:rsidRDefault="00592E28" w:rsidP="00592E28">
      <w:pPr>
        <w:spacing w:line="360" w:lineRule="auto"/>
        <w:ind w:left="0" w:firstLine="709"/>
        <w:rPr>
          <w:color w:val="000000"/>
          <w:sz w:val="28"/>
          <w:szCs w:val="28"/>
        </w:rPr>
      </w:pPr>
    </w:p>
    <w:p w:rsidR="00A832B7" w:rsidRPr="00592E28" w:rsidRDefault="00880862" w:rsidP="00592E28">
      <w:pPr>
        <w:spacing w:line="360" w:lineRule="auto"/>
        <w:ind w:left="0" w:firstLine="709"/>
        <w:rPr>
          <w:color w:val="000000"/>
          <w:sz w:val="28"/>
          <w:szCs w:val="28"/>
        </w:rPr>
      </w:pPr>
      <w:r w:rsidRPr="00592E28">
        <w:rPr>
          <w:color w:val="000000"/>
          <w:sz w:val="28"/>
          <w:szCs w:val="28"/>
        </w:rPr>
        <w:t>г</w:t>
      </w:r>
      <w:r w:rsidR="00A832B7" w:rsidRPr="00592E28">
        <w:rPr>
          <w:color w:val="000000"/>
          <w:sz w:val="28"/>
          <w:szCs w:val="28"/>
        </w:rPr>
        <w:t xml:space="preserve">де </w:t>
      </w:r>
      <w:r w:rsidR="00A832B7" w:rsidRPr="00592E28">
        <w:rPr>
          <w:color w:val="000000"/>
          <w:sz w:val="28"/>
          <w:szCs w:val="28"/>
          <w:lang w:val="en-US"/>
        </w:rPr>
        <w:t>N</w:t>
      </w:r>
      <w:r w:rsidR="00A832B7" w:rsidRPr="00592E28">
        <w:rPr>
          <w:color w:val="000000"/>
          <w:sz w:val="28"/>
          <w:szCs w:val="28"/>
        </w:rPr>
        <w:t xml:space="preserve">ул – норматив удельного расхода условного топлива на отпущенный киловатт-час электроэнергии, определяемый зависимостью удельного расхода потребляемого энергоресурса от мощности (производительности) энергоиспользующего оборудования при расчетных параметрах его работы, устанавливаемых в процессе эксплуатации при нормализованных условиях; </w:t>
      </w:r>
      <w:r w:rsidR="00A832B7" w:rsidRPr="00592E28">
        <w:rPr>
          <w:color w:val="000000"/>
          <w:sz w:val="28"/>
          <w:szCs w:val="28"/>
          <w:lang w:val="en-US"/>
        </w:rPr>
        <w:t>N</w:t>
      </w:r>
      <w:r w:rsidR="00A832B7" w:rsidRPr="00592E28">
        <w:rPr>
          <w:color w:val="000000"/>
          <w:sz w:val="28"/>
          <w:szCs w:val="28"/>
        </w:rPr>
        <w:t xml:space="preserve">’ул – норматив удельного расхода условного топлива по котлоагрегату (нетто) на 1 кДж; α, β – показатели, учитывающие влияние комбинированного производства электроэнергии и теплоты на удельные расходы топлива по отпуску электрической и тепловой энергии соответственно; </w:t>
      </w:r>
      <w:r w:rsidR="00A832B7" w:rsidRPr="00592E28">
        <w:rPr>
          <w:color w:val="000000"/>
          <w:sz w:val="28"/>
          <w:szCs w:val="28"/>
          <w:lang w:val="en-US"/>
        </w:rPr>
        <w:t>k</w:t>
      </w:r>
      <w:r w:rsidR="00A832B7" w:rsidRPr="00592E28">
        <w:rPr>
          <w:color w:val="000000"/>
          <w:sz w:val="28"/>
          <w:szCs w:val="28"/>
        </w:rPr>
        <w:t xml:space="preserve">0, </w:t>
      </w:r>
      <w:r w:rsidR="00A832B7" w:rsidRPr="00592E28">
        <w:rPr>
          <w:color w:val="000000"/>
          <w:sz w:val="28"/>
          <w:szCs w:val="28"/>
          <w:lang w:val="en-US"/>
        </w:rPr>
        <w:t>k</w:t>
      </w:r>
      <w:r w:rsidR="00A832B7" w:rsidRPr="00592E28">
        <w:rPr>
          <w:color w:val="000000"/>
          <w:sz w:val="28"/>
          <w:szCs w:val="28"/>
        </w:rPr>
        <w:t xml:space="preserve">1, </w:t>
      </w:r>
      <w:r w:rsidR="00A832B7" w:rsidRPr="00592E28">
        <w:rPr>
          <w:color w:val="000000"/>
          <w:sz w:val="28"/>
          <w:szCs w:val="28"/>
          <w:lang w:val="en-US"/>
        </w:rPr>
        <w:t>k</w:t>
      </w:r>
      <w:r w:rsidR="00A832B7" w:rsidRPr="00592E28">
        <w:rPr>
          <w:color w:val="000000"/>
          <w:sz w:val="28"/>
          <w:szCs w:val="28"/>
        </w:rPr>
        <w:t xml:space="preserve">2, </w:t>
      </w:r>
      <w:r w:rsidR="00A832B7" w:rsidRPr="00592E28">
        <w:rPr>
          <w:color w:val="000000"/>
          <w:sz w:val="28"/>
          <w:szCs w:val="28"/>
          <w:lang w:val="en-US"/>
        </w:rPr>
        <w:t>k</w:t>
      </w:r>
      <w:r w:rsidR="00A832B7" w:rsidRPr="00592E28">
        <w:rPr>
          <w:color w:val="000000"/>
          <w:sz w:val="28"/>
          <w:szCs w:val="28"/>
        </w:rPr>
        <w:t>3 – коэффициенты, учитывающие соответственно изменение топливного режима, отклонение параметров от нормативной электрической характеристики, допуск на нерасчетные влияния, расходы энергии на пуск, остановки.</w:t>
      </w:r>
    </w:p>
    <w:p w:rsidR="00A832B7" w:rsidRPr="00592E28" w:rsidRDefault="00A832B7" w:rsidP="00592E28">
      <w:pPr>
        <w:spacing w:line="360" w:lineRule="auto"/>
        <w:ind w:left="0" w:firstLine="709"/>
        <w:rPr>
          <w:color w:val="000000"/>
          <w:sz w:val="28"/>
          <w:szCs w:val="28"/>
        </w:rPr>
      </w:pPr>
      <w:r w:rsidRPr="00592E28">
        <w:rPr>
          <w:color w:val="000000"/>
          <w:sz w:val="28"/>
          <w:szCs w:val="28"/>
        </w:rPr>
        <w:t xml:space="preserve">Индивидуальные нормы расхода утверждаются предприятиями (объединениями). На их основе рассчитываются групповые нормы расхода топлива и энергии, т.е. планируемые количества топливно-энергетических ресурсов на производство единицы объема одноименной продукции (работ) по уровням планирования: народное хозяйство, министерство, объединение, предприятие. </w:t>
      </w:r>
    </w:p>
    <w:p w:rsidR="00A832B7" w:rsidRPr="00592E28" w:rsidRDefault="00A832B7" w:rsidP="00592E28">
      <w:pPr>
        <w:spacing w:line="360" w:lineRule="auto"/>
        <w:ind w:left="0" w:firstLine="709"/>
        <w:rPr>
          <w:color w:val="000000"/>
          <w:sz w:val="28"/>
          <w:szCs w:val="28"/>
        </w:rPr>
      </w:pPr>
      <w:r w:rsidRPr="00592E28">
        <w:rPr>
          <w:color w:val="000000"/>
          <w:sz w:val="28"/>
          <w:szCs w:val="28"/>
        </w:rPr>
        <w:t>Общепроизводственные нормы расхода топлива и энергии – плановое количество энергии на основные и вспомогательные нужды производства. В этих нормах учитываются неизбежные технические потери энергии в преобразователях, тепловых и электрических сетях предприятия (цеха), отнесенные на производство данной продукции (работы).</w:t>
      </w:r>
    </w:p>
    <w:p w:rsidR="00A832B7" w:rsidRPr="00592E28" w:rsidRDefault="00A832B7" w:rsidP="00592E28">
      <w:pPr>
        <w:spacing w:line="360" w:lineRule="auto"/>
        <w:ind w:left="0" w:firstLine="709"/>
        <w:rPr>
          <w:color w:val="000000"/>
          <w:sz w:val="28"/>
          <w:szCs w:val="28"/>
        </w:rPr>
      </w:pPr>
      <w:r w:rsidRPr="00592E28">
        <w:rPr>
          <w:color w:val="000000"/>
          <w:sz w:val="28"/>
          <w:szCs w:val="28"/>
        </w:rPr>
        <w:t>Технологическая норма расхода топлива и энергии – плановое количество топлива, тепловой и электрической энергии на основные и вспомогательные технологические процессы производства данного вида продукции (работы), на поддержание технологических агрегатов в горячем резерве, их разогрев и пуск после текущих ремонтов и холодных простоев. В этих нормах учитываются также технически неизбежные потери энергии при работе оборудования. Технологические нормы расхода могут быть индивидуальными и групповыми.</w:t>
      </w:r>
    </w:p>
    <w:p w:rsidR="00A832B7" w:rsidRPr="00592E28" w:rsidRDefault="00A832B7" w:rsidP="00592E28">
      <w:pPr>
        <w:spacing w:line="360" w:lineRule="auto"/>
        <w:ind w:left="0" w:firstLine="709"/>
        <w:rPr>
          <w:color w:val="000000"/>
          <w:sz w:val="28"/>
          <w:szCs w:val="28"/>
        </w:rPr>
      </w:pPr>
      <w:r w:rsidRPr="00592E28">
        <w:rPr>
          <w:color w:val="000000"/>
          <w:sz w:val="28"/>
          <w:szCs w:val="28"/>
        </w:rPr>
        <w:t>Для оперативного учета расхода автомобильного бензина и дизельного топлива и текущих расчетов с водителями на автотранспортных предприятиях, а также для расчета групповых норм расхода топлива по хозяйственным объектам всей уровней планирования используются линейные нормы расхода. Это норма расхода автомобильного бензина или дизельного топлива автомобилей данной марки или модели на 100 км пробега или осуществления одного транспортного процесса. Такие нормы устанавливаются едиными для всех предприятий и организаций и являются едиными отраслевыми нормами.</w:t>
      </w:r>
    </w:p>
    <w:p w:rsidR="00A832B7" w:rsidRPr="00592E28" w:rsidRDefault="00A832B7" w:rsidP="00592E28">
      <w:pPr>
        <w:spacing w:line="360" w:lineRule="auto"/>
        <w:ind w:left="0" w:firstLine="709"/>
        <w:rPr>
          <w:color w:val="000000"/>
          <w:sz w:val="28"/>
          <w:szCs w:val="28"/>
        </w:rPr>
      </w:pPr>
      <w:r w:rsidRPr="00592E28">
        <w:rPr>
          <w:color w:val="000000"/>
          <w:sz w:val="28"/>
          <w:szCs w:val="28"/>
        </w:rPr>
        <w:t>Учет энергоресурсов предполагает:</w:t>
      </w:r>
    </w:p>
    <w:p w:rsidR="00A832B7" w:rsidRPr="00592E28" w:rsidRDefault="00A832B7" w:rsidP="00592E28">
      <w:pPr>
        <w:spacing w:line="360" w:lineRule="auto"/>
        <w:ind w:left="0" w:firstLine="709"/>
        <w:rPr>
          <w:color w:val="000000"/>
          <w:sz w:val="28"/>
          <w:szCs w:val="28"/>
        </w:rPr>
      </w:pPr>
      <w:r w:rsidRPr="00592E28">
        <w:rPr>
          <w:color w:val="000000"/>
          <w:sz w:val="28"/>
          <w:szCs w:val="28"/>
        </w:rPr>
        <w:t>• регистрацию первичных показателей количества и качества всех видов энергии, как вырабатываемой и отпускаемой на сторону, так и получаемой со стороны и расходуемой на предприятии;</w:t>
      </w:r>
    </w:p>
    <w:p w:rsidR="00A832B7" w:rsidRPr="00592E28" w:rsidRDefault="00A832B7" w:rsidP="00592E28">
      <w:pPr>
        <w:spacing w:line="360" w:lineRule="auto"/>
        <w:ind w:left="0" w:firstLine="709"/>
        <w:rPr>
          <w:color w:val="000000"/>
          <w:sz w:val="28"/>
          <w:szCs w:val="28"/>
        </w:rPr>
      </w:pPr>
      <w:r w:rsidRPr="00592E28">
        <w:rPr>
          <w:color w:val="000000"/>
          <w:sz w:val="28"/>
          <w:szCs w:val="28"/>
        </w:rPr>
        <w:t>• оперативный учет расхода энергии с помощью приборов учета в соответствии с утвержденными технически обоснованными нормами ее расхода;</w:t>
      </w:r>
    </w:p>
    <w:p w:rsidR="00A832B7" w:rsidRPr="00592E28" w:rsidRDefault="00A832B7" w:rsidP="00592E28">
      <w:pPr>
        <w:spacing w:line="360" w:lineRule="auto"/>
        <w:ind w:left="0" w:firstLine="709"/>
        <w:rPr>
          <w:color w:val="000000"/>
          <w:sz w:val="28"/>
          <w:szCs w:val="28"/>
        </w:rPr>
      </w:pPr>
      <w:r w:rsidRPr="00592E28">
        <w:rPr>
          <w:color w:val="000000"/>
          <w:sz w:val="28"/>
          <w:szCs w:val="28"/>
        </w:rPr>
        <w:t>• внесение на основании показаний измерительных приборов поправок на параметры энергоносителей, полученные расчетным путем;</w:t>
      </w:r>
    </w:p>
    <w:p w:rsidR="00A832B7" w:rsidRPr="00592E28" w:rsidRDefault="00A832B7" w:rsidP="00592E28">
      <w:pPr>
        <w:spacing w:line="360" w:lineRule="auto"/>
        <w:ind w:left="0" w:firstLine="709"/>
        <w:rPr>
          <w:color w:val="000000"/>
          <w:sz w:val="28"/>
          <w:szCs w:val="28"/>
        </w:rPr>
      </w:pPr>
      <w:r w:rsidRPr="00592E28">
        <w:rPr>
          <w:color w:val="000000"/>
          <w:sz w:val="28"/>
          <w:szCs w:val="28"/>
        </w:rPr>
        <w:t>• определение расхода энергии расчетным способом по тем цехам и производственным участкам, где по каким-либо причинам отсутствуют приборы учета.</w:t>
      </w:r>
    </w:p>
    <w:p w:rsidR="00A832B7" w:rsidRPr="00592E28" w:rsidRDefault="00A832B7" w:rsidP="00592E28">
      <w:pPr>
        <w:spacing w:line="360" w:lineRule="auto"/>
        <w:ind w:left="0" w:firstLine="709"/>
        <w:rPr>
          <w:color w:val="000000"/>
          <w:sz w:val="28"/>
          <w:szCs w:val="28"/>
        </w:rPr>
      </w:pPr>
      <w:r w:rsidRPr="00592E28">
        <w:rPr>
          <w:color w:val="000000"/>
          <w:sz w:val="28"/>
          <w:szCs w:val="28"/>
        </w:rPr>
        <w:t>Регистрация первичных показателей энергоносителей и их оперативный учет, а также первичный учет нагрузок производится по показаниям измерительных приборов (самопишущих или периодической записи). Эти показатели фиксируются в первичной документации учета энергии.</w:t>
      </w:r>
    </w:p>
    <w:p w:rsidR="00A832B7" w:rsidRPr="00592E28" w:rsidRDefault="00A832B7" w:rsidP="00592E28">
      <w:pPr>
        <w:spacing w:line="360" w:lineRule="auto"/>
        <w:ind w:left="0" w:firstLine="709"/>
        <w:rPr>
          <w:color w:val="000000"/>
          <w:sz w:val="28"/>
          <w:szCs w:val="28"/>
        </w:rPr>
      </w:pPr>
      <w:r w:rsidRPr="00592E28">
        <w:rPr>
          <w:color w:val="000000"/>
          <w:sz w:val="28"/>
          <w:szCs w:val="28"/>
        </w:rPr>
        <w:t>К первичной документации учета энергии относятся: суточные ведомости эксплуатации агрегатов, оперативные журналы, графики нагрузок, программы самопишущих приборов и др. Все показатели документации, характеризующие качество обслуживания оборудования и его техническое состояние, фиксируется в суточных ведомостях через 0,5-1 ч.</w:t>
      </w:r>
    </w:p>
    <w:p w:rsidR="00A832B7" w:rsidRPr="00592E28" w:rsidRDefault="00A832B7" w:rsidP="00592E28">
      <w:pPr>
        <w:spacing w:line="360" w:lineRule="auto"/>
        <w:ind w:left="0" w:firstLine="709"/>
        <w:rPr>
          <w:color w:val="000000"/>
          <w:sz w:val="28"/>
          <w:szCs w:val="28"/>
        </w:rPr>
      </w:pPr>
      <w:r w:rsidRPr="00592E28">
        <w:rPr>
          <w:color w:val="000000"/>
          <w:sz w:val="28"/>
          <w:szCs w:val="28"/>
        </w:rPr>
        <w:t>Вторичные документы отражают итоговые и средние показатели работы оборудования за смену и сутки. Это ведомости и суточные рапорты по эксплуатации установок и энергохозяйства. На основании вторичной документации составляются месячные энергобалансы, квартальные технические отчеты по эксплуатации, подводятся и анализируются итоговые показатели.</w:t>
      </w:r>
    </w:p>
    <w:p w:rsidR="00A832B7" w:rsidRPr="00592E28" w:rsidRDefault="00A832B7" w:rsidP="00592E28">
      <w:pPr>
        <w:spacing w:line="360" w:lineRule="auto"/>
        <w:ind w:left="0" w:firstLine="709"/>
        <w:rPr>
          <w:color w:val="000000"/>
          <w:sz w:val="28"/>
          <w:szCs w:val="28"/>
        </w:rPr>
      </w:pPr>
      <w:r w:rsidRPr="00592E28">
        <w:rPr>
          <w:color w:val="000000"/>
          <w:sz w:val="28"/>
          <w:szCs w:val="28"/>
        </w:rPr>
        <w:t>При организации энергопотребления на предприятиях необходимо:</w:t>
      </w:r>
    </w:p>
    <w:p w:rsidR="00A832B7" w:rsidRPr="00592E28" w:rsidRDefault="00A832B7" w:rsidP="00592E28">
      <w:pPr>
        <w:spacing w:line="360" w:lineRule="auto"/>
        <w:ind w:left="0" w:firstLine="709"/>
        <w:rPr>
          <w:color w:val="000000"/>
          <w:sz w:val="28"/>
          <w:szCs w:val="28"/>
        </w:rPr>
      </w:pPr>
      <w:r w:rsidRPr="00592E28">
        <w:rPr>
          <w:color w:val="000000"/>
          <w:sz w:val="28"/>
          <w:szCs w:val="28"/>
        </w:rPr>
        <w:t>Во-первых, осуществлять учет потребляемой энергии на технологические нужды и на освещение раздельно;</w:t>
      </w:r>
    </w:p>
    <w:p w:rsidR="00A832B7" w:rsidRPr="00592E28" w:rsidRDefault="00A832B7" w:rsidP="00592E28">
      <w:pPr>
        <w:spacing w:line="360" w:lineRule="auto"/>
        <w:ind w:left="0" w:firstLine="709"/>
        <w:rPr>
          <w:color w:val="000000"/>
          <w:sz w:val="28"/>
          <w:szCs w:val="28"/>
        </w:rPr>
      </w:pPr>
      <w:r w:rsidRPr="00592E28">
        <w:rPr>
          <w:color w:val="000000"/>
          <w:sz w:val="28"/>
          <w:szCs w:val="28"/>
        </w:rPr>
        <w:t>Во-вторых, каждый цех должен иметь отдельный учет активной и реактивной энергии по счетчикам, установленным на вводах;</w:t>
      </w:r>
    </w:p>
    <w:p w:rsidR="00A832B7" w:rsidRPr="00592E28" w:rsidRDefault="00A832B7" w:rsidP="00592E28">
      <w:pPr>
        <w:spacing w:line="360" w:lineRule="auto"/>
        <w:ind w:left="0" w:firstLine="709"/>
        <w:rPr>
          <w:color w:val="000000"/>
          <w:sz w:val="28"/>
          <w:szCs w:val="28"/>
        </w:rPr>
      </w:pPr>
      <w:r w:rsidRPr="00592E28">
        <w:rPr>
          <w:color w:val="000000"/>
          <w:sz w:val="28"/>
          <w:szCs w:val="28"/>
        </w:rPr>
        <w:t>В-третьих, все крупные электроприемники внутри цеха (компрессоры, насосы, крупные станки) должны обеспечиваться индивидуальным учетом потребляемой энергии.</w:t>
      </w:r>
    </w:p>
    <w:p w:rsidR="00A832B7" w:rsidRPr="00592E28" w:rsidRDefault="00A832B7" w:rsidP="00592E28">
      <w:pPr>
        <w:spacing w:line="360" w:lineRule="auto"/>
        <w:ind w:left="0" w:firstLine="709"/>
        <w:rPr>
          <w:color w:val="000000"/>
          <w:sz w:val="28"/>
          <w:szCs w:val="28"/>
        </w:rPr>
      </w:pPr>
      <w:r w:rsidRPr="00592E28">
        <w:rPr>
          <w:color w:val="000000"/>
          <w:sz w:val="28"/>
          <w:szCs w:val="28"/>
        </w:rPr>
        <w:t xml:space="preserve">Предприятия, получающие электроэнергию для производственных нужд от энергосистем, оплачивают ее стоимость по двухставочному тарифу, состоящему из годовой платы на 1 кВт заявленной (абонированной) потребителем максимальной мощности, участвующей в максимуме нагрузки </w:t>
      </w:r>
      <w:r w:rsidR="00870B5E" w:rsidRPr="00592E28">
        <w:rPr>
          <w:color w:val="000000"/>
          <w:sz w:val="28"/>
          <w:szCs w:val="28"/>
        </w:rPr>
        <w:t>энергосистемы</w:t>
      </w:r>
      <w:r w:rsidRPr="00592E28">
        <w:rPr>
          <w:color w:val="000000"/>
          <w:sz w:val="28"/>
          <w:szCs w:val="28"/>
        </w:rPr>
        <w:t xml:space="preserve"> и платы за 1 кВт*ч отпущенной активной электроэнергии. Под заявленной мощностью понимается абонированная потребителем наибольшая получасовая электрическая мощность, совпадающая с периодом максимальной нагрузки энергосистемы.</w:t>
      </w:r>
    </w:p>
    <w:p w:rsidR="00A832B7" w:rsidRPr="00592E28" w:rsidRDefault="00A832B7" w:rsidP="00592E28">
      <w:pPr>
        <w:spacing w:line="360" w:lineRule="auto"/>
        <w:ind w:left="0" w:firstLine="709"/>
        <w:rPr>
          <w:color w:val="000000"/>
          <w:sz w:val="28"/>
          <w:szCs w:val="28"/>
        </w:rPr>
      </w:pPr>
      <w:r w:rsidRPr="00592E28">
        <w:rPr>
          <w:color w:val="000000"/>
          <w:sz w:val="28"/>
          <w:szCs w:val="28"/>
        </w:rPr>
        <w:t>Двухставочный тариф экономически поощряет потребителей к снижению мощности и максимума нагрузки за счет уплотнения и выравнивания графиков, но при этом усложнены расчет с потребителем.</w:t>
      </w:r>
      <w:r w:rsidR="00592E28">
        <w:rPr>
          <w:color w:val="000000"/>
          <w:sz w:val="28"/>
          <w:szCs w:val="28"/>
        </w:rPr>
        <w:t xml:space="preserve"> </w:t>
      </w:r>
    </w:p>
    <w:p w:rsidR="00A832B7" w:rsidRPr="00592E28" w:rsidRDefault="00A832B7" w:rsidP="00592E28">
      <w:pPr>
        <w:spacing w:line="360" w:lineRule="auto"/>
        <w:ind w:left="0" w:firstLine="709"/>
        <w:rPr>
          <w:color w:val="000000"/>
          <w:sz w:val="28"/>
          <w:szCs w:val="28"/>
        </w:rPr>
      </w:pPr>
      <w:r w:rsidRPr="00592E28">
        <w:rPr>
          <w:color w:val="000000"/>
          <w:sz w:val="28"/>
          <w:szCs w:val="28"/>
        </w:rPr>
        <w:t>Тарифы на энергию дифференцируются по видам, параметрам, удаленности теплоносителей и по другим признакам. По двухставочному тарифу оплачивают промышленные и приравненные к ним потребители, а с присоединенной мощностью до 7540 кВт – по одноставочному тарифу. Достоинствами одноставочного тарифа являются: простота расчета, минимум измерительных приборов (используются счетчики активной нагрузки).</w:t>
      </w:r>
    </w:p>
    <w:p w:rsidR="00A832B7" w:rsidRPr="00592E28" w:rsidRDefault="00A832B7" w:rsidP="00592E28">
      <w:pPr>
        <w:spacing w:line="360" w:lineRule="auto"/>
        <w:ind w:left="0" w:firstLine="709"/>
        <w:rPr>
          <w:color w:val="000000"/>
          <w:sz w:val="28"/>
          <w:szCs w:val="28"/>
        </w:rPr>
      </w:pPr>
      <w:r w:rsidRPr="00592E28">
        <w:rPr>
          <w:color w:val="000000"/>
          <w:sz w:val="28"/>
          <w:szCs w:val="28"/>
        </w:rPr>
        <w:t>Недостаток одноставочного тарифа – экономическая незаинтересованность потребителей в выравнивании графика за счет снижения пиков нагрузки, что облегчает условия работы и улучшает экономические показатели энергосистемы в целом. Поэтому важно стимулировать снижение пиков нагрузки у потребителей и выравнивание графика, т.е. уменьшить затраты на покупку электроэнергии у других энергосистем.</w:t>
      </w:r>
    </w:p>
    <w:p w:rsidR="004A20DA" w:rsidRPr="00592E28" w:rsidRDefault="004A20DA" w:rsidP="00592E28">
      <w:pPr>
        <w:pStyle w:val="3"/>
        <w:spacing w:line="360" w:lineRule="auto"/>
        <w:ind w:firstLine="709"/>
        <w:rPr>
          <w:color w:val="000000"/>
          <w:sz w:val="28"/>
          <w:szCs w:val="28"/>
        </w:rPr>
      </w:pPr>
      <w:r w:rsidRPr="00592E28">
        <w:rPr>
          <w:color w:val="000000"/>
          <w:sz w:val="28"/>
          <w:szCs w:val="28"/>
        </w:rPr>
        <w:t>С учетом размеров тарифов предприятие может рассчитать потребность в денежных средства для приобретения топливно-энергетических ресурсов.</w:t>
      </w:r>
    </w:p>
    <w:p w:rsidR="004A20DA" w:rsidRDefault="00880862" w:rsidP="00592E28">
      <w:pPr>
        <w:pStyle w:val="3"/>
        <w:spacing w:line="360" w:lineRule="auto"/>
        <w:ind w:firstLine="709"/>
        <w:rPr>
          <w:color w:val="000000"/>
          <w:sz w:val="28"/>
          <w:szCs w:val="28"/>
        </w:rPr>
      </w:pPr>
      <w:r w:rsidRPr="00592E28">
        <w:rPr>
          <w:color w:val="000000"/>
          <w:sz w:val="28"/>
          <w:szCs w:val="28"/>
        </w:rPr>
        <w:t xml:space="preserve">1. </w:t>
      </w:r>
      <w:r w:rsidR="004A20DA" w:rsidRPr="00592E28">
        <w:rPr>
          <w:color w:val="000000"/>
          <w:sz w:val="28"/>
          <w:szCs w:val="28"/>
        </w:rPr>
        <w:t>Расход топлива и энергии на технологические цели.</w:t>
      </w:r>
    </w:p>
    <w:p w:rsidR="00870B5E" w:rsidRPr="00592E28" w:rsidRDefault="00870B5E" w:rsidP="00592E28">
      <w:pPr>
        <w:pStyle w:val="3"/>
        <w:spacing w:line="360" w:lineRule="auto"/>
        <w:ind w:firstLine="709"/>
        <w:rPr>
          <w:color w:val="000000"/>
          <w:sz w:val="28"/>
          <w:szCs w:val="28"/>
        </w:rPr>
      </w:pPr>
    </w:p>
    <w:p w:rsidR="00880862" w:rsidRPr="00592E28" w:rsidRDefault="004A20DA" w:rsidP="00870B5E">
      <w:pPr>
        <w:pStyle w:val="3"/>
        <w:spacing w:line="360" w:lineRule="auto"/>
        <w:ind w:firstLine="0"/>
        <w:jc w:val="center"/>
        <w:rPr>
          <w:color w:val="000000"/>
          <w:sz w:val="28"/>
          <w:szCs w:val="28"/>
        </w:rPr>
      </w:pPr>
      <w:r w:rsidRPr="00592E28">
        <w:rPr>
          <w:color w:val="000000"/>
          <w:sz w:val="28"/>
          <w:szCs w:val="28"/>
          <w:lang w:val="en-US"/>
        </w:rPr>
        <w:t>S</w:t>
      </w:r>
      <w:r w:rsidRPr="00592E28">
        <w:rPr>
          <w:color w:val="000000"/>
          <w:sz w:val="28"/>
          <w:szCs w:val="28"/>
          <w:vertAlign w:val="subscript"/>
        </w:rPr>
        <w:t>Т-Э</w:t>
      </w:r>
      <w:r w:rsidRPr="00592E28">
        <w:rPr>
          <w:color w:val="000000"/>
          <w:sz w:val="28"/>
          <w:szCs w:val="28"/>
        </w:rPr>
        <w:t xml:space="preserve"> = </w:t>
      </w:r>
      <w:r w:rsidRPr="00592E28">
        <w:rPr>
          <w:color w:val="000000"/>
          <w:sz w:val="28"/>
          <w:szCs w:val="28"/>
          <w:lang w:val="en-US"/>
        </w:rPr>
        <w:sym w:font="Symbol" w:char="F0E5"/>
      </w:r>
      <w:r w:rsidRPr="00592E28">
        <w:rPr>
          <w:color w:val="000000"/>
          <w:sz w:val="28"/>
          <w:szCs w:val="28"/>
        </w:rPr>
        <w:t xml:space="preserve"> Р</w:t>
      </w:r>
      <w:r w:rsidRPr="00592E28">
        <w:rPr>
          <w:color w:val="000000"/>
          <w:sz w:val="28"/>
          <w:szCs w:val="28"/>
          <w:vertAlign w:val="subscript"/>
        </w:rPr>
        <w:t>(Т-Э)р</w:t>
      </w:r>
      <w:r w:rsidRPr="00592E28">
        <w:rPr>
          <w:color w:val="000000"/>
          <w:sz w:val="28"/>
          <w:szCs w:val="28"/>
        </w:rPr>
        <w:t>* Ц</w:t>
      </w:r>
      <w:r w:rsidRPr="00592E28">
        <w:rPr>
          <w:color w:val="000000"/>
          <w:sz w:val="28"/>
          <w:szCs w:val="28"/>
          <w:vertAlign w:val="subscript"/>
        </w:rPr>
        <w:t>(Т-Э)р</w:t>
      </w:r>
      <w:r w:rsidR="00592E28">
        <w:rPr>
          <w:color w:val="000000"/>
          <w:sz w:val="28"/>
          <w:szCs w:val="28"/>
          <w:vertAlign w:val="subscript"/>
        </w:rPr>
        <w:t>,</w:t>
      </w:r>
      <w:r w:rsidRPr="00592E28">
        <w:rPr>
          <w:color w:val="000000"/>
          <w:sz w:val="28"/>
          <w:szCs w:val="28"/>
        </w:rPr>
        <w:t xml:space="preserve"> </w:t>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t>(1.12)</w:t>
      </w:r>
    </w:p>
    <w:p w:rsidR="00870B5E" w:rsidRDefault="00870B5E" w:rsidP="00592E28">
      <w:pPr>
        <w:pStyle w:val="3"/>
        <w:spacing w:line="360" w:lineRule="auto"/>
        <w:ind w:firstLine="709"/>
        <w:rPr>
          <w:color w:val="000000"/>
          <w:sz w:val="28"/>
          <w:szCs w:val="28"/>
        </w:rPr>
      </w:pPr>
    </w:p>
    <w:p w:rsidR="004A20DA" w:rsidRPr="00592E28" w:rsidRDefault="00880862" w:rsidP="00592E28">
      <w:pPr>
        <w:pStyle w:val="3"/>
        <w:spacing w:line="360" w:lineRule="auto"/>
        <w:ind w:firstLine="709"/>
        <w:rPr>
          <w:color w:val="000000"/>
          <w:sz w:val="28"/>
          <w:szCs w:val="28"/>
        </w:rPr>
      </w:pPr>
      <w:r w:rsidRPr="00592E28">
        <w:rPr>
          <w:color w:val="000000"/>
          <w:sz w:val="28"/>
          <w:szCs w:val="28"/>
        </w:rPr>
        <w:t>г</w:t>
      </w:r>
      <w:r w:rsidR="004A20DA" w:rsidRPr="00592E28">
        <w:rPr>
          <w:color w:val="000000"/>
          <w:sz w:val="28"/>
          <w:szCs w:val="28"/>
        </w:rPr>
        <w:t>де</w:t>
      </w:r>
      <w:r w:rsidRPr="00592E28">
        <w:rPr>
          <w:color w:val="000000"/>
          <w:sz w:val="28"/>
          <w:szCs w:val="28"/>
        </w:rPr>
        <w:t xml:space="preserve"> </w:t>
      </w:r>
      <w:r w:rsidR="004A20DA" w:rsidRPr="00592E28">
        <w:rPr>
          <w:color w:val="000000"/>
          <w:sz w:val="28"/>
          <w:szCs w:val="28"/>
          <w:lang w:val="en-US"/>
        </w:rPr>
        <w:t>S</w:t>
      </w:r>
      <w:r w:rsidR="004A20DA" w:rsidRPr="00592E28">
        <w:rPr>
          <w:color w:val="000000"/>
          <w:sz w:val="28"/>
          <w:szCs w:val="28"/>
          <w:vertAlign w:val="subscript"/>
        </w:rPr>
        <w:t>Т-Э</w:t>
      </w:r>
      <w:r w:rsidR="004A20DA" w:rsidRPr="00592E28">
        <w:rPr>
          <w:color w:val="000000"/>
          <w:sz w:val="28"/>
          <w:szCs w:val="28"/>
        </w:rPr>
        <w:t xml:space="preserve"> – расходы на топливо и энергию, </w:t>
      </w:r>
      <w:r w:rsidR="004A20DA" w:rsidRPr="00592E28">
        <w:rPr>
          <w:color w:val="000000"/>
          <w:sz w:val="28"/>
          <w:szCs w:val="28"/>
          <w:lang w:val="en-US"/>
        </w:rPr>
        <w:t>m</w:t>
      </w:r>
      <w:r w:rsidR="004A20DA" w:rsidRPr="00592E28">
        <w:rPr>
          <w:color w:val="000000"/>
          <w:sz w:val="28"/>
          <w:szCs w:val="28"/>
        </w:rPr>
        <w:t xml:space="preserve"> – число видов покупного топлива и энергии, используемых в технологическом процессе изготовления продукции, Р</w:t>
      </w:r>
      <w:r w:rsidR="004A20DA" w:rsidRPr="00592E28">
        <w:rPr>
          <w:color w:val="000000"/>
          <w:sz w:val="28"/>
          <w:szCs w:val="28"/>
          <w:vertAlign w:val="subscript"/>
        </w:rPr>
        <w:t>(Т-Э)р</w:t>
      </w:r>
      <w:r w:rsidR="004A20DA" w:rsidRPr="00592E28">
        <w:rPr>
          <w:color w:val="000000"/>
          <w:sz w:val="28"/>
          <w:szCs w:val="28"/>
        </w:rPr>
        <w:t xml:space="preserve"> – расход топлива и энергии разного вида в натуральных показателях на изготовление данной продукции, Ц</w:t>
      </w:r>
      <w:r w:rsidR="004A20DA" w:rsidRPr="00592E28">
        <w:rPr>
          <w:color w:val="000000"/>
          <w:sz w:val="28"/>
          <w:szCs w:val="28"/>
          <w:vertAlign w:val="subscript"/>
        </w:rPr>
        <w:t xml:space="preserve"> (Т-Э) р</w:t>
      </w:r>
      <w:r w:rsidR="004A20DA" w:rsidRPr="00592E28">
        <w:rPr>
          <w:color w:val="000000"/>
          <w:sz w:val="28"/>
          <w:szCs w:val="28"/>
        </w:rPr>
        <w:t xml:space="preserve"> – цена единицы топлива или энергии разного вида.</w:t>
      </w:r>
      <w:bookmarkStart w:id="5" w:name="_Toc419269367"/>
      <w:bookmarkStart w:id="6" w:name="_Toc419269494"/>
    </w:p>
    <w:p w:rsidR="004A20DA" w:rsidRPr="00592E28" w:rsidRDefault="00880862" w:rsidP="00592E28">
      <w:pPr>
        <w:pStyle w:val="3"/>
        <w:spacing w:line="360" w:lineRule="auto"/>
        <w:ind w:firstLine="709"/>
        <w:rPr>
          <w:color w:val="000000"/>
          <w:sz w:val="28"/>
          <w:szCs w:val="28"/>
        </w:rPr>
      </w:pPr>
      <w:r w:rsidRPr="00592E28">
        <w:rPr>
          <w:color w:val="000000"/>
          <w:sz w:val="28"/>
          <w:szCs w:val="28"/>
        </w:rPr>
        <w:t xml:space="preserve">2. </w:t>
      </w:r>
      <w:r w:rsidR="004A20DA" w:rsidRPr="00592E28">
        <w:rPr>
          <w:color w:val="000000"/>
          <w:sz w:val="28"/>
          <w:szCs w:val="28"/>
        </w:rPr>
        <w:t>Расчет стоимости силовой электроэнергии</w:t>
      </w:r>
      <w:bookmarkEnd w:id="5"/>
      <w:bookmarkEnd w:id="6"/>
    </w:p>
    <w:p w:rsidR="004A20DA" w:rsidRPr="00592E28" w:rsidRDefault="004A20DA" w:rsidP="00592E28">
      <w:pPr>
        <w:spacing w:line="360" w:lineRule="auto"/>
        <w:ind w:left="0" w:firstLine="709"/>
        <w:rPr>
          <w:color w:val="000000"/>
          <w:sz w:val="28"/>
          <w:szCs w:val="28"/>
        </w:rPr>
      </w:pPr>
      <w:r w:rsidRPr="00592E28">
        <w:rPr>
          <w:color w:val="000000"/>
          <w:sz w:val="28"/>
          <w:szCs w:val="28"/>
        </w:rPr>
        <w:t>К силовой электроэнергии относят электроэнергию, расходуемую на приведение в действие электродвигателей оборудования.</w:t>
      </w:r>
    </w:p>
    <w:p w:rsidR="004A20DA" w:rsidRDefault="004A20DA" w:rsidP="00592E28">
      <w:pPr>
        <w:spacing w:line="360" w:lineRule="auto"/>
        <w:ind w:left="0" w:firstLine="709"/>
        <w:rPr>
          <w:color w:val="000000"/>
          <w:sz w:val="28"/>
          <w:szCs w:val="28"/>
        </w:rPr>
      </w:pPr>
      <w:r w:rsidRPr="00592E28">
        <w:rPr>
          <w:color w:val="000000"/>
          <w:sz w:val="28"/>
          <w:szCs w:val="28"/>
        </w:rPr>
        <w:t>Стоимость силовой электроэнергии</w:t>
      </w:r>
      <w:r w:rsidR="00870B5E">
        <w:rPr>
          <w:color w:val="000000"/>
          <w:sz w:val="28"/>
          <w:szCs w:val="28"/>
        </w:rPr>
        <w:t>:</w:t>
      </w:r>
    </w:p>
    <w:p w:rsidR="00870B5E" w:rsidRPr="00592E28" w:rsidRDefault="00870B5E" w:rsidP="00592E28">
      <w:pPr>
        <w:spacing w:line="360" w:lineRule="auto"/>
        <w:ind w:left="0" w:firstLine="709"/>
        <w:rPr>
          <w:color w:val="000000"/>
          <w:sz w:val="28"/>
          <w:szCs w:val="28"/>
        </w:rPr>
      </w:pPr>
    </w:p>
    <w:p w:rsidR="004A20DA" w:rsidRPr="00592E28" w:rsidRDefault="00D95E37" w:rsidP="00870B5E">
      <w:pPr>
        <w:spacing w:line="360" w:lineRule="auto"/>
        <w:ind w:left="0" w:firstLine="0"/>
        <w:jc w:val="center"/>
        <w:rPr>
          <w:color w:val="000000"/>
          <w:sz w:val="28"/>
          <w:szCs w:val="28"/>
        </w:rPr>
      </w:pPr>
      <w:r>
        <w:rPr>
          <w:color w:val="000000"/>
          <w:position w:val="-30"/>
          <w:sz w:val="28"/>
          <w:szCs w:val="28"/>
        </w:rPr>
        <w:pict>
          <v:shape id="_x0000_i1027" type="#_x0000_t75" style="width:276.75pt;height:53.25pt" fillcolor="window">
            <v:imagedata r:id="rId8" o:title=""/>
          </v:shape>
        </w:pict>
      </w:r>
      <w:r w:rsidR="004A20DA" w:rsidRPr="00592E28">
        <w:rPr>
          <w:color w:val="000000"/>
          <w:sz w:val="28"/>
          <w:szCs w:val="28"/>
        </w:rPr>
        <w:t>,</w:t>
      </w:r>
      <w:r w:rsidR="00880862" w:rsidRPr="00592E28">
        <w:rPr>
          <w:color w:val="000000"/>
          <w:sz w:val="28"/>
          <w:szCs w:val="28"/>
        </w:rPr>
        <w:tab/>
      </w:r>
      <w:r w:rsidR="00880862" w:rsidRPr="00592E28">
        <w:rPr>
          <w:color w:val="000000"/>
          <w:sz w:val="28"/>
          <w:szCs w:val="28"/>
        </w:rPr>
        <w:tab/>
        <w:t>(1.13)</w:t>
      </w:r>
    </w:p>
    <w:p w:rsidR="00870B5E" w:rsidRDefault="00870B5E" w:rsidP="00592E28">
      <w:pPr>
        <w:spacing w:line="360" w:lineRule="auto"/>
        <w:ind w:left="0" w:firstLine="709"/>
        <w:rPr>
          <w:color w:val="000000"/>
          <w:sz w:val="28"/>
          <w:szCs w:val="28"/>
        </w:rPr>
      </w:pPr>
    </w:p>
    <w:p w:rsidR="005D4416" w:rsidRPr="00592E28" w:rsidRDefault="004A20DA" w:rsidP="00592E28">
      <w:pPr>
        <w:spacing w:line="360" w:lineRule="auto"/>
        <w:ind w:left="0" w:firstLine="709"/>
        <w:rPr>
          <w:color w:val="000000"/>
          <w:sz w:val="28"/>
          <w:szCs w:val="28"/>
        </w:rPr>
      </w:pPr>
      <w:r w:rsidRPr="00592E28">
        <w:rPr>
          <w:color w:val="000000"/>
          <w:sz w:val="28"/>
          <w:szCs w:val="28"/>
        </w:rPr>
        <w:t>где N</w:t>
      </w:r>
      <w:r w:rsidRPr="00592E28">
        <w:rPr>
          <w:color w:val="000000"/>
          <w:sz w:val="28"/>
          <w:szCs w:val="28"/>
          <w:vertAlign w:val="subscript"/>
        </w:rPr>
        <w:t>уст.j</w:t>
      </w:r>
      <w:r w:rsidRPr="00592E28">
        <w:rPr>
          <w:color w:val="000000"/>
          <w:sz w:val="28"/>
          <w:szCs w:val="28"/>
        </w:rPr>
        <w:t>- установленная мощность всех электродвигателей оборудования j-го вида, кВт; F</w:t>
      </w:r>
      <w:r w:rsidRPr="00592E28">
        <w:rPr>
          <w:color w:val="000000"/>
          <w:sz w:val="28"/>
          <w:szCs w:val="28"/>
          <w:vertAlign w:val="subscript"/>
        </w:rPr>
        <w:t>дj</w:t>
      </w:r>
      <w:r w:rsidRPr="00592E28">
        <w:rPr>
          <w:color w:val="000000"/>
          <w:sz w:val="28"/>
          <w:szCs w:val="28"/>
        </w:rPr>
        <w:t xml:space="preserve">- действительный головой фонд времени оборудования j-го вида, ч; Кв- коэффициент загрузки электродвигателей по времени; Км- коэффициент загрузки электродвигателей по мощности; Кп- коэффициент, учитывающий потери в сети; </w:t>
      </w:r>
      <w:r w:rsidR="00D95E37">
        <w:rPr>
          <w:color w:val="000000"/>
          <w:position w:val="-10"/>
          <w:sz w:val="28"/>
          <w:szCs w:val="28"/>
        </w:rPr>
        <w:pict>
          <v:shape id="_x0000_i1028" type="#_x0000_t75" style="width:11.25pt;height:14.25pt" fillcolor="window">
            <v:imagedata r:id="rId9" o:title=""/>
          </v:shape>
        </w:pict>
      </w:r>
      <w:r w:rsidRPr="00592E28">
        <w:rPr>
          <w:color w:val="000000"/>
          <w:sz w:val="28"/>
          <w:szCs w:val="28"/>
        </w:rPr>
        <w:t xml:space="preserve">- средний коэффициент полезного действия </w:t>
      </w:r>
      <w:r w:rsidR="00880862" w:rsidRPr="00592E28">
        <w:rPr>
          <w:color w:val="000000"/>
          <w:sz w:val="28"/>
          <w:szCs w:val="28"/>
        </w:rPr>
        <w:t xml:space="preserve">электродвигателей; </w:t>
      </w:r>
      <w:r w:rsidRPr="00592E28">
        <w:rPr>
          <w:color w:val="000000"/>
          <w:sz w:val="28"/>
          <w:szCs w:val="28"/>
        </w:rPr>
        <w:t>Цэ- цена 1кВт.ч электроэнергии, руб.; Цэу- годовая оплата 1кВт установленной мощности, руб.</w:t>
      </w:r>
      <w:bookmarkStart w:id="7" w:name="_Toc419269368"/>
      <w:bookmarkStart w:id="8" w:name="_Toc419269495"/>
    </w:p>
    <w:p w:rsidR="004A20DA" w:rsidRPr="00592E28" w:rsidRDefault="004A20DA" w:rsidP="00592E28">
      <w:pPr>
        <w:spacing w:line="360" w:lineRule="auto"/>
        <w:ind w:left="0" w:firstLine="709"/>
        <w:rPr>
          <w:color w:val="000000"/>
          <w:sz w:val="28"/>
          <w:szCs w:val="28"/>
        </w:rPr>
      </w:pPr>
      <w:r w:rsidRPr="00592E28">
        <w:rPr>
          <w:color w:val="000000"/>
          <w:sz w:val="28"/>
          <w:szCs w:val="28"/>
        </w:rPr>
        <w:t>Расчет стоимости электроэнергии, расходуемой на освещение участка.</w:t>
      </w:r>
      <w:bookmarkEnd w:id="7"/>
      <w:bookmarkEnd w:id="8"/>
    </w:p>
    <w:p w:rsidR="004A20DA" w:rsidRDefault="00880862" w:rsidP="00592E28">
      <w:pPr>
        <w:spacing w:line="360" w:lineRule="auto"/>
        <w:ind w:left="0" w:firstLine="709"/>
        <w:rPr>
          <w:color w:val="000000"/>
          <w:sz w:val="28"/>
          <w:szCs w:val="28"/>
        </w:rPr>
      </w:pPr>
      <w:r w:rsidRPr="00592E28">
        <w:rPr>
          <w:color w:val="000000"/>
          <w:sz w:val="28"/>
          <w:szCs w:val="28"/>
        </w:rPr>
        <w:t xml:space="preserve">3. </w:t>
      </w:r>
      <w:r w:rsidR="004A20DA" w:rsidRPr="00592E28">
        <w:rPr>
          <w:color w:val="000000"/>
          <w:sz w:val="28"/>
          <w:szCs w:val="28"/>
        </w:rPr>
        <w:t>Стоимость электроэнергии на освещение</w:t>
      </w:r>
      <w:r w:rsidR="00870B5E">
        <w:rPr>
          <w:color w:val="000000"/>
          <w:sz w:val="28"/>
          <w:szCs w:val="28"/>
        </w:rPr>
        <w:t>:</w:t>
      </w:r>
    </w:p>
    <w:p w:rsidR="00870B5E" w:rsidRPr="00592E28" w:rsidRDefault="00870B5E" w:rsidP="00592E28">
      <w:pPr>
        <w:spacing w:line="360" w:lineRule="auto"/>
        <w:ind w:left="0" w:firstLine="709"/>
        <w:rPr>
          <w:color w:val="000000"/>
          <w:sz w:val="28"/>
          <w:szCs w:val="28"/>
        </w:rPr>
      </w:pPr>
    </w:p>
    <w:p w:rsidR="004A20DA" w:rsidRPr="00592E28" w:rsidRDefault="00D95E37" w:rsidP="00870B5E">
      <w:pPr>
        <w:spacing w:line="360" w:lineRule="auto"/>
        <w:ind w:left="0" w:firstLine="0"/>
        <w:jc w:val="center"/>
        <w:rPr>
          <w:color w:val="000000"/>
          <w:sz w:val="28"/>
          <w:szCs w:val="28"/>
        </w:rPr>
      </w:pPr>
      <w:r>
        <w:rPr>
          <w:color w:val="000000"/>
          <w:position w:val="-14"/>
          <w:sz w:val="28"/>
          <w:szCs w:val="28"/>
        </w:rPr>
        <w:pict>
          <v:shape id="_x0000_i1029" type="#_x0000_t75" style="width:123.75pt;height:18.75pt" fillcolor="window">
            <v:imagedata r:id="rId10" o:title=""/>
          </v:shape>
        </w:pict>
      </w:r>
      <w:r w:rsidR="004A20DA" w:rsidRPr="00592E28">
        <w:rPr>
          <w:color w:val="000000"/>
          <w:sz w:val="28"/>
          <w:szCs w:val="28"/>
        </w:rPr>
        <w:t>,</w:t>
      </w:r>
      <w:r>
        <w:rPr>
          <w:color w:val="000000"/>
          <w:position w:val="-10"/>
          <w:sz w:val="28"/>
          <w:szCs w:val="28"/>
        </w:rPr>
        <w:pict>
          <v:shape id="_x0000_i1030" type="#_x0000_t75" style="width:9pt;height:17.25pt" fillcolor="window">
            <v:imagedata r:id="rId11" o:title=""/>
          </v:shape>
        </w:pict>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t>(1.14)</w:t>
      </w:r>
    </w:p>
    <w:p w:rsidR="00870B5E" w:rsidRDefault="00870B5E" w:rsidP="00592E28">
      <w:pPr>
        <w:spacing w:line="360" w:lineRule="auto"/>
        <w:ind w:left="0" w:firstLine="709"/>
        <w:rPr>
          <w:color w:val="000000"/>
          <w:sz w:val="28"/>
          <w:szCs w:val="28"/>
        </w:rPr>
      </w:pPr>
    </w:p>
    <w:p w:rsidR="004A20DA" w:rsidRPr="00592E28" w:rsidRDefault="004A20DA" w:rsidP="00592E28">
      <w:pPr>
        <w:spacing w:line="360" w:lineRule="auto"/>
        <w:ind w:left="0" w:firstLine="709"/>
        <w:rPr>
          <w:color w:val="000000"/>
          <w:sz w:val="28"/>
          <w:szCs w:val="28"/>
        </w:rPr>
      </w:pPr>
      <w:r w:rsidRPr="00592E28">
        <w:rPr>
          <w:color w:val="000000"/>
          <w:sz w:val="28"/>
          <w:szCs w:val="28"/>
        </w:rPr>
        <w:t>где g</w:t>
      </w:r>
      <w:r w:rsidRPr="00592E28">
        <w:rPr>
          <w:color w:val="000000"/>
          <w:sz w:val="28"/>
          <w:szCs w:val="28"/>
          <w:vertAlign w:val="subscript"/>
        </w:rPr>
        <w:t>осв</w:t>
      </w:r>
      <w:r w:rsidRPr="00592E28">
        <w:rPr>
          <w:color w:val="000000"/>
          <w:sz w:val="28"/>
          <w:szCs w:val="28"/>
        </w:rPr>
        <w:t>- норма освещенности производственной площади, кВт/м</w:t>
      </w:r>
      <w:r w:rsidRPr="00592E28">
        <w:rPr>
          <w:color w:val="000000"/>
          <w:sz w:val="28"/>
          <w:szCs w:val="28"/>
          <w:vertAlign w:val="superscript"/>
        </w:rPr>
        <w:t>2</w:t>
      </w:r>
      <w:r w:rsidRPr="00592E28">
        <w:rPr>
          <w:color w:val="000000"/>
          <w:sz w:val="28"/>
          <w:szCs w:val="28"/>
        </w:rPr>
        <w:t>;</w:t>
      </w:r>
      <w:r w:rsidR="005D4416" w:rsidRPr="00592E28">
        <w:rPr>
          <w:color w:val="000000"/>
          <w:sz w:val="28"/>
          <w:szCs w:val="28"/>
        </w:rPr>
        <w:t xml:space="preserve"> </w:t>
      </w:r>
      <w:r w:rsidRPr="00592E28">
        <w:rPr>
          <w:color w:val="000000"/>
          <w:sz w:val="28"/>
          <w:szCs w:val="28"/>
        </w:rPr>
        <w:t>F</w:t>
      </w:r>
      <w:r w:rsidRPr="00592E28">
        <w:rPr>
          <w:color w:val="000000"/>
          <w:sz w:val="28"/>
          <w:szCs w:val="28"/>
          <w:vertAlign w:val="subscript"/>
        </w:rPr>
        <w:t>уч</w:t>
      </w:r>
      <w:r w:rsidRPr="00592E28">
        <w:rPr>
          <w:color w:val="000000"/>
          <w:sz w:val="28"/>
          <w:szCs w:val="28"/>
        </w:rPr>
        <w:t>- площадь участка, м</w:t>
      </w:r>
      <w:r w:rsidRPr="00592E28">
        <w:rPr>
          <w:color w:val="000000"/>
          <w:sz w:val="28"/>
          <w:szCs w:val="28"/>
          <w:vertAlign w:val="superscript"/>
        </w:rPr>
        <w:t>2</w:t>
      </w:r>
      <w:r w:rsidRPr="00592E28">
        <w:rPr>
          <w:color w:val="000000"/>
          <w:sz w:val="28"/>
          <w:szCs w:val="28"/>
        </w:rPr>
        <w:t>; Т</w:t>
      </w:r>
      <w:r w:rsidRPr="00592E28">
        <w:rPr>
          <w:color w:val="000000"/>
          <w:sz w:val="28"/>
          <w:szCs w:val="28"/>
          <w:vertAlign w:val="subscript"/>
        </w:rPr>
        <w:t>осв</w:t>
      </w:r>
      <w:r w:rsidRPr="00592E28">
        <w:rPr>
          <w:color w:val="000000"/>
          <w:sz w:val="28"/>
          <w:szCs w:val="28"/>
        </w:rPr>
        <w:t>- годовое время освещения участка, ч;</w:t>
      </w:r>
      <w:r w:rsidR="005D4416" w:rsidRPr="00592E28">
        <w:rPr>
          <w:color w:val="000000"/>
          <w:sz w:val="28"/>
          <w:szCs w:val="28"/>
        </w:rPr>
        <w:t xml:space="preserve"> </w:t>
      </w:r>
      <w:r w:rsidRPr="00592E28">
        <w:rPr>
          <w:color w:val="000000"/>
          <w:sz w:val="28"/>
          <w:szCs w:val="28"/>
        </w:rPr>
        <w:t>Ц</w:t>
      </w:r>
      <w:r w:rsidRPr="00592E28">
        <w:rPr>
          <w:color w:val="000000"/>
          <w:sz w:val="28"/>
          <w:szCs w:val="28"/>
          <w:vertAlign w:val="subscript"/>
        </w:rPr>
        <w:t>эн</w:t>
      </w:r>
      <w:r w:rsidRPr="00592E28">
        <w:rPr>
          <w:color w:val="000000"/>
          <w:sz w:val="28"/>
          <w:szCs w:val="28"/>
        </w:rPr>
        <w:t>- цена 1 кВт.ч электроэнергии, руб.</w:t>
      </w:r>
    </w:p>
    <w:p w:rsidR="004A20DA" w:rsidRDefault="00880862" w:rsidP="00592E28">
      <w:pPr>
        <w:spacing w:line="360" w:lineRule="auto"/>
        <w:ind w:left="0" w:firstLine="709"/>
        <w:rPr>
          <w:color w:val="000000"/>
          <w:sz w:val="28"/>
          <w:szCs w:val="28"/>
        </w:rPr>
      </w:pPr>
      <w:r w:rsidRPr="00592E28">
        <w:rPr>
          <w:color w:val="000000"/>
          <w:sz w:val="28"/>
          <w:szCs w:val="28"/>
        </w:rPr>
        <w:t xml:space="preserve">4. </w:t>
      </w:r>
      <w:r w:rsidR="004A20DA" w:rsidRPr="00592E28">
        <w:rPr>
          <w:color w:val="000000"/>
          <w:sz w:val="28"/>
          <w:szCs w:val="28"/>
        </w:rPr>
        <w:t>Затраты на технологическую электроэнергию вычисляются по формуле (3.5).</w:t>
      </w:r>
    </w:p>
    <w:p w:rsidR="00870B5E" w:rsidRPr="00592E28" w:rsidRDefault="00870B5E" w:rsidP="00592E28">
      <w:pPr>
        <w:spacing w:line="360" w:lineRule="auto"/>
        <w:ind w:left="0" w:firstLine="709"/>
        <w:rPr>
          <w:color w:val="000000"/>
          <w:sz w:val="28"/>
          <w:szCs w:val="28"/>
        </w:rPr>
      </w:pPr>
    </w:p>
    <w:p w:rsidR="005D4416" w:rsidRPr="00592E28" w:rsidRDefault="00D95E37" w:rsidP="00870B5E">
      <w:pPr>
        <w:spacing w:line="360" w:lineRule="auto"/>
        <w:ind w:left="0" w:firstLine="0"/>
        <w:jc w:val="center"/>
        <w:rPr>
          <w:color w:val="000000"/>
          <w:sz w:val="28"/>
          <w:szCs w:val="28"/>
        </w:rPr>
      </w:pPr>
      <w:r>
        <w:rPr>
          <w:color w:val="000000"/>
          <w:position w:val="-34"/>
          <w:sz w:val="28"/>
          <w:szCs w:val="28"/>
        </w:rPr>
        <w:pict>
          <v:shape id="_x0000_i1031" type="#_x0000_t75" style="width:178.5pt;height:33.75pt">
            <v:imagedata r:id="rId12" o:title=""/>
          </v:shape>
        </w:pict>
      </w:r>
      <w:r w:rsidR="005D4416" w:rsidRPr="00592E28">
        <w:rPr>
          <w:color w:val="000000"/>
          <w:sz w:val="28"/>
          <w:szCs w:val="28"/>
        </w:rPr>
        <w:t>;</w:t>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r>
      <w:r w:rsidR="00880862" w:rsidRPr="00592E28">
        <w:rPr>
          <w:color w:val="000000"/>
          <w:sz w:val="28"/>
          <w:szCs w:val="28"/>
        </w:rPr>
        <w:tab/>
        <w:t>(1.15)</w:t>
      </w:r>
    </w:p>
    <w:p w:rsidR="00870B5E" w:rsidRDefault="00870B5E" w:rsidP="00592E28">
      <w:pPr>
        <w:spacing w:line="360" w:lineRule="auto"/>
        <w:ind w:left="0" w:firstLine="709"/>
        <w:rPr>
          <w:color w:val="000000"/>
          <w:sz w:val="28"/>
          <w:szCs w:val="28"/>
        </w:rPr>
      </w:pPr>
    </w:p>
    <w:p w:rsidR="004A20DA" w:rsidRPr="00592E28" w:rsidRDefault="004A20DA" w:rsidP="00592E28">
      <w:pPr>
        <w:spacing w:line="360" w:lineRule="auto"/>
        <w:ind w:left="0" w:firstLine="709"/>
        <w:rPr>
          <w:color w:val="000000"/>
          <w:sz w:val="28"/>
          <w:szCs w:val="28"/>
        </w:rPr>
      </w:pPr>
      <w:r w:rsidRPr="00592E28">
        <w:rPr>
          <w:color w:val="000000"/>
          <w:sz w:val="28"/>
          <w:szCs w:val="28"/>
        </w:rPr>
        <w:t>где</w:t>
      </w:r>
      <w:r w:rsidR="005D4416" w:rsidRPr="00592E28">
        <w:rPr>
          <w:color w:val="000000"/>
          <w:sz w:val="28"/>
          <w:szCs w:val="28"/>
        </w:rPr>
        <w:t xml:space="preserve"> </w:t>
      </w:r>
      <w:r w:rsidRPr="00592E28">
        <w:rPr>
          <w:color w:val="000000"/>
          <w:sz w:val="28"/>
          <w:szCs w:val="28"/>
        </w:rPr>
        <w:t>Тэ</w:t>
      </w:r>
      <w:r w:rsidR="005D4416" w:rsidRPr="00592E28">
        <w:rPr>
          <w:color w:val="000000"/>
          <w:sz w:val="28"/>
          <w:szCs w:val="28"/>
        </w:rPr>
        <w:t xml:space="preserve"> </w:t>
      </w:r>
      <w:r w:rsidRPr="00592E28">
        <w:rPr>
          <w:color w:val="000000"/>
          <w:sz w:val="28"/>
          <w:szCs w:val="28"/>
        </w:rPr>
        <w:t xml:space="preserve">- </w:t>
      </w:r>
      <w:r w:rsidR="005D4416" w:rsidRPr="00592E28">
        <w:rPr>
          <w:color w:val="000000"/>
          <w:sz w:val="28"/>
          <w:szCs w:val="28"/>
        </w:rPr>
        <w:t>тариф на 1 кВт/ч электроэнергии</w:t>
      </w:r>
      <w:r w:rsidRPr="00592E28">
        <w:rPr>
          <w:color w:val="000000"/>
          <w:sz w:val="28"/>
          <w:szCs w:val="28"/>
        </w:rPr>
        <w:t>, руб.;</w:t>
      </w:r>
      <w:r w:rsidR="005D4416" w:rsidRPr="00592E28">
        <w:rPr>
          <w:color w:val="000000"/>
          <w:sz w:val="28"/>
          <w:szCs w:val="28"/>
        </w:rPr>
        <w:t xml:space="preserve"> Руст - мощность установленного оборудования</w:t>
      </w:r>
      <w:r w:rsidRPr="00592E28">
        <w:rPr>
          <w:color w:val="000000"/>
          <w:sz w:val="28"/>
          <w:szCs w:val="28"/>
        </w:rPr>
        <w:t>, кВт;</w:t>
      </w:r>
      <w:r w:rsidR="005D4416" w:rsidRPr="00592E28">
        <w:rPr>
          <w:color w:val="000000"/>
          <w:sz w:val="28"/>
          <w:szCs w:val="28"/>
        </w:rPr>
        <w:t xml:space="preserve"> </w:t>
      </w:r>
      <w:r w:rsidRPr="00592E28">
        <w:rPr>
          <w:color w:val="000000"/>
          <w:sz w:val="28"/>
          <w:szCs w:val="28"/>
        </w:rPr>
        <w:t>Фд</w:t>
      </w:r>
      <w:r w:rsidR="005D4416" w:rsidRPr="00592E28">
        <w:rPr>
          <w:color w:val="000000"/>
          <w:sz w:val="28"/>
          <w:szCs w:val="28"/>
        </w:rPr>
        <w:t xml:space="preserve"> </w:t>
      </w:r>
      <w:r w:rsidRPr="00592E28">
        <w:rPr>
          <w:color w:val="000000"/>
          <w:sz w:val="28"/>
          <w:szCs w:val="28"/>
        </w:rPr>
        <w:t>- действительный фонд работы времени работы оборудо</w:t>
      </w:r>
      <w:r w:rsidR="005D4416" w:rsidRPr="00592E28">
        <w:rPr>
          <w:color w:val="000000"/>
          <w:sz w:val="28"/>
          <w:szCs w:val="28"/>
        </w:rPr>
        <w:t xml:space="preserve">вания, час; </w:t>
      </w:r>
      <w:r w:rsidRPr="00592E28">
        <w:rPr>
          <w:color w:val="000000"/>
          <w:sz w:val="28"/>
          <w:szCs w:val="28"/>
        </w:rPr>
        <w:t>Ко - коэффициент од</w:t>
      </w:r>
      <w:r w:rsidR="005D4416" w:rsidRPr="00592E28">
        <w:rPr>
          <w:color w:val="000000"/>
          <w:sz w:val="28"/>
          <w:szCs w:val="28"/>
        </w:rPr>
        <w:t>новременной работы оборудования</w:t>
      </w:r>
      <w:r w:rsidRPr="00592E28">
        <w:rPr>
          <w:color w:val="000000"/>
          <w:sz w:val="28"/>
          <w:szCs w:val="28"/>
        </w:rPr>
        <w:t>;</w:t>
      </w:r>
      <w:r w:rsidR="005D4416" w:rsidRPr="00592E28">
        <w:rPr>
          <w:color w:val="000000"/>
          <w:sz w:val="28"/>
          <w:szCs w:val="28"/>
        </w:rPr>
        <w:t xml:space="preserve"> </w:t>
      </w:r>
      <w:r w:rsidRPr="00592E28">
        <w:rPr>
          <w:color w:val="000000"/>
          <w:sz w:val="28"/>
          <w:szCs w:val="28"/>
        </w:rPr>
        <w:t>КПД</w:t>
      </w:r>
      <w:r w:rsidR="005D4416" w:rsidRPr="00592E28">
        <w:rPr>
          <w:color w:val="000000"/>
          <w:sz w:val="28"/>
          <w:szCs w:val="28"/>
        </w:rPr>
        <w:t xml:space="preserve"> </w:t>
      </w:r>
      <w:r w:rsidRPr="00592E28">
        <w:rPr>
          <w:color w:val="000000"/>
          <w:sz w:val="28"/>
          <w:szCs w:val="28"/>
        </w:rPr>
        <w:t>- коэффициент полезного действия оборудования</w:t>
      </w:r>
      <w:r w:rsidR="00592E28">
        <w:rPr>
          <w:color w:val="000000"/>
          <w:sz w:val="28"/>
          <w:szCs w:val="28"/>
        </w:rPr>
        <w:t>;</w:t>
      </w:r>
      <w:r w:rsidR="005D4416" w:rsidRPr="00592E28">
        <w:rPr>
          <w:color w:val="000000"/>
          <w:sz w:val="28"/>
          <w:szCs w:val="28"/>
        </w:rPr>
        <w:t xml:space="preserve"> </w:t>
      </w:r>
      <w:r w:rsidRPr="00592E28">
        <w:rPr>
          <w:color w:val="000000"/>
          <w:sz w:val="28"/>
          <w:szCs w:val="28"/>
        </w:rPr>
        <w:t>Кп</w:t>
      </w:r>
      <w:r w:rsidR="005D4416" w:rsidRPr="00592E28">
        <w:rPr>
          <w:color w:val="000000"/>
          <w:sz w:val="28"/>
          <w:szCs w:val="28"/>
        </w:rPr>
        <w:t xml:space="preserve"> - коэффициент потерь в сети</w:t>
      </w:r>
      <w:r w:rsidRPr="00592E28">
        <w:rPr>
          <w:color w:val="000000"/>
          <w:sz w:val="28"/>
          <w:szCs w:val="28"/>
        </w:rPr>
        <w:t>.</w:t>
      </w:r>
    </w:p>
    <w:p w:rsidR="004A20DA" w:rsidRDefault="00880862" w:rsidP="00592E28">
      <w:pPr>
        <w:spacing w:line="360" w:lineRule="auto"/>
        <w:ind w:left="0" w:firstLine="709"/>
        <w:rPr>
          <w:color w:val="000000"/>
          <w:sz w:val="28"/>
          <w:szCs w:val="28"/>
        </w:rPr>
      </w:pPr>
      <w:r w:rsidRPr="00592E28">
        <w:rPr>
          <w:color w:val="000000"/>
          <w:sz w:val="28"/>
          <w:szCs w:val="28"/>
        </w:rPr>
        <w:t xml:space="preserve">5. </w:t>
      </w:r>
      <w:r w:rsidR="005D4416" w:rsidRPr="00592E28">
        <w:rPr>
          <w:color w:val="000000"/>
          <w:sz w:val="28"/>
          <w:szCs w:val="28"/>
        </w:rPr>
        <w:t>Р</w:t>
      </w:r>
      <w:r w:rsidR="004A20DA" w:rsidRPr="00592E28">
        <w:rPr>
          <w:color w:val="000000"/>
          <w:sz w:val="28"/>
          <w:szCs w:val="28"/>
        </w:rPr>
        <w:t>асходы на освещение рассчитываются по формуле</w:t>
      </w:r>
      <w:r w:rsidR="00592E28">
        <w:rPr>
          <w:color w:val="000000"/>
          <w:sz w:val="28"/>
          <w:szCs w:val="28"/>
        </w:rPr>
        <w:t>.</w:t>
      </w:r>
    </w:p>
    <w:p w:rsidR="00870B5E" w:rsidRPr="00592E28" w:rsidRDefault="00870B5E" w:rsidP="00592E28">
      <w:pPr>
        <w:spacing w:line="360" w:lineRule="auto"/>
        <w:ind w:left="0" w:firstLine="709"/>
        <w:rPr>
          <w:color w:val="000000"/>
          <w:sz w:val="28"/>
          <w:szCs w:val="28"/>
        </w:rPr>
      </w:pPr>
    </w:p>
    <w:p w:rsidR="004A20DA" w:rsidRPr="00592E28" w:rsidRDefault="004A20DA" w:rsidP="00870B5E">
      <w:pPr>
        <w:spacing w:line="360" w:lineRule="auto"/>
        <w:ind w:left="0" w:firstLine="0"/>
        <w:jc w:val="center"/>
        <w:rPr>
          <w:color w:val="000000"/>
          <w:sz w:val="28"/>
          <w:szCs w:val="28"/>
        </w:rPr>
      </w:pPr>
      <w:r w:rsidRPr="00592E28">
        <w:rPr>
          <w:color w:val="000000"/>
          <w:sz w:val="28"/>
          <w:szCs w:val="28"/>
        </w:rPr>
        <w:t xml:space="preserve">Рэ = Тэ </w:t>
      </w:r>
      <w:r w:rsidRPr="00592E28">
        <w:rPr>
          <w:color w:val="000000"/>
          <w:sz w:val="28"/>
          <w:szCs w:val="28"/>
        </w:rPr>
        <w:sym w:font="Symbol" w:char="F02A"/>
      </w:r>
      <w:r w:rsidRPr="00592E28">
        <w:rPr>
          <w:color w:val="000000"/>
          <w:sz w:val="28"/>
          <w:szCs w:val="28"/>
        </w:rPr>
        <w:t xml:space="preserve"> Пэ </w:t>
      </w:r>
      <w:r w:rsidRPr="00592E28">
        <w:rPr>
          <w:color w:val="000000"/>
          <w:sz w:val="28"/>
          <w:szCs w:val="28"/>
        </w:rPr>
        <w:sym w:font="Symbol" w:char="F02A"/>
      </w:r>
      <w:r w:rsidRPr="00592E28">
        <w:rPr>
          <w:color w:val="000000"/>
          <w:sz w:val="28"/>
          <w:szCs w:val="28"/>
        </w:rPr>
        <w:t xml:space="preserve"> Пп </w:t>
      </w:r>
      <w:r w:rsidRPr="00592E28">
        <w:rPr>
          <w:color w:val="000000"/>
          <w:sz w:val="28"/>
          <w:szCs w:val="28"/>
        </w:rPr>
        <w:sym w:font="Symbol" w:char="F02A"/>
      </w:r>
      <w:r w:rsidRPr="00592E28">
        <w:rPr>
          <w:color w:val="000000"/>
          <w:sz w:val="28"/>
          <w:szCs w:val="28"/>
        </w:rPr>
        <w:t xml:space="preserve"> Фэф</w:t>
      </w:r>
      <w:r w:rsidR="00592E28">
        <w:rPr>
          <w:color w:val="000000"/>
          <w:sz w:val="28"/>
          <w:szCs w:val="28"/>
        </w:rPr>
        <w:t>,</w:t>
      </w:r>
      <w:r w:rsidR="00880862" w:rsidRPr="00592E28">
        <w:rPr>
          <w:color w:val="000000"/>
          <w:sz w:val="28"/>
          <w:szCs w:val="28"/>
        </w:rPr>
        <w:tab/>
      </w:r>
      <w:r w:rsidR="00880862" w:rsidRPr="00592E28">
        <w:rPr>
          <w:color w:val="000000"/>
          <w:sz w:val="28"/>
          <w:szCs w:val="28"/>
        </w:rPr>
        <w:tab/>
        <w:t>(1.16)</w:t>
      </w:r>
    </w:p>
    <w:p w:rsidR="00870B5E" w:rsidRDefault="00870B5E" w:rsidP="00592E28">
      <w:pPr>
        <w:spacing w:line="360" w:lineRule="auto"/>
        <w:ind w:left="0" w:firstLine="709"/>
        <w:rPr>
          <w:color w:val="000000"/>
          <w:sz w:val="28"/>
          <w:szCs w:val="28"/>
        </w:rPr>
      </w:pPr>
    </w:p>
    <w:p w:rsidR="004A20DA" w:rsidRPr="00592E28" w:rsidRDefault="004A20DA" w:rsidP="00592E28">
      <w:pPr>
        <w:spacing w:line="360" w:lineRule="auto"/>
        <w:ind w:left="0" w:firstLine="709"/>
        <w:rPr>
          <w:color w:val="000000"/>
          <w:sz w:val="28"/>
          <w:szCs w:val="28"/>
        </w:rPr>
      </w:pPr>
      <w:r w:rsidRPr="00592E28">
        <w:rPr>
          <w:color w:val="000000"/>
          <w:sz w:val="28"/>
          <w:szCs w:val="28"/>
        </w:rPr>
        <w:t>где Тэ</w:t>
      </w:r>
      <w:r w:rsidR="005D4416" w:rsidRPr="00592E28">
        <w:rPr>
          <w:color w:val="000000"/>
          <w:sz w:val="28"/>
          <w:szCs w:val="28"/>
        </w:rPr>
        <w:t xml:space="preserve"> - </w:t>
      </w:r>
      <w:r w:rsidRPr="00592E28">
        <w:rPr>
          <w:color w:val="000000"/>
          <w:sz w:val="28"/>
          <w:szCs w:val="28"/>
        </w:rPr>
        <w:t>тариф на 1 кВт.ч</w:t>
      </w:r>
      <w:r w:rsidR="00592E28">
        <w:rPr>
          <w:color w:val="000000"/>
          <w:sz w:val="28"/>
          <w:szCs w:val="28"/>
        </w:rPr>
        <w:t>,</w:t>
      </w:r>
      <w:r w:rsidRPr="00592E28">
        <w:rPr>
          <w:color w:val="000000"/>
          <w:sz w:val="28"/>
          <w:szCs w:val="28"/>
        </w:rPr>
        <w:t xml:space="preserve"> руб; Пэ - потребность в освещении</w:t>
      </w:r>
      <w:r w:rsidR="00592E28">
        <w:rPr>
          <w:color w:val="000000"/>
          <w:sz w:val="28"/>
          <w:szCs w:val="28"/>
        </w:rPr>
        <w:t>,</w:t>
      </w:r>
      <w:r w:rsidRPr="00592E28">
        <w:rPr>
          <w:color w:val="000000"/>
          <w:sz w:val="28"/>
          <w:szCs w:val="28"/>
        </w:rPr>
        <w:t>Вт;</w:t>
      </w:r>
      <w:r w:rsidR="005D4416" w:rsidRPr="00592E28">
        <w:rPr>
          <w:color w:val="000000"/>
          <w:sz w:val="28"/>
          <w:szCs w:val="28"/>
        </w:rPr>
        <w:t xml:space="preserve"> </w:t>
      </w:r>
      <w:r w:rsidRPr="00592E28">
        <w:rPr>
          <w:color w:val="000000"/>
          <w:sz w:val="28"/>
          <w:szCs w:val="28"/>
        </w:rPr>
        <w:t>Пп</w:t>
      </w:r>
      <w:r w:rsidR="005D4416" w:rsidRPr="00592E28">
        <w:rPr>
          <w:color w:val="000000"/>
          <w:sz w:val="28"/>
          <w:szCs w:val="28"/>
        </w:rPr>
        <w:t xml:space="preserve"> -</w:t>
      </w:r>
      <w:r w:rsidRPr="00592E28">
        <w:rPr>
          <w:color w:val="000000"/>
          <w:sz w:val="28"/>
          <w:szCs w:val="28"/>
        </w:rPr>
        <w:t xml:space="preserve"> общая освещаемая площадь</w:t>
      </w:r>
      <w:r w:rsidR="00592E28">
        <w:rPr>
          <w:color w:val="000000"/>
          <w:sz w:val="28"/>
          <w:szCs w:val="28"/>
        </w:rPr>
        <w:t>,</w:t>
      </w:r>
      <w:r w:rsidRPr="00592E28">
        <w:rPr>
          <w:color w:val="000000"/>
          <w:sz w:val="28"/>
          <w:szCs w:val="28"/>
        </w:rPr>
        <w:t xml:space="preserve"> кв.м.; Фэф </w:t>
      </w:r>
      <w:r w:rsidR="005D4416" w:rsidRPr="00592E28">
        <w:rPr>
          <w:color w:val="000000"/>
          <w:sz w:val="28"/>
          <w:szCs w:val="28"/>
        </w:rPr>
        <w:t xml:space="preserve">- </w:t>
      </w:r>
      <w:r w:rsidRPr="00592E28">
        <w:rPr>
          <w:color w:val="000000"/>
          <w:sz w:val="28"/>
          <w:szCs w:val="28"/>
        </w:rPr>
        <w:t>эффективный фонд времени (Фд и</w:t>
      </w:r>
      <w:r w:rsidR="005D4416" w:rsidRPr="00592E28">
        <w:rPr>
          <w:color w:val="000000"/>
          <w:sz w:val="28"/>
          <w:szCs w:val="28"/>
        </w:rPr>
        <w:t xml:space="preserve">з п.1 без учета потерь времени </w:t>
      </w:r>
      <w:r w:rsidRPr="00592E28">
        <w:rPr>
          <w:color w:val="000000"/>
          <w:sz w:val="28"/>
          <w:szCs w:val="28"/>
        </w:rPr>
        <w:t>на планово-предупредит</w:t>
      </w:r>
      <w:r w:rsidR="005D4416" w:rsidRPr="00592E28">
        <w:rPr>
          <w:color w:val="000000"/>
          <w:sz w:val="28"/>
          <w:szCs w:val="28"/>
        </w:rPr>
        <w:t>ельный ремонт оборудова</w:t>
      </w:r>
      <w:r w:rsidRPr="00592E28">
        <w:rPr>
          <w:color w:val="000000"/>
          <w:sz w:val="28"/>
          <w:szCs w:val="28"/>
        </w:rPr>
        <w:t>ния), ч.</w:t>
      </w:r>
    </w:p>
    <w:p w:rsidR="00A832B7" w:rsidRPr="00592E28" w:rsidRDefault="00A832B7" w:rsidP="00870B5E">
      <w:pPr>
        <w:spacing w:line="360" w:lineRule="auto"/>
        <w:ind w:left="0" w:firstLine="0"/>
        <w:rPr>
          <w:color w:val="000000"/>
          <w:sz w:val="28"/>
          <w:szCs w:val="28"/>
        </w:rPr>
      </w:pPr>
    </w:p>
    <w:p w:rsidR="00A832B7" w:rsidRPr="00870B5E" w:rsidRDefault="00A832B7" w:rsidP="00870B5E">
      <w:pPr>
        <w:keepNext/>
        <w:spacing w:line="360" w:lineRule="auto"/>
        <w:ind w:left="0" w:firstLine="0"/>
        <w:jc w:val="center"/>
        <w:outlineLvl w:val="1"/>
        <w:rPr>
          <w:b/>
          <w:bCs/>
          <w:color w:val="000000"/>
          <w:sz w:val="28"/>
          <w:szCs w:val="28"/>
        </w:rPr>
      </w:pPr>
      <w:bookmarkStart w:id="9" w:name="_Toc223548126"/>
      <w:r w:rsidRPr="00870B5E">
        <w:rPr>
          <w:b/>
          <w:bCs/>
          <w:color w:val="000000"/>
          <w:sz w:val="28"/>
          <w:szCs w:val="28"/>
        </w:rPr>
        <w:t>1.4 Характеристика и основные направления энергосберегающей деятельности предприятия</w:t>
      </w:r>
      <w:bookmarkEnd w:id="9"/>
    </w:p>
    <w:p w:rsidR="00A832B7" w:rsidRPr="00592E28" w:rsidRDefault="00A832B7" w:rsidP="00870B5E">
      <w:pPr>
        <w:keepNext/>
        <w:shd w:val="clear" w:color="auto" w:fill="FFFFFF"/>
        <w:autoSpaceDE w:val="0"/>
        <w:autoSpaceDN w:val="0"/>
        <w:adjustRightInd w:val="0"/>
        <w:spacing w:line="360" w:lineRule="auto"/>
        <w:ind w:left="0" w:firstLine="709"/>
        <w:rPr>
          <w:color w:val="000000"/>
          <w:sz w:val="28"/>
          <w:szCs w:val="28"/>
        </w:rPr>
      </w:pP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В процессе производства участвуют три элемента: живой труд, орудия труда и предметы труда. В качестве предметов труда выступают как природные ресурсы в добывающих отраслях (полезные ископаемые, растительный и животный мир), так и материальные ресурсы (сырье, материалы, топливо, энергия и т.п.) в обрабатывающих производствах.</w:t>
      </w:r>
    </w:p>
    <w:p w:rsidR="00A832B7" w:rsidRPr="00592E28" w:rsidRDefault="00A832B7"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Экономное использование топливно-энергетических ресурсов предполагает систему сознательно осуществляемых мероприятий, направленных на сокращение материальных затрат общественного производства, на устранение различного рода потерь.</w:t>
      </w:r>
    </w:p>
    <w:p w:rsidR="00A832B7" w:rsidRPr="00592E28" w:rsidRDefault="00A832B7" w:rsidP="00592E28">
      <w:pPr>
        <w:spacing w:line="360" w:lineRule="auto"/>
        <w:ind w:left="0" w:firstLine="709"/>
        <w:rPr>
          <w:color w:val="000000"/>
          <w:sz w:val="28"/>
          <w:szCs w:val="28"/>
        </w:rPr>
      </w:pPr>
      <w:r w:rsidRPr="00592E28">
        <w:rPr>
          <w:color w:val="000000"/>
          <w:sz w:val="28"/>
          <w:szCs w:val="28"/>
        </w:rPr>
        <w:t>Следует различать понятия "энергосбережение" и "энергоэффективность", которые очень взаимосвязаны. Само по себе энергосбережение не является самоцелью. Никто сейчас не ставит задачу сберечь энергию любой ценой. Это было бы равносильно призыву к прекращению развития человечества. Кроме того, с философской точки зрения, энергия - "...общая количественная мера движения и взаимодействия всех видов материи. Энергия не возникает из ничего и не исчезает, она может только переходить из одной формы в другую"</w:t>
      </w:r>
      <w:r w:rsidR="00592E28">
        <w:rPr>
          <w:color w:val="000000"/>
          <w:sz w:val="28"/>
          <w:szCs w:val="28"/>
        </w:rPr>
        <w:t>.</w:t>
      </w:r>
      <w:r w:rsidRPr="00592E28">
        <w:rPr>
          <w:color w:val="000000"/>
          <w:sz w:val="28"/>
          <w:szCs w:val="28"/>
        </w:rPr>
        <w:t xml:space="preserve"> То есть энергия подчиняется закону сохранения, а следовательно ее нельзя сберечь. Тем не менее</w:t>
      </w:r>
      <w:r w:rsidR="00870B5E">
        <w:rPr>
          <w:color w:val="000000"/>
          <w:sz w:val="28"/>
          <w:szCs w:val="28"/>
        </w:rPr>
        <w:t>,</w:t>
      </w:r>
      <w:r w:rsidRPr="00592E28">
        <w:rPr>
          <w:color w:val="000000"/>
          <w:sz w:val="28"/>
          <w:szCs w:val="28"/>
        </w:rPr>
        <w:t xml:space="preserve"> в мировой практике понятие «Энергосбережение» используется достаточно широко, однако в более широком смысле. Например, снижение удельного расхода твердого топлива для производства 1 кВт.ч приводит к сохранению топлива в недрах земли, и его можно использовать для этой же цели в более отдаленной перспективе, тем самым этот энергоресурс сохраняется на определенный период времени.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В повышении эффективности энергосбережения большое значение имеет не только внедрение нового оборудования, передовой технологии, совершенствование и модернизация существующего оборудования, широкое использование всех местных и вторичных ресурсов, но и правильно организованное управление энергопотреблением, то есть энергоменеджмент и энергоаудит.</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Энергетический менеджмент представляет собой совокупность технических и организационных мероприятий, направленных на повышение эффективности использования энергоресурсов и являющейся частью общей структуры управления предприятием. Он играет значительную роль в повышении экономической эффективности и экологической безопасности, а получил свое развитие у нас лишь в начале 70-х годов прошлого века, гораздо позже, чем в других странах. В нашей стране энергетический менеджмент начал внедряться в практику хозяйствования после провозглашения республики самостоятельным государством. Это сложная структура идеалов, научных знаний, политических приоритетов, практической стратегии и механизмов планирования, регулирования и реализации всех видов деятельности людей в целях обеспечения эколого-экономической стабилизации. Цели энергетического менеджмента должны быть достижимыми, реальными и соответствующими условиям эколого-экономической безопасности. Основная задача его состоит в проведении комплексного анализа энергопотребления и на его основе - проведение энергосберегающих мероприятий на предприятии.</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Основными функциями энергоменеджмента являются:</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-взаимодействие с энергопотребителями предприятия и взаимодействие с энергоснабжающими организациями;</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обработка и предоставление информации об энергопотреблении по отдельным структурным подразделениям (производствам, цехам, участкам);</w:t>
      </w:r>
    </w:p>
    <w:p w:rsidR="00AC0ABD" w:rsidRPr="00592E28" w:rsidRDefault="00A832B7" w:rsidP="00592E28">
      <w:pPr>
        <w:pStyle w:val="a3"/>
        <w:spacing w:line="360" w:lineRule="auto"/>
        <w:ind w:firstLine="709"/>
        <w:rPr>
          <w:color w:val="000000"/>
          <w:sz w:val="28"/>
          <w:szCs w:val="28"/>
        </w:rPr>
      </w:pPr>
      <w:r w:rsidRPr="00592E28">
        <w:rPr>
          <w:color w:val="000000"/>
          <w:sz w:val="28"/>
          <w:szCs w:val="28"/>
        </w:rPr>
        <w:t xml:space="preserve">- подготовка предложений по энергосбережению; </w:t>
      </w:r>
    </w:p>
    <w:p w:rsidR="00AC0ABD" w:rsidRPr="00592E28" w:rsidRDefault="00A832B7" w:rsidP="00592E28">
      <w:pPr>
        <w:pStyle w:val="a3"/>
        <w:spacing w:line="360" w:lineRule="auto"/>
        <w:ind w:firstLine="709"/>
        <w:rPr>
          <w:color w:val="000000"/>
          <w:sz w:val="28"/>
          <w:szCs w:val="28"/>
        </w:rPr>
      </w:pPr>
      <w:r w:rsidRPr="00592E28">
        <w:rPr>
          <w:color w:val="000000"/>
          <w:sz w:val="28"/>
          <w:szCs w:val="28"/>
        </w:rPr>
        <w:t xml:space="preserve">-запуск энергосберегающих проектов и управление ими;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-проведение разъяснительно-воспитательной работы со всеми работниками о важности и необходимости энергосбережения.</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Для реализации этих функций необходимо организовать на предприятии единую, распределенную по всем уровням управления, информационную систему для оперативного контроля и управления производством и потреблением энергоресурсов. Информация из этой системы должна поступать в блок информационного обеспечения. Она позволит оперативно выявлять и реагировать на факты необоснованного перерасхода энергоресурсов и проводить анализ причин возникновения таких ситуаций. Такая система должна быть комплексной и направленной на устранение выявленных недостатков.</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Работа по управлению энергосбережением неотделима от общего управления организацией. Поэтому служба энергосбережения (отдел, управление) предприятия должна тесно взаимодействовать с руководством предприятия, которое:</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управляет большинством ресурсов;</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вырабатывает стратегию предприятия;</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определяет приоритетность проектов;</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организует взаимное общение.</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Исходя из этого, близость служб энергетического менеджмента с руководством предприятия является основой успешной работы по проведению энергосберегающих мероприятий на предприятии.</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Энергосберегающие мероприятия выполняются по следующим направлениям:</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энергетический баланс всего предприятия и его структурных подразделений-энергопотребителей;</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-энергетическое обследование;</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мониторинг и планирование.</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Энергетический баланс является основным инструментом энергетического менеджмента и наиболее полной характеристикой энергетического хозяйства предприятия. Важное значение его состоит в том, что он отражает достоверное количественное соответствие между потребностью и приходом ТЭР на данный момент или период времени. При составлении баланса рассматриваются виды потребляемой энергии: электроэнергия, газ, мазут, пар и т. п. Далее производится количественное измерение потребления энергии на все цели, в том числе и потери энергии. Баланс составляется на основании фактического потребления энергии. Для получения данных используются самые различные приборы: счетчики электроэнергии, газа, пара, воды, отопления и т. п. Изучение энергетических балансов дает возможность установить фактическое состояние использования энергии как на отдельных участках производства, так и по предприятию в целом, выявить резервы экономии энергии. Балансы могут составляться по отдельным энергоносителям, измеряемым соответствующими единицами (джоули, киловатт-часы, тонны условного топлива), и по суммарному потреблению энергоносителей в тоннах условного топлива.</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В зависимости от назначения энергетические балансы могут характеризоваться следующими признаками:</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-по</w:t>
      </w:r>
      <w:r w:rsidR="00592E28">
        <w:rPr>
          <w:color w:val="000000"/>
          <w:sz w:val="28"/>
          <w:szCs w:val="28"/>
        </w:rPr>
        <w:t xml:space="preserve"> </w:t>
      </w:r>
      <w:r w:rsidRPr="00592E28">
        <w:rPr>
          <w:color w:val="000000"/>
          <w:sz w:val="28"/>
          <w:szCs w:val="28"/>
        </w:rPr>
        <w:t>назначению -</w:t>
      </w:r>
      <w:r w:rsidR="00870B5E">
        <w:rPr>
          <w:color w:val="000000"/>
          <w:sz w:val="28"/>
          <w:szCs w:val="28"/>
        </w:rPr>
        <w:t xml:space="preserve"> </w:t>
      </w:r>
      <w:r w:rsidRPr="00592E28">
        <w:rPr>
          <w:color w:val="000000"/>
          <w:sz w:val="28"/>
          <w:szCs w:val="28"/>
        </w:rPr>
        <w:t>на отчетные и плановые;</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-по видам энергоносителей - на частные (по отдельным видам топлива и энергии) и сводные;</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-по объектам изучения - на балансы отдельных видов технологического оборудования, цехов и предприятия в целом;</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-по принципам составления -</w:t>
      </w:r>
      <w:r w:rsidR="00870B5E">
        <w:rPr>
          <w:color w:val="000000"/>
          <w:sz w:val="28"/>
          <w:szCs w:val="28"/>
        </w:rPr>
        <w:t xml:space="preserve"> </w:t>
      </w:r>
      <w:r w:rsidRPr="00592E28">
        <w:rPr>
          <w:color w:val="000000"/>
          <w:sz w:val="28"/>
          <w:szCs w:val="28"/>
        </w:rPr>
        <w:t>на аналитические, синтетические, нормализованные и оптимальные;</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-по принципам оценки использования топлива и энергии - на энтропийные (энтропия - поворот, превращение: например, процесс превращения топлива в энергию), эксергетические (от греч. ех - приставка, ergon -работа: максимально возможная работа, которую может совершить система при переходе из одного состояния в другое).</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Отчетные балансы отражают фактические показатели производства и потребления энергии и топлива в истекшем периоде и фактический качественный уровень их использования. Плановые балансы являются основной формой планирования энергопотребления и энергоиспользования на предстоящий период. Аналитические балансы отражают глубину и характер использования подводимых энергоносителей. Они служат основой для оценки энергетической эффективности рассматриваемых процессов. Оптимальным энергетическим балансом является такой вариант его, при котором объем планируемого выпуска продукции осуществляется с минимальными затратами энергии.</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Для более достоверной оценки эффективности энергоиспользования сложных систем, включающих электрическую энергию, топливо и тепловую энергию различных параметров, используют эксергетический баланс, с помощью которого определяется работоспособность (эксергия) технологических и энергетических установок. Для составления и анализа энергетического баланса предприятия информация может быть представлена в виде следующих данных:</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общая производственная и энергетическая характеристика предприятия (объемы и номенклатура выпускаемой продукции, ее себестоимость с выделением энергетической составляющей);</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-описание схемы материальных и энергетических потоков;</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перечень и характеристика основного энергоиспользующего оборудования;</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данные о расходах энергоносителей;</w:t>
      </w:r>
      <w:r w:rsidR="00592E28">
        <w:rPr>
          <w:color w:val="000000"/>
          <w:sz w:val="28"/>
          <w:szCs w:val="28"/>
        </w:rPr>
        <w:t xml:space="preserve">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xml:space="preserve">- данные о работах по рациональному использованию энергии на предприятии.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xml:space="preserve">Схема материальных и энергетическая потоков сопровождается описанием видов и параметров энергоносителей, состоянием использования вторичных энергетических ресурсов, системы учета и контроля расхода энергии и энергоносителей.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После составления энергетического баланса проводится энергетический аудит, т.е. обследование предприятия с целью сбора информации об источниках энергии, ее удельном потреблении на единицу выпускаемой продукции, разработка рекомендаций и технических решений по снижению энергетических затрат. Он является основным инструментом энергетического менеджмента. Энергоаудит проводится в целях определения путей быстрого и эффективного снижения издержек на энергоресурсы и избежания неоправданных затрат на проведение мероприятий энергосбережения. Он может стать основательной базой, трамплином для качественного рывка в конкурентной борьбе на рынке товаров и услуг. Однако это верно только при правильной организации проведения энергетического обследования. В этом важна роль руководства и специалистов предприятия. Главным требованием является правильная постановка целей и задач проведения энергоаудита. От этого зависит, будет ли дальнейший курс на реформы, или всё закончится оформлением энергопаспорта.</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sym w:font="Symbol" w:char="F0B7"/>
      </w:r>
      <w:r w:rsidR="00592E28">
        <w:rPr>
          <w:color w:val="000000"/>
          <w:sz w:val="28"/>
          <w:szCs w:val="28"/>
        </w:rPr>
        <w:t xml:space="preserve"> </w:t>
      </w:r>
      <w:r w:rsidRPr="00592E28">
        <w:rPr>
          <w:color w:val="000000"/>
          <w:sz w:val="28"/>
          <w:szCs w:val="28"/>
        </w:rPr>
        <w:t xml:space="preserve">Необходимо правильно выбрать аудитора под эти задачи и свои условия.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xml:space="preserve">Аудит - дело новое, но уже зарекомендовал себя не с лучшей стороны. Виной тому, - недобросовестные энергоаудиторы. Существует устоявшаяся методика проведения этих работ, однако аудиторы часто идут по пути наименьшего сопротивления: делают то, что умеют и как умеют. Несоблюдение технологии является обычной практикой, а от этого Выбор организации энергоаудитора затруднён большим количеством и разнообразием фирм, работающих на этом не сформировавшемся рынке, отсутствием конкуренции и устоявшихся стандартов.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Работы по энергоаудиту выполняют:</w:t>
      </w:r>
    </w:p>
    <w:p w:rsidR="00870B5E" w:rsidRDefault="00A832B7" w:rsidP="00870B5E">
      <w:pPr>
        <w:pStyle w:val="a3"/>
        <w:numPr>
          <w:ilvl w:val="0"/>
          <w:numId w:val="14"/>
        </w:numPr>
        <w:spacing w:line="360" w:lineRule="auto"/>
        <w:rPr>
          <w:color w:val="000000"/>
          <w:sz w:val="28"/>
          <w:szCs w:val="28"/>
        </w:rPr>
      </w:pPr>
      <w:r w:rsidRPr="00592E28">
        <w:rPr>
          <w:color w:val="000000"/>
          <w:sz w:val="28"/>
          <w:szCs w:val="28"/>
        </w:rPr>
        <w:sym w:font="Symbol" w:char="F0B7"/>
      </w:r>
      <w:r w:rsidR="00AC0ABD" w:rsidRPr="00592E28">
        <w:rPr>
          <w:color w:val="000000"/>
          <w:sz w:val="28"/>
          <w:szCs w:val="28"/>
        </w:rPr>
        <w:t xml:space="preserve"> </w:t>
      </w:r>
      <w:r w:rsidRPr="00592E28">
        <w:rPr>
          <w:color w:val="000000"/>
          <w:sz w:val="28"/>
          <w:szCs w:val="28"/>
        </w:rPr>
        <w:t>Территориальные органы Госэнергонадзора - идеальный вариант, если нужно дёшево и быстро оформить энергетический паспорт.</w:t>
      </w:r>
    </w:p>
    <w:p w:rsidR="00870B5E" w:rsidRDefault="00A832B7" w:rsidP="00870B5E">
      <w:pPr>
        <w:pStyle w:val="a3"/>
        <w:numPr>
          <w:ilvl w:val="0"/>
          <w:numId w:val="14"/>
        </w:numPr>
        <w:spacing w:line="360" w:lineRule="auto"/>
        <w:rPr>
          <w:color w:val="000000"/>
          <w:sz w:val="28"/>
          <w:szCs w:val="28"/>
        </w:rPr>
      </w:pPr>
      <w:r w:rsidRPr="00592E28">
        <w:rPr>
          <w:color w:val="000000"/>
          <w:sz w:val="28"/>
          <w:szCs w:val="28"/>
        </w:rPr>
        <w:sym w:font="Symbol" w:char="F0B7"/>
      </w:r>
      <w:r w:rsidRPr="00592E28">
        <w:rPr>
          <w:color w:val="000000"/>
          <w:sz w:val="28"/>
          <w:szCs w:val="28"/>
        </w:rPr>
        <w:t xml:space="preserve"> Фирмы, торгующие энергосберегающим оборудованием - быстро и недорого проведут поверхностное обследование и навяжут внедрение их оборудования.</w:t>
      </w:r>
    </w:p>
    <w:p w:rsidR="00A832B7" w:rsidRPr="00592E28" w:rsidRDefault="00D95E37" w:rsidP="00870B5E">
      <w:pPr>
        <w:pStyle w:val="a3"/>
        <w:numPr>
          <w:ilvl w:val="0"/>
          <w:numId w:val="14"/>
        </w:numPr>
        <w:spacing w:line="360" w:lineRule="auto"/>
        <w:rPr>
          <w:color w:val="000000"/>
          <w:sz w:val="28"/>
          <w:szCs w:val="28"/>
        </w:rPr>
      </w:pPr>
      <w:r>
        <w:rPr>
          <w:color w:val="000000"/>
          <w:sz w:val="28"/>
          <w:szCs w:val="28"/>
        </w:rPr>
        <w:pict>
          <v:shape id="_x0000_i1032" type="#_x0000_t75" style="width:2.25pt;height:4.5pt">
            <v:imagedata r:id="rId13" o:title=""/>
          </v:shape>
        </w:pict>
      </w:r>
      <w:r w:rsidR="00A832B7" w:rsidRPr="00592E28">
        <w:rPr>
          <w:color w:val="000000"/>
          <w:sz w:val="28"/>
          <w:szCs w:val="28"/>
        </w:rPr>
        <w:sym w:font="Symbol" w:char="F0B7"/>
      </w:r>
      <w:r w:rsidR="00A832B7" w:rsidRPr="00592E28">
        <w:rPr>
          <w:color w:val="000000"/>
          <w:sz w:val="28"/>
          <w:szCs w:val="28"/>
        </w:rPr>
        <w:t xml:space="preserve"> Инжиниринговые компании - часто проводят обследования с условием их участия во внедрении разработанных мероприятий.</w:t>
      </w:r>
    </w:p>
    <w:p w:rsidR="00A832B7" w:rsidRPr="00592E28" w:rsidRDefault="00D95E37" w:rsidP="00592E28">
      <w:pPr>
        <w:pStyle w:val="a3"/>
        <w:spacing w:line="360" w:lineRule="auto"/>
        <w:ind w:firstLine="709"/>
        <w:rPr>
          <w:color w:val="000000"/>
          <w:sz w:val="28"/>
          <w:szCs w:val="28"/>
        </w:rPr>
      </w:pPr>
      <w:r>
        <w:rPr>
          <w:color w:val="000000"/>
          <w:sz w:val="28"/>
          <w:szCs w:val="28"/>
        </w:rPr>
        <w:pict>
          <v:shape id="_x0000_i1033" type="#_x0000_t75" style="width:2.25pt;height:4.5pt">
            <v:imagedata r:id="rId13" o:title=""/>
          </v:shape>
        </w:pict>
      </w:r>
      <w:r w:rsidR="00A832B7" w:rsidRPr="00592E28">
        <w:rPr>
          <w:color w:val="000000"/>
          <w:sz w:val="28"/>
          <w:szCs w:val="28"/>
        </w:rPr>
        <w:sym w:font="Symbol" w:char="F0B7"/>
      </w:r>
      <w:r w:rsidR="00A832B7" w:rsidRPr="00592E28">
        <w:rPr>
          <w:color w:val="000000"/>
          <w:sz w:val="28"/>
          <w:szCs w:val="28"/>
        </w:rPr>
        <w:t xml:space="preserve"> Организации по наладке - долго и дорого будут проводить детальные измерения и всесторонние испытания.</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sym w:font="Symbol" w:char="F0B7"/>
      </w:r>
      <w:r w:rsidRPr="00592E28">
        <w:rPr>
          <w:color w:val="000000"/>
          <w:sz w:val="28"/>
          <w:szCs w:val="28"/>
        </w:rPr>
        <w:t xml:space="preserve"> Организации при технических ВУЗах и НИИ - отличаются нестандартным подходом, предложат недорогие и эффективные мероприятия, но не программу.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xml:space="preserve">Эти работы могут выполнить специалисты предприятия. Ничто не заменит их знания и опыт работы на существующем объекте. Но у них множество других важных и повседневных забот. Им сложно взглянуть на свою работу со стороны и критически. Множество мест, где опытный аудитор определит нерациональное использование ресурсов, для них - обычная практика. Однако один-два опытных аудитора помогут разработать качественную программу и оформят результаты обследования.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xml:space="preserve">Вот только выдать энергетический паспорт имеет право только организация-энергоаудитор. </w:t>
      </w:r>
    </w:p>
    <w:p w:rsidR="00A832B7" w:rsidRPr="00592E28" w:rsidRDefault="00870B5E" w:rsidP="00592E28">
      <w:pPr>
        <w:pStyle w:val="a3"/>
        <w:spacing w:line="360" w:lineRule="auto"/>
        <w:ind w:firstLine="709"/>
        <w:rPr>
          <w:color w:val="000000"/>
          <w:sz w:val="28"/>
          <w:szCs w:val="28"/>
        </w:rPr>
      </w:pPr>
      <w:r w:rsidRPr="00592E28">
        <w:rPr>
          <w:color w:val="000000"/>
          <w:sz w:val="28"/>
          <w:szCs w:val="28"/>
        </w:rPr>
        <w:t xml:space="preserve">Снижается </w:t>
      </w:r>
      <w:r w:rsidR="00A832B7" w:rsidRPr="00592E28">
        <w:rPr>
          <w:color w:val="000000"/>
          <w:sz w:val="28"/>
          <w:szCs w:val="28"/>
        </w:rPr>
        <w:t xml:space="preserve">качество обследования, и увеличиваются общие затраты заказчика. </w:t>
      </w:r>
    </w:p>
    <w:p w:rsidR="00A832B7" w:rsidRPr="00592E28" w:rsidRDefault="00AC0ABD" w:rsidP="00592E28">
      <w:pPr>
        <w:pStyle w:val="a3"/>
        <w:spacing w:line="360" w:lineRule="auto"/>
        <w:ind w:firstLine="709"/>
        <w:rPr>
          <w:color w:val="000000"/>
          <w:sz w:val="28"/>
          <w:szCs w:val="28"/>
        </w:rPr>
      </w:pPr>
      <w:r w:rsidRPr="00592E28">
        <w:rPr>
          <w:color w:val="000000"/>
          <w:sz w:val="28"/>
          <w:szCs w:val="28"/>
        </w:rPr>
        <w:t>Поэтому важно п</w:t>
      </w:r>
      <w:r w:rsidR="00A832B7" w:rsidRPr="00592E28">
        <w:rPr>
          <w:color w:val="000000"/>
          <w:sz w:val="28"/>
          <w:szCs w:val="28"/>
        </w:rPr>
        <w:t xml:space="preserve">остоянно контролировать адекватность работы аудитора целям и задачам обследования.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xml:space="preserve">По результатам энергоаудита руководство предприятия должно получить: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xml:space="preserve">Оценку текущего энергопотребления с достоверными данными по объемам потребления всех ресурсов и суммам средств, затрачиваемым на них, по предприятию в целом, по отдельным участкам, и их удельные величины на каждый вид продукции.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xml:space="preserve">Программу мероприятий по энергосбережению, содержащую систему мер организационного, правового и технического характера, направленных на постоянное и планомерное снижение издержек, при улучшении производственных, экономических и экологических показателей предприятия, и условий труда его персонала.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xml:space="preserve">Таким образом, энергетическое обследование укажет правильные направления деятельности, а организовать и проводить практическую работу по повышению энергетической эффективности предприятия - задача его руководства и специалистов.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Энергетический аудит может быть:</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предварительным и подробным; простым или сложным; разовым;</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периодическим или перманентным (непрерывно продолжающийся, постоянный).</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Предварительный аудит заключается в анализе потребления энергии определенным участком производства за установленный промежуток времени для определения удельного энергопотребления.</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Подробный аудит заключается в сборе и записи полной информации о потребленной энергии на каждом участке производства за каждый временной период и в расчетах энергетических балансов и эффективности. Для эффективного проведения подробного аудита необходимо:</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-сравнение основных показателей энергопотребления с другими предприятиями отрасли;</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обмен опытом с другими предприятиями, занимающимися производством однородной продукции.</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Простой аудит состоит в определении наиболее значимых энергоэффективных мероприятий, внедрение которых позволит получить в короткое время значительный экономический эффект.</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При сложном аудите выявляются не только внутренние резервы экономии ТЭР, но и влияние различных внешних факторов.</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Сущность разового аудита может состоять как в проверке расходования отдельных видов, так и всех ТЭР, потребляемых организацией в нестандартных ситуациях (слишком большой расход или, наоборот, малый, значительное отклонение фактического расхода ТЭР на единицу продукции от установленного по норме и др.).</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Периодический аудит проводится не реже одного раза в 5 лет, а перманентный продолжается непрерывно с целью недопущения отклонения фактических параметров от установленных нормативными документами.</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Последовательность энергетического аудита:</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1</w:t>
      </w:r>
      <w:r w:rsidR="00592E28">
        <w:rPr>
          <w:color w:val="000000"/>
          <w:sz w:val="28"/>
          <w:szCs w:val="28"/>
        </w:rPr>
        <w:t xml:space="preserve"> </w:t>
      </w:r>
      <w:r w:rsidRPr="00592E28">
        <w:rPr>
          <w:color w:val="000000"/>
          <w:sz w:val="28"/>
          <w:szCs w:val="28"/>
        </w:rPr>
        <w:t>Подготовка и организация работ.</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2 Сбор данных.</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3</w:t>
      </w:r>
      <w:r w:rsidR="00592E28">
        <w:rPr>
          <w:color w:val="000000"/>
          <w:sz w:val="28"/>
          <w:szCs w:val="28"/>
        </w:rPr>
        <w:t xml:space="preserve"> </w:t>
      </w:r>
      <w:r w:rsidRPr="00592E28">
        <w:rPr>
          <w:color w:val="000000"/>
          <w:sz w:val="28"/>
          <w:szCs w:val="28"/>
        </w:rPr>
        <w:t>Измерение.</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4 Составление энергетического баланса.</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5 Техобслуживание и ремонт.</w:t>
      </w:r>
      <w:r w:rsidR="00592E28">
        <w:rPr>
          <w:color w:val="000000"/>
          <w:sz w:val="28"/>
          <w:szCs w:val="28"/>
        </w:rPr>
        <w:t xml:space="preserve"> </w:t>
      </w:r>
      <w:r w:rsidRPr="00592E28">
        <w:rPr>
          <w:color w:val="000000"/>
          <w:sz w:val="28"/>
          <w:szCs w:val="28"/>
        </w:rPr>
        <w:t>*</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6 Возможности энергосбережения.</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7 План мероприятий.</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8 Отчетность.</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После проведенного аудита осуществляется мониторинг и планирование необходимых мероприятий по устранению выявленных недостатков в энергопотреблении. Мониторинг и планирование означает сбор данных о потреблении и их сопоставление с основными показателями объема производства.</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Для того чтобы управлять энергосбережением, необходимо знать величины энергопотребления. Для этого производятся сбор данных о потреблении энергоресурсов, их анализ, составляется отчет и намечается план действий по следующей схеме:</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xml:space="preserve">-оценка фактического состояния энергоиспользования на предприятии, выявление причин возникновения и определение значений потерь топливно-энергетических ресурсов; </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разработка плана мероприятий, направленных на снижение потерь топливно-энергетических ресурсов;</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выявление и оценка резервов экономии топлива и энергии;</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определение рациональных размеров энергопотребления в производственных процессах и установках;</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 определение требований к организации по совершенствованию учета и контроля расхода энергоносителей;</w:t>
      </w:r>
    </w:p>
    <w:p w:rsidR="00A832B7" w:rsidRPr="00592E28" w:rsidRDefault="00A832B7" w:rsidP="00592E28">
      <w:pPr>
        <w:pStyle w:val="a3"/>
        <w:spacing w:line="360" w:lineRule="auto"/>
        <w:ind w:firstLine="709"/>
        <w:rPr>
          <w:color w:val="000000"/>
          <w:sz w:val="28"/>
          <w:szCs w:val="28"/>
        </w:rPr>
      </w:pPr>
      <w:r w:rsidRPr="00592E28">
        <w:rPr>
          <w:color w:val="000000"/>
          <w:sz w:val="28"/>
          <w:szCs w:val="28"/>
        </w:rPr>
        <w:t>-получение исходной информации для решения вопросов создания нового оборудования и совершенствования технологических процессов с целью снижения энергетических затрат, оптимизации структуры энергетического баланса предприятия путем выбора оптимальных направлений, способов и размеров использования подведенных и вторичных энергоресурсов.</w:t>
      </w:r>
    </w:p>
    <w:p w:rsidR="00AC0ABD" w:rsidRPr="00592E28" w:rsidRDefault="00AC0ABD" w:rsidP="00592E28">
      <w:pPr>
        <w:pStyle w:val="a3"/>
        <w:spacing w:line="360" w:lineRule="auto"/>
        <w:ind w:firstLine="709"/>
        <w:rPr>
          <w:color w:val="000000"/>
          <w:sz w:val="28"/>
          <w:szCs w:val="28"/>
        </w:rPr>
      </w:pPr>
    </w:p>
    <w:p w:rsidR="00003118" w:rsidRPr="00870B5E" w:rsidRDefault="00003118" w:rsidP="00870B5E">
      <w:pPr>
        <w:keepNext/>
        <w:spacing w:line="360" w:lineRule="auto"/>
        <w:ind w:left="0" w:firstLine="0"/>
        <w:jc w:val="center"/>
        <w:outlineLvl w:val="1"/>
        <w:rPr>
          <w:b/>
          <w:bCs/>
          <w:color w:val="000000"/>
          <w:sz w:val="28"/>
          <w:szCs w:val="28"/>
        </w:rPr>
      </w:pPr>
      <w:bookmarkStart w:id="10" w:name="_Toc223548127"/>
      <w:r w:rsidRPr="00870B5E">
        <w:rPr>
          <w:b/>
          <w:bCs/>
          <w:color w:val="000000"/>
          <w:sz w:val="28"/>
          <w:szCs w:val="28"/>
        </w:rPr>
        <w:t>1.5 Нормативные документы в области энергосбережения</w:t>
      </w:r>
      <w:bookmarkEnd w:id="10"/>
    </w:p>
    <w:p w:rsidR="00A832B7" w:rsidRPr="00592E28" w:rsidRDefault="00A832B7" w:rsidP="00870B5E">
      <w:pPr>
        <w:pStyle w:val="a3"/>
        <w:keepNext/>
        <w:spacing w:line="360" w:lineRule="auto"/>
        <w:ind w:firstLine="709"/>
        <w:rPr>
          <w:color w:val="000000"/>
          <w:sz w:val="28"/>
          <w:szCs w:val="28"/>
        </w:rPr>
      </w:pPr>
    </w:p>
    <w:p w:rsidR="002103CD" w:rsidRPr="00592E28" w:rsidRDefault="002103CD" w:rsidP="00592E28">
      <w:pPr>
        <w:pStyle w:val="a3"/>
        <w:spacing w:line="360" w:lineRule="auto"/>
        <w:ind w:firstLine="709"/>
        <w:rPr>
          <w:color w:val="000000"/>
          <w:sz w:val="28"/>
          <w:szCs w:val="28"/>
        </w:rPr>
      </w:pPr>
      <w:r w:rsidRPr="00592E28">
        <w:rPr>
          <w:color w:val="000000"/>
          <w:sz w:val="28"/>
          <w:szCs w:val="28"/>
        </w:rPr>
        <w:t>Основное место в административном управлении энергосбережением занимает нормативно-правовое регулирование, суть которого состоит в разработке и принятии законодательных, нормативных и иных актов, стимулирующих участников процессов энергопроизводства и энергопотребления к осуществлению энергоэффективных мероприятий. Эти акты и формируют законодательную базу энергосбережения, включающую следующие основные документы:</w:t>
      </w:r>
    </w:p>
    <w:p w:rsidR="002103CD" w:rsidRPr="00592E28" w:rsidRDefault="002103CD" w:rsidP="00592E28">
      <w:pPr>
        <w:pStyle w:val="a3"/>
        <w:numPr>
          <w:ilvl w:val="0"/>
          <w:numId w:val="10"/>
        </w:numPr>
        <w:spacing w:line="360" w:lineRule="auto"/>
        <w:ind w:left="0" w:firstLine="709"/>
        <w:rPr>
          <w:color w:val="000000"/>
          <w:sz w:val="28"/>
          <w:szCs w:val="28"/>
        </w:rPr>
      </w:pPr>
      <w:r w:rsidRPr="00592E28">
        <w:rPr>
          <w:color w:val="000000"/>
          <w:sz w:val="28"/>
          <w:szCs w:val="28"/>
        </w:rPr>
        <w:t>Закон РБ «Об энергосбережении», принятый 15 июля 1998 года;</w:t>
      </w:r>
    </w:p>
    <w:p w:rsidR="002103CD" w:rsidRPr="00592E28" w:rsidRDefault="002103CD" w:rsidP="00592E28">
      <w:pPr>
        <w:pStyle w:val="a3"/>
        <w:numPr>
          <w:ilvl w:val="0"/>
          <w:numId w:val="10"/>
        </w:numPr>
        <w:spacing w:line="360" w:lineRule="auto"/>
        <w:ind w:left="0" w:firstLine="709"/>
        <w:rPr>
          <w:color w:val="000000"/>
          <w:sz w:val="28"/>
          <w:szCs w:val="28"/>
        </w:rPr>
      </w:pPr>
      <w:r w:rsidRPr="00592E28">
        <w:rPr>
          <w:color w:val="000000"/>
          <w:sz w:val="28"/>
          <w:szCs w:val="28"/>
        </w:rPr>
        <w:t>Постановление №1582 Совета Министров РБ от 16.10.1998 года «О порядке разработки, утверждения и пересмотра норм расхода топлива и энергии»;</w:t>
      </w:r>
    </w:p>
    <w:p w:rsidR="002103CD" w:rsidRPr="00592E28" w:rsidRDefault="002103CD" w:rsidP="00592E28">
      <w:pPr>
        <w:pStyle w:val="a3"/>
        <w:numPr>
          <w:ilvl w:val="0"/>
          <w:numId w:val="10"/>
        </w:numPr>
        <w:spacing w:line="360" w:lineRule="auto"/>
        <w:ind w:left="0" w:firstLine="709"/>
        <w:rPr>
          <w:color w:val="000000"/>
          <w:sz w:val="28"/>
          <w:szCs w:val="28"/>
        </w:rPr>
      </w:pPr>
      <w:r w:rsidRPr="00592E28">
        <w:rPr>
          <w:color w:val="000000"/>
          <w:sz w:val="28"/>
          <w:szCs w:val="28"/>
        </w:rPr>
        <w:t>Постановление №1583 Совета Министров РБ от 16.10.1998 года «О порядке проведения энергетического обследования предприятий, учреждений, организаций»;</w:t>
      </w:r>
    </w:p>
    <w:p w:rsidR="002103CD" w:rsidRPr="00592E28" w:rsidRDefault="002103CD" w:rsidP="00592E28">
      <w:pPr>
        <w:pStyle w:val="a3"/>
        <w:numPr>
          <w:ilvl w:val="0"/>
          <w:numId w:val="10"/>
        </w:numPr>
        <w:spacing w:line="360" w:lineRule="auto"/>
        <w:ind w:left="0" w:firstLine="709"/>
        <w:rPr>
          <w:color w:val="000000"/>
          <w:sz w:val="28"/>
          <w:szCs w:val="28"/>
        </w:rPr>
      </w:pPr>
      <w:r w:rsidRPr="00592E28">
        <w:rPr>
          <w:color w:val="000000"/>
          <w:sz w:val="28"/>
          <w:szCs w:val="28"/>
        </w:rPr>
        <w:t>Положение о порядке разработки и выполнении республиканских, отраслевых и региональных программ энергосбережения, утвержденное Советом Министров Республики Беларусь от 11.11.1998 года №1731;</w:t>
      </w:r>
    </w:p>
    <w:p w:rsidR="00603105" w:rsidRPr="00592E28" w:rsidRDefault="00870B5E" w:rsidP="00592E28">
      <w:pPr>
        <w:pStyle w:val="a3"/>
        <w:numPr>
          <w:ilvl w:val="0"/>
          <w:numId w:val="10"/>
        </w:numPr>
        <w:spacing w:line="360" w:lineRule="auto"/>
        <w:ind w:left="0" w:firstLine="709"/>
        <w:rPr>
          <w:color w:val="000000"/>
          <w:sz w:val="28"/>
          <w:szCs w:val="28"/>
        </w:rPr>
      </w:pPr>
      <w:r>
        <w:rPr>
          <w:color w:val="000000"/>
          <w:sz w:val="28"/>
          <w:szCs w:val="28"/>
        </w:rPr>
        <w:t>Постановление №</w:t>
      </w:r>
      <w:r w:rsidR="00603105" w:rsidRPr="00592E28">
        <w:rPr>
          <w:color w:val="000000"/>
          <w:sz w:val="28"/>
          <w:szCs w:val="28"/>
        </w:rPr>
        <w:t>153 Совета Министров Республики Беларусь от 10.02.2003 года «Об утверждении соглашения о сотрудничестве государств – участников Содружества независимых государств в области обеспечения энергоэффективности и энергосбережения»;</w:t>
      </w:r>
    </w:p>
    <w:p w:rsidR="002103CD" w:rsidRDefault="00870B5E" w:rsidP="00592E28">
      <w:pPr>
        <w:pStyle w:val="a3"/>
        <w:numPr>
          <w:ilvl w:val="0"/>
          <w:numId w:val="10"/>
        </w:numPr>
        <w:spacing w:line="360" w:lineRule="auto"/>
        <w:ind w:left="0" w:firstLine="709"/>
        <w:rPr>
          <w:color w:val="000000"/>
          <w:sz w:val="28"/>
          <w:szCs w:val="28"/>
        </w:rPr>
      </w:pPr>
      <w:r>
        <w:rPr>
          <w:color w:val="000000"/>
          <w:sz w:val="28"/>
          <w:szCs w:val="28"/>
        </w:rPr>
        <w:t>Постановление №</w:t>
      </w:r>
      <w:r w:rsidR="00603105" w:rsidRPr="00592E28">
        <w:rPr>
          <w:color w:val="000000"/>
          <w:sz w:val="28"/>
          <w:szCs w:val="28"/>
        </w:rPr>
        <w:t>189 Совета Министров Республики Беларусь от 14.02.2003 года «Об утверждении положения об аккумулировании и использовании организациями, финансируемых из республиканского бюджета, средств, предназначенных на оплату топливно-энергетических ресурсов и сэкономленных ими от внедрения энергосберегающих мероприятий».</w:t>
      </w:r>
    </w:p>
    <w:p w:rsidR="00870B5E" w:rsidRDefault="00870B5E" w:rsidP="00870B5E">
      <w:pPr>
        <w:pStyle w:val="a3"/>
        <w:spacing w:line="360" w:lineRule="auto"/>
        <w:rPr>
          <w:color w:val="000000"/>
          <w:sz w:val="28"/>
          <w:szCs w:val="28"/>
        </w:rPr>
      </w:pPr>
    </w:p>
    <w:p w:rsidR="00870B5E" w:rsidRPr="00592E28" w:rsidRDefault="00870B5E" w:rsidP="00870B5E">
      <w:pPr>
        <w:pStyle w:val="a3"/>
        <w:spacing w:line="360" w:lineRule="auto"/>
        <w:rPr>
          <w:color w:val="000000"/>
          <w:sz w:val="28"/>
          <w:szCs w:val="28"/>
        </w:rPr>
      </w:pPr>
    </w:p>
    <w:p w:rsidR="00654BD8" w:rsidRPr="00870B5E" w:rsidRDefault="00870B5E" w:rsidP="00870B5E">
      <w:pPr>
        <w:spacing w:line="360" w:lineRule="auto"/>
        <w:ind w:left="0" w:firstLine="0"/>
        <w:jc w:val="center"/>
        <w:outlineLvl w:val="0"/>
        <w:rPr>
          <w:b/>
          <w:bCs/>
          <w:color w:val="000000"/>
          <w:sz w:val="28"/>
          <w:szCs w:val="28"/>
        </w:rPr>
      </w:pPr>
      <w:r>
        <w:rPr>
          <w:color w:val="000000"/>
          <w:sz w:val="28"/>
          <w:szCs w:val="28"/>
        </w:rPr>
        <w:br w:type="page"/>
      </w:r>
      <w:bookmarkStart w:id="11" w:name="_Toc223548128"/>
      <w:r w:rsidR="00654BD8" w:rsidRPr="00870B5E">
        <w:rPr>
          <w:b/>
          <w:bCs/>
          <w:color w:val="000000"/>
          <w:sz w:val="28"/>
          <w:szCs w:val="28"/>
        </w:rPr>
        <w:t xml:space="preserve">2. </w:t>
      </w:r>
      <w:r w:rsidRPr="00870B5E">
        <w:rPr>
          <w:b/>
          <w:bCs/>
          <w:color w:val="000000"/>
          <w:sz w:val="28"/>
          <w:szCs w:val="28"/>
        </w:rPr>
        <w:t xml:space="preserve">Оценка энергосберегающей деятельности </w:t>
      </w:r>
      <w:r w:rsidR="00654BD8" w:rsidRPr="00870B5E">
        <w:rPr>
          <w:b/>
          <w:bCs/>
          <w:color w:val="000000"/>
          <w:sz w:val="28"/>
          <w:szCs w:val="28"/>
        </w:rPr>
        <w:t>ОАО «</w:t>
      </w:r>
      <w:r w:rsidRPr="00870B5E">
        <w:rPr>
          <w:b/>
          <w:bCs/>
          <w:color w:val="000000"/>
          <w:sz w:val="28"/>
          <w:szCs w:val="28"/>
        </w:rPr>
        <w:t>Белэнергоснабкомплект</w:t>
      </w:r>
      <w:r w:rsidR="00654BD8" w:rsidRPr="00870B5E">
        <w:rPr>
          <w:b/>
          <w:bCs/>
          <w:color w:val="000000"/>
          <w:sz w:val="28"/>
          <w:szCs w:val="28"/>
        </w:rPr>
        <w:t>»</w:t>
      </w:r>
      <w:bookmarkEnd w:id="11"/>
    </w:p>
    <w:p w:rsidR="00654BD8" w:rsidRPr="00592E28" w:rsidRDefault="00654BD8" w:rsidP="00592E28">
      <w:pPr>
        <w:spacing w:line="360" w:lineRule="auto"/>
        <w:ind w:left="0" w:firstLine="709"/>
        <w:rPr>
          <w:color w:val="000000"/>
          <w:sz w:val="28"/>
          <w:szCs w:val="28"/>
        </w:rPr>
      </w:pPr>
    </w:p>
    <w:p w:rsidR="00654BD8" w:rsidRPr="00870B5E" w:rsidRDefault="00AC0ABD" w:rsidP="00870B5E">
      <w:pPr>
        <w:spacing w:line="360" w:lineRule="auto"/>
        <w:ind w:left="0" w:firstLine="0"/>
        <w:jc w:val="center"/>
        <w:outlineLvl w:val="1"/>
        <w:rPr>
          <w:b/>
          <w:bCs/>
          <w:color w:val="000000"/>
          <w:sz w:val="28"/>
          <w:szCs w:val="28"/>
        </w:rPr>
      </w:pPr>
      <w:bookmarkStart w:id="12" w:name="_Toc223548129"/>
      <w:r w:rsidRPr="00870B5E">
        <w:rPr>
          <w:b/>
          <w:bCs/>
          <w:color w:val="000000"/>
          <w:sz w:val="28"/>
          <w:szCs w:val="28"/>
        </w:rPr>
        <w:t>2.1 Организационно-</w:t>
      </w:r>
      <w:r w:rsidR="00654BD8" w:rsidRPr="00870B5E">
        <w:rPr>
          <w:b/>
          <w:bCs/>
          <w:color w:val="000000"/>
          <w:sz w:val="28"/>
          <w:szCs w:val="28"/>
        </w:rPr>
        <w:t>экономическая характеристика предприятия как субъекта хозяйствования</w:t>
      </w:r>
      <w:bookmarkEnd w:id="12"/>
    </w:p>
    <w:p w:rsidR="00654BD8" w:rsidRPr="00592E28" w:rsidRDefault="00654BD8" w:rsidP="00592E28">
      <w:pPr>
        <w:autoSpaceDE w:val="0"/>
        <w:autoSpaceDN w:val="0"/>
        <w:adjustRightInd w:val="0"/>
        <w:spacing w:line="360" w:lineRule="auto"/>
        <w:ind w:left="0" w:firstLine="709"/>
        <w:rPr>
          <w:b/>
          <w:bCs/>
          <w:color w:val="000000"/>
          <w:sz w:val="28"/>
          <w:szCs w:val="28"/>
        </w:rPr>
      </w:pPr>
    </w:p>
    <w:p w:rsidR="00C13201" w:rsidRPr="00592E28" w:rsidRDefault="00654BD8" w:rsidP="00592E28">
      <w:pPr>
        <w:pStyle w:val="a5"/>
        <w:spacing w:line="360" w:lineRule="auto"/>
        <w:ind w:firstLine="709"/>
        <w:rPr>
          <w:color w:val="000000"/>
          <w:sz w:val="28"/>
          <w:szCs w:val="28"/>
        </w:rPr>
      </w:pPr>
      <w:r w:rsidRPr="00592E28">
        <w:rPr>
          <w:color w:val="000000"/>
          <w:sz w:val="28"/>
          <w:szCs w:val="28"/>
        </w:rPr>
        <w:t>Открытое акционерное общество «Белэнергоснабкомплект» создано путем преобразования государственного предприятия «Белэнергоснаб</w:t>
      </w:r>
      <w:r w:rsidR="00EA1154" w:rsidRPr="00592E28">
        <w:rPr>
          <w:color w:val="000000"/>
          <w:sz w:val="28"/>
          <w:szCs w:val="28"/>
        </w:rPr>
        <w:t>-</w:t>
      </w:r>
      <w:r w:rsidRPr="00592E28">
        <w:rPr>
          <w:color w:val="000000"/>
          <w:sz w:val="28"/>
          <w:szCs w:val="28"/>
        </w:rPr>
        <w:t>комплект» на основании приказа Минскгоримущества от 06.12.1996 года №514. В своей деятельности</w:t>
      </w:r>
      <w:r w:rsidR="00592E28">
        <w:rPr>
          <w:color w:val="000000"/>
          <w:sz w:val="28"/>
          <w:szCs w:val="28"/>
        </w:rPr>
        <w:t xml:space="preserve"> </w:t>
      </w:r>
      <w:r w:rsidRPr="00592E28">
        <w:rPr>
          <w:color w:val="000000"/>
          <w:sz w:val="28"/>
          <w:szCs w:val="28"/>
        </w:rPr>
        <w:t>общество руководствуется уставом, зарегистрированным в Мингорисполкоме</w:t>
      </w:r>
      <w:r w:rsidR="00592E28">
        <w:rPr>
          <w:color w:val="000000"/>
          <w:sz w:val="28"/>
          <w:szCs w:val="28"/>
        </w:rPr>
        <w:t xml:space="preserve"> </w:t>
      </w:r>
      <w:r w:rsidR="00EA1154" w:rsidRPr="00592E28">
        <w:rPr>
          <w:color w:val="000000"/>
          <w:sz w:val="28"/>
          <w:szCs w:val="28"/>
        </w:rPr>
        <w:t xml:space="preserve">от </w:t>
      </w:r>
      <w:r w:rsidRPr="00592E28">
        <w:rPr>
          <w:color w:val="000000"/>
          <w:sz w:val="28"/>
          <w:szCs w:val="28"/>
        </w:rPr>
        <w:t>10.08.2000 №913.</w:t>
      </w:r>
      <w:r w:rsidR="00592E28">
        <w:rPr>
          <w:color w:val="000000"/>
          <w:sz w:val="28"/>
          <w:szCs w:val="28"/>
        </w:rPr>
        <w:t xml:space="preserve"> </w:t>
      </w:r>
    </w:p>
    <w:p w:rsidR="00654BD8" w:rsidRPr="00592E28" w:rsidRDefault="00C13201" w:rsidP="00592E28">
      <w:pPr>
        <w:pStyle w:val="a5"/>
        <w:spacing w:line="360" w:lineRule="auto"/>
        <w:ind w:firstLine="709"/>
        <w:rPr>
          <w:color w:val="000000"/>
          <w:sz w:val="28"/>
          <w:szCs w:val="28"/>
        </w:rPr>
      </w:pPr>
      <w:r w:rsidRPr="00592E28">
        <w:rPr>
          <w:color w:val="000000"/>
          <w:sz w:val="28"/>
          <w:szCs w:val="28"/>
        </w:rPr>
        <w:t>Предприятие</w:t>
      </w:r>
      <w:r w:rsidR="00654BD8" w:rsidRPr="00592E28">
        <w:rPr>
          <w:color w:val="000000"/>
          <w:sz w:val="28"/>
          <w:szCs w:val="28"/>
        </w:rPr>
        <w:t xml:space="preserve"> расположено по адресу: 220677, г. М</w:t>
      </w:r>
      <w:r w:rsidR="00134008" w:rsidRPr="00592E28">
        <w:rPr>
          <w:color w:val="000000"/>
          <w:sz w:val="28"/>
          <w:szCs w:val="28"/>
        </w:rPr>
        <w:t>инск, ул. К. Маркса, 12</w:t>
      </w:r>
      <w:r w:rsidRPr="00592E28">
        <w:rPr>
          <w:color w:val="000000"/>
          <w:sz w:val="28"/>
          <w:szCs w:val="28"/>
        </w:rPr>
        <w:t>.</w:t>
      </w:r>
    </w:p>
    <w:p w:rsidR="00622FFD" w:rsidRPr="00592E28" w:rsidRDefault="00622FFD" w:rsidP="00592E28">
      <w:pPr>
        <w:spacing w:line="360" w:lineRule="auto"/>
        <w:ind w:left="0" w:firstLine="709"/>
        <w:rPr>
          <w:color w:val="000000"/>
          <w:sz w:val="28"/>
          <w:szCs w:val="28"/>
        </w:rPr>
      </w:pPr>
      <w:r w:rsidRPr="00592E28">
        <w:rPr>
          <w:color w:val="000000"/>
          <w:sz w:val="28"/>
          <w:szCs w:val="28"/>
        </w:rPr>
        <w:t>ОАО «Белэнергоснабкомплект» располагает зданиями и сооружениями производственного и складского назначения по адресу: г. Минск, 1-й пер. Монтажников, 8, общая площадь зданий, расположенных на территории базы, составляет 7316 м</w:t>
      </w:r>
      <w:r w:rsidRPr="00592E28">
        <w:rPr>
          <w:color w:val="000000"/>
          <w:sz w:val="28"/>
          <w:szCs w:val="28"/>
          <w:vertAlign w:val="superscript"/>
        </w:rPr>
        <w:t>2</w:t>
      </w:r>
      <w:r w:rsidRPr="00592E28">
        <w:rPr>
          <w:color w:val="000000"/>
          <w:sz w:val="28"/>
          <w:szCs w:val="28"/>
        </w:rPr>
        <w:t>, в том числе:</w:t>
      </w:r>
    </w:p>
    <w:p w:rsidR="00622FFD" w:rsidRPr="00592E28" w:rsidRDefault="00622FFD" w:rsidP="00592E28">
      <w:pPr>
        <w:spacing w:line="360" w:lineRule="auto"/>
        <w:ind w:left="0" w:firstLine="709"/>
        <w:rPr>
          <w:color w:val="000000"/>
          <w:sz w:val="28"/>
          <w:szCs w:val="28"/>
        </w:rPr>
      </w:pPr>
      <w:r w:rsidRPr="00592E28">
        <w:rPr>
          <w:color w:val="000000"/>
          <w:sz w:val="28"/>
          <w:szCs w:val="28"/>
        </w:rPr>
        <w:t>- административно-бытовой корпус – 1309,0 м</w:t>
      </w:r>
      <w:r w:rsidRPr="00592E28">
        <w:rPr>
          <w:color w:val="000000"/>
          <w:sz w:val="28"/>
          <w:szCs w:val="28"/>
          <w:vertAlign w:val="superscript"/>
        </w:rPr>
        <w:t>2</w:t>
      </w:r>
      <w:r w:rsidRPr="00592E28">
        <w:rPr>
          <w:color w:val="000000"/>
          <w:sz w:val="28"/>
          <w:szCs w:val="28"/>
        </w:rPr>
        <w:t>;</w:t>
      </w:r>
    </w:p>
    <w:p w:rsidR="00622FFD" w:rsidRPr="00592E28" w:rsidRDefault="00622FFD" w:rsidP="00592E28">
      <w:pPr>
        <w:spacing w:line="360" w:lineRule="auto"/>
        <w:ind w:left="0" w:firstLine="709"/>
        <w:rPr>
          <w:color w:val="000000"/>
          <w:sz w:val="28"/>
          <w:szCs w:val="28"/>
        </w:rPr>
      </w:pPr>
      <w:r w:rsidRPr="00592E28">
        <w:rPr>
          <w:color w:val="000000"/>
          <w:sz w:val="28"/>
          <w:szCs w:val="28"/>
        </w:rPr>
        <w:t>- склад №1 (прирельсовый) – 1161,1 м</w:t>
      </w:r>
      <w:r w:rsidRPr="00592E28">
        <w:rPr>
          <w:color w:val="000000"/>
          <w:sz w:val="28"/>
          <w:szCs w:val="28"/>
          <w:vertAlign w:val="superscript"/>
        </w:rPr>
        <w:t>2</w:t>
      </w:r>
      <w:r w:rsidRPr="00592E28">
        <w:rPr>
          <w:color w:val="000000"/>
          <w:sz w:val="28"/>
          <w:szCs w:val="28"/>
        </w:rPr>
        <w:t>;</w:t>
      </w:r>
    </w:p>
    <w:p w:rsidR="00622FFD" w:rsidRPr="00592E28" w:rsidRDefault="00622FFD" w:rsidP="00592E28">
      <w:pPr>
        <w:spacing w:line="360" w:lineRule="auto"/>
        <w:ind w:left="0" w:firstLine="709"/>
        <w:rPr>
          <w:color w:val="000000"/>
          <w:sz w:val="28"/>
          <w:szCs w:val="28"/>
        </w:rPr>
      </w:pPr>
      <w:r w:rsidRPr="00592E28">
        <w:rPr>
          <w:color w:val="000000"/>
          <w:sz w:val="28"/>
          <w:szCs w:val="28"/>
        </w:rPr>
        <w:t>- склад №2 (прирельсовый) – 1161,6 м</w:t>
      </w:r>
      <w:r w:rsidRPr="00592E28">
        <w:rPr>
          <w:color w:val="000000"/>
          <w:sz w:val="28"/>
          <w:szCs w:val="28"/>
          <w:vertAlign w:val="superscript"/>
        </w:rPr>
        <w:t>2</w:t>
      </w:r>
      <w:r w:rsidRPr="00592E28">
        <w:rPr>
          <w:color w:val="000000"/>
          <w:sz w:val="28"/>
          <w:szCs w:val="28"/>
        </w:rPr>
        <w:t>;</w:t>
      </w:r>
    </w:p>
    <w:p w:rsidR="00622FFD" w:rsidRPr="00592E28" w:rsidRDefault="00622FFD" w:rsidP="00592E28">
      <w:pPr>
        <w:spacing w:line="360" w:lineRule="auto"/>
        <w:ind w:left="0" w:firstLine="709"/>
        <w:rPr>
          <w:color w:val="000000"/>
          <w:sz w:val="28"/>
          <w:szCs w:val="28"/>
        </w:rPr>
      </w:pPr>
      <w:r w:rsidRPr="00592E28">
        <w:rPr>
          <w:color w:val="000000"/>
          <w:sz w:val="28"/>
          <w:szCs w:val="28"/>
        </w:rPr>
        <w:t>- склад №2 – 2890,9 м</w:t>
      </w:r>
      <w:r w:rsidRPr="00592E28">
        <w:rPr>
          <w:color w:val="000000"/>
          <w:sz w:val="28"/>
          <w:szCs w:val="28"/>
          <w:vertAlign w:val="superscript"/>
        </w:rPr>
        <w:t>2</w:t>
      </w:r>
      <w:r w:rsidRPr="00592E28">
        <w:rPr>
          <w:color w:val="000000"/>
          <w:sz w:val="28"/>
          <w:szCs w:val="28"/>
        </w:rPr>
        <w:t>;</w:t>
      </w:r>
    </w:p>
    <w:p w:rsidR="00622FFD" w:rsidRPr="00592E28" w:rsidRDefault="00622FFD" w:rsidP="00592E28">
      <w:pPr>
        <w:tabs>
          <w:tab w:val="num" w:pos="360"/>
        </w:tabs>
        <w:spacing w:line="360" w:lineRule="auto"/>
        <w:ind w:left="0" w:firstLine="709"/>
        <w:rPr>
          <w:color w:val="000000"/>
          <w:sz w:val="28"/>
          <w:szCs w:val="28"/>
        </w:rPr>
      </w:pPr>
      <w:r w:rsidRPr="00592E28">
        <w:rPr>
          <w:color w:val="000000"/>
          <w:sz w:val="28"/>
          <w:szCs w:val="28"/>
        </w:rPr>
        <w:t>- склад масел и красок (гараж) – 625,4 м</w:t>
      </w:r>
      <w:r w:rsidRPr="00592E28">
        <w:rPr>
          <w:color w:val="000000"/>
          <w:sz w:val="28"/>
          <w:szCs w:val="28"/>
          <w:vertAlign w:val="superscript"/>
        </w:rPr>
        <w:t>2</w:t>
      </w:r>
      <w:r w:rsidRPr="00592E28">
        <w:rPr>
          <w:color w:val="000000"/>
          <w:sz w:val="28"/>
          <w:szCs w:val="28"/>
        </w:rPr>
        <w:t xml:space="preserve">. </w:t>
      </w:r>
    </w:p>
    <w:p w:rsidR="00654BD8" w:rsidRPr="00592E28" w:rsidRDefault="00654BD8" w:rsidP="00592E28">
      <w:pPr>
        <w:shd w:val="clear" w:color="auto" w:fill="FFFFFF"/>
        <w:spacing w:line="360" w:lineRule="auto"/>
        <w:ind w:left="0" w:firstLine="709"/>
        <w:rPr>
          <w:color w:val="000000"/>
          <w:sz w:val="28"/>
          <w:szCs w:val="28"/>
        </w:rPr>
      </w:pPr>
      <w:r w:rsidRPr="00592E28">
        <w:rPr>
          <w:color w:val="000000"/>
          <w:sz w:val="28"/>
          <w:szCs w:val="28"/>
        </w:rPr>
        <w:t xml:space="preserve">Основным видом деятельности является осуществление оптовой торговли </w:t>
      </w:r>
      <w:r w:rsidR="00622FFD" w:rsidRPr="00592E28">
        <w:rPr>
          <w:color w:val="000000"/>
          <w:sz w:val="28"/>
          <w:szCs w:val="28"/>
        </w:rPr>
        <w:t>изделиями из поли</w:t>
      </w:r>
      <w:r w:rsidR="00134008" w:rsidRPr="00592E28">
        <w:rPr>
          <w:color w:val="000000"/>
          <w:sz w:val="28"/>
          <w:szCs w:val="28"/>
        </w:rPr>
        <w:t xml:space="preserve">уретана </w:t>
      </w:r>
      <w:r w:rsidRPr="00592E28">
        <w:rPr>
          <w:color w:val="000000"/>
          <w:sz w:val="28"/>
          <w:szCs w:val="28"/>
        </w:rPr>
        <w:t>для нужд энергосистемы Республики Беларусь, а также проведение тендеров на з</w:t>
      </w:r>
      <w:r w:rsidR="00622FFD" w:rsidRPr="00592E28">
        <w:rPr>
          <w:color w:val="000000"/>
          <w:sz w:val="28"/>
          <w:szCs w:val="28"/>
        </w:rPr>
        <w:t>акупку оборудования и прочих товарно-материальных ценностей</w:t>
      </w:r>
      <w:r w:rsidRPr="00592E28">
        <w:rPr>
          <w:color w:val="000000"/>
          <w:sz w:val="28"/>
          <w:szCs w:val="28"/>
        </w:rPr>
        <w:t xml:space="preserve"> для РУП-облэнерго. Кроме того, на договорных условиях акционерное общество предоставляет предприятиям города складские площади для хранения товаров, оказывает услуги по перевозке товаров, осуществляет другие виды деятельности, направленные на обеспечение прибыльной работы и реализацию социальных и экономических интересов трудового коллектива.</w:t>
      </w:r>
    </w:p>
    <w:p w:rsidR="00C13201" w:rsidRPr="00592E28" w:rsidRDefault="00C13201" w:rsidP="00592E28">
      <w:pPr>
        <w:autoSpaceDE w:val="0"/>
        <w:autoSpaceDN w:val="0"/>
        <w:adjustRightInd w:val="0"/>
        <w:spacing w:line="360" w:lineRule="auto"/>
        <w:ind w:left="0" w:firstLine="709"/>
        <w:rPr>
          <w:color w:val="000000"/>
          <w:sz w:val="28"/>
          <w:szCs w:val="28"/>
        </w:rPr>
      </w:pPr>
      <w:r w:rsidRPr="00592E28">
        <w:rPr>
          <w:color w:val="000000"/>
          <w:sz w:val="28"/>
          <w:szCs w:val="28"/>
        </w:rPr>
        <w:t>Организовано производство и выпуск полуцилиндров, сегментов, отводов, сборно-разборных конструкций (СРК) из пенополиуретана на производственных площадях ОАО «Белэнергоснабкомплект».</w:t>
      </w:r>
    </w:p>
    <w:p w:rsidR="00C13201" w:rsidRPr="00592E28" w:rsidRDefault="00C13201" w:rsidP="00592E28">
      <w:pPr>
        <w:spacing w:line="360" w:lineRule="auto"/>
        <w:ind w:left="0" w:firstLine="709"/>
        <w:rPr>
          <w:color w:val="000000"/>
          <w:sz w:val="28"/>
          <w:szCs w:val="28"/>
        </w:rPr>
      </w:pPr>
      <w:r w:rsidRPr="00592E28">
        <w:rPr>
          <w:color w:val="000000"/>
          <w:sz w:val="28"/>
          <w:szCs w:val="28"/>
        </w:rPr>
        <w:t>В качестве поставщиков пенополиуретановых сырьевых компонентов выступают НПО «Изолан» (Россия, г.</w:t>
      </w:r>
      <w:r w:rsidR="00870B5E">
        <w:rPr>
          <w:color w:val="000000"/>
          <w:sz w:val="28"/>
          <w:szCs w:val="28"/>
        </w:rPr>
        <w:t xml:space="preserve"> </w:t>
      </w:r>
      <w:r w:rsidRPr="00592E28">
        <w:rPr>
          <w:color w:val="000000"/>
          <w:sz w:val="28"/>
          <w:szCs w:val="28"/>
        </w:rPr>
        <w:t xml:space="preserve">Владимир), </w:t>
      </w:r>
      <w:r w:rsidRPr="00592E28">
        <w:rPr>
          <w:color w:val="000000"/>
          <w:sz w:val="28"/>
          <w:szCs w:val="28"/>
          <w:lang w:val="en-US"/>
        </w:rPr>
        <w:t>DOW</w:t>
      </w:r>
      <w:r w:rsidRPr="00592E28">
        <w:rPr>
          <w:color w:val="000000"/>
          <w:sz w:val="28"/>
          <w:szCs w:val="28"/>
        </w:rPr>
        <w:t xml:space="preserve"> </w:t>
      </w:r>
      <w:r w:rsidRPr="00592E28">
        <w:rPr>
          <w:color w:val="000000"/>
          <w:sz w:val="28"/>
          <w:szCs w:val="28"/>
          <w:lang w:val="en-US"/>
        </w:rPr>
        <w:t>CHEMICAL</w:t>
      </w:r>
      <w:r w:rsidRPr="00592E28">
        <w:rPr>
          <w:color w:val="000000"/>
          <w:sz w:val="28"/>
          <w:szCs w:val="28"/>
        </w:rPr>
        <w:t xml:space="preserve"> (Россия, г. Зеленоград), </w:t>
      </w:r>
      <w:r w:rsidRPr="00592E28">
        <w:rPr>
          <w:color w:val="000000"/>
          <w:sz w:val="28"/>
          <w:szCs w:val="28"/>
          <w:lang w:val="en-US"/>
        </w:rPr>
        <w:t>Huntsman</w:t>
      </w:r>
      <w:r w:rsidRPr="00592E28">
        <w:rPr>
          <w:color w:val="000000"/>
          <w:sz w:val="28"/>
          <w:szCs w:val="28"/>
        </w:rPr>
        <w:t xml:space="preserve"> </w:t>
      </w:r>
      <w:r w:rsidRPr="00592E28">
        <w:rPr>
          <w:color w:val="000000"/>
          <w:sz w:val="28"/>
          <w:szCs w:val="28"/>
          <w:lang w:val="en-US"/>
        </w:rPr>
        <w:t>Polyurethanes</w:t>
      </w:r>
      <w:r w:rsidRPr="00592E28">
        <w:rPr>
          <w:color w:val="000000"/>
          <w:sz w:val="28"/>
          <w:szCs w:val="28"/>
        </w:rPr>
        <w:t xml:space="preserve"> (Дания), </w:t>
      </w:r>
      <w:r w:rsidRPr="00592E28">
        <w:rPr>
          <w:color w:val="000000"/>
          <w:sz w:val="28"/>
          <w:szCs w:val="28"/>
          <w:lang w:val="en-US"/>
        </w:rPr>
        <w:t>BASF</w:t>
      </w:r>
      <w:r w:rsidRPr="00592E28">
        <w:rPr>
          <w:color w:val="000000"/>
          <w:sz w:val="28"/>
          <w:szCs w:val="28"/>
        </w:rPr>
        <w:t xml:space="preserve"> (Германия).</w:t>
      </w:r>
    </w:p>
    <w:p w:rsidR="007F1DC4" w:rsidRDefault="007F1DC4" w:rsidP="00592E28">
      <w:pPr>
        <w:spacing w:line="360" w:lineRule="auto"/>
        <w:ind w:left="0" w:firstLine="709"/>
        <w:rPr>
          <w:color w:val="000000"/>
          <w:sz w:val="28"/>
          <w:szCs w:val="28"/>
        </w:rPr>
      </w:pPr>
      <w:r w:rsidRPr="00592E28">
        <w:rPr>
          <w:color w:val="000000"/>
          <w:sz w:val="28"/>
          <w:szCs w:val="28"/>
        </w:rPr>
        <w:t>Для общей характеристики экономического состояния предприятия обратимся к таблице 2.1.</w:t>
      </w:r>
    </w:p>
    <w:p w:rsidR="00870B5E" w:rsidRDefault="00870B5E" w:rsidP="00870B5E">
      <w:pPr>
        <w:spacing w:line="360" w:lineRule="auto"/>
        <w:ind w:left="0" w:firstLine="0"/>
        <w:jc w:val="left"/>
        <w:rPr>
          <w:color w:val="000000"/>
          <w:sz w:val="28"/>
          <w:szCs w:val="28"/>
        </w:rPr>
      </w:pPr>
    </w:p>
    <w:p w:rsidR="007F1DC4" w:rsidRPr="00870B5E" w:rsidRDefault="007F1DC4" w:rsidP="00870B5E">
      <w:pPr>
        <w:spacing w:line="360" w:lineRule="auto"/>
        <w:ind w:left="0" w:firstLine="0"/>
        <w:jc w:val="left"/>
        <w:rPr>
          <w:color w:val="000000"/>
          <w:sz w:val="28"/>
          <w:szCs w:val="28"/>
        </w:rPr>
      </w:pPr>
      <w:r w:rsidRPr="00870B5E">
        <w:rPr>
          <w:color w:val="000000"/>
          <w:sz w:val="28"/>
          <w:szCs w:val="28"/>
        </w:rPr>
        <w:t>Таблица 2.1. Расчет прибыли и рентабельности</w:t>
      </w:r>
    </w:p>
    <w:tbl>
      <w:tblPr>
        <w:tblW w:w="5000" w:type="pct"/>
        <w:jc w:val="center"/>
        <w:tblLook w:val="0000" w:firstRow="0" w:lastRow="0" w:firstColumn="0" w:lastColumn="0" w:noHBand="0" w:noVBand="0"/>
      </w:tblPr>
      <w:tblGrid>
        <w:gridCol w:w="5210"/>
        <w:gridCol w:w="1374"/>
        <w:gridCol w:w="1616"/>
        <w:gridCol w:w="1371"/>
      </w:tblGrid>
      <w:tr w:rsidR="007F1DC4" w:rsidRPr="00870B5E">
        <w:trPr>
          <w:cantSplit/>
          <w:trHeight w:val="255"/>
          <w:jc w:val="center"/>
        </w:trPr>
        <w:tc>
          <w:tcPr>
            <w:tcW w:w="2722" w:type="pct"/>
            <w:tcBorders>
              <w:top w:val="single" w:sz="4" w:space="0" w:color="auto"/>
              <w:left w:val="single" w:sz="4" w:space="0" w:color="auto"/>
              <w:bottom w:val="single" w:sz="4" w:space="0" w:color="auto"/>
              <w:right w:val="single" w:sz="4" w:space="0" w:color="auto"/>
            </w:tcBorders>
            <w:vAlign w:val="bottom"/>
          </w:tcPr>
          <w:p w:rsidR="007F1DC4" w:rsidRPr="00870B5E" w:rsidRDefault="007F1DC4" w:rsidP="00870B5E">
            <w:pPr>
              <w:spacing w:line="240" w:lineRule="auto"/>
              <w:ind w:left="0" w:firstLine="0"/>
              <w:rPr>
                <w:color w:val="000000"/>
                <w:sz w:val="20"/>
                <w:szCs w:val="20"/>
              </w:rPr>
            </w:pPr>
            <w:r w:rsidRPr="00870B5E">
              <w:rPr>
                <w:color w:val="000000"/>
                <w:sz w:val="20"/>
                <w:szCs w:val="20"/>
              </w:rPr>
              <w:t>Наименование показателей, млн. руб</w:t>
            </w:r>
            <w:r w:rsidR="00870B5E">
              <w:rPr>
                <w:color w:val="000000"/>
                <w:sz w:val="20"/>
                <w:szCs w:val="20"/>
              </w:rPr>
              <w:t>.</w:t>
            </w:r>
          </w:p>
        </w:tc>
        <w:tc>
          <w:tcPr>
            <w:tcW w:w="718" w:type="pct"/>
            <w:tcBorders>
              <w:top w:val="single" w:sz="4" w:space="0" w:color="auto"/>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2005 год</w:t>
            </w:r>
          </w:p>
        </w:tc>
        <w:tc>
          <w:tcPr>
            <w:tcW w:w="844" w:type="pct"/>
            <w:tcBorders>
              <w:top w:val="single" w:sz="4" w:space="0" w:color="auto"/>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2006 год</w:t>
            </w:r>
          </w:p>
        </w:tc>
        <w:tc>
          <w:tcPr>
            <w:tcW w:w="716" w:type="pct"/>
            <w:tcBorders>
              <w:top w:val="single" w:sz="4" w:space="0" w:color="auto"/>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2007 год</w:t>
            </w:r>
          </w:p>
        </w:tc>
      </w:tr>
      <w:tr w:rsidR="007F1DC4" w:rsidRPr="00870B5E">
        <w:trPr>
          <w:cantSplit/>
          <w:trHeight w:val="255"/>
          <w:jc w:val="center"/>
        </w:trPr>
        <w:tc>
          <w:tcPr>
            <w:tcW w:w="2722" w:type="pct"/>
            <w:tcBorders>
              <w:top w:val="nil"/>
              <w:left w:val="single" w:sz="4" w:space="0" w:color="auto"/>
              <w:bottom w:val="single" w:sz="4" w:space="0" w:color="auto"/>
              <w:right w:val="single" w:sz="4" w:space="0" w:color="auto"/>
            </w:tcBorders>
            <w:vAlign w:val="bottom"/>
          </w:tcPr>
          <w:p w:rsidR="007F1DC4" w:rsidRPr="00870B5E" w:rsidRDefault="007F1DC4" w:rsidP="00870B5E">
            <w:pPr>
              <w:spacing w:line="240" w:lineRule="auto"/>
              <w:ind w:left="0" w:firstLine="0"/>
              <w:rPr>
                <w:color w:val="000000"/>
                <w:sz w:val="20"/>
                <w:szCs w:val="20"/>
              </w:rPr>
            </w:pPr>
            <w:r w:rsidRPr="00870B5E">
              <w:rPr>
                <w:color w:val="000000"/>
                <w:sz w:val="20"/>
                <w:szCs w:val="20"/>
              </w:rPr>
              <w:t>Выручка от реализации товаров</w:t>
            </w:r>
            <w:r w:rsidR="00AC0ABD" w:rsidRPr="00870B5E">
              <w:rPr>
                <w:color w:val="000000"/>
                <w:sz w:val="20"/>
                <w:szCs w:val="20"/>
              </w:rPr>
              <w:t xml:space="preserve"> в действующих ценах</w:t>
            </w:r>
          </w:p>
        </w:tc>
        <w:tc>
          <w:tcPr>
            <w:tcW w:w="718" w:type="pct"/>
            <w:tcBorders>
              <w:top w:val="nil"/>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92</w:t>
            </w:r>
            <w:r w:rsidR="00E702A5" w:rsidRPr="00870B5E">
              <w:rPr>
                <w:color w:val="000000"/>
                <w:sz w:val="20"/>
                <w:szCs w:val="20"/>
              </w:rPr>
              <w:t xml:space="preserve"> </w:t>
            </w:r>
            <w:r w:rsidRPr="00870B5E">
              <w:rPr>
                <w:color w:val="000000"/>
                <w:sz w:val="20"/>
                <w:szCs w:val="20"/>
              </w:rPr>
              <w:t>491</w:t>
            </w:r>
          </w:p>
        </w:tc>
        <w:tc>
          <w:tcPr>
            <w:tcW w:w="844" w:type="pct"/>
            <w:tcBorders>
              <w:top w:val="nil"/>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156</w:t>
            </w:r>
            <w:r w:rsidR="00E702A5" w:rsidRPr="00870B5E">
              <w:rPr>
                <w:color w:val="000000"/>
                <w:sz w:val="20"/>
                <w:szCs w:val="20"/>
              </w:rPr>
              <w:t xml:space="preserve"> </w:t>
            </w:r>
            <w:r w:rsidRPr="00870B5E">
              <w:rPr>
                <w:color w:val="000000"/>
                <w:sz w:val="20"/>
                <w:szCs w:val="20"/>
              </w:rPr>
              <w:t>865</w:t>
            </w:r>
          </w:p>
        </w:tc>
        <w:tc>
          <w:tcPr>
            <w:tcW w:w="716" w:type="pct"/>
            <w:tcBorders>
              <w:top w:val="nil"/>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90</w:t>
            </w:r>
            <w:r w:rsidR="00E702A5" w:rsidRPr="00870B5E">
              <w:rPr>
                <w:color w:val="000000"/>
                <w:sz w:val="20"/>
                <w:szCs w:val="20"/>
              </w:rPr>
              <w:t xml:space="preserve"> </w:t>
            </w:r>
            <w:r w:rsidRPr="00870B5E">
              <w:rPr>
                <w:color w:val="000000"/>
                <w:sz w:val="20"/>
                <w:szCs w:val="20"/>
              </w:rPr>
              <w:t>125</w:t>
            </w:r>
          </w:p>
        </w:tc>
      </w:tr>
      <w:tr w:rsidR="007F1DC4" w:rsidRPr="00870B5E">
        <w:trPr>
          <w:cantSplit/>
          <w:trHeight w:val="270"/>
          <w:jc w:val="center"/>
        </w:trPr>
        <w:tc>
          <w:tcPr>
            <w:tcW w:w="2722" w:type="pct"/>
            <w:tcBorders>
              <w:top w:val="nil"/>
              <w:left w:val="single" w:sz="4" w:space="0" w:color="auto"/>
              <w:bottom w:val="single" w:sz="4" w:space="0" w:color="auto"/>
              <w:right w:val="single" w:sz="4" w:space="0" w:color="auto"/>
            </w:tcBorders>
            <w:vAlign w:val="bottom"/>
          </w:tcPr>
          <w:p w:rsidR="007F1DC4" w:rsidRPr="00870B5E" w:rsidRDefault="007F1DC4" w:rsidP="00870B5E">
            <w:pPr>
              <w:spacing w:line="240" w:lineRule="auto"/>
              <w:ind w:left="0" w:firstLine="0"/>
              <w:rPr>
                <w:color w:val="000000"/>
                <w:sz w:val="20"/>
                <w:szCs w:val="20"/>
              </w:rPr>
            </w:pPr>
            <w:r w:rsidRPr="00870B5E">
              <w:rPr>
                <w:color w:val="000000"/>
                <w:sz w:val="20"/>
                <w:szCs w:val="20"/>
              </w:rPr>
              <w:t>Себестоимость реализованных товаров</w:t>
            </w:r>
          </w:p>
        </w:tc>
        <w:tc>
          <w:tcPr>
            <w:tcW w:w="718" w:type="pct"/>
            <w:tcBorders>
              <w:top w:val="nil"/>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76</w:t>
            </w:r>
            <w:r w:rsidR="00E702A5" w:rsidRPr="00870B5E">
              <w:rPr>
                <w:color w:val="000000"/>
                <w:sz w:val="20"/>
                <w:szCs w:val="20"/>
              </w:rPr>
              <w:t xml:space="preserve"> </w:t>
            </w:r>
            <w:r w:rsidRPr="00870B5E">
              <w:rPr>
                <w:color w:val="000000"/>
                <w:sz w:val="20"/>
                <w:szCs w:val="20"/>
              </w:rPr>
              <w:t>797</w:t>
            </w:r>
          </w:p>
        </w:tc>
        <w:tc>
          <w:tcPr>
            <w:tcW w:w="844" w:type="pct"/>
            <w:tcBorders>
              <w:top w:val="nil"/>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131</w:t>
            </w:r>
            <w:r w:rsidR="00E702A5" w:rsidRPr="00870B5E">
              <w:rPr>
                <w:color w:val="000000"/>
                <w:sz w:val="20"/>
                <w:szCs w:val="20"/>
              </w:rPr>
              <w:t xml:space="preserve"> </w:t>
            </w:r>
            <w:r w:rsidRPr="00870B5E">
              <w:rPr>
                <w:color w:val="000000"/>
                <w:sz w:val="20"/>
                <w:szCs w:val="20"/>
              </w:rPr>
              <w:t>063</w:t>
            </w:r>
          </w:p>
        </w:tc>
        <w:tc>
          <w:tcPr>
            <w:tcW w:w="716" w:type="pct"/>
            <w:tcBorders>
              <w:top w:val="nil"/>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75</w:t>
            </w:r>
            <w:r w:rsidR="00E702A5" w:rsidRPr="00870B5E">
              <w:rPr>
                <w:color w:val="000000"/>
                <w:sz w:val="20"/>
                <w:szCs w:val="20"/>
              </w:rPr>
              <w:t xml:space="preserve"> </w:t>
            </w:r>
            <w:r w:rsidRPr="00870B5E">
              <w:rPr>
                <w:color w:val="000000"/>
                <w:sz w:val="20"/>
                <w:szCs w:val="20"/>
              </w:rPr>
              <w:t>472</w:t>
            </w:r>
          </w:p>
        </w:tc>
      </w:tr>
      <w:tr w:rsidR="007F1DC4" w:rsidRPr="00870B5E">
        <w:trPr>
          <w:cantSplit/>
          <w:trHeight w:val="270"/>
          <w:jc w:val="center"/>
        </w:trPr>
        <w:tc>
          <w:tcPr>
            <w:tcW w:w="2722" w:type="pct"/>
            <w:tcBorders>
              <w:top w:val="nil"/>
              <w:left w:val="single" w:sz="4" w:space="0" w:color="auto"/>
              <w:bottom w:val="single" w:sz="4" w:space="0" w:color="auto"/>
              <w:right w:val="single" w:sz="4" w:space="0" w:color="auto"/>
            </w:tcBorders>
            <w:vAlign w:val="bottom"/>
          </w:tcPr>
          <w:p w:rsidR="007F1DC4" w:rsidRPr="00870B5E" w:rsidRDefault="007F1DC4" w:rsidP="00870B5E">
            <w:pPr>
              <w:spacing w:line="240" w:lineRule="auto"/>
              <w:ind w:left="0" w:firstLine="0"/>
              <w:rPr>
                <w:color w:val="000000"/>
                <w:sz w:val="20"/>
                <w:szCs w:val="20"/>
              </w:rPr>
            </w:pPr>
            <w:r w:rsidRPr="00870B5E">
              <w:rPr>
                <w:color w:val="000000"/>
                <w:sz w:val="20"/>
                <w:szCs w:val="20"/>
              </w:rPr>
              <w:t>Прибыль от реализации</w:t>
            </w:r>
          </w:p>
        </w:tc>
        <w:tc>
          <w:tcPr>
            <w:tcW w:w="718" w:type="pct"/>
            <w:tcBorders>
              <w:top w:val="nil"/>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15</w:t>
            </w:r>
            <w:r w:rsidR="00E702A5" w:rsidRPr="00870B5E">
              <w:rPr>
                <w:color w:val="000000"/>
                <w:sz w:val="20"/>
                <w:szCs w:val="20"/>
              </w:rPr>
              <w:t xml:space="preserve"> </w:t>
            </w:r>
            <w:r w:rsidRPr="00870B5E">
              <w:rPr>
                <w:color w:val="000000"/>
                <w:sz w:val="20"/>
                <w:szCs w:val="20"/>
              </w:rPr>
              <w:t>694</w:t>
            </w:r>
          </w:p>
        </w:tc>
        <w:tc>
          <w:tcPr>
            <w:tcW w:w="844" w:type="pct"/>
            <w:tcBorders>
              <w:top w:val="nil"/>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25</w:t>
            </w:r>
            <w:r w:rsidR="00E702A5" w:rsidRPr="00870B5E">
              <w:rPr>
                <w:color w:val="000000"/>
                <w:sz w:val="20"/>
                <w:szCs w:val="20"/>
              </w:rPr>
              <w:t xml:space="preserve"> </w:t>
            </w:r>
            <w:r w:rsidRPr="00870B5E">
              <w:rPr>
                <w:color w:val="000000"/>
                <w:sz w:val="20"/>
                <w:szCs w:val="20"/>
              </w:rPr>
              <w:t>802</w:t>
            </w:r>
          </w:p>
        </w:tc>
        <w:tc>
          <w:tcPr>
            <w:tcW w:w="716" w:type="pct"/>
            <w:tcBorders>
              <w:top w:val="nil"/>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14</w:t>
            </w:r>
            <w:r w:rsidR="00E702A5" w:rsidRPr="00870B5E">
              <w:rPr>
                <w:color w:val="000000"/>
                <w:sz w:val="20"/>
                <w:szCs w:val="20"/>
              </w:rPr>
              <w:t xml:space="preserve"> </w:t>
            </w:r>
            <w:r w:rsidRPr="00870B5E">
              <w:rPr>
                <w:color w:val="000000"/>
                <w:sz w:val="20"/>
                <w:szCs w:val="20"/>
              </w:rPr>
              <w:t>653</w:t>
            </w:r>
          </w:p>
        </w:tc>
      </w:tr>
      <w:tr w:rsidR="007F1DC4" w:rsidRPr="00870B5E">
        <w:trPr>
          <w:cantSplit/>
          <w:trHeight w:val="255"/>
          <w:jc w:val="center"/>
        </w:trPr>
        <w:tc>
          <w:tcPr>
            <w:tcW w:w="2722" w:type="pct"/>
            <w:tcBorders>
              <w:top w:val="nil"/>
              <w:left w:val="single" w:sz="4" w:space="0" w:color="auto"/>
              <w:bottom w:val="single" w:sz="4" w:space="0" w:color="auto"/>
              <w:right w:val="single" w:sz="4" w:space="0" w:color="auto"/>
            </w:tcBorders>
            <w:vAlign w:val="bottom"/>
          </w:tcPr>
          <w:p w:rsidR="007F1DC4" w:rsidRPr="00870B5E" w:rsidRDefault="007F1DC4" w:rsidP="00870B5E">
            <w:pPr>
              <w:spacing w:line="240" w:lineRule="auto"/>
              <w:ind w:left="0" w:firstLine="0"/>
              <w:rPr>
                <w:color w:val="000000"/>
                <w:sz w:val="20"/>
                <w:szCs w:val="20"/>
              </w:rPr>
            </w:pPr>
            <w:r w:rsidRPr="00870B5E">
              <w:rPr>
                <w:color w:val="000000"/>
                <w:sz w:val="20"/>
                <w:szCs w:val="20"/>
              </w:rPr>
              <w:t>Рентабельность</w:t>
            </w:r>
            <w:r w:rsidR="00AC0ABD" w:rsidRPr="00870B5E">
              <w:rPr>
                <w:color w:val="000000"/>
                <w:sz w:val="20"/>
                <w:szCs w:val="20"/>
              </w:rPr>
              <w:t xml:space="preserve"> продукции</w:t>
            </w:r>
            <w:r w:rsidRPr="00870B5E">
              <w:rPr>
                <w:color w:val="000000"/>
                <w:sz w:val="20"/>
                <w:szCs w:val="20"/>
              </w:rPr>
              <w:t>,</w:t>
            </w:r>
            <w:r w:rsidR="00870B5E">
              <w:rPr>
                <w:color w:val="000000"/>
                <w:sz w:val="20"/>
                <w:szCs w:val="20"/>
              </w:rPr>
              <w:t xml:space="preserve"> </w:t>
            </w:r>
            <w:r w:rsidR="00592E28" w:rsidRPr="00870B5E">
              <w:rPr>
                <w:color w:val="000000"/>
                <w:sz w:val="20"/>
                <w:szCs w:val="20"/>
              </w:rPr>
              <w:t>%</w:t>
            </w:r>
          </w:p>
        </w:tc>
        <w:tc>
          <w:tcPr>
            <w:tcW w:w="718" w:type="pct"/>
            <w:tcBorders>
              <w:top w:val="nil"/>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20</w:t>
            </w:r>
          </w:p>
        </w:tc>
        <w:tc>
          <w:tcPr>
            <w:tcW w:w="844" w:type="pct"/>
            <w:tcBorders>
              <w:top w:val="nil"/>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20</w:t>
            </w:r>
          </w:p>
        </w:tc>
        <w:tc>
          <w:tcPr>
            <w:tcW w:w="716" w:type="pct"/>
            <w:tcBorders>
              <w:top w:val="nil"/>
              <w:left w:val="nil"/>
              <w:bottom w:val="single" w:sz="4" w:space="0" w:color="auto"/>
              <w:right w:val="single" w:sz="4" w:space="0" w:color="auto"/>
            </w:tcBorders>
            <w:vAlign w:val="bottom"/>
          </w:tcPr>
          <w:p w:rsidR="007F1DC4" w:rsidRPr="00870B5E" w:rsidRDefault="007F1DC4" w:rsidP="00870B5E">
            <w:pPr>
              <w:spacing w:line="240" w:lineRule="auto"/>
              <w:ind w:left="0" w:firstLine="0"/>
              <w:jc w:val="center"/>
              <w:rPr>
                <w:color w:val="000000"/>
                <w:sz w:val="20"/>
                <w:szCs w:val="20"/>
              </w:rPr>
            </w:pPr>
            <w:r w:rsidRPr="00870B5E">
              <w:rPr>
                <w:color w:val="000000"/>
                <w:sz w:val="20"/>
                <w:szCs w:val="20"/>
              </w:rPr>
              <w:t>19</w:t>
            </w:r>
          </w:p>
        </w:tc>
      </w:tr>
    </w:tbl>
    <w:p w:rsidR="007F1DC4" w:rsidRPr="00592E28" w:rsidRDefault="007F1DC4" w:rsidP="00870B5E">
      <w:pPr>
        <w:spacing w:line="360" w:lineRule="auto"/>
        <w:ind w:left="0" w:firstLine="0"/>
        <w:jc w:val="left"/>
        <w:rPr>
          <w:color w:val="000000"/>
          <w:sz w:val="28"/>
          <w:szCs w:val="28"/>
        </w:rPr>
      </w:pPr>
      <w:r w:rsidRPr="00592E28">
        <w:rPr>
          <w:color w:val="000000"/>
          <w:sz w:val="28"/>
          <w:szCs w:val="28"/>
        </w:rPr>
        <w:t>Примечание. Источник: собственная разработка</w:t>
      </w:r>
    </w:p>
    <w:p w:rsidR="00870B5E" w:rsidRDefault="00870B5E" w:rsidP="00592E28">
      <w:pPr>
        <w:spacing w:line="360" w:lineRule="auto"/>
        <w:ind w:left="0" w:firstLine="709"/>
        <w:rPr>
          <w:color w:val="000000"/>
          <w:sz w:val="28"/>
          <w:szCs w:val="28"/>
        </w:rPr>
      </w:pPr>
    </w:p>
    <w:p w:rsidR="00134008" w:rsidRPr="00592E28" w:rsidRDefault="007F1DC4" w:rsidP="00592E28">
      <w:pPr>
        <w:spacing w:line="360" w:lineRule="auto"/>
        <w:ind w:left="0" w:firstLine="709"/>
        <w:rPr>
          <w:color w:val="000000"/>
          <w:sz w:val="28"/>
          <w:szCs w:val="28"/>
        </w:rPr>
      </w:pPr>
      <w:r w:rsidRPr="00592E28">
        <w:rPr>
          <w:color w:val="000000"/>
          <w:sz w:val="28"/>
          <w:szCs w:val="28"/>
        </w:rPr>
        <w:t xml:space="preserve">Как видно из таблицы, объем выручки от реализации выпускаемой </w:t>
      </w:r>
      <w:r w:rsidR="00134008" w:rsidRPr="00592E28">
        <w:rPr>
          <w:color w:val="000000"/>
          <w:sz w:val="28"/>
          <w:szCs w:val="28"/>
        </w:rPr>
        <w:t xml:space="preserve">продукции достигнул </w:t>
      </w:r>
      <w:r w:rsidRPr="00592E28">
        <w:rPr>
          <w:color w:val="000000"/>
          <w:sz w:val="28"/>
          <w:szCs w:val="28"/>
        </w:rPr>
        <w:t xml:space="preserve">в 2006 году </w:t>
      </w:r>
      <w:r w:rsidR="00134008" w:rsidRPr="00592E28">
        <w:rPr>
          <w:color w:val="000000"/>
          <w:sz w:val="28"/>
          <w:szCs w:val="28"/>
        </w:rPr>
        <w:t xml:space="preserve">рекордное отметки и </w:t>
      </w:r>
      <w:r w:rsidRPr="00592E28">
        <w:rPr>
          <w:color w:val="000000"/>
          <w:sz w:val="28"/>
          <w:szCs w:val="28"/>
        </w:rPr>
        <w:t xml:space="preserve">составил </w:t>
      </w:r>
      <w:r w:rsidR="00134008" w:rsidRPr="00592E28">
        <w:rPr>
          <w:color w:val="000000"/>
          <w:sz w:val="28"/>
          <w:szCs w:val="28"/>
        </w:rPr>
        <w:t>156 865</w:t>
      </w:r>
      <w:r w:rsidRPr="00592E28">
        <w:rPr>
          <w:color w:val="000000"/>
          <w:sz w:val="28"/>
          <w:szCs w:val="28"/>
        </w:rPr>
        <w:t xml:space="preserve"> млн.</w:t>
      </w:r>
      <w:r w:rsidR="00870B5E">
        <w:rPr>
          <w:color w:val="000000"/>
          <w:sz w:val="28"/>
          <w:szCs w:val="28"/>
        </w:rPr>
        <w:t xml:space="preserve"> </w:t>
      </w:r>
      <w:r w:rsidRPr="00592E28">
        <w:rPr>
          <w:color w:val="000000"/>
          <w:sz w:val="28"/>
          <w:szCs w:val="28"/>
        </w:rPr>
        <w:t>руб</w:t>
      </w:r>
      <w:r w:rsidR="00870B5E">
        <w:rPr>
          <w:color w:val="000000"/>
          <w:sz w:val="28"/>
          <w:szCs w:val="28"/>
        </w:rPr>
        <w:t>.</w:t>
      </w:r>
      <w:r w:rsidRPr="00592E28">
        <w:rPr>
          <w:color w:val="000000"/>
          <w:sz w:val="28"/>
          <w:szCs w:val="28"/>
        </w:rPr>
        <w:t xml:space="preserve">, </w:t>
      </w:r>
      <w:r w:rsidR="00134008" w:rsidRPr="00592E28">
        <w:rPr>
          <w:color w:val="000000"/>
          <w:sz w:val="28"/>
          <w:szCs w:val="28"/>
        </w:rPr>
        <w:t xml:space="preserve">а затем наблюдается спад, </w:t>
      </w:r>
      <w:r w:rsidRPr="00592E28">
        <w:rPr>
          <w:color w:val="000000"/>
          <w:sz w:val="28"/>
          <w:szCs w:val="28"/>
        </w:rPr>
        <w:t xml:space="preserve">что свидетельствует о </w:t>
      </w:r>
      <w:r w:rsidR="00134008" w:rsidRPr="00592E28">
        <w:rPr>
          <w:color w:val="000000"/>
          <w:sz w:val="28"/>
          <w:szCs w:val="28"/>
        </w:rPr>
        <w:t>насыщении рынка.</w:t>
      </w:r>
      <w:r w:rsidRPr="00592E28">
        <w:rPr>
          <w:color w:val="000000"/>
          <w:sz w:val="28"/>
          <w:szCs w:val="28"/>
        </w:rPr>
        <w:t xml:space="preserve"> </w:t>
      </w:r>
    </w:p>
    <w:p w:rsidR="007F1DC4" w:rsidRPr="00592E28" w:rsidRDefault="00134008" w:rsidP="00592E28">
      <w:pPr>
        <w:spacing w:line="360" w:lineRule="auto"/>
        <w:ind w:left="0" w:firstLine="709"/>
        <w:rPr>
          <w:color w:val="000000"/>
          <w:sz w:val="28"/>
          <w:szCs w:val="28"/>
        </w:rPr>
      </w:pPr>
      <w:r w:rsidRPr="00592E28">
        <w:rPr>
          <w:color w:val="000000"/>
          <w:sz w:val="28"/>
          <w:szCs w:val="28"/>
        </w:rPr>
        <w:t>Каждый год предприятие получало п</w:t>
      </w:r>
      <w:r w:rsidR="00AF4D31" w:rsidRPr="00592E28">
        <w:rPr>
          <w:color w:val="000000"/>
          <w:sz w:val="28"/>
          <w:szCs w:val="28"/>
        </w:rPr>
        <w:t>рибыль</w:t>
      </w:r>
      <w:r w:rsidR="007F1DC4" w:rsidRPr="00592E28">
        <w:rPr>
          <w:color w:val="000000"/>
          <w:sz w:val="28"/>
          <w:szCs w:val="28"/>
        </w:rPr>
        <w:t xml:space="preserve">, что является положительным моментом, как для государства, так и для </w:t>
      </w:r>
      <w:r w:rsidR="00AF4D31" w:rsidRPr="00592E28">
        <w:rPr>
          <w:color w:val="000000"/>
          <w:sz w:val="28"/>
          <w:szCs w:val="28"/>
        </w:rPr>
        <w:t>ОАО «Белэнергоснабкомплект».</w:t>
      </w:r>
      <w:r w:rsidR="007F1DC4" w:rsidRPr="00592E28">
        <w:rPr>
          <w:color w:val="000000"/>
          <w:sz w:val="28"/>
          <w:szCs w:val="28"/>
        </w:rPr>
        <w:t xml:space="preserve"> С увеличением прибыли увеличиваются поступления в бюджет в виде налоговых отчислений, также у предприятия остаются денежные средства для расширения производства, закупки более дорогостоящего оборудования, стимулирования сотрудников и внедрения мероприятий, связанных с созданием отлаженной системы качества.</w:t>
      </w:r>
    </w:p>
    <w:p w:rsidR="00AC0ABD" w:rsidRDefault="00AC0ABD" w:rsidP="00592E28">
      <w:pPr>
        <w:spacing w:line="360" w:lineRule="auto"/>
        <w:ind w:left="0" w:firstLine="709"/>
        <w:rPr>
          <w:color w:val="000000"/>
          <w:sz w:val="28"/>
          <w:szCs w:val="28"/>
        </w:rPr>
      </w:pPr>
      <w:r w:rsidRPr="00592E28">
        <w:rPr>
          <w:color w:val="000000"/>
          <w:sz w:val="28"/>
          <w:szCs w:val="28"/>
        </w:rPr>
        <w:t>Из диаграммы 2.1. видно, что скачек рентабельности наблюдался в 2005 и 2006 годах и составил 20%, 2007 году произошел спад на 1 процентный пункт, что объясняется увеличением себестоимости выпускаемой продукции за счет применения более дорогостоящего и более качественного сырья для производства полиуретановых цилиндров.</w:t>
      </w:r>
    </w:p>
    <w:p w:rsidR="00870B5E" w:rsidRPr="00592E28" w:rsidRDefault="00870B5E" w:rsidP="00592E28">
      <w:pPr>
        <w:spacing w:line="360" w:lineRule="auto"/>
        <w:ind w:left="0" w:firstLine="709"/>
        <w:rPr>
          <w:color w:val="000000"/>
          <w:sz w:val="28"/>
          <w:szCs w:val="28"/>
        </w:rPr>
      </w:pPr>
    </w:p>
    <w:p w:rsidR="007F1DC4" w:rsidRPr="00592E28" w:rsidRDefault="00D95E37" w:rsidP="00870B5E">
      <w:pPr>
        <w:spacing w:line="360" w:lineRule="auto"/>
        <w:ind w:left="0" w:firstLine="0"/>
        <w:rPr>
          <w:color w:val="000000"/>
          <w:sz w:val="28"/>
          <w:szCs w:val="28"/>
        </w:rPr>
      </w:pPr>
      <w:r>
        <w:rPr>
          <w:color w:val="000000"/>
          <w:sz w:val="28"/>
          <w:szCs w:val="28"/>
        </w:rPr>
        <w:pict>
          <v:shape id="_x0000_i1034" type="#_x0000_t75" style="width:359.25pt;height:123.75pt" fillcolor="window">
            <v:imagedata r:id="rId14" o:title=""/>
          </v:shape>
        </w:pict>
      </w:r>
    </w:p>
    <w:p w:rsidR="007F1DC4" w:rsidRPr="00592E28" w:rsidRDefault="007F1DC4" w:rsidP="00870B5E">
      <w:pPr>
        <w:spacing w:line="360" w:lineRule="auto"/>
        <w:ind w:left="0" w:firstLine="0"/>
        <w:jc w:val="left"/>
        <w:rPr>
          <w:color w:val="000000"/>
          <w:sz w:val="28"/>
          <w:szCs w:val="28"/>
        </w:rPr>
      </w:pPr>
      <w:r w:rsidRPr="00592E28">
        <w:rPr>
          <w:color w:val="000000"/>
          <w:sz w:val="28"/>
          <w:szCs w:val="28"/>
        </w:rPr>
        <w:t xml:space="preserve">Рисунок 2.1. Динамика рентабельности </w:t>
      </w:r>
      <w:r w:rsidR="00AC0ABD" w:rsidRPr="00592E28">
        <w:rPr>
          <w:color w:val="000000"/>
          <w:sz w:val="28"/>
          <w:szCs w:val="28"/>
        </w:rPr>
        <w:t xml:space="preserve">продукции </w:t>
      </w:r>
      <w:r w:rsidRPr="00592E28">
        <w:rPr>
          <w:color w:val="000000"/>
          <w:sz w:val="28"/>
          <w:szCs w:val="28"/>
        </w:rPr>
        <w:t>за 200</w:t>
      </w:r>
      <w:r w:rsidR="00AF4D31" w:rsidRPr="00592E28">
        <w:rPr>
          <w:color w:val="000000"/>
          <w:sz w:val="28"/>
          <w:szCs w:val="28"/>
        </w:rPr>
        <w:t>5</w:t>
      </w:r>
      <w:r w:rsidR="00870B5E">
        <w:rPr>
          <w:color w:val="000000"/>
          <w:sz w:val="28"/>
          <w:szCs w:val="28"/>
        </w:rPr>
        <w:t>-</w:t>
      </w:r>
      <w:r w:rsidR="00AF4D31" w:rsidRPr="00592E28">
        <w:rPr>
          <w:color w:val="000000"/>
          <w:sz w:val="28"/>
          <w:szCs w:val="28"/>
        </w:rPr>
        <w:t>2007</w:t>
      </w:r>
      <w:r w:rsidRPr="00592E28">
        <w:rPr>
          <w:color w:val="000000"/>
          <w:sz w:val="28"/>
          <w:szCs w:val="28"/>
        </w:rPr>
        <w:t xml:space="preserve"> годы</w:t>
      </w:r>
    </w:p>
    <w:p w:rsidR="007F1DC4" w:rsidRPr="00592E28" w:rsidRDefault="007F1DC4" w:rsidP="00592E28">
      <w:pPr>
        <w:spacing w:line="360" w:lineRule="auto"/>
        <w:ind w:left="0" w:firstLine="709"/>
        <w:jc w:val="center"/>
        <w:rPr>
          <w:color w:val="000000"/>
          <w:sz w:val="28"/>
          <w:szCs w:val="28"/>
        </w:rPr>
      </w:pPr>
      <w:r w:rsidRPr="00592E28">
        <w:rPr>
          <w:color w:val="000000"/>
          <w:sz w:val="28"/>
          <w:szCs w:val="28"/>
        </w:rPr>
        <w:t>Примечание. Источник: собственная разработка</w:t>
      </w:r>
    </w:p>
    <w:p w:rsidR="00870B5E" w:rsidRDefault="00870B5E" w:rsidP="00870B5E">
      <w:pPr>
        <w:spacing w:line="360" w:lineRule="auto"/>
        <w:ind w:left="0" w:firstLine="0"/>
        <w:jc w:val="left"/>
        <w:rPr>
          <w:i/>
          <w:iCs/>
          <w:color w:val="000000"/>
          <w:sz w:val="28"/>
          <w:szCs w:val="28"/>
        </w:rPr>
      </w:pPr>
    </w:p>
    <w:p w:rsidR="00FD3EB4" w:rsidRPr="00870B5E" w:rsidRDefault="00FD3EB4" w:rsidP="00870B5E">
      <w:pPr>
        <w:spacing w:line="360" w:lineRule="auto"/>
        <w:ind w:left="0" w:firstLine="0"/>
        <w:jc w:val="left"/>
        <w:rPr>
          <w:color w:val="000000"/>
          <w:sz w:val="28"/>
          <w:szCs w:val="28"/>
        </w:rPr>
      </w:pPr>
      <w:r w:rsidRPr="00870B5E">
        <w:rPr>
          <w:color w:val="000000"/>
          <w:sz w:val="28"/>
          <w:szCs w:val="28"/>
        </w:rPr>
        <w:t>Таблица 2.2.</w:t>
      </w:r>
      <w:r w:rsidR="00603105" w:rsidRPr="00870B5E">
        <w:rPr>
          <w:color w:val="000000"/>
          <w:sz w:val="28"/>
          <w:szCs w:val="28"/>
        </w:rPr>
        <w:t xml:space="preserve"> Расчет коэффициентов ликвидности</w:t>
      </w:r>
    </w:p>
    <w:tbl>
      <w:tblPr>
        <w:tblW w:w="5000" w:type="pct"/>
        <w:tblInd w:w="-113" w:type="dxa"/>
        <w:tblLook w:val="0000" w:firstRow="0" w:lastRow="0" w:firstColumn="0" w:lastColumn="0" w:noHBand="0" w:noVBand="0"/>
      </w:tblPr>
      <w:tblGrid>
        <w:gridCol w:w="680"/>
        <w:gridCol w:w="3151"/>
        <w:gridCol w:w="1305"/>
        <w:gridCol w:w="2676"/>
        <w:gridCol w:w="1759"/>
      </w:tblGrid>
      <w:tr w:rsidR="008E1662" w:rsidRPr="00870B5E">
        <w:trPr>
          <w:cantSplit/>
          <w:trHeight w:val="613"/>
        </w:trPr>
        <w:tc>
          <w:tcPr>
            <w:tcW w:w="355" w:type="pct"/>
            <w:tcBorders>
              <w:top w:val="single" w:sz="4" w:space="0" w:color="auto"/>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 п/п</w:t>
            </w:r>
          </w:p>
        </w:tc>
        <w:tc>
          <w:tcPr>
            <w:tcW w:w="1646" w:type="pct"/>
            <w:tcBorders>
              <w:top w:val="single" w:sz="4" w:space="0" w:color="auto"/>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Наименование показателя</w:t>
            </w:r>
          </w:p>
        </w:tc>
        <w:tc>
          <w:tcPr>
            <w:tcW w:w="682" w:type="pct"/>
            <w:tcBorders>
              <w:top w:val="single" w:sz="4" w:space="0" w:color="auto"/>
              <w:left w:val="nil"/>
              <w:bottom w:val="single" w:sz="4" w:space="0" w:color="auto"/>
              <w:right w:val="single" w:sz="4" w:space="0" w:color="auto"/>
            </w:tcBorders>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На начало периода (года)</w:t>
            </w:r>
          </w:p>
        </w:tc>
        <w:tc>
          <w:tcPr>
            <w:tcW w:w="1398" w:type="pct"/>
            <w:tcBorders>
              <w:top w:val="single" w:sz="4" w:space="0" w:color="auto"/>
              <w:left w:val="nil"/>
              <w:bottom w:val="single" w:sz="4" w:space="0" w:color="auto"/>
              <w:right w:val="single" w:sz="4" w:space="0" w:color="auto"/>
            </w:tcBorders>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На момент установления неплатежеспособности (на конец года)</w:t>
            </w:r>
          </w:p>
        </w:tc>
        <w:tc>
          <w:tcPr>
            <w:tcW w:w="920" w:type="pct"/>
            <w:tcBorders>
              <w:top w:val="single" w:sz="4" w:space="0" w:color="auto"/>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Норматив коэффициента</w:t>
            </w:r>
          </w:p>
        </w:tc>
      </w:tr>
      <w:tr w:rsidR="008E1662" w:rsidRPr="00870B5E">
        <w:trPr>
          <w:cantSplit/>
          <w:trHeight w:val="319"/>
        </w:trPr>
        <w:tc>
          <w:tcPr>
            <w:tcW w:w="355" w:type="pct"/>
            <w:tcBorders>
              <w:top w:val="nil"/>
              <w:left w:val="single" w:sz="4" w:space="0" w:color="auto"/>
              <w:bottom w:val="single" w:sz="4" w:space="0" w:color="auto"/>
              <w:right w:val="single" w:sz="4" w:space="0" w:color="auto"/>
            </w:tcBorders>
            <w:noWrap/>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w:t>
            </w:r>
          </w:p>
        </w:tc>
        <w:tc>
          <w:tcPr>
            <w:tcW w:w="1646"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Коэффициент текущей ликвидности</w:t>
            </w:r>
          </w:p>
        </w:tc>
        <w:tc>
          <w:tcPr>
            <w:tcW w:w="682" w:type="pct"/>
            <w:tcBorders>
              <w:top w:val="nil"/>
              <w:left w:val="nil"/>
              <w:bottom w:val="single" w:sz="4" w:space="0" w:color="auto"/>
              <w:right w:val="single" w:sz="4" w:space="0" w:color="auto"/>
            </w:tcBorders>
            <w:noWrap/>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0,73</w:t>
            </w:r>
          </w:p>
        </w:tc>
        <w:tc>
          <w:tcPr>
            <w:tcW w:w="1398" w:type="pct"/>
            <w:tcBorders>
              <w:top w:val="nil"/>
              <w:left w:val="nil"/>
              <w:bottom w:val="single" w:sz="4" w:space="0" w:color="auto"/>
              <w:right w:val="single" w:sz="4" w:space="0" w:color="auto"/>
            </w:tcBorders>
            <w:noWrap/>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0,8125</w:t>
            </w:r>
          </w:p>
        </w:tc>
        <w:tc>
          <w:tcPr>
            <w:tcW w:w="920" w:type="pct"/>
            <w:tcBorders>
              <w:top w:val="nil"/>
              <w:left w:val="nil"/>
              <w:bottom w:val="single" w:sz="4" w:space="0" w:color="auto"/>
              <w:right w:val="single" w:sz="4" w:space="0" w:color="auto"/>
            </w:tcBorders>
            <w:noWrap/>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≥1,1</w:t>
            </w:r>
          </w:p>
        </w:tc>
      </w:tr>
      <w:tr w:rsidR="008E1662" w:rsidRPr="00870B5E">
        <w:trPr>
          <w:cantSplit/>
          <w:trHeight w:val="716"/>
        </w:trPr>
        <w:tc>
          <w:tcPr>
            <w:tcW w:w="355" w:type="pct"/>
            <w:tcBorders>
              <w:top w:val="nil"/>
              <w:left w:val="single" w:sz="4" w:space="0" w:color="auto"/>
              <w:bottom w:val="single" w:sz="4" w:space="0" w:color="auto"/>
              <w:right w:val="single" w:sz="4" w:space="0" w:color="auto"/>
            </w:tcBorders>
            <w:noWrap/>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2</w:t>
            </w:r>
          </w:p>
        </w:tc>
        <w:tc>
          <w:tcPr>
            <w:tcW w:w="1646"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Коэффициент обеспеченности собственными оборотными средствами</w:t>
            </w:r>
          </w:p>
        </w:tc>
        <w:tc>
          <w:tcPr>
            <w:tcW w:w="682" w:type="pct"/>
            <w:tcBorders>
              <w:top w:val="nil"/>
              <w:left w:val="nil"/>
              <w:bottom w:val="single" w:sz="4" w:space="0" w:color="auto"/>
              <w:right w:val="single" w:sz="4" w:space="0" w:color="auto"/>
            </w:tcBorders>
            <w:noWrap/>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-0,573</w:t>
            </w:r>
          </w:p>
        </w:tc>
        <w:tc>
          <w:tcPr>
            <w:tcW w:w="1398" w:type="pct"/>
            <w:tcBorders>
              <w:top w:val="nil"/>
              <w:left w:val="nil"/>
              <w:bottom w:val="single" w:sz="4" w:space="0" w:color="auto"/>
              <w:right w:val="single" w:sz="4" w:space="0" w:color="auto"/>
            </w:tcBorders>
            <w:noWrap/>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-0,144</w:t>
            </w:r>
          </w:p>
        </w:tc>
        <w:tc>
          <w:tcPr>
            <w:tcW w:w="920" w:type="pct"/>
            <w:tcBorders>
              <w:top w:val="nil"/>
              <w:left w:val="nil"/>
              <w:bottom w:val="single" w:sz="4" w:space="0" w:color="auto"/>
              <w:right w:val="single" w:sz="4" w:space="0" w:color="auto"/>
            </w:tcBorders>
            <w:noWrap/>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≥0,15</w:t>
            </w:r>
          </w:p>
        </w:tc>
      </w:tr>
      <w:tr w:rsidR="008E1662" w:rsidRPr="00870B5E">
        <w:trPr>
          <w:cantSplit/>
          <w:trHeight w:val="695"/>
        </w:trPr>
        <w:tc>
          <w:tcPr>
            <w:tcW w:w="355" w:type="pct"/>
            <w:tcBorders>
              <w:top w:val="nil"/>
              <w:left w:val="single" w:sz="4" w:space="0" w:color="auto"/>
              <w:bottom w:val="single" w:sz="4" w:space="0" w:color="auto"/>
              <w:right w:val="single" w:sz="4" w:space="0" w:color="auto"/>
            </w:tcBorders>
            <w:noWrap/>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w:t>
            </w:r>
          </w:p>
        </w:tc>
        <w:tc>
          <w:tcPr>
            <w:tcW w:w="1646"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Коэффциент обеспеченности финансовых обязательств</w:t>
            </w:r>
          </w:p>
        </w:tc>
        <w:tc>
          <w:tcPr>
            <w:tcW w:w="682" w:type="pct"/>
            <w:tcBorders>
              <w:top w:val="nil"/>
              <w:left w:val="nil"/>
              <w:bottom w:val="single" w:sz="4" w:space="0" w:color="auto"/>
              <w:right w:val="single" w:sz="4" w:space="0" w:color="auto"/>
            </w:tcBorders>
            <w:noWrap/>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0,775</w:t>
            </w:r>
          </w:p>
        </w:tc>
        <w:tc>
          <w:tcPr>
            <w:tcW w:w="1398" w:type="pct"/>
            <w:tcBorders>
              <w:top w:val="nil"/>
              <w:left w:val="nil"/>
              <w:bottom w:val="single" w:sz="4" w:space="0" w:color="auto"/>
              <w:right w:val="single" w:sz="4" w:space="0" w:color="auto"/>
            </w:tcBorders>
            <w:noWrap/>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0,75</w:t>
            </w:r>
          </w:p>
        </w:tc>
        <w:tc>
          <w:tcPr>
            <w:tcW w:w="920" w:type="pct"/>
            <w:tcBorders>
              <w:top w:val="nil"/>
              <w:left w:val="nil"/>
              <w:bottom w:val="single" w:sz="4" w:space="0" w:color="auto"/>
              <w:right w:val="single" w:sz="4" w:space="0" w:color="auto"/>
            </w:tcBorders>
            <w:noWrap/>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≥0,85</w:t>
            </w:r>
          </w:p>
        </w:tc>
      </w:tr>
    </w:tbl>
    <w:p w:rsidR="00603105" w:rsidRPr="00592E28" w:rsidRDefault="00603105" w:rsidP="00870B5E">
      <w:pPr>
        <w:spacing w:line="360" w:lineRule="auto"/>
        <w:ind w:left="0" w:firstLine="0"/>
        <w:jc w:val="left"/>
        <w:rPr>
          <w:color w:val="000000"/>
          <w:sz w:val="28"/>
          <w:szCs w:val="28"/>
        </w:rPr>
      </w:pPr>
      <w:r w:rsidRPr="00592E28">
        <w:rPr>
          <w:color w:val="000000"/>
          <w:sz w:val="28"/>
          <w:szCs w:val="28"/>
        </w:rPr>
        <w:t>Примечание. Источник: собственная разработка</w:t>
      </w:r>
    </w:p>
    <w:p w:rsidR="00870B5E" w:rsidRDefault="00870B5E" w:rsidP="00592E28">
      <w:pPr>
        <w:spacing w:line="360" w:lineRule="auto"/>
        <w:ind w:left="0" w:firstLine="709"/>
        <w:rPr>
          <w:color w:val="000000"/>
          <w:sz w:val="28"/>
          <w:szCs w:val="28"/>
        </w:rPr>
      </w:pPr>
    </w:p>
    <w:p w:rsidR="008E1662" w:rsidRPr="00592E28" w:rsidRDefault="008E1662" w:rsidP="00592E28">
      <w:pPr>
        <w:spacing w:line="360" w:lineRule="auto"/>
        <w:ind w:left="0" w:firstLine="709"/>
        <w:rPr>
          <w:color w:val="000000"/>
          <w:sz w:val="28"/>
          <w:szCs w:val="28"/>
        </w:rPr>
      </w:pPr>
      <w:r w:rsidRPr="00592E28">
        <w:rPr>
          <w:color w:val="000000"/>
          <w:sz w:val="28"/>
          <w:szCs w:val="28"/>
        </w:rPr>
        <w:t>Коэффициент текущей ликвидности на начало отчетного года составлял 0,785, а к концу увеличился на 0,089 пункта и составил 0,874, это ниже, чем норматив, установленный в целом по промышленности (1,7), однако динамика роста присутствует.</w:t>
      </w:r>
    </w:p>
    <w:p w:rsidR="008E1662" w:rsidRPr="00592E28" w:rsidRDefault="008E1662" w:rsidP="00592E28">
      <w:pPr>
        <w:spacing w:line="360" w:lineRule="auto"/>
        <w:ind w:left="0" w:firstLine="709"/>
        <w:rPr>
          <w:color w:val="000000"/>
          <w:sz w:val="28"/>
          <w:szCs w:val="28"/>
        </w:rPr>
      </w:pPr>
      <w:r w:rsidRPr="00592E28">
        <w:rPr>
          <w:color w:val="000000"/>
          <w:sz w:val="28"/>
          <w:szCs w:val="28"/>
        </w:rPr>
        <w:t>Коэффициент обеспеченности собственными оборотными средствами за 200</w:t>
      </w:r>
      <w:r w:rsidR="00AF4D31" w:rsidRPr="00592E28">
        <w:rPr>
          <w:color w:val="000000"/>
          <w:sz w:val="28"/>
          <w:szCs w:val="28"/>
        </w:rPr>
        <w:t>7</w:t>
      </w:r>
      <w:r w:rsidRPr="00592E28">
        <w:rPr>
          <w:color w:val="000000"/>
          <w:sz w:val="28"/>
          <w:szCs w:val="28"/>
        </w:rPr>
        <w:t xml:space="preserve"> год увеличился на 0,429 пункта и составил на конец года -0,144, что свидетельствует о росте финансовой устойчивости предприятия.</w:t>
      </w:r>
    </w:p>
    <w:p w:rsidR="008E1662" w:rsidRPr="00592E28" w:rsidRDefault="008E1662" w:rsidP="00592E28">
      <w:pPr>
        <w:spacing w:line="360" w:lineRule="auto"/>
        <w:ind w:left="0" w:firstLine="709"/>
        <w:rPr>
          <w:color w:val="000000"/>
          <w:sz w:val="28"/>
          <w:szCs w:val="28"/>
        </w:rPr>
      </w:pPr>
      <w:r w:rsidRPr="00592E28">
        <w:rPr>
          <w:color w:val="000000"/>
          <w:sz w:val="28"/>
          <w:szCs w:val="28"/>
        </w:rPr>
        <w:t>Коэффициент обеспеченности финансовых обязательств активами характеризует способность организации рассчитаться по своим финансовым обязательствам после реализации активов. Его уровень определяется отношением всех (долгосрочных и краткосрочных) обязательств организации у общей стоимости имущества (активов). По уровню данного показателя наметилось снижение, так с 0,775 на начало года он снизился до 0,750.</w:t>
      </w:r>
    </w:p>
    <w:p w:rsidR="007F1DC4" w:rsidRPr="00592E28" w:rsidRDefault="007F1DC4" w:rsidP="00592E28">
      <w:pPr>
        <w:spacing w:line="360" w:lineRule="auto"/>
        <w:ind w:left="0" w:firstLine="709"/>
        <w:rPr>
          <w:color w:val="000000"/>
          <w:sz w:val="28"/>
          <w:szCs w:val="28"/>
        </w:rPr>
      </w:pPr>
      <w:r w:rsidRPr="00592E28">
        <w:rPr>
          <w:color w:val="000000"/>
          <w:sz w:val="28"/>
          <w:szCs w:val="28"/>
        </w:rPr>
        <w:t>Следует отметить, что за 200</w:t>
      </w:r>
      <w:r w:rsidR="00AF4D31" w:rsidRPr="00592E28">
        <w:rPr>
          <w:color w:val="000000"/>
          <w:sz w:val="28"/>
          <w:szCs w:val="28"/>
        </w:rPr>
        <w:t>7</w:t>
      </w:r>
      <w:r w:rsidRPr="00592E28">
        <w:rPr>
          <w:color w:val="000000"/>
          <w:sz w:val="28"/>
          <w:szCs w:val="28"/>
        </w:rPr>
        <w:t xml:space="preserve"> год </w:t>
      </w:r>
      <w:r w:rsidR="00AF4D31" w:rsidRPr="00592E28">
        <w:rPr>
          <w:color w:val="000000"/>
          <w:sz w:val="28"/>
          <w:szCs w:val="28"/>
        </w:rPr>
        <w:t xml:space="preserve">ОАО «Белэнергоснабкомплект» </w:t>
      </w:r>
      <w:r w:rsidRPr="00592E28">
        <w:rPr>
          <w:color w:val="000000"/>
          <w:sz w:val="28"/>
          <w:szCs w:val="28"/>
        </w:rPr>
        <w:t>значительно улучшило свои финансовые показатели, о чем свиде</w:t>
      </w:r>
      <w:r w:rsidR="00AF4D31" w:rsidRPr="00592E28">
        <w:rPr>
          <w:color w:val="000000"/>
          <w:sz w:val="28"/>
          <w:szCs w:val="28"/>
        </w:rPr>
        <w:t>тельствуют следующая таблица 2.3</w:t>
      </w:r>
      <w:r w:rsidRPr="00592E28">
        <w:rPr>
          <w:color w:val="000000"/>
          <w:sz w:val="28"/>
          <w:szCs w:val="28"/>
        </w:rPr>
        <w:t>.</w:t>
      </w:r>
    </w:p>
    <w:p w:rsidR="00870B5E" w:rsidRPr="00870B5E" w:rsidRDefault="00870B5E" w:rsidP="00870B5E">
      <w:pPr>
        <w:spacing w:line="240" w:lineRule="auto"/>
        <w:ind w:left="0" w:firstLine="0"/>
        <w:jc w:val="left"/>
        <w:rPr>
          <w:color w:val="000000"/>
          <w:sz w:val="28"/>
          <w:szCs w:val="28"/>
        </w:rPr>
      </w:pPr>
    </w:p>
    <w:p w:rsidR="00603105" w:rsidRPr="00870B5E" w:rsidRDefault="00603105" w:rsidP="00870B5E">
      <w:pPr>
        <w:spacing w:line="360" w:lineRule="auto"/>
        <w:ind w:left="0" w:firstLine="0"/>
        <w:jc w:val="left"/>
        <w:rPr>
          <w:color w:val="000000"/>
          <w:sz w:val="28"/>
          <w:szCs w:val="28"/>
        </w:rPr>
      </w:pPr>
      <w:r w:rsidRPr="00870B5E">
        <w:rPr>
          <w:color w:val="000000"/>
          <w:sz w:val="28"/>
          <w:szCs w:val="28"/>
        </w:rPr>
        <w:t>Таблица 2.3. Анализ структуры актива баланса за 2007 год</w:t>
      </w:r>
    </w:p>
    <w:tbl>
      <w:tblPr>
        <w:tblW w:w="5000" w:type="pct"/>
        <w:tblInd w:w="-113" w:type="dxa"/>
        <w:tblLook w:val="0000" w:firstRow="0" w:lastRow="0" w:firstColumn="0" w:lastColumn="0" w:noHBand="0" w:noVBand="0"/>
      </w:tblPr>
      <w:tblGrid>
        <w:gridCol w:w="616"/>
        <w:gridCol w:w="2157"/>
        <w:gridCol w:w="1220"/>
        <w:gridCol w:w="1046"/>
        <w:gridCol w:w="1220"/>
        <w:gridCol w:w="1046"/>
        <w:gridCol w:w="1220"/>
        <w:gridCol w:w="1046"/>
      </w:tblGrid>
      <w:tr w:rsidR="00FD3BEE" w:rsidRPr="00870B5E">
        <w:trPr>
          <w:cantSplit/>
          <w:trHeight w:val="255"/>
        </w:trPr>
        <w:tc>
          <w:tcPr>
            <w:tcW w:w="339" w:type="pct"/>
            <w:vMerge w:val="restart"/>
            <w:tcBorders>
              <w:top w:val="single" w:sz="4" w:space="0" w:color="auto"/>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 п/п</w:t>
            </w:r>
          </w:p>
        </w:tc>
        <w:tc>
          <w:tcPr>
            <w:tcW w:w="1425" w:type="pct"/>
            <w:vMerge w:val="restart"/>
            <w:tcBorders>
              <w:top w:val="single" w:sz="4" w:space="0" w:color="auto"/>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Наименование статей баланса организации</w:t>
            </w:r>
          </w:p>
        </w:tc>
        <w:tc>
          <w:tcPr>
            <w:tcW w:w="3236" w:type="pct"/>
            <w:gridSpan w:val="6"/>
            <w:tcBorders>
              <w:top w:val="single" w:sz="4" w:space="0" w:color="auto"/>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Показатели структуры актива в валюте (итоге) баланса</w:t>
            </w:r>
          </w:p>
        </w:tc>
      </w:tr>
      <w:tr w:rsidR="00FD3BEE" w:rsidRPr="00870B5E">
        <w:trPr>
          <w:cantSplit/>
          <w:trHeight w:val="540"/>
        </w:trPr>
        <w:tc>
          <w:tcPr>
            <w:tcW w:w="339" w:type="pct"/>
            <w:vMerge/>
            <w:tcBorders>
              <w:top w:val="single" w:sz="4" w:space="0" w:color="auto"/>
              <w:left w:val="single" w:sz="4" w:space="0" w:color="auto"/>
              <w:bottom w:val="single" w:sz="4" w:space="0" w:color="auto"/>
              <w:right w:val="single" w:sz="4" w:space="0" w:color="auto"/>
            </w:tcBorders>
            <w:vAlign w:val="center"/>
          </w:tcPr>
          <w:p w:rsidR="00FD3BEE" w:rsidRPr="00870B5E" w:rsidRDefault="00FD3BEE" w:rsidP="00870B5E">
            <w:pPr>
              <w:spacing w:line="240" w:lineRule="auto"/>
              <w:ind w:left="0" w:firstLine="0"/>
              <w:rPr>
                <w:color w:val="000000"/>
                <w:sz w:val="20"/>
                <w:szCs w:val="20"/>
              </w:rPr>
            </w:pPr>
          </w:p>
        </w:tc>
        <w:tc>
          <w:tcPr>
            <w:tcW w:w="1425" w:type="pct"/>
            <w:vMerge/>
            <w:tcBorders>
              <w:top w:val="single" w:sz="4" w:space="0" w:color="auto"/>
              <w:left w:val="single" w:sz="4" w:space="0" w:color="auto"/>
              <w:bottom w:val="single" w:sz="4" w:space="0" w:color="auto"/>
              <w:right w:val="single" w:sz="4" w:space="0" w:color="auto"/>
            </w:tcBorders>
            <w:vAlign w:val="center"/>
          </w:tcPr>
          <w:p w:rsidR="00FD3BEE" w:rsidRPr="00870B5E" w:rsidRDefault="00FD3BEE" w:rsidP="00870B5E">
            <w:pPr>
              <w:spacing w:line="240" w:lineRule="auto"/>
              <w:ind w:left="0" w:firstLine="0"/>
              <w:rPr>
                <w:color w:val="000000"/>
                <w:sz w:val="20"/>
                <w:szCs w:val="20"/>
              </w:rPr>
            </w:pPr>
          </w:p>
        </w:tc>
        <w:tc>
          <w:tcPr>
            <w:tcW w:w="1109" w:type="pct"/>
            <w:gridSpan w:val="2"/>
            <w:tcBorders>
              <w:top w:val="single" w:sz="4" w:space="0" w:color="auto"/>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на начало периода</w:t>
            </w:r>
          </w:p>
        </w:tc>
        <w:tc>
          <w:tcPr>
            <w:tcW w:w="1017" w:type="pct"/>
            <w:gridSpan w:val="2"/>
            <w:tcBorders>
              <w:top w:val="single" w:sz="4" w:space="0" w:color="auto"/>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на конец периода</w:t>
            </w:r>
          </w:p>
        </w:tc>
        <w:tc>
          <w:tcPr>
            <w:tcW w:w="1109" w:type="pct"/>
            <w:gridSpan w:val="2"/>
            <w:tcBorders>
              <w:top w:val="single" w:sz="4" w:space="0" w:color="auto"/>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прирост (+), снижение (-)</w:t>
            </w:r>
          </w:p>
        </w:tc>
      </w:tr>
      <w:tr w:rsidR="00FD3BEE" w:rsidRPr="00870B5E">
        <w:trPr>
          <w:cantSplit/>
          <w:trHeight w:val="684"/>
        </w:trPr>
        <w:tc>
          <w:tcPr>
            <w:tcW w:w="339" w:type="pct"/>
            <w:vMerge/>
            <w:tcBorders>
              <w:top w:val="single" w:sz="4" w:space="0" w:color="auto"/>
              <w:left w:val="single" w:sz="4" w:space="0" w:color="auto"/>
              <w:bottom w:val="single" w:sz="4" w:space="0" w:color="auto"/>
              <w:right w:val="single" w:sz="4" w:space="0" w:color="auto"/>
            </w:tcBorders>
            <w:vAlign w:val="center"/>
          </w:tcPr>
          <w:p w:rsidR="00FD3BEE" w:rsidRPr="00870B5E" w:rsidRDefault="00FD3BEE" w:rsidP="00870B5E">
            <w:pPr>
              <w:spacing w:line="240" w:lineRule="auto"/>
              <w:ind w:left="0" w:firstLine="0"/>
              <w:rPr>
                <w:color w:val="000000"/>
                <w:sz w:val="20"/>
                <w:szCs w:val="20"/>
              </w:rPr>
            </w:pPr>
          </w:p>
        </w:tc>
        <w:tc>
          <w:tcPr>
            <w:tcW w:w="1425" w:type="pct"/>
            <w:vMerge/>
            <w:tcBorders>
              <w:top w:val="single" w:sz="4" w:space="0" w:color="auto"/>
              <w:left w:val="single" w:sz="4" w:space="0" w:color="auto"/>
              <w:bottom w:val="single" w:sz="4" w:space="0" w:color="auto"/>
              <w:right w:val="single" w:sz="4" w:space="0" w:color="auto"/>
            </w:tcBorders>
            <w:vAlign w:val="center"/>
          </w:tcPr>
          <w:p w:rsidR="00FD3BEE" w:rsidRPr="00870B5E" w:rsidRDefault="00FD3BEE" w:rsidP="00870B5E">
            <w:pPr>
              <w:spacing w:line="240" w:lineRule="auto"/>
              <w:ind w:left="0" w:firstLine="0"/>
              <w:rPr>
                <w:color w:val="000000"/>
                <w:sz w:val="20"/>
                <w:szCs w:val="20"/>
              </w:rPr>
            </w:pP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абсолютная величина, млн.рублей</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удельный вес,</w:t>
            </w:r>
            <w:r w:rsidR="00870B5E">
              <w:rPr>
                <w:color w:val="000000"/>
                <w:sz w:val="20"/>
                <w:szCs w:val="20"/>
              </w:rPr>
              <w:t xml:space="preserve"> </w:t>
            </w:r>
            <w:r w:rsidRPr="00870B5E">
              <w:rPr>
                <w:color w:val="000000"/>
                <w:sz w:val="20"/>
                <w:szCs w:val="20"/>
              </w:rPr>
              <w:t>%</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абсолютная величина, млн.рублей</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удельный вес,</w:t>
            </w:r>
            <w:r w:rsidR="00870B5E">
              <w:rPr>
                <w:color w:val="000000"/>
                <w:sz w:val="20"/>
                <w:szCs w:val="20"/>
              </w:rPr>
              <w:t xml:space="preserve"> </w:t>
            </w:r>
            <w:r w:rsidRPr="00870B5E">
              <w:rPr>
                <w:color w:val="000000"/>
                <w:sz w:val="20"/>
                <w:szCs w:val="20"/>
              </w:rPr>
              <w:t>%</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абсолютная величина, млн.рублей</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удельный вес,</w:t>
            </w:r>
            <w:r w:rsidR="00870B5E">
              <w:rPr>
                <w:color w:val="000000"/>
                <w:sz w:val="20"/>
                <w:szCs w:val="20"/>
              </w:rPr>
              <w:t xml:space="preserve"> </w:t>
            </w:r>
            <w:r w:rsidRPr="00870B5E">
              <w:rPr>
                <w:color w:val="000000"/>
                <w:sz w:val="20"/>
                <w:szCs w:val="20"/>
              </w:rPr>
              <w:t>%</w:t>
            </w:r>
          </w:p>
        </w:tc>
      </w:tr>
      <w:tr w:rsidR="00FD3BEE" w:rsidRPr="00870B5E">
        <w:trPr>
          <w:cantSplit/>
          <w:trHeight w:val="25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Внеоборотные активы</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1914</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9</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2814</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900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12</w:t>
            </w:r>
          </w:p>
        </w:tc>
      </w:tr>
      <w:tr w:rsidR="00FD3BEE" w:rsidRPr="00870B5E">
        <w:trPr>
          <w:cantSplit/>
          <w:trHeight w:val="25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1.1</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основные средства</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1757</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8</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2794</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1037</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12</w:t>
            </w:r>
          </w:p>
        </w:tc>
      </w:tr>
      <w:tr w:rsidR="00FD3BEE" w:rsidRPr="00870B5E">
        <w:trPr>
          <w:cantSplit/>
          <w:trHeight w:val="25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1.2</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нематериальные активы</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r>
      <w:tr w:rsidR="00FD3BEE" w:rsidRPr="00870B5E">
        <w:trPr>
          <w:cantSplit/>
          <w:trHeight w:val="510"/>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1.3</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доходные вложения и матеиральные ценности</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r>
      <w:tr w:rsidR="00FD3BEE" w:rsidRPr="00870B5E">
        <w:trPr>
          <w:cantSplit/>
          <w:trHeight w:val="25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1.4</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вложения во внеоборотные активы</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155</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18</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-137</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w:t>
            </w:r>
          </w:p>
        </w:tc>
      </w:tr>
      <w:tr w:rsidR="00FD3BEE" w:rsidRPr="00870B5E">
        <w:trPr>
          <w:cantSplit/>
          <w:trHeight w:val="25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1.5</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прочие внеоборотные активы</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r>
      <w:tr w:rsidR="00FD3BEE" w:rsidRPr="00870B5E">
        <w:trPr>
          <w:cantSplit/>
          <w:trHeight w:val="25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Оборотные активы</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20554</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91</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11238</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80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-9316</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-12</w:t>
            </w:r>
          </w:p>
        </w:tc>
      </w:tr>
      <w:tr w:rsidR="00FD3BEE" w:rsidRPr="00870B5E">
        <w:trPr>
          <w:cantSplit/>
          <w:trHeight w:val="25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2.1</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запасы и затраты</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740</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3</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444</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3</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-296</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r>
      <w:tr w:rsidR="00FD3BEE" w:rsidRPr="00870B5E">
        <w:trPr>
          <w:cantSplit/>
          <w:trHeight w:val="510"/>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2.1.1</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сырье, материалы и другие ценности, животные на выращивании и откорме</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285</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298</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13</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w:t>
            </w:r>
          </w:p>
        </w:tc>
      </w:tr>
      <w:tr w:rsidR="00FD3BEE" w:rsidRPr="00870B5E">
        <w:trPr>
          <w:cantSplit/>
          <w:trHeight w:val="31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2.1.2</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незавершенное производство</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r>
      <w:tr w:rsidR="00FD3BEE" w:rsidRPr="00870B5E">
        <w:trPr>
          <w:cantSplit/>
          <w:trHeight w:val="360"/>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2.1.3</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прочие запасы и затраты</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455</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146</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-309</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w:t>
            </w:r>
          </w:p>
        </w:tc>
      </w:tr>
      <w:tr w:rsidR="00FD3BEE" w:rsidRPr="00870B5E">
        <w:trPr>
          <w:cantSplit/>
          <w:trHeight w:val="510"/>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2.2</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налоги по приобретенным ценностям</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1902</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8</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1360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-542</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w:t>
            </w:r>
          </w:p>
        </w:tc>
      </w:tr>
      <w:tr w:rsidR="00FD3BEE" w:rsidRPr="00870B5E">
        <w:trPr>
          <w:cantSplit/>
          <w:trHeight w:val="25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2.3</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готовая продукция и товары</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182</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321</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139</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w:t>
            </w:r>
          </w:p>
        </w:tc>
      </w:tr>
      <w:tr w:rsidR="00FD3BEE" w:rsidRPr="00870B5E">
        <w:trPr>
          <w:cantSplit/>
          <w:trHeight w:val="510"/>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2.4</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товары отгруженные, выполненные работы, оказанные услуги</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10744</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48</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6445</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46</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-4299</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w:t>
            </w:r>
          </w:p>
        </w:tc>
      </w:tr>
      <w:tr w:rsidR="00FD3BEE" w:rsidRPr="00870B5E">
        <w:trPr>
          <w:cantSplit/>
          <w:trHeight w:val="25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2.5</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 xml:space="preserve">дебиторская </w:t>
            </w:r>
            <w:r w:rsidR="00870B5E" w:rsidRPr="00870B5E">
              <w:rPr>
                <w:color w:val="000000"/>
                <w:sz w:val="20"/>
                <w:szCs w:val="20"/>
              </w:rPr>
              <w:t>задолженность</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4207</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19</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844</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6</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-3363</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-13</w:t>
            </w:r>
          </w:p>
        </w:tc>
      </w:tr>
      <w:tr w:rsidR="00FD3BEE" w:rsidRPr="00870B5E">
        <w:trPr>
          <w:cantSplit/>
          <w:trHeight w:val="25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2.6</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финансовые вложения</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r>
      <w:tr w:rsidR="00FD3BEE" w:rsidRPr="00870B5E">
        <w:trPr>
          <w:cantSplit/>
          <w:trHeight w:val="25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2.7</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денежные средства</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2774</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12</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1816</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13</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-958</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w:t>
            </w:r>
          </w:p>
        </w:tc>
      </w:tr>
      <w:tr w:rsidR="00FD3BEE" w:rsidRPr="00870B5E">
        <w:trPr>
          <w:cantSplit/>
          <w:trHeight w:val="25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2.8</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прочие оборотные активы</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4</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7</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3</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0</w:t>
            </w:r>
          </w:p>
        </w:tc>
      </w:tr>
      <w:tr w:rsidR="00FD3BEE" w:rsidRPr="00870B5E">
        <w:trPr>
          <w:cantSplit/>
          <w:trHeight w:val="255"/>
        </w:trPr>
        <w:tc>
          <w:tcPr>
            <w:tcW w:w="339" w:type="pct"/>
            <w:tcBorders>
              <w:top w:val="nil"/>
              <w:left w:val="single" w:sz="4" w:space="0" w:color="auto"/>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3</w:t>
            </w:r>
          </w:p>
        </w:tc>
        <w:tc>
          <w:tcPr>
            <w:tcW w:w="142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Баланс</w:t>
            </w:r>
          </w:p>
        </w:tc>
        <w:tc>
          <w:tcPr>
            <w:tcW w:w="689"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22468</w:t>
            </w:r>
          </w:p>
        </w:tc>
        <w:tc>
          <w:tcPr>
            <w:tcW w:w="420"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100</w:t>
            </w:r>
          </w:p>
        </w:tc>
        <w:tc>
          <w:tcPr>
            <w:tcW w:w="462"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14052</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100</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-8416</w:t>
            </w:r>
          </w:p>
        </w:tc>
        <w:tc>
          <w:tcPr>
            <w:tcW w:w="555" w:type="pct"/>
            <w:tcBorders>
              <w:top w:val="nil"/>
              <w:left w:val="nil"/>
              <w:bottom w:val="single" w:sz="4" w:space="0" w:color="auto"/>
              <w:right w:val="single" w:sz="4" w:space="0" w:color="auto"/>
            </w:tcBorders>
            <w:vAlign w:val="bottom"/>
          </w:tcPr>
          <w:p w:rsidR="00FD3BEE" w:rsidRPr="00870B5E" w:rsidRDefault="00FD3BEE" w:rsidP="00870B5E">
            <w:pPr>
              <w:spacing w:line="240" w:lineRule="auto"/>
              <w:ind w:left="0" w:firstLine="0"/>
              <w:rPr>
                <w:color w:val="000000"/>
                <w:sz w:val="20"/>
                <w:szCs w:val="20"/>
              </w:rPr>
            </w:pPr>
            <w:r w:rsidRPr="00870B5E">
              <w:rPr>
                <w:color w:val="000000"/>
                <w:sz w:val="20"/>
                <w:szCs w:val="20"/>
              </w:rPr>
              <w:t>х</w:t>
            </w:r>
          </w:p>
        </w:tc>
      </w:tr>
    </w:tbl>
    <w:p w:rsidR="00603105" w:rsidRPr="00592E28" w:rsidRDefault="00603105" w:rsidP="00870B5E">
      <w:pPr>
        <w:tabs>
          <w:tab w:val="left" w:pos="1800"/>
        </w:tabs>
        <w:spacing w:line="360" w:lineRule="auto"/>
        <w:ind w:left="0" w:firstLine="0"/>
        <w:jc w:val="left"/>
        <w:rPr>
          <w:color w:val="000000"/>
          <w:sz w:val="28"/>
          <w:szCs w:val="28"/>
        </w:rPr>
      </w:pPr>
      <w:r w:rsidRPr="00592E28">
        <w:rPr>
          <w:color w:val="000000"/>
          <w:sz w:val="28"/>
          <w:szCs w:val="28"/>
        </w:rPr>
        <w:t>Примечание. Источник: собственная разработка</w:t>
      </w:r>
    </w:p>
    <w:p w:rsidR="008E1662" w:rsidRPr="00592E28" w:rsidRDefault="008E1662" w:rsidP="00592E28">
      <w:pPr>
        <w:tabs>
          <w:tab w:val="left" w:pos="1800"/>
        </w:tabs>
        <w:spacing w:line="360" w:lineRule="auto"/>
        <w:ind w:left="0" w:firstLine="709"/>
        <w:rPr>
          <w:color w:val="000000"/>
          <w:sz w:val="28"/>
          <w:szCs w:val="28"/>
        </w:rPr>
      </w:pPr>
      <w:r w:rsidRPr="00592E28">
        <w:rPr>
          <w:color w:val="000000"/>
          <w:sz w:val="28"/>
          <w:szCs w:val="28"/>
        </w:rPr>
        <w:t xml:space="preserve">Из таблицы 2.3 видно, что на начало года запасы составляли </w:t>
      </w:r>
      <w:r w:rsidR="0062002C" w:rsidRPr="00592E28">
        <w:rPr>
          <w:color w:val="000000"/>
          <w:sz w:val="28"/>
          <w:szCs w:val="28"/>
        </w:rPr>
        <w:t>3</w:t>
      </w:r>
      <w:r w:rsidRPr="00592E28">
        <w:rPr>
          <w:color w:val="000000"/>
          <w:sz w:val="28"/>
          <w:szCs w:val="28"/>
        </w:rPr>
        <w:t xml:space="preserve">% от стоимости всего имущества и более </w:t>
      </w:r>
      <w:r w:rsidR="0062002C" w:rsidRPr="00592E28">
        <w:rPr>
          <w:color w:val="000000"/>
          <w:sz w:val="28"/>
          <w:szCs w:val="28"/>
        </w:rPr>
        <w:t>3,6</w:t>
      </w:r>
      <w:r w:rsidRPr="00592E28">
        <w:rPr>
          <w:color w:val="000000"/>
          <w:sz w:val="28"/>
          <w:szCs w:val="28"/>
        </w:rPr>
        <w:t xml:space="preserve">% от стоимости оборотных активов, доля товаров отгруженных в общей сумме имущества составила </w:t>
      </w:r>
      <w:r w:rsidR="0062002C" w:rsidRPr="00592E28">
        <w:rPr>
          <w:color w:val="000000"/>
          <w:sz w:val="28"/>
          <w:szCs w:val="28"/>
        </w:rPr>
        <w:t>48</w:t>
      </w:r>
      <w:r w:rsidR="00592E28">
        <w:rPr>
          <w:color w:val="000000"/>
          <w:sz w:val="28"/>
          <w:szCs w:val="28"/>
        </w:rPr>
        <w:t>%</w:t>
      </w:r>
      <w:r w:rsidRPr="00592E28">
        <w:rPr>
          <w:color w:val="000000"/>
          <w:sz w:val="28"/>
          <w:szCs w:val="28"/>
        </w:rPr>
        <w:t xml:space="preserve">, </w:t>
      </w:r>
      <w:r w:rsidR="0062002C" w:rsidRPr="00592E28">
        <w:rPr>
          <w:color w:val="000000"/>
          <w:sz w:val="28"/>
          <w:szCs w:val="28"/>
        </w:rPr>
        <w:t xml:space="preserve">от стоимости оборотных активов - </w:t>
      </w:r>
      <w:r w:rsidRPr="00592E28">
        <w:rPr>
          <w:color w:val="000000"/>
          <w:sz w:val="28"/>
          <w:szCs w:val="28"/>
        </w:rPr>
        <w:t>5</w:t>
      </w:r>
      <w:r w:rsidR="0062002C" w:rsidRPr="00592E28">
        <w:rPr>
          <w:color w:val="000000"/>
          <w:sz w:val="28"/>
          <w:szCs w:val="28"/>
        </w:rPr>
        <w:t>2</w:t>
      </w:r>
      <w:r w:rsidRPr="00592E28">
        <w:rPr>
          <w:color w:val="000000"/>
          <w:sz w:val="28"/>
          <w:szCs w:val="28"/>
        </w:rPr>
        <w:t xml:space="preserve">%. Вследствие того, что отдельные группы оборотных средств увеличилась за год неодинаковыми темпами, в их структуре произошли существенные изменения. Так, за год удельный вес запасов </w:t>
      </w:r>
      <w:r w:rsidR="0062002C" w:rsidRPr="00592E28">
        <w:rPr>
          <w:color w:val="000000"/>
          <w:sz w:val="28"/>
          <w:szCs w:val="28"/>
        </w:rPr>
        <w:t>не изменился</w:t>
      </w:r>
      <w:r w:rsidRPr="00592E28">
        <w:rPr>
          <w:color w:val="000000"/>
          <w:sz w:val="28"/>
          <w:szCs w:val="28"/>
        </w:rPr>
        <w:t xml:space="preserve">, </w:t>
      </w:r>
      <w:r w:rsidR="0062002C" w:rsidRPr="00592E28">
        <w:rPr>
          <w:color w:val="000000"/>
          <w:sz w:val="28"/>
          <w:szCs w:val="28"/>
        </w:rPr>
        <w:t>снизилась</w:t>
      </w:r>
      <w:r w:rsidRPr="00592E28">
        <w:rPr>
          <w:color w:val="000000"/>
          <w:sz w:val="28"/>
          <w:szCs w:val="28"/>
        </w:rPr>
        <w:t xml:space="preserve"> доля товаров отгруженных (на </w:t>
      </w:r>
      <w:r w:rsidR="0062002C" w:rsidRPr="00592E28">
        <w:rPr>
          <w:color w:val="000000"/>
          <w:sz w:val="28"/>
          <w:szCs w:val="28"/>
        </w:rPr>
        <w:t xml:space="preserve">2 </w:t>
      </w:r>
      <w:r w:rsidRPr="00592E28">
        <w:rPr>
          <w:color w:val="000000"/>
          <w:sz w:val="28"/>
          <w:szCs w:val="28"/>
        </w:rPr>
        <w:t>процентных пункта).</w:t>
      </w:r>
    </w:p>
    <w:p w:rsidR="008E1662" w:rsidRPr="00592E28" w:rsidRDefault="008E1662" w:rsidP="00592E28">
      <w:pPr>
        <w:spacing w:line="360" w:lineRule="auto"/>
        <w:ind w:left="0" w:firstLine="709"/>
        <w:rPr>
          <w:color w:val="000000"/>
          <w:sz w:val="28"/>
          <w:szCs w:val="28"/>
        </w:rPr>
      </w:pPr>
      <w:r w:rsidRPr="00592E28">
        <w:rPr>
          <w:color w:val="000000"/>
          <w:sz w:val="28"/>
          <w:szCs w:val="28"/>
        </w:rPr>
        <w:t>Так</w:t>
      </w:r>
      <w:r w:rsidR="0062002C" w:rsidRPr="00592E28">
        <w:rPr>
          <w:color w:val="000000"/>
          <w:sz w:val="28"/>
          <w:szCs w:val="28"/>
        </w:rPr>
        <w:t>ие изменения свидетельствуют, о</w:t>
      </w:r>
      <w:r w:rsidRPr="00592E28">
        <w:rPr>
          <w:color w:val="000000"/>
          <w:sz w:val="28"/>
          <w:szCs w:val="28"/>
        </w:rPr>
        <w:t xml:space="preserve"> </w:t>
      </w:r>
      <w:r w:rsidR="0062002C" w:rsidRPr="00592E28">
        <w:rPr>
          <w:color w:val="000000"/>
          <w:sz w:val="28"/>
          <w:szCs w:val="28"/>
        </w:rPr>
        <w:t>не</w:t>
      </w:r>
      <w:r w:rsidRPr="00592E28">
        <w:rPr>
          <w:color w:val="000000"/>
          <w:sz w:val="28"/>
          <w:szCs w:val="28"/>
        </w:rPr>
        <w:t xml:space="preserve">отвлеченности активов в товары отгруженные (дебиторскую задолженность), которые </w:t>
      </w:r>
      <w:r w:rsidR="0062002C" w:rsidRPr="00592E28">
        <w:rPr>
          <w:color w:val="000000"/>
          <w:sz w:val="28"/>
          <w:szCs w:val="28"/>
        </w:rPr>
        <w:t xml:space="preserve">уменьшилась </w:t>
      </w:r>
      <w:r w:rsidRPr="00592E28">
        <w:rPr>
          <w:color w:val="000000"/>
          <w:sz w:val="28"/>
          <w:szCs w:val="28"/>
        </w:rPr>
        <w:t xml:space="preserve">за год на </w:t>
      </w:r>
      <w:r w:rsidR="0062002C" w:rsidRPr="00592E28">
        <w:rPr>
          <w:color w:val="000000"/>
          <w:sz w:val="28"/>
          <w:szCs w:val="28"/>
        </w:rPr>
        <w:t>3363</w:t>
      </w:r>
      <w:r w:rsidRPr="00592E28">
        <w:rPr>
          <w:color w:val="000000"/>
          <w:sz w:val="28"/>
          <w:szCs w:val="28"/>
        </w:rPr>
        <w:t xml:space="preserve"> млн. руб</w:t>
      </w:r>
      <w:r w:rsidR="00870B5E">
        <w:rPr>
          <w:color w:val="000000"/>
          <w:sz w:val="28"/>
          <w:szCs w:val="28"/>
        </w:rPr>
        <w:t>.</w:t>
      </w:r>
      <w:r w:rsidRPr="00592E28">
        <w:rPr>
          <w:color w:val="000000"/>
          <w:sz w:val="28"/>
          <w:szCs w:val="28"/>
        </w:rPr>
        <w:t xml:space="preserve"> и составили </w:t>
      </w:r>
      <w:r w:rsidR="0062002C" w:rsidRPr="00592E28">
        <w:rPr>
          <w:color w:val="000000"/>
          <w:sz w:val="28"/>
          <w:szCs w:val="28"/>
        </w:rPr>
        <w:t>844</w:t>
      </w:r>
      <w:r w:rsidRPr="00592E28">
        <w:rPr>
          <w:color w:val="000000"/>
          <w:sz w:val="28"/>
          <w:szCs w:val="28"/>
        </w:rPr>
        <w:t xml:space="preserve"> млн.</w:t>
      </w:r>
      <w:r w:rsidR="00870B5E">
        <w:rPr>
          <w:color w:val="000000"/>
          <w:sz w:val="28"/>
          <w:szCs w:val="28"/>
        </w:rPr>
        <w:t xml:space="preserve"> </w:t>
      </w:r>
      <w:r w:rsidRPr="00592E28">
        <w:rPr>
          <w:color w:val="000000"/>
          <w:sz w:val="28"/>
          <w:szCs w:val="28"/>
        </w:rPr>
        <w:t>руб. Эти средства</w:t>
      </w:r>
      <w:r w:rsidR="0062002C" w:rsidRPr="00592E28">
        <w:rPr>
          <w:color w:val="000000"/>
          <w:sz w:val="28"/>
          <w:szCs w:val="28"/>
        </w:rPr>
        <w:t xml:space="preserve"> возвращены в оборот предприятия и</w:t>
      </w:r>
      <w:r w:rsidRPr="00592E28">
        <w:rPr>
          <w:color w:val="000000"/>
          <w:sz w:val="28"/>
          <w:szCs w:val="28"/>
        </w:rPr>
        <w:t xml:space="preserve"> могут использоваться предприятием для его нужд и </w:t>
      </w:r>
      <w:r w:rsidR="0062002C" w:rsidRPr="00592E28">
        <w:rPr>
          <w:color w:val="000000"/>
          <w:sz w:val="28"/>
          <w:szCs w:val="28"/>
        </w:rPr>
        <w:t>повышают</w:t>
      </w:r>
      <w:r w:rsidRPr="00592E28">
        <w:rPr>
          <w:color w:val="000000"/>
          <w:sz w:val="28"/>
          <w:szCs w:val="28"/>
        </w:rPr>
        <w:t xml:space="preserve"> его платежеспособность.</w:t>
      </w:r>
    </w:p>
    <w:p w:rsidR="008E1662" w:rsidRPr="00592E28" w:rsidRDefault="008E1662" w:rsidP="00592E28">
      <w:pPr>
        <w:spacing w:line="360" w:lineRule="auto"/>
        <w:ind w:left="0" w:firstLine="709"/>
        <w:rPr>
          <w:i/>
          <w:iCs/>
          <w:color w:val="000000"/>
          <w:sz w:val="28"/>
          <w:szCs w:val="28"/>
        </w:rPr>
      </w:pPr>
      <w:r w:rsidRPr="00592E28">
        <w:rPr>
          <w:color w:val="000000"/>
          <w:sz w:val="28"/>
          <w:szCs w:val="28"/>
        </w:rPr>
        <w:t>Следующим этапом характеристики показателей баланса является исследование источников средств предприятия, то есть пассива баланса.</w:t>
      </w:r>
      <w:r w:rsidRPr="00592E28">
        <w:rPr>
          <w:i/>
          <w:iCs/>
          <w:color w:val="000000"/>
          <w:sz w:val="28"/>
          <w:szCs w:val="28"/>
        </w:rPr>
        <w:t xml:space="preserve"> </w:t>
      </w:r>
    </w:p>
    <w:p w:rsidR="00870B5E" w:rsidRDefault="00870B5E" w:rsidP="00870B5E">
      <w:pPr>
        <w:spacing w:line="360" w:lineRule="auto"/>
        <w:ind w:left="0" w:firstLine="0"/>
        <w:jc w:val="left"/>
        <w:rPr>
          <w:i/>
          <w:iCs/>
          <w:color w:val="000000"/>
          <w:sz w:val="28"/>
          <w:szCs w:val="28"/>
        </w:rPr>
      </w:pPr>
    </w:p>
    <w:p w:rsidR="00FD3EB4" w:rsidRPr="00870B5E" w:rsidRDefault="00FD3EB4" w:rsidP="00870B5E">
      <w:pPr>
        <w:spacing w:line="360" w:lineRule="auto"/>
        <w:ind w:left="0" w:firstLine="0"/>
        <w:jc w:val="left"/>
        <w:rPr>
          <w:color w:val="000000"/>
          <w:sz w:val="28"/>
          <w:szCs w:val="28"/>
        </w:rPr>
      </w:pPr>
      <w:r w:rsidRPr="00870B5E">
        <w:rPr>
          <w:color w:val="000000"/>
          <w:sz w:val="28"/>
          <w:szCs w:val="28"/>
        </w:rPr>
        <w:t>Таблица 2.4.</w:t>
      </w:r>
      <w:r w:rsidR="00603105" w:rsidRPr="00870B5E">
        <w:rPr>
          <w:color w:val="000000"/>
          <w:sz w:val="28"/>
          <w:szCs w:val="28"/>
        </w:rPr>
        <w:t xml:space="preserve"> Анализ структуры пассива баланса за 2007 год</w:t>
      </w:r>
    </w:p>
    <w:tbl>
      <w:tblPr>
        <w:tblW w:w="5000" w:type="pct"/>
        <w:tblInd w:w="-113" w:type="dxa"/>
        <w:tblLook w:val="0000" w:firstRow="0" w:lastRow="0" w:firstColumn="0" w:lastColumn="0" w:noHBand="0" w:noVBand="0"/>
      </w:tblPr>
      <w:tblGrid>
        <w:gridCol w:w="616"/>
        <w:gridCol w:w="2157"/>
        <w:gridCol w:w="1220"/>
        <w:gridCol w:w="1046"/>
        <w:gridCol w:w="1220"/>
        <w:gridCol w:w="1046"/>
        <w:gridCol w:w="1220"/>
        <w:gridCol w:w="1046"/>
      </w:tblGrid>
      <w:tr w:rsidR="008E1662" w:rsidRPr="00870B5E">
        <w:trPr>
          <w:cantSplit/>
          <w:trHeight w:val="255"/>
          <w:tblHeader/>
        </w:trPr>
        <w:tc>
          <w:tcPr>
            <w:tcW w:w="317" w:type="pct"/>
            <w:vMerge w:val="restart"/>
            <w:tcBorders>
              <w:top w:val="single" w:sz="4" w:space="0" w:color="auto"/>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 п/п</w:t>
            </w:r>
          </w:p>
        </w:tc>
        <w:tc>
          <w:tcPr>
            <w:tcW w:w="1540" w:type="pct"/>
            <w:vMerge w:val="restart"/>
            <w:tcBorders>
              <w:top w:val="single" w:sz="4" w:space="0" w:color="auto"/>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Наименование статей баланса организации</w:t>
            </w:r>
          </w:p>
        </w:tc>
        <w:tc>
          <w:tcPr>
            <w:tcW w:w="3143" w:type="pct"/>
            <w:gridSpan w:val="6"/>
            <w:tcBorders>
              <w:top w:val="single" w:sz="4" w:space="0" w:color="auto"/>
              <w:left w:val="nil"/>
              <w:bottom w:val="single" w:sz="4" w:space="0" w:color="auto"/>
              <w:right w:val="single" w:sz="4" w:space="0" w:color="auto"/>
            </w:tcBorders>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Показатели структуры пассива в валюте (итоге) баланса</w:t>
            </w:r>
          </w:p>
        </w:tc>
      </w:tr>
      <w:tr w:rsidR="008E1662" w:rsidRPr="00870B5E">
        <w:trPr>
          <w:cantSplit/>
          <w:trHeight w:val="255"/>
          <w:tblHeader/>
        </w:trPr>
        <w:tc>
          <w:tcPr>
            <w:tcW w:w="317" w:type="pct"/>
            <w:vMerge/>
            <w:tcBorders>
              <w:top w:val="single" w:sz="4" w:space="0" w:color="auto"/>
              <w:left w:val="single" w:sz="4" w:space="0" w:color="auto"/>
              <w:bottom w:val="single" w:sz="4" w:space="0" w:color="auto"/>
              <w:right w:val="single" w:sz="4" w:space="0" w:color="auto"/>
            </w:tcBorders>
            <w:vAlign w:val="center"/>
          </w:tcPr>
          <w:p w:rsidR="008E1662" w:rsidRPr="00870B5E" w:rsidRDefault="008E1662" w:rsidP="00870B5E">
            <w:pPr>
              <w:spacing w:line="240" w:lineRule="auto"/>
              <w:ind w:left="0" w:firstLine="0"/>
              <w:rPr>
                <w:color w:val="000000"/>
                <w:sz w:val="20"/>
                <w:szCs w:val="20"/>
              </w:rPr>
            </w:pPr>
          </w:p>
        </w:tc>
        <w:tc>
          <w:tcPr>
            <w:tcW w:w="1540" w:type="pct"/>
            <w:vMerge/>
            <w:tcBorders>
              <w:top w:val="single" w:sz="4" w:space="0" w:color="auto"/>
              <w:left w:val="single" w:sz="4" w:space="0" w:color="auto"/>
              <w:bottom w:val="single" w:sz="4" w:space="0" w:color="auto"/>
              <w:right w:val="single" w:sz="4" w:space="0" w:color="auto"/>
            </w:tcBorders>
            <w:vAlign w:val="center"/>
          </w:tcPr>
          <w:p w:rsidR="008E1662" w:rsidRPr="00870B5E" w:rsidRDefault="008E1662" w:rsidP="00870B5E">
            <w:pPr>
              <w:spacing w:line="240" w:lineRule="auto"/>
              <w:ind w:left="0" w:firstLine="0"/>
              <w:rPr>
                <w:color w:val="000000"/>
                <w:sz w:val="20"/>
                <w:szCs w:val="20"/>
              </w:rPr>
            </w:pPr>
          </w:p>
        </w:tc>
        <w:tc>
          <w:tcPr>
            <w:tcW w:w="1017" w:type="pct"/>
            <w:gridSpan w:val="2"/>
            <w:tcBorders>
              <w:top w:val="single" w:sz="4" w:space="0" w:color="auto"/>
              <w:left w:val="nil"/>
              <w:bottom w:val="single" w:sz="4" w:space="0" w:color="auto"/>
              <w:right w:val="single" w:sz="4" w:space="0" w:color="auto"/>
            </w:tcBorders>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на начало периода</w:t>
            </w:r>
          </w:p>
        </w:tc>
        <w:tc>
          <w:tcPr>
            <w:tcW w:w="1017" w:type="pct"/>
            <w:gridSpan w:val="2"/>
            <w:tcBorders>
              <w:top w:val="single" w:sz="4" w:space="0" w:color="auto"/>
              <w:left w:val="nil"/>
              <w:bottom w:val="single" w:sz="4" w:space="0" w:color="auto"/>
              <w:right w:val="single" w:sz="4" w:space="0" w:color="auto"/>
            </w:tcBorders>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на конец периода</w:t>
            </w:r>
          </w:p>
        </w:tc>
        <w:tc>
          <w:tcPr>
            <w:tcW w:w="1109" w:type="pct"/>
            <w:gridSpan w:val="2"/>
            <w:tcBorders>
              <w:top w:val="single" w:sz="4" w:space="0" w:color="auto"/>
              <w:left w:val="nil"/>
              <w:bottom w:val="single" w:sz="4" w:space="0" w:color="auto"/>
              <w:right w:val="single" w:sz="4" w:space="0" w:color="auto"/>
            </w:tcBorders>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прирост (+), снижение (-)</w:t>
            </w:r>
          </w:p>
        </w:tc>
      </w:tr>
      <w:tr w:rsidR="008E1662" w:rsidRPr="00870B5E">
        <w:trPr>
          <w:cantSplit/>
          <w:trHeight w:val="746"/>
          <w:tblHeader/>
        </w:trPr>
        <w:tc>
          <w:tcPr>
            <w:tcW w:w="317" w:type="pct"/>
            <w:vMerge/>
            <w:tcBorders>
              <w:top w:val="single" w:sz="4" w:space="0" w:color="auto"/>
              <w:left w:val="single" w:sz="4" w:space="0" w:color="auto"/>
              <w:bottom w:val="single" w:sz="4" w:space="0" w:color="auto"/>
              <w:right w:val="single" w:sz="4" w:space="0" w:color="auto"/>
            </w:tcBorders>
            <w:vAlign w:val="center"/>
          </w:tcPr>
          <w:p w:rsidR="008E1662" w:rsidRPr="00870B5E" w:rsidRDefault="008E1662" w:rsidP="00870B5E">
            <w:pPr>
              <w:spacing w:line="240" w:lineRule="auto"/>
              <w:ind w:left="0" w:firstLine="0"/>
              <w:rPr>
                <w:color w:val="000000"/>
                <w:sz w:val="20"/>
                <w:szCs w:val="20"/>
              </w:rPr>
            </w:pPr>
          </w:p>
        </w:tc>
        <w:tc>
          <w:tcPr>
            <w:tcW w:w="1540" w:type="pct"/>
            <w:vMerge/>
            <w:tcBorders>
              <w:top w:val="single" w:sz="4" w:space="0" w:color="auto"/>
              <w:left w:val="single" w:sz="4" w:space="0" w:color="auto"/>
              <w:bottom w:val="single" w:sz="4" w:space="0" w:color="auto"/>
              <w:right w:val="single" w:sz="4" w:space="0" w:color="auto"/>
            </w:tcBorders>
            <w:vAlign w:val="center"/>
          </w:tcPr>
          <w:p w:rsidR="008E1662" w:rsidRPr="00870B5E" w:rsidRDefault="008E1662" w:rsidP="00870B5E">
            <w:pPr>
              <w:spacing w:line="240" w:lineRule="auto"/>
              <w:ind w:left="0" w:firstLine="0"/>
              <w:rPr>
                <w:color w:val="000000"/>
                <w:sz w:val="20"/>
                <w:szCs w:val="20"/>
              </w:rPr>
            </w:pP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абсолютная величина, млн.рублей</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удельный вес,</w:t>
            </w:r>
            <w:r w:rsidR="00870B5E">
              <w:rPr>
                <w:color w:val="000000"/>
                <w:sz w:val="20"/>
                <w:szCs w:val="20"/>
              </w:rPr>
              <w:t xml:space="preserve"> </w:t>
            </w:r>
            <w:r w:rsidRPr="00870B5E">
              <w:rPr>
                <w:color w:val="000000"/>
                <w:sz w:val="20"/>
                <w:szCs w:val="20"/>
              </w:rPr>
              <w:t>%</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абсолютная величина, млн.рублей</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удельный вес,</w:t>
            </w:r>
            <w:r w:rsidR="00870B5E">
              <w:rPr>
                <w:color w:val="000000"/>
                <w:sz w:val="20"/>
                <w:szCs w:val="20"/>
              </w:rPr>
              <w:t xml:space="preserve"> </w:t>
            </w:r>
            <w:r w:rsidRPr="00870B5E">
              <w:rPr>
                <w:color w:val="000000"/>
                <w:sz w:val="20"/>
                <w:szCs w:val="20"/>
              </w:rPr>
              <w:t>%</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абсолютная величина, млн.рублей</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jc w:val="center"/>
              <w:rPr>
                <w:color w:val="000000"/>
                <w:sz w:val="20"/>
                <w:szCs w:val="20"/>
              </w:rPr>
            </w:pPr>
            <w:r w:rsidRPr="00870B5E">
              <w:rPr>
                <w:color w:val="000000"/>
                <w:sz w:val="20"/>
                <w:szCs w:val="20"/>
              </w:rPr>
              <w:t>удельный вес,</w:t>
            </w:r>
            <w:r w:rsidR="00870B5E">
              <w:rPr>
                <w:color w:val="000000"/>
                <w:sz w:val="20"/>
                <w:szCs w:val="20"/>
              </w:rPr>
              <w:t xml:space="preserve"> </w:t>
            </w:r>
            <w:r w:rsidRPr="00870B5E">
              <w:rPr>
                <w:color w:val="000000"/>
                <w:sz w:val="20"/>
                <w:szCs w:val="20"/>
              </w:rPr>
              <w:t>%</w:t>
            </w:r>
          </w:p>
        </w:tc>
      </w:tr>
      <w:tr w:rsidR="008E1662" w:rsidRPr="00870B5E">
        <w:trPr>
          <w:cantSplit/>
          <w:trHeight w:val="255"/>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Капитал и резервы</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3163</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14</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3368</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24</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205</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10</w:t>
            </w:r>
          </w:p>
        </w:tc>
      </w:tr>
      <w:tr w:rsidR="008E1662" w:rsidRPr="00870B5E">
        <w:trPr>
          <w:cantSplit/>
          <w:trHeight w:val="255"/>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1.1</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Уставный фонд</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37</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37</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r>
      <w:tr w:rsidR="008E1662" w:rsidRPr="00870B5E">
        <w:trPr>
          <w:cantSplit/>
          <w:trHeight w:val="255"/>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1.2.</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Нераспределенная прибыль</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831</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4</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375</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-456</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w:t>
            </w:r>
          </w:p>
        </w:tc>
      </w:tr>
      <w:tr w:rsidR="008E1662" w:rsidRPr="00870B5E">
        <w:trPr>
          <w:cantSplit/>
          <w:trHeight w:val="255"/>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2</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Обязательства</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19305</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86</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10684</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76</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-8621</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-10</w:t>
            </w:r>
          </w:p>
        </w:tc>
      </w:tr>
      <w:tr w:rsidR="008E1662" w:rsidRPr="00870B5E">
        <w:trPr>
          <w:cantSplit/>
          <w:trHeight w:val="255"/>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3.1</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долгосрочные кредиты и займы</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r>
      <w:tr w:rsidR="008E1662" w:rsidRPr="00870B5E">
        <w:trPr>
          <w:cantSplit/>
          <w:trHeight w:val="255"/>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3.2</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краткосрочные кредиты и займы</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r>
      <w:tr w:rsidR="008E1662" w:rsidRPr="00870B5E">
        <w:trPr>
          <w:cantSplit/>
          <w:trHeight w:val="255"/>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3.3</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кредиторская задолженность</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19281</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86</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10678</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76</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-8603</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-10</w:t>
            </w:r>
          </w:p>
        </w:tc>
      </w:tr>
      <w:tr w:rsidR="008E1662" w:rsidRPr="00870B5E">
        <w:trPr>
          <w:cantSplit/>
          <w:trHeight w:val="510"/>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3.3.1</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расчеты с поставщиками и подрядчиками</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14758</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66</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9950</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71</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-4808</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5</w:t>
            </w:r>
          </w:p>
        </w:tc>
      </w:tr>
      <w:tr w:rsidR="008E1662" w:rsidRPr="00870B5E">
        <w:trPr>
          <w:cantSplit/>
          <w:trHeight w:val="510"/>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3.3.2</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расчеты по оплате труда</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51</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55</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4</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r>
      <w:tr w:rsidR="008E1662" w:rsidRPr="00870B5E">
        <w:trPr>
          <w:cantSplit/>
          <w:trHeight w:val="510"/>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3.3.3</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расчеты по прочим операциям с персоналом</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r>
      <w:tr w:rsidR="008E1662" w:rsidRPr="00870B5E">
        <w:trPr>
          <w:cantSplit/>
          <w:trHeight w:val="510"/>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3.3.4</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расчеты по налогам и сборам</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493</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2</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251</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2</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-242</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r>
      <w:tr w:rsidR="008E1662" w:rsidRPr="00870B5E">
        <w:trPr>
          <w:cantSplit/>
          <w:trHeight w:val="510"/>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3.3.5</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расчеты по соци</w:t>
            </w:r>
            <w:r w:rsidR="00870B5E">
              <w:rPr>
                <w:color w:val="000000"/>
                <w:sz w:val="20"/>
                <w:szCs w:val="20"/>
              </w:rPr>
              <w:t>а</w:t>
            </w:r>
            <w:r w:rsidRPr="00870B5E">
              <w:rPr>
                <w:color w:val="000000"/>
                <w:sz w:val="20"/>
                <w:szCs w:val="20"/>
              </w:rPr>
              <w:t>льному страхованию и обеспечению</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27</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24</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r>
      <w:tr w:rsidR="008E1662" w:rsidRPr="00870B5E">
        <w:trPr>
          <w:cantSplit/>
          <w:trHeight w:val="510"/>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3.3.6</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расчеты с покупателями и заказчиками</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3778</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17</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376</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-3402</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-14</w:t>
            </w:r>
          </w:p>
        </w:tc>
      </w:tr>
      <w:tr w:rsidR="008E1662" w:rsidRPr="00870B5E">
        <w:trPr>
          <w:cantSplit/>
          <w:trHeight w:val="510"/>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3.3.7</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расчеты с разными дебиторами и кредиторами</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173</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22</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-151</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w:t>
            </w:r>
          </w:p>
        </w:tc>
      </w:tr>
      <w:tr w:rsidR="008E1662" w:rsidRPr="00870B5E">
        <w:trPr>
          <w:cantSplit/>
          <w:trHeight w:val="510"/>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3.3.8</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расчеты с учредителями</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24</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6</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-18</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r>
      <w:tr w:rsidR="008E1662" w:rsidRPr="00870B5E">
        <w:trPr>
          <w:cantSplit/>
          <w:trHeight w:val="255"/>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3.4</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прочие виды обязательств</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0</w:t>
            </w:r>
          </w:p>
        </w:tc>
      </w:tr>
      <w:tr w:rsidR="008E1662" w:rsidRPr="00870B5E">
        <w:trPr>
          <w:cantSplit/>
          <w:trHeight w:val="255"/>
        </w:trPr>
        <w:tc>
          <w:tcPr>
            <w:tcW w:w="317" w:type="pct"/>
            <w:tcBorders>
              <w:top w:val="nil"/>
              <w:left w:val="single" w:sz="4" w:space="0" w:color="auto"/>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4</w:t>
            </w:r>
          </w:p>
        </w:tc>
        <w:tc>
          <w:tcPr>
            <w:tcW w:w="1540"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Баланс</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22468</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100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14052</w:t>
            </w:r>
          </w:p>
        </w:tc>
        <w:tc>
          <w:tcPr>
            <w:tcW w:w="462"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100</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-8416</w:t>
            </w:r>
          </w:p>
        </w:tc>
        <w:tc>
          <w:tcPr>
            <w:tcW w:w="555" w:type="pct"/>
            <w:tcBorders>
              <w:top w:val="nil"/>
              <w:left w:val="nil"/>
              <w:bottom w:val="single" w:sz="4" w:space="0" w:color="auto"/>
              <w:right w:val="single" w:sz="4" w:space="0" w:color="auto"/>
            </w:tcBorders>
            <w:vAlign w:val="bottom"/>
          </w:tcPr>
          <w:p w:rsidR="008E1662" w:rsidRPr="00870B5E" w:rsidRDefault="008E1662" w:rsidP="00870B5E">
            <w:pPr>
              <w:spacing w:line="240" w:lineRule="auto"/>
              <w:ind w:left="0" w:firstLine="0"/>
              <w:rPr>
                <w:color w:val="000000"/>
                <w:sz w:val="20"/>
                <w:szCs w:val="20"/>
              </w:rPr>
            </w:pPr>
            <w:r w:rsidRPr="00870B5E">
              <w:rPr>
                <w:color w:val="000000"/>
                <w:sz w:val="20"/>
                <w:szCs w:val="20"/>
              </w:rPr>
              <w:t>х</w:t>
            </w:r>
          </w:p>
        </w:tc>
      </w:tr>
    </w:tbl>
    <w:p w:rsidR="00603105" w:rsidRPr="00592E28" w:rsidRDefault="00603105" w:rsidP="00870B5E">
      <w:pPr>
        <w:spacing w:line="360" w:lineRule="auto"/>
        <w:ind w:left="0" w:firstLine="0"/>
        <w:jc w:val="left"/>
        <w:rPr>
          <w:color w:val="000000"/>
          <w:sz w:val="28"/>
          <w:szCs w:val="28"/>
        </w:rPr>
      </w:pPr>
      <w:r w:rsidRPr="00592E28">
        <w:rPr>
          <w:color w:val="000000"/>
          <w:sz w:val="28"/>
          <w:szCs w:val="28"/>
        </w:rPr>
        <w:t>Примечание. Источник: собственная разработка</w:t>
      </w:r>
    </w:p>
    <w:p w:rsidR="00870B5E" w:rsidRDefault="00870B5E" w:rsidP="00592E28">
      <w:pPr>
        <w:spacing w:line="360" w:lineRule="auto"/>
        <w:ind w:left="0" w:firstLine="709"/>
        <w:rPr>
          <w:color w:val="000000"/>
          <w:sz w:val="28"/>
          <w:szCs w:val="28"/>
        </w:rPr>
      </w:pPr>
    </w:p>
    <w:p w:rsidR="008E1662" w:rsidRPr="00592E28" w:rsidRDefault="0062002C" w:rsidP="00592E28">
      <w:pPr>
        <w:spacing w:line="360" w:lineRule="auto"/>
        <w:ind w:left="0" w:firstLine="709"/>
        <w:rPr>
          <w:color w:val="000000"/>
          <w:sz w:val="28"/>
          <w:szCs w:val="28"/>
        </w:rPr>
      </w:pPr>
      <w:r w:rsidRPr="00592E28">
        <w:rPr>
          <w:color w:val="000000"/>
          <w:sz w:val="28"/>
          <w:szCs w:val="28"/>
        </w:rPr>
        <w:t>Общее сокращение</w:t>
      </w:r>
      <w:r w:rsidR="008E1662" w:rsidRPr="00592E28">
        <w:rPr>
          <w:color w:val="000000"/>
          <w:sz w:val="28"/>
          <w:szCs w:val="28"/>
        </w:rPr>
        <w:t xml:space="preserve"> источников составил </w:t>
      </w:r>
      <w:r w:rsidRPr="00592E28">
        <w:rPr>
          <w:color w:val="000000"/>
          <w:sz w:val="28"/>
          <w:szCs w:val="28"/>
        </w:rPr>
        <w:t>8416</w:t>
      </w:r>
      <w:r w:rsidR="008E1662" w:rsidRPr="00592E28">
        <w:rPr>
          <w:color w:val="000000"/>
          <w:sz w:val="28"/>
          <w:szCs w:val="28"/>
        </w:rPr>
        <w:t xml:space="preserve"> млн.руб</w:t>
      </w:r>
      <w:r w:rsidRPr="00592E28">
        <w:rPr>
          <w:color w:val="000000"/>
          <w:sz w:val="28"/>
          <w:szCs w:val="28"/>
        </w:rPr>
        <w:t>.</w:t>
      </w:r>
      <w:r w:rsidR="008E1662" w:rsidRPr="00592E28">
        <w:rPr>
          <w:color w:val="000000"/>
          <w:sz w:val="28"/>
          <w:szCs w:val="28"/>
        </w:rPr>
        <w:t xml:space="preserve"> Этот </w:t>
      </w:r>
      <w:r w:rsidRPr="00592E28">
        <w:rPr>
          <w:color w:val="000000"/>
          <w:sz w:val="28"/>
          <w:szCs w:val="28"/>
        </w:rPr>
        <w:t xml:space="preserve">спад </w:t>
      </w:r>
      <w:r w:rsidR="008E1662" w:rsidRPr="00592E28">
        <w:rPr>
          <w:color w:val="000000"/>
          <w:sz w:val="28"/>
          <w:szCs w:val="28"/>
        </w:rPr>
        <w:t xml:space="preserve">произошел как за счет </w:t>
      </w:r>
      <w:r w:rsidRPr="00592E28">
        <w:rPr>
          <w:color w:val="000000"/>
          <w:sz w:val="28"/>
          <w:szCs w:val="28"/>
        </w:rPr>
        <w:t xml:space="preserve">сокращения объемов кредиторской задолженности в целом, в том числе и за счет </w:t>
      </w:r>
      <w:r w:rsidR="00337622" w:rsidRPr="00592E28">
        <w:rPr>
          <w:color w:val="000000"/>
          <w:sz w:val="28"/>
          <w:szCs w:val="28"/>
        </w:rPr>
        <w:t xml:space="preserve">снижения задолженности предприятиям за поставку сырья и материалов, что несомненно является положительным моментом. </w:t>
      </w:r>
    </w:p>
    <w:p w:rsidR="00622FFD" w:rsidRPr="00592E28" w:rsidRDefault="00622FFD" w:rsidP="00592E28">
      <w:pPr>
        <w:autoSpaceDE w:val="0"/>
        <w:autoSpaceDN w:val="0"/>
        <w:adjustRightInd w:val="0"/>
        <w:spacing w:line="360" w:lineRule="auto"/>
        <w:ind w:left="0" w:firstLine="709"/>
        <w:rPr>
          <w:color w:val="000000"/>
          <w:sz w:val="28"/>
          <w:szCs w:val="28"/>
        </w:rPr>
      </w:pPr>
      <w:r w:rsidRPr="00592E28">
        <w:rPr>
          <w:color w:val="000000"/>
          <w:sz w:val="28"/>
          <w:szCs w:val="28"/>
        </w:rPr>
        <w:t>Органами управления в Обществе являются:</w:t>
      </w:r>
    </w:p>
    <w:p w:rsidR="00622FFD" w:rsidRPr="00592E28" w:rsidRDefault="00622FFD" w:rsidP="00592E28">
      <w:pPr>
        <w:autoSpaceDE w:val="0"/>
        <w:autoSpaceDN w:val="0"/>
        <w:adjustRightInd w:val="0"/>
        <w:spacing w:line="360" w:lineRule="auto"/>
        <w:ind w:left="0" w:firstLine="709"/>
        <w:rPr>
          <w:color w:val="000000"/>
          <w:sz w:val="28"/>
          <w:szCs w:val="28"/>
        </w:rPr>
      </w:pPr>
      <w:r w:rsidRPr="00592E28">
        <w:rPr>
          <w:color w:val="000000"/>
          <w:sz w:val="28"/>
          <w:szCs w:val="28"/>
        </w:rPr>
        <w:t>-общее собрание акционеров;</w:t>
      </w:r>
    </w:p>
    <w:p w:rsidR="00622FFD" w:rsidRPr="00592E28" w:rsidRDefault="00622FFD" w:rsidP="00592E28">
      <w:pPr>
        <w:autoSpaceDE w:val="0"/>
        <w:autoSpaceDN w:val="0"/>
        <w:adjustRightInd w:val="0"/>
        <w:spacing w:line="360" w:lineRule="auto"/>
        <w:ind w:left="0" w:firstLine="709"/>
        <w:rPr>
          <w:color w:val="000000"/>
          <w:sz w:val="28"/>
          <w:szCs w:val="28"/>
        </w:rPr>
      </w:pPr>
      <w:r w:rsidRPr="00592E28">
        <w:rPr>
          <w:color w:val="000000"/>
          <w:sz w:val="28"/>
          <w:szCs w:val="28"/>
        </w:rPr>
        <w:t>-наблюдательный совет;</w:t>
      </w:r>
    </w:p>
    <w:p w:rsidR="00622FFD" w:rsidRPr="00592E28" w:rsidRDefault="00622FFD" w:rsidP="00592E28">
      <w:pPr>
        <w:autoSpaceDE w:val="0"/>
        <w:autoSpaceDN w:val="0"/>
        <w:adjustRightInd w:val="0"/>
        <w:spacing w:line="360" w:lineRule="auto"/>
        <w:ind w:left="0" w:firstLine="709"/>
        <w:rPr>
          <w:color w:val="000000"/>
          <w:sz w:val="28"/>
          <w:szCs w:val="28"/>
        </w:rPr>
      </w:pPr>
      <w:r w:rsidRPr="00592E28">
        <w:rPr>
          <w:color w:val="000000"/>
          <w:sz w:val="28"/>
          <w:szCs w:val="28"/>
        </w:rPr>
        <w:t>-дирекция и директор.</w:t>
      </w:r>
    </w:p>
    <w:p w:rsidR="00622FFD" w:rsidRPr="00592E28" w:rsidRDefault="00AC0ABD" w:rsidP="00592E28">
      <w:pPr>
        <w:shd w:val="clear" w:color="auto" w:fill="FFFFFF"/>
        <w:spacing w:line="360" w:lineRule="auto"/>
        <w:ind w:left="0" w:firstLine="709"/>
        <w:rPr>
          <w:color w:val="000000"/>
          <w:sz w:val="28"/>
          <w:szCs w:val="28"/>
        </w:rPr>
      </w:pPr>
      <w:r w:rsidRPr="00592E28">
        <w:rPr>
          <w:color w:val="000000"/>
          <w:sz w:val="28"/>
          <w:szCs w:val="28"/>
        </w:rPr>
        <w:t>По состоянию на 01.01.2008</w:t>
      </w:r>
      <w:r w:rsidR="00870B5E">
        <w:rPr>
          <w:color w:val="000000"/>
          <w:sz w:val="28"/>
          <w:szCs w:val="28"/>
        </w:rPr>
        <w:t xml:space="preserve"> </w:t>
      </w:r>
      <w:r w:rsidR="00622FFD" w:rsidRPr="00592E28">
        <w:rPr>
          <w:color w:val="000000"/>
          <w:sz w:val="28"/>
          <w:szCs w:val="28"/>
        </w:rPr>
        <w:t>г. распределение уставного капитала общества выглядит следующим образом:</w:t>
      </w:r>
    </w:p>
    <w:p w:rsidR="00870B5E" w:rsidRDefault="00870B5E" w:rsidP="00870B5E">
      <w:pPr>
        <w:shd w:val="clear" w:color="auto" w:fill="FFFFFF"/>
        <w:spacing w:line="360" w:lineRule="auto"/>
        <w:ind w:left="0" w:firstLine="0"/>
        <w:jc w:val="left"/>
        <w:rPr>
          <w:i/>
          <w:iCs/>
          <w:color w:val="000000"/>
          <w:sz w:val="28"/>
          <w:szCs w:val="28"/>
        </w:rPr>
      </w:pPr>
    </w:p>
    <w:p w:rsidR="00FD3EB4" w:rsidRPr="00870B5E" w:rsidRDefault="00FD3EB4" w:rsidP="00870B5E">
      <w:pPr>
        <w:shd w:val="clear" w:color="auto" w:fill="FFFFFF"/>
        <w:spacing w:line="360" w:lineRule="auto"/>
        <w:ind w:left="0" w:firstLine="0"/>
        <w:jc w:val="left"/>
        <w:rPr>
          <w:color w:val="000000"/>
          <w:sz w:val="28"/>
          <w:szCs w:val="28"/>
        </w:rPr>
      </w:pPr>
      <w:r w:rsidRPr="00870B5E">
        <w:rPr>
          <w:color w:val="000000"/>
          <w:sz w:val="28"/>
          <w:szCs w:val="28"/>
        </w:rPr>
        <w:t>Таблица 2.5.</w:t>
      </w:r>
      <w:r w:rsidR="00603105" w:rsidRPr="00870B5E">
        <w:rPr>
          <w:color w:val="000000"/>
          <w:sz w:val="28"/>
          <w:szCs w:val="28"/>
        </w:rPr>
        <w:t xml:space="preserve"> Структура уставного фонда ОАО «Белэнергоснабкомплект»</w:t>
      </w:r>
    </w:p>
    <w:tbl>
      <w:tblPr>
        <w:tblW w:w="949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7"/>
        <w:gridCol w:w="1377"/>
        <w:gridCol w:w="1080"/>
        <w:gridCol w:w="2340"/>
        <w:gridCol w:w="1499"/>
      </w:tblGrid>
      <w:tr w:rsidR="00622FFD" w:rsidRPr="00870B5E">
        <w:trPr>
          <w:cantSplit/>
          <w:trHeight w:val="780"/>
          <w:tblHeader/>
        </w:trPr>
        <w:tc>
          <w:tcPr>
            <w:tcW w:w="3197" w:type="dxa"/>
            <w:vAlign w:val="center"/>
          </w:tcPr>
          <w:p w:rsidR="00622FFD" w:rsidRPr="00870B5E" w:rsidRDefault="00622FFD" w:rsidP="00870B5E">
            <w:pPr>
              <w:spacing w:line="240" w:lineRule="auto"/>
              <w:ind w:left="0" w:firstLine="0"/>
              <w:jc w:val="center"/>
              <w:rPr>
                <w:b/>
                <w:bCs/>
                <w:color w:val="000000"/>
                <w:sz w:val="20"/>
                <w:szCs w:val="20"/>
              </w:rPr>
            </w:pPr>
            <w:r w:rsidRPr="00870B5E">
              <w:rPr>
                <w:b/>
                <w:bCs/>
                <w:color w:val="000000"/>
                <w:sz w:val="20"/>
                <w:szCs w:val="20"/>
              </w:rPr>
              <w:t>Категория владельцев</w:t>
            </w:r>
          </w:p>
        </w:tc>
        <w:tc>
          <w:tcPr>
            <w:tcW w:w="1377" w:type="dxa"/>
            <w:vAlign w:val="center"/>
          </w:tcPr>
          <w:p w:rsidR="00622FFD" w:rsidRPr="00870B5E" w:rsidRDefault="00622FFD" w:rsidP="00870B5E">
            <w:pPr>
              <w:spacing w:line="240" w:lineRule="auto"/>
              <w:ind w:left="0" w:firstLine="0"/>
              <w:jc w:val="center"/>
              <w:rPr>
                <w:b/>
                <w:bCs/>
                <w:color w:val="000000"/>
                <w:sz w:val="20"/>
                <w:szCs w:val="20"/>
              </w:rPr>
            </w:pPr>
            <w:r w:rsidRPr="00870B5E">
              <w:rPr>
                <w:b/>
                <w:bCs/>
                <w:color w:val="000000"/>
                <w:sz w:val="20"/>
                <w:szCs w:val="20"/>
              </w:rPr>
              <w:t>Кол-во акций</w:t>
            </w:r>
          </w:p>
        </w:tc>
        <w:tc>
          <w:tcPr>
            <w:tcW w:w="1080" w:type="dxa"/>
            <w:vAlign w:val="center"/>
          </w:tcPr>
          <w:p w:rsidR="00622FFD" w:rsidRPr="00870B5E" w:rsidRDefault="00622FFD" w:rsidP="00870B5E">
            <w:pPr>
              <w:spacing w:line="240" w:lineRule="auto"/>
              <w:ind w:left="0" w:firstLine="0"/>
              <w:jc w:val="center"/>
              <w:rPr>
                <w:b/>
                <w:bCs/>
                <w:color w:val="000000"/>
                <w:sz w:val="20"/>
                <w:szCs w:val="20"/>
              </w:rPr>
            </w:pPr>
            <w:r w:rsidRPr="00870B5E">
              <w:rPr>
                <w:b/>
                <w:bCs/>
                <w:color w:val="000000"/>
                <w:sz w:val="20"/>
                <w:szCs w:val="20"/>
              </w:rPr>
              <w:t>%</w:t>
            </w:r>
            <w:r w:rsidR="00592E28" w:rsidRPr="00870B5E">
              <w:rPr>
                <w:b/>
                <w:bCs/>
                <w:color w:val="000000"/>
                <w:sz w:val="20"/>
                <w:szCs w:val="20"/>
              </w:rPr>
              <w:t xml:space="preserve"> </w:t>
            </w:r>
            <w:r w:rsidRPr="00870B5E">
              <w:rPr>
                <w:b/>
                <w:bCs/>
                <w:color w:val="000000"/>
                <w:sz w:val="20"/>
                <w:szCs w:val="20"/>
              </w:rPr>
              <w:t>от УФ</w:t>
            </w:r>
          </w:p>
        </w:tc>
        <w:tc>
          <w:tcPr>
            <w:tcW w:w="2340" w:type="dxa"/>
            <w:vAlign w:val="center"/>
          </w:tcPr>
          <w:p w:rsidR="00622FFD" w:rsidRPr="00870B5E" w:rsidRDefault="00622FFD" w:rsidP="00870B5E">
            <w:pPr>
              <w:spacing w:line="240" w:lineRule="auto"/>
              <w:ind w:left="0" w:firstLine="0"/>
              <w:jc w:val="center"/>
              <w:rPr>
                <w:b/>
                <w:bCs/>
                <w:color w:val="000000"/>
                <w:sz w:val="20"/>
                <w:szCs w:val="20"/>
              </w:rPr>
            </w:pPr>
            <w:r w:rsidRPr="00870B5E">
              <w:rPr>
                <w:b/>
                <w:bCs/>
                <w:color w:val="000000"/>
                <w:sz w:val="20"/>
                <w:szCs w:val="20"/>
              </w:rPr>
              <w:t>Стоимость пакетов ЦБ, руб.</w:t>
            </w:r>
          </w:p>
        </w:tc>
        <w:tc>
          <w:tcPr>
            <w:tcW w:w="1499" w:type="dxa"/>
            <w:vAlign w:val="center"/>
          </w:tcPr>
          <w:p w:rsidR="00622FFD" w:rsidRPr="00870B5E" w:rsidRDefault="00622FFD" w:rsidP="00870B5E">
            <w:pPr>
              <w:spacing w:line="240" w:lineRule="auto"/>
              <w:ind w:left="0" w:firstLine="0"/>
              <w:jc w:val="center"/>
              <w:rPr>
                <w:b/>
                <w:bCs/>
                <w:color w:val="000000"/>
                <w:sz w:val="20"/>
                <w:szCs w:val="20"/>
              </w:rPr>
            </w:pPr>
            <w:r w:rsidRPr="00870B5E">
              <w:rPr>
                <w:b/>
                <w:bCs/>
                <w:color w:val="000000"/>
                <w:sz w:val="20"/>
                <w:szCs w:val="20"/>
              </w:rPr>
              <w:t>Кол-во акционеров</w:t>
            </w:r>
          </w:p>
        </w:tc>
      </w:tr>
      <w:tr w:rsidR="00622FFD" w:rsidRPr="00870B5E">
        <w:trPr>
          <w:cantSplit/>
        </w:trPr>
        <w:tc>
          <w:tcPr>
            <w:tcW w:w="3197" w:type="dxa"/>
          </w:tcPr>
          <w:p w:rsidR="00622FFD" w:rsidRPr="00870B5E" w:rsidRDefault="00622FFD" w:rsidP="00870B5E">
            <w:pPr>
              <w:pStyle w:val="1"/>
              <w:keepNext w:val="0"/>
              <w:jc w:val="both"/>
              <w:rPr>
                <w:color w:val="000000"/>
                <w:u w:val="none"/>
              </w:rPr>
            </w:pPr>
            <w:bookmarkStart w:id="13" w:name="_Toc223548130"/>
            <w:r w:rsidRPr="00870B5E">
              <w:rPr>
                <w:color w:val="000000"/>
                <w:u w:val="none"/>
              </w:rPr>
              <w:t>Государство</w:t>
            </w:r>
            <w:bookmarkEnd w:id="13"/>
          </w:p>
        </w:tc>
        <w:tc>
          <w:tcPr>
            <w:tcW w:w="1377" w:type="dxa"/>
          </w:tcPr>
          <w:p w:rsidR="00622FFD" w:rsidRPr="00870B5E" w:rsidRDefault="00622FFD" w:rsidP="00870B5E">
            <w:pPr>
              <w:spacing w:line="240" w:lineRule="auto"/>
              <w:ind w:left="0" w:firstLine="0"/>
              <w:rPr>
                <w:color w:val="000000"/>
                <w:sz w:val="20"/>
                <w:szCs w:val="20"/>
              </w:rPr>
            </w:pPr>
            <w:r w:rsidRPr="00870B5E">
              <w:rPr>
                <w:color w:val="000000"/>
                <w:sz w:val="20"/>
                <w:szCs w:val="20"/>
              </w:rPr>
              <w:t>9363</w:t>
            </w:r>
          </w:p>
        </w:tc>
        <w:tc>
          <w:tcPr>
            <w:tcW w:w="1080" w:type="dxa"/>
          </w:tcPr>
          <w:p w:rsidR="00622FFD" w:rsidRPr="00870B5E" w:rsidRDefault="00622FFD" w:rsidP="00870B5E">
            <w:pPr>
              <w:spacing w:line="240" w:lineRule="auto"/>
              <w:ind w:left="0" w:firstLine="0"/>
              <w:rPr>
                <w:color w:val="000000"/>
                <w:sz w:val="20"/>
                <w:szCs w:val="20"/>
              </w:rPr>
            </w:pPr>
            <w:r w:rsidRPr="00870B5E">
              <w:rPr>
                <w:color w:val="000000"/>
                <w:sz w:val="20"/>
                <w:szCs w:val="20"/>
              </w:rPr>
              <w:t>50,977</w:t>
            </w:r>
          </w:p>
        </w:tc>
        <w:tc>
          <w:tcPr>
            <w:tcW w:w="2340" w:type="dxa"/>
          </w:tcPr>
          <w:p w:rsidR="00622FFD" w:rsidRPr="00870B5E" w:rsidRDefault="00622FFD" w:rsidP="00870B5E">
            <w:pPr>
              <w:spacing w:line="240" w:lineRule="auto"/>
              <w:ind w:left="0" w:firstLine="0"/>
              <w:rPr>
                <w:color w:val="000000"/>
                <w:sz w:val="20"/>
                <w:szCs w:val="20"/>
              </w:rPr>
            </w:pPr>
            <w:r w:rsidRPr="00870B5E">
              <w:rPr>
                <w:color w:val="000000"/>
                <w:sz w:val="20"/>
                <w:szCs w:val="20"/>
              </w:rPr>
              <w:t>18 726 000</w:t>
            </w:r>
          </w:p>
        </w:tc>
        <w:tc>
          <w:tcPr>
            <w:tcW w:w="1499" w:type="dxa"/>
          </w:tcPr>
          <w:p w:rsidR="00622FFD" w:rsidRPr="00870B5E" w:rsidRDefault="00622FFD" w:rsidP="00870B5E">
            <w:pPr>
              <w:spacing w:line="240" w:lineRule="auto"/>
              <w:ind w:left="0" w:firstLine="0"/>
              <w:rPr>
                <w:color w:val="000000"/>
                <w:sz w:val="20"/>
                <w:szCs w:val="20"/>
              </w:rPr>
            </w:pPr>
            <w:r w:rsidRPr="00870B5E">
              <w:rPr>
                <w:color w:val="000000"/>
                <w:sz w:val="20"/>
                <w:szCs w:val="20"/>
              </w:rPr>
              <w:t>1</w:t>
            </w:r>
          </w:p>
        </w:tc>
      </w:tr>
      <w:tr w:rsidR="00622FFD" w:rsidRPr="00870B5E">
        <w:trPr>
          <w:cantSplit/>
        </w:trPr>
        <w:tc>
          <w:tcPr>
            <w:tcW w:w="3197" w:type="dxa"/>
          </w:tcPr>
          <w:p w:rsidR="00622FFD" w:rsidRPr="00870B5E" w:rsidRDefault="00622FFD" w:rsidP="00870B5E">
            <w:pPr>
              <w:spacing w:line="240" w:lineRule="auto"/>
              <w:ind w:left="0" w:firstLine="0"/>
              <w:rPr>
                <w:color w:val="000000"/>
                <w:sz w:val="20"/>
                <w:szCs w:val="20"/>
              </w:rPr>
            </w:pPr>
            <w:r w:rsidRPr="00870B5E">
              <w:rPr>
                <w:color w:val="000000"/>
                <w:sz w:val="20"/>
                <w:szCs w:val="20"/>
              </w:rPr>
              <w:t>Физические лица</w:t>
            </w:r>
          </w:p>
        </w:tc>
        <w:tc>
          <w:tcPr>
            <w:tcW w:w="1377" w:type="dxa"/>
          </w:tcPr>
          <w:p w:rsidR="00622FFD" w:rsidRPr="00870B5E" w:rsidRDefault="00622FFD" w:rsidP="00870B5E">
            <w:pPr>
              <w:spacing w:line="240" w:lineRule="auto"/>
              <w:ind w:left="0" w:firstLine="0"/>
              <w:rPr>
                <w:color w:val="000000"/>
                <w:sz w:val="20"/>
                <w:szCs w:val="20"/>
              </w:rPr>
            </w:pPr>
            <w:r w:rsidRPr="00870B5E">
              <w:rPr>
                <w:color w:val="000000"/>
                <w:sz w:val="20"/>
                <w:szCs w:val="20"/>
              </w:rPr>
              <w:t>8075</w:t>
            </w:r>
          </w:p>
        </w:tc>
        <w:tc>
          <w:tcPr>
            <w:tcW w:w="1080" w:type="dxa"/>
          </w:tcPr>
          <w:p w:rsidR="00622FFD" w:rsidRPr="00870B5E" w:rsidRDefault="00622FFD" w:rsidP="00870B5E">
            <w:pPr>
              <w:spacing w:line="240" w:lineRule="auto"/>
              <w:ind w:left="0" w:firstLine="0"/>
              <w:rPr>
                <w:color w:val="000000"/>
                <w:sz w:val="20"/>
                <w:szCs w:val="20"/>
              </w:rPr>
            </w:pPr>
            <w:r w:rsidRPr="00870B5E">
              <w:rPr>
                <w:color w:val="000000"/>
                <w:sz w:val="20"/>
                <w:szCs w:val="20"/>
              </w:rPr>
              <w:t>43,965</w:t>
            </w:r>
          </w:p>
        </w:tc>
        <w:tc>
          <w:tcPr>
            <w:tcW w:w="2340" w:type="dxa"/>
          </w:tcPr>
          <w:p w:rsidR="00622FFD" w:rsidRPr="00870B5E" w:rsidRDefault="00622FFD" w:rsidP="00870B5E">
            <w:pPr>
              <w:spacing w:line="240" w:lineRule="auto"/>
              <w:ind w:left="0" w:firstLine="0"/>
              <w:rPr>
                <w:color w:val="000000"/>
                <w:sz w:val="20"/>
                <w:szCs w:val="20"/>
              </w:rPr>
            </w:pPr>
            <w:r w:rsidRPr="00870B5E">
              <w:rPr>
                <w:color w:val="000000"/>
                <w:sz w:val="20"/>
                <w:szCs w:val="20"/>
              </w:rPr>
              <w:t>16 150 000</w:t>
            </w:r>
          </w:p>
        </w:tc>
        <w:tc>
          <w:tcPr>
            <w:tcW w:w="1499" w:type="dxa"/>
          </w:tcPr>
          <w:p w:rsidR="00622FFD" w:rsidRPr="00870B5E" w:rsidRDefault="00622FFD" w:rsidP="00870B5E">
            <w:pPr>
              <w:spacing w:line="240" w:lineRule="auto"/>
              <w:ind w:left="0" w:firstLine="0"/>
              <w:rPr>
                <w:color w:val="000000"/>
                <w:sz w:val="20"/>
                <w:szCs w:val="20"/>
              </w:rPr>
            </w:pPr>
            <w:r w:rsidRPr="00870B5E">
              <w:rPr>
                <w:color w:val="000000"/>
                <w:sz w:val="20"/>
                <w:szCs w:val="20"/>
              </w:rPr>
              <w:t>575</w:t>
            </w:r>
          </w:p>
        </w:tc>
      </w:tr>
      <w:tr w:rsidR="00622FFD" w:rsidRPr="00870B5E">
        <w:trPr>
          <w:cantSplit/>
        </w:trPr>
        <w:tc>
          <w:tcPr>
            <w:tcW w:w="3197" w:type="dxa"/>
          </w:tcPr>
          <w:p w:rsidR="00622FFD" w:rsidRPr="00870B5E" w:rsidRDefault="00622FFD" w:rsidP="00870B5E">
            <w:pPr>
              <w:spacing w:line="240" w:lineRule="auto"/>
              <w:ind w:left="0" w:firstLine="0"/>
              <w:rPr>
                <w:color w:val="000000"/>
                <w:sz w:val="20"/>
                <w:szCs w:val="20"/>
              </w:rPr>
            </w:pPr>
            <w:r w:rsidRPr="00870B5E">
              <w:rPr>
                <w:color w:val="000000"/>
                <w:sz w:val="20"/>
                <w:szCs w:val="20"/>
              </w:rPr>
              <w:t>Юридические лица:</w:t>
            </w:r>
          </w:p>
          <w:p w:rsidR="00622FFD" w:rsidRPr="00870B5E" w:rsidRDefault="00622FFD" w:rsidP="00870B5E">
            <w:pPr>
              <w:spacing w:line="240" w:lineRule="auto"/>
              <w:ind w:left="0" w:firstLine="0"/>
              <w:rPr>
                <w:color w:val="000000"/>
                <w:sz w:val="20"/>
                <w:szCs w:val="20"/>
              </w:rPr>
            </w:pPr>
            <w:r w:rsidRPr="00870B5E">
              <w:rPr>
                <w:color w:val="000000"/>
                <w:sz w:val="20"/>
                <w:szCs w:val="20"/>
              </w:rPr>
              <w:t>ООО «Инвестпромсервис»</w:t>
            </w:r>
          </w:p>
          <w:p w:rsidR="00622FFD" w:rsidRPr="00870B5E" w:rsidRDefault="00622FFD" w:rsidP="00870B5E">
            <w:pPr>
              <w:spacing w:line="240" w:lineRule="auto"/>
              <w:ind w:left="0" w:firstLine="0"/>
              <w:rPr>
                <w:color w:val="000000"/>
                <w:sz w:val="20"/>
                <w:szCs w:val="20"/>
              </w:rPr>
            </w:pPr>
            <w:r w:rsidRPr="00870B5E">
              <w:rPr>
                <w:color w:val="000000"/>
                <w:sz w:val="20"/>
                <w:szCs w:val="20"/>
              </w:rPr>
              <w:t>АСБ «Беларусбанк» ДУ</w:t>
            </w:r>
          </w:p>
          <w:p w:rsidR="00622FFD" w:rsidRPr="00870B5E" w:rsidRDefault="00622FFD" w:rsidP="00870B5E">
            <w:pPr>
              <w:spacing w:line="240" w:lineRule="auto"/>
              <w:ind w:left="0" w:firstLine="0"/>
              <w:rPr>
                <w:color w:val="000000"/>
                <w:sz w:val="20"/>
                <w:szCs w:val="20"/>
              </w:rPr>
            </w:pPr>
            <w:r w:rsidRPr="00870B5E">
              <w:rPr>
                <w:color w:val="000000"/>
                <w:sz w:val="20"/>
                <w:szCs w:val="20"/>
              </w:rPr>
              <w:t>ИТОГО по юр. лицам:</w:t>
            </w:r>
          </w:p>
        </w:tc>
        <w:tc>
          <w:tcPr>
            <w:tcW w:w="1377" w:type="dxa"/>
          </w:tcPr>
          <w:p w:rsidR="00622FFD" w:rsidRPr="00870B5E" w:rsidRDefault="00622FFD" w:rsidP="00870B5E">
            <w:pPr>
              <w:spacing w:line="240" w:lineRule="auto"/>
              <w:ind w:left="0" w:firstLine="0"/>
              <w:rPr>
                <w:color w:val="000000"/>
                <w:sz w:val="20"/>
                <w:szCs w:val="20"/>
              </w:rPr>
            </w:pPr>
          </w:p>
          <w:p w:rsidR="00622FFD" w:rsidRPr="00870B5E" w:rsidRDefault="00622FFD" w:rsidP="00870B5E">
            <w:pPr>
              <w:spacing w:line="240" w:lineRule="auto"/>
              <w:ind w:left="0" w:firstLine="0"/>
              <w:rPr>
                <w:color w:val="000000"/>
                <w:sz w:val="20"/>
                <w:szCs w:val="20"/>
              </w:rPr>
            </w:pPr>
            <w:r w:rsidRPr="00870B5E">
              <w:rPr>
                <w:color w:val="000000"/>
                <w:sz w:val="20"/>
                <w:szCs w:val="20"/>
              </w:rPr>
              <w:t>918</w:t>
            </w:r>
          </w:p>
          <w:p w:rsidR="00622FFD" w:rsidRPr="00870B5E" w:rsidRDefault="00622FFD" w:rsidP="00870B5E">
            <w:pPr>
              <w:spacing w:line="240" w:lineRule="auto"/>
              <w:ind w:left="0" w:firstLine="0"/>
              <w:rPr>
                <w:color w:val="000000"/>
                <w:sz w:val="20"/>
                <w:szCs w:val="20"/>
              </w:rPr>
            </w:pPr>
            <w:r w:rsidRPr="00870B5E">
              <w:rPr>
                <w:color w:val="000000"/>
                <w:sz w:val="20"/>
                <w:szCs w:val="20"/>
              </w:rPr>
              <w:t>11</w:t>
            </w:r>
          </w:p>
          <w:p w:rsidR="00622FFD" w:rsidRPr="00870B5E" w:rsidRDefault="00622FFD" w:rsidP="00870B5E">
            <w:pPr>
              <w:spacing w:line="240" w:lineRule="auto"/>
              <w:ind w:left="0" w:firstLine="0"/>
              <w:rPr>
                <w:color w:val="000000"/>
                <w:sz w:val="20"/>
                <w:szCs w:val="20"/>
              </w:rPr>
            </w:pPr>
            <w:r w:rsidRPr="00870B5E">
              <w:rPr>
                <w:color w:val="000000"/>
                <w:sz w:val="20"/>
                <w:szCs w:val="20"/>
              </w:rPr>
              <w:t>929</w:t>
            </w:r>
          </w:p>
        </w:tc>
        <w:tc>
          <w:tcPr>
            <w:tcW w:w="1080" w:type="dxa"/>
          </w:tcPr>
          <w:p w:rsidR="00622FFD" w:rsidRPr="00870B5E" w:rsidRDefault="00622FFD" w:rsidP="00870B5E">
            <w:pPr>
              <w:spacing w:line="240" w:lineRule="auto"/>
              <w:ind w:left="0" w:firstLine="0"/>
              <w:rPr>
                <w:color w:val="000000"/>
                <w:sz w:val="20"/>
                <w:szCs w:val="20"/>
              </w:rPr>
            </w:pPr>
          </w:p>
          <w:p w:rsidR="00622FFD" w:rsidRPr="00870B5E" w:rsidRDefault="00622FFD" w:rsidP="00870B5E">
            <w:pPr>
              <w:spacing w:line="240" w:lineRule="auto"/>
              <w:ind w:left="0" w:firstLine="0"/>
              <w:rPr>
                <w:color w:val="000000"/>
                <w:sz w:val="20"/>
                <w:szCs w:val="20"/>
              </w:rPr>
            </w:pPr>
            <w:r w:rsidRPr="00870B5E">
              <w:rPr>
                <w:color w:val="000000"/>
                <w:sz w:val="20"/>
                <w:szCs w:val="20"/>
              </w:rPr>
              <w:t>4,998</w:t>
            </w:r>
          </w:p>
          <w:p w:rsidR="00622FFD" w:rsidRPr="00870B5E" w:rsidRDefault="00622FFD" w:rsidP="00870B5E">
            <w:pPr>
              <w:spacing w:line="240" w:lineRule="auto"/>
              <w:ind w:left="0" w:firstLine="0"/>
              <w:rPr>
                <w:color w:val="000000"/>
                <w:sz w:val="20"/>
                <w:szCs w:val="20"/>
              </w:rPr>
            </w:pPr>
            <w:r w:rsidRPr="00870B5E">
              <w:rPr>
                <w:color w:val="000000"/>
                <w:sz w:val="20"/>
                <w:szCs w:val="20"/>
              </w:rPr>
              <w:t>0,06</w:t>
            </w:r>
          </w:p>
          <w:p w:rsidR="00622FFD" w:rsidRPr="00870B5E" w:rsidRDefault="00622FFD" w:rsidP="00870B5E">
            <w:pPr>
              <w:spacing w:line="240" w:lineRule="auto"/>
              <w:ind w:left="0" w:firstLine="0"/>
              <w:rPr>
                <w:color w:val="000000"/>
                <w:sz w:val="20"/>
                <w:szCs w:val="20"/>
              </w:rPr>
            </w:pPr>
            <w:r w:rsidRPr="00870B5E">
              <w:rPr>
                <w:color w:val="000000"/>
                <w:sz w:val="20"/>
                <w:szCs w:val="20"/>
              </w:rPr>
              <w:t>5,058</w:t>
            </w:r>
          </w:p>
        </w:tc>
        <w:tc>
          <w:tcPr>
            <w:tcW w:w="2340" w:type="dxa"/>
          </w:tcPr>
          <w:p w:rsidR="00622FFD" w:rsidRPr="00870B5E" w:rsidRDefault="00622FFD" w:rsidP="00870B5E">
            <w:pPr>
              <w:spacing w:line="240" w:lineRule="auto"/>
              <w:ind w:left="0" w:firstLine="0"/>
              <w:rPr>
                <w:color w:val="000000"/>
                <w:sz w:val="20"/>
                <w:szCs w:val="20"/>
              </w:rPr>
            </w:pPr>
          </w:p>
          <w:p w:rsidR="00622FFD" w:rsidRPr="00870B5E" w:rsidRDefault="00622FFD" w:rsidP="00870B5E">
            <w:pPr>
              <w:spacing w:line="240" w:lineRule="auto"/>
              <w:ind w:left="0" w:firstLine="0"/>
              <w:rPr>
                <w:color w:val="000000"/>
                <w:sz w:val="20"/>
                <w:szCs w:val="20"/>
              </w:rPr>
            </w:pPr>
            <w:r w:rsidRPr="00870B5E">
              <w:rPr>
                <w:color w:val="000000"/>
                <w:sz w:val="20"/>
                <w:szCs w:val="20"/>
              </w:rPr>
              <w:t>1 836 000</w:t>
            </w:r>
          </w:p>
          <w:p w:rsidR="00622FFD" w:rsidRPr="00870B5E" w:rsidRDefault="00622FFD" w:rsidP="00870B5E">
            <w:pPr>
              <w:spacing w:line="240" w:lineRule="auto"/>
              <w:ind w:left="0" w:firstLine="0"/>
              <w:rPr>
                <w:color w:val="000000"/>
                <w:sz w:val="20"/>
                <w:szCs w:val="20"/>
              </w:rPr>
            </w:pPr>
            <w:r w:rsidRPr="00870B5E">
              <w:rPr>
                <w:color w:val="000000"/>
                <w:sz w:val="20"/>
                <w:szCs w:val="20"/>
              </w:rPr>
              <w:t>22 000</w:t>
            </w:r>
          </w:p>
          <w:p w:rsidR="00622FFD" w:rsidRPr="00870B5E" w:rsidRDefault="00622FFD" w:rsidP="00870B5E">
            <w:pPr>
              <w:spacing w:line="240" w:lineRule="auto"/>
              <w:ind w:left="0" w:firstLine="0"/>
              <w:rPr>
                <w:color w:val="000000"/>
                <w:sz w:val="20"/>
                <w:szCs w:val="20"/>
              </w:rPr>
            </w:pPr>
            <w:r w:rsidRPr="00870B5E">
              <w:rPr>
                <w:color w:val="000000"/>
                <w:sz w:val="20"/>
                <w:szCs w:val="20"/>
              </w:rPr>
              <w:t>1 858 000</w:t>
            </w:r>
          </w:p>
        </w:tc>
        <w:tc>
          <w:tcPr>
            <w:tcW w:w="1499" w:type="dxa"/>
          </w:tcPr>
          <w:p w:rsidR="00622FFD" w:rsidRPr="00870B5E" w:rsidRDefault="00622FFD" w:rsidP="00870B5E">
            <w:pPr>
              <w:spacing w:line="240" w:lineRule="auto"/>
              <w:ind w:left="0" w:firstLine="0"/>
              <w:rPr>
                <w:color w:val="000000"/>
                <w:sz w:val="20"/>
                <w:szCs w:val="20"/>
              </w:rPr>
            </w:pPr>
          </w:p>
          <w:p w:rsidR="00622FFD" w:rsidRPr="00870B5E" w:rsidRDefault="00622FFD" w:rsidP="00870B5E">
            <w:pPr>
              <w:spacing w:line="240" w:lineRule="auto"/>
              <w:ind w:left="0" w:firstLine="0"/>
              <w:rPr>
                <w:color w:val="000000"/>
                <w:sz w:val="20"/>
                <w:szCs w:val="20"/>
              </w:rPr>
            </w:pPr>
            <w:r w:rsidRPr="00870B5E">
              <w:rPr>
                <w:color w:val="000000"/>
                <w:sz w:val="20"/>
                <w:szCs w:val="20"/>
              </w:rPr>
              <w:t>1</w:t>
            </w:r>
          </w:p>
          <w:p w:rsidR="00622FFD" w:rsidRPr="00870B5E" w:rsidRDefault="00622FFD" w:rsidP="00870B5E">
            <w:pPr>
              <w:spacing w:line="240" w:lineRule="auto"/>
              <w:ind w:left="0" w:firstLine="0"/>
              <w:rPr>
                <w:color w:val="000000"/>
                <w:sz w:val="20"/>
                <w:szCs w:val="20"/>
              </w:rPr>
            </w:pPr>
            <w:r w:rsidRPr="00870B5E">
              <w:rPr>
                <w:color w:val="000000"/>
                <w:sz w:val="20"/>
                <w:szCs w:val="20"/>
              </w:rPr>
              <w:t>1</w:t>
            </w:r>
          </w:p>
          <w:p w:rsidR="00622FFD" w:rsidRPr="00870B5E" w:rsidRDefault="00622FFD" w:rsidP="00870B5E">
            <w:pPr>
              <w:spacing w:line="240" w:lineRule="auto"/>
              <w:ind w:left="0" w:firstLine="0"/>
              <w:rPr>
                <w:color w:val="000000"/>
                <w:sz w:val="20"/>
                <w:szCs w:val="20"/>
              </w:rPr>
            </w:pPr>
            <w:r w:rsidRPr="00870B5E">
              <w:rPr>
                <w:color w:val="000000"/>
                <w:sz w:val="20"/>
                <w:szCs w:val="20"/>
              </w:rPr>
              <w:t>2</w:t>
            </w:r>
          </w:p>
        </w:tc>
      </w:tr>
      <w:tr w:rsidR="00622FFD" w:rsidRPr="00870B5E">
        <w:trPr>
          <w:cantSplit/>
          <w:trHeight w:val="521"/>
        </w:trPr>
        <w:tc>
          <w:tcPr>
            <w:tcW w:w="3197" w:type="dxa"/>
            <w:vAlign w:val="center"/>
          </w:tcPr>
          <w:p w:rsidR="00622FFD" w:rsidRPr="00870B5E" w:rsidRDefault="00622FFD" w:rsidP="00870B5E">
            <w:pPr>
              <w:spacing w:line="240" w:lineRule="auto"/>
              <w:ind w:left="0" w:firstLine="0"/>
              <w:rPr>
                <w:b/>
                <w:bCs/>
                <w:color w:val="000000"/>
                <w:sz w:val="20"/>
                <w:szCs w:val="20"/>
              </w:rPr>
            </w:pPr>
            <w:r w:rsidRPr="00870B5E">
              <w:rPr>
                <w:b/>
                <w:bCs/>
                <w:color w:val="000000"/>
                <w:sz w:val="20"/>
                <w:szCs w:val="20"/>
              </w:rPr>
              <w:t>ВСЕГО:</w:t>
            </w:r>
          </w:p>
        </w:tc>
        <w:tc>
          <w:tcPr>
            <w:tcW w:w="1377" w:type="dxa"/>
            <w:vAlign w:val="center"/>
          </w:tcPr>
          <w:p w:rsidR="00622FFD" w:rsidRPr="00870B5E" w:rsidRDefault="00622FFD" w:rsidP="00870B5E">
            <w:pPr>
              <w:spacing w:line="240" w:lineRule="auto"/>
              <w:ind w:left="0" w:firstLine="0"/>
              <w:rPr>
                <w:b/>
                <w:bCs/>
                <w:color w:val="000000"/>
                <w:sz w:val="20"/>
                <w:szCs w:val="20"/>
              </w:rPr>
            </w:pPr>
            <w:r w:rsidRPr="00870B5E">
              <w:rPr>
                <w:b/>
                <w:bCs/>
                <w:color w:val="000000"/>
                <w:sz w:val="20"/>
                <w:szCs w:val="20"/>
              </w:rPr>
              <w:t>18 367</w:t>
            </w:r>
          </w:p>
        </w:tc>
        <w:tc>
          <w:tcPr>
            <w:tcW w:w="1080" w:type="dxa"/>
            <w:vAlign w:val="center"/>
          </w:tcPr>
          <w:p w:rsidR="00622FFD" w:rsidRPr="00870B5E" w:rsidRDefault="00622FFD" w:rsidP="00870B5E">
            <w:pPr>
              <w:spacing w:line="240" w:lineRule="auto"/>
              <w:ind w:left="0" w:firstLine="0"/>
              <w:rPr>
                <w:b/>
                <w:bCs/>
                <w:color w:val="000000"/>
                <w:sz w:val="20"/>
                <w:szCs w:val="20"/>
              </w:rPr>
            </w:pPr>
            <w:r w:rsidRPr="00870B5E">
              <w:rPr>
                <w:b/>
                <w:bCs/>
                <w:color w:val="000000"/>
                <w:sz w:val="20"/>
                <w:szCs w:val="20"/>
              </w:rPr>
              <w:t>100</w:t>
            </w:r>
          </w:p>
        </w:tc>
        <w:tc>
          <w:tcPr>
            <w:tcW w:w="2340" w:type="dxa"/>
            <w:vAlign w:val="center"/>
          </w:tcPr>
          <w:p w:rsidR="00622FFD" w:rsidRPr="00870B5E" w:rsidRDefault="00622FFD" w:rsidP="00870B5E">
            <w:pPr>
              <w:spacing w:line="240" w:lineRule="auto"/>
              <w:ind w:left="0" w:firstLine="0"/>
              <w:rPr>
                <w:b/>
                <w:bCs/>
                <w:color w:val="000000"/>
                <w:sz w:val="20"/>
                <w:szCs w:val="20"/>
              </w:rPr>
            </w:pPr>
            <w:r w:rsidRPr="00870B5E">
              <w:rPr>
                <w:b/>
                <w:bCs/>
                <w:color w:val="000000"/>
                <w:sz w:val="20"/>
                <w:szCs w:val="20"/>
              </w:rPr>
              <w:t>36 734 000</w:t>
            </w:r>
          </w:p>
        </w:tc>
        <w:tc>
          <w:tcPr>
            <w:tcW w:w="1499" w:type="dxa"/>
            <w:vAlign w:val="center"/>
          </w:tcPr>
          <w:p w:rsidR="00622FFD" w:rsidRPr="00870B5E" w:rsidRDefault="00622FFD" w:rsidP="00870B5E">
            <w:pPr>
              <w:spacing w:line="240" w:lineRule="auto"/>
              <w:ind w:left="0" w:firstLine="0"/>
              <w:rPr>
                <w:b/>
                <w:bCs/>
                <w:color w:val="000000"/>
                <w:sz w:val="20"/>
                <w:szCs w:val="20"/>
              </w:rPr>
            </w:pPr>
            <w:r w:rsidRPr="00870B5E">
              <w:rPr>
                <w:b/>
                <w:bCs/>
                <w:color w:val="000000"/>
                <w:sz w:val="20"/>
                <w:szCs w:val="20"/>
              </w:rPr>
              <w:t>578</w:t>
            </w:r>
          </w:p>
        </w:tc>
      </w:tr>
    </w:tbl>
    <w:p w:rsidR="00603105" w:rsidRPr="00592E28" w:rsidRDefault="00603105" w:rsidP="00870B5E">
      <w:pPr>
        <w:pStyle w:val="a7"/>
        <w:spacing w:line="360" w:lineRule="auto"/>
        <w:ind w:left="0" w:right="0" w:firstLine="0"/>
        <w:rPr>
          <w:sz w:val="28"/>
          <w:szCs w:val="28"/>
        </w:rPr>
      </w:pPr>
      <w:r w:rsidRPr="00592E28">
        <w:rPr>
          <w:sz w:val="28"/>
          <w:szCs w:val="28"/>
        </w:rPr>
        <w:t>Примечание. Источник: собственная разработка</w:t>
      </w:r>
    </w:p>
    <w:p w:rsidR="00870B5E" w:rsidRDefault="00870B5E" w:rsidP="00592E28">
      <w:pPr>
        <w:pStyle w:val="a7"/>
        <w:spacing w:line="360" w:lineRule="auto"/>
        <w:ind w:left="0" w:right="0" w:firstLine="709"/>
        <w:rPr>
          <w:sz w:val="28"/>
          <w:szCs w:val="28"/>
        </w:rPr>
      </w:pPr>
    </w:p>
    <w:p w:rsidR="00622FFD" w:rsidRPr="00592E28" w:rsidRDefault="00622FFD" w:rsidP="00592E28">
      <w:pPr>
        <w:pStyle w:val="a7"/>
        <w:spacing w:line="360" w:lineRule="auto"/>
        <w:ind w:left="0" w:right="0" w:firstLine="709"/>
        <w:rPr>
          <w:sz w:val="28"/>
          <w:szCs w:val="28"/>
        </w:rPr>
      </w:pPr>
      <w:r w:rsidRPr="00592E28">
        <w:rPr>
          <w:sz w:val="28"/>
          <w:szCs w:val="28"/>
        </w:rPr>
        <w:t>За работу в наблюдательном совете председатель, секретарь, представитель государства, члены наблюдательного совета и председатель ревизионной комиссии получают ежемесячное вознаграждение из резервного фонда</w:t>
      </w:r>
      <w:r w:rsidR="00592E28">
        <w:rPr>
          <w:sz w:val="28"/>
          <w:szCs w:val="28"/>
        </w:rPr>
        <w:t xml:space="preserve"> </w:t>
      </w:r>
      <w:r w:rsidRPr="00592E28">
        <w:rPr>
          <w:sz w:val="28"/>
          <w:szCs w:val="28"/>
        </w:rPr>
        <w:t xml:space="preserve">предприятия. </w:t>
      </w:r>
    </w:p>
    <w:p w:rsidR="00622FFD" w:rsidRPr="00592E28" w:rsidRDefault="00622FFD" w:rsidP="00592E28">
      <w:pPr>
        <w:shd w:val="clear" w:color="auto" w:fill="FFFFFF"/>
        <w:spacing w:line="360" w:lineRule="auto"/>
        <w:ind w:left="0" w:firstLine="709"/>
        <w:rPr>
          <w:color w:val="000000"/>
          <w:sz w:val="28"/>
          <w:szCs w:val="28"/>
        </w:rPr>
      </w:pPr>
      <w:r w:rsidRPr="00592E28">
        <w:rPr>
          <w:color w:val="000000"/>
          <w:sz w:val="28"/>
          <w:szCs w:val="28"/>
        </w:rPr>
        <w:t>Номинальная стоимость одной акции составляет 2000 рублей. Общее количество акций – 18367 штуки. Уставной фонд акционерного обще</w:t>
      </w:r>
      <w:r w:rsidR="00AC0ABD" w:rsidRPr="00592E28">
        <w:rPr>
          <w:color w:val="000000"/>
          <w:sz w:val="28"/>
          <w:szCs w:val="28"/>
        </w:rPr>
        <w:t>ства</w:t>
      </w:r>
      <w:r w:rsidR="00592E28">
        <w:rPr>
          <w:color w:val="000000"/>
          <w:sz w:val="28"/>
          <w:szCs w:val="28"/>
        </w:rPr>
        <w:t xml:space="preserve"> </w:t>
      </w:r>
      <w:r w:rsidR="00AC0ABD" w:rsidRPr="00592E28">
        <w:rPr>
          <w:color w:val="000000"/>
          <w:sz w:val="28"/>
          <w:szCs w:val="28"/>
        </w:rPr>
        <w:t>по состоянию на 01.01.2008</w:t>
      </w:r>
      <w:r w:rsidRPr="00592E28">
        <w:rPr>
          <w:color w:val="000000"/>
          <w:sz w:val="28"/>
          <w:szCs w:val="28"/>
        </w:rPr>
        <w:t xml:space="preserve"> года – 36,7 млн. руб.</w:t>
      </w:r>
    </w:p>
    <w:p w:rsidR="008E1662" w:rsidRPr="00592E28" w:rsidRDefault="008E1662" w:rsidP="00592E28">
      <w:pPr>
        <w:spacing w:line="360" w:lineRule="auto"/>
        <w:ind w:left="0" w:firstLine="709"/>
        <w:rPr>
          <w:color w:val="000000"/>
          <w:sz w:val="28"/>
          <w:szCs w:val="28"/>
        </w:rPr>
      </w:pPr>
      <w:r w:rsidRPr="00592E28">
        <w:rPr>
          <w:color w:val="000000"/>
          <w:sz w:val="28"/>
          <w:szCs w:val="28"/>
        </w:rPr>
        <w:t>Полномочия и ответственность работников предприятия</w:t>
      </w:r>
      <w:r w:rsidRPr="00592E28">
        <w:rPr>
          <w:b/>
          <w:bCs/>
          <w:color w:val="000000"/>
          <w:sz w:val="28"/>
          <w:szCs w:val="28"/>
        </w:rPr>
        <w:t xml:space="preserve"> </w:t>
      </w:r>
      <w:r w:rsidRPr="00592E28">
        <w:rPr>
          <w:color w:val="000000"/>
          <w:sz w:val="28"/>
          <w:szCs w:val="28"/>
        </w:rPr>
        <w:t xml:space="preserve">регламентируются персональными должностными инструкциями, которые разработаны для всех работников предприятия и доводятся персонально при приеме на работу и на рабочих местах. </w:t>
      </w:r>
    </w:p>
    <w:p w:rsidR="00622FFD" w:rsidRPr="00592E28" w:rsidRDefault="00622FFD" w:rsidP="00592E28">
      <w:pPr>
        <w:spacing w:line="360" w:lineRule="auto"/>
        <w:ind w:left="0" w:firstLine="709"/>
        <w:rPr>
          <w:color w:val="000000"/>
          <w:sz w:val="28"/>
          <w:szCs w:val="28"/>
        </w:rPr>
      </w:pPr>
    </w:p>
    <w:p w:rsidR="008E1662" w:rsidRPr="00870B5E" w:rsidRDefault="008E1662" w:rsidP="00870B5E">
      <w:pPr>
        <w:keepNext/>
        <w:spacing w:line="360" w:lineRule="auto"/>
        <w:ind w:left="0" w:firstLine="0"/>
        <w:jc w:val="center"/>
        <w:outlineLvl w:val="1"/>
        <w:rPr>
          <w:b/>
          <w:bCs/>
          <w:color w:val="000000"/>
          <w:sz w:val="28"/>
          <w:szCs w:val="28"/>
        </w:rPr>
      </w:pPr>
      <w:bookmarkStart w:id="14" w:name="_Toc223548131"/>
      <w:r w:rsidRPr="00870B5E">
        <w:rPr>
          <w:b/>
          <w:bCs/>
          <w:color w:val="000000"/>
          <w:sz w:val="28"/>
          <w:szCs w:val="28"/>
        </w:rPr>
        <w:t>2.2 Анализ обеспеченности предприятия топливно-энергетическими ресурсами</w:t>
      </w:r>
      <w:bookmarkEnd w:id="14"/>
    </w:p>
    <w:p w:rsidR="00890CFF" w:rsidRPr="00592E28" w:rsidRDefault="00890CFF" w:rsidP="00870B5E">
      <w:pPr>
        <w:keepNext/>
        <w:spacing w:line="360" w:lineRule="auto"/>
        <w:ind w:left="0" w:firstLine="709"/>
        <w:rPr>
          <w:color w:val="000000"/>
          <w:sz w:val="28"/>
          <w:szCs w:val="28"/>
        </w:rPr>
      </w:pPr>
    </w:p>
    <w:p w:rsidR="00890CFF" w:rsidRPr="00592E28" w:rsidRDefault="00890CFF" w:rsidP="00592E28">
      <w:pPr>
        <w:spacing w:line="360" w:lineRule="auto"/>
        <w:ind w:left="0" w:firstLine="709"/>
        <w:rPr>
          <w:color w:val="000000"/>
          <w:sz w:val="28"/>
          <w:szCs w:val="28"/>
        </w:rPr>
      </w:pPr>
      <w:r w:rsidRPr="00592E28">
        <w:rPr>
          <w:color w:val="000000"/>
          <w:sz w:val="28"/>
          <w:szCs w:val="28"/>
        </w:rPr>
        <w:t>В ОАО «Белэнергоснабкомплект» значительная часть тепла производится в наиболее экономичном комбинированном цикле совместной выработки электрической и тепловой энергии.</w:t>
      </w:r>
    </w:p>
    <w:p w:rsidR="00890CFF" w:rsidRPr="00592E28" w:rsidRDefault="00890CFF" w:rsidP="00592E28">
      <w:pPr>
        <w:spacing w:line="360" w:lineRule="auto"/>
        <w:ind w:left="0" w:firstLine="709"/>
        <w:rPr>
          <w:color w:val="000000"/>
          <w:sz w:val="28"/>
          <w:szCs w:val="28"/>
        </w:rPr>
      </w:pPr>
      <w:r w:rsidRPr="00592E28">
        <w:rPr>
          <w:color w:val="000000"/>
          <w:sz w:val="28"/>
          <w:szCs w:val="28"/>
        </w:rPr>
        <w:t xml:space="preserve"> В теплоснабжении </w:t>
      </w:r>
      <w:r w:rsidR="00A93215" w:rsidRPr="00592E28">
        <w:rPr>
          <w:color w:val="000000"/>
          <w:sz w:val="28"/>
          <w:szCs w:val="28"/>
        </w:rPr>
        <w:t>в ОАО «Белэнергоснабкомплект»</w:t>
      </w:r>
      <w:r w:rsidRPr="00592E28">
        <w:rPr>
          <w:color w:val="000000"/>
          <w:sz w:val="28"/>
          <w:szCs w:val="28"/>
        </w:rPr>
        <w:t xml:space="preserve"> практически используется один вид топлива – газ. Система газоснабжения работает достаточно надежно и значительных перерывов в теплоснабжении из-за отключений подачи газа в последние годы не наблюдается. </w:t>
      </w:r>
    </w:p>
    <w:p w:rsidR="00890CFF" w:rsidRPr="00592E28" w:rsidRDefault="00337622" w:rsidP="00870B5E">
      <w:pPr>
        <w:spacing w:line="360" w:lineRule="auto"/>
        <w:ind w:left="0" w:firstLine="0"/>
        <w:rPr>
          <w:color w:val="000000"/>
          <w:sz w:val="28"/>
          <w:szCs w:val="28"/>
        </w:rPr>
      </w:pPr>
      <w:r w:rsidRPr="00870B5E">
        <w:rPr>
          <w:color w:val="000000"/>
          <w:sz w:val="28"/>
          <w:szCs w:val="28"/>
        </w:rPr>
        <w:t xml:space="preserve">Таблица </w:t>
      </w:r>
      <w:r w:rsidR="00FD3EB4" w:rsidRPr="00870B5E">
        <w:rPr>
          <w:color w:val="000000"/>
          <w:sz w:val="28"/>
          <w:szCs w:val="28"/>
        </w:rPr>
        <w:t xml:space="preserve">2.6. </w:t>
      </w:r>
      <w:r w:rsidR="00890CFF" w:rsidRPr="00870B5E">
        <w:rPr>
          <w:color w:val="000000"/>
          <w:sz w:val="28"/>
          <w:szCs w:val="28"/>
        </w:rPr>
        <w:t xml:space="preserve">Показатели энергетического хозяйства </w:t>
      </w:r>
      <w:r w:rsidRPr="00870B5E">
        <w:rPr>
          <w:color w:val="000000"/>
          <w:sz w:val="28"/>
          <w:szCs w:val="28"/>
        </w:rPr>
        <w:t>в ОАО</w:t>
      </w:r>
      <w:r w:rsidRPr="00592E28">
        <w:rPr>
          <w:color w:val="000000"/>
          <w:sz w:val="28"/>
          <w:szCs w:val="28"/>
        </w:rPr>
        <w:t xml:space="preserve"> </w:t>
      </w:r>
      <w:r w:rsidR="00A93215" w:rsidRPr="00592E28">
        <w:rPr>
          <w:color w:val="000000"/>
          <w:sz w:val="28"/>
          <w:szCs w:val="28"/>
        </w:rPr>
        <w:t>«Белэнергоснабкомплект»</w:t>
      </w:r>
    </w:p>
    <w:tbl>
      <w:tblPr>
        <w:tblW w:w="5000" w:type="pct"/>
        <w:jc w:val="center"/>
        <w:tblLook w:val="0000" w:firstRow="0" w:lastRow="0" w:firstColumn="0" w:lastColumn="0" w:noHBand="0" w:noVBand="0"/>
      </w:tblPr>
      <w:tblGrid>
        <w:gridCol w:w="2240"/>
        <w:gridCol w:w="1118"/>
        <w:gridCol w:w="1300"/>
        <w:gridCol w:w="1171"/>
        <w:gridCol w:w="1003"/>
        <w:gridCol w:w="1338"/>
        <w:gridCol w:w="1401"/>
      </w:tblGrid>
      <w:tr w:rsidR="00DA0429" w:rsidRPr="00870B5E">
        <w:trPr>
          <w:cantSplit/>
          <w:trHeight w:val="20"/>
          <w:jc w:val="center"/>
        </w:trPr>
        <w:tc>
          <w:tcPr>
            <w:tcW w:w="1170" w:type="pct"/>
            <w:tcBorders>
              <w:top w:val="single" w:sz="4" w:space="0" w:color="auto"/>
              <w:left w:val="single" w:sz="4" w:space="0" w:color="auto"/>
              <w:bottom w:val="single" w:sz="4" w:space="0" w:color="auto"/>
              <w:right w:val="single" w:sz="4" w:space="0" w:color="auto"/>
            </w:tcBorders>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Показатели</w:t>
            </w:r>
          </w:p>
        </w:tc>
        <w:tc>
          <w:tcPr>
            <w:tcW w:w="584" w:type="pct"/>
            <w:tcBorders>
              <w:top w:val="single" w:sz="4" w:space="0" w:color="auto"/>
              <w:left w:val="single" w:sz="4" w:space="0" w:color="auto"/>
              <w:bottom w:val="single" w:sz="4" w:space="0" w:color="auto"/>
              <w:right w:val="single" w:sz="4" w:space="0" w:color="auto"/>
            </w:tcBorders>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Единца измерения</w:t>
            </w:r>
          </w:p>
        </w:tc>
        <w:tc>
          <w:tcPr>
            <w:tcW w:w="679" w:type="pct"/>
            <w:tcBorders>
              <w:top w:val="single" w:sz="4" w:space="0" w:color="auto"/>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2005 год</w:t>
            </w:r>
          </w:p>
        </w:tc>
        <w:tc>
          <w:tcPr>
            <w:tcW w:w="612" w:type="pct"/>
            <w:tcBorders>
              <w:top w:val="single" w:sz="4" w:space="0" w:color="auto"/>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2006 год</w:t>
            </w:r>
          </w:p>
        </w:tc>
        <w:tc>
          <w:tcPr>
            <w:tcW w:w="524" w:type="pct"/>
            <w:tcBorders>
              <w:top w:val="single" w:sz="4" w:space="0" w:color="auto"/>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2007 год</w:t>
            </w:r>
          </w:p>
        </w:tc>
        <w:tc>
          <w:tcPr>
            <w:tcW w:w="699" w:type="pct"/>
            <w:tcBorders>
              <w:top w:val="single" w:sz="4" w:space="0" w:color="auto"/>
              <w:left w:val="nil"/>
              <w:bottom w:val="single" w:sz="4" w:space="0" w:color="auto"/>
              <w:right w:val="single" w:sz="4" w:space="0" w:color="auto"/>
            </w:tcBorders>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Отклонение 2005 года от 2007</w:t>
            </w:r>
            <w:r w:rsidR="00870B5E">
              <w:rPr>
                <w:color w:val="000000"/>
                <w:sz w:val="20"/>
                <w:szCs w:val="20"/>
              </w:rPr>
              <w:t xml:space="preserve"> </w:t>
            </w:r>
            <w:r w:rsidRPr="00870B5E">
              <w:rPr>
                <w:color w:val="000000"/>
                <w:sz w:val="20"/>
                <w:szCs w:val="20"/>
              </w:rPr>
              <w:t>г.</w:t>
            </w:r>
          </w:p>
        </w:tc>
        <w:tc>
          <w:tcPr>
            <w:tcW w:w="732" w:type="pct"/>
            <w:tcBorders>
              <w:top w:val="single" w:sz="4" w:space="0" w:color="auto"/>
              <w:left w:val="nil"/>
              <w:bottom w:val="single" w:sz="4" w:space="0" w:color="auto"/>
              <w:right w:val="single" w:sz="4" w:space="0" w:color="auto"/>
            </w:tcBorders>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Отклонение 2006 года от 2007</w:t>
            </w:r>
            <w:r w:rsidR="00870B5E">
              <w:rPr>
                <w:color w:val="000000"/>
                <w:sz w:val="20"/>
                <w:szCs w:val="20"/>
              </w:rPr>
              <w:t xml:space="preserve"> </w:t>
            </w:r>
            <w:r w:rsidRPr="00870B5E">
              <w:rPr>
                <w:color w:val="000000"/>
                <w:sz w:val="20"/>
                <w:szCs w:val="20"/>
              </w:rPr>
              <w:t>г.</w:t>
            </w:r>
          </w:p>
        </w:tc>
      </w:tr>
      <w:tr w:rsidR="00DA0429" w:rsidRPr="00870B5E">
        <w:trPr>
          <w:cantSplit/>
          <w:trHeight w:val="20"/>
          <w:jc w:val="center"/>
        </w:trPr>
        <w:tc>
          <w:tcPr>
            <w:tcW w:w="1170" w:type="pct"/>
            <w:tcBorders>
              <w:top w:val="single" w:sz="4" w:space="0" w:color="auto"/>
              <w:left w:val="single" w:sz="4" w:space="0" w:color="auto"/>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Тепловая энергия</w:t>
            </w:r>
          </w:p>
        </w:tc>
        <w:tc>
          <w:tcPr>
            <w:tcW w:w="584" w:type="pct"/>
            <w:tcBorders>
              <w:top w:val="single" w:sz="4" w:space="0" w:color="auto"/>
              <w:left w:val="single" w:sz="4" w:space="0" w:color="auto"/>
              <w:bottom w:val="single" w:sz="4" w:space="0" w:color="auto"/>
              <w:right w:val="single" w:sz="4" w:space="0" w:color="auto"/>
            </w:tcBorders>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Гкал</w:t>
            </w:r>
          </w:p>
        </w:tc>
        <w:tc>
          <w:tcPr>
            <w:tcW w:w="679" w:type="pct"/>
            <w:tcBorders>
              <w:top w:val="nil"/>
              <w:left w:val="nil"/>
              <w:bottom w:val="single" w:sz="4" w:space="0" w:color="auto"/>
              <w:right w:val="nil"/>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814,3</w:t>
            </w:r>
          </w:p>
        </w:tc>
        <w:tc>
          <w:tcPr>
            <w:tcW w:w="612" w:type="pct"/>
            <w:tcBorders>
              <w:top w:val="nil"/>
              <w:left w:val="single" w:sz="4" w:space="0" w:color="auto"/>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1598,9</w:t>
            </w:r>
          </w:p>
        </w:tc>
        <w:tc>
          <w:tcPr>
            <w:tcW w:w="524" w:type="pct"/>
            <w:tcBorders>
              <w:top w:val="nil"/>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975,3</w:t>
            </w:r>
          </w:p>
        </w:tc>
        <w:tc>
          <w:tcPr>
            <w:tcW w:w="699" w:type="pct"/>
            <w:tcBorders>
              <w:top w:val="nil"/>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161</w:t>
            </w:r>
          </w:p>
        </w:tc>
        <w:tc>
          <w:tcPr>
            <w:tcW w:w="732" w:type="pct"/>
            <w:tcBorders>
              <w:top w:val="nil"/>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-623,6</w:t>
            </w:r>
          </w:p>
        </w:tc>
      </w:tr>
      <w:tr w:rsidR="00DA0429" w:rsidRPr="00870B5E">
        <w:trPr>
          <w:cantSplit/>
          <w:trHeight w:val="20"/>
          <w:jc w:val="center"/>
        </w:trPr>
        <w:tc>
          <w:tcPr>
            <w:tcW w:w="1170" w:type="pct"/>
            <w:tcBorders>
              <w:top w:val="single" w:sz="4" w:space="0" w:color="auto"/>
              <w:left w:val="single" w:sz="4" w:space="0" w:color="auto"/>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Технологическая вода</w:t>
            </w:r>
          </w:p>
        </w:tc>
        <w:tc>
          <w:tcPr>
            <w:tcW w:w="584" w:type="pct"/>
            <w:tcBorders>
              <w:top w:val="single" w:sz="4" w:space="0" w:color="auto"/>
              <w:left w:val="single" w:sz="4" w:space="0" w:color="auto"/>
              <w:bottom w:val="single" w:sz="4" w:space="0" w:color="auto"/>
              <w:right w:val="single" w:sz="4" w:space="0" w:color="auto"/>
            </w:tcBorders>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м3</w:t>
            </w:r>
          </w:p>
        </w:tc>
        <w:tc>
          <w:tcPr>
            <w:tcW w:w="679" w:type="pct"/>
            <w:tcBorders>
              <w:top w:val="single" w:sz="4" w:space="0" w:color="auto"/>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1008</w:t>
            </w:r>
          </w:p>
        </w:tc>
        <w:tc>
          <w:tcPr>
            <w:tcW w:w="612" w:type="pct"/>
            <w:tcBorders>
              <w:top w:val="single" w:sz="4" w:space="0" w:color="auto"/>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3600</w:t>
            </w:r>
          </w:p>
        </w:tc>
        <w:tc>
          <w:tcPr>
            <w:tcW w:w="524" w:type="pct"/>
            <w:tcBorders>
              <w:top w:val="single" w:sz="4" w:space="0" w:color="auto"/>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2400</w:t>
            </w:r>
          </w:p>
        </w:tc>
        <w:tc>
          <w:tcPr>
            <w:tcW w:w="699" w:type="pct"/>
            <w:tcBorders>
              <w:top w:val="single" w:sz="4" w:space="0" w:color="auto"/>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2592</w:t>
            </w:r>
          </w:p>
        </w:tc>
        <w:tc>
          <w:tcPr>
            <w:tcW w:w="732" w:type="pct"/>
            <w:tcBorders>
              <w:top w:val="single" w:sz="4" w:space="0" w:color="auto"/>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-1200</w:t>
            </w:r>
          </w:p>
        </w:tc>
      </w:tr>
      <w:tr w:rsidR="00DA0429" w:rsidRPr="00870B5E">
        <w:trPr>
          <w:cantSplit/>
          <w:trHeight w:val="20"/>
          <w:jc w:val="center"/>
        </w:trPr>
        <w:tc>
          <w:tcPr>
            <w:tcW w:w="1170" w:type="pct"/>
            <w:tcBorders>
              <w:top w:val="single" w:sz="4" w:space="0" w:color="auto"/>
              <w:left w:val="single" w:sz="4" w:space="0" w:color="auto"/>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Электроэнергия</w:t>
            </w:r>
          </w:p>
        </w:tc>
        <w:tc>
          <w:tcPr>
            <w:tcW w:w="584" w:type="pct"/>
            <w:tcBorders>
              <w:top w:val="single" w:sz="4" w:space="0" w:color="auto"/>
              <w:left w:val="single" w:sz="4" w:space="0" w:color="auto"/>
              <w:bottom w:val="single" w:sz="4" w:space="0" w:color="auto"/>
              <w:right w:val="single" w:sz="4" w:space="0" w:color="auto"/>
            </w:tcBorders>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Тыс.кВт</w:t>
            </w:r>
          </w:p>
        </w:tc>
        <w:tc>
          <w:tcPr>
            <w:tcW w:w="679" w:type="pct"/>
            <w:tcBorders>
              <w:top w:val="single" w:sz="4" w:space="0" w:color="auto"/>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305</w:t>
            </w:r>
          </w:p>
        </w:tc>
        <w:tc>
          <w:tcPr>
            <w:tcW w:w="612" w:type="pct"/>
            <w:tcBorders>
              <w:top w:val="single" w:sz="4" w:space="0" w:color="auto"/>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502</w:t>
            </w:r>
          </w:p>
        </w:tc>
        <w:tc>
          <w:tcPr>
            <w:tcW w:w="524" w:type="pct"/>
            <w:tcBorders>
              <w:top w:val="single" w:sz="4" w:space="0" w:color="auto"/>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378</w:t>
            </w:r>
          </w:p>
        </w:tc>
        <w:tc>
          <w:tcPr>
            <w:tcW w:w="699" w:type="pct"/>
            <w:tcBorders>
              <w:top w:val="single" w:sz="4" w:space="0" w:color="auto"/>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197</w:t>
            </w:r>
          </w:p>
        </w:tc>
        <w:tc>
          <w:tcPr>
            <w:tcW w:w="732" w:type="pct"/>
            <w:tcBorders>
              <w:top w:val="single" w:sz="4" w:space="0" w:color="auto"/>
              <w:left w:val="nil"/>
              <w:bottom w:val="single" w:sz="4" w:space="0" w:color="auto"/>
              <w:right w:val="single" w:sz="4" w:space="0" w:color="auto"/>
            </w:tcBorders>
            <w:noWrap/>
            <w:vAlign w:val="center"/>
          </w:tcPr>
          <w:p w:rsidR="00DA0429" w:rsidRPr="00870B5E" w:rsidRDefault="00DA0429" w:rsidP="00870B5E">
            <w:pPr>
              <w:spacing w:line="240" w:lineRule="auto"/>
              <w:ind w:left="0" w:firstLine="0"/>
              <w:rPr>
                <w:color w:val="000000"/>
                <w:sz w:val="20"/>
                <w:szCs w:val="20"/>
              </w:rPr>
            </w:pPr>
            <w:r w:rsidRPr="00870B5E">
              <w:rPr>
                <w:color w:val="000000"/>
                <w:sz w:val="20"/>
                <w:szCs w:val="20"/>
              </w:rPr>
              <w:t>-142</w:t>
            </w:r>
          </w:p>
        </w:tc>
      </w:tr>
    </w:tbl>
    <w:p w:rsidR="00870B5E" w:rsidRDefault="00870B5E" w:rsidP="00870B5E">
      <w:pPr>
        <w:spacing w:line="360" w:lineRule="auto"/>
        <w:ind w:left="0" w:firstLine="0"/>
        <w:rPr>
          <w:color w:val="000000"/>
          <w:sz w:val="28"/>
          <w:szCs w:val="28"/>
        </w:rPr>
      </w:pPr>
      <w:r w:rsidRPr="00870B5E">
        <w:rPr>
          <w:color w:val="000000"/>
          <w:sz w:val="28"/>
          <w:szCs w:val="28"/>
        </w:rPr>
        <w:t>Примечание. Источник: собственная разработка</w:t>
      </w:r>
    </w:p>
    <w:p w:rsidR="00A93215" w:rsidRPr="00592E28" w:rsidRDefault="00D95E37" w:rsidP="00870B5E">
      <w:pPr>
        <w:spacing w:line="360" w:lineRule="auto"/>
        <w:ind w:left="0" w:firstLine="0"/>
        <w:rPr>
          <w:color w:val="000000"/>
          <w:sz w:val="28"/>
          <w:szCs w:val="28"/>
        </w:rPr>
      </w:pPr>
      <w:r>
        <w:rPr>
          <w:color w:val="000000"/>
          <w:sz w:val="28"/>
          <w:szCs w:val="28"/>
        </w:rPr>
        <w:pict>
          <v:shape id="_x0000_i1035" type="#_x0000_t75" style="width:342pt;height:180pt">
            <v:imagedata r:id="rId15" o:title=""/>
          </v:shape>
        </w:pict>
      </w:r>
    </w:p>
    <w:p w:rsidR="00DA0429" w:rsidRPr="00592E28" w:rsidRDefault="00DA0429" w:rsidP="00870B5E">
      <w:pPr>
        <w:spacing w:line="360" w:lineRule="auto"/>
        <w:ind w:left="0" w:firstLine="0"/>
        <w:jc w:val="left"/>
        <w:rPr>
          <w:color w:val="000000"/>
          <w:sz w:val="28"/>
          <w:szCs w:val="28"/>
        </w:rPr>
      </w:pPr>
      <w:r w:rsidRPr="00592E28">
        <w:rPr>
          <w:color w:val="000000"/>
          <w:sz w:val="28"/>
          <w:szCs w:val="28"/>
        </w:rPr>
        <w:t>Рисунок 2.2 Потребление энергетических ресурсов за 2005-2997 года</w:t>
      </w:r>
    </w:p>
    <w:p w:rsidR="00870B5E" w:rsidRDefault="00870B5E" w:rsidP="00592E28">
      <w:pPr>
        <w:spacing w:line="360" w:lineRule="auto"/>
        <w:ind w:left="0" w:firstLine="709"/>
        <w:rPr>
          <w:color w:val="000000"/>
          <w:sz w:val="28"/>
          <w:szCs w:val="28"/>
        </w:rPr>
      </w:pPr>
    </w:p>
    <w:p w:rsidR="00EA1154" w:rsidRPr="00592E28" w:rsidRDefault="00890CFF" w:rsidP="00592E28">
      <w:pPr>
        <w:spacing w:line="360" w:lineRule="auto"/>
        <w:ind w:left="0" w:firstLine="709"/>
        <w:rPr>
          <w:color w:val="000000"/>
          <w:sz w:val="28"/>
          <w:szCs w:val="28"/>
        </w:rPr>
      </w:pPr>
      <w:r w:rsidRPr="00592E28">
        <w:rPr>
          <w:color w:val="000000"/>
          <w:sz w:val="28"/>
          <w:szCs w:val="28"/>
        </w:rPr>
        <w:t>Анализируя данные в таблице 2</w:t>
      </w:r>
      <w:r w:rsidR="00A832B7" w:rsidRPr="00592E28">
        <w:rPr>
          <w:color w:val="000000"/>
          <w:sz w:val="28"/>
          <w:szCs w:val="28"/>
        </w:rPr>
        <w:t>.6</w:t>
      </w:r>
      <w:r w:rsidRPr="00592E28">
        <w:rPr>
          <w:color w:val="000000"/>
          <w:sz w:val="28"/>
          <w:szCs w:val="28"/>
        </w:rPr>
        <w:t xml:space="preserve"> и диаграммы 2.</w:t>
      </w:r>
      <w:r w:rsidR="00A832B7" w:rsidRPr="00592E28">
        <w:rPr>
          <w:color w:val="000000"/>
          <w:sz w:val="28"/>
          <w:szCs w:val="28"/>
        </w:rPr>
        <w:t>2</w:t>
      </w:r>
      <w:r w:rsidRPr="00592E28">
        <w:rPr>
          <w:color w:val="000000"/>
          <w:sz w:val="28"/>
          <w:szCs w:val="28"/>
        </w:rPr>
        <w:t xml:space="preserve">. можно отметить, что на предприятии </w:t>
      </w:r>
      <w:r w:rsidR="00EA1154" w:rsidRPr="00592E28">
        <w:rPr>
          <w:color w:val="000000"/>
          <w:sz w:val="28"/>
          <w:szCs w:val="28"/>
        </w:rPr>
        <w:t xml:space="preserve">наблюдается </w:t>
      </w:r>
      <w:r w:rsidR="00337622" w:rsidRPr="00592E28">
        <w:rPr>
          <w:color w:val="000000"/>
          <w:sz w:val="28"/>
          <w:szCs w:val="28"/>
        </w:rPr>
        <w:t>неравномерное</w:t>
      </w:r>
      <w:r w:rsidRPr="00592E28">
        <w:rPr>
          <w:color w:val="000000"/>
          <w:sz w:val="28"/>
          <w:szCs w:val="28"/>
        </w:rPr>
        <w:t xml:space="preserve"> </w:t>
      </w:r>
      <w:r w:rsidR="00EA1154" w:rsidRPr="00592E28">
        <w:rPr>
          <w:color w:val="000000"/>
          <w:sz w:val="28"/>
          <w:szCs w:val="28"/>
        </w:rPr>
        <w:t>потребление</w:t>
      </w:r>
      <w:r w:rsidR="00136CD8" w:rsidRPr="00592E28">
        <w:rPr>
          <w:color w:val="000000"/>
          <w:sz w:val="28"/>
          <w:szCs w:val="28"/>
        </w:rPr>
        <w:t xml:space="preserve"> тепло- и энерго</w:t>
      </w:r>
      <w:r w:rsidRPr="00592E28">
        <w:rPr>
          <w:color w:val="000000"/>
          <w:sz w:val="28"/>
          <w:szCs w:val="28"/>
        </w:rPr>
        <w:t xml:space="preserve">ресурсов, это относится к отрицательным факторам производства, потому что </w:t>
      </w:r>
      <w:r w:rsidR="00337622" w:rsidRPr="00592E28">
        <w:rPr>
          <w:color w:val="000000"/>
          <w:sz w:val="28"/>
          <w:szCs w:val="28"/>
        </w:rPr>
        <w:t>данные скачки не позволяют спланировать потребнос</w:t>
      </w:r>
      <w:r w:rsidR="00EA1154" w:rsidRPr="00592E28">
        <w:rPr>
          <w:color w:val="000000"/>
          <w:sz w:val="28"/>
          <w:szCs w:val="28"/>
        </w:rPr>
        <w:t xml:space="preserve">ти предприятия на следующий год. В свою очередь это </w:t>
      </w:r>
      <w:r w:rsidRPr="00592E28">
        <w:rPr>
          <w:color w:val="000000"/>
          <w:sz w:val="28"/>
          <w:szCs w:val="28"/>
        </w:rPr>
        <w:t xml:space="preserve">коренным образом влияет на прибыль и издержки предприятия, но если учесть, что производство </w:t>
      </w:r>
      <w:r w:rsidR="00337622" w:rsidRPr="00592E28">
        <w:rPr>
          <w:color w:val="000000"/>
          <w:sz w:val="28"/>
          <w:szCs w:val="28"/>
        </w:rPr>
        <w:t>в ОАО «Белэнергоснабкомплект» 2006 году достигло своего максимума, то данная ситуация является закономерностью.</w:t>
      </w:r>
      <w:r w:rsidR="00EA1154" w:rsidRPr="00592E28">
        <w:rPr>
          <w:color w:val="000000"/>
          <w:sz w:val="28"/>
          <w:szCs w:val="28"/>
        </w:rPr>
        <w:t xml:space="preserve"> </w:t>
      </w:r>
    </w:p>
    <w:p w:rsidR="00890CFF" w:rsidRPr="00592E28" w:rsidRDefault="00EA1154" w:rsidP="00592E28">
      <w:pPr>
        <w:spacing w:line="360" w:lineRule="auto"/>
        <w:ind w:left="0" w:firstLine="709"/>
        <w:rPr>
          <w:color w:val="000000"/>
          <w:sz w:val="28"/>
          <w:szCs w:val="28"/>
        </w:rPr>
      </w:pPr>
      <w:r w:rsidRPr="00592E28">
        <w:rPr>
          <w:color w:val="000000"/>
          <w:sz w:val="28"/>
          <w:szCs w:val="28"/>
        </w:rPr>
        <w:t xml:space="preserve">Рассмотрим диаграмму 2.3., по данным за 2007 г. можно отметить, что </w:t>
      </w:r>
      <w:r w:rsidR="00FD3EB4" w:rsidRPr="00592E28">
        <w:rPr>
          <w:color w:val="000000"/>
          <w:sz w:val="28"/>
          <w:szCs w:val="28"/>
        </w:rPr>
        <w:t>структура</w:t>
      </w:r>
      <w:r w:rsidRPr="00592E28">
        <w:rPr>
          <w:color w:val="000000"/>
          <w:sz w:val="28"/>
          <w:szCs w:val="28"/>
        </w:rPr>
        <w:t xml:space="preserve"> </w:t>
      </w:r>
      <w:r w:rsidR="00FD3EB4" w:rsidRPr="00592E28">
        <w:rPr>
          <w:color w:val="000000"/>
          <w:sz w:val="28"/>
          <w:szCs w:val="28"/>
        </w:rPr>
        <w:t>топливно-энергетического</w:t>
      </w:r>
      <w:r w:rsidRPr="00592E28">
        <w:rPr>
          <w:color w:val="000000"/>
          <w:sz w:val="28"/>
          <w:szCs w:val="28"/>
        </w:rPr>
        <w:t xml:space="preserve"> </w:t>
      </w:r>
      <w:r w:rsidR="00FD3EB4" w:rsidRPr="00592E28">
        <w:rPr>
          <w:color w:val="000000"/>
          <w:sz w:val="28"/>
          <w:szCs w:val="28"/>
        </w:rPr>
        <w:t xml:space="preserve">баланса </w:t>
      </w:r>
      <w:r w:rsidRPr="00592E28">
        <w:rPr>
          <w:color w:val="000000"/>
          <w:sz w:val="28"/>
          <w:szCs w:val="28"/>
        </w:rPr>
        <w:t xml:space="preserve">в ОАО «Белэнергоснабкомплект» </w:t>
      </w:r>
      <w:r w:rsidR="00FD3EB4" w:rsidRPr="00592E28">
        <w:rPr>
          <w:color w:val="000000"/>
          <w:sz w:val="28"/>
          <w:szCs w:val="28"/>
        </w:rPr>
        <w:t>следующая: удельный вес тепловой энергии</w:t>
      </w:r>
      <w:r w:rsidRPr="00592E28">
        <w:rPr>
          <w:color w:val="000000"/>
          <w:sz w:val="28"/>
          <w:szCs w:val="28"/>
        </w:rPr>
        <w:t xml:space="preserve"> </w:t>
      </w:r>
      <w:r w:rsidR="00FD3EB4" w:rsidRPr="00592E28">
        <w:rPr>
          <w:color w:val="000000"/>
          <w:sz w:val="28"/>
          <w:szCs w:val="28"/>
        </w:rPr>
        <w:t xml:space="preserve">составляет </w:t>
      </w:r>
      <w:r w:rsidRPr="00592E28">
        <w:rPr>
          <w:color w:val="000000"/>
          <w:sz w:val="28"/>
          <w:szCs w:val="28"/>
        </w:rPr>
        <w:t>26,0</w:t>
      </w:r>
      <w:r w:rsidR="00FD3EB4" w:rsidRPr="00592E28">
        <w:rPr>
          <w:color w:val="000000"/>
          <w:sz w:val="28"/>
          <w:szCs w:val="28"/>
        </w:rPr>
        <w:t>%, электроэнергии</w:t>
      </w:r>
      <w:r w:rsidRPr="00592E28">
        <w:rPr>
          <w:color w:val="000000"/>
          <w:sz w:val="28"/>
          <w:szCs w:val="28"/>
        </w:rPr>
        <w:t xml:space="preserve"> -</w:t>
      </w:r>
      <w:r w:rsidR="00FD3EB4" w:rsidRPr="00592E28">
        <w:rPr>
          <w:color w:val="000000"/>
          <w:sz w:val="28"/>
          <w:szCs w:val="28"/>
        </w:rPr>
        <w:t xml:space="preserve"> </w:t>
      </w:r>
      <w:r w:rsidRPr="00592E28">
        <w:rPr>
          <w:color w:val="000000"/>
          <w:sz w:val="28"/>
          <w:szCs w:val="28"/>
        </w:rPr>
        <w:t>10%, наибольший удельный вес занимает технологическая вода и она состав</w:t>
      </w:r>
      <w:r w:rsidR="00FD3EB4" w:rsidRPr="00592E28">
        <w:rPr>
          <w:color w:val="000000"/>
          <w:sz w:val="28"/>
          <w:szCs w:val="28"/>
        </w:rPr>
        <w:t xml:space="preserve">ляет </w:t>
      </w:r>
      <w:r w:rsidRPr="00592E28">
        <w:rPr>
          <w:color w:val="000000"/>
          <w:sz w:val="28"/>
          <w:szCs w:val="28"/>
        </w:rPr>
        <w:t>64%</w:t>
      </w:r>
      <w:r w:rsidR="00592E28">
        <w:rPr>
          <w:color w:val="000000"/>
          <w:sz w:val="28"/>
          <w:szCs w:val="28"/>
        </w:rPr>
        <w:t>.</w:t>
      </w:r>
    </w:p>
    <w:p w:rsidR="00EA1154" w:rsidRPr="00592E28" w:rsidRDefault="00EA1154" w:rsidP="00592E28">
      <w:pPr>
        <w:spacing w:line="360" w:lineRule="auto"/>
        <w:ind w:left="0" w:firstLine="709"/>
        <w:rPr>
          <w:color w:val="000000"/>
          <w:sz w:val="28"/>
          <w:szCs w:val="28"/>
        </w:rPr>
      </w:pPr>
    </w:p>
    <w:p w:rsidR="00EA1154" w:rsidRPr="00592E28" w:rsidRDefault="00D95E37" w:rsidP="00870B5E">
      <w:pPr>
        <w:spacing w:line="360" w:lineRule="auto"/>
        <w:ind w:left="0" w:firstLine="0"/>
        <w:rPr>
          <w:color w:val="000000"/>
          <w:sz w:val="28"/>
          <w:szCs w:val="28"/>
        </w:rPr>
      </w:pPr>
      <w:r>
        <w:rPr>
          <w:color w:val="000000"/>
          <w:sz w:val="28"/>
          <w:szCs w:val="28"/>
        </w:rPr>
        <w:pict>
          <v:shape id="_x0000_i1036" type="#_x0000_t75" style="width:424.5pt;height:176.25pt">
            <v:imagedata r:id="rId16" o:title=""/>
          </v:shape>
        </w:pict>
      </w:r>
      <w:r w:rsidR="00EA1154" w:rsidRPr="00592E28">
        <w:rPr>
          <w:color w:val="000000"/>
          <w:sz w:val="28"/>
          <w:szCs w:val="28"/>
        </w:rPr>
        <w:t xml:space="preserve"> </w:t>
      </w:r>
    </w:p>
    <w:p w:rsidR="00890CFF" w:rsidRPr="00592E28" w:rsidRDefault="00DA0429" w:rsidP="00870B5E">
      <w:pPr>
        <w:spacing w:line="360" w:lineRule="auto"/>
        <w:ind w:left="0" w:firstLine="0"/>
        <w:jc w:val="left"/>
        <w:rPr>
          <w:color w:val="000000"/>
          <w:sz w:val="28"/>
          <w:szCs w:val="28"/>
        </w:rPr>
      </w:pPr>
      <w:r w:rsidRPr="00592E28">
        <w:rPr>
          <w:color w:val="000000"/>
          <w:sz w:val="28"/>
          <w:szCs w:val="28"/>
        </w:rPr>
        <w:t>Рисунок 2.3. Структура энергетического баланса</w:t>
      </w:r>
    </w:p>
    <w:p w:rsidR="00870B5E" w:rsidRDefault="00870B5E" w:rsidP="00592E28">
      <w:pPr>
        <w:spacing w:line="360" w:lineRule="auto"/>
        <w:ind w:left="0" w:firstLine="709"/>
        <w:rPr>
          <w:color w:val="000000"/>
          <w:sz w:val="28"/>
          <w:szCs w:val="28"/>
        </w:rPr>
      </w:pPr>
    </w:p>
    <w:p w:rsidR="007A75DA" w:rsidRPr="00592E28" w:rsidRDefault="00136CD8" w:rsidP="00592E28">
      <w:pPr>
        <w:spacing w:line="360" w:lineRule="auto"/>
        <w:ind w:left="0" w:firstLine="709"/>
        <w:rPr>
          <w:color w:val="000000"/>
          <w:sz w:val="28"/>
          <w:szCs w:val="28"/>
        </w:rPr>
      </w:pPr>
      <w:r w:rsidRPr="00592E28">
        <w:rPr>
          <w:color w:val="000000"/>
          <w:sz w:val="28"/>
          <w:szCs w:val="28"/>
        </w:rPr>
        <w:t xml:space="preserve">Для наиболее эффективного планирования и использования </w:t>
      </w:r>
      <w:r w:rsidR="007A75DA" w:rsidRPr="00592E28">
        <w:rPr>
          <w:color w:val="000000"/>
          <w:sz w:val="28"/>
          <w:szCs w:val="28"/>
        </w:rPr>
        <w:t>топливно-энергетических ресурсов предприятие с</w:t>
      </w:r>
      <w:r w:rsidR="00094CFD" w:rsidRPr="00592E28">
        <w:rPr>
          <w:color w:val="000000"/>
          <w:sz w:val="28"/>
          <w:szCs w:val="28"/>
        </w:rPr>
        <w:t>оставл</w:t>
      </w:r>
      <w:r w:rsidR="007A75DA" w:rsidRPr="00592E28">
        <w:rPr>
          <w:color w:val="000000"/>
          <w:sz w:val="28"/>
          <w:szCs w:val="28"/>
        </w:rPr>
        <w:t>яет энергетический баланс.</w:t>
      </w:r>
    </w:p>
    <w:p w:rsidR="00094CFD" w:rsidRPr="00592E28" w:rsidRDefault="007A75DA" w:rsidP="00592E28">
      <w:pPr>
        <w:spacing w:line="360" w:lineRule="auto"/>
        <w:ind w:left="0" w:firstLine="709"/>
        <w:rPr>
          <w:color w:val="000000"/>
          <w:sz w:val="28"/>
          <w:szCs w:val="28"/>
        </w:rPr>
      </w:pPr>
      <w:r w:rsidRPr="00592E28">
        <w:rPr>
          <w:color w:val="000000"/>
          <w:sz w:val="28"/>
          <w:szCs w:val="28"/>
        </w:rPr>
        <w:t>Составлению</w:t>
      </w:r>
      <w:r w:rsidR="00094CFD" w:rsidRPr="00592E28">
        <w:rPr>
          <w:color w:val="000000"/>
          <w:sz w:val="28"/>
          <w:szCs w:val="28"/>
        </w:rPr>
        <w:t xml:space="preserve"> расходной части баланса предшествуют:</w:t>
      </w:r>
    </w:p>
    <w:p w:rsidR="00094CFD" w:rsidRPr="00592E28" w:rsidRDefault="00094CFD" w:rsidP="00592E28">
      <w:pPr>
        <w:spacing w:line="360" w:lineRule="auto"/>
        <w:ind w:left="0" w:firstLine="709"/>
        <w:rPr>
          <w:color w:val="000000"/>
          <w:sz w:val="28"/>
          <w:szCs w:val="28"/>
        </w:rPr>
      </w:pPr>
      <w:r w:rsidRPr="00592E28">
        <w:rPr>
          <w:color w:val="000000"/>
          <w:sz w:val="28"/>
          <w:szCs w:val="28"/>
        </w:rPr>
        <w:t>- расчет потребности подразделений предприятия во всех видах</w:t>
      </w:r>
      <w:r w:rsidR="00592E28">
        <w:rPr>
          <w:color w:val="000000"/>
          <w:sz w:val="28"/>
          <w:szCs w:val="28"/>
        </w:rPr>
        <w:t xml:space="preserve"> </w:t>
      </w:r>
      <w:r w:rsidRPr="00592E28">
        <w:rPr>
          <w:color w:val="000000"/>
          <w:sz w:val="28"/>
          <w:szCs w:val="28"/>
        </w:rPr>
        <w:t>топлива и энергии;</w:t>
      </w:r>
    </w:p>
    <w:p w:rsidR="00094CFD" w:rsidRPr="00592E28" w:rsidRDefault="00094CFD" w:rsidP="00592E28">
      <w:pPr>
        <w:spacing w:line="360" w:lineRule="auto"/>
        <w:ind w:left="0" w:firstLine="709"/>
        <w:rPr>
          <w:color w:val="000000"/>
          <w:sz w:val="28"/>
          <w:szCs w:val="28"/>
        </w:rPr>
      </w:pPr>
      <w:r w:rsidRPr="00592E28">
        <w:rPr>
          <w:color w:val="000000"/>
          <w:sz w:val="28"/>
          <w:szCs w:val="28"/>
        </w:rPr>
        <w:t>- определение допустимых потерь энергии в цехах и преобразовательных установках;</w:t>
      </w:r>
    </w:p>
    <w:p w:rsidR="00094CFD" w:rsidRPr="00592E28" w:rsidRDefault="00094CFD" w:rsidP="00592E28">
      <w:pPr>
        <w:spacing w:line="360" w:lineRule="auto"/>
        <w:ind w:left="0" w:firstLine="709"/>
        <w:rPr>
          <w:color w:val="000000"/>
          <w:sz w:val="28"/>
          <w:szCs w:val="28"/>
        </w:rPr>
      </w:pPr>
      <w:r w:rsidRPr="00592E28">
        <w:rPr>
          <w:color w:val="000000"/>
          <w:sz w:val="28"/>
          <w:szCs w:val="28"/>
        </w:rPr>
        <w:t>- определение суммарного потребления энергии.</w:t>
      </w:r>
    </w:p>
    <w:p w:rsidR="00094CFD" w:rsidRPr="00592E28" w:rsidRDefault="00094CFD" w:rsidP="00592E28">
      <w:pPr>
        <w:spacing w:line="360" w:lineRule="auto"/>
        <w:ind w:left="0" w:firstLine="709"/>
        <w:rPr>
          <w:color w:val="000000"/>
          <w:sz w:val="28"/>
          <w:szCs w:val="28"/>
        </w:rPr>
      </w:pPr>
      <w:r w:rsidRPr="00592E28">
        <w:rPr>
          <w:color w:val="000000"/>
          <w:sz w:val="28"/>
          <w:szCs w:val="28"/>
        </w:rPr>
        <w:t>Составлени</w:t>
      </w:r>
      <w:r w:rsidR="00FD3EB4" w:rsidRPr="00592E28">
        <w:rPr>
          <w:color w:val="000000"/>
          <w:sz w:val="28"/>
          <w:szCs w:val="28"/>
        </w:rPr>
        <w:t>ю</w:t>
      </w:r>
      <w:r w:rsidRPr="00592E28">
        <w:rPr>
          <w:color w:val="000000"/>
          <w:sz w:val="28"/>
          <w:szCs w:val="28"/>
        </w:rPr>
        <w:t xml:space="preserve"> приходной части баланса предшествуют:</w:t>
      </w:r>
    </w:p>
    <w:p w:rsidR="00094CFD" w:rsidRPr="00592E28" w:rsidRDefault="00094CFD" w:rsidP="00592E28">
      <w:pPr>
        <w:spacing w:line="360" w:lineRule="auto"/>
        <w:ind w:left="0" w:firstLine="709"/>
        <w:rPr>
          <w:color w:val="000000"/>
          <w:sz w:val="28"/>
          <w:szCs w:val="28"/>
        </w:rPr>
      </w:pPr>
      <w:r w:rsidRPr="00592E28">
        <w:rPr>
          <w:color w:val="000000"/>
          <w:sz w:val="28"/>
          <w:szCs w:val="28"/>
        </w:rPr>
        <w:t>- определение производственных ресурсов своих генерирующих установок и возможности получения топлива и энергии извне;</w:t>
      </w:r>
    </w:p>
    <w:p w:rsidR="00094CFD" w:rsidRPr="00592E28" w:rsidRDefault="00094CFD" w:rsidP="00592E28">
      <w:pPr>
        <w:spacing w:line="360" w:lineRule="auto"/>
        <w:ind w:left="0" w:firstLine="709"/>
        <w:rPr>
          <w:color w:val="000000"/>
          <w:sz w:val="28"/>
          <w:szCs w:val="28"/>
        </w:rPr>
      </w:pPr>
      <w:r w:rsidRPr="00592E28">
        <w:rPr>
          <w:color w:val="000000"/>
          <w:sz w:val="28"/>
          <w:szCs w:val="28"/>
        </w:rPr>
        <w:t>- проектирование режимов работы своих генерирующих установок в пор</w:t>
      </w:r>
      <w:r w:rsidR="00B83BC4" w:rsidRPr="00592E28">
        <w:rPr>
          <w:color w:val="000000"/>
          <w:sz w:val="28"/>
          <w:szCs w:val="28"/>
        </w:rPr>
        <w:t>ядке разбивки суммарных графиков нагрузки между агрегатами;</w:t>
      </w:r>
    </w:p>
    <w:p w:rsidR="00B83BC4" w:rsidRPr="00592E28" w:rsidRDefault="00B83BC4" w:rsidP="00592E28">
      <w:pPr>
        <w:spacing w:line="360" w:lineRule="auto"/>
        <w:ind w:left="0" w:firstLine="709"/>
        <w:rPr>
          <w:color w:val="000000"/>
          <w:sz w:val="28"/>
          <w:szCs w:val="28"/>
        </w:rPr>
      </w:pPr>
      <w:r w:rsidRPr="00592E28">
        <w:rPr>
          <w:color w:val="000000"/>
          <w:sz w:val="28"/>
          <w:szCs w:val="28"/>
        </w:rPr>
        <w:t>- определение потребности за счет собственного производства, а также использования вторичных энергоресурсов.</w:t>
      </w:r>
    </w:p>
    <w:p w:rsidR="00B83BC4" w:rsidRPr="00592E28" w:rsidRDefault="00B83BC4" w:rsidP="00592E28">
      <w:pPr>
        <w:spacing w:line="360" w:lineRule="auto"/>
        <w:ind w:left="0" w:firstLine="709"/>
        <w:rPr>
          <w:color w:val="000000"/>
          <w:sz w:val="28"/>
          <w:szCs w:val="28"/>
        </w:rPr>
      </w:pPr>
      <w:r w:rsidRPr="00592E28">
        <w:rPr>
          <w:color w:val="000000"/>
          <w:sz w:val="28"/>
          <w:szCs w:val="28"/>
        </w:rPr>
        <w:t>Таким образом</w:t>
      </w:r>
      <w:r w:rsidR="00FD3EB4" w:rsidRPr="00592E28">
        <w:rPr>
          <w:color w:val="000000"/>
          <w:sz w:val="28"/>
          <w:szCs w:val="28"/>
        </w:rPr>
        <w:t>,</w:t>
      </w:r>
      <w:r w:rsidRPr="00592E28">
        <w:rPr>
          <w:color w:val="000000"/>
          <w:sz w:val="28"/>
          <w:szCs w:val="28"/>
        </w:rPr>
        <w:t xml:space="preserve"> энергетический баланс</w:t>
      </w:r>
      <w:r w:rsidR="00370558" w:rsidRPr="00592E28">
        <w:rPr>
          <w:color w:val="000000"/>
          <w:sz w:val="28"/>
          <w:szCs w:val="28"/>
        </w:rPr>
        <w:t xml:space="preserve"> за 200</w:t>
      </w:r>
      <w:r w:rsidR="00862CAF" w:rsidRPr="00592E28">
        <w:rPr>
          <w:color w:val="000000"/>
          <w:sz w:val="28"/>
          <w:szCs w:val="28"/>
        </w:rPr>
        <w:t>7</w:t>
      </w:r>
      <w:r w:rsidR="00370558" w:rsidRPr="00592E28">
        <w:rPr>
          <w:color w:val="000000"/>
          <w:sz w:val="28"/>
          <w:szCs w:val="28"/>
        </w:rPr>
        <w:t xml:space="preserve"> год</w:t>
      </w:r>
      <w:r w:rsidRPr="00592E28">
        <w:rPr>
          <w:color w:val="000000"/>
          <w:sz w:val="28"/>
          <w:szCs w:val="28"/>
        </w:rPr>
        <w:t xml:space="preserve"> на исследуемом предприятии выглядит следующим образом.</w:t>
      </w:r>
    </w:p>
    <w:p w:rsidR="00846483" w:rsidRDefault="00846483" w:rsidP="00870B5E">
      <w:pPr>
        <w:spacing w:line="360" w:lineRule="auto"/>
        <w:ind w:left="0" w:firstLine="0"/>
        <w:jc w:val="left"/>
        <w:rPr>
          <w:color w:val="000000"/>
          <w:sz w:val="28"/>
          <w:szCs w:val="28"/>
        </w:rPr>
      </w:pPr>
    </w:p>
    <w:p w:rsidR="00890CFF" w:rsidRPr="00870B5E" w:rsidRDefault="00890CFF" w:rsidP="00846483">
      <w:pPr>
        <w:keepNext/>
        <w:spacing w:line="360" w:lineRule="auto"/>
        <w:ind w:left="0" w:firstLine="0"/>
        <w:jc w:val="left"/>
        <w:rPr>
          <w:color w:val="000000"/>
          <w:sz w:val="28"/>
          <w:szCs w:val="28"/>
        </w:rPr>
      </w:pPr>
      <w:r w:rsidRPr="00870B5E">
        <w:rPr>
          <w:color w:val="000000"/>
          <w:sz w:val="28"/>
          <w:szCs w:val="28"/>
        </w:rPr>
        <w:t>Таблица 2.</w:t>
      </w:r>
      <w:r w:rsidR="00A832B7" w:rsidRPr="00870B5E">
        <w:rPr>
          <w:color w:val="000000"/>
          <w:sz w:val="28"/>
          <w:szCs w:val="28"/>
        </w:rPr>
        <w:t>7</w:t>
      </w:r>
      <w:r w:rsidRPr="00870B5E">
        <w:rPr>
          <w:color w:val="000000"/>
          <w:sz w:val="28"/>
          <w:szCs w:val="28"/>
        </w:rPr>
        <w:t xml:space="preserve"> Энергетический баланс предприятия за 200</w:t>
      </w:r>
      <w:r w:rsidR="00862CAF" w:rsidRPr="00870B5E">
        <w:rPr>
          <w:color w:val="000000"/>
          <w:sz w:val="28"/>
          <w:szCs w:val="28"/>
        </w:rPr>
        <w:t>7</w:t>
      </w:r>
      <w:r w:rsidRPr="00870B5E">
        <w:rPr>
          <w:color w:val="000000"/>
          <w:sz w:val="28"/>
          <w:szCs w:val="28"/>
        </w:rPr>
        <w:t xml:space="preserve"> г</w:t>
      </w:r>
    </w:p>
    <w:tbl>
      <w:tblPr>
        <w:tblW w:w="5000" w:type="pct"/>
        <w:jc w:val="center"/>
        <w:tblLook w:val="0000" w:firstRow="0" w:lastRow="0" w:firstColumn="0" w:lastColumn="0" w:noHBand="0" w:noVBand="0"/>
      </w:tblPr>
      <w:tblGrid>
        <w:gridCol w:w="2652"/>
        <w:gridCol w:w="1269"/>
        <w:gridCol w:w="1506"/>
        <w:gridCol w:w="1935"/>
        <w:gridCol w:w="2209"/>
      </w:tblGrid>
      <w:tr w:rsidR="00846483" w:rsidRPr="00870B5E">
        <w:trPr>
          <w:cantSplit/>
          <w:trHeight w:val="529"/>
          <w:jc w:val="center"/>
        </w:trPr>
        <w:tc>
          <w:tcPr>
            <w:tcW w:w="1385" w:type="pct"/>
            <w:vMerge w:val="restart"/>
            <w:tcBorders>
              <w:top w:val="single" w:sz="4" w:space="0" w:color="000000"/>
              <w:left w:val="single" w:sz="4" w:space="0" w:color="000000"/>
              <w:right w:val="single" w:sz="4" w:space="0" w:color="000000"/>
            </w:tcBorders>
            <w:vAlign w:val="center"/>
          </w:tcPr>
          <w:p w:rsidR="00846483" w:rsidRPr="00870B5E" w:rsidRDefault="00846483" w:rsidP="00846483">
            <w:pPr>
              <w:keepNext/>
              <w:spacing w:line="240" w:lineRule="auto"/>
              <w:ind w:left="0" w:firstLine="0"/>
              <w:rPr>
                <w:color w:val="000000"/>
                <w:sz w:val="20"/>
                <w:szCs w:val="20"/>
              </w:rPr>
            </w:pPr>
            <w:r w:rsidRPr="00870B5E">
              <w:rPr>
                <w:color w:val="000000"/>
                <w:sz w:val="20"/>
                <w:szCs w:val="20"/>
              </w:rPr>
              <w:t>Вид энергии</w:t>
            </w:r>
          </w:p>
        </w:tc>
        <w:tc>
          <w:tcPr>
            <w:tcW w:w="663" w:type="pct"/>
            <w:tcBorders>
              <w:top w:val="single" w:sz="4" w:space="0" w:color="000000"/>
              <w:left w:val="single" w:sz="4" w:space="0" w:color="000000"/>
              <w:right w:val="single" w:sz="4" w:space="0" w:color="000000"/>
            </w:tcBorders>
            <w:vAlign w:val="center"/>
          </w:tcPr>
          <w:p w:rsidR="00846483" w:rsidRPr="00870B5E" w:rsidRDefault="00846483" w:rsidP="00870B5E">
            <w:pPr>
              <w:spacing w:line="240" w:lineRule="auto"/>
              <w:ind w:left="0" w:firstLine="0"/>
              <w:rPr>
                <w:color w:val="000000"/>
                <w:sz w:val="20"/>
                <w:szCs w:val="20"/>
              </w:rPr>
            </w:pPr>
            <w:r w:rsidRPr="00870B5E">
              <w:rPr>
                <w:color w:val="000000"/>
                <w:sz w:val="20"/>
                <w:szCs w:val="20"/>
              </w:rPr>
              <w:t>Единица</w:t>
            </w:r>
          </w:p>
        </w:tc>
        <w:tc>
          <w:tcPr>
            <w:tcW w:w="787" w:type="pct"/>
            <w:vMerge w:val="restart"/>
            <w:tcBorders>
              <w:top w:val="single" w:sz="4" w:space="0" w:color="000000"/>
              <w:left w:val="nil"/>
              <w:right w:val="single" w:sz="4" w:space="0" w:color="000000"/>
            </w:tcBorders>
            <w:vAlign w:val="center"/>
          </w:tcPr>
          <w:p w:rsidR="00846483" w:rsidRPr="00870B5E" w:rsidRDefault="00846483" w:rsidP="00870B5E">
            <w:pPr>
              <w:spacing w:line="240" w:lineRule="auto"/>
              <w:ind w:left="0" w:firstLine="0"/>
              <w:rPr>
                <w:color w:val="000000"/>
                <w:sz w:val="20"/>
                <w:szCs w:val="20"/>
              </w:rPr>
            </w:pPr>
            <w:r w:rsidRPr="00870B5E">
              <w:rPr>
                <w:color w:val="000000"/>
                <w:sz w:val="20"/>
                <w:szCs w:val="20"/>
              </w:rPr>
              <w:t>Потребность в год</w:t>
            </w:r>
          </w:p>
        </w:tc>
        <w:tc>
          <w:tcPr>
            <w:tcW w:w="2165" w:type="pct"/>
            <w:gridSpan w:val="2"/>
            <w:tcBorders>
              <w:top w:val="single" w:sz="4" w:space="0" w:color="000000"/>
              <w:left w:val="nil"/>
              <w:bottom w:val="single" w:sz="4" w:space="0" w:color="000000"/>
              <w:right w:val="single" w:sz="4" w:space="0" w:color="000000"/>
            </w:tcBorders>
            <w:vAlign w:val="center"/>
          </w:tcPr>
          <w:p w:rsidR="00846483" w:rsidRPr="00870B5E" w:rsidRDefault="00846483" w:rsidP="00870B5E">
            <w:pPr>
              <w:spacing w:line="240" w:lineRule="auto"/>
              <w:ind w:left="0" w:firstLine="0"/>
              <w:rPr>
                <w:color w:val="000000"/>
                <w:sz w:val="20"/>
                <w:szCs w:val="20"/>
              </w:rPr>
            </w:pPr>
            <w:r w:rsidRPr="00870B5E">
              <w:rPr>
                <w:color w:val="000000"/>
                <w:sz w:val="20"/>
                <w:szCs w:val="20"/>
              </w:rPr>
              <w:t>Источники получения</w:t>
            </w:r>
          </w:p>
        </w:tc>
      </w:tr>
      <w:tr w:rsidR="00846483" w:rsidRPr="00870B5E">
        <w:trPr>
          <w:cantSplit/>
          <w:trHeight w:val="520"/>
          <w:jc w:val="center"/>
        </w:trPr>
        <w:tc>
          <w:tcPr>
            <w:tcW w:w="1385" w:type="pct"/>
            <w:vMerge/>
            <w:tcBorders>
              <w:left w:val="single" w:sz="4" w:space="0" w:color="000000"/>
              <w:bottom w:val="single" w:sz="4" w:space="0" w:color="auto"/>
              <w:right w:val="single" w:sz="4" w:space="0" w:color="000000"/>
            </w:tcBorders>
            <w:vAlign w:val="center"/>
          </w:tcPr>
          <w:p w:rsidR="00846483" w:rsidRPr="00870B5E" w:rsidRDefault="00846483" w:rsidP="00870B5E">
            <w:pPr>
              <w:spacing w:line="240" w:lineRule="auto"/>
              <w:ind w:left="0" w:firstLine="0"/>
              <w:rPr>
                <w:color w:val="000000"/>
                <w:sz w:val="20"/>
                <w:szCs w:val="20"/>
              </w:rPr>
            </w:pPr>
          </w:p>
        </w:tc>
        <w:tc>
          <w:tcPr>
            <w:tcW w:w="663" w:type="pct"/>
            <w:tcBorders>
              <w:left w:val="single" w:sz="4" w:space="0" w:color="000000"/>
              <w:bottom w:val="single" w:sz="4" w:space="0" w:color="auto"/>
              <w:right w:val="single" w:sz="4" w:space="0" w:color="000000"/>
            </w:tcBorders>
            <w:vAlign w:val="center"/>
          </w:tcPr>
          <w:p w:rsidR="00846483" w:rsidRPr="00870B5E" w:rsidRDefault="00846483" w:rsidP="00870B5E">
            <w:pPr>
              <w:spacing w:line="240" w:lineRule="auto"/>
              <w:ind w:left="0" w:firstLine="0"/>
              <w:rPr>
                <w:color w:val="000000"/>
                <w:sz w:val="20"/>
                <w:szCs w:val="20"/>
              </w:rPr>
            </w:pPr>
            <w:r w:rsidRPr="00870B5E">
              <w:rPr>
                <w:color w:val="000000"/>
                <w:sz w:val="20"/>
                <w:szCs w:val="20"/>
              </w:rPr>
              <w:t>измерения</w:t>
            </w:r>
          </w:p>
        </w:tc>
        <w:tc>
          <w:tcPr>
            <w:tcW w:w="787" w:type="pct"/>
            <w:vMerge/>
            <w:tcBorders>
              <w:left w:val="nil"/>
              <w:bottom w:val="single" w:sz="4" w:space="0" w:color="000000"/>
              <w:right w:val="single" w:sz="4" w:space="0" w:color="000000"/>
            </w:tcBorders>
            <w:vAlign w:val="center"/>
          </w:tcPr>
          <w:p w:rsidR="00846483" w:rsidRPr="00870B5E" w:rsidRDefault="00846483" w:rsidP="00870B5E">
            <w:pPr>
              <w:spacing w:line="240" w:lineRule="auto"/>
              <w:ind w:left="0" w:firstLine="0"/>
              <w:rPr>
                <w:color w:val="000000"/>
                <w:sz w:val="20"/>
                <w:szCs w:val="20"/>
              </w:rPr>
            </w:pPr>
          </w:p>
        </w:tc>
        <w:tc>
          <w:tcPr>
            <w:tcW w:w="1011" w:type="pct"/>
            <w:tcBorders>
              <w:top w:val="nil"/>
              <w:left w:val="nil"/>
              <w:bottom w:val="single" w:sz="4" w:space="0" w:color="000000"/>
              <w:right w:val="single" w:sz="4" w:space="0" w:color="000000"/>
            </w:tcBorders>
            <w:vAlign w:val="center"/>
          </w:tcPr>
          <w:p w:rsidR="00846483" w:rsidRPr="00870B5E" w:rsidRDefault="00846483" w:rsidP="00870B5E">
            <w:pPr>
              <w:spacing w:line="240" w:lineRule="auto"/>
              <w:ind w:left="0" w:firstLine="0"/>
              <w:rPr>
                <w:color w:val="000000"/>
                <w:sz w:val="20"/>
                <w:szCs w:val="20"/>
              </w:rPr>
            </w:pPr>
            <w:r w:rsidRPr="00870B5E">
              <w:rPr>
                <w:color w:val="000000"/>
                <w:sz w:val="20"/>
                <w:szCs w:val="20"/>
              </w:rPr>
              <w:t>Собственное производство</w:t>
            </w:r>
          </w:p>
        </w:tc>
        <w:tc>
          <w:tcPr>
            <w:tcW w:w="1154" w:type="pct"/>
            <w:tcBorders>
              <w:top w:val="nil"/>
              <w:left w:val="nil"/>
              <w:bottom w:val="single" w:sz="4" w:space="0" w:color="000000"/>
              <w:right w:val="single" w:sz="4" w:space="0" w:color="000000"/>
            </w:tcBorders>
            <w:vAlign w:val="center"/>
          </w:tcPr>
          <w:p w:rsidR="00846483" w:rsidRPr="00870B5E" w:rsidRDefault="00846483" w:rsidP="00870B5E">
            <w:pPr>
              <w:spacing w:line="240" w:lineRule="auto"/>
              <w:ind w:left="0" w:firstLine="0"/>
              <w:rPr>
                <w:color w:val="000000"/>
                <w:sz w:val="20"/>
                <w:szCs w:val="20"/>
              </w:rPr>
            </w:pPr>
            <w:r w:rsidRPr="00870B5E">
              <w:rPr>
                <w:color w:val="000000"/>
                <w:sz w:val="20"/>
                <w:szCs w:val="20"/>
              </w:rPr>
              <w:t>Сторонние источники</w:t>
            </w:r>
          </w:p>
        </w:tc>
      </w:tr>
      <w:tr w:rsidR="00FD3EB4" w:rsidRPr="00870B5E">
        <w:trPr>
          <w:cantSplit/>
          <w:trHeight w:val="20"/>
          <w:jc w:val="center"/>
        </w:trPr>
        <w:tc>
          <w:tcPr>
            <w:tcW w:w="1385" w:type="pct"/>
            <w:tcBorders>
              <w:top w:val="single" w:sz="4" w:space="0" w:color="auto"/>
              <w:left w:val="single" w:sz="4" w:space="0" w:color="auto"/>
              <w:bottom w:val="single" w:sz="4" w:space="0" w:color="auto"/>
              <w:right w:val="single" w:sz="4" w:space="0" w:color="auto"/>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Электроэнергия</w:t>
            </w:r>
          </w:p>
        </w:tc>
        <w:tc>
          <w:tcPr>
            <w:tcW w:w="663" w:type="pct"/>
            <w:tcBorders>
              <w:top w:val="single" w:sz="4" w:space="0" w:color="auto"/>
              <w:left w:val="single" w:sz="4" w:space="0" w:color="auto"/>
              <w:bottom w:val="single" w:sz="4" w:space="0" w:color="auto"/>
              <w:right w:val="single" w:sz="4" w:space="0" w:color="auto"/>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т кВт*ч</w:t>
            </w:r>
          </w:p>
        </w:tc>
        <w:tc>
          <w:tcPr>
            <w:tcW w:w="787" w:type="pct"/>
            <w:tcBorders>
              <w:top w:val="nil"/>
              <w:left w:val="single" w:sz="4" w:space="0" w:color="auto"/>
              <w:bottom w:val="single" w:sz="4" w:space="0" w:color="000000"/>
              <w:right w:val="single" w:sz="4" w:space="0" w:color="000000"/>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 xml:space="preserve">378 </w:t>
            </w:r>
          </w:p>
        </w:tc>
        <w:tc>
          <w:tcPr>
            <w:tcW w:w="1011" w:type="pct"/>
            <w:tcBorders>
              <w:top w:val="nil"/>
              <w:left w:val="nil"/>
              <w:bottom w:val="single" w:sz="4" w:space="0" w:color="000000"/>
              <w:right w:val="single" w:sz="4" w:space="0" w:color="000000"/>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w:t>
            </w:r>
          </w:p>
        </w:tc>
        <w:tc>
          <w:tcPr>
            <w:tcW w:w="1154" w:type="pct"/>
            <w:tcBorders>
              <w:top w:val="nil"/>
              <w:left w:val="nil"/>
              <w:bottom w:val="single" w:sz="4" w:space="0" w:color="000000"/>
              <w:right w:val="single" w:sz="4" w:space="0" w:color="000000"/>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 xml:space="preserve">378 </w:t>
            </w:r>
          </w:p>
        </w:tc>
      </w:tr>
      <w:tr w:rsidR="00FD3EB4" w:rsidRPr="00870B5E">
        <w:trPr>
          <w:cantSplit/>
          <w:trHeight w:val="507"/>
          <w:jc w:val="center"/>
        </w:trPr>
        <w:tc>
          <w:tcPr>
            <w:tcW w:w="1385" w:type="pct"/>
            <w:tcBorders>
              <w:top w:val="single" w:sz="4" w:space="0" w:color="auto"/>
              <w:left w:val="single" w:sz="4" w:space="0" w:color="auto"/>
              <w:bottom w:val="single" w:sz="4" w:space="0" w:color="auto"/>
              <w:right w:val="single" w:sz="4" w:space="0" w:color="auto"/>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Тепловая энергия</w:t>
            </w:r>
          </w:p>
        </w:tc>
        <w:tc>
          <w:tcPr>
            <w:tcW w:w="663" w:type="pct"/>
            <w:tcBorders>
              <w:top w:val="single" w:sz="4" w:space="0" w:color="auto"/>
              <w:left w:val="single" w:sz="4" w:space="0" w:color="auto"/>
              <w:bottom w:val="single" w:sz="4" w:space="0" w:color="auto"/>
              <w:right w:val="single" w:sz="4" w:space="0" w:color="auto"/>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Гкал</w:t>
            </w:r>
          </w:p>
        </w:tc>
        <w:tc>
          <w:tcPr>
            <w:tcW w:w="787" w:type="pct"/>
            <w:tcBorders>
              <w:top w:val="nil"/>
              <w:left w:val="single" w:sz="4" w:space="0" w:color="auto"/>
              <w:bottom w:val="single" w:sz="4" w:space="0" w:color="000000"/>
              <w:right w:val="single" w:sz="4" w:space="0" w:color="000000"/>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 xml:space="preserve">975,3 </w:t>
            </w:r>
          </w:p>
        </w:tc>
        <w:tc>
          <w:tcPr>
            <w:tcW w:w="1011" w:type="pct"/>
            <w:tcBorders>
              <w:top w:val="nil"/>
              <w:left w:val="nil"/>
              <w:bottom w:val="single" w:sz="4" w:space="0" w:color="000000"/>
              <w:right w:val="single" w:sz="4" w:space="0" w:color="000000"/>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 xml:space="preserve">195,1 </w:t>
            </w:r>
          </w:p>
        </w:tc>
        <w:tc>
          <w:tcPr>
            <w:tcW w:w="1154" w:type="pct"/>
            <w:tcBorders>
              <w:top w:val="nil"/>
              <w:left w:val="nil"/>
              <w:bottom w:val="single" w:sz="4" w:space="0" w:color="000000"/>
              <w:right w:val="single" w:sz="4" w:space="0" w:color="000000"/>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 xml:space="preserve">780,2 </w:t>
            </w:r>
          </w:p>
        </w:tc>
      </w:tr>
      <w:tr w:rsidR="00FD3EB4" w:rsidRPr="00870B5E">
        <w:trPr>
          <w:cantSplit/>
          <w:trHeight w:val="20"/>
          <w:jc w:val="center"/>
        </w:trPr>
        <w:tc>
          <w:tcPr>
            <w:tcW w:w="1385" w:type="pct"/>
            <w:tcBorders>
              <w:top w:val="single" w:sz="4" w:space="0" w:color="auto"/>
              <w:left w:val="single" w:sz="4" w:space="0" w:color="auto"/>
              <w:bottom w:val="single" w:sz="4" w:space="0" w:color="auto"/>
              <w:right w:val="single" w:sz="4" w:space="0" w:color="auto"/>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Вода</w:t>
            </w:r>
          </w:p>
        </w:tc>
        <w:tc>
          <w:tcPr>
            <w:tcW w:w="663" w:type="pct"/>
            <w:tcBorders>
              <w:top w:val="single" w:sz="4" w:space="0" w:color="auto"/>
              <w:left w:val="single" w:sz="4" w:space="0" w:color="auto"/>
              <w:bottom w:val="single" w:sz="4" w:space="0" w:color="auto"/>
              <w:right w:val="single" w:sz="4" w:space="0" w:color="auto"/>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м3</w:t>
            </w:r>
          </w:p>
        </w:tc>
        <w:tc>
          <w:tcPr>
            <w:tcW w:w="787" w:type="pct"/>
            <w:tcBorders>
              <w:top w:val="nil"/>
              <w:left w:val="single" w:sz="4" w:space="0" w:color="auto"/>
              <w:bottom w:val="single" w:sz="4" w:space="0" w:color="000000"/>
              <w:right w:val="single" w:sz="4" w:space="0" w:color="000000"/>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 xml:space="preserve">2400 </w:t>
            </w:r>
          </w:p>
        </w:tc>
        <w:tc>
          <w:tcPr>
            <w:tcW w:w="1011" w:type="pct"/>
            <w:tcBorders>
              <w:top w:val="nil"/>
              <w:left w:val="nil"/>
              <w:bottom w:val="single" w:sz="4" w:space="0" w:color="000000"/>
              <w:right w:val="single" w:sz="4" w:space="0" w:color="000000"/>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w:t>
            </w:r>
          </w:p>
        </w:tc>
        <w:tc>
          <w:tcPr>
            <w:tcW w:w="1154" w:type="pct"/>
            <w:tcBorders>
              <w:top w:val="nil"/>
              <w:left w:val="nil"/>
              <w:bottom w:val="single" w:sz="4" w:space="0" w:color="000000"/>
              <w:right w:val="single" w:sz="4" w:space="0" w:color="000000"/>
            </w:tcBorders>
            <w:vAlign w:val="center"/>
          </w:tcPr>
          <w:p w:rsidR="00FD3EB4" w:rsidRPr="00870B5E" w:rsidRDefault="00FD3EB4" w:rsidP="00870B5E">
            <w:pPr>
              <w:spacing w:line="240" w:lineRule="auto"/>
              <w:ind w:left="0" w:firstLine="0"/>
              <w:rPr>
                <w:color w:val="000000"/>
                <w:sz w:val="20"/>
                <w:szCs w:val="20"/>
              </w:rPr>
            </w:pPr>
            <w:r w:rsidRPr="00870B5E">
              <w:rPr>
                <w:color w:val="000000"/>
                <w:sz w:val="20"/>
                <w:szCs w:val="20"/>
              </w:rPr>
              <w:t xml:space="preserve">2400 </w:t>
            </w:r>
          </w:p>
        </w:tc>
      </w:tr>
    </w:tbl>
    <w:p w:rsidR="00603105" w:rsidRPr="00592E28" w:rsidRDefault="00603105" w:rsidP="00846483">
      <w:pPr>
        <w:spacing w:line="360" w:lineRule="auto"/>
        <w:ind w:left="0" w:firstLine="0"/>
        <w:jc w:val="left"/>
        <w:rPr>
          <w:color w:val="000000"/>
          <w:sz w:val="28"/>
          <w:szCs w:val="28"/>
        </w:rPr>
      </w:pPr>
      <w:r w:rsidRPr="00592E28">
        <w:rPr>
          <w:color w:val="000000"/>
          <w:sz w:val="28"/>
          <w:szCs w:val="28"/>
        </w:rPr>
        <w:t>Примечание. Источник: собственная разработка</w:t>
      </w:r>
    </w:p>
    <w:p w:rsidR="00846483" w:rsidRDefault="00846483" w:rsidP="00592E28">
      <w:pPr>
        <w:spacing w:line="360" w:lineRule="auto"/>
        <w:ind w:left="0" w:firstLine="709"/>
        <w:rPr>
          <w:color w:val="000000"/>
          <w:sz w:val="28"/>
          <w:szCs w:val="28"/>
        </w:rPr>
      </w:pPr>
    </w:p>
    <w:p w:rsidR="00890CFF" w:rsidRPr="00592E28" w:rsidRDefault="00890CFF" w:rsidP="00592E28">
      <w:pPr>
        <w:spacing w:line="360" w:lineRule="auto"/>
        <w:ind w:left="0" w:firstLine="709"/>
        <w:rPr>
          <w:color w:val="000000"/>
          <w:sz w:val="28"/>
          <w:szCs w:val="28"/>
        </w:rPr>
      </w:pPr>
      <w:r w:rsidRPr="00592E28">
        <w:rPr>
          <w:color w:val="000000"/>
          <w:sz w:val="28"/>
          <w:szCs w:val="28"/>
        </w:rPr>
        <w:t xml:space="preserve">Предприятие обеспечивает себя тепловой энергией собственного производства в размере </w:t>
      </w:r>
      <w:r w:rsidR="00862CAF" w:rsidRPr="00592E28">
        <w:rPr>
          <w:color w:val="000000"/>
          <w:sz w:val="28"/>
          <w:szCs w:val="28"/>
        </w:rPr>
        <w:t>195,1</w:t>
      </w:r>
      <w:r w:rsidRPr="00592E28">
        <w:rPr>
          <w:color w:val="000000"/>
          <w:sz w:val="28"/>
          <w:szCs w:val="28"/>
        </w:rPr>
        <w:t xml:space="preserve"> Гкал или 20%, когда сторонние источники составляют 80</w:t>
      </w:r>
      <w:r w:rsidR="00862CAF" w:rsidRPr="00592E28">
        <w:rPr>
          <w:color w:val="000000"/>
          <w:sz w:val="28"/>
          <w:szCs w:val="28"/>
        </w:rPr>
        <w:t>%.</w:t>
      </w:r>
    </w:p>
    <w:p w:rsidR="00862CAF" w:rsidRPr="00592E28" w:rsidRDefault="00862CAF" w:rsidP="00592E28">
      <w:pPr>
        <w:spacing w:line="360" w:lineRule="auto"/>
        <w:ind w:left="0" w:firstLine="709"/>
        <w:rPr>
          <w:color w:val="000000"/>
          <w:sz w:val="28"/>
          <w:szCs w:val="28"/>
        </w:rPr>
      </w:pPr>
    </w:p>
    <w:p w:rsidR="00862CAF" w:rsidRPr="00846483" w:rsidRDefault="00862CAF" w:rsidP="00846483">
      <w:pPr>
        <w:keepNext/>
        <w:spacing w:line="360" w:lineRule="auto"/>
        <w:ind w:left="0" w:firstLine="0"/>
        <w:jc w:val="center"/>
        <w:outlineLvl w:val="1"/>
        <w:rPr>
          <w:b/>
          <w:bCs/>
          <w:color w:val="000000"/>
          <w:sz w:val="28"/>
          <w:szCs w:val="28"/>
        </w:rPr>
      </w:pPr>
      <w:bookmarkStart w:id="15" w:name="_Toc223548132"/>
      <w:r w:rsidRPr="00846483">
        <w:rPr>
          <w:b/>
          <w:bCs/>
          <w:color w:val="000000"/>
          <w:sz w:val="28"/>
          <w:szCs w:val="28"/>
        </w:rPr>
        <w:t>2.3 Оценка уровня эффективности использования топливно-энергетических ресу</w:t>
      </w:r>
      <w:r w:rsidR="00846483" w:rsidRPr="00846483">
        <w:rPr>
          <w:b/>
          <w:bCs/>
          <w:color w:val="000000"/>
          <w:sz w:val="28"/>
          <w:szCs w:val="28"/>
        </w:rPr>
        <w:t>рсов на исследуемом предприятии</w:t>
      </w:r>
      <w:bookmarkEnd w:id="15"/>
    </w:p>
    <w:p w:rsidR="005C3A55" w:rsidRPr="00592E28" w:rsidRDefault="005C3A55" w:rsidP="00846483">
      <w:pPr>
        <w:keepNext/>
        <w:spacing w:line="360" w:lineRule="auto"/>
        <w:ind w:left="0" w:firstLine="709"/>
        <w:rPr>
          <w:color w:val="000000"/>
          <w:sz w:val="28"/>
          <w:szCs w:val="28"/>
        </w:rPr>
      </w:pPr>
    </w:p>
    <w:p w:rsidR="00FD3EB4" w:rsidRPr="00592E28" w:rsidRDefault="004B1B71" w:rsidP="00592E28">
      <w:pPr>
        <w:spacing w:line="360" w:lineRule="auto"/>
        <w:ind w:left="0" w:firstLine="709"/>
        <w:rPr>
          <w:color w:val="000000"/>
          <w:sz w:val="28"/>
          <w:szCs w:val="28"/>
        </w:rPr>
      </w:pPr>
      <w:r w:rsidRPr="00592E28">
        <w:rPr>
          <w:color w:val="000000"/>
          <w:sz w:val="28"/>
          <w:szCs w:val="28"/>
        </w:rPr>
        <w:t xml:space="preserve">Для оценки эффективности </w:t>
      </w:r>
      <w:r w:rsidR="008D6DB5" w:rsidRPr="00592E28">
        <w:rPr>
          <w:color w:val="000000"/>
          <w:sz w:val="28"/>
          <w:szCs w:val="28"/>
        </w:rPr>
        <w:t>использования энергии в производстве, а также определения эффективности мероприятий по энергосбережению необходимы объективные показатели, которые могли бы отразить реальное использование энергоресурсов и давали бы возможность сопоставить результат оценки с максимальными возможностями обеспечения энергосбережения.</w:t>
      </w:r>
    </w:p>
    <w:p w:rsidR="008D6DB5" w:rsidRPr="00592E28" w:rsidRDefault="008D6DB5" w:rsidP="00592E28">
      <w:pPr>
        <w:spacing w:line="360" w:lineRule="auto"/>
        <w:ind w:left="0" w:firstLine="709"/>
        <w:rPr>
          <w:color w:val="000000"/>
          <w:sz w:val="28"/>
          <w:szCs w:val="28"/>
        </w:rPr>
      </w:pPr>
      <w:r w:rsidRPr="00592E28">
        <w:rPr>
          <w:color w:val="000000"/>
          <w:sz w:val="28"/>
          <w:szCs w:val="28"/>
        </w:rPr>
        <w:t>Поэтому, прежде чем выделить эти показатели</w:t>
      </w:r>
      <w:r w:rsidR="00405F52" w:rsidRPr="00592E28">
        <w:rPr>
          <w:color w:val="000000"/>
          <w:sz w:val="28"/>
          <w:szCs w:val="28"/>
        </w:rPr>
        <w:t>, проанализируем процесс превращения первичных энергоресурсов в полезную работу, ради которой эти ресурсы использовались.</w:t>
      </w:r>
    </w:p>
    <w:p w:rsidR="00405F52" w:rsidRPr="00592E28" w:rsidRDefault="00405F52" w:rsidP="00592E28">
      <w:pPr>
        <w:spacing w:line="360" w:lineRule="auto"/>
        <w:ind w:left="0" w:firstLine="709"/>
        <w:rPr>
          <w:color w:val="000000"/>
          <w:sz w:val="28"/>
          <w:szCs w:val="28"/>
        </w:rPr>
      </w:pPr>
      <w:r w:rsidRPr="00592E28">
        <w:rPr>
          <w:color w:val="000000"/>
          <w:sz w:val="28"/>
          <w:szCs w:val="28"/>
        </w:rPr>
        <w:t>В любом потреблении энергии присутствуют полезная составляющая и потери. Под полезно потребленной энергией понимается та часть израсходованного энергоресурса, которая непосредственно направлена на осуществление поставленной цели и удовлетворения потребностей. В силовых процессах – это механическая энергия на валу двигателя, в температурных технологических процессах – теплота, выделившаяся в объеме технологической печи, в сушилке и переданная нагреваемой среде, в осветительных процессах – количество получаемой световой энергии от осветительных приборов и т.д.</w:t>
      </w:r>
    </w:p>
    <w:p w:rsidR="00405F52" w:rsidRPr="00592E28" w:rsidRDefault="00405F52" w:rsidP="00592E28">
      <w:pPr>
        <w:spacing w:line="360" w:lineRule="auto"/>
        <w:ind w:left="0" w:firstLine="709"/>
        <w:rPr>
          <w:color w:val="000000"/>
          <w:sz w:val="28"/>
          <w:szCs w:val="28"/>
        </w:rPr>
      </w:pPr>
      <w:r w:rsidRPr="00592E28">
        <w:rPr>
          <w:color w:val="000000"/>
          <w:sz w:val="28"/>
          <w:szCs w:val="28"/>
        </w:rPr>
        <w:t>Долю полезной потребленной энергии в расходе первичного природного энергоресурса определяет значение коэффициента полезного использования (КПИ), который является наиболее общим показателем эффективности энергоиспользования.</w:t>
      </w:r>
    </w:p>
    <w:p w:rsidR="00405F52" w:rsidRPr="00592E28" w:rsidRDefault="00405F52" w:rsidP="00592E28">
      <w:pPr>
        <w:spacing w:line="360" w:lineRule="auto"/>
        <w:ind w:left="0" w:firstLine="709"/>
        <w:rPr>
          <w:color w:val="000000"/>
          <w:sz w:val="28"/>
          <w:szCs w:val="28"/>
        </w:rPr>
      </w:pPr>
      <w:r w:rsidRPr="00592E28">
        <w:rPr>
          <w:color w:val="000000"/>
          <w:sz w:val="28"/>
          <w:szCs w:val="28"/>
        </w:rPr>
        <w:t xml:space="preserve">По значению </w:t>
      </w:r>
      <w:r w:rsidR="005C3A55" w:rsidRPr="00592E28">
        <w:rPr>
          <w:color w:val="000000"/>
          <w:sz w:val="28"/>
          <w:szCs w:val="28"/>
        </w:rPr>
        <w:t>КПИ судят о совершенстве энергоснабжающего процесса в целом, включая его научно-технический уровень, организацию управления и культуру эксплуатации.</w:t>
      </w:r>
    </w:p>
    <w:p w:rsidR="005C3A55" w:rsidRPr="00592E28" w:rsidRDefault="005C3A55" w:rsidP="00592E28">
      <w:pPr>
        <w:spacing w:line="360" w:lineRule="auto"/>
        <w:ind w:left="0" w:firstLine="709"/>
        <w:rPr>
          <w:color w:val="000000"/>
          <w:sz w:val="28"/>
          <w:szCs w:val="28"/>
        </w:rPr>
      </w:pPr>
      <w:r w:rsidRPr="00592E28">
        <w:rPr>
          <w:color w:val="000000"/>
          <w:sz w:val="28"/>
          <w:szCs w:val="28"/>
        </w:rPr>
        <w:t xml:space="preserve">В свою очередь КПИ определяется как произведение частных коэффициентов полезного действия (КПД) различных звеньев </w:t>
      </w:r>
      <w:r w:rsidR="00074C44" w:rsidRPr="00592E28">
        <w:rPr>
          <w:color w:val="000000"/>
          <w:sz w:val="28"/>
          <w:szCs w:val="28"/>
        </w:rPr>
        <w:t>энергосберегающего процесса</w:t>
      </w:r>
      <w:r w:rsidR="00592E28">
        <w:rPr>
          <w:color w:val="000000"/>
          <w:sz w:val="28"/>
          <w:szCs w:val="28"/>
        </w:rPr>
        <w:t>,</w:t>
      </w:r>
      <w:r w:rsidR="00074C44" w:rsidRPr="00592E28">
        <w:rPr>
          <w:color w:val="000000"/>
          <w:sz w:val="28"/>
          <w:szCs w:val="28"/>
        </w:rPr>
        <w:t xml:space="preserve"> включая добычу, транспортирование, хранение, переработку и преобразование первичных (природных) энергоресурсов, а также передачу, распределение и использование преобразованных энергоносителей. По соотношению частных КПД судят об энергетической эффективности каждого звена.</w:t>
      </w:r>
    </w:p>
    <w:p w:rsidR="00890CFF" w:rsidRPr="00592E28" w:rsidRDefault="00074C44" w:rsidP="00592E28">
      <w:pPr>
        <w:spacing w:line="360" w:lineRule="auto"/>
        <w:ind w:left="0" w:firstLine="709"/>
        <w:rPr>
          <w:color w:val="000000"/>
          <w:sz w:val="28"/>
          <w:szCs w:val="28"/>
        </w:rPr>
      </w:pPr>
      <w:r w:rsidRPr="00592E28">
        <w:rPr>
          <w:color w:val="000000"/>
          <w:sz w:val="28"/>
          <w:szCs w:val="28"/>
        </w:rPr>
        <w:t>Данный показатель рассчитывается как правило в рамках всей республики, поэтому в данной работе приведем пример расчета энергоэффективности используя</w:t>
      </w:r>
      <w:r w:rsidR="00592E28">
        <w:rPr>
          <w:color w:val="000000"/>
          <w:sz w:val="28"/>
          <w:szCs w:val="28"/>
        </w:rPr>
        <w:t xml:space="preserve"> </w:t>
      </w:r>
      <w:r w:rsidR="00890CFF" w:rsidRPr="00592E28">
        <w:rPr>
          <w:color w:val="000000"/>
          <w:sz w:val="28"/>
          <w:szCs w:val="28"/>
        </w:rPr>
        <w:t>сис</w:t>
      </w:r>
      <w:r w:rsidRPr="00592E28">
        <w:rPr>
          <w:color w:val="000000"/>
          <w:sz w:val="28"/>
          <w:szCs w:val="28"/>
        </w:rPr>
        <w:t>тему</w:t>
      </w:r>
      <w:r w:rsidR="00890CFF" w:rsidRPr="00592E28">
        <w:rPr>
          <w:color w:val="000000"/>
          <w:sz w:val="28"/>
          <w:szCs w:val="28"/>
        </w:rPr>
        <w:t xml:space="preserve"> обобщающих и частных показателей.</w:t>
      </w:r>
    </w:p>
    <w:p w:rsidR="00DA0429" w:rsidRPr="00592E28" w:rsidRDefault="00DA0429" w:rsidP="00592E28">
      <w:pPr>
        <w:pStyle w:val="22"/>
        <w:spacing w:after="0" w:line="360" w:lineRule="auto"/>
        <w:ind w:left="0" w:firstLine="709"/>
        <w:jc w:val="both"/>
        <w:rPr>
          <w:color w:val="000000"/>
          <w:sz w:val="28"/>
          <w:szCs w:val="28"/>
        </w:rPr>
      </w:pPr>
      <w:r w:rsidRPr="00592E28">
        <w:rPr>
          <w:color w:val="000000"/>
          <w:sz w:val="28"/>
          <w:szCs w:val="28"/>
        </w:rPr>
        <w:t>Из таблицы 2.8 видно, что энергоемкость продукции в 2007 году увеличилось на 0,09 руб. или на 18,44% по сравнению с 2006 годом, что связано с увеличением расхода энергетических ресурсов. Энергоотдача, как обратный показатель энергоемкости снизилась на 0,3 руб. или на 15,57% и составила 1,65 руб. Такое снижение энергоотдачи и увеличение энергоемкости свидетельствует о неэффективном и нерациональном использовании энергетических ресурсов на предприятии, что может привести к повышению себестоимости выпускаемой продукции.</w:t>
      </w:r>
    </w:p>
    <w:p w:rsidR="00846483" w:rsidRDefault="00846483" w:rsidP="00846483">
      <w:pPr>
        <w:spacing w:line="360" w:lineRule="auto"/>
        <w:ind w:left="0" w:firstLine="0"/>
        <w:rPr>
          <w:i/>
          <w:iCs/>
          <w:color w:val="000000"/>
          <w:sz w:val="28"/>
          <w:szCs w:val="28"/>
        </w:rPr>
      </w:pPr>
    </w:p>
    <w:p w:rsidR="008E42B7" w:rsidRPr="00846483" w:rsidRDefault="008E42B7" w:rsidP="00846483">
      <w:pPr>
        <w:keepNext/>
        <w:spacing w:line="360" w:lineRule="auto"/>
        <w:ind w:left="0" w:firstLine="0"/>
        <w:rPr>
          <w:color w:val="000000"/>
          <w:sz w:val="28"/>
          <w:szCs w:val="28"/>
        </w:rPr>
      </w:pPr>
      <w:r w:rsidRPr="00846483">
        <w:rPr>
          <w:color w:val="000000"/>
          <w:sz w:val="28"/>
          <w:szCs w:val="28"/>
        </w:rPr>
        <w:t>Таблица 2.8.</w:t>
      </w:r>
      <w:r w:rsidR="00DA0429" w:rsidRPr="00846483">
        <w:rPr>
          <w:color w:val="000000"/>
          <w:sz w:val="28"/>
          <w:szCs w:val="28"/>
        </w:rPr>
        <w:t xml:space="preserve"> Показатели эффективности использования энергии</w:t>
      </w:r>
    </w:p>
    <w:tbl>
      <w:tblPr>
        <w:tblW w:w="5000" w:type="pct"/>
        <w:tblInd w:w="-113" w:type="dxa"/>
        <w:tblLook w:val="0000" w:firstRow="0" w:lastRow="0" w:firstColumn="0" w:lastColumn="0" w:noHBand="0" w:noVBand="0"/>
      </w:tblPr>
      <w:tblGrid>
        <w:gridCol w:w="3802"/>
        <w:gridCol w:w="1265"/>
        <w:gridCol w:w="1323"/>
        <w:gridCol w:w="928"/>
        <w:gridCol w:w="926"/>
        <w:gridCol w:w="1327"/>
      </w:tblGrid>
      <w:tr w:rsidR="008E42B7" w:rsidRPr="00846483">
        <w:trPr>
          <w:cantSplit/>
          <w:trHeight w:val="315"/>
        </w:trPr>
        <w:tc>
          <w:tcPr>
            <w:tcW w:w="1986" w:type="pct"/>
            <w:vMerge w:val="restart"/>
            <w:tcBorders>
              <w:top w:val="single" w:sz="4" w:space="0" w:color="auto"/>
              <w:left w:val="single" w:sz="4" w:space="0" w:color="auto"/>
              <w:bottom w:val="single" w:sz="4" w:space="0" w:color="auto"/>
              <w:right w:val="single" w:sz="4" w:space="0" w:color="auto"/>
            </w:tcBorders>
            <w:vAlign w:val="bottom"/>
          </w:tcPr>
          <w:p w:rsidR="008E42B7" w:rsidRPr="00846483" w:rsidRDefault="008E42B7" w:rsidP="00846483">
            <w:pPr>
              <w:spacing w:line="240" w:lineRule="auto"/>
              <w:ind w:left="0" w:firstLine="0"/>
              <w:rPr>
                <w:color w:val="000000"/>
                <w:sz w:val="20"/>
                <w:szCs w:val="20"/>
              </w:rPr>
            </w:pPr>
            <w:r w:rsidRPr="00846483">
              <w:rPr>
                <w:color w:val="000000"/>
                <w:sz w:val="20"/>
                <w:szCs w:val="20"/>
              </w:rPr>
              <w:t>Показатели</w:t>
            </w:r>
          </w:p>
        </w:tc>
        <w:tc>
          <w:tcPr>
            <w:tcW w:w="661" w:type="pct"/>
            <w:vMerge w:val="restart"/>
            <w:tcBorders>
              <w:top w:val="single" w:sz="4" w:space="0" w:color="auto"/>
              <w:left w:val="single" w:sz="4" w:space="0" w:color="auto"/>
              <w:bottom w:val="single" w:sz="4" w:space="0" w:color="auto"/>
              <w:right w:val="single" w:sz="4" w:space="0" w:color="auto"/>
            </w:tcBorders>
            <w:vAlign w:val="bottom"/>
          </w:tcPr>
          <w:p w:rsidR="008E42B7" w:rsidRPr="00846483" w:rsidRDefault="008E42B7" w:rsidP="00846483">
            <w:pPr>
              <w:spacing w:line="240" w:lineRule="auto"/>
              <w:ind w:left="0" w:firstLine="0"/>
              <w:rPr>
                <w:color w:val="000000"/>
                <w:sz w:val="20"/>
                <w:szCs w:val="20"/>
              </w:rPr>
            </w:pPr>
            <w:r w:rsidRPr="00846483">
              <w:rPr>
                <w:color w:val="000000"/>
                <w:sz w:val="20"/>
                <w:szCs w:val="20"/>
              </w:rPr>
              <w:t>Единица измерения</w:t>
            </w:r>
          </w:p>
        </w:tc>
        <w:tc>
          <w:tcPr>
            <w:tcW w:w="691" w:type="pct"/>
            <w:vMerge w:val="restart"/>
            <w:tcBorders>
              <w:top w:val="single" w:sz="4" w:space="0" w:color="auto"/>
              <w:left w:val="single" w:sz="4" w:space="0" w:color="auto"/>
              <w:bottom w:val="single" w:sz="4" w:space="0" w:color="auto"/>
              <w:right w:val="single" w:sz="4" w:space="0" w:color="auto"/>
            </w:tcBorders>
            <w:vAlign w:val="bottom"/>
          </w:tcPr>
          <w:p w:rsidR="008E42B7" w:rsidRPr="00846483" w:rsidRDefault="008E42B7" w:rsidP="00846483">
            <w:pPr>
              <w:spacing w:line="240" w:lineRule="auto"/>
              <w:ind w:left="0" w:firstLine="0"/>
              <w:rPr>
                <w:color w:val="000000"/>
                <w:sz w:val="20"/>
                <w:szCs w:val="20"/>
              </w:rPr>
            </w:pPr>
            <w:r w:rsidRPr="00846483">
              <w:rPr>
                <w:color w:val="000000"/>
                <w:sz w:val="20"/>
                <w:szCs w:val="20"/>
              </w:rPr>
              <w:t>2006</w:t>
            </w:r>
          </w:p>
        </w:tc>
        <w:tc>
          <w:tcPr>
            <w:tcW w:w="485" w:type="pct"/>
            <w:vMerge w:val="restart"/>
            <w:tcBorders>
              <w:top w:val="single" w:sz="4" w:space="0" w:color="auto"/>
              <w:left w:val="single" w:sz="4" w:space="0" w:color="auto"/>
              <w:bottom w:val="single" w:sz="4" w:space="0" w:color="auto"/>
              <w:right w:val="single" w:sz="4" w:space="0" w:color="auto"/>
            </w:tcBorders>
            <w:vAlign w:val="bottom"/>
          </w:tcPr>
          <w:p w:rsidR="008E42B7" w:rsidRPr="00846483" w:rsidRDefault="008E42B7" w:rsidP="00846483">
            <w:pPr>
              <w:spacing w:line="240" w:lineRule="auto"/>
              <w:ind w:left="0" w:firstLine="0"/>
              <w:rPr>
                <w:color w:val="000000"/>
                <w:sz w:val="20"/>
                <w:szCs w:val="20"/>
              </w:rPr>
            </w:pPr>
            <w:r w:rsidRPr="00846483">
              <w:rPr>
                <w:color w:val="000000"/>
                <w:sz w:val="20"/>
                <w:szCs w:val="20"/>
              </w:rPr>
              <w:t>2007</w:t>
            </w:r>
          </w:p>
        </w:tc>
        <w:tc>
          <w:tcPr>
            <w:tcW w:w="1177" w:type="pct"/>
            <w:gridSpan w:val="2"/>
            <w:tcBorders>
              <w:top w:val="single" w:sz="4" w:space="0" w:color="auto"/>
              <w:left w:val="nil"/>
              <w:bottom w:val="single" w:sz="4" w:space="0" w:color="auto"/>
              <w:right w:val="single" w:sz="4" w:space="0" w:color="auto"/>
            </w:tcBorders>
            <w:vAlign w:val="bottom"/>
          </w:tcPr>
          <w:p w:rsidR="008E42B7" w:rsidRPr="00846483" w:rsidRDefault="008E42B7" w:rsidP="00846483">
            <w:pPr>
              <w:spacing w:line="240" w:lineRule="auto"/>
              <w:ind w:left="0" w:firstLine="0"/>
              <w:rPr>
                <w:color w:val="000000"/>
                <w:sz w:val="20"/>
                <w:szCs w:val="20"/>
              </w:rPr>
            </w:pPr>
            <w:r w:rsidRPr="00846483">
              <w:rPr>
                <w:color w:val="000000"/>
                <w:sz w:val="20"/>
                <w:szCs w:val="20"/>
              </w:rPr>
              <w:t>Отклонение</w:t>
            </w:r>
          </w:p>
        </w:tc>
      </w:tr>
      <w:tr w:rsidR="008E42B7" w:rsidRPr="00846483">
        <w:trPr>
          <w:cantSplit/>
          <w:trHeight w:val="315"/>
        </w:trPr>
        <w:tc>
          <w:tcPr>
            <w:tcW w:w="1986" w:type="pct"/>
            <w:vMerge/>
            <w:tcBorders>
              <w:top w:val="single" w:sz="4" w:space="0" w:color="auto"/>
              <w:left w:val="single" w:sz="4" w:space="0" w:color="auto"/>
              <w:bottom w:val="single" w:sz="4" w:space="0" w:color="auto"/>
              <w:right w:val="single" w:sz="4" w:space="0" w:color="auto"/>
            </w:tcBorders>
            <w:vAlign w:val="center"/>
          </w:tcPr>
          <w:p w:rsidR="008E42B7" w:rsidRPr="00846483" w:rsidRDefault="008E42B7" w:rsidP="00846483">
            <w:pPr>
              <w:spacing w:line="240" w:lineRule="auto"/>
              <w:ind w:left="0" w:firstLine="0"/>
              <w:rPr>
                <w:color w:val="000000"/>
                <w:sz w:val="20"/>
                <w:szCs w:val="20"/>
              </w:rPr>
            </w:pPr>
          </w:p>
        </w:tc>
        <w:tc>
          <w:tcPr>
            <w:tcW w:w="661" w:type="pct"/>
            <w:vMerge/>
            <w:tcBorders>
              <w:top w:val="single" w:sz="4" w:space="0" w:color="auto"/>
              <w:left w:val="single" w:sz="4" w:space="0" w:color="auto"/>
              <w:bottom w:val="single" w:sz="4" w:space="0" w:color="auto"/>
              <w:right w:val="single" w:sz="4" w:space="0" w:color="auto"/>
            </w:tcBorders>
            <w:vAlign w:val="center"/>
          </w:tcPr>
          <w:p w:rsidR="008E42B7" w:rsidRPr="00846483" w:rsidRDefault="008E42B7" w:rsidP="00846483">
            <w:pPr>
              <w:spacing w:line="240" w:lineRule="auto"/>
              <w:ind w:left="0" w:firstLine="0"/>
              <w:rPr>
                <w:color w:val="000000"/>
                <w:sz w:val="20"/>
                <w:szCs w:val="20"/>
              </w:rPr>
            </w:pPr>
          </w:p>
        </w:tc>
        <w:tc>
          <w:tcPr>
            <w:tcW w:w="691" w:type="pct"/>
            <w:vMerge/>
            <w:tcBorders>
              <w:top w:val="single" w:sz="4" w:space="0" w:color="auto"/>
              <w:left w:val="single" w:sz="4" w:space="0" w:color="auto"/>
              <w:bottom w:val="single" w:sz="4" w:space="0" w:color="auto"/>
              <w:right w:val="single" w:sz="4" w:space="0" w:color="auto"/>
            </w:tcBorders>
            <w:vAlign w:val="center"/>
          </w:tcPr>
          <w:p w:rsidR="008E42B7" w:rsidRPr="00846483" w:rsidRDefault="008E42B7" w:rsidP="00846483">
            <w:pPr>
              <w:spacing w:line="240" w:lineRule="auto"/>
              <w:ind w:left="0" w:firstLine="0"/>
              <w:rPr>
                <w:color w:val="000000"/>
                <w:sz w:val="20"/>
                <w:szCs w:val="20"/>
              </w:rPr>
            </w:pPr>
          </w:p>
        </w:tc>
        <w:tc>
          <w:tcPr>
            <w:tcW w:w="485" w:type="pct"/>
            <w:vMerge/>
            <w:tcBorders>
              <w:top w:val="single" w:sz="4" w:space="0" w:color="auto"/>
              <w:left w:val="single" w:sz="4" w:space="0" w:color="auto"/>
              <w:bottom w:val="single" w:sz="4" w:space="0" w:color="auto"/>
              <w:right w:val="single" w:sz="4" w:space="0" w:color="auto"/>
            </w:tcBorders>
            <w:vAlign w:val="center"/>
          </w:tcPr>
          <w:p w:rsidR="008E42B7" w:rsidRPr="00846483" w:rsidRDefault="008E42B7" w:rsidP="00846483">
            <w:pPr>
              <w:spacing w:line="240" w:lineRule="auto"/>
              <w:ind w:left="0" w:firstLine="0"/>
              <w:rPr>
                <w:color w:val="000000"/>
                <w:sz w:val="20"/>
                <w:szCs w:val="20"/>
              </w:rPr>
            </w:pPr>
          </w:p>
        </w:tc>
        <w:tc>
          <w:tcPr>
            <w:tcW w:w="484" w:type="pct"/>
            <w:tcBorders>
              <w:top w:val="nil"/>
              <w:left w:val="nil"/>
              <w:bottom w:val="single" w:sz="4" w:space="0" w:color="auto"/>
              <w:right w:val="single" w:sz="4" w:space="0" w:color="auto"/>
            </w:tcBorders>
            <w:vAlign w:val="bottom"/>
          </w:tcPr>
          <w:p w:rsidR="008E42B7" w:rsidRPr="00846483" w:rsidRDefault="008E42B7" w:rsidP="00846483">
            <w:pPr>
              <w:spacing w:line="240" w:lineRule="auto"/>
              <w:ind w:left="0" w:firstLine="0"/>
              <w:rPr>
                <w:color w:val="000000"/>
                <w:sz w:val="20"/>
                <w:szCs w:val="20"/>
              </w:rPr>
            </w:pPr>
            <w:r w:rsidRPr="00846483">
              <w:rPr>
                <w:color w:val="000000"/>
                <w:sz w:val="20"/>
                <w:szCs w:val="20"/>
              </w:rPr>
              <w:t>(+;-)</w:t>
            </w:r>
          </w:p>
        </w:tc>
        <w:tc>
          <w:tcPr>
            <w:tcW w:w="693" w:type="pct"/>
            <w:tcBorders>
              <w:top w:val="nil"/>
              <w:left w:val="nil"/>
              <w:bottom w:val="single" w:sz="4" w:space="0" w:color="auto"/>
              <w:right w:val="single" w:sz="4" w:space="0" w:color="auto"/>
            </w:tcBorders>
            <w:vAlign w:val="bottom"/>
          </w:tcPr>
          <w:p w:rsidR="008E42B7" w:rsidRPr="00846483" w:rsidRDefault="008E42B7" w:rsidP="00846483">
            <w:pPr>
              <w:spacing w:line="240" w:lineRule="auto"/>
              <w:ind w:left="0" w:firstLine="0"/>
              <w:rPr>
                <w:color w:val="000000"/>
                <w:sz w:val="20"/>
                <w:szCs w:val="20"/>
              </w:rPr>
            </w:pPr>
            <w:r w:rsidRPr="00846483">
              <w:rPr>
                <w:color w:val="000000"/>
                <w:sz w:val="20"/>
                <w:szCs w:val="20"/>
              </w:rPr>
              <w:t>%</w:t>
            </w:r>
          </w:p>
        </w:tc>
      </w:tr>
      <w:tr w:rsidR="008E42B7" w:rsidRPr="00846483">
        <w:trPr>
          <w:cantSplit/>
          <w:trHeight w:val="315"/>
        </w:trPr>
        <w:tc>
          <w:tcPr>
            <w:tcW w:w="1986" w:type="pct"/>
            <w:tcBorders>
              <w:top w:val="nil"/>
              <w:left w:val="single" w:sz="4" w:space="0" w:color="auto"/>
              <w:bottom w:val="single" w:sz="4" w:space="0" w:color="auto"/>
              <w:right w:val="single" w:sz="4" w:space="0" w:color="auto"/>
            </w:tcBorders>
          </w:tcPr>
          <w:p w:rsidR="008E42B7" w:rsidRPr="00846483" w:rsidRDefault="008E42B7" w:rsidP="00846483">
            <w:pPr>
              <w:spacing w:line="240" w:lineRule="auto"/>
              <w:ind w:left="0" w:firstLine="0"/>
              <w:rPr>
                <w:color w:val="000000"/>
                <w:sz w:val="20"/>
                <w:szCs w:val="20"/>
              </w:rPr>
            </w:pPr>
            <w:r w:rsidRPr="00846483">
              <w:rPr>
                <w:color w:val="000000"/>
                <w:sz w:val="20"/>
                <w:szCs w:val="20"/>
              </w:rPr>
              <w:t xml:space="preserve">Расход энергии </w:t>
            </w:r>
          </w:p>
        </w:tc>
        <w:tc>
          <w:tcPr>
            <w:tcW w:w="661" w:type="pct"/>
            <w:tcBorders>
              <w:top w:val="nil"/>
              <w:left w:val="nil"/>
              <w:bottom w:val="single" w:sz="4" w:space="0" w:color="auto"/>
              <w:right w:val="single" w:sz="4" w:space="0" w:color="auto"/>
            </w:tcBorders>
          </w:tcPr>
          <w:p w:rsidR="008E42B7" w:rsidRPr="00846483" w:rsidRDefault="008E42B7" w:rsidP="00846483">
            <w:pPr>
              <w:spacing w:line="240" w:lineRule="auto"/>
              <w:ind w:left="0" w:firstLine="0"/>
              <w:rPr>
                <w:color w:val="000000"/>
                <w:sz w:val="20"/>
                <w:szCs w:val="20"/>
              </w:rPr>
            </w:pPr>
            <w:r w:rsidRPr="00846483">
              <w:rPr>
                <w:color w:val="000000"/>
                <w:sz w:val="20"/>
                <w:szCs w:val="20"/>
              </w:rPr>
              <w:t>млн. руб</w:t>
            </w:r>
          </w:p>
        </w:tc>
        <w:tc>
          <w:tcPr>
            <w:tcW w:w="691" w:type="pct"/>
            <w:tcBorders>
              <w:top w:val="nil"/>
              <w:left w:val="nil"/>
              <w:bottom w:val="single" w:sz="4" w:space="0" w:color="auto"/>
              <w:right w:val="single" w:sz="4" w:space="0" w:color="auto"/>
            </w:tcBorders>
          </w:tcPr>
          <w:p w:rsidR="008E42B7" w:rsidRPr="00846483" w:rsidRDefault="00592E28" w:rsidP="00846483">
            <w:pPr>
              <w:spacing w:line="240" w:lineRule="auto"/>
              <w:ind w:left="0" w:firstLine="0"/>
              <w:rPr>
                <w:color w:val="000000"/>
                <w:sz w:val="20"/>
                <w:szCs w:val="20"/>
              </w:rPr>
            </w:pPr>
            <w:r w:rsidRPr="00846483">
              <w:rPr>
                <w:color w:val="000000"/>
                <w:sz w:val="20"/>
                <w:szCs w:val="20"/>
              </w:rPr>
              <w:t xml:space="preserve"> </w:t>
            </w:r>
            <w:r w:rsidR="008E42B7" w:rsidRPr="00846483">
              <w:rPr>
                <w:color w:val="000000"/>
                <w:sz w:val="20"/>
                <w:szCs w:val="20"/>
              </w:rPr>
              <w:t>61</w:t>
            </w:r>
            <w:r w:rsidRPr="00846483">
              <w:rPr>
                <w:color w:val="000000"/>
                <w:sz w:val="20"/>
                <w:szCs w:val="20"/>
              </w:rPr>
              <w:t xml:space="preserve"> </w:t>
            </w:r>
          </w:p>
        </w:tc>
        <w:tc>
          <w:tcPr>
            <w:tcW w:w="485" w:type="pct"/>
            <w:tcBorders>
              <w:top w:val="nil"/>
              <w:left w:val="nil"/>
              <w:bottom w:val="single" w:sz="4" w:space="0" w:color="auto"/>
              <w:right w:val="single" w:sz="4" w:space="0" w:color="auto"/>
            </w:tcBorders>
          </w:tcPr>
          <w:p w:rsidR="008E42B7" w:rsidRPr="00846483" w:rsidRDefault="00592E28" w:rsidP="00846483">
            <w:pPr>
              <w:spacing w:line="240" w:lineRule="auto"/>
              <w:ind w:left="0" w:firstLine="0"/>
              <w:rPr>
                <w:color w:val="000000"/>
                <w:sz w:val="20"/>
                <w:szCs w:val="20"/>
              </w:rPr>
            </w:pPr>
            <w:r w:rsidRPr="00846483">
              <w:rPr>
                <w:color w:val="000000"/>
                <w:sz w:val="20"/>
                <w:szCs w:val="20"/>
              </w:rPr>
              <w:t xml:space="preserve"> </w:t>
            </w:r>
            <w:r w:rsidR="008E42B7" w:rsidRPr="00846483">
              <w:rPr>
                <w:color w:val="000000"/>
                <w:sz w:val="20"/>
                <w:szCs w:val="20"/>
              </w:rPr>
              <w:t>34</w:t>
            </w:r>
            <w:r w:rsidRPr="00846483">
              <w:rPr>
                <w:color w:val="000000"/>
                <w:sz w:val="20"/>
                <w:szCs w:val="20"/>
              </w:rPr>
              <w:t xml:space="preserve"> </w:t>
            </w:r>
          </w:p>
        </w:tc>
        <w:tc>
          <w:tcPr>
            <w:tcW w:w="484" w:type="pct"/>
            <w:tcBorders>
              <w:top w:val="nil"/>
              <w:left w:val="nil"/>
              <w:bottom w:val="single" w:sz="4" w:space="0" w:color="auto"/>
              <w:right w:val="single" w:sz="4" w:space="0" w:color="auto"/>
            </w:tcBorders>
          </w:tcPr>
          <w:p w:rsidR="008E42B7" w:rsidRPr="00846483" w:rsidRDefault="008E42B7" w:rsidP="00846483">
            <w:pPr>
              <w:spacing w:line="240" w:lineRule="auto"/>
              <w:ind w:left="0" w:firstLine="0"/>
              <w:rPr>
                <w:color w:val="000000"/>
                <w:sz w:val="20"/>
                <w:szCs w:val="20"/>
              </w:rPr>
            </w:pPr>
            <w:r w:rsidRPr="00846483">
              <w:rPr>
                <w:color w:val="000000"/>
                <w:sz w:val="20"/>
                <w:szCs w:val="20"/>
              </w:rPr>
              <w:t>- 27</w:t>
            </w:r>
            <w:r w:rsidR="00592E28" w:rsidRPr="00846483">
              <w:rPr>
                <w:color w:val="000000"/>
                <w:sz w:val="20"/>
                <w:szCs w:val="20"/>
              </w:rPr>
              <w:t xml:space="preserve"> </w:t>
            </w:r>
          </w:p>
        </w:tc>
        <w:tc>
          <w:tcPr>
            <w:tcW w:w="693" w:type="pct"/>
            <w:tcBorders>
              <w:top w:val="nil"/>
              <w:left w:val="nil"/>
              <w:bottom w:val="single" w:sz="4" w:space="0" w:color="auto"/>
              <w:right w:val="single" w:sz="4" w:space="0" w:color="auto"/>
            </w:tcBorders>
          </w:tcPr>
          <w:p w:rsidR="008E42B7" w:rsidRPr="00846483" w:rsidRDefault="008E42B7" w:rsidP="00846483">
            <w:pPr>
              <w:spacing w:line="240" w:lineRule="auto"/>
              <w:ind w:left="0" w:firstLine="0"/>
              <w:rPr>
                <w:color w:val="000000"/>
                <w:sz w:val="20"/>
                <w:szCs w:val="20"/>
              </w:rPr>
            </w:pPr>
            <w:r w:rsidRPr="00846483">
              <w:rPr>
                <w:color w:val="000000"/>
                <w:sz w:val="20"/>
                <w:szCs w:val="20"/>
              </w:rPr>
              <w:t>- 44,3</w:t>
            </w:r>
            <w:r w:rsidR="00592E28" w:rsidRPr="00846483">
              <w:rPr>
                <w:color w:val="000000"/>
                <w:sz w:val="20"/>
                <w:szCs w:val="20"/>
              </w:rPr>
              <w:t xml:space="preserve"> </w:t>
            </w:r>
          </w:p>
        </w:tc>
      </w:tr>
      <w:tr w:rsidR="008E42B7" w:rsidRPr="00846483">
        <w:trPr>
          <w:cantSplit/>
          <w:trHeight w:val="315"/>
        </w:trPr>
        <w:tc>
          <w:tcPr>
            <w:tcW w:w="1986" w:type="pct"/>
            <w:tcBorders>
              <w:top w:val="nil"/>
              <w:left w:val="single" w:sz="4" w:space="0" w:color="auto"/>
              <w:bottom w:val="single" w:sz="4" w:space="0" w:color="auto"/>
              <w:right w:val="single" w:sz="4" w:space="0" w:color="auto"/>
            </w:tcBorders>
          </w:tcPr>
          <w:p w:rsidR="008E42B7" w:rsidRPr="00846483" w:rsidRDefault="008E42B7" w:rsidP="00846483">
            <w:pPr>
              <w:spacing w:line="240" w:lineRule="auto"/>
              <w:ind w:left="0" w:firstLine="0"/>
              <w:rPr>
                <w:color w:val="000000"/>
                <w:sz w:val="20"/>
                <w:szCs w:val="20"/>
              </w:rPr>
            </w:pPr>
            <w:r w:rsidRPr="00846483">
              <w:rPr>
                <w:color w:val="000000"/>
                <w:sz w:val="20"/>
                <w:szCs w:val="20"/>
              </w:rPr>
              <w:t>Объем выпущенной продукции.</w:t>
            </w:r>
          </w:p>
        </w:tc>
        <w:tc>
          <w:tcPr>
            <w:tcW w:w="661" w:type="pct"/>
            <w:tcBorders>
              <w:top w:val="nil"/>
              <w:left w:val="nil"/>
              <w:bottom w:val="single" w:sz="4" w:space="0" w:color="auto"/>
              <w:right w:val="single" w:sz="4" w:space="0" w:color="auto"/>
            </w:tcBorders>
          </w:tcPr>
          <w:p w:rsidR="008E42B7" w:rsidRPr="00846483" w:rsidRDefault="008E42B7" w:rsidP="00846483">
            <w:pPr>
              <w:spacing w:line="240" w:lineRule="auto"/>
              <w:ind w:left="0" w:firstLine="0"/>
              <w:rPr>
                <w:color w:val="000000"/>
                <w:sz w:val="20"/>
                <w:szCs w:val="20"/>
              </w:rPr>
            </w:pPr>
            <w:r w:rsidRPr="00846483">
              <w:rPr>
                <w:color w:val="000000"/>
                <w:sz w:val="20"/>
                <w:szCs w:val="20"/>
              </w:rPr>
              <w:t>млн. руб</w:t>
            </w:r>
          </w:p>
        </w:tc>
        <w:tc>
          <w:tcPr>
            <w:tcW w:w="691" w:type="pct"/>
            <w:tcBorders>
              <w:top w:val="nil"/>
              <w:left w:val="nil"/>
              <w:bottom w:val="single" w:sz="4" w:space="0" w:color="auto"/>
              <w:right w:val="single" w:sz="4" w:space="0" w:color="auto"/>
            </w:tcBorders>
          </w:tcPr>
          <w:p w:rsidR="008E42B7" w:rsidRPr="00846483" w:rsidRDefault="00592E28" w:rsidP="00846483">
            <w:pPr>
              <w:spacing w:line="240" w:lineRule="auto"/>
              <w:ind w:left="0" w:firstLine="0"/>
              <w:rPr>
                <w:color w:val="000000"/>
                <w:sz w:val="20"/>
                <w:szCs w:val="20"/>
              </w:rPr>
            </w:pPr>
            <w:r w:rsidRPr="00846483">
              <w:rPr>
                <w:color w:val="000000"/>
                <w:sz w:val="20"/>
                <w:szCs w:val="20"/>
              </w:rPr>
              <w:t xml:space="preserve"> </w:t>
            </w:r>
            <w:r w:rsidR="008E42B7" w:rsidRPr="00846483">
              <w:rPr>
                <w:color w:val="000000"/>
                <w:sz w:val="20"/>
                <w:szCs w:val="20"/>
              </w:rPr>
              <w:t>119</w:t>
            </w:r>
            <w:r w:rsidRPr="00846483">
              <w:rPr>
                <w:color w:val="000000"/>
                <w:sz w:val="20"/>
                <w:szCs w:val="20"/>
              </w:rPr>
              <w:t xml:space="preserve"> </w:t>
            </w:r>
          </w:p>
        </w:tc>
        <w:tc>
          <w:tcPr>
            <w:tcW w:w="485" w:type="pct"/>
            <w:tcBorders>
              <w:top w:val="nil"/>
              <w:left w:val="nil"/>
              <w:bottom w:val="single" w:sz="4" w:space="0" w:color="auto"/>
              <w:right w:val="single" w:sz="4" w:space="0" w:color="auto"/>
            </w:tcBorders>
          </w:tcPr>
          <w:p w:rsidR="008E42B7" w:rsidRPr="00846483" w:rsidRDefault="00592E28" w:rsidP="00846483">
            <w:pPr>
              <w:spacing w:line="240" w:lineRule="auto"/>
              <w:ind w:left="0" w:firstLine="0"/>
              <w:rPr>
                <w:color w:val="000000"/>
                <w:sz w:val="20"/>
                <w:szCs w:val="20"/>
              </w:rPr>
            </w:pPr>
            <w:r w:rsidRPr="00846483">
              <w:rPr>
                <w:color w:val="000000"/>
                <w:sz w:val="20"/>
                <w:szCs w:val="20"/>
              </w:rPr>
              <w:t xml:space="preserve"> </w:t>
            </w:r>
            <w:r w:rsidR="008E42B7" w:rsidRPr="00846483">
              <w:rPr>
                <w:color w:val="000000"/>
                <w:sz w:val="20"/>
                <w:szCs w:val="20"/>
              </w:rPr>
              <w:t>56</w:t>
            </w:r>
            <w:r w:rsidRPr="00846483">
              <w:rPr>
                <w:color w:val="000000"/>
                <w:sz w:val="20"/>
                <w:szCs w:val="20"/>
              </w:rPr>
              <w:t xml:space="preserve"> </w:t>
            </w:r>
          </w:p>
        </w:tc>
        <w:tc>
          <w:tcPr>
            <w:tcW w:w="484" w:type="pct"/>
            <w:tcBorders>
              <w:top w:val="nil"/>
              <w:left w:val="nil"/>
              <w:bottom w:val="single" w:sz="4" w:space="0" w:color="auto"/>
              <w:right w:val="single" w:sz="4" w:space="0" w:color="auto"/>
            </w:tcBorders>
          </w:tcPr>
          <w:p w:rsidR="008E42B7" w:rsidRPr="00846483" w:rsidRDefault="008E42B7" w:rsidP="00846483">
            <w:pPr>
              <w:spacing w:line="240" w:lineRule="auto"/>
              <w:ind w:left="0" w:firstLine="0"/>
              <w:rPr>
                <w:color w:val="000000"/>
                <w:sz w:val="20"/>
                <w:szCs w:val="20"/>
              </w:rPr>
            </w:pPr>
            <w:r w:rsidRPr="00846483">
              <w:rPr>
                <w:color w:val="000000"/>
                <w:sz w:val="20"/>
                <w:szCs w:val="20"/>
              </w:rPr>
              <w:t>- 63</w:t>
            </w:r>
            <w:r w:rsidR="00592E28" w:rsidRPr="00846483">
              <w:rPr>
                <w:color w:val="000000"/>
                <w:sz w:val="20"/>
                <w:szCs w:val="20"/>
              </w:rPr>
              <w:t xml:space="preserve"> </w:t>
            </w:r>
          </w:p>
        </w:tc>
        <w:tc>
          <w:tcPr>
            <w:tcW w:w="693" w:type="pct"/>
            <w:tcBorders>
              <w:top w:val="nil"/>
              <w:left w:val="nil"/>
              <w:bottom w:val="single" w:sz="4" w:space="0" w:color="auto"/>
              <w:right w:val="single" w:sz="4" w:space="0" w:color="auto"/>
            </w:tcBorders>
          </w:tcPr>
          <w:p w:rsidR="008E42B7" w:rsidRPr="00846483" w:rsidRDefault="008E42B7" w:rsidP="00846483">
            <w:pPr>
              <w:spacing w:line="240" w:lineRule="auto"/>
              <w:ind w:left="0" w:firstLine="0"/>
              <w:rPr>
                <w:color w:val="000000"/>
                <w:sz w:val="20"/>
                <w:szCs w:val="20"/>
              </w:rPr>
            </w:pPr>
            <w:r w:rsidRPr="00846483">
              <w:rPr>
                <w:color w:val="000000"/>
                <w:sz w:val="20"/>
                <w:szCs w:val="20"/>
              </w:rPr>
              <w:t>- 52,9</w:t>
            </w:r>
            <w:r w:rsidR="00592E28" w:rsidRPr="00846483">
              <w:rPr>
                <w:color w:val="000000"/>
                <w:sz w:val="20"/>
                <w:szCs w:val="20"/>
              </w:rPr>
              <w:t xml:space="preserve"> </w:t>
            </w:r>
          </w:p>
        </w:tc>
      </w:tr>
      <w:tr w:rsidR="008E42B7" w:rsidRPr="00846483">
        <w:trPr>
          <w:cantSplit/>
          <w:trHeight w:val="315"/>
        </w:trPr>
        <w:tc>
          <w:tcPr>
            <w:tcW w:w="1986" w:type="pct"/>
            <w:tcBorders>
              <w:top w:val="nil"/>
              <w:left w:val="single" w:sz="4" w:space="0" w:color="auto"/>
              <w:bottom w:val="single" w:sz="4" w:space="0" w:color="auto"/>
              <w:right w:val="single" w:sz="4" w:space="0" w:color="auto"/>
            </w:tcBorders>
          </w:tcPr>
          <w:p w:rsidR="008E42B7" w:rsidRPr="00846483" w:rsidRDefault="008E42B7" w:rsidP="00846483">
            <w:pPr>
              <w:spacing w:line="240" w:lineRule="auto"/>
              <w:ind w:left="0" w:firstLine="0"/>
              <w:rPr>
                <w:color w:val="000000"/>
                <w:sz w:val="20"/>
                <w:szCs w:val="20"/>
              </w:rPr>
            </w:pPr>
            <w:r w:rsidRPr="00846483">
              <w:rPr>
                <w:color w:val="000000"/>
                <w:sz w:val="20"/>
                <w:szCs w:val="20"/>
              </w:rPr>
              <w:t>Энергоемкость</w:t>
            </w:r>
          </w:p>
        </w:tc>
        <w:tc>
          <w:tcPr>
            <w:tcW w:w="661" w:type="pct"/>
            <w:tcBorders>
              <w:top w:val="nil"/>
              <w:left w:val="nil"/>
              <w:bottom w:val="single" w:sz="4" w:space="0" w:color="auto"/>
              <w:right w:val="single" w:sz="4" w:space="0" w:color="auto"/>
            </w:tcBorders>
          </w:tcPr>
          <w:p w:rsidR="008E42B7" w:rsidRPr="00846483" w:rsidRDefault="00074C44" w:rsidP="00846483">
            <w:pPr>
              <w:spacing w:line="240" w:lineRule="auto"/>
              <w:ind w:left="0" w:firstLine="0"/>
              <w:rPr>
                <w:color w:val="000000"/>
                <w:sz w:val="20"/>
                <w:szCs w:val="20"/>
              </w:rPr>
            </w:pPr>
            <w:r w:rsidRPr="00846483">
              <w:rPr>
                <w:color w:val="000000"/>
                <w:sz w:val="20"/>
                <w:szCs w:val="20"/>
              </w:rPr>
              <w:t>Р</w:t>
            </w:r>
            <w:r w:rsidR="008E42B7" w:rsidRPr="00846483">
              <w:rPr>
                <w:color w:val="000000"/>
                <w:sz w:val="20"/>
                <w:szCs w:val="20"/>
              </w:rPr>
              <w:t>уб</w:t>
            </w:r>
          </w:p>
        </w:tc>
        <w:tc>
          <w:tcPr>
            <w:tcW w:w="691" w:type="pct"/>
            <w:tcBorders>
              <w:top w:val="nil"/>
              <w:left w:val="nil"/>
              <w:bottom w:val="single" w:sz="4" w:space="0" w:color="auto"/>
              <w:right w:val="single" w:sz="4" w:space="0" w:color="auto"/>
            </w:tcBorders>
          </w:tcPr>
          <w:p w:rsidR="008E42B7" w:rsidRPr="00846483" w:rsidRDefault="00592E28" w:rsidP="00846483">
            <w:pPr>
              <w:spacing w:line="240" w:lineRule="auto"/>
              <w:ind w:left="0" w:firstLine="0"/>
              <w:rPr>
                <w:color w:val="000000"/>
                <w:sz w:val="20"/>
                <w:szCs w:val="20"/>
              </w:rPr>
            </w:pPr>
            <w:r w:rsidRPr="00846483">
              <w:rPr>
                <w:color w:val="000000"/>
                <w:sz w:val="20"/>
                <w:szCs w:val="20"/>
              </w:rPr>
              <w:t xml:space="preserve"> </w:t>
            </w:r>
            <w:r w:rsidR="008E42B7" w:rsidRPr="00846483">
              <w:rPr>
                <w:color w:val="000000"/>
                <w:sz w:val="20"/>
                <w:szCs w:val="20"/>
              </w:rPr>
              <w:t>0,51</w:t>
            </w:r>
            <w:r w:rsidRPr="00846483">
              <w:rPr>
                <w:color w:val="000000"/>
                <w:sz w:val="20"/>
                <w:szCs w:val="20"/>
              </w:rPr>
              <w:t xml:space="preserve"> </w:t>
            </w:r>
          </w:p>
        </w:tc>
        <w:tc>
          <w:tcPr>
            <w:tcW w:w="485" w:type="pct"/>
            <w:tcBorders>
              <w:top w:val="nil"/>
              <w:left w:val="nil"/>
              <w:bottom w:val="single" w:sz="4" w:space="0" w:color="auto"/>
              <w:right w:val="single" w:sz="4" w:space="0" w:color="auto"/>
            </w:tcBorders>
          </w:tcPr>
          <w:p w:rsidR="008E42B7" w:rsidRPr="00846483" w:rsidRDefault="00592E28" w:rsidP="00846483">
            <w:pPr>
              <w:spacing w:line="240" w:lineRule="auto"/>
              <w:ind w:left="0" w:firstLine="0"/>
              <w:rPr>
                <w:color w:val="000000"/>
                <w:sz w:val="20"/>
                <w:szCs w:val="20"/>
              </w:rPr>
            </w:pPr>
            <w:r w:rsidRPr="00846483">
              <w:rPr>
                <w:color w:val="000000"/>
                <w:sz w:val="20"/>
                <w:szCs w:val="20"/>
              </w:rPr>
              <w:t xml:space="preserve"> </w:t>
            </w:r>
            <w:r w:rsidR="008E42B7" w:rsidRPr="00846483">
              <w:rPr>
                <w:color w:val="000000"/>
                <w:sz w:val="20"/>
                <w:szCs w:val="20"/>
              </w:rPr>
              <w:t>0,61</w:t>
            </w:r>
            <w:r w:rsidRPr="00846483">
              <w:rPr>
                <w:color w:val="000000"/>
                <w:sz w:val="20"/>
                <w:szCs w:val="20"/>
              </w:rPr>
              <w:t xml:space="preserve"> </w:t>
            </w:r>
          </w:p>
        </w:tc>
        <w:tc>
          <w:tcPr>
            <w:tcW w:w="484" w:type="pct"/>
            <w:tcBorders>
              <w:top w:val="nil"/>
              <w:left w:val="nil"/>
              <w:bottom w:val="single" w:sz="4" w:space="0" w:color="auto"/>
              <w:right w:val="single" w:sz="4" w:space="0" w:color="auto"/>
            </w:tcBorders>
          </w:tcPr>
          <w:p w:rsidR="008E42B7" w:rsidRPr="00846483" w:rsidRDefault="00592E28" w:rsidP="00846483">
            <w:pPr>
              <w:spacing w:line="240" w:lineRule="auto"/>
              <w:ind w:left="0" w:firstLine="0"/>
              <w:rPr>
                <w:color w:val="000000"/>
                <w:sz w:val="20"/>
                <w:szCs w:val="20"/>
              </w:rPr>
            </w:pPr>
            <w:r w:rsidRPr="00846483">
              <w:rPr>
                <w:color w:val="000000"/>
                <w:sz w:val="20"/>
                <w:szCs w:val="20"/>
              </w:rPr>
              <w:t xml:space="preserve"> </w:t>
            </w:r>
            <w:r w:rsidR="008E42B7" w:rsidRPr="00846483">
              <w:rPr>
                <w:color w:val="000000"/>
                <w:sz w:val="20"/>
                <w:szCs w:val="20"/>
              </w:rPr>
              <w:t>0,09</w:t>
            </w:r>
            <w:r w:rsidRPr="00846483">
              <w:rPr>
                <w:color w:val="000000"/>
                <w:sz w:val="20"/>
                <w:szCs w:val="20"/>
              </w:rPr>
              <w:t xml:space="preserve"> </w:t>
            </w:r>
          </w:p>
        </w:tc>
        <w:tc>
          <w:tcPr>
            <w:tcW w:w="693" w:type="pct"/>
            <w:tcBorders>
              <w:top w:val="nil"/>
              <w:left w:val="nil"/>
              <w:bottom w:val="single" w:sz="4" w:space="0" w:color="auto"/>
              <w:right w:val="single" w:sz="4" w:space="0" w:color="auto"/>
            </w:tcBorders>
          </w:tcPr>
          <w:p w:rsidR="008E42B7" w:rsidRPr="00846483" w:rsidRDefault="00592E28" w:rsidP="00846483">
            <w:pPr>
              <w:spacing w:line="240" w:lineRule="auto"/>
              <w:ind w:left="0" w:firstLine="0"/>
              <w:rPr>
                <w:color w:val="000000"/>
                <w:sz w:val="20"/>
                <w:szCs w:val="20"/>
              </w:rPr>
            </w:pPr>
            <w:r w:rsidRPr="00846483">
              <w:rPr>
                <w:color w:val="000000"/>
                <w:sz w:val="20"/>
                <w:szCs w:val="20"/>
              </w:rPr>
              <w:t xml:space="preserve"> </w:t>
            </w:r>
            <w:r w:rsidR="008E42B7" w:rsidRPr="00846483">
              <w:rPr>
                <w:color w:val="000000"/>
                <w:sz w:val="20"/>
                <w:szCs w:val="20"/>
              </w:rPr>
              <w:t>18,44</w:t>
            </w:r>
            <w:r w:rsidRPr="00846483">
              <w:rPr>
                <w:color w:val="000000"/>
                <w:sz w:val="20"/>
                <w:szCs w:val="20"/>
              </w:rPr>
              <w:t xml:space="preserve"> </w:t>
            </w:r>
          </w:p>
        </w:tc>
      </w:tr>
      <w:tr w:rsidR="008E42B7" w:rsidRPr="00846483">
        <w:trPr>
          <w:cantSplit/>
          <w:trHeight w:val="315"/>
        </w:trPr>
        <w:tc>
          <w:tcPr>
            <w:tcW w:w="1986" w:type="pct"/>
            <w:tcBorders>
              <w:top w:val="nil"/>
              <w:left w:val="single" w:sz="4" w:space="0" w:color="auto"/>
              <w:bottom w:val="single" w:sz="4" w:space="0" w:color="auto"/>
              <w:right w:val="single" w:sz="4" w:space="0" w:color="auto"/>
            </w:tcBorders>
          </w:tcPr>
          <w:p w:rsidR="008E42B7" w:rsidRPr="00846483" w:rsidRDefault="008E42B7" w:rsidP="00846483">
            <w:pPr>
              <w:spacing w:line="240" w:lineRule="auto"/>
              <w:ind w:left="0" w:firstLine="0"/>
              <w:rPr>
                <w:color w:val="000000"/>
                <w:sz w:val="20"/>
                <w:szCs w:val="20"/>
              </w:rPr>
            </w:pPr>
            <w:r w:rsidRPr="00846483">
              <w:rPr>
                <w:color w:val="000000"/>
                <w:sz w:val="20"/>
                <w:szCs w:val="20"/>
              </w:rPr>
              <w:t>Энергоотдача</w:t>
            </w:r>
          </w:p>
        </w:tc>
        <w:tc>
          <w:tcPr>
            <w:tcW w:w="661" w:type="pct"/>
            <w:tcBorders>
              <w:top w:val="nil"/>
              <w:left w:val="nil"/>
              <w:bottom w:val="single" w:sz="4" w:space="0" w:color="auto"/>
              <w:right w:val="single" w:sz="4" w:space="0" w:color="auto"/>
            </w:tcBorders>
          </w:tcPr>
          <w:p w:rsidR="008E42B7" w:rsidRPr="00846483" w:rsidRDefault="00074C44" w:rsidP="00846483">
            <w:pPr>
              <w:spacing w:line="240" w:lineRule="auto"/>
              <w:ind w:left="0" w:firstLine="0"/>
              <w:rPr>
                <w:color w:val="000000"/>
                <w:sz w:val="20"/>
                <w:szCs w:val="20"/>
              </w:rPr>
            </w:pPr>
            <w:r w:rsidRPr="00846483">
              <w:rPr>
                <w:color w:val="000000"/>
                <w:sz w:val="20"/>
                <w:szCs w:val="20"/>
              </w:rPr>
              <w:t>Р</w:t>
            </w:r>
            <w:r w:rsidR="008E42B7" w:rsidRPr="00846483">
              <w:rPr>
                <w:color w:val="000000"/>
                <w:sz w:val="20"/>
                <w:szCs w:val="20"/>
              </w:rPr>
              <w:t>уб</w:t>
            </w:r>
          </w:p>
        </w:tc>
        <w:tc>
          <w:tcPr>
            <w:tcW w:w="691" w:type="pct"/>
            <w:tcBorders>
              <w:top w:val="nil"/>
              <w:left w:val="nil"/>
              <w:bottom w:val="single" w:sz="4" w:space="0" w:color="auto"/>
              <w:right w:val="single" w:sz="4" w:space="0" w:color="auto"/>
            </w:tcBorders>
          </w:tcPr>
          <w:p w:rsidR="008E42B7" w:rsidRPr="00846483" w:rsidRDefault="00592E28" w:rsidP="00846483">
            <w:pPr>
              <w:spacing w:line="240" w:lineRule="auto"/>
              <w:ind w:left="0" w:firstLine="0"/>
              <w:rPr>
                <w:color w:val="000000"/>
                <w:sz w:val="20"/>
                <w:szCs w:val="20"/>
              </w:rPr>
            </w:pPr>
            <w:r w:rsidRPr="00846483">
              <w:rPr>
                <w:color w:val="000000"/>
                <w:sz w:val="20"/>
                <w:szCs w:val="20"/>
              </w:rPr>
              <w:t xml:space="preserve"> </w:t>
            </w:r>
            <w:r w:rsidR="008E42B7" w:rsidRPr="00846483">
              <w:rPr>
                <w:color w:val="000000"/>
                <w:sz w:val="20"/>
                <w:szCs w:val="20"/>
              </w:rPr>
              <w:t>1,95</w:t>
            </w:r>
            <w:r w:rsidRPr="00846483">
              <w:rPr>
                <w:color w:val="000000"/>
                <w:sz w:val="20"/>
                <w:szCs w:val="20"/>
              </w:rPr>
              <w:t xml:space="preserve"> </w:t>
            </w:r>
          </w:p>
        </w:tc>
        <w:tc>
          <w:tcPr>
            <w:tcW w:w="485" w:type="pct"/>
            <w:tcBorders>
              <w:top w:val="nil"/>
              <w:left w:val="nil"/>
              <w:bottom w:val="single" w:sz="4" w:space="0" w:color="auto"/>
              <w:right w:val="single" w:sz="4" w:space="0" w:color="auto"/>
            </w:tcBorders>
          </w:tcPr>
          <w:p w:rsidR="008E42B7" w:rsidRPr="00846483" w:rsidRDefault="00592E28" w:rsidP="00846483">
            <w:pPr>
              <w:spacing w:line="240" w:lineRule="auto"/>
              <w:ind w:left="0" w:firstLine="0"/>
              <w:rPr>
                <w:color w:val="000000"/>
                <w:sz w:val="20"/>
                <w:szCs w:val="20"/>
              </w:rPr>
            </w:pPr>
            <w:r w:rsidRPr="00846483">
              <w:rPr>
                <w:color w:val="000000"/>
                <w:sz w:val="20"/>
                <w:szCs w:val="20"/>
              </w:rPr>
              <w:t xml:space="preserve"> </w:t>
            </w:r>
            <w:r w:rsidR="008E42B7" w:rsidRPr="00846483">
              <w:rPr>
                <w:color w:val="000000"/>
                <w:sz w:val="20"/>
                <w:szCs w:val="20"/>
              </w:rPr>
              <w:t>1,65</w:t>
            </w:r>
            <w:r w:rsidRPr="00846483">
              <w:rPr>
                <w:color w:val="000000"/>
                <w:sz w:val="20"/>
                <w:szCs w:val="20"/>
              </w:rPr>
              <w:t xml:space="preserve"> </w:t>
            </w:r>
          </w:p>
        </w:tc>
        <w:tc>
          <w:tcPr>
            <w:tcW w:w="484" w:type="pct"/>
            <w:tcBorders>
              <w:top w:val="nil"/>
              <w:left w:val="nil"/>
              <w:bottom w:val="single" w:sz="4" w:space="0" w:color="auto"/>
              <w:right w:val="single" w:sz="4" w:space="0" w:color="auto"/>
            </w:tcBorders>
          </w:tcPr>
          <w:p w:rsidR="008E42B7" w:rsidRPr="00846483" w:rsidRDefault="008E42B7" w:rsidP="00846483">
            <w:pPr>
              <w:spacing w:line="240" w:lineRule="auto"/>
              <w:ind w:left="0" w:firstLine="0"/>
              <w:rPr>
                <w:color w:val="000000"/>
                <w:sz w:val="20"/>
                <w:szCs w:val="20"/>
              </w:rPr>
            </w:pPr>
            <w:r w:rsidRPr="00846483">
              <w:rPr>
                <w:color w:val="000000"/>
                <w:sz w:val="20"/>
                <w:szCs w:val="20"/>
              </w:rPr>
              <w:t>- 0,30</w:t>
            </w:r>
            <w:r w:rsidR="00592E28" w:rsidRPr="00846483">
              <w:rPr>
                <w:color w:val="000000"/>
                <w:sz w:val="20"/>
                <w:szCs w:val="20"/>
              </w:rPr>
              <w:t xml:space="preserve"> </w:t>
            </w:r>
          </w:p>
        </w:tc>
        <w:tc>
          <w:tcPr>
            <w:tcW w:w="693" w:type="pct"/>
            <w:tcBorders>
              <w:top w:val="nil"/>
              <w:left w:val="nil"/>
              <w:bottom w:val="single" w:sz="4" w:space="0" w:color="auto"/>
              <w:right w:val="single" w:sz="4" w:space="0" w:color="auto"/>
            </w:tcBorders>
          </w:tcPr>
          <w:p w:rsidR="008E42B7" w:rsidRPr="00846483" w:rsidRDefault="008E42B7" w:rsidP="00846483">
            <w:pPr>
              <w:spacing w:line="240" w:lineRule="auto"/>
              <w:ind w:left="0" w:firstLine="0"/>
              <w:rPr>
                <w:color w:val="000000"/>
                <w:sz w:val="20"/>
                <w:szCs w:val="20"/>
              </w:rPr>
            </w:pPr>
            <w:r w:rsidRPr="00846483">
              <w:rPr>
                <w:color w:val="000000"/>
                <w:sz w:val="20"/>
                <w:szCs w:val="20"/>
              </w:rPr>
              <w:t>- 15,57</w:t>
            </w:r>
            <w:r w:rsidR="00592E28" w:rsidRPr="00846483">
              <w:rPr>
                <w:color w:val="000000"/>
                <w:sz w:val="20"/>
                <w:szCs w:val="20"/>
              </w:rPr>
              <w:t xml:space="preserve"> </w:t>
            </w:r>
          </w:p>
        </w:tc>
      </w:tr>
    </w:tbl>
    <w:p w:rsidR="00603105" w:rsidRPr="00592E28" w:rsidRDefault="00603105" w:rsidP="00846483">
      <w:pPr>
        <w:pStyle w:val="22"/>
        <w:spacing w:after="0" w:line="360" w:lineRule="auto"/>
        <w:ind w:left="0"/>
        <w:jc w:val="both"/>
        <w:rPr>
          <w:color w:val="000000"/>
          <w:sz w:val="28"/>
          <w:szCs w:val="28"/>
        </w:rPr>
      </w:pPr>
      <w:r w:rsidRPr="00592E28">
        <w:rPr>
          <w:color w:val="000000"/>
          <w:sz w:val="28"/>
          <w:szCs w:val="28"/>
        </w:rPr>
        <w:t>Примечание. Источник: собственная разработка</w:t>
      </w:r>
    </w:p>
    <w:p w:rsidR="00846483" w:rsidRDefault="00846483" w:rsidP="00592E28">
      <w:pPr>
        <w:pStyle w:val="22"/>
        <w:spacing w:after="0" w:line="360" w:lineRule="auto"/>
        <w:ind w:left="0" w:firstLine="709"/>
        <w:jc w:val="both"/>
        <w:rPr>
          <w:color w:val="000000"/>
          <w:sz w:val="28"/>
          <w:szCs w:val="28"/>
        </w:rPr>
      </w:pPr>
    </w:p>
    <w:p w:rsidR="00074C44" w:rsidRPr="00592E28" w:rsidRDefault="00074C44" w:rsidP="00592E28">
      <w:pPr>
        <w:pStyle w:val="22"/>
        <w:spacing w:after="0" w:line="360" w:lineRule="auto"/>
        <w:ind w:left="0" w:firstLine="709"/>
        <w:jc w:val="both"/>
        <w:rPr>
          <w:color w:val="000000"/>
          <w:sz w:val="28"/>
          <w:szCs w:val="28"/>
        </w:rPr>
      </w:pPr>
      <w:r w:rsidRPr="00592E28">
        <w:rPr>
          <w:color w:val="000000"/>
          <w:sz w:val="28"/>
          <w:szCs w:val="28"/>
        </w:rPr>
        <w:t>Таким образом, показатель энергоэффективности – это научно обоснованная абсолютная или удельная величина потребления топливно-энергетических ресурсов (с учетом их нормативных потерь) на производство единицы продукции (работ, услуг) любого назначения.</w:t>
      </w:r>
    </w:p>
    <w:p w:rsidR="00890CFF" w:rsidRDefault="000444CC" w:rsidP="00592E28">
      <w:pPr>
        <w:spacing w:line="360" w:lineRule="auto"/>
        <w:ind w:left="0" w:firstLine="709"/>
        <w:rPr>
          <w:color w:val="000000"/>
          <w:sz w:val="28"/>
          <w:szCs w:val="28"/>
        </w:rPr>
      </w:pPr>
      <w:r w:rsidRPr="00592E28">
        <w:rPr>
          <w:color w:val="000000"/>
          <w:sz w:val="28"/>
          <w:szCs w:val="28"/>
        </w:rPr>
        <w:t>Рассмотрим факторы, влияющие на абсолютное значение энергоемкости, с помощью</w:t>
      </w:r>
      <w:r w:rsidR="00890CFF" w:rsidRPr="00592E28">
        <w:rPr>
          <w:color w:val="000000"/>
          <w:sz w:val="28"/>
          <w:szCs w:val="28"/>
        </w:rPr>
        <w:t xml:space="preserve"> спосо</w:t>
      </w:r>
      <w:r w:rsidRPr="00592E28">
        <w:rPr>
          <w:color w:val="000000"/>
          <w:sz w:val="28"/>
          <w:szCs w:val="28"/>
        </w:rPr>
        <w:t>ба</w:t>
      </w:r>
      <w:r w:rsidR="00890CFF" w:rsidRPr="00592E28">
        <w:rPr>
          <w:color w:val="000000"/>
          <w:sz w:val="28"/>
          <w:szCs w:val="28"/>
        </w:rPr>
        <w:t xml:space="preserve"> цепной подстановки, используя данные табл. 2.</w:t>
      </w:r>
      <w:r w:rsidR="008E42B7" w:rsidRPr="00592E28">
        <w:rPr>
          <w:color w:val="000000"/>
          <w:sz w:val="28"/>
          <w:szCs w:val="28"/>
        </w:rPr>
        <w:t>9.</w:t>
      </w:r>
    </w:p>
    <w:p w:rsidR="00846483" w:rsidRDefault="00846483" w:rsidP="00846483">
      <w:pPr>
        <w:spacing w:line="360" w:lineRule="auto"/>
        <w:ind w:left="0" w:firstLine="0"/>
        <w:jc w:val="left"/>
        <w:rPr>
          <w:color w:val="000000"/>
          <w:sz w:val="28"/>
          <w:szCs w:val="28"/>
        </w:rPr>
      </w:pPr>
    </w:p>
    <w:p w:rsidR="00890CFF" w:rsidRPr="00846483" w:rsidRDefault="00890CFF" w:rsidP="00846483">
      <w:pPr>
        <w:spacing w:line="360" w:lineRule="auto"/>
        <w:ind w:left="0" w:firstLine="0"/>
        <w:jc w:val="left"/>
        <w:rPr>
          <w:color w:val="000000"/>
          <w:sz w:val="28"/>
          <w:szCs w:val="28"/>
        </w:rPr>
      </w:pPr>
      <w:r w:rsidRPr="00846483">
        <w:rPr>
          <w:color w:val="000000"/>
          <w:sz w:val="28"/>
          <w:szCs w:val="28"/>
        </w:rPr>
        <w:t>Таблица 2.</w:t>
      </w:r>
      <w:r w:rsidR="008E42B7" w:rsidRPr="00846483">
        <w:rPr>
          <w:color w:val="000000"/>
          <w:sz w:val="28"/>
          <w:szCs w:val="28"/>
        </w:rPr>
        <w:t>9</w:t>
      </w:r>
      <w:r w:rsidRPr="00846483">
        <w:rPr>
          <w:color w:val="000000"/>
          <w:sz w:val="28"/>
          <w:szCs w:val="28"/>
        </w:rPr>
        <w:t xml:space="preserve"> Данные для анализа </w:t>
      </w:r>
      <w:r w:rsidR="008E42B7" w:rsidRPr="00846483">
        <w:rPr>
          <w:color w:val="000000"/>
          <w:sz w:val="28"/>
          <w:szCs w:val="28"/>
        </w:rPr>
        <w:t>энерг</w:t>
      </w:r>
      <w:r w:rsidRPr="00846483">
        <w:rPr>
          <w:color w:val="000000"/>
          <w:sz w:val="28"/>
          <w:szCs w:val="28"/>
        </w:rPr>
        <w:t>оемкости продукции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3074"/>
        <w:gridCol w:w="1625"/>
      </w:tblGrid>
      <w:tr w:rsidR="00890CFF" w:rsidRPr="00846483">
        <w:trPr>
          <w:cantSplit/>
          <w:trHeight w:val="20"/>
          <w:jc w:val="center"/>
        </w:trPr>
        <w:tc>
          <w:tcPr>
            <w:tcW w:w="2545" w:type="pct"/>
          </w:tcPr>
          <w:p w:rsidR="00890CFF" w:rsidRPr="00846483" w:rsidRDefault="00890CFF" w:rsidP="00846483">
            <w:pPr>
              <w:spacing w:line="240" w:lineRule="auto"/>
              <w:ind w:left="0" w:firstLine="0"/>
              <w:rPr>
                <w:color w:val="000000"/>
                <w:sz w:val="20"/>
                <w:szCs w:val="20"/>
              </w:rPr>
            </w:pPr>
            <w:r w:rsidRPr="00846483">
              <w:rPr>
                <w:color w:val="000000"/>
                <w:sz w:val="20"/>
                <w:szCs w:val="20"/>
              </w:rPr>
              <w:t>Показатель</w:t>
            </w:r>
          </w:p>
        </w:tc>
        <w:tc>
          <w:tcPr>
            <w:tcW w:w="1606" w:type="pct"/>
          </w:tcPr>
          <w:p w:rsidR="00890CFF" w:rsidRPr="00846483" w:rsidRDefault="00890CFF" w:rsidP="00846483">
            <w:pPr>
              <w:spacing w:line="240" w:lineRule="auto"/>
              <w:ind w:left="0" w:firstLine="0"/>
              <w:rPr>
                <w:color w:val="000000"/>
                <w:sz w:val="20"/>
                <w:szCs w:val="20"/>
              </w:rPr>
            </w:pPr>
            <w:r w:rsidRPr="00846483">
              <w:rPr>
                <w:color w:val="000000"/>
                <w:sz w:val="20"/>
                <w:szCs w:val="20"/>
              </w:rPr>
              <w:t>Алгоритм расчета</w:t>
            </w:r>
          </w:p>
        </w:tc>
        <w:tc>
          <w:tcPr>
            <w:tcW w:w="849" w:type="pct"/>
          </w:tcPr>
          <w:p w:rsidR="00890CFF" w:rsidRPr="00846483" w:rsidRDefault="00890CFF" w:rsidP="00846483">
            <w:pPr>
              <w:spacing w:line="240" w:lineRule="auto"/>
              <w:ind w:left="0" w:firstLine="0"/>
              <w:rPr>
                <w:color w:val="000000"/>
                <w:sz w:val="20"/>
                <w:szCs w:val="20"/>
              </w:rPr>
            </w:pPr>
            <w:r w:rsidRPr="00846483">
              <w:rPr>
                <w:color w:val="000000"/>
                <w:sz w:val="20"/>
                <w:szCs w:val="20"/>
              </w:rPr>
              <w:t>Сумма, млн. руб.</w:t>
            </w:r>
          </w:p>
        </w:tc>
      </w:tr>
      <w:tr w:rsidR="00F334F0" w:rsidRPr="00846483">
        <w:trPr>
          <w:cantSplit/>
          <w:trHeight w:val="20"/>
          <w:jc w:val="center"/>
        </w:trPr>
        <w:tc>
          <w:tcPr>
            <w:tcW w:w="2545"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 xml:space="preserve">1. Затраты </w:t>
            </w:r>
            <w:r w:rsidR="00862CAF" w:rsidRPr="00846483">
              <w:rPr>
                <w:color w:val="000000"/>
                <w:sz w:val="20"/>
                <w:szCs w:val="20"/>
              </w:rPr>
              <w:t>энергии</w:t>
            </w:r>
            <w:r w:rsidRPr="00846483">
              <w:rPr>
                <w:color w:val="000000"/>
                <w:sz w:val="20"/>
                <w:szCs w:val="20"/>
              </w:rPr>
              <w:t xml:space="preserve"> на производство продукции: а) базового периода</w:t>
            </w:r>
          </w:p>
        </w:tc>
        <w:tc>
          <w:tcPr>
            <w:tcW w:w="1606" w:type="pct"/>
          </w:tcPr>
          <w:p w:rsidR="00F334F0" w:rsidRPr="00846483" w:rsidRDefault="00F334F0" w:rsidP="00846483">
            <w:pPr>
              <w:spacing w:line="240" w:lineRule="auto"/>
              <w:ind w:left="0" w:firstLine="0"/>
              <w:rPr>
                <w:color w:val="000000"/>
                <w:sz w:val="20"/>
                <w:szCs w:val="20"/>
                <w:lang w:val="en-US"/>
              </w:rPr>
            </w:pPr>
            <w:r w:rsidRPr="00846483">
              <w:rPr>
                <w:color w:val="000000"/>
                <w:sz w:val="20"/>
                <w:szCs w:val="20"/>
                <w:lang w:val="en-US"/>
              </w:rPr>
              <w:t>∑(VB</w:t>
            </w:r>
            <w:r w:rsidRPr="00846483">
              <w:rPr>
                <w:color w:val="000000"/>
                <w:sz w:val="20"/>
                <w:szCs w:val="20"/>
              </w:rPr>
              <w:t>П</w:t>
            </w:r>
            <w:r w:rsidRPr="00846483">
              <w:rPr>
                <w:color w:val="000000"/>
                <w:sz w:val="20"/>
                <w:szCs w:val="20"/>
                <w:vertAlign w:val="subscript"/>
                <w:lang w:val="en-US"/>
              </w:rPr>
              <w:t>i0</w:t>
            </w:r>
            <w:r w:rsidRPr="00846483">
              <w:rPr>
                <w:color w:val="000000"/>
                <w:sz w:val="20"/>
                <w:szCs w:val="20"/>
                <w:lang w:val="en-US"/>
              </w:rPr>
              <w:t xml:space="preserve"> • </w:t>
            </w:r>
            <w:r w:rsidRPr="00846483">
              <w:rPr>
                <w:color w:val="000000"/>
                <w:sz w:val="20"/>
                <w:szCs w:val="20"/>
              </w:rPr>
              <w:t>УР</w:t>
            </w:r>
            <w:r w:rsidRPr="00846483">
              <w:rPr>
                <w:color w:val="000000"/>
                <w:sz w:val="20"/>
                <w:szCs w:val="20"/>
                <w:vertAlign w:val="subscript"/>
                <w:lang w:val="en-US"/>
              </w:rPr>
              <w:t xml:space="preserve"> i0</w:t>
            </w:r>
            <w:r w:rsidRPr="00846483">
              <w:rPr>
                <w:color w:val="000000"/>
                <w:sz w:val="20"/>
                <w:szCs w:val="20"/>
                <w:lang w:val="en-US"/>
              </w:rPr>
              <w:t xml:space="preserve"> • ЦМ</w:t>
            </w:r>
            <w:r w:rsidRPr="00846483">
              <w:rPr>
                <w:color w:val="000000"/>
                <w:sz w:val="20"/>
                <w:szCs w:val="20"/>
                <w:vertAlign w:val="subscript"/>
                <w:lang w:val="en-US"/>
              </w:rPr>
              <w:t xml:space="preserve"> i0</w:t>
            </w:r>
            <w:r w:rsidRPr="00846483">
              <w:rPr>
                <w:color w:val="000000"/>
                <w:sz w:val="20"/>
                <w:szCs w:val="20"/>
                <w:lang w:val="en-US"/>
              </w:rPr>
              <w:t>)</w:t>
            </w:r>
          </w:p>
        </w:tc>
        <w:tc>
          <w:tcPr>
            <w:tcW w:w="849"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36</w:t>
            </w:r>
          </w:p>
        </w:tc>
      </w:tr>
      <w:tr w:rsidR="00F334F0" w:rsidRPr="00846483">
        <w:trPr>
          <w:cantSplit/>
          <w:trHeight w:val="20"/>
          <w:jc w:val="center"/>
        </w:trPr>
        <w:tc>
          <w:tcPr>
            <w:tcW w:w="2545"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б) базового периода, пересчитанного на фак</w:t>
            </w:r>
            <w:r w:rsidR="00862CAF" w:rsidRPr="00846483">
              <w:rPr>
                <w:color w:val="000000"/>
                <w:sz w:val="20"/>
                <w:szCs w:val="20"/>
              </w:rPr>
              <w:t>ти</w:t>
            </w:r>
            <w:r w:rsidRPr="00846483">
              <w:rPr>
                <w:color w:val="000000"/>
                <w:sz w:val="20"/>
                <w:szCs w:val="20"/>
              </w:rPr>
              <w:t>ческий выпуск продукции при сохранении базовой структуры</w:t>
            </w:r>
          </w:p>
        </w:tc>
        <w:tc>
          <w:tcPr>
            <w:tcW w:w="1606"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МЗ</w:t>
            </w:r>
            <w:r w:rsidRPr="00846483">
              <w:rPr>
                <w:color w:val="000000"/>
                <w:sz w:val="20"/>
                <w:szCs w:val="20"/>
                <w:vertAlign w:val="subscript"/>
              </w:rPr>
              <w:t>0</w:t>
            </w:r>
            <w:r w:rsidRPr="00846483">
              <w:rPr>
                <w:color w:val="000000"/>
                <w:sz w:val="20"/>
                <w:szCs w:val="20"/>
              </w:rPr>
              <w:t xml:space="preserve"> •ВП</w:t>
            </w:r>
            <w:r w:rsidRPr="00846483">
              <w:rPr>
                <w:color w:val="000000"/>
                <w:sz w:val="20"/>
                <w:szCs w:val="20"/>
                <w:vertAlign w:val="subscript"/>
              </w:rPr>
              <w:t xml:space="preserve">1 </w:t>
            </w:r>
            <w:r w:rsidRPr="00846483">
              <w:rPr>
                <w:color w:val="000000"/>
                <w:sz w:val="20"/>
                <w:szCs w:val="20"/>
              </w:rPr>
              <w:t>/ ВП</w:t>
            </w:r>
            <w:r w:rsidRPr="00846483">
              <w:rPr>
                <w:color w:val="000000"/>
                <w:sz w:val="20"/>
                <w:szCs w:val="20"/>
                <w:vertAlign w:val="subscript"/>
              </w:rPr>
              <w:t>0</w:t>
            </w:r>
          </w:p>
        </w:tc>
        <w:tc>
          <w:tcPr>
            <w:tcW w:w="849"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42</w:t>
            </w:r>
          </w:p>
        </w:tc>
      </w:tr>
      <w:tr w:rsidR="00F334F0" w:rsidRPr="00846483">
        <w:trPr>
          <w:cantSplit/>
          <w:trHeight w:val="20"/>
          <w:jc w:val="center"/>
        </w:trPr>
        <w:tc>
          <w:tcPr>
            <w:tcW w:w="2545"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в) по базовым нормам и ценам на фактический выпуск продукции</w:t>
            </w:r>
          </w:p>
        </w:tc>
        <w:tc>
          <w:tcPr>
            <w:tcW w:w="1606" w:type="pct"/>
          </w:tcPr>
          <w:p w:rsidR="00F334F0" w:rsidRPr="00846483" w:rsidRDefault="00F334F0" w:rsidP="00846483">
            <w:pPr>
              <w:spacing w:line="240" w:lineRule="auto"/>
              <w:ind w:left="0" w:firstLine="0"/>
              <w:rPr>
                <w:color w:val="000000"/>
                <w:sz w:val="20"/>
                <w:szCs w:val="20"/>
                <w:lang w:val="en-US"/>
              </w:rPr>
            </w:pPr>
            <w:r w:rsidRPr="00846483">
              <w:rPr>
                <w:color w:val="000000"/>
                <w:sz w:val="20"/>
                <w:szCs w:val="20"/>
                <w:lang w:val="en-US"/>
              </w:rPr>
              <w:t>∑(VBП</w:t>
            </w:r>
            <w:r w:rsidRPr="00846483">
              <w:rPr>
                <w:color w:val="000000"/>
                <w:sz w:val="20"/>
                <w:szCs w:val="20"/>
                <w:vertAlign w:val="subscript"/>
                <w:lang w:val="en-US"/>
              </w:rPr>
              <w:t>i1</w:t>
            </w:r>
            <w:r w:rsidRPr="00846483">
              <w:rPr>
                <w:color w:val="000000"/>
                <w:sz w:val="20"/>
                <w:szCs w:val="20"/>
                <w:lang w:val="en-US"/>
              </w:rPr>
              <w:t xml:space="preserve"> • УР</w:t>
            </w:r>
            <w:r w:rsidRPr="00846483">
              <w:rPr>
                <w:color w:val="000000"/>
                <w:sz w:val="20"/>
                <w:szCs w:val="20"/>
                <w:vertAlign w:val="subscript"/>
                <w:lang w:val="en-US"/>
              </w:rPr>
              <w:t xml:space="preserve"> i0</w:t>
            </w:r>
            <w:r w:rsidRPr="00846483">
              <w:rPr>
                <w:color w:val="000000"/>
                <w:sz w:val="20"/>
                <w:szCs w:val="20"/>
                <w:lang w:val="en-US"/>
              </w:rPr>
              <w:t xml:space="preserve"> • ЦМ</w:t>
            </w:r>
            <w:r w:rsidRPr="00846483">
              <w:rPr>
                <w:color w:val="000000"/>
                <w:sz w:val="20"/>
                <w:szCs w:val="20"/>
                <w:vertAlign w:val="subscript"/>
                <w:lang w:val="en-US"/>
              </w:rPr>
              <w:t xml:space="preserve"> i0</w:t>
            </w:r>
            <w:r w:rsidRPr="00846483">
              <w:rPr>
                <w:color w:val="000000"/>
                <w:sz w:val="20"/>
                <w:szCs w:val="20"/>
                <w:lang w:val="en-US"/>
              </w:rPr>
              <w:t>)</w:t>
            </w:r>
          </w:p>
        </w:tc>
        <w:tc>
          <w:tcPr>
            <w:tcW w:w="849"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39</w:t>
            </w:r>
          </w:p>
        </w:tc>
      </w:tr>
      <w:tr w:rsidR="00F334F0" w:rsidRPr="00846483">
        <w:trPr>
          <w:cantSplit/>
          <w:trHeight w:val="20"/>
          <w:jc w:val="center"/>
        </w:trPr>
        <w:tc>
          <w:tcPr>
            <w:tcW w:w="2545"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г) фактически по базовым ценам</w:t>
            </w:r>
          </w:p>
        </w:tc>
        <w:tc>
          <w:tcPr>
            <w:tcW w:w="1606" w:type="pct"/>
          </w:tcPr>
          <w:p w:rsidR="00F334F0" w:rsidRPr="00846483" w:rsidRDefault="00F334F0" w:rsidP="00846483">
            <w:pPr>
              <w:spacing w:line="240" w:lineRule="auto"/>
              <w:ind w:left="0" w:firstLine="0"/>
              <w:rPr>
                <w:color w:val="000000"/>
                <w:sz w:val="20"/>
                <w:szCs w:val="20"/>
                <w:lang w:val="en-US"/>
              </w:rPr>
            </w:pPr>
            <w:r w:rsidRPr="00846483">
              <w:rPr>
                <w:color w:val="000000"/>
                <w:sz w:val="20"/>
                <w:szCs w:val="20"/>
                <w:lang w:val="en-US"/>
              </w:rPr>
              <w:t>∑(VBП</w:t>
            </w:r>
            <w:r w:rsidRPr="00846483">
              <w:rPr>
                <w:color w:val="000000"/>
                <w:sz w:val="20"/>
                <w:szCs w:val="20"/>
                <w:vertAlign w:val="subscript"/>
                <w:lang w:val="en-US"/>
              </w:rPr>
              <w:t>i1</w:t>
            </w:r>
            <w:r w:rsidRPr="00846483">
              <w:rPr>
                <w:color w:val="000000"/>
                <w:sz w:val="20"/>
                <w:szCs w:val="20"/>
                <w:lang w:val="en-US"/>
              </w:rPr>
              <w:t xml:space="preserve"> • УР</w:t>
            </w:r>
            <w:r w:rsidRPr="00846483">
              <w:rPr>
                <w:color w:val="000000"/>
                <w:sz w:val="20"/>
                <w:szCs w:val="20"/>
                <w:vertAlign w:val="subscript"/>
                <w:lang w:val="en-US"/>
              </w:rPr>
              <w:t xml:space="preserve"> i1</w:t>
            </w:r>
            <w:r w:rsidRPr="00846483">
              <w:rPr>
                <w:color w:val="000000"/>
                <w:sz w:val="20"/>
                <w:szCs w:val="20"/>
                <w:lang w:val="en-US"/>
              </w:rPr>
              <w:t xml:space="preserve"> • ЦМ</w:t>
            </w:r>
            <w:r w:rsidRPr="00846483">
              <w:rPr>
                <w:color w:val="000000"/>
                <w:sz w:val="20"/>
                <w:szCs w:val="20"/>
                <w:vertAlign w:val="subscript"/>
                <w:lang w:val="en-US"/>
              </w:rPr>
              <w:t xml:space="preserve"> i0</w:t>
            </w:r>
            <w:r w:rsidRPr="00846483">
              <w:rPr>
                <w:color w:val="000000"/>
                <w:sz w:val="20"/>
                <w:szCs w:val="20"/>
                <w:lang w:val="en-US"/>
              </w:rPr>
              <w:t>)</w:t>
            </w:r>
          </w:p>
        </w:tc>
        <w:tc>
          <w:tcPr>
            <w:tcW w:w="849"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45</w:t>
            </w:r>
          </w:p>
        </w:tc>
      </w:tr>
      <w:tr w:rsidR="00F334F0" w:rsidRPr="00846483">
        <w:trPr>
          <w:cantSplit/>
          <w:trHeight w:val="20"/>
          <w:jc w:val="center"/>
        </w:trPr>
        <w:tc>
          <w:tcPr>
            <w:tcW w:w="2545"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д) фактические отчетного периода</w:t>
            </w:r>
          </w:p>
        </w:tc>
        <w:tc>
          <w:tcPr>
            <w:tcW w:w="1606" w:type="pct"/>
          </w:tcPr>
          <w:p w:rsidR="00F334F0" w:rsidRPr="00846483" w:rsidRDefault="00F334F0" w:rsidP="00846483">
            <w:pPr>
              <w:spacing w:line="240" w:lineRule="auto"/>
              <w:ind w:left="0" w:firstLine="0"/>
              <w:rPr>
                <w:color w:val="000000"/>
                <w:sz w:val="20"/>
                <w:szCs w:val="20"/>
                <w:lang w:val="en-US"/>
              </w:rPr>
            </w:pPr>
            <w:r w:rsidRPr="00846483">
              <w:rPr>
                <w:color w:val="000000"/>
                <w:sz w:val="20"/>
                <w:szCs w:val="20"/>
                <w:lang w:val="en-US"/>
              </w:rPr>
              <w:t>∑(VBП</w:t>
            </w:r>
            <w:r w:rsidRPr="00846483">
              <w:rPr>
                <w:color w:val="000000"/>
                <w:sz w:val="20"/>
                <w:szCs w:val="20"/>
                <w:vertAlign w:val="subscript"/>
                <w:lang w:val="en-US"/>
              </w:rPr>
              <w:t>i0</w:t>
            </w:r>
            <w:r w:rsidRPr="00846483">
              <w:rPr>
                <w:color w:val="000000"/>
                <w:sz w:val="20"/>
                <w:szCs w:val="20"/>
                <w:lang w:val="en-US"/>
              </w:rPr>
              <w:t xml:space="preserve"> • УР</w:t>
            </w:r>
            <w:r w:rsidRPr="00846483">
              <w:rPr>
                <w:color w:val="000000"/>
                <w:sz w:val="20"/>
                <w:szCs w:val="20"/>
                <w:vertAlign w:val="subscript"/>
                <w:lang w:val="en-US"/>
              </w:rPr>
              <w:t xml:space="preserve"> i1</w:t>
            </w:r>
            <w:r w:rsidRPr="00846483">
              <w:rPr>
                <w:color w:val="000000"/>
                <w:sz w:val="20"/>
                <w:szCs w:val="20"/>
                <w:lang w:val="en-US"/>
              </w:rPr>
              <w:t xml:space="preserve"> • ЦМ</w:t>
            </w:r>
            <w:r w:rsidRPr="00846483">
              <w:rPr>
                <w:color w:val="000000"/>
                <w:sz w:val="20"/>
                <w:szCs w:val="20"/>
                <w:vertAlign w:val="subscript"/>
                <w:lang w:val="en-US"/>
              </w:rPr>
              <w:t xml:space="preserve"> i1</w:t>
            </w:r>
            <w:r w:rsidRPr="00846483">
              <w:rPr>
                <w:color w:val="000000"/>
                <w:sz w:val="20"/>
                <w:szCs w:val="20"/>
                <w:lang w:val="en-US"/>
              </w:rPr>
              <w:t>)</w:t>
            </w:r>
          </w:p>
        </w:tc>
        <w:tc>
          <w:tcPr>
            <w:tcW w:w="849"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34</w:t>
            </w:r>
          </w:p>
        </w:tc>
      </w:tr>
      <w:tr w:rsidR="00F334F0" w:rsidRPr="00846483">
        <w:trPr>
          <w:cantSplit/>
          <w:trHeight w:val="20"/>
          <w:jc w:val="center"/>
        </w:trPr>
        <w:tc>
          <w:tcPr>
            <w:tcW w:w="2545" w:type="pct"/>
          </w:tcPr>
          <w:p w:rsidR="00F334F0" w:rsidRPr="00846483" w:rsidRDefault="00F334F0" w:rsidP="00846483">
            <w:pPr>
              <w:spacing w:line="240" w:lineRule="auto"/>
              <w:ind w:left="0" w:firstLine="0"/>
              <w:rPr>
                <w:color w:val="000000"/>
                <w:sz w:val="20"/>
                <w:szCs w:val="20"/>
              </w:rPr>
            </w:pPr>
            <w:r w:rsidRPr="00846483">
              <w:rPr>
                <w:color w:val="000000"/>
                <w:sz w:val="20"/>
                <w:szCs w:val="20"/>
                <w:lang w:val="en-US"/>
              </w:rPr>
              <w:t>II</w:t>
            </w:r>
            <w:r w:rsidRPr="00846483">
              <w:rPr>
                <w:color w:val="000000"/>
                <w:sz w:val="20"/>
                <w:szCs w:val="20"/>
              </w:rPr>
              <w:t>. Стоимость выпуска продукции:</w:t>
            </w:r>
          </w:p>
        </w:tc>
        <w:tc>
          <w:tcPr>
            <w:tcW w:w="1606" w:type="pct"/>
            <w:vMerge w:val="restart"/>
          </w:tcPr>
          <w:p w:rsidR="00F334F0" w:rsidRPr="00846483" w:rsidRDefault="00F334F0" w:rsidP="00846483">
            <w:pPr>
              <w:spacing w:line="240" w:lineRule="auto"/>
              <w:ind w:left="0" w:firstLine="0"/>
              <w:rPr>
                <w:color w:val="000000"/>
                <w:sz w:val="20"/>
                <w:szCs w:val="20"/>
              </w:rPr>
            </w:pPr>
            <w:r w:rsidRPr="00846483">
              <w:rPr>
                <w:color w:val="000000"/>
                <w:sz w:val="20"/>
                <w:szCs w:val="20"/>
                <w:lang w:val="en-US"/>
              </w:rPr>
              <w:t>∑(VBП</w:t>
            </w:r>
            <w:r w:rsidRPr="00846483">
              <w:rPr>
                <w:color w:val="000000"/>
                <w:sz w:val="20"/>
                <w:szCs w:val="20"/>
                <w:vertAlign w:val="subscript"/>
                <w:lang w:val="en-US"/>
              </w:rPr>
              <w:t>i0</w:t>
            </w:r>
            <w:r w:rsidRPr="00846483">
              <w:rPr>
                <w:color w:val="000000"/>
                <w:sz w:val="20"/>
                <w:szCs w:val="20"/>
                <w:lang w:val="en-US"/>
              </w:rPr>
              <w:t xml:space="preserve"> • ЦП</w:t>
            </w:r>
            <w:r w:rsidRPr="00846483">
              <w:rPr>
                <w:color w:val="000000"/>
                <w:sz w:val="20"/>
                <w:szCs w:val="20"/>
                <w:vertAlign w:val="subscript"/>
                <w:lang w:val="en-US"/>
              </w:rPr>
              <w:t xml:space="preserve"> i0</w:t>
            </w:r>
            <w:r w:rsidRPr="00846483">
              <w:rPr>
                <w:color w:val="000000"/>
                <w:sz w:val="20"/>
                <w:szCs w:val="20"/>
                <w:lang w:val="en-US"/>
              </w:rPr>
              <w:t>)</w:t>
            </w:r>
          </w:p>
        </w:tc>
        <w:tc>
          <w:tcPr>
            <w:tcW w:w="849" w:type="pct"/>
            <w:vMerge w:val="restart"/>
          </w:tcPr>
          <w:p w:rsidR="00F334F0" w:rsidRPr="00846483" w:rsidRDefault="00F334F0" w:rsidP="00846483">
            <w:pPr>
              <w:spacing w:line="240" w:lineRule="auto"/>
              <w:ind w:left="0" w:firstLine="0"/>
              <w:rPr>
                <w:color w:val="000000"/>
                <w:sz w:val="20"/>
                <w:szCs w:val="20"/>
              </w:rPr>
            </w:pPr>
            <w:r w:rsidRPr="00846483">
              <w:rPr>
                <w:color w:val="000000"/>
                <w:sz w:val="20"/>
                <w:szCs w:val="20"/>
              </w:rPr>
              <w:t>47</w:t>
            </w:r>
          </w:p>
        </w:tc>
      </w:tr>
      <w:tr w:rsidR="00F334F0" w:rsidRPr="00846483">
        <w:trPr>
          <w:cantSplit/>
          <w:trHeight w:val="20"/>
          <w:jc w:val="center"/>
        </w:trPr>
        <w:tc>
          <w:tcPr>
            <w:tcW w:w="2545"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а) базового периода</w:t>
            </w:r>
          </w:p>
        </w:tc>
        <w:tc>
          <w:tcPr>
            <w:tcW w:w="1606" w:type="pct"/>
            <w:vMerge/>
            <w:vAlign w:val="center"/>
          </w:tcPr>
          <w:p w:rsidR="00F334F0" w:rsidRPr="00846483" w:rsidRDefault="00F334F0" w:rsidP="00846483">
            <w:pPr>
              <w:spacing w:line="240" w:lineRule="auto"/>
              <w:ind w:left="0" w:firstLine="0"/>
              <w:rPr>
                <w:color w:val="000000"/>
                <w:sz w:val="20"/>
                <w:szCs w:val="20"/>
              </w:rPr>
            </w:pPr>
          </w:p>
        </w:tc>
        <w:tc>
          <w:tcPr>
            <w:tcW w:w="849" w:type="pct"/>
            <w:vMerge/>
            <w:vAlign w:val="center"/>
          </w:tcPr>
          <w:p w:rsidR="00F334F0" w:rsidRPr="00846483" w:rsidRDefault="00F334F0" w:rsidP="00846483">
            <w:pPr>
              <w:spacing w:line="240" w:lineRule="auto"/>
              <w:ind w:left="0" w:firstLine="0"/>
              <w:rPr>
                <w:color w:val="000000"/>
                <w:sz w:val="20"/>
                <w:szCs w:val="20"/>
              </w:rPr>
            </w:pPr>
          </w:p>
        </w:tc>
      </w:tr>
      <w:tr w:rsidR="00F334F0" w:rsidRPr="00846483">
        <w:trPr>
          <w:cantSplit/>
          <w:trHeight w:val="20"/>
          <w:jc w:val="center"/>
        </w:trPr>
        <w:tc>
          <w:tcPr>
            <w:tcW w:w="2545"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б) фактически при базовой структуре и базовых ценах</w:t>
            </w:r>
          </w:p>
        </w:tc>
        <w:tc>
          <w:tcPr>
            <w:tcW w:w="1606" w:type="pct"/>
          </w:tcPr>
          <w:p w:rsidR="00F334F0" w:rsidRPr="00846483" w:rsidRDefault="00F334F0" w:rsidP="00846483">
            <w:pPr>
              <w:spacing w:line="240" w:lineRule="auto"/>
              <w:ind w:left="0" w:firstLine="0"/>
              <w:rPr>
                <w:color w:val="000000"/>
                <w:sz w:val="20"/>
                <w:szCs w:val="20"/>
              </w:rPr>
            </w:pPr>
            <w:r w:rsidRPr="00846483">
              <w:rPr>
                <w:color w:val="000000"/>
                <w:sz w:val="20"/>
                <w:szCs w:val="20"/>
                <w:lang w:val="en-US"/>
              </w:rPr>
              <w:t>∑(VBП</w:t>
            </w:r>
            <w:r w:rsidRPr="00846483">
              <w:rPr>
                <w:color w:val="000000"/>
                <w:sz w:val="20"/>
                <w:szCs w:val="20"/>
                <w:vertAlign w:val="subscript"/>
                <w:lang w:val="en-US"/>
              </w:rPr>
              <w:t>i1</w:t>
            </w:r>
            <w:r w:rsidRPr="00846483">
              <w:rPr>
                <w:color w:val="000000"/>
                <w:sz w:val="20"/>
                <w:szCs w:val="20"/>
                <w:lang w:val="en-US"/>
              </w:rPr>
              <w:t xml:space="preserve"> • ЦП</w:t>
            </w:r>
            <w:r w:rsidRPr="00846483">
              <w:rPr>
                <w:color w:val="000000"/>
                <w:sz w:val="20"/>
                <w:szCs w:val="20"/>
                <w:vertAlign w:val="subscript"/>
                <w:lang w:val="en-US"/>
              </w:rPr>
              <w:t xml:space="preserve"> i0</w:t>
            </w:r>
            <w:r w:rsidRPr="00846483">
              <w:rPr>
                <w:color w:val="000000"/>
                <w:sz w:val="20"/>
                <w:szCs w:val="20"/>
                <w:lang w:val="en-US"/>
              </w:rPr>
              <w:t>)±∆ВП</w:t>
            </w:r>
            <w:r w:rsidRPr="00846483">
              <w:rPr>
                <w:color w:val="000000"/>
                <w:sz w:val="20"/>
                <w:szCs w:val="20"/>
                <w:vertAlign w:val="subscript"/>
                <w:lang w:val="en-US"/>
              </w:rPr>
              <w:t>стр</w:t>
            </w:r>
          </w:p>
        </w:tc>
        <w:tc>
          <w:tcPr>
            <w:tcW w:w="849"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59</w:t>
            </w:r>
          </w:p>
        </w:tc>
      </w:tr>
      <w:tr w:rsidR="00F334F0" w:rsidRPr="00846483">
        <w:trPr>
          <w:cantSplit/>
          <w:trHeight w:val="20"/>
          <w:jc w:val="center"/>
        </w:trPr>
        <w:tc>
          <w:tcPr>
            <w:tcW w:w="2545"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в) фактически при фактической структуре по базовым ценам</w:t>
            </w:r>
          </w:p>
        </w:tc>
        <w:tc>
          <w:tcPr>
            <w:tcW w:w="1606" w:type="pct"/>
          </w:tcPr>
          <w:p w:rsidR="00F334F0" w:rsidRPr="00846483" w:rsidRDefault="00F334F0" w:rsidP="00846483">
            <w:pPr>
              <w:spacing w:line="240" w:lineRule="auto"/>
              <w:ind w:left="0" w:firstLine="0"/>
              <w:rPr>
                <w:color w:val="000000"/>
                <w:sz w:val="20"/>
                <w:szCs w:val="20"/>
              </w:rPr>
            </w:pPr>
            <w:r w:rsidRPr="00846483">
              <w:rPr>
                <w:color w:val="000000"/>
                <w:sz w:val="20"/>
                <w:szCs w:val="20"/>
                <w:lang w:val="en-US"/>
              </w:rPr>
              <w:t>∑(VBП</w:t>
            </w:r>
            <w:r w:rsidRPr="00846483">
              <w:rPr>
                <w:color w:val="000000"/>
                <w:sz w:val="20"/>
                <w:szCs w:val="20"/>
                <w:vertAlign w:val="subscript"/>
                <w:lang w:val="en-US"/>
              </w:rPr>
              <w:t>i1</w:t>
            </w:r>
            <w:r w:rsidRPr="00846483">
              <w:rPr>
                <w:color w:val="000000"/>
                <w:sz w:val="20"/>
                <w:szCs w:val="20"/>
                <w:lang w:val="en-US"/>
              </w:rPr>
              <w:t xml:space="preserve"> • ЦП</w:t>
            </w:r>
            <w:r w:rsidRPr="00846483">
              <w:rPr>
                <w:color w:val="000000"/>
                <w:sz w:val="20"/>
                <w:szCs w:val="20"/>
                <w:vertAlign w:val="subscript"/>
                <w:lang w:val="en-US"/>
              </w:rPr>
              <w:t xml:space="preserve"> i0</w:t>
            </w:r>
            <w:r w:rsidRPr="00846483">
              <w:rPr>
                <w:color w:val="000000"/>
                <w:sz w:val="20"/>
                <w:szCs w:val="20"/>
                <w:lang w:val="en-US"/>
              </w:rPr>
              <w:t>)</w:t>
            </w:r>
          </w:p>
        </w:tc>
        <w:tc>
          <w:tcPr>
            <w:tcW w:w="849"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52</w:t>
            </w:r>
          </w:p>
        </w:tc>
      </w:tr>
      <w:tr w:rsidR="00F334F0" w:rsidRPr="00846483">
        <w:trPr>
          <w:cantSplit/>
          <w:trHeight w:val="20"/>
          <w:jc w:val="center"/>
        </w:trPr>
        <w:tc>
          <w:tcPr>
            <w:tcW w:w="2545"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г) фактически</w:t>
            </w:r>
          </w:p>
        </w:tc>
        <w:tc>
          <w:tcPr>
            <w:tcW w:w="1606" w:type="pct"/>
          </w:tcPr>
          <w:p w:rsidR="00F334F0" w:rsidRPr="00846483" w:rsidRDefault="00F334F0" w:rsidP="00846483">
            <w:pPr>
              <w:spacing w:line="240" w:lineRule="auto"/>
              <w:ind w:left="0" w:firstLine="0"/>
              <w:rPr>
                <w:color w:val="000000"/>
                <w:sz w:val="20"/>
                <w:szCs w:val="20"/>
              </w:rPr>
            </w:pPr>
            <w:r w:rsidRPr="00846483">
              <w:rPr>
                <w:color w:val="000000"/>
                <w:sz w:val="20"/>
                <w:szCs w:val="20"/>
                <w:lang w:val="en-US"/>
              </w:rPr>
              <w:t>∑(VBП</w:t>
            </w:r>
            <w:r w:rsidRPr="00846483">
              <w:rPr>
                <w:color w:val="000000"/>
                <w:sz w:val="20"/>
                <w:szCs w:val="20"/>
                <w:vertAlign w:val="subscript"/>
                <w:lang w:val="en-US"/>
              </w:rPr>
              <w:t>i1</w:t>
            </w:r>
            <w:r w:rsidRPr="00846483">
              <w:rPr>
                <w:color w:val="000000"/>
                <w:sz w:val="20"/>
                <w:szCs w:val="20"/>
                <w:lang w:val="en-US"/>
              </w:rPr>
              <w:t xml:space="preserve"> • ЦП</w:t>
            </w:r>
            <w:r w:rsidRPr="00846483">
              <w:rPr>
                <w:color w:val="000000"/>
                <w:sz w:val="20"/>
                <w:szCs w:val="20"/>
                <w:vertAlign w:val="subscript"/>
                <w:lang w:val="en-US"/>
              </w:rPr>
              <w:t xml:space="preserve"> i1</w:t>
            </w:r>
            <w:r w:rsidRPr="00846483">
              <w:rPr>
                <w:color w:val="000000"/>
                <w:sz w:val="20"/>
                <w:szCs w:val="20"/>
                <w:lang w:val="en-US"/>
              </w:rPr>
              <w:t>)</w:t>
            </w:r>
          </w:p>
        </w:tc>
        <w:tc>
          <w:tcPr>
            <w:tcW w:w="849" w:type="pct"/>
          </w:tcPr>
          <w:p w:rsidR="00F334F0" w:rsidRPr="00846483" w:rsidRDefault="00F334F0" w:rsidP="00846483">
            <w:pPr>
              <w:spacing w:line="240" w:lineRule="auto"/>
              <w:ind w:left="0" w:firstLine="0"/>
              <w:rPr>
                <w:color w:val="000000"/>
                <w:sz w:val="20"/>
                <w:szCs w:val="20"/>
              </w:rPr>
            </w:pPr>
            <w:r w:rsidRPr="00846483">
              <w:rPr>
                <w:color w:val="000000"/>
                <w:sz w:val="20"/>
                <w:szCs w:val="20"/>
              </w:rPr>
              <w:t>56</w:t>
            </w:r>
          </w:p>
        </w:tc>
      </w:tr>
    </w:tbl>
    <w:p w:rsidR="00603105" w:rsidRPr="00592E28" w:rsidRDefault="00603105" w:rsidP="00846483">
      <w:pPr>
        <w:spacing w:line="360" w:lineRule="auto"/>
        <w:ind w:left="0" w:firstLine="0"/>
        <w:jc w:val="left"/>
        <w:rPr>
          <w:color w:val="000000"/>
          <w:sz w:val="28"/>
          <w:szCs w:val="28"/>
        </w:rPr>
      </w:pPr>
      <w:r w:rsidRPr="00592E28">
        <w:rPr>
          <w:color w:val="000000"/>
          <w:sz w:val="28"/>
          <w:szCs w:val="28"/>
        </w:rPr>
        <w:t>Примечание. Источник: собственная разработка</w:t>
      </w:r>
    </w:p>
    <w:p w:rsidR="00846483" w:rsidRDefault="00846483" w:rsidP="00592E28">
      <w:pPr>
        <w:spacing w:line="360" w:lineRule="auto"/>
        <w:ind w:left="0" w:firstLine="709"/>
        <w:rPr>
          <w:color w:val="000000"/>
          <w:sz w:val="28"/>
          <w:szCs w:val="28"/>
        </w:rPr>
      </w:pPr>
    </w:p>
    <w:p w:rsidR="008E42B7" w:rsidRPr="00592E28" w:rsidRDefault="00890CFF" w:rsidP="00592E28">
      <w:pPr>
        <w:spacing w:line="360" w:lineRule="auto"/>
        <w:ind w:left="0" w:firstLine="709"/>
        <w:rPr>
          <w:color w:val="000000"/>
          <w:sz w:val="28"/>
          <w:szCs w:val="28"/>
        </w:rPr>
      </w:pPr>
      <w:r w:rsidRPr="00592E28">
        <w:rPr>
          <w:color w:val="000000"/>
          <w:sz w:val="28"/>
          <w:szCs w:val="28"/>
        </w:rPr>
        <w:t xml:space="preserve">На основании приведенных данных о затратах </w:t>
      </w:r>
      <w:r w:rsidR="00862CAF" w:rsidRPr="00592E28">
        <w:rPr>
          <w:color w:val="000000"/>
          <w:sz w:val="28"/>
          <w:szCs w:val="28"/>
        </w:rPr>
        <w:t xml:space="preserve">на энергетические ресурсы </w:t>
      </w:r>
      <w:r w:rsidRPr="00592E28">
        <w:rPr>
          <w:color w:val="000000"/>
          <w:sz w:val="28"/>
          <w:szCs w:val="28"/>
        </w:rPr>
        <w:t xml:space="preserve">и стоимости товарной продукции рассчитаем показатели </w:t>
      </w:r>
      <w:r w:rsidR="00862CAF" w:rsidRPr="00592E28">
        <w:rPr>
          <w:color w:val="000000"/>
          <w:sz w:val="28"/>
          <w:szCs w:val="28"/>
        </w:rPr>
        <w:t>энергоем</w:t>
      </w:r>
      <w:r w:rsidRPr="00592E28">
        <w:rPr>
          <w:color w:val="000000"/>
          <w:sz w:val="28"/>
          <w:szCs w:val="28"/>
        </w:rPr>
        <w:t>кости продукции, которые необходимы для определения влияния факторов на изменение ее уровня (табл. 2.</w:t>
      </w:r>
      <w:r w:rsidR="008E42B7" w:rsidRPr="00592E28">
        <w:rPr>
          <w:color w:val="000000"/>
          <w:sz w:val="28"/>
          <w:szCs w:val="28"/>
        </w:rPr>
        <w:t>10</w:t>
      </w:r>
      <w:r w:rsidRPr="00592E28">
        <w:rPr>
          <w:color w:val="000000"/>
          <w:sz w:val="28"/>
          <w:szCs w:val="28"/>
        </w:rPr>
        <w:t>).</w:t>
      </w:r>
    </w:p>
    <w:p w:rsidR="00890CFF" w:rsidRPr="00846483" w:rsidRDefault="00890CFF" w:rsidP="00846483">
      <w:pPr>
        <w:spacing w:line="360" w:lineRule="auto"/>
        <w:ind w:left="0" w:firstLine="0"/>
        <w:jc w:val="left"/>
        <w:rPr>
          <w:color w:val="000000"/>
          <w:sz w:val="28"/>
          <w:szCs w:val="28"/>
        </w:rPr>
      </w:pPr>
      <w:r w:rsidRPr="00846483">
        <w:rPr>
          <w:color w:val="000000"/>
          <w:sz w:val="28"/>
          <w:szCs w:val="28"/>
        </w:rPr>
        <w:t>Таблица 2.</w:t>
      </w:r>
      <w:r w:rsidR="008E42B7" w:rsidRPr="00846483">
        <w:rPr>
          <w:color w:val="000000"/>
          <w:sz w:val="28"/>
          <w:szCs w:val="28"/>
        </w:rPr>
        <w:t>10</w:t>
      </w:r>
      <w:r w:rsidRPr="00846483">
        <w:rPr>
          <w:color w:val="000000"/>
          <w:sz w:val="28"/>
          <w:szCs w:val="28"/>
        </w:rPr>
        <w:t xml:space="preserve"> Факторный анализ </w:t>
      </w:r>
      <w:r w:rsidR="008E42B7" w:rsidRPr="00846483">
        <w:rPr>
          <w:color w:val="000000"/>
          <w:sz w:val="28"/>
          <w:szCs w:val="28"/>
        </w:rPr>
        <w:t>энерг</w:t>
      </w:r>
      <w:r w:rsidRPr="00846483">
        <w:rPr>
          <w:color w:val="000000"/>
          <w:sz w:val="28"/>
          <w:szCs w:val="28"/>
        </w:rPr>
        <w:t>оемкости продукции</w:t>
      </w:r>
    </w:p>
    <w:tbl>
      <w:tblPr>
        <w:tblW w:w="5000" w:type="pct"/>
        <w:jc w:val="center"/>
        <w:tblCellMar>
          <w:left w:w="40" w:type="dxa"/>
          <w:right w:w="40" w:type="dxa"/>
        </w:tblCellMar>
        <w:tblLook w:val="0000" w:firstRow="0" w:lastRow="0" w:firstColumn="0" w:lastColumn="0" w:noHBand="0" w:noVBand="0"/>
      </w:tblPr>
      <w:tblGrid>
        <w:gridCol w:w="1046"/>
        <w:gridCol w:w="1265"/>
        <w:gridCol w:w="1135"/>
        <w:gridCol w:w="877"/>
        <w:gridCol w:w="1430"/>
        <w:gridCol w:w="1050"/>
        <w:gridCol w:w="1340"/>
        <w:gridCol w:w="1292"/>
      </w:tblGrid>
      <w:tr w:rsidR="00862CAF" w:rsidRPr="00846483">
        <w:trPr>
          <w:cantSplit/>
          <w:trHeight w:val="20"/>
          <w:jc w:val="center"/>
        </w:trPr>
        <w:tc>
          <w:tcPr>
            <w:tcW w:w="544" w:type="pct"/>
            <w:vMerge w:val="restart"/>
            <w:tcBorders>
              <w:top w:val="single" w:sz="6" w:space="0" w:color="auto"/>
              <w:left w:val="single" w:sz="6" w:space="0" w:color="auto"/>
              <w:right w:val="single" w:sz="6" w:space="0" w:color="auto"/>
            </w:tcBorders>
            <w:vAlign w:val="center"/>
          </w:tcPr>
          <w:p w:rsidR="00890CFF" w:rsidRPr="00846483" w:rsidRDefault="00862CAF" w:rsidP="00846483">
            <w:pPr>
              <w:pStyle w:val="a8"/>
              <w:spacing w:before="0" w:beforeAutospacing="0" w:after="0" w:afterAutospacing="0"/>
              <w:jc w:val="both"/>
              <w:rPr>
                <w:color w:val="000000"/>
                <w:sz w:val="20"/>
                <w:szCs w:val="20"/>
              </w:rPr>
            </w:pPr>
            <w:r w:rsidRPr="00846483">
              <w:rPr>
                <w:color w:val="000000"/>
                <w:sz w:val="20"/>
                <w:szCs w:val="20"/>
              </w:rPr>
              <w:t>Пока</w:t>
            </w:r>
            <w:r w:rsidR="00890CFF" w:rsidRPr="00846483">
              <w:rPr>
                <w:color w:val="000000"/>
                <w:sz w:val="20"/>
                <w:szCs w:val="20"/>
              </w:rPr>
              <w:t>затель</w:t>
            </w:r>
          </w:p>
        </w:tc>
        <w:tc>
          <w:tcPr>
            <w:tcW w:w="3047" w:type="pct"/>
            <w:gridSpan w:val="5"/>
            <w:tcBorders>
              <w:top w:val="single" w:sz="6" w:space="0" w:color="auto"/>
              <w:left w:val="single" w:sz="6" w:space="0" w:color="auto"/>
              <w:bottom w:val="single" w:sz="6" w:space="0" w:color="auto"/>
              <w:right w:val="single" w:sz="6" w:space="0" w:color="auto"/>
            </w:tcBorders>
            <w:vAlign w:val="center"/>
          </w:tcPr>
          <w:p w:rsidR="00890CFF" w:rsidRPr="00846483" w:rsidRDefault="00890CFF" w:rsidP="00846483">
            <w:pPr>
              <w:pStyle w:val="a8"/>
              <w:spacing w:before="0" w:beforeAutospacing="0" w:after="0" w:afterAutospacing="0"/>
              <w:jc w:val="both"/>
              <w:rPr>
                <w:color w:val="000000"/>
                <w:sz w:val="20"/>
                <w:szCs w:val="20"/>
              </w:rPr>
            </w:pPr>
            <w:r w:rsidRPr="00846483">
              <w:rPr>
                <w:color w:val="000000"/>
                <w:sz w:val="20"/>
                <w:szCs w:val="20"/>
              </w:rPr>
              <w:t>Условия расчета</w:t>
            </w:r>
          </w:p>
        </w:tc>
        <w:tc>
          <w:tcPr>
            <w:tcW w:w="712" w:type="pct"/>
            <w:vMerge w:val="restart"/>
            <w:tcBorders>
              <w:top w:val="single" w:sz="6" w:space="0" w:color="auto"/>
              <w:left w:val="single" w:sz="6" w:space="0" w:color="auto"/>
              <w:right w:val="single" w:sz="6" w:space="0" w:color="auto"/>
            </w:tcBorders>
            <w:vAlign w:val="center"/>
          </w:tcPr>
          <w:p w:rsidR="00890CFF" w:rsidRPr="00846483" w:rsidRDefault="00862CAF" w:rsidP="00846483">
            <w:pPr>
              <w:pStyle w:val="a8"/>
              <w:spacing w:before="0" w:beforeAutospacing="0" w:after="0" w:afterAutospacing="0"/>
              <w:jc w:val="both"/>
              <w:rPr>
                <w:color w:val="000000"/>
                <w:sz w:val="20"/>
                <w:szCs w:val="20"/>
              </w:rPr>
            </w:pPr>
            <w:r w:rsidRPr="00846483">
              <w:rPr>
                <w:color w:val="000000"/>
                <w:sz w:val="20"/>
                <w:szCs w:val="20"/>
              </w:rPr>
              <w:t>Расчет энергоемкости</w:t>
            </w:r>
          </w:p>
        </w:tc>
        <w:tc>
          <w:tcPr>
            <w:tcW w:w="697" w:type="pct"/>
            <w:vMerge w:val="restart"/>
            <w:tcBorders>
              <w:top w:val="single" w:sz="6" w:space="0" w:color="auto"/>
              <w:left w:val="single" w:sz="6" w:space="0" w:color="auto"/>
              <w:right w:val="single" w:sz="6" w:space="0" w:color="auto"/>
            </w:tcBorders>
            <w:vAlign w:val="center"/>
          </w:tcPr>
          <w:p w:rsidR="00890CFF" w:rsidRPr="00846483" w:rsidRDefault="00862CAF" w:rsidP="00846483">
            <w:pPr>
              <w:pStyle w:val="a8"/>
              <w:spacing w:before="0" w:beforeAutospacing="0" w:after="0" w:afterAutospacing="0"/>
              <w:jc w:val="both"/>
              <w:rPr>
                <w:color w:val="000000"/>
                <w:sz w:val="20"/>
                <w:szCs w:val="20"/>
              </w:rPr>
            </w:pPr>
            <w:r w:rsidRPr="00846483">
              <w:rPr>
                <w:color w:val="000000"/>
                <w:sz w:val="20"/>
                <w:szCs w:val="20"/>
              </w:rPr>
              <w:t>Уровень энегоемкости</w:t>
            </w:r>
            <w:r w:rsidR="00890CFF" w:rsidRPr="00846483">
              <w:rPr>
                <w:color w:val="000000"/>
                <w:sz w:val="20"/>
                <w:szCs w:val="20"/>
              </w:rPr>
              <w:t>, коп.</w:t>
            </w:r>
          </w:p>
        </w:tc>
      </w:tr>
      <w:tr w:rsidR="00862CAF" w:rsidRPr="00846483">
        <w:trPr>
          <w:cantSplit/>
          <w:trHeight w:val="20"/>
          <w:jc w:val="center"/>
        </w:trPr>
        <w:tc>
          <w:tcPr>
            <w:tcW w:w="544" w:type="pct"/>
            <w:vMerge/>
            <w:tcBorders>
              <w:left w:val="single" w:sz="6" w:space="0" w:color="auto"/>
              <w:bottom w:val="single" w:sz="6" w:space="0" w:color="auto"/>
              <w:right w:val="single" w:sz="6" w:space="0" w:color="auto"/>
            </w:tcBorders>
            <w:vAlign w:val="center"/>
          </w:tcPr>
          <w:p w:rsidR="00890CFF" w:rsidRPr="00846483" w:rsidRDefault="00890CFF" w:rsidP="00846483">
            <w:pPr>
              <w:pStyle w:val="a8"/>
              <w:spacing w:before="0" w:beforeAutospacing="0" w:after="0" w:afterAutospacing="0"/>
              <w:jc w:val="both"/>
              <w:rPr>
                <w:color w:val="000000"/>
                <w:sz w:val="20"/>
                <w:szCs w:val="20"/>
              </w:rPr>
            </w:pPr>
          </w:p>
        </w:tc>
        <w:tc>
          <w:tcPr>
            <w:tcW w:w="678" w:type="pct"/>
            <w:tcBorders>
              <w:top w:val="single" w:sz="6" w:space="0" w:color="auto"/>
              <w:left w:val="single" w:sz="6" w:space="0" w:color="auto"/>
              <w:bottom w:val="single" w:sz="6" w:space="0" w:color="auto"/>
              <w:right w:val="single" w:sz="6" w:space="0" w:color="auto"/>
            </w:tcBorders>
            <w:vAlign w:val="center"/>
          </w:tcPr>
          <w:p w:rsidR="00890CFF" w:rsidRPr="00846483" w:rsidRDefault="00862CAF" w:rsidP="00846483">
            <w:pPr>
              <w:pStyle w:val="a8"/>
              <w:spacing w:before="0" w:beforeAutospacing="0" w:after="0" w:afterAutospacing="0"/>
              <w:jc w:val="both"/>
              <w:rPr>
                <w:color w:val="000000"/>
                <w:sz w:val="20"/>
                <w:szCs w:val="20"/>
              </w:rPr>
            </w:pPr>
            <w:r w:rsidRPr="00846483">
              <w:rPr>
                <w:color w:val="000000"/>
                <w:sz w:val="20"/>
                <w:szCs w:val="20"/>
              </w:rPr>
              <w:t>Объем производст</w:t>
            </w:r>
            <w:r w:rsidR="00890CFF" w:rsidRPr="00846483">
              <w:rPr>
                <w:color w:val="000000"/>
                <w:sz w:val="20"/>
                <w:szCs w:val="20"/>
              </w:rPr>
              <w:t>ва</w:t>
            </w:r>
          </w:p>
        </w:tc>
        <w:tc>
          <w:tcPr>
            <w:tcW w:w="609" w:type="pct"/>
            <w:tcBorders>
              <w:top w:val="single" w:sz="6" w:space="0" w:color="auto"/>
              <w:left w:val="single" w:sz="6" w:space="0" w:color="auto"/>
              <w:bottom w:val="single" w:sz="6" w:space="0" w:color="auto"/>
              <w:right w:val="single" w:sz="6" w:space="0" w:color="auto"/>
            </w:tcBorders>
            <w:vAlign w:val="center"/>
          </w:tcPr>
          <w:p w:rsidR="00890CFF" w:rsidRPr="00846483" w:rsidRDefault="00862CAF" w:rsidP="00846483">
            <w:pPr>
              <w:pStyle w:val="a8"/>
              <w:spacing w:before="0" w:beforeAutospacing="0" w:after="0" w:afterAutospacing="0"/>
              <w:jc w:val="both"/>
              <w:rPr>
                <w:color w:val="000000"/>
                <w:sz w:val="20"/>
                <w:szCs w:val="20"/>
              </w:rPr>
            </w:pPr>
            <w:r w:rsidRPr="00846483">
              <w:rPr>
                <w:color w:val="000000"/>
                <w:sz w:val="20"/>
                <w:szCs w:val="20"/>
              </w:rPr>
              <w:t>Структура про</w:t>
            </w:r>
            <w:r w:rsidR="00890CFF" w:rsidRPr="00846483">
              <w:rPr>
                <w:color w:val="000000"/>
                <w:sz w:val="20"/>
                <w:szCs w:val="20"/>
              </w:rPr>
              <w:t>дукции</w:t>
            </w:r>
          </w:p>
        </w:tc>
        <w:tc>
          <w:tcPr>
            <w:tcW w:w="472" w:type="pct"/>
            <w:tcBorders>
              <w:top w:val="single" w:sz="6" w:space="0" w:color="auto"/>
              <w:left w:val="single" w:sz="6" w:space="0" w:color="auto"/>
              <w:bottom w:val="single" w:sz="6" w:space="0" w:color="auto"/>
              <w:right w:val="single" w:sz="6" w:space="0" w:color="auto"/>
            </w:tcBorders>
            <w:vAlign w:val="center"/>
          </w:tcPr>
          <w:p w:rsidR="00890CFF" w:rsidRPr="00846483" w:rsidRDefault="00890CFF" w:rsidP="00846483">
            <w:pPr>
              <w:pStyle w:val="a8"/>
              <w:spacing w:before="0" w:beforeAutospacing="0" w:after="0" w:afterAutospacing="0"/>
              <w:jc w:val="both"/>
              <w:rPr>
                <w:color w:val="000000"/>
                <w:sz w:val="20"/>
                <w:szCs w:val="20"/>
              </w:rPr>
            </w:pPr>
            <w:r w:rsidRPr="00846483">
              <w:rPr>
                <w:color w:val="000000"/>
                <w:sz w:val="20"/>
                <w:szCs w:val="20"/>
              </w:rPr>
              <w:t xml:space="preserve">Расход </w:t>
            </w:r>
            <w:r w:rsidR="00862CAF" w:rsidRPr="00846483">
              <w:rPr>
                <w:color w:val="000000"/>
                <w:sz w:val="20"/>
                <w:szCs w:val="20"/>
              </w:rPr>
              <w:t>энергии</w:t>
            </w:r>
            <w:r w:rsidRPr="00846483">
              <w:rPr>
                <w:color w:val="000000"/>
                <w:sz w:val="20"/>
                <w:szCs w:val="20"/>
              </w:rPr>
              <w:t xml:space="preserve"> на изделие</w:t>
            </w:r>
          </w:p>
        </w:tc>
        <w:tc>
          <w:tcPr>
            <w:tcW w:w="743" w:type="pct"/>
            <w:tcBorders>
              <w:top w:val="single" w:sz="6" w:space="0" w:color="auto"/>
              <w:left w:val="single" w:sz="6" w:space="0" w:color="auto"/>
              <w:bottom w:val="single" w:sz="6" w:space="0" w:color="auto"/>
              <w:right w:val="single" w:sz="6" w:space="0" w:color="auto"/>
            </w:tcBorders>
            <w:vAlign w:val="center"/>
          </w:tcPr>
          <w:p w:rsidR="00890CFF" w:rsidRPr="00846483" w:rsidRDefault="00890CFF" w:rsidP="00846483">
            <w:pPr>
              <w:pStyle w:val="a8"/>
              <w:spacing w:before="0" w:beforeAutospacing="0" w:after="0" w:afterAutospacing="0"/>
              <w:jc w:val="both"/>
              <w:rPr>
                <w:color w:val="000000"/>
                <w:sz w:val="20"/>
                <w:szCs w:val="20"/>
              </w:rPr>
            </w:pPr>
            <w:r w:rsidRPr="00846483">
              <w:rPr>
                <w:color w:val="000000"/>
                <w:sz w:val="20"/>
                <w:szCs w:val="20"/>
              </w:rPr>
              <w:t xml:space="preserve">Цены на </w:t>
            </w:r>
            <w:r w:rsidR="00862CAF" w:rsidRPr="00846483">
              <w:rPr>
                <w:color w:val="000000"/>
                <w:sz w:val="20"/>
                <w:szCs w:val="20"/>
              </w:rPr>
              <w:t>энергоносители</w:t>
            </w:r>
          </w:p>
        </w:tc>
        <w:tc>
          <w:tcPr>
            <w:tcW w:w="545" w:type="pct"/>
            <w:tcBorders>
              <w:top w:val="single" w:sz="6" w:space="0" w:color="auto"/>
              <w:left w:val="single" w:sz="6" w:space="0" w:color="auto"/>
              <w:bottom w:val="single" w:sz="6" w:space="0" w:color="auto"/>
              <w:right w:val="single" w:sz="6" w:space="0" w:color="auto"/>
            </w:tcBorders>
            <w:vAlign w:val="center"/>
          </w:tcPr>
          <w:p w:rsidR="00890CFF" w:rsidRPr="00846483" w:rsidRDefault="00862CAF" w:rsidP="00846483">
            <w:pPr>
              <w:pStyle w:val="a8"/>
              <w:spacing w:before="0" w:beforeAutospacing="0" w:after="0" w:afterAutospacing="0"/>
              <w:jc w:val="both"/>
              <w:rPr>
                <w:color w:val="000000"/>
                <w:sz w:val="20"/>
                <w:szCs w:val="20"/>
              </w:rPr>
            </w:pPr>
            <w:r w:rsidRPr="00846483">
              <w:rPr>
                <w:color w:val="000000"/>
                <w:sz w:val="20"/>
                <w:szCs w:val="20"/>
              </w:rPr>
              <w:t>Цены на продук</w:t>
            </w:r>
            <w:r w:rsidR="00890CFF" w:rsidRPr="00846483">
              <w:rPr>
                <w:color w:val="000000"/>
                <w:sz w:val="20"/>
                <w:szCs w:val="20"/>
              </w:rPr>
              <w:t>цию</w:t>
            </w:r>
          </w:p>
        </w:tc>
        <w:tc>
          <w:tcPr>
            <w:tcW w:w="712" w:type="pct"/>
            <w:vMerge/>
            <w:tcBorders>
              <w:left w:val="single" w:sz="6" w:space="0" w:color="auto"/>
              <w:bottom w:val="single" w:sz="6" w:space="0" w:color="auto"/>
              <w:right w:val="single" w:sz="6" w:space="0" w:color="auto"/>
            </w:tcBorders>
            <w:vAlign w:val="center"/>
          </w:tcPr>
          <w:p w:rsidR="00890CFF" w:rsidRPr="00846483" w:rsidRDefault="00890CFF" w:rsidP="00846483">
            <w:pPr>
              <w:pStyle w:val="a8"/>
              <w:spacing w:before="0" w:beforeAutospacing="0" w:after="0" w:afterAutospacing="0"/>
              <w:jc w:val="both"/>
              <w:rPr>
                <w:color w:val="000000"/>
                <w:sz w:val="20"/>
                <w:szCs w:val="20"/>
              </w:rPr>
            </w:pPr>
          </w:p>
        </w:tc>
        <w:tc>
          <w:tcPr>
            <w:tcW w:w="697" w:type="pct"/>
            <w:vMerge/>
            <w:tcBorders>
              <w:left w:val="single" w:sz="6" w:space="0" w:color="auto"/>
              <w:bottom w:val="single" w:sz="6" w:space="0" w:color="auto"/>
              <w:right w:val="single" w:sz="6" w:space="0" w:color="auto"/>
            </w:tcBorders>
            <w:vAlign w:val="center"/>
          </w:tcPr>
          <w:p w:rsidR="00890CFF" w:rsidRPr="00846483" w:rsidRDefault="00890CFF" w:rsidP="00846483">
            <w:pPr>
              <w:pStyle w:val="a8"/>
              <w:spacing w:before="0" w:beforeAutospacing="0" w:after="0" w:afterAutospacing="0"/>
              <w:jc w:val="both"/>
              <w:rPr>
                <w:color w:val="000000"/>
                <w:sz w:val="20"/>
                <w:szCs w:val="20"/>
              </w:rPr>
            </w:pPr>
          </w:p>
        </w:tc>
      </w:tr>
      <w:tr w:rsidR="00862CAF" w:rsidRPr="00846483">
        <w:trPr>
          <w:cantSplit/>
          <w:trHeight w:val="20"/>
          <w:jc w:val="center"/>
        </w:trPr>
        <w:tc>
          <w:tcPr>
            <w:tcW w:w="544"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both"/>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678"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609"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472"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743"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545"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712" w:type="pct"/>
            <w:tcBorders>
              <w:top w:val="single" w:sz="6" w:space="0" w:color="auto"/>
              <w:left w:val="single" w:sz="6" w:space="0" w:color="auto"/>
              <w:bottom w:val="single" w:sz="6" w:space="0" w:color="auto"/>
              <w:right w:val="single" w:sz="6" w:space="0" w:color="auto"/>
            </w:tcBorders>
            <w:vAlign w:val="bottom"/>
          </w:tcPr>
          <w:p w:rsidR="00F334F0" w:rsidRPr="00846483" w:rsidRDefault="00F334F0" w:rsidP="00846483">
            <w:pPr>
              <w:spacing w:line="240" w:lineRule="auto"/>
              <w:ind w:left="0" w:firstLine="0"/>
              <w:jc w:val="center"/>
              <w:rPr>
                <w:color w:val="000000"/>
                <w:sz w:val="20"/>
                <w:szCs w:val="20"/>
              </w:rPr>
            </w:pPr>
            <w:r w:rsidRPr="00846483">
              <w:rPr>
                <w:color w:val="000000"/>
                <w:sz w:val="20"/>
                <w:szCs w:val="20"/>
              </w:rPr>
              <w:t>36:47</w:t>
            </w:r>
          </w:p>
        </w:tc>
        <w:tc>
          <w:tcPr>
            <w:tcW w:w="697" w:type="pct"/>
            <w:tcBorders>
              <w:top w:val="single" w:sz="6" w:space="0" w:color="auto"/>
              <w:left w:val="single" w:sz="6" w:space="0" w:color="auto"/>
              <w:bottom w:val="single" w:sz="6" w:space="0" w:color="auto"/>
              <w:right w:val="single" w:sz="6" w:space="0" w:color="auto"/>
            </w:tcBorders>
            <w:vAlign w:val="bottom"/>
          </w:tcPr>
          <w:p w:rsidR="00F334F0" w:rsidRPr="00846483" w:rsidRDefault="00F334F0" w:rsidP="00846483">
            <w:pPr>
              <w:spacing w:line="240" w:lineRule="auto"/>
              <w:ind w:left="0" w:firstLine="0"/>
              <w:jc w:val="center"/>
              <w:rPr>
                <w:color w:val="000000"/>
                <w:sz w:val="20"/>
                <w:szCs w:val="20"/>
              </w:rPr>
            </w:pPr>
            <w:r w:rsidRPr="00846483">
              <w:rPr>
                <w:color w:val="000000"/>
                <w:sz w:val="20"/>
                <w:szCs w:val="20"/>
              </w:rPr>
              <w:t>76,60</w:t>
            </w:r>
          </w:p>
        </w:tc>
      </w:tr>
      <w:tr w:rsidR="00862CAF" w:rsidRPr="00846483">
        <w:trPr>
          <w:cantSplit/>
          <w:trHeight w:val="20"/>
          <w:jc w:val="center"/>
        </w:trPr>
        <w:tc>
          <w:tcPr>
            <w:tcW w:w="544"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both"/>
              <w:rPr>
                <w:color w:val="000000"/>
                <w:sz w:val="20"/>
                <w:szCs w:val="20"/>
              </w:rPr>
            </w:pPr>
            <w:r w:rsidRPr="00846483">
              <w:rPr>
                <w:color w:val="000000"/>
                <w:sz w:val="20"/>
                <w:szCs w:val="20"/>
              </w:rPr>
              <w:t>Усл.1</w:t>
            </w:r>
          </w:p>
        </w:tc>
        <w:tc>
          <w:tcPr>
            <w:tcW w:w="678"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609"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472"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743"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545"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712" w:type="pct"/>
            <w:tcBorders>
              <w:top w:val="single" w:sz="6" w:space="0" w:color="auto"/>
              <w:left w:val="single" w:sz="6" w:space="0" w:color="auto"/>
              <w:bottom w:val="single" w:sz="6" w:space="0" w:color="auto"/>
              <w:right w:val="single" w:sz="6" w:space="0" w:color="auto"/>
            </w:tcBorders>
            <w:vAlign w:val="bottom"/>
          </w:tcPr>
          <w:p w:rsidR="00F334F0" w:rsidRPr="00846483" w:rsidRDefault="00F334F0" w:rsidP="00846483">
            <w:pPr>
              <w:spacing w:line="240" w:lineRule="auto"/>
              <w:ind w:left="0" w:firstLine="0"/>
              <w:jc w:val="center"/>
              <w:rPr>
                <w:color w:val="000000"/>
                <w:sz w:val="20"/>
                <w:szCs w:val="20"/>
              </w:rPr>
            </w:pPr>
            <w:r w:rsidRPr="00846483">
              <w:rPr>
                <w:color w:val="000000"/>
                <w:sz w:val="20"/>
                <w:szCs w:val="20"/>
              </w:rPr>
              <w:t>42:59</w:t>
            </w:r>
          </w:p>
        </w:tc>
        <w:tc>
          <w:tcPr>
            <w:tcW w:w="697" w:type="pct"/>
            <w:tcBorders>
              <w:top w:val="single" w:sz="6" w:space="0" w:color="auto"/>
              <w:left w:val="single" w:sz="6" w:space="0" w:color="auto"/>
              <w:bottom w:val="single" w:sz="6" w:space="0" w:color="auto"/>
              <w:right w:val="single" w:sz="6" w:space="0" w:color="auto"/>
            </w:tcBorders>
            <w:vAlign w:val="bottom"/>
          </w:tcPr>
          <w:p w:rsidR="00F334F0" w:rsidRPr="00846483" w:rsidRDefault="00F334F0" w:rsidP="00846483">
            <w:pPr>
              <w:spacing w:line="240" w:lineRule="auto"/>
              <w:ind w:left="0" w:firstLine="0"/>
              <w:jc w:val="center"/>
              <w:rPr>
                <w:color w:val="000000"/>
                <w:sz w:val="20"/>
                <w:szCs w:val="20"/>
              </w:rPr>
            </w:pPr>
            <w:r w:rsidRPr="00846483">
              <w:rPr>
                <w:color w:val="000000"/>
                <w:sz w:val="20"/>
                <w:szCs w:val="20"/>
              </w:rPr>
              <w:t>71,19</w:t>
            </w:r>
          </w:p>
        </w:tc>
      </w:tr>
      <w:tr w:rsidR="00862CAF" w:rsidRPr="00846483">
        <w:trPr>
          <w:cantSplit/>
          <w:trHeight w:val="20"/>
          <w:jc w:val="center"/>
        </w:trPr>
        <w:tc>
          <w:tcPr>
            <w:tcW w:w="544"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both"/>
              <w:rPr>
                <w:color w:val="000000"/>
                <w:sz w:val="20"/>
                <w:szCs w:val="20"/>
              </w:rPr>
            </w:pPr>
            <w:r w:rsidRPr="00846483">
              <w:rPr>
                <w:color w:val="000000"/>
                <w:sz w:val="20"/>
                <w:szCs w:val="20"/>
              </w:rPr>
              <w:t>Усл. 2</w:t>
            </w:r>
          </w:p>
        </w:tc>
        <w:tc>
          <w:tcPr>
            <w:tcW w:w="678"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609"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472"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743"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545"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712" w:type="pct"/>
            <w:tcBorders>
              <w:top w:val="single" w:sz="6" w:space="0" w:color="auto"/>
              <w:left w:val="single" w:sz="6" w:space="0" w:color="auto"/>
              <w:bottom w:val="single" w:sz="6" w:space="0" w:color="auto"/>
              <w:right w:val="single" w:sz="6" w:space="0" w:color="auto"/>
            </w:tcBorders>
            <w:vAlign w:val="bottom"/>
          </w:tcPr>
          <w:p w:rsidR="00F334F0" w:rsidRPr="00846483" w:rsidRDefault="00F334F0" w:rsidP="00846483">
            <w:pPr>
              <w:spacing w:line="240" w:lineRule="auto"/>
              <w:ind w:left="0" w:firstLine="0"/>
              <w:jc w:val="center"/>
              <w:rPr>
                <w:color w:val="000000"/>
                <w:sz w:val="20"/>
                <w:szCs w:val="20"/>
              </w:rPr>
            </w:pPr>
            <w:r w:rsidRPr="00846483">
              <w:rPr>
                <w:color w:val="000000"/>
                <w:sz w:val="20"/>
                <w:szCs w:val="20"/>
              </w:rPr>
              <w:t>39:52</w:t>
            </w:r>
          </w:p>
        </w:tc>
        <w:tc>
          <w:tcPr>
            <w:tcW w:w="697" w:type="pct"/>
            <w:tcBorders>
              <w:top w:val="single" w:sz="6" w:space="0" w:color="auto"/>
              <w:left w:val="single" w:sz="6" w:space="0" w:color="auto"/>
              <w:bottom w:val="single" w:sz="6" w:space="0" w:color="auto"/>
              <w:right w:val="single" w:sz="6" w:space="0" w:color="auto"/>
            </w:tcBorders>
            <w:vAlign w:val="bottom"/>
          </w:tcPr>
          <w:p w:rsidR="00F334F0" w:rsidRPr="00846483" w:rsidRDefault="00F334F0" w:rsidP="00846483">
            <w:pPr>
              <w:spacing w:line="240" w:lineRule="auto"/>
              <w:ind w:left="0" w:firstLine="0"/>
              <w:jc w:val="center"/>
              <w:rPr>
                <w:color w:val="000000"/>
                <w:sz w:val="20"/>
                <w:szCs w:val="20"/>
              </w:rPr>
            </w:pPr>
            <w:r w:rsidRPr="00846483">
              <w:rPr>
                <w:color w:val="000000"/>
                <w:sz w:val="20"/>
                <w:szCs w:val="20"/>
              </w:rPr>
              <w:t>75,00</w:t>
            </w:r>
          </w:p>
        </w:tc>
      </w:tr>
      <w:tr w:rsidR="00862CAF" w:rsidRPr="00846483">
        <w:trPr>
          <w:cantSplit/>
          <w:trHeight w:val="20"/>
          <w:jc w:val="center"/>
        </w:trPr>
        <w:tc>
          <w:tcPr>
            <w:tcW w:w="544"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both"/>
              <w:rPr>
                <w:color w:val="000000"/>
                <w:sz w:val="20"/>
                <w:szCs w:val="20"/>
              </w:rPr>
            </w:pPr>
            <w:r w:rsidRPr="00846483">
              <w:rPr>
                <w:color w:val="000000"/>
                <w:sz w:val="20"/>
                <w:szCs w:val="20"/>
              </w:rPr>
              <w:t>Усл.З</w:t>
            </w:r>
          </w:p>
        </w:tc>
        <w:tc>
          <w:tcPr>
            <w:tcW w:w="678"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609"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472"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743"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545"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712" w:type="pct"/>
            <w:tcBorders>
              <w:top w:val="single" w:sz="6" w:space="0" w:color="auto"/>
              <w:left w:val="single" w:sz="6" w:space="0" w:color="auto"/>
              <w:bottom w:val="single" w:sz="6" w:space="0" w:color="auto"/>
              <w:right w:val="single" w:sz="6" w:space="0" w:color="auto"/>
            </w:tcBorders>
            <w:vAlign w:val="bottom"/>
          </w:tcPr>
          <w:p w:rsidR="00F334F0" w:rsidRPr="00846483" w:rsidRDefault="00F334F0" w:rsidP="00846483">
            <w:pPr>
              <w:spacing w:line="240" w:lineRule="auto"/>
              <w:ind w:left="0" w:firstLine="0"/>
              <w:jc w:val="center"/>
              <w:rPr>
                <w:color w:val="000000"/>
                <w:sz w:val="20"/>
                <w:szCs w:val="20"/>
              </w:rPr>
            </w:pPr>
            <w:r w:rsidRPr="00846483">
              <w:rPr>
                <w:color w:val="000000"/>
                <w:sz w:val="20"/>
                <w:szCs w:val="20"/>
              </w:rPr>
              <w:t>45:52</w:t>
            </w:r>
          </w:p>
        </w:tc>
        <w:tc>
          <w:tcPr>
            <w:tcW w:w="697" w:type="pct"/>
            <w:tcBorders>
              <w:top w:val="single" w:sz="6" w:space="0" w:color="auto"/>
              <w:left w:val="single" w:sz="6" w:space="0" w:color="auto"/>
              <w:bottom w:val="single" w:sz="6" w:space="0" w:color="auto"/>
              <w:right w:val="single" w:sz="6" w:space="0" w:color="auto"/>
            </w:tcBorders>
            <w:vAlign w:val="bottom"/>
          </w:tcPr>
          <w:p w:rsidR="00F334F0" w:rsidRPr="00846483" w:rsidRDefault="00F334F0" w:rsidP="00846483">
            <w:pPr>
              <w:spacing w:line="240" w:lineRule="auto"/>
              <w:ind w:left="0" w:firstLine="0"/>
              <w:jc w:val="center"/>
              <w:rPr>
                <w:color w:val="000000"/>
                <w:sz w:val="20"/>
                <w:szCs w:val="20"/>
              </w:rPr>
            </w:pPr>
            <w:r w:rsidRPr="00846483">
              <w:rPr>
                <w:color w:val="000000"/>
                <w:sz w:val="20"/>
                <w:szCs w:val="20"/>
              </w:rPr>
              <w:t>86,54</w:t>
            </w:r>
          </w:p>
        </w:tc>
      </w:tr>
      <w:tr w:rsidR="00862CAF" w:rsidRPr="00846483">
        <w:trPr>
          <w:cantSplit/>
          <w:trHeight w:val="20"/>
          <w:jc w:val="center"/>
        </w:trPr>
        <w:tc>
          <w:tcPr>
            <w:tcW w:w="544"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both"/>
              <w:rPr>
                <w:color w:val="000000"/>
                <w:sz w:val="20"/>
                <w:szCs w:val="20"/>
              </w:rPr>
            </w:pPr>
            <w:r w:rsidRPr="00846483">
              <w:rPr>
                <w:color w:val="000000"/>
                <w:sz w:val="20"/>
                <w:szCs w:val="20"/>
              </w:rPr>
              <w:t>Усл. 4</w:t>
            </w:r>
          </w:p>
        </w:tc>
        <w:tc>
          <w:tcPr>
            <w:tcW w:w="678"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609"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472"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743"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545"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lang w:val="en-US"/>
              </w:rPr>
              <w:t>o</w:t>
            </w:r>
          </w:p>
        </w:tc>
        <w:tc>
          <w:tcPr>
            <w:tcW w:w="712" w:type="pct"/>
            <w:tcBorders>
              <w:top w:val="single" w:sz="6" w:space="0" w:color="auto"/>
              <w:left w:val="single" w:sz="6" w:space="0" w:color="auto"/>
              <w:bottom w:val="single" w:sz="6" w:space="0" w:color="auto"/>
              <w:right w:val="single" w:sz="6" w:space="0" w:color="auto"/>
            </w:tcBorders>
            <w:vAlign w:val="bottom"/>
          </w:tcPr>
          <w:p w:rsidR="00F334F0" w:rsidRPr="00846483" w:rsidRDefault="00F334F0" w:rsidP="00846483">
            <w:pPr>
              <w:spacing w:line="240" w:lineRule="auto"/>
              <w:ind w:left="0" w:firstLine="0"/>
              <w:jc w:val="center"/>
              <w:rPr>
                <w:color w:val="000000"/>
                <w:sz w:val="20"/>
                <w:szCs w:val="20"/>
              </w:rPr>
            </w:pPr>
            <w:r w:rsidRPr="00846483">
              <w:rPr>
                <w:color w:val="000000"/>
                <w:sz w:val="20"/>
                <w:szCs w:val="20"/>
              </w:rPr>
              <w:t>34:52</w:t>
            </w:r>
          </w:p>
        </w:tc>
        <w:tc>
          <w:tcPr>
            <w:tcW w:w="697" w:type="pct"/>
            <w:tcBorders>
              <w:top w:val="single" w:sz="6" w:space="0" w:color="auto"/>
              <w:left w:val="single" w:sz="6" w:space="0" w:color="auto"/>
              <w:bottom w:val="single" w:sz="6" w:space="0" w:color="auto"/>
              <w:right w:val="single" w:sz="6" w:space="0" w:color="auto"/>
            </w:tcBorders>
            <w:vAlign w:val="bottom"/>
          </w:tcPr>
          <w:p w:rsidR="00F334F0" w:rsidRPr="00846483" w:rsidRDefault="00F334F0" w:rsidP="00846483">
            <w:pPr>
              <w:spacing w:line="240" w:lineRule="auto"/>
              <w:ind w:left="0" w:firstLine="0"/>
              <w:jc w:val="center"/>
              <w:rPr>
                <w:color w:val="000000"/>
                <w:sz w:val="20"/>
                <w:szCs w:val="20"/>
              </w:rPr>
            </w:pPr>
            <w:r w:rsidRPr="00846483">
              <w:rPr>
                <w:color w:val="000000"/>
                <w:sz w:val="20"/>
                <w:szCs w:val="20"/>
              </w:rPr>
              <w:t>65,38</w:t>
            </w:r>
          </w:p>
        </w:tc>
      </w:tr>
      <w:tr w:rsidR="00862CAF" w:rsidRPr="00846483">
        <w:trPr>
          <w:cantSplit/>
          <w:trHeight w:val="20"/>
          <w:jc w:val="center"/>
        </w:trPr>
        <w:tc>
          <w:tcPr>
            <w:tcW w:w="544"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both"/>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678"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609"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472"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743"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545" w:type="pct"/>
            <w:tcBorders>
              <w:top w:val="single" w:sz="6" w:space="0" w:color="auto"/>
              <w:left w:val="single" w:sz="6" w:space="0" w:color="auto"/>
              <w:bottom w:val="single" w:sz="6" w:space="0" w:color="auto"/>
              <w:right w:val="single" w:sz="6" w:space="0" w:color="auto"/>
            </w:tcBorders>
            <w:vAlign w:val="center"/>
          </w:tcPr>
          <w:p w:rsidR="00F334F0" w:rsidRPr="00846483" w:rsidRDefault="00F334F0" w:rsidP="00846483">
            <w:pPr>
              <w:pStyle w:val="a8"/>
              <w:spacing w:before="0" w:beforeAutospacing="0" w:after="0" w:afterAutospacing="0"/>
              <w:jc w:val="center"/>
              <w:rPr>
                <w:color w:val="000000"/>
                <w:sz w:val="20"/>
                <w:szCs w:val="20"/>
              </w:rPr>
            </w:pPr>
            <w:r w:rsidRPr="00846483">
              <w:rPr>
                <w:color w:val="000000"/>
                <w:sz w:val="20"/>
                <w:szCs w:val="20"/>
                <w:lang w:val="en-US"/>
              </w:rPr>
              <w:t>t</w:t>
            </w:r>
            <w:r w:rsidRPr="00846483">
              <w:rPr>
                <w:color w:val="000000"/>
                <w:sz w:val="20"/>
                <w:szCs w:val="20"/>
                <w:vertAlign w:val="subscript"/>
              </w:rPr>
              <w:t>1</w:t>
            </w:r>
          </w:p>
        </w:tc>
        <w:tc>
          <w:tcPr>
            <w:tcW w:w="712" w:type="pct"/>
            <w:tcBorders>
              <w:top w:val="single" w:sz="6" w:space="0" w:color="auto"/>
              <w:left w:val="single" w:sz="6" w:space="0" w:color="auto"/>
              <w:bottom w:val="single" w:sz="6" w:space="0" w:color="auto"/>
              <w:right w:val="single" w:sz="6" w:space="0" w:color="auto"/>
            </w:tcBorders>
            <w:vAlign w:val="bottom"/>
          </w:tcPr>
          <w:p w:rsidR="00F334F0" w:rsidRPr="00846483" w:rsidRDefault="00F334F0" w:rsidP="00846483">
            <w:pPr>
              <w:spacing w:line="240" w:lineRule="auto"/>
              <w:ind w:left="0" w:firstLine="0"/>
              <w:jc w:val="center"/>
              <w:rPr>
                <w:color w:val="000000"/>
                <w:sz w:val="20"/>
                <w:szCs w:val="20"/>
              </w:rPr>
            </w:pPr>
            <w:r w:rsidRPr="00846483">
              <w:rPr>
                <w:color w:val="000000"/>
                <w:sz w:val="20"/>
                <w:szCs w:val="20"/>
              </w:rPr>
              <w:t>34:56</w:t>
            </w:r>
          </w:p>
        </w:tc>
        <w:tc>
          <w:tcPr>
            <w:tcW w:w="697" w:type="pct"/>
            <w:tcBorders>
              <w:top w:val="single" w:sz="6" w:space="0" w:color="auto"/>
              <w:left w:val="single" w:sz="6" w:space="0" w:color="auto"/>
              <w:bottom w:val="single" w:sz="6" w:space="0" w:color="auto"/>
              <w:right w:val="single" w:sz="6" w:space="0" w:color="auto"/>
            </w:tcBorders>
            <w:vAlign w:val="bottom"/>
          </w:tcPr>
          <w:p w:rsidR="00F334F0" w:rsidRPr="00846483" w:rsidRDefault="00F334F0" w:rsidP="00846483">
            <w:pPr>
              <w:spacing w:line="240" w:lineRule="auto"/>
              <w:ind w:left="0" w:firstLine="0"/>
              <w:jc w:val="center"/>
              <w:rPr>
                <w:color w:val="000000"/>
                <w:sz w:val="20"/>
                <w:szCs w:val="20"/>
              </w:rPr>
            </w:pPr>
            <w:r w:rsidRPr="00846483">
              <w:rPr>
                <w:color w:val="000000"/>
                <w:sz w:val="20"/>
                <w:szCs w:val="20"/>
              </w:rPr>
              <w:t>60,71</w:t>
            </w:r>
          </w:p>
        </w:tc>
      </w:tr>
    </w:tbl>
    <w:p w:rsidR="00603105" w:rsidRPr="00592E28" w:rsidRDefault="00603105" w:rsidP="00846483">
      <w:pPr>
        <w:spacing w:line="360" w:lineRule="auto"/>
        <w:ind w:left="0" w:firstLine="0"/>
        <w:jc w:val="left"/>
        <w:rPr>
          <w:color w:val="000000"/>
          <w:sz w:val="28"/>
          <w:szCs w:val="28"/>
        </w:rPr>
      </w:pPr>
      <w:r w:rsidRPr="00592E28">
        <w:rPr>
          <w:color w:val="000000"/>
          <w:sz w:val="28"/>
          <w:szCs w:val="28"/>
        </w:rPr>
        <w:t>Примечание. Источник: собственная разработка</w:t>
      </w:r>
    </w:p>
    <w:p w:rsidR="00846483" w:rsidRDefault="00846483" w:rsidP="00846483">
      <w:pPr>
        <w:spacing w:line="360" w:lineRule="auto"/>
        <w:ind w:left="0" w:firstLine="0"/>
        <w:jc w:val="left"/>
        <w:rPr>
          <w:i/>
          <w:iCs/>
          <w:color w:val="000000"/>
          <w:sz w:val="28"/>
          <w:szCs w:val="28"/>
        </w:rPr>
      </w:pPr>
    </w:p>
    <w:p w:rsidR="00890CFF" w:rsidRPr="00846483" w:rsidRDefault="00890CFF" w:rsidP="00846483">
      <w:pPr>
        <w:spacing w:line="360" w:lineRule="auto"/>
        <w:ind w:left="0" w:firstLine="0"/>
        <w:jc w:val="left"/>
        <w:rPr>
          <w:color w:val="000000"/>
          <w:sz w:val="28"/>
          <w:szCs w:val="28"/>
        </w:rPr>
      </w:pPr>
      <w:r w:rsidRPr="00846483">
        <w:rPr>
          <w:color w:val="000000"/>
          <w:sz w:val="28"/>
          <w:szCs w:val="28"/>
        </w:rPr>
        <w:t>Таблица 2.1</w:t>
      </w:r>
      <w:r w:rsidR="008E42B7" w:rsidRPr="00846483">
        <w:rPr>
          <w:color w:val="000000"/>
          <w:sz w:val="28"/>
          <w:szCs w:val="28"/>
        </w:rPr>
        <w:t>1</w:t>
      </w:r>
      <w:r w:rsidR="00DA0429" w:rsidRPr="00846483">
        <w:rPr>
          <w:color w:val="000000"/>
          <w:sz w:val="28"/>
          <w:szCs w:val="28"/>
        </w:rPr>
        <w:t xml:space="preserve"> </w:t>
      </w:r>
      <w:r w:rsidRPr="00846483">
        <w:rPr>
          <w:color w:val="000000"/>
          <w:sz w:val="28"/>
          <w:szCs w:val="28"/>
        </w:rPr>
        <w:t xml:space="preserve">Факторный анализ </w:t>
      </w:r>
      <w:r w:rsidR="00862CAF" w:rsidRPr="00846483">
        <w:rPr>
          <w:color w:val="000000"/>
          <w:sz w:val="28"/>
          <w:szCs w:val="28"/>
        </w:rPr>
        <w:t>энергоемкости</w:t>
      </w:r>
      <w:r w:rsidR="008E42B7" w:rsidRPr="00846483">
        <w:rPr>
          <w:color w:val="000000"/>
          <w:sz w:val="28"/>
          <w:szCs w:val="28"/>
        </w:rPr>
        <w:t xml:space="preserve"> </w:t>
      </w:r>
      <w:r w:rsidR="00CE7CF9" w:rsidRPr="00846483">
        <w:rPr>
          <w:color w:val="000000"/>
          <w:sz w:val="28"/>
          <w:szCs w:val="28"/>
        </w:rPr>
        <w:t>продукции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3220"/>
        <w:gridCol w:w="3130"/>
      </w:tblGrid>
      <w:tr w:rsidR="00890CFF" w:rsidRPr="00846483">
        <w:trPr>
          <w:cantSplit/>
          <w:trHeight w:val="20"/>
          <w:jc w:val="center"/>
        </w:trPr>
        <w:tc>
          <w:tcPr>
            <w:tcW w:w="1683" w:type="pct"/>
            <w:vAlign w:val="center"/>
          </w:tcPr>
          <w:p w:rsidR="00890CFF" w:rsidRPr="00846483" w:rsidRDefault="00890CFF" w:rsidP="00846483">
            <w:pPr>
              <w:spacing w:line="240" w:lineRule="auto"/>
              <w:ind w:left="0" w:firstLine="0"/>
              <w:rPr>
                <w:color w:val="000000"/>
                <w:sz w:val="20"/>
                <w:szCs w:val="20"/>
              </w:rPr>
            </w:pPr>
            <w:r w:rsidRPr="00846483">
              <w:rPr>
                <w:color w:val="000000"/>
                <w:sz w:val="20"/>
                <w:szCs w:val="20"/>
              </w:rPr>
              <w:t>Фактор</w:t>
            </w:r>
          </w:p>
        </w:tc>
        <w:tc>
          <w:tcPr>
            <w:tcW w:w="1682" w:type="pct"/>
            <w:vAlign w:val="center"/>
          </w:tcPr>
          <w:p w:rsidR="00890CFF" w:rsidRPr="00846483" w:rsidRDefault="00890CFF" w:rsidP="00846483">
            <w:pPr>
              <w:spacing w:line="240" w:lineRule="auto"/>
              <w:ind w:left="0" w:firstLine="0"/>
              <w:rPr>
                <w:color w:val="000000"/>
                <w:sz w:val="20"/>
                <w:szCs w:val="20"/>
              </w:rPr>
            </w:pPr>
            <w:r w:rsidRPr="00846483">
              <w:rPr>
                <w:color w:val="000000"/>
                <w:sz w:val="20"/>
                <w:szCs w:val="20"/>
              </w:rPr>
              <w:t>Расчет</w:t>
            </w:r>
          </w:p>
        </w:tc>
        <w:tc>
          <w:tcPr>
            <w:tcW w:w="1635" w:type="pct"/>
            <w:vAlign w:val="center"/>
          </w:tcPr>
          <w:p w:rsidR="00CE7CF9" w:rsidRPr="00846483" w:rsidRDefault="00890CFF" w:rsidP="00846483">
            <w:pPr>
              <w:spacing w:line="240" w:lineRule="auto"/>
              <w:ind w:left="0" w:firstLine="0"/>
              <w:rPr>
                <w:color w:val="000000"/>
                <w:sz w:val="20"/>
                <w:szCs w:val="20"/>
              </w:rPr>
            </w:pPr>
            <w:r w:rsidRPr="00846483">
              <w:rPr>
                <w:color w:val="000000"/>
                <w:sz w:val="20"/>
                <w:szCs w:val="20"/>
              </w:rPr>
              <w:t>Изменение</w:t>
            </w:r>
            <w:r w:rsidR="00CE7CF9" w:rsidRPr="00846483">
              <w:rPr>
                <w:color w:val="000000"/>
                <w:sz w:val="20"/>
                <w:szCs w:val="20"/>
              </w:rPr>
              <w:t>, млн.</w:t>
            </w:r>
            <w:r w:rsidR="00846483">
              <w:rPr>
                <w:color w:val="000000"/>
                <w:sz w:val="20"/>
                <w:szCs w:val="20"/>
              </w:rPr>
              <w:t xml:space="preserve"> </w:t>
            </w:r>
            <w:r w:rsidR="00CE7CF9" w:rsidRPr="00846483">
              <w:rPr>
                <w:color w:val="000000"/>
                <w:sz w:val="20"/>
                <w:szCs w:val="20"/>
              </w:rPr>
              <w:t>руб</w:t>
            </w:r>
          </w:p>
        </w:tc>
      </w:tr>
      <w:tr w:rsidR="00B826E8" w:rsidRPr="00846483">
        <w:trPr>
          <w:cantSplit/>
          <w:trHeight w:val="20"/>
          <w:jc w:val="center"/>
        </w:trPr>
        <w:tc>
          <w:tcPr>
            <w:tcW w:w="1683" w:type="pct"/>
            <w:vAlign w:val="center"/>
          </w:tcPr>
          <w:p w:rsidR="00B826E8" w:rsidRPr="00846483" w:rsidRDefault="00B826E8" w:rsidP="00846483">
            <w:pPr>
              <w:spacing w:line="240" w:lineRule="auto"/>
              <w:ind w:left="0" w:firstLine="0"/>
              <w:rPr>
                <w:color w:val="000000"/>
                <w:sz w:val="20"/>
                <w:szCs w:val="20"/>
              </w:rPr>
            </w:pPr>
            <w:r w:rsidRPr="00846483">
              <w:rPr>
                <w:color w:val="000000"/>
                <w:sz w:val="20"/>
                <w:szCs w:val="20"/>
              </w:rPr>
              <w:t>объема выпуска продукции</w:t>
            </w:r>
          </w:p>
        </w:tc>
        <w:tc>
          <w:tcPr>
            <w:tcW w:w="1682" w:type="pct"/>
            <w:vAlign w:val="bottom"/>
          </w:tcPr>
          <w:p w:rsidR="00B826E8" w:rsidRPr="00846483" w:rsidRDefault="00B826E8" w:rsidP="00846483">
            <w:pPr>
              <w:spacing w:line="240" w:lineRule="auto"/>
              <w:ind w:left="0" w:firstLine="0"/>
              <w:rPr>
                <w:color w:val="000000"/>
                <w:sz w:val="20"/>
                <w:szCs w:val="20"/>
              </w:rPr>
            </w:pPr>
            <w:r w:rsidRPr="00846483">
              <w:rPr>
                <w:color w:val="000000"/>
                <w:sz w:val="20"/>
                <w:szCs w:val="20"/>
              </w:rPr>
              <w:t>71,19 - 76,60</w:t>
            </w:r>
          </w:p>
        </w:tc>
        <w:tc>
          <w:tcPr>
            <w:tcW w:w="1635" w:type="pct"/>
            <w:vAlign w:val="bottom"/>
          </w:tcPr>
          <w:p w:rsidR="00B826E8" w:rsidRPr="00846483" w:rsidRDefault="00B826E8" w:rsidP="00846483">
            <w:pPr>
              <w:spacing w:line="240" w:lineRule="auto"/>
              <w:ind w:left="0" w:firstLine="0"/>
              <w:rPr>
                <w:color w:val="000000"/>
                <w:sz w:val="20"/>
                <w:szCs w:val="20"/>
              </w:rPr>
            </w:pPr>
            <w:r w:rsidRPr="00846483">
              <w:rPr>
                <w:color w:val="000000"/>
                <w:sz w:val="20"/>
                <w:szCs w:val="20"/>
              </w:rPr>
              <w:t>-5,41</w:t>
            </w:r>
          </w:p>
        </w:tc>
      </w:tr>
      <w:tr w:rsidR="00B826E8" w:rsidRPr="00846483">
        <w:trPr>
          <w:cantSplit/>
          <w:trHeight w:val="20"/>
          <w:jc w:val="center"/>
        </w:trPr>
        <w:tc>
          <w:tcPr>
            <w:tcW w:w="1683" w:type="pct"/>
            <w:vAlign w:val="center"/>
          </w:tcPr>
          <w:p w:rsidR="00B826E8" w:rsidRPr="00846483" w:rsidRDefault="00B826E8" w:rsidP="00846483">
            <w:pPr>
              <w:spacing w:line="240" w:lineRule="auto"/>
              <w:ind w:left="0" w:firstLine="0"/>
              <w:rPr>
                <w:color w:val="000000"/>
                <w:sz w:val="20"/>
                <w:szCs w:val="20"/>
              </w:rPr>
            </w:pPr>
            <w:r w:rsidRPr="00846483">
              <w:rPr>
                <w:color w:val="000000"/>
                <w:sz w:val="20"/>
                <w:szCs w:val="20"/>
              </w:rPr>
              <w:t xml:space="preserve">структуры производства </w:t>
            </w:r>
          </w:p>
        </w:tc>
        <w:tc>
          <w:tcPr>
            <w:tcW w:w="1682" w:type="pct"/>
            <w:vAlign w:val="bottom"/>
          </w:tcPr>
          <w:p w:rsidR="00B826E8" w:rsidRPr="00846483" w:rsidRDefault="00B826E8" w:rsidP="00846483">
            <w:pPr>
              <w:spacing w:line="240" w:lineRule="auto"/>
              <w:ind w:left="0" w:firstLine="0"/>
              <w:rPr>
                <w:color w:val="000000"/>
                <w:sz w:val="20"/>
                <w:szCs w:val="20"/>
              </w:rPr>
            </w:pPr>
            <w:r w:rsidRPr="00846483">
              <w:rPr>
                <w:color w:val="000000"/>
                <w:sz w:val="20"/>
                <w:szCs w:val="20"/>
              </w:rPr>
              <w:t>75,00 - 71,19</w:t>
            </w:r>
          </w:p>
        </w:tc>
        <w:tc>
          <w:tcPr>
            <w:tcW w:w="1635" w:type="pct"/>
            <w:vAlign w:val="bottom"/>
          </w:tcPr>
          <w:p w:rsidR="00B826E8" w:rsidRPr="00846483" w:rsidRDefault="00B826E8" w:rsidP="00846483">
            <w:pPr>
              <w:spacing w:line="240" w:lineRule="auto"/>
              <w:ind w:left="0" w:firstLine="0"/>
              <w:rPr>
                <w:color w:val="000000"/>
                <w:sz w:val="20"/>
                <w:szCs w:val="20"/>
              </w:rPr>
            </w:pPr>
            <w:r w:rsidRPr="00846483">
              <w:rPr>
                <w:color w:val="000000"/>
                <w:sz w:val="20"/>
                <w:szCs w:val="20"/>
              </w:rPr>
              <w:t>3,81</w:t>
            </w:r>
          </w:p>
        </w:tc>
      </w:tr>
      <w:tr w:rsidR="00B826E8" w:rsidRPr="00846483">
        <w:trPr>
          <w:cantSplit/>
          <w:trHeight w:val="20"/>
          <w:jc w:val="center"/>
        </w:trPr>
        <w:tc>
          <w:tcPr>
            <w:tcW w:w="1683" w:type="pct"/>
            <w:vAlign w:val="center"/>
          </w:tcPr>
          <w:p w:rsidR="00B826E8" w:rsidRPr="00846483" w:rsidRDefault="00B826E8" w:rsidP="00846483">
            <w:pPr>
              <w:spacing w:line="240" w:lineRule="auto"/>
              <w:ind w:left="0" w:firstLine="0"/>
              <w:rPr>
                <w:color w:val="000000"/>
                <w:sz w:val="20"/>
                <w:szCs w:val="20"/>
              </w:rPr>
            </w:pPr>
            <w:r w:rsidRPr="00846483">
              <w:rPr>
                <w:color w:val="000000"/>
                <w:sz w:val="20"/>
                <w:szCs w:val="20"/>
              </w:rPr>
              <w:t xml:space="preserve">удельного расхода сырья </w:t>
            </w:r>
          </w:p>
        </w:tc>
        <w:tc>
          <w:tcPr>
            <w:tcW w:w="1682" w:type="pct"/>
            <w:vAlign w:val="bottom"/>
          </w:tcPr>
          <w:p w:rsidR="00B826E8" w:rsidRPr="00846483" w:rsidRDefault="00B826E8" w:rsidP="00846483">
            <w:pPr>
              <w:spacing w:line="240" w:lineRule="auto"/>
              <w:ind w:left="0" w:firstLine="0"/>
              <w:rPr>
                <w:color w:val="000000"/>
                <w:sz w:val="20"/>
                <w:szCs w:val="20"/>
              </w:rPr>
            </w:pPr>
            <w:r w:rsidRPr="00846483">
              <w:rPr>
                <w:color w:val="000000"/>
                <w:sz w:val="20"/>
                <w:szCs w:val="20"/>
              </w:rPr>
              <w:t>86,54 - 75,00</w:t>
            </w:r>
          </w:p>
        </w:tc>
        <w:tc>
          <w:tcPr>
            <w:tcW w:w="1635" w:type="pct"/>
            <w:vAlign w:val="bottom"/>
          </w:tcPr>
          <w:p w:rsidR="00B826E8" w:rsidRPr="00846483" w:rsidRDefault="00B826E8" w:rsidP="00846483">
            <w:pPr>
              <w:spacing w:line="240" w:lineRule="auto"/>
              <w:ind w:left="0" w:firstLine="0"/>
              <w:rPr>
                <w:color w:val="000000"/>
                <w:sz w:val="20"/>
                <w:szCs w:val="20"/>
              </w:rPr>
            </w:pPr>
            <w:r w:rsidRPr="00846483">
              <w:rPr>
                <w:color w:val="000000"/>
                <w:sz w:val="20"/>
                <w:szCs w:val="20"/>
              </w:rPr>
              <w:t>11,54</w:t>
            </w:r>
          </w:p>
        </w:tc>
      </w:tr>
      <w:tr w:rsidR="00B826E8" w:rsidRPr="00846483">
        <w:trPr>
          <w:cantSplit/>
          <w:trHeight w:val="20"/>
          <w:jc w:val="center"/>
        </w:trPr>
        <w:tc>
          <w:tcPr>
            <w:tcW w:w="1683" w:type="pct"/>
            <w:vAlign w:val="center"/>
          </w:tcPr>
          <w:p w:rsidR="00B826E8" w:rsidRPr="00846483" w:rsidRDefault="00B826E8" w:rsidP="00846483">
            <w:pPr>
              <w:spacing w:line="240" w:lineRule="auto"/>
              <w:ind w:left="0" w:firstLine="0"/>
              <w:rPr>
                <w:color w:val="000000"/>
                <w:sz w:val="20"/>
                <w:szCs w:val="20"/>
              </w:rPr>
            </w:pPr>
            <w:r w:rsidRPr="00846483">
              <w:rPr>
                <w:color w:val="000000"/>
                <w:sz w:val="20"/>
                <w:szCs w:val="20"/>
              </w:rPr>
              <w:t xml:space="preserve">цен на </w:t>
            </w:r>
            <w:r w:rsidR="00862CAF" w:rsidRPr="00846483">
              <w:rPr>
                <w:color w:val="000000"/>
                <w:sz w:val="20"/>
                <w:szCs w:val="20"/>
              </w:rPr>
              <w:t>энергоносители</w:t>
            </w:r>
          </w:p>
        </w:tc>
        <w:tc>
          <w:tcPr>
            <w:tcW w:w="1682" w:type="pct"/>
            <w:vAlign w:val="bottom"/>
          </w:tcPr>
          <w:p w:rsidR="00B826E8" w:rsidRPr="00846483" w:rsidRDefault="00B826E8" w:rsidP="00846483">
            <w:pPr>
              <w:spacing w:line="240" w:lineRule="auto"/>
              <w:ind w:left="0" w:firstLine="0"/>
              <w:rPr>
                <w:color w:val="000000"/>
                <w:sz w:val="20"/>
                <w:szCs w:val="20"/>
              </w:rPr>
            </w:pPr>
            <w:r w:rsidRPr="00846483">
              <w:rPr>
                <w:color w:val="000000"/>
                <w:sz w:val="20"/>
                <w:szCs w:val="20"/>
              </w:rPr>
              <w:t>65,38 - 86,54</w:t>
            </w:r>
          </w:p>
        </w:tc>
        <w:tc>
          <w:tcPr>
            <w:tcW w:w="1635" w:type="pct"/>
            <w:vAlign w:val="bottom"/>
          </w:tcPr>
          <w:p w:rsidR="00B826E8" w:rsidRPr="00846483" w:rsidRDefault="00B826E8" w:rsidP="00846483">
            <w:pPr>
              <w:spacing w:line="240" w:lineRule="auto"/>
              <w:ind w:left="0" w:firstLine="0"/>
              <w:rPr>
                <w:color w:val="000000"/>
                <w:sz w:val="20"/>
                <w:szCs w:val="20"/>
              </w:rPr>
            </w:pPr>
            <w:r w:rsidRPr="00846483">
              <w:rPr>
                <w:color w:val="000000"/>
                <w:sz w:val="20"/>
                <w:szCs w:val="20"/>
              </w:rPr>
              <w:t>-21,16</w:t>
            </w:r>
          </w:p>
        </w:tc>
      </w:tr>
      <w:tr w:rsidR="00B826E8" w:rsidRPr="00846483">
        <w:trPr>
          <w:cantSplit/>
          <w:trHeight w:val="20"/>
          <w:jc w:val="center"/>
        </w:trPr>
        <w:tc>
          <w:tcPr>
            <w:tcW w:w="1683" w:type="pct"/>
            <w:vAlign w:val="center"/>
          </w:tcPr>
          <w:p w:rsidR="00B826E8" w:rsidRPr="00846483" w:rsidRDefault="00B826E8" w:rsidP="00846483">
            <w:pPr>
              <w:spacing w:line="240" w:lineRule="auto"/>
              <w:ind w:left="0" w:firstLine="0"/>
              <w:rPr>
                <w:color w:val="000000"/>
                <w:sz w:val="20"/>
                <w:szCs w:val="20"/>
              </w:rPr>
            </w:pPr>
            <w:r w:rsidRPr="00846483">
              <w:rPr>
                <w:color w:val="000000"/>
                <w:sz w:val="20"/>
                <w:szCs w:val="20"/>
              </w:rPr>
              <w:t>отпускных цен на продукцию</w:t>
            </w:r>
          </w:p>
        </w:tc>
        <w:tc>
          <w:tcPr>
            <w:tcW w:w="1682" w:type="pct"/>
            <w:vAlign w:val="bottom"/>
          </w:tcPr>
          <w:p w:rsidR="00B826E8" w:rsidRPr="00846483" w:rsidRDefault="00B826E8" w:rsidP="00846483">
            <w:pPr>
              <w:spacing w:line="240" w:lineRule="auto"/>
              <w:ind w:left="0" w:firstLine="0"/>
              <w:rPr>
                <w:color w:val="000000"/>
                <w:sz w:val="20"/>
                <w:szCs w:val="20"/>
              </w:rPr>
            </w:pPr>
            <w:r w:rsidRPr="00846483">
              <w:rPr>
                <w:color w:val="000000"/>
                <w:sz w:val="20"/>
                <w:szCs w:val="20"/>
              </w:rPr>
              <w:t>60,71 - 65,38</w:t>
            </w:r>
          </w:p>
        </w:tc>
        <w:tc>
          <w:tcPr>
            <w:tcW w:w="1635" w:type="pct"/>
            <w:vAlign w:val="bottom"/>
          </w:tcPr>
          <w:p w:rsidR="00B826E8" w:rsidRPr="00846483" w:rsidRDefault="00B826E8" w:rsidP="00846483">
            <w:pPr>
              <w:spacing w:line="240" w:lineRule="auto"/>
              <w:ind w:left="0" w:firstLine="0"/>
              <w:rPr>
                <w:color w:val="000000"/>
                <w:sz w:val="20"/>
                <w:szCs w:val="20"/>
              </w:rPr>
            </w:pPr>
            <w:r w:rsidRPr="00846483">
              <w:rPr>
                <w:color w:val="000000"/>
                <w:sz w:val="20"/>
                <w:szCs w:val="20"/>
              </w:rPr>
              <w:t>-4,67</w:t>
            </w:r>
          </w:p>
        </w:tc>
      </w:tr>
      <w:tr w:rsidR="00B826E8" w:rsidRPr="00846483">
        <w:trPr>
          <w:cantSplit/>
          <w:trHeight w:val="20"/>
          <w:jc w:val="center"/>
        </w:trPr>
        <w:tc>
          <w:tcPr>
            <w:tcW w:w="1683" w:type="pct"/>
            <w:vAlign w:val="center"/>
          </w:tcPr>
          <w:p w:rsidR="00B826E8" w:rsidRPr="00846483" w:rsidRDefault="00B826E8" w:rsidP="00846483">
            <w:pPr>
              <w:spacing w:line="240" w:lineRule="auto"/>
              <w:ind w:left="0" w:firstLine="0"/>
              <w:rPr>
                <w:color w:val="000000"/>
                <w:sz w:val="20"/>
                <w:szCs w:val="20"/>
              </w:rPr>
            </w:pPr>
          </w:p>
        </w:tc>
        <w:tc>
          <w:tcPr>
            <w:tcW w:w="1682" w:type="pct"/>
            <w:vAlign w:val="bottom"/>
          </w:tcPr>
          <w:p w:rsidR="00B826E8" w:rsidRPr="00846483" w:rsidRDefault="00B826E8" w:rsidP="00846483">
            <w:pPr>
              <w:spacing w:line="240" w:lineRule="auto"/>
              <w:ind w:left="0" w:firstLine="0"/>
              <w:rPr>
                <w:color w:val="000000"/>
                <w:sz w:val="20"/>
                <w:szCs w:val="20"/>
              </w:rPr>
            </w:pPr>
          </w:p>
        </w:tc>
        <w:tc>
          <w:tcPr>
            <w:tcW w:w="1635" w:type="pct"/>
            <w:vAlign w:val="bottom"/>
          </w:tcPr>
          <w:p w:rsidR="00B826E8" w:rsidRPr="00846483" w:rsidRDefault="00B826E8" w:rsidP="00846483">
            <w:pPr>
              <w:spacing w:line="240" w:lineRule="auto"/>
              <w:ind w:left="0" w:firstLine="0"/>
              <w:rPr>
                <w:color w:val="000000"/>
                <w:sz w:val="20"/>
                <w:szCs w:val="20"/>
              </w:rPr>
            </w:pPr>
            <w:r w:rsidRPr="00846483">
              <w:rPr>
                <w:color w:val="000000"/>
                <w:sz w:val="20"/>
                <w:szCs w:val="20"/>
              </w:rPr>
              <w:t>-15,89</w:t>
            </w:r>
          </w:p>
        </w:tc>
      </w:tr>
    </w:tbl>
    <w:p w:rsidR="00603105" w:rsidRPr="00592E28" w:rsidRDefault="00603105" w:rsidP="00846483">
      <w:pPr>
        <w:spacing w:line="360" w:lineRule="auto"/>
        <w:ind w:left="0" w:firstLine="0"/>
        <w:jc w:val="left"/>
        <w:rPr>
          <w:color w:val="000000"/>
          <w:sz w:val="28"/>
          <w:szCs w:val="28"/>
        </w:rPr>
      </w:pPr>
      <w:r w:rsidRPr="00592E28">
        <w:rPr>
          <w:color w:val="000000"/>
          <w:sz w:val="28"/>
          <w:szCs w:val="28"/>
        </w:rPr>
        <w:t>Примечание. Источник: собственная разработка</w:t>
      </w:r>
    </w:p>
    <w:p w:rsidR="00846483" w:rsidRDefault="00846483" w:rsidP="00592E28">
      <w:pPr>
        <w:spacing w:line="360" w:lineRule="auto"/>
        <w:ind w:left="0" w:firstLine="709"/>
        <w:rPr>
          <w:color w:val="000000"/>
          <w:sz w:val="28"/>
          <w:szCs w:val="28"/>
        </w:rPr>
      </w:pPr>
    </w:p>
    <w:p w:rsidR="00862CAF" w:rsidRPr="00592E28" w:rsidRDefault="00862CAF" w:rsidP="00592E28">
      <w:pPr>
        <w:spacing w:line="360" w:lineRule="auto"/>
        <w:ind w:left="0" w:firstLine="709"/>
        <w:rPr>
          <w:color w:val="000000"/>
          <w:sz w:val="28"/>
          <w:szCs w:val="28"/>
        </w:rPr>
      </w:pPr>
      <w:r w:rsidRPr="00592E28">
        <w:rPr>
          <w:color w:val="000000"/>
          <w:sz w:val="28"/>
          <w:szCs w:val="28"/>
        </w:rPr>
        <w:t>Из таблицы видно, что энергоемкость в целом снизилась на 15,89 млн.</w:t>
      </w:r>
      <w:r w:rsidR="00846483">
        <w:rPr>
          <w:color w:val="000000"/>
          <w:sz w:val="28"/>
          <w:szCs w:val="28"/>
        </w:rPr>
        <w:t xml:space="preserve"> </w:t>
      </w:r>
      <w:r w:rsidRPr="00592E28">
        <w:rPr>
          <w:color w:val="000000"/>
          <w:sz w:val="28"/>
          <w:szCs w:val="28"/>
        </w:rPr>
        <w:t xml:space="preserve">руб. В </w:t>
      </w:r>
      <w:r w:rsidR="00846483" w:rsidRPr="00592E28">
        <w:rPr>
          <w:color w:val="000000"/>
          <w:sz w:val="28"/>
          <w:szCs w:val="28"/>
        </w:rPr>
        <w:t>большой</w:t>
      </w:r>
      <w:r w:rsidRPr="00592E28">
        <w:rPr>
          <w:color w:val="000000"/>
          <w:sz w:val="28"/>
          <w:szCs w:val="28"/>
        </w:rPr>
        <w:t xml:space="preserve"> степени на увеличение энергоемкости оказал удельный расход топливно-энергетических ресурсов, который увеличился на 11,54 млн.</w:t>
      </w:r>
      <w:r w:rsidR="00846483">
        <w:rPr>
          <w:color w:val="000000"/>
          <w:sz w:val="28"/>
          <w:szCs w:val="28"/>
        </w:rPr>
        <w:t xml:space="preserve"> </w:t>
      </w:r>
      <w:r w:rsidRPr="00592E28">
        <w:rPr>
          <w:color w:val="000000"/>
          <w:sz w:val="28"/>
          <w:szCs w:val="28"/>
        </w:rPr>
        <w:t xml:space="preserve">руб, что может быть </w:t>
      </w:r>
      <w:r w:rsidR="00070F7D" w:rsidRPr="00592E28">
        <w:rPr>
          <w:color w:val="000000"/>
          <w:sz w:val="28"/>
          <w:szCs w:val="28"/>
        </w:rPr>
        <w:t>связано с ростом потерь энергии; изменение структуры производства также привели к росту энергоемкости на 3,81 млн.руб., поэтому для предприятия имеет смысл пересмотреть ассортимент и возможно отказаться от ее выпуска, если рентабельность недостаточно высокая.</w:t>
      </w:r>
      <w:r w:rsidRPr="00592E28">
        <w:rPr>
          <w:color w:val="000000"/>
          <w:sz w:val="28"/>
          <w:szCs w:val="28"/>
        </w:rPr>
        <w:t xml:space="preserve"> </w:t>
      </w:r>
    </w:p>
    <w:p w:rsidR="008621F9" w:rsidRPr="00592E28" w:rsidRDefault="008621F9" w:rsidP="00592E28">
      <w:pPr>
        <w:tabs>
          <w:tab w:val="left" w:pos="900"/>
        </w:tabs>
        <w:spacing w:line="360" w:lineRule="auto"/>
        <w:ind w:left="0" w:firstLine="709"/>
        <w:rPr>
          <w:color w:val="000000"/>
          <w:sz w:val="28"/>
          <w:szCs w:val="28"/>
        </w:rPr>
      </w:pPr>
      <w:r w:rsidRPr="00592E28">
        <w:rPr>
          <w:color w:val="000000"/>
          <w:sz w:val="28"/>
          <w:szCs w:val="28"/>
        </w:rPr>
        <w:t>Таким образом, основные причины повышения расхода энергоресурсов можно разделить на три группы:</w:t>
      </w:r>
    </w:p>
    <w:p w:rsidR="008621F9" w:rsidRPr="00592E28" w:rsidRDefault="008621F9" w:rsidP="00592E28">
      <w:pPr>
        <w:numPr>
          <w:ilvl w:val="0"/>
          <w:numId w:val="9"/>
        </w:numPr>
        <w:tabs>
          <w:tab w:val="left" w:pos="900"/>
        </w:tabs>
        <w:spacing w:line="360" w:lineRule="auto"/>
        <w:ind w:left="0" w:firstLine="709"/>
        <w:rPr>
          <w:color w:val="000000"/>
          <w:sz w:val="28"/>
          <w:szCs w:val="28"/>
        </w:rPr>
      </w:pPr>
      <w:r w:rsidRPr="00592E28">
        <w:rPr>
          <w:color w:val="000000"/>
          <w:sz w:val="28"/>
          <w:szCs w:val="28"/>
        </w:rPr>
        <w:t>Организационные и эксплуатационные: низкая культура эксплуатации, недостаточная технологическая дисциплина, отсутствие ряда приборов учета и контроля, средств автоматизации, низкое качество проводимых ремонтов.</w:t>
      </w:r>
    </w:p>
    <w:p w:rsidR="008621F9" w:rsidRPr="00592E28" w:rsidRDefault="008621F9" w:rsidP="00592E28">
      <w:pPr>
        <w:numPr>
          <w:ilvl w:val="0"/>
          <w:numId w:val="9"/>
        </w:numPr>
        <w:tabs>
          <w:tab w:val="left" w:pos="900"/>
        </w:tabs>
        <w:spacing w:line="360" w:lineRule="auto"/>
        <w:ind w:left="0" w:firstLine="709"/>
        <w:rPr>
          <w:color w:val="000000"/>
          <w:sz w:val="28"/>
          <w:szCs w:val="28"/>
        </w:rPr>
      </w:pPr>
      <w:r w:rsidRPr="00592E28">
        <w:rPr>
          <w:color w:val="000000"/>
          <w:sz w:val="28"/>
          <w:szCs w:val="28"/>
        </w:rPr>
        <w:t>Производственные и технологические: плохое техническое состояние основного и вспомогательного технологического оборудования, слабее внедрение новых конструкций оборудования.</w:t>
      </w:r>
    </w:p>
    <w:p w:rsidR="008621F9" w:rsidRPr="00592E28" w:rsidRDefault="008621F9" w:rsidP="00592E28">
      <w:pPr>
        <w:tabs>
          <w:tab w:val="left" w:pos="900"/>
        </w:tabs>
        <w:spacing w:line="360" w:lineRule="auto"/>
        <w:ind w:left="0" w:firstLine="709"/>
        <w:rPr>
          <w:color w:val="000000"/>
          <w:sz w:val="28"/>
          <w:szCs w:val="28"/>
        </w:rPr>
      </w:pPr>
      <w:r w:rsidRPr="00592E28">
        <w:rPr>
          <w:color w:val="000000"/>
          <w:sz w:val="28"/>
          <w:szCs w:val="28"/>
        </w:rPr>
        <w:t>Одним из критериев эффективности энергосбережения, позволяющим оценить его динамику и тенденции, является показатель энергоэкономического уровня производства (ЭЭУП).</w:t>
      </w:r>
    </w:p>
    <w:p w:rsidR="008621F9" w:rsidRDefault="008621F9" w:rsidP="00592E28">
      <w:pPr>
        <w:tabs>
          <w:tab w:val="left" w:pos="900"/>
        </w:tabs>
        <w:spacing w:line="360" w:lineRule="auto"/>
        <w:ind w:left="0" w:firstLine="709"/>
        <w:rPr>
          <w:color w:val="000000"/>
          <w:sz w:val="28"/>
          <w:szCs w:val="28"/>
        </w:rPr>
      </w:pPr>
      <w:r w:rsidRPr="00592E28">
        <w:rPr>
          <w:color w:val="000000"/>
          <w:sz w:val="28"/>
          <w:szCs w:val="28"/>
        </w:rPr>
        <w:t>ЭЭУП позволяет оценить уровень реализации энергосберегающих технологий, экономических тепловых схем, энергосберегающего оборудования и т.д.:</w:t>
      </w:r>
    </w:p>
    <w:p w:rsidR="00846483" w:rsidRPr="00592E28" w:rsidRDefault="00846483" w:rsidP="00592E28">
      <w:pPr>
        <w:tabs>
          <w:tab w:val="left" w:pos="900"/>
        </w:tabs>
        <w:spacing w:line="360" w:lineRule="auto"/>
        <w:ind w:left="0" w:firstLine="709"/>
        <w:rPr>
          <w:color w:val="000000"/>
          <w:sz w:val="28"/>
          <w:szCs w:val="28"/>
        </w:rPr>
      </w:pPr>
    </w:p>
    <w:p w:rsidR="00DA0429" w:rsidRPr="00592E28" w:rsidRDefault="008621F9" w:rsidP="00846483">
      <w:pPr>
        <w:tabs>
          <w:tab w:val="left" w:pos="900"/>
        </w:tabs>
        <w:spacing w:line="360" w:lineRule="auto"/>
        <w:ind w:left="0" w:firstLine="0"/>
        <w:jc w:val="center"/>
        <w:rPr>
          <w:color w:val="000000"/>
          <w:sz w:val="28"/>
          <w:szCs w:val="28"/>
        </w:rPr>
      </w:pPr>
      <w:r w:rsidRPr="00592E28">
        <w:rPr>
          <w:color w:val="000000"/>
          <w:sz w:val="28"/>
          <w:szCs w:val="28"/>
        </w:rPr>
        <w:t xml:space="preserve">ЭЭУП = </w:t>
      </w:r>
      <w:r w:rsidRPr="00592E28">
        <w:rPr>
          <w:color w:val="000000"/>
          <w:sz w:val="28"/>
          <w:szCs w:val="28"/>
          <w:lang w:val="en-US"/>
        </w:rPr>
        <w:t>D</w:t>
      </w:r>
      <w:r w:rsidRPr="00592E28">
        <w:rPr>
          <w:color w:val="000000"/>
          <w:sz w:val="28"/>
          <w:szCs w:val="28"/>
        </w:rPr>
        <w:t xml:space="preserve"> / </w:t>
      </w:r>
      <w:r w:rsidRPr="00592E28">
        <w:rPr>
          <w:color w:val="000000"/>
          <w:sz w:val="28"/>
          <w:szCs w:val="28"/>
          <w:lang w:val="en-US"/>
        </w:rPr>
        <w:t>W</w:t>
      </w:r>
      <w:r w:rsidRPr="00592E28">
        <w:rPr>
          <w:color w:val="000000"/>
          <w:sz w:val="28"/>
          <w:szCs w:val="28"/>
        </w:rPr>
        <w:t xml:space="preserve">, </w:t>
      </w:r>
      <w:r w:rsidR="00DA0429" w:rsidRPr="00592E28">
        <w:rPr>
          <w:color w:val="000000"/>
          <w:sz w:val="28"/>
          <w:szCs w:val="28"/>
        </w:rPr>
        <w:tab/>
      </w:r>
      <w:r w:rsidR="00DA0429" w:rsidRPr="00592E28">
        <w:rPr>
          <w:color w:val="000000"/>
          <w:sz w:val="28"/>
          <w:szCs w:val="28"/>
        </w:rPr>
        <w:tab/>
      </w:r>
      <w:r w:rsidR="00DA0429" w:rsidRPr="00592E28">
        <w:rPr>
          <w:color w:val="000000"/>
          <w:sz w:val="28"/>
          <w:szCs w:val="28"/>
        </w:rPr>
        <w:tab/>
      </w:r>
      <w:r w:rsidR="00DA0429" w:rsidRPr="00592E28">
        <w:rPr>
          <w:color w:val="000000"/>
          <w:sz w:val="28"/>
          <w:szCs w:val="28"/>
        </w:rPr>
        <w:tab/>
        <w:t>(2.1)</w:t>
      </w:r>
    </w:p>
    <w:p w:rsidR="00846483" w:rsidRDefault="00846483" w:rsidP="00592E28">
      <w:pPr>
        <w:tabs>
          <w:tab w:val="left" w:pos="900"/>
        </w:tabs>
        <w:spacing w:line="360" w:lineRule="auto"/>
        <w:ind w:left="0" w:firstLine="709"/>
        <w:rPr>
          <w:color w:val="000000"/>
          <w:sz w:val="28"/>
          <w:szCs w:val="28"/>
        </w:rPr>
      </w:pPr>
    </w:p>
    <w:p w:rsidR="008621F9" w:rsidRPr="00592E28" w:rsidRDefault="008621F9" w:rsidP="00592E28">
      <w:pPr>
        <w:tabs>
          <w:tab w:val="left" w:pos="900"/>
        </w:tabs>
        <w:spacing w:line="360" w:lineRule="auto"/>
        <w:ind w:left="0" w:firstLine="709"/>
        <w:rPr>
          <w:color w:val="000000"/>
          <w:sz w:val="28"/>
          <w:szCs w:val="28"/>
        </w:rPr>
      </w:pPr>
      <w:r w:rsidRPr="00592E28">
        <w:rPr>
          <w:color w:val="000000"/>
          <w:sz w:val="28"/>
          <w:szCs w:val="28"/>
        </w:rPr>
        <w:t xml:space="preserve">где </w:t>
      </w:r>
      <w:r w:rsidR="00877306" w:rsidRPr="00592E28">
        <w:rPr>
          <w:color w:val="000000"/>
          <w:sz w:val="28"/>
          <w:szCs w:val="28"/>
          <w:lang w:val="en-US"/>
        </w:rPr>
        <w:t>D</w:t>
      </w:r>
      <w:r w:rsidR="00877306" w:rsidRPr="00592E28">
        <w:rPr>
          <w:color w:val="000000"/>
          <w:sz w:val="28"/>
          <w:szCs w:val="28"/>
        </w:rPr>
        <w:t xml:space="preserve"> – результат хозяйственной деятельности рассматриваемого производства, тыс.р.; </w:t>
      </w:r>
      <w:r w:rsidR="00877306" w:rsidRPr="00592E28">
        <w:rPr>
          <w:color w:val="000000"/>
          <w:sz w:val="28"/>
          <w:szCs w:val="28"/>
          <w:lang w:val="en-US"/>
        </w:rPr>
        <w:t>W</w:t>
      </w:r>
      <w:r w:rsidR="00877306" w:rsidRPr="00592E28">
        <w:rPr>
          <w:color w:val="000000"/>
          <w:sz w:val="28"/>
          <w:szCs w:val="28"/>
        </w:rPr>
        <w:t xml:space="preserve"> – суммарное потребление энергоресурсов на технологические цели, т у.т.</w:t>
      </w:r>
    </w:p>
    <w:p w:rsidR="00846483" w:rsidRDefault="00846483" w:rsidP="00846483">
      <w:pPr>
        <w:spacing w:line="360" w:lineRule="auto"/>
        <w:ind w:left="0" w:firstLine="0"/>
        <w:jc w:val="left"/>
        <w:rPr>
          <w:i/>
          <w:iCs/>
          <w:color w:val="000000"/>
          <w:sz w:val="28"/>
          <w:szCs w:val="28"/>
        </w:rPr>
      </w:pPr>
    </w:p>
    <w:p w:rsidR="00DA0429" w:rsidRPr="00846483" w:rsidRDefault="00DA0429" w:rsidP="00846483">
      <w:pPr>
        <w:spacing w:line="360" w:lineRule="auto"/>
        <w:ind w:left="0" w:firstLine="0"/>
        <w:jc w:val="left"/>
        <w:rPr>
          <w:color w:val="000000"/>
          <w:sz w:val="28"/>
          <w:szCs w:val="28"/>
        </w:rPr>
      </w:pPr>
      <w:r w:rsidRPr="00846483">
        <w:rPr>
          <w:color w:val="000000"/>
          <w:sz w:val="28"/>
          <w:szCs w:val="28"/>
        </w:rPr>
        <w:t>Таблица 2.11 Расчет энергоэкономичес</w:t>
      </w:r>
      <w:r w:rsidR="00846483">
        <w:rPr>
          <w:color w:val="000000"/>
          <w:sz w:val="28"/>
          <w:szCs w:val="28"/>
        </w:rPr>
        <w:t>кого уровня производства (ЭЭУП)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2454"/>
        <w:gridCol w:w="2282"/>
        <w:gridCol w:w="2760"/>
      </w:tblGrid>
      <w:tr w:rsidR="00D46C5A" w:rsidRPr="00846483">
        <w:trPr>
          <w:cantSplit/>
          <w:trHeight w:val="255"/>
          <w:jc w:val="center"/>
        </w:trPr>
        <w:tc>
          <w:tcPr>
            <w:tcW w:w="1084" w:type="pct"/>
            <w:noWrap/>
            <w:vAlign w:val="bottom"/>
          </w:tcPr>
          <w:p w:rsidR="00D46C5A" w:rsidRPr="00846483" w:rsidRDefault="00D46C5A" w:rsidP="00846483">
            <w:pPr>
              <w:spacing w:line="240" w:lineRule="auto"/>
              <w:ind w:left="0" w:firstLine="0"/>
              <w:jc w:val="center"/>
              <w:rPr>
                <w:color w:val="000000"/>
                <w:sz w:val="20"/>
                <w:szCs w:val="20"/>
              </w:rPr>
            </w:pPr>
            <w:r w:rsidRPr="00846483">
              <w:rPr>
                <w:color w:val="000000"/>
                <w:sz w:val="20"/>
                <w:szCs w:val="20"/>
              </w:rPr>
              <w:t>Показатели</w:t>
            </w:r>
          </w:p>
        </w:tc>
        <w:tc>
          <w:tcPr>
            <w:tcW w:w="1282" w:type="pct"/>
            <w:noWrap/>
            <w:vAlign w:val="bottom"/>
          </w:tcPr>
          <w:p w:rsidR="00D46C5A" w:rsidRPr="00846483" w:rsidRDefault="00D46C5A" w:rsidP="00846483">
            <w:pPr>
              <w:spacing w:line="240" w:lineRule="auto"/>
              <w:ind w:left="0" w:firstLine="0"/>
              <w:jc w:val="left"/>
              <w:rPr>
                <w:color w:val="000000"/>
                <w:sz w:val="20"/>
                <w:szCs w:val="20"/>
              </w:rPr>
            </w:pPr>
            <w:r w:rsidRPr="00846483">
              <w:rPr>
                <w:color w:val="000000"/>
                <w:sz w:val="20"/>
                <w:szCs w:val="20"/>
              </w:rPr>
              <w:t>Единица измерения</w:t>
            </w:r>
          </w:p>
        </w:tc>
        <w:tc>
          <w:tcPr>
            <w:tcW w:w="1192" w:type="pct"/>
            <w:noWrap/>
            <w:vAlign w:val="bottom"/>
          </w:tcPr>
          <w:p w:rsidR="00D46C5A" w:rsidRPr="00846483" w:rsidRDefault="00D46C5A" w:rsidP="00846483">
            <w:pPr>
              <w:spacing w:line="240" w:lineRule="auto"/>
              <w:ind w:left="0" w:firstLine="0"/>
              <w:jc w:val="center"/>
              <w:rPr>
                <w:color w:val="000000"/>
                <w:sz w:val="20"/>
                <w:szCs w:val="20"/>
              </w:rPr>
            </w:pPr>
            <w:r w:rsidRPr="00846483">
              <w:rPr>
                <w:color w:val="000000"/>
                <w:sz w:val="20"/>
                <w:szCs w:val="20"/>
              </w:rPr>
              <w:t>2006 год</w:t>
            </w:r>
          </w:p>
        </w:tc>
        <w:tc>
          <w:tcPr>
            <w:tcW w:w="1442" w:type="pct"/>
            <w:noWrap/>
            <w:vAlign w:val="bottom"/>
          </w:tcPr>
          <w:p w:rsidR="00D46C5A" w:rsidRPr="00846483" w:rsidRDefault="00D46C5A" w:rsidP="00846483">
            <w:pPr>
              <w:spacing w:line="240" w:lineRule="auto"/>
              <w:ind w:left="0" w:firstLine="0"/>
              <w:jc w:val="center"/>
              <w:rPr>
                <w:color w:val="000000"/>
                <w:sz w:val="20"/>
                <w:szCs w:val="20"/>
              </w:rPr>
            </w:pPr>
            <w:r w:rsidRPr="00846483">
              <w:rPr>
                <w:color w:val="000000"/>
                <w:sz w:val="20"/>
                <w:szCs w:val="20"/>
              </w:rPr>
              <w:t>2007 год</w:t>
            </w:r>
          </w:p>
        </w:tc>
      </w:tr>
      <w:tr w:rsidR="00D46C5A" w:rsidRPr="00846483">
        <w:trPr>
          <w:cantSplit/>
          <w:trHeight w:val="255"/>
          <w:jc w:val="center"/>
        </w:trPr>
        <w:tc>
          <w:tcPr>
            <w:tcW w:w="1084" w:type="pct"/>
            <w:noWrap/>
            <w:vAlign w:val="bottom"/>
          </w:tcPr>
          <w:p w:rsidR="00D46C5A" w:rsidRPr="00846483" w:rsidRDefault="00D46C5A" w:rsidP="00846483">
            <w:pPr>
              <w:spacing w:line="240" w:lineRule="auto"/>
              <w:ind w:left="0" w:firstLine="0"/>
              <w:jc w:val="left"/>
              <w:rPr>
                <w:color w:val="000000"/>
                <w:sz w:val="20"/>
                <w:szCs w:val="20"/>
              </w:rPr>
            </w:pPr>
            <w:r w:rsidRPr="00846483">
              <w:rPr>
                <w:color w:val="000000"/>
                <w:sz w:val="20"/>
                <w:szCs w:val="20"/>
              </w:rPr>
              <w:t>D</w:t>
            </w:r>
          </w:p>
        </w:tc>
        <w:tc>
          <w:tcPr>
            <w:tcW w:w="1282" w:type="pct"/>
            <w:noWrap/>
            <w:vAlign w:val="bottom"/>
          </w:tcPr>
          <w:p w:rsidR="00D46C5A" w:rsidRPr="00846483" w:rsidRDefault="00D46C5A" w:rsidP="00846483">
            <w:pPr>
              <w:spacing w:line="240" w:lineRule="auto"/>
              <w:ind w:left="0" w:firstLine="0"/>
              <w:jc w:val="left"/>
              <w:rPr>
                <w:color w:val="000000"/>
                <w:sz w:val="20"/>
                <w:szCs w:val="20"/>
              </w:rPr>
            </w:pPr>
            <w:r w:rsidRPr="00846483">
              <w:rPr>
                <w:color w:val="000000"/>
                <w:sz w:val="20"/>
                <w:szCs w:val="20"/>
              </w:rPr>
              <w:t>тыс.</w:t>
            </w:r>
            <w:r w:rsidR="00846483">
              <w:rPr>
                <w:color w:val="000000"/>
                <w:sz w:val="20"/>
                <w:szCs w:val="20"/>
              </w:rPr>
              <w:t xml:space="preserve"> </w:t>
            </w:r>
            <w:r w:rsidRPr="00846483">
              <w:rPr>
                <w:color w:val="000000"/>
                <w:sz w:val="20"/>
                <w:szCs w:val="20"/>
              </w:rPr>
              <w:t>руб</w:t>
            </w:r>
          </w:p>
        </w:tc>
        <w:tc>
          <w:tcPr>
            <w:tcW w:w="1192" w:type="pct"/>
            <w:noWrap/>
            <w:vAlign w:val="bottom"/>
          </w:tcPr>
          <w:p w:rsidR="00D46C5A" w:rsidRPr="00846483" w:rsidRDefault="00D46C5A" w:rsidP="00846483">
            <w:pPr>
              <w:spacing w:line="240" w:lineRule="auto"/>
              <w:ind w:left="0" w:firstLine="0"/>
              <w:jc w:val="center"/>
              <w:rPr>
                <w:color w:val="000000"/>
                <w:sz w:val="20"/>
                <w:szCs w:val="20"/>
              </w:rPr>
            </w:pPr>
            <w:r w:rsidRPr="00846483">
              <w:rPr>
                <w:color w:val="000000"/>
                <w:sz w:val="20"/>
                <w:szCs w:val="20"/>
              </w:rPr>
              <w:t>119 000</w:t>
            </w:r>
          </w:p>
        </w:tc>
        <w:tc>
          <w:tcPr>
            <w:tcW w:w="1442" w:type="pct"/>
            <w:noWrap/>
            <w:vAlign w:val="bottom"/>
          </w:tcPr>
          <w:p w:rsidR="00D46C5A" w:rsidRPr="00846483" w:rsidRDefault="00D46C5A" w:rsidP="00846483">
            <w:pPr>
              <w:spacing w:line="240" w:lineRule="auto"/>
              <w:ind w:left="0" w:firstLine="0"/>
              <w:jc w:val="center"/>
              <w:rPr>
                <w:color w:val="000000"/>
                <w:sz w:val="20"/>
                <w:szCs w:val="20"/>
              </w:rPr>
            </w:pPr>
            <w:r w:rsidRPr="00846483">
              <w:rPr>
                <w:color w:val="000000"/>
                <w:sz w:val="20"/>
                <w:szCs w:val="20"/>
              </w:rPr>
              <w:t>56 000</w:t>
            </w:r>
          </w:p>
        </w:tc>
      </w:tr>
      <w:tr w:rsidR="00D46C5A" w:rsidRPr="00846483">
        <w:trPr>
          <w:cantSplit/>
          <w:trHeight w:val="255"/>
          <w:jc w:val="center"/>
        </w:trPr>
        <w:tc>
          <w:tcPr>
            <w:tcW w:w="1084" w:type="pct"/>
            <w:noWrap/>
            <w:vAlign w:val="bottom"/>
          </w:tcPr>
          <w:p w:rsidR="00D46C5A" w:rsidRPr="00846483" w:rsidRDefault="00D46C5A" w:rsidP="00846483">
            <w:pPr>
              <w:spacing w:line="240" w:lineRule="auto"/>
              <w:ind w:left="0" w:firstLine="0"/>
              <w:jc w:val="left"/>
              <w:rPr>
                <w:color w:val="000000"/>
                <w:sz w:val="20"/>
                <w:szCs w:val="20"/>
              </w:rPr>
            </w:pPr>
            <w:r w:rsidRPr="00846483">
              <w:rPr>
                <w:color w:val="000000"/>
                <w:sz w:val="20"/>
                <w:szCs w:val="20"/>
              </w:rPr>
              <w:t>W</w:t>
            </w:r>
          </w:p>
        </w:tc>
        <w:tc>
          <w:tcPr>
            <w:tcW w:w="1282" w:type="pct"/>
            <w:noWrap/>
            <w:vAlign w:val="bottom"/>
          </w:tcPr>
          <w:p w:rsidR="00D46C5A" w:rsidRPr="00846483" w:rsidRDefault="00D46C5A" w:rsidP="00846483">
            <w:pPr>
              <w:spacing w:line="240" w:lineRule="auto"/>
              <w:ind w:left="0" w:firstLine="0"/>
              <w:jc w:val="left"/>
              <w:rPr>
                <w:color w:val="000000"/>
                <w:sz w:val="20"/>
                <w:szCs w:val="20"/>
              </w:rPr>
            </w:pPr>
            <w:r w:rsidRPr="00846483">
              <w:rPr>
                <w:color w:val="000000"/>
                <w:sz w:val="20"/>
                <w:szCs w:val="20"/>
              </w:rPr>
              <w:t>т у.т.</w:t>
            </w:r>
          </w:p>
        </w:tc>
        <w:tc>
          <w:tcPr>
            <w:tcW w:w="1192" w:type="pct"/>
            <w:noWrap/>
            <w:vAlign w:val="bottom"/>
          </w:tcPr>
          <w:p w:rsidR="00D46C5A" w:rsidRPr="00846483" w:rsidRDefault="00D46C5A" w:rsidP="00846483">
            <w:pPr>
              <w:spacing w:line="240" w:lineRule="auto"/>
              <w:ind w:left="0" w:firstLine="0"/>
              <w:jc w:val="center"/>
              <w:rPr>
                <w:color w:val="000000"/>
                <w:sz w:val="20"/>
                <w:szCs w:val="20"/>
              </w:rPr>
            </w:pPr>
            <w:r w:rsidRPr="00846483">
              <w:rPr>
                <w:color w:val="000000"/>
                <w:sz w:val="20"/>
                <w:szCs w:val="20"/>
              </w:rPr>
              <w:t>336</w:t>
            </w:r>
          </w:p>
        </w:tc>
        <w:tc>
          <w:tcPr>
            <w:tcW w:w="1442" w:type="pct"/>
            <w:noWrap/>
            <w:vAlign w:val="bottom"/>
          </w:tcPr>
          <w:p w:rsidR="00D46C5A" w:rsidRPr="00846483" w:rsidRDefault="00D46C5A" w:rsidP="00846483">
            <w:pPr>
              <w:spacing w:line="240" w:lineRule="auto"/>
              <w:ind w:left="0" w:firstLine="0"/>
              <w:jc w:val="center"/>
              <w:rPr>
                <w:color w:val="000000"/>
                <w:sz w:val="20"/>
                <w:szCs w:val="20"/>
              </w:rPr>
            </w:pPr>
            <w:r w:rsidRPr="00846483">
              <w:rPr>
                <w:color w:val="000000"/>
                <w:sz w:val="20"/>
                <w:szCs w:val="20"/>
              </w:rPr>
              <w:t>258</w:t>
            </w:r>
          </w:p>
        </w:tc>
      </w:tr>
      <w:tr w:rsidR="00D46C5A" w:rsidRPr="00846483">
        <w:trPr>
          <w:cantSplit/>
          <w:trHeight w:val="255"/>
          <w:jc w:val="center"/>
        </w:trPr>
        <w:tc>
          <w:tcPr>
            <w:tcW w:w="1084" w:type="pct"/>
            <w:noWrap/>
            <w:vAlign w:val="bottom"/>
          </w:tcPr>
          <w:p w:rsidR="00D46C5A" w:rsidRPr="00846483" w:rsidRDefault="00D46C5A" w:rsidP="00846483">
            <w:pPr>
              <w:spacing w:line="240" w:lineRule="auto"/>
              <w:ind w:left="0" w:firstLine="0"/>
              <w:jc w:val="left"/>
              <w:rPr>
                <w:color w:val="000000"/>
                <w:sz w:val="20"/>
                <w:szCs w:val="20"/>
              </w:rPr>
            </w:pPr>
            <w:r w:rsidRPr="00846483">
              <w:rPr>
                <w:color w:val="000000"/>
                <w:sz w:val="20"/>
                <w:szCs w:val="20"/>
              </w:rPr>
              <w:t>ЭЭУП</w:t>
            </w:r>
          </w:p>
        </w:tc>
        <w:tc>
          <w:tcPr>
            <w:tcW w:w="1282" w:type="pct"/>
            <w:noWrap/>
            <w:vAlign w:val="bottom"/>
          </w:tcPr>
          <w:p w:rsidR="00D46C5A" w:rsidRPr="00846483" w:rsidRDefault="00D46C5A" w:rsidP="00846483">
            <w:pPr>
              <w:spacing w:line="240" w:lineRule="auto"/>
              <w:ind w:left="0" w:firstLine="0"/>
              <w:jc w:val="left"/>
              <w:rPr>
                <w:color w:val="000000"/>
                <w:sz w:val="20"/>
                <w:szCs w:val="20"/>
              </w:rPr>
            </w:pPr>
          </w:p>
        </w:tc>
        <w:tc>
          <w:tcPr>
            <w:tcW w:w="1192" w:type="pct"/>
            <w:noWrap/>
            <w:vAlign w:val="bottom"/>
          </w:tcPr>
          <w:p w:rsidR="00D46C5A" w:rsidRPr="00846483" w:rsidRDefault="00D46C5A" w:rsidP="00846483">
            <w:pPr>
              <w:spacing w:line="240" w:lineRule="auto"/>
              <w:ind w:left="0" w:firstLine="0"/>
              <w:jc w:val="center"/>
              <w:rPr>
                <w:color w:val="000000"/>
                <w:sz w:val="20"/>
                <w:szCs w:val="20"/>
              </w:rPr>
            </w:pPr>
            <w:r w:rsidRPr="00846483">
              <w:rPr>
                <w:color w:val="000000"/>
                <w:sz w:val="20"/>
                <w:szCs w:val="20"/>
              </w:rPr>
              <w:t>354</w:t>
            </w:r>
          </w:p>
        </w:tc>
        <w:tc>
          <w:tcPr>
            <w:tcW w:w="1442" w:type="pct"/>
            <w:noWrap/>
            <w:vAlign w:val="bottom"/>
          </w:tcPr>
          <w:p w:rsidR="00D46C5A" w:rsidRPr="00846483" w:rsidRDefault="00D46C5A" w:rsidP="00846483">
            <w:pPr>
              <w:spacing w:line="240" w:lineRule="auto"/>
              <w:ind w:left="0" w:firstLine="0"/>
              <w:jc w:val="center"/>
              <w:rPr>
                <w:color w:val="000000"/>
                <w:sz w:val="20"/>
                <w:szCs w:val="20"/>
              </w:rPr>
            </w:pPr>
            <w:r w:rsidRPr="00846483">
              <w:rPr>
                <w:color w:val="000000"/>
                <w:sz w:val="20"/>
                <w:szCs w:val="20"/>
              </w:rPr>
              <w:t>217</w:t>
            </w:r>
          </w:p>
        </w:tc>
      </w:tr>
    </w:tbl>
    <w:p w:rsidR="00603105" w:rsidRPr="00592E28" w:rsidRDefault="00603105" w:rsidP="00846483">
      <w:pPr>
        <w:tabs>
          <w:tab w:val="left" w:pos="900"/>
        </w:tabs>
        <w:spacing w:line="360" w:lineRule="auto"/>
        <w:ind w:left="0" w:firstLine="0"/>
        <w:jc w:val="left"/>
        <w:rPr>
          <w:color w:val="000000"/>
          <w:sz w:val="28"/>
          <w:szCs w:val="28"/>
        </w:rPr>
      </w:pPr>
      <w:r w:rsidRPr="00592E28">
        <w:rPr>
          <w:color w:val="000000"/>
          <w:sz w:val="28"/>
          <w:szCs w:val="28"/>
        </w:rPr>
        <w:t>Примечание. Источник: собственная разработка</w:t>
      </w:r>
    </w:p>
    <w:p w:rsidR="00846483" w:rsidRDefault="00846483" w:rsidP="00592E28">
      <w:pPr>
        <w:tabs>
          <w:tab w:val="left" w:pos="900"/>
        </w:tabs>
        <w:spacing w:line="360" w:lineRule="auto"/>
        <w:ind w:left="0" w:firstLine="709"/>
        <w:rPr>
          <w:color w:val="000000"/>
          <w:sz w:val="28"/>
          <w:szCs w:val="28"/>
        </w:rPr>
      </w:pPr>
    </w:p>
    <w:p w:rsidR="005B77B5" w:rsidRPr="00592E28" w:rsidRDefault="00D46C5A" w:rsidP="00592E28">
      <w:pPr>
        <w:tabs>
          <w:tab w:val="left" w:pos="900"/>
        </w:tabs>
        <w:spacing w:line="360" w:lineRule="auto"/>
        <w:ind w:left="0" w:firstLine="709"/>
        <w:rPr>
          <w:color w:val="000000"/>
          <w:sz w:val="28"/>
          <w:szCs w:val="28"/>
        </w:rPr>
      </w:pPr>
      <w:r w:rsidRPr="00592E28">
        <w:rPr>
          <w:color w:val="000000"/>
          <w:sz w:val="28"/>
          <w:szCs w:val="28"/>
        </w:rPr>
        <w:t>Таким образом, используя данные таблицы можно сказать, что потребление энергоресурсов сократилось на 24%, а объемы производства упали в два раза, что свидетельствует либо о неэффективности работы оборудования и технологии либо потери.</w:t>
      </w:r>
    </w:p>
    <w:p w:rsidR="00890CFF" w:rsidRPr="00592E28" w:rsidRDefault="00070F7D" w:rsidP="00592E28">
      <w:pPr>
        <w:tabs>
          <w:tab w:val="left" w:pos="900"/>
        </w:tabs>
        <w:spacing w:line="360" w:lineRule="auto"/>
        <w:ind w:left="0" w:firstLine="709"/>
        <w:rPr>
          <w:color w:val="000000"/>
          <w:sz w:val="28"/>
          <w:szCs w:val="28"/>
        </w:rPr>
      </w:pPr>
      <w:r w:rsidRPr="00592E28">
        <w:rPr>
          <w:color w:val="000000"/>
          <w:sz w:val="28"/>
          <w:szCs w:val="28"/>
        </w:rPr>
        <w:t xml:space="preserve">Из вышеприведенного анализа основными направлениям и энергосберегающей </w:t>
      </w:r>
      <w:r w:rsidR="00890CFF" w:rsidRPr="00592E28">
        <w:rPr>
          <w:color w:val="000000"/>
          <w:sz w:val="28"/>
          <w:szCs w:val="28"/>
        </w:rPr>
        <w:t xml:space="preserve">деятельности </w:t>
      </w:r>
      <w:r w:rsidRPr="00592E28">
        <w:rPr>
          <w:color w:val="000000"/>
          <w:sz w:val="28"/>
          <w:szCs w:val="28"/>
        </w:rPr>
        <w:t>в ОАО «Белэнергоснабкомплект» должны стать</w:t>
      </w:r>
      <w:r w:rsidR="00890CFF" w:rsidRPr="00592E28">
        <w:rPr>
          <w:color w:val="000000"/>
          <w:sz w:val="28"/>
          <w:szCs w:val="28"/>
        </w:rPr>
        <w:t>:</w:t>
      </w:r>
    </w:p>
    <w:p w:rsidR="00890CFF" w:rsidRPr="00592E28" w:rsidRDefault="00890CFF" w:rsidP="00592E28">
      <w:pPr>
        <w:numPr>
          <w:ilvl w:val="0"/>
          <w:numId w:val="2"/>
        </w:num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 xml:space="preserve">повышение </w:t>
      </w:r>
      <w:r w:rsidR="00070F7D" w:rsidRPr="00592E28">
        <w:rPr>
          <w:color w:val="000000"/>
          <w:sz w:val="28"/>
          <w:szCs w:val="28"/>
        </w:rPr>
        <w:t xml:space="preserve">уровня </w:t>
      </w:r>
      <w:r w:rsidRPr="00592E28">
        <w:rPr>
          <w:color w:val="000000"/>
          <w:sz w:val="28"/>
          <w:szCs w:val="28"/>
        </w:rPr>
        <w:t xml:space="preserve">потребляемых </w:t>
      </w:r>
      <w:r w:rsidR="00070F7D" w:rsidRPr="00592E28">
        <w:rPr>
          <w:color w:val="000000"/>
          <w:sz w:val="28"/>
          <w:szCs w:val="28"/>
        </w:rPr>
        <w:t xml:space="preserve">вторичных энергетических ресурсов </w:t>
      </w:r>
      <w:r w:rsidR="002576BB" w:rsidRPr="00592E28">
        <w:rPr>
          <w:color w:val="000000"/>
          <w:sz w:val="28"/>
          <w:szCs w:val="28"/>
        </w:rPr>
        <w:t>- примене</w:t>
      </w:r>
      <w:r w:rsidRPr="00592E28">
        <w:rPr>
          <w:color w:val="000000"/>
          <w:sz w:val="28"/>
          <w:szCs w:val="28"/>
        </w:rPr>
        <w:t>ние высокопрочных марок ма</w:t>
      </w:r>
      <w:r w:rsidR="002576BB" w:rsidRPr="00592E28">
        <w:rPr>
          <w:color w:val="000000"/>
          <w:sz w:val="28"/>
          <w:szCs w:val="28"/>
        </w:rPr>
        <w:t>териалов, низколегированных ста</w:t>
      </w:r>
      <w:r w:rsidRPr="00592E28">
        <w:rPr>
          <w:color w:val="000000"/>
          <w:sz w:val="28"/>
          <w:szCs w:val="28"/>
        </w:rPr>
        <w:t>лей, экономичных профилей проката, сварных конструкций из проката, сортового холоднотянутого ме</w:t>
      </w:r>
      <w:r w:rsidR="002576BB" w:rsidRPr="00592E28">
        <w:rPr>
          <w:color w:val="000000"/>
          <w:sz w:val="28"/>
          <w:szCs w:val="28"/>
        </w:rPr>
        <w:t>талла, проката из вакууми</w:t>
      </w:r>
      <w:r w:rsidRPr="00592E28">
        <w:rPr>
          <w:color w:val="000000"/>
          <w:sz w:val="28"/>
          <w:szCs w:val="28"/>
        </w:rPr>
        <w:t>рованной стали и т. п.;</w:t>
      </w:r>
    </w:p>
    <w:p w:rsidR="00890CFF" w:rsidRPr="00592E28" w:rsidRDefault="00890CFF" w:rsidP="00592E28">
      <w:pPr>
        <w:numPr>
          <w:ilvl w:val="0"/>
          <w:numId w:val="2"/>
        </w:num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замена дорогостоящих и дефицитных материалов - замена проката черных металлов алюминиевыми, магниевыми и другими легкими сплавами; замена цветных и черных металлов и сплавов пластмассами; замена цветных металлов и сплавов металлокерамикой; применение древопластов, стеклопла</w:t>
      </w:r>
      <w:r w:rsidR="00A832B7" w:rsidRPr="00592E28">
        <w:rPr>
          <w:color w:val="000000"/>
          <w:sz w:val="28"/>
          <w:szCs w:val="28"/>
        </w:rPr>
        <w:t>стиков и других заме</w:t>
      </w:r>
      <w:r w:rsidRPr="00592E28">
        <w:rPr>
          <w:color w:val="000000"/>
          <w:sz w:val="28"/>
          <w:szCs w:val="28"/>
        </w:rPr>
        <w:t>нителей; использование вторичных ресурсов.</w:t>
      </w:r>
    </w:p>
    <w:p w:rsidR="00890CFF" w:rsidRPr="00592E28" w:rsidRDefault="00890CFF" w:rsidP="00592E28">
      <w:p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Технологические факторы действуют на стадии изготовления продукции, обусловливая сниж</w:t>
      </w:r>
      <w:r w:rsidR="002576BB" w:rsidRPr="00592E28">
        <w:rPr>
          <w:color w:val="000000"/>
          <w:sz w:val="28"/>
          <w:szCs w:val="28"/>
        </w:rPr>
        <w:t>ение отходов и потерь энергии</w:t>
      </w:r>
      <w:r w:rsidRPr="00592E28">
        <w:rPr>
          <w:color w:val="000000"/>
          <w:sz w:val="28"/>
          <w:szCs w:val="28"/>
        </w:rPr>
        <w:t>. К ним относятся:</w:t>
      </w:r>
    </w:p>
    <w:p w:rsidR="00890CFF" w:rsidRPr="00592E28" w:rsidRDefault="00890CFF" w:rsidP="00592E28">
      <w:pPr>
        <w:numPr>
          <w:ilvl w:val="0"/>
          <w:numId w:val="4"/>
        </w:num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внедрение нового обо</w:t>
      </w:r>
      <w:r w:rsidR="002576BB" w:rsidRPr="00592E28">
        <w:rPr>
          <w:color w:val="000000"/>
          <w:sz w:val="28"/>
          <w:szCs w:val="28"/>
        </w:rPr>
        <w:t>рудования с улучшенными техниче</w:t>
      </w:r>
      <w:r w:rsidRPr="00592E28">
        <w:rPr>
          <w:color w:val="000000"/>
          <w:sz w:val="28"/>
          <w:szCs w:val="28"/>
        </w:rPr>
        <w:t>скими характеристиками, моде</w:t>
      </w:r>
      <w:r w:rsidR="002576BB" w:rsidRPr="00592E28">
        <w:rPr>
          <w:color w:val="000000"/>
          <w:sz w:val="28"/>
          <w:szCs w:val="28"/>
        </w:rPr>
        <w:t>рнизация и реконструкция сущест</w:t>
      </w:r>
      <w:r w:rsidRPr="00592E28">
        <w:rPr>
          <w:color w:val="000000"/>
          <w:sz w:val="28"/>
          <w:szCs w:val="28"/>
        </w:rPr>
        <w:t>вующего, направленные на п</w:t>
      </w:r>
      <w:r w:rsidR="002576BB" w:rsidRPr="00592E28">
        <w:rPr>
          <w:color w:val="000000"/>
          <w:sz w:val="28"/>
          <w:szCs w:val="28"/>
        </w:rPr>
        <w:t>овышение коэффициентов использо</w:t>
      </w:r>
      <w:r w:rsidRPr="00592E28">
        <w:rPr>
          <w:color w:val="000000"/>
          <w:sz w:val="28"/>
          <w:szCs w:val="28"/>
        </w:rPr>
        <w:t xml:space="preserve">вания </w:t>
      </w:r>
      <w:r w:rsidR="002576BB" w:rsidRPr="00592E28">
        <w:rPr>
          <w:color w:val="000000"/>
          <w:sz w:val="28"/>
          <w:szCs w:val="28"/>
        </w:rPr>
        <w:t xml:space="preserve">энергоресурсов, сокращение </w:t>
      </w:r>
      <w:r w:rsidRPr="00592E28">
        <w:rPr>
          <w:color w:val="000000"/>
          <w:sz w:val="28"/>
          <w:szCs w:val="28"/>
        </w:rPr>
        <w:t>по</w:t>
      </w:r>
      <w:r w:rsidR="002576BB" w:rsidRPr="00592E28">
        <w:rPr>
          <w:color w:val="000000"/>
          <w:sz w:val="28"/>
          <w:szCs w:val="28"/>
        </w:rPr>
        <w:t>терь</w:t>
      </w:r>
      <w:r w:rsidRPr="00592E28">
        <w:rPr>
          <w:color w:val="000000"/>
          <w:sz w:val="28"/>
          <w:szCs w:val="28"/>
        </w:rPr>
        <w:t>;</w:t>
      </w:r>
    </w:p>
    <w:p w:rsidR="00890CFF" w:rsidRPr="00592E28" w:rsidRDefault="00890CFF" w:rsidP="00592E28">
      <w:pPr>
        <w:numPr>
          <w:ilvl w:val="0"/>
          <w:numId w:val="3"/>
        </w:num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 xml:space="preserve">внедрение прогрессивных </w:t>
      </w:r>
      <w:r w:rsidR="002576BB" w:rsidRPr="00592E28">
        <w:rPr>
          <w:color w:val="000000"/>
          <w:sz w:val="28"/>
          <w:szCs w:val="28"/>
        </w:rPr>
        <w:t>энергосберегающих техноло</w:t>
      </w:r>
      <w:r w:rsidRPr="00592E28">
        <w:rPr>
          <w:color w:val="000000"/>
          <w:sz w:val="28"/>
          <w:szCs w:val="28"/>
        </w:rPr>
        <w:t>гий - применение методов точного литья (вместо изготовления из проката), горячей штамповки (вместо свободной ковки), холодной и горячей высадки (вместо сняти</w:t>
      </w:r>
      <w:r w:rsidR="002576BB" w:rsidRPr="00592E28">
        <w:rPr>
          <w:color w:val="000000"/>
          <w:sz w:val="28"/>
          <w:szCs w:val="28"/>
        </w:rPr>
        <w:t>я стружки), изготовление загото</w:t>
      </w:r>
      <w:r w:rsidRPr="00592E28">
        <w:rPr>
          <w:color w:val="000000"/>
          <w:sz w:val="28"/>
          <w:szCs w:val="28"/>
        </w:rPr>
        <w:t>вок и деталей методом порошковой металлургии и т.п.;</w:t>
      </w:r>
    </w:p>
    <w:p w:rsidR="002576BB" w:rsidRPr="00592E28" w:rsidRDefault="002576BB" w:rsidP="00592E28">
      <w:p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Таким образом, на основе анализа топливно-энергетического баланса, при ориентировании на установленные обобщенные показатели эффективности использования энергоресурсов, при использовании достижений НТП, передового зарубежного и отечественного опыта на предприятии должна быть разработана программа по сокращению потребления топливно-энергетических ресурсов с учетом изменения объемов производства и ассортимента. Затем, исходя из выделенных на эти цели капвложений, программа уточняется и разбивается на этапы. Реализуя мероприятия, имеющий максимальный коэффициент эффективности в пределах выделенных средств, можно добиться максимальной экономии энергоресурсов.</w:t>
      </w:r>
    </w:p>
    <w:p w:rsidR="00DA0429" w:rsidRPr="00592E28" w:rsidRDefault="00DA0429" w:rsidP="00592E28">
      <w:pPr>
        <w:shd w:val="clear" w:color="auto" w:fill="FFFFFF"/>
        <w:tabs>
          <w:tab w:val="left" w:pos="900"/>
        </w:tabs>
        <w:autoSpaceDE w:val="0"/>
        <w:autoSpaceDN w:val="0"/>
        <w:adjustRightInd w:val="0"/>
        <w:spacing w:line="360" w:lineRule="auto"/>
        <w:ind w:left="0" w:firstLine="709"/>
        <w:rPr>
          <w:color w:val="000000"/>
          <w:sz w:val="28"/>
          <w:szCs w:val="28"/>
        </w:rPr>
      </w:pPr>
    </w:p>
    <w:p w:rsidR="002576BB" w:rsidRPr="00592E28" w:rsidRDefault="002576BB" w:rsidP="00592E28">
      <w:pPr>
        <w:shd w:val="clear" w:color="auto" w:fill="FFFFFF"/>
        <w:tabs>
          <w:tab w:val="left" w:pos="900"/>
        </w:tabs>
        <w:autoSpaceDE w:val="0"/>
        <w:autoSpaceDN w:val="0"/>
        <w:adjustRightInd w:val="0"/>
        <w:spacing w:line="360" w:lineRule="auto"/>
        <w:ind w:left="0" w:firstLine="709"/>
        <w:rPr>
          <w:color w:val="000000"/>
          <w:sz w:val="28"/>
          <w:szCs w:val="28"/>
        </w:rPr>
      </w:pPr>
    </w:p>
    <w:p w:rsidR="005D0C7F" w:rsidRPr="00846483" w:rsidRDefault="00846483" w:rsidP="00846483">
      <w:pPr>
        <w:shd w:val="clear" w:color="auto" w:fill="FFFFFF"/>
        <w:autoSpaceDE w:val="0"/>
        <w:autoSpaceDN w:val="0"/>
        <w:adjustRightInd w:val="0"/>
        <w:spacing w:line="360" w:lineRule="auto"/>
        <w:ind w:left="0" w:firstLine="0"/>
        <w:jc w:val="center"/>
        <w:outlineLvl w:val="0"/>
        <w:rPr>
          <w:b/>
          <w:bCs/>
          <w:color w:val="000000"/>
          <w:sz w:val="28"/>
          <w:szCs w:val="28"/>
        </w:rPr>
      </w:pPr>
      <w:r>
        <w:rPr>
          <w:color w:val="000000"/>
          <w:sz w:val="28"/>
          <w:szCs w:val="28"/>
        </w:rPr>
        <w:br w:type="page"/>
      </w:r>
      <w:bookmarkStart w:id="16" w:name="_Toc223548133"/>
      <w:r w:rsidR="005D0C7F" w:rsidRPr="00846483">
        <w:rPr>
          <w:b/>
          <w:bCs/>
          <w:color w:val="000000"/>
          <w:sz w:val="28"/>
          <w:szCs w:val="28"/>
        </w:rPr>
        <w:t xml:space="preserve">3. </w:t>
      </w:r>
      <w:r w:rsidRPr="00846483">
        <w:rPr>
          <w:b/>
          <w:bCs/>
          <w:color w:val="000000"/>
          <w:sz w:val="28"/>
          <w:szCs w:val="28"/>
        </w:rPr>
        <w:t>Пути совершенствования энергосберегающей деятельности предприятия</w:t>
      </w:r>
      <w:bookmarkEnd w:id="16"/>
    </w:p>
    <w:p w:rsidR="00A832B7" w:rsidRPr="00592E28" w:rsidRDefault="00A832B7" w:rsidP="00592E28">
      <w:pPr>
        <w:shd w:val="clear" w:color="auto" w:fill="FFFFFF"/>
        <w:tabs>
          <w:tab w:val="left" w:pos="900"/>
        </w:tabs>
        <w:autoSpaceDE w:val="0"/>
        <w:autoSpaceDN w:val="0"/>
        <w:adjustRightInd w:val="0"/>
        <w:spacing w:line="360" w:lineRule="auto"/>
        <w:ind w:left="0" w:firstLine="709"/>
        <w:rPr>
          <w:color w:val="000000"/>
          <w:sz w:val="28"/>
          <w:szCs w:val="28"/>
        </w:rPr>
      </w:pPr>
    </w:p>
    <w:p w:rsidR="00F374A0" w:rsidRPr="00846483" w:rsidRDefault="00F374A0" w:rsidP="00846483">
      <w:pPr>
        <w:shd w:val="clear" w:color="auto" w:fill="FFFFFF"/>
        <w:autoSpaceDE w:val="0"/>
        <w:autoSpaceDN w:val="0"/>
        <w:adjustRightInd w:val="0"/>
        <w:spacing w:line="360" w:lineRule="auto"/>
        <w:ind w:left="0" w:firstLine="0"/>
        <w:jc w:val="center"/>
        <w:outlineLvl w:val="1"/>
        <w:rPr>
          <w:b/>
          <w:bCs/>
          <w:color w:val="000000"/>
          <w:sz w:val="28"/>
          <w:szCs w:val="28"/>
        </w:rPr>
      </w:pPr>
      <w:bookmarkStart w:id="17" w:name="_Toc223548134"/>
      <w:r w:rsidRPr="00846483">
        <w:rPr>
          <w:b/>
          <w:bCs/>
          <w:color w:val="000000"/>
          <w:sz w:val="28"/>
          <w:szCs w:val="28"/>
        </w:rPr>
        <w:t>3.1 Мировой опыт энергосбережения</w:t>
      </w:r>
      <w:bookmarkEnd w:id="17"/>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Главное направление развития энергетики в экономически развитых странах — снижение энергоемкости на единицу продукции, которое закрепляется в законодательном порядке различными программами развития.</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Общие цели энергетической политики США, Японии, стран ЕС следующие:</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w:t>
      </w:r>
      <w:r w:rsidR="00592E28">
        <w:rPr>
          <w:color w:val="000000"/>
          <w:sz w:val="28"/>
          <w:szCs w:val="28"/>
        </w:rPr>
        <w:t xml:space="preserve"> </w:t>
      </w:r>
      <w:r w:rsidRPr="00592E28">
        <w:rPr>
          <w:color w:val="000000"/>
          <w:sz w:val="28"/>
          <w:szCs w:val="28"/>
        </w:rPr>
        <w:t>экономический рост не должен тормозиться дефицитом энергии или ее высокой ценой;</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w:t>
      </w:r>
      <w:r w:rsidR="00592E28">
        <w:rPr>
          <w:color w:val="000000"/>
          <w:sz w:val="28"/>
          <w:szCs w:val="28"/>
        </w:rPr>
        <w:t xml:space="preserve"> </w:t>
      </w:r>
      <w:r w:rsidRPr="00592E28">
        <w:rPr>
          <w:color w:val="000000"/>
          <w:sz w:val="28"/>
          <w:szCs w:val="28"/>
        </w:rPr>
        <w:t>значительное снижение объема выбросов оксидов серы и азота, углекислого газа с целью защиты от кислотных дождей и негативного влияния на климат;</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w:t>
      </w:r>
      <w:r w:rsidR="00592E28">
        <w:rPr>
          <w:color w:val="000000"/>
          <w:sz w:val="28"/>
          <w:szCs w:val="28"/>
        </w:rPr>
        <w:t xml:space="preserve"> </w:t>
      </w:r>
      <w:r w:rsidRPr="00592E28">
        <w:rPr>
          <w:color w:val="000000"/>
          <w:sz w:val="28"/>
          <w:szCs w:val="28"/>
        </w:rPr>
        <w:t xml:space="preserve">защита экономики от возможного срыва импорта нефти. </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В индустриально развитых странах в отличие от прежней ориентации на крупномасштабное наращивание производства энергетических ресурсов высшим приоритетом энергетической стратегии является повышение эффективности энергопотребления у потребителей, т.е. энергосбережение. Во многих странах разработаны национальные целевые программы экономии использования топливно-энергетических ресурсов, которые охватывают обширный комплекс мероприятий по совершенствованию структуры потребления энергоносителей, развитию материально-технической базы экономии ресурсов, более полному извлечению полезных компонентов, сбору и использованию вторичного сырья, контролю и учету энергопотребления.</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Остановимся на опыте зарубежных стран в сфере управления энергосбережением и применения рациональных технологий использования энергии.</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В новых индустриальных странах Юго-Восточной Азии (Корея, Сингапур, Гонконг и Тайвань) значительная часть энергосберегающих мероприятий финансируется самим государством, которое чаще всего само устанавливает энергетическое оборудование, соответствующее непромышленной сфере, выделяет владельцам жилых домов целевые беспроцентные ссуды или субсидии на перестройку зданий и приобретение материалов в соответствии с существующими стандартами и рекомендациями специалистов.</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В некоторых странах (Великобритан</w:t>
      </w:r>
      <w:r w:rsidR="00846483">
        <w:rPr>
          <w:color w:val="000000"/>
          <w:sz w:val="28"/>
          <w:szCs w:val="28"/>
        </w:rPr>
        <w:t>ия, США, Италия) в последние 10-</w:t>
      </w:r>
      <w:r w:rsidRPr="00592E28">
        <w:rPr>
          <w:color w:val="000000"/>
          <w:sz w:val="28"/>
          <w:szCs w:val="28"/>
        </w:rPr>
        <w:t>15 лет предприняты шаги по регулируемой законом демонополизации деятельности электроэнергетических компаний путем постепенного вовлечения в рынок производства электроэнергии новых энергопроизводящих фирм, а также организации рынка по экономии электроэнергии как альтернативы увеличению ее производства.</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Организация рынка услуг по реализации энергосбережения в регионе вынуждает энергосберегающие компании заниматься вопросами энергосбережения у потребителя. Ряд компаний в этих странах идут на поддержку энергосбережения у промышленного производителя, так как это ведет к экономическому оздоровлению обслуживающего региона, росту производства и соответствующему увеличению потребления электроэнергии.</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Энергетические обследования (энергоаудит) на промышленных предприятиях инспекторы энергоснабжающих компаний этих стран проводят либо самостоятельно, либо обращаются к услугам компетентных экспертов НИИ электроэнергетики, университетов, технологических институтов и консалтинговых фирм. Энергетические обследования, для коммерческого и бытового секторов, энергокомпании проводят самостоятельно.</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В большинстве промышленно развитых стран мира (США, Германия, Япония, Франция, Испания, Англия и др.) существуют национальные программы развития нетрадиционной энергетики, предусматр</w:t>
      </w:r>
      <w:r w:rsidR="00846483">
        <w:rPr>
          <w:color w:val="000000"/>
          <w:sz w:val="28"/>
          <w:szCs w:val="28"/>
        </w:rPr>
        <w:t>ивающие в течение 5-</w:t>
      </w:r>
      <w:r w:rsidRPr="00592E28">
        <w:rPr>
          <w:color w:val="000000"/>
          <w:sz w:val="28"/>
          <w:szCs w:val="28"/>
        </w:rPr>
        <w:t>10 предстоящих лет значительное расширение использования нетрадиционных источников энергии</w:t>
      </w:r>
      <w:r w:rsidR="00846483">
        <w:rPr>
          <w:color w:val="000000"/>
          <w:sz w:val="28"/>
          <w:szCs w:val="28"/>
        </w:rPr>
        <w:t>: до 2-</w:t>
      </w:r>
      <w:r w:rsidRPr="00592E28">
        <w:rPr>
          <w:color w:val="000000"/>
          <w:sz w:val="28"/>
          <w:szCs w:val="28"/>
        </w:rPr>
        <w:t>5</w:t>
      </w:r>
      <w:r w:rsidR="00592E28">
        <w:rPr>
          <w:color w:val="000000"/>
          <w:sz w:val="28"/>
          <w:szCs w:val="28"/>
        </w:rPr>
        <w:t>%</w:t>
      </w:r>
      <w:r w:rsidRPr="00592E28">
        <w:rPr>
          <w:color w:val="000000"/>
          <w:sz w:val="28"/>
          <w:szCs w:val="28"/>
        </w:rPr>
        <w:t xml:space="preserve"> (Дания, Голланд</w:t>
      </w:r>
      <w:r w:rsidR="00846483">
        <w:rPr>
          <w:color w:val="000000"/>
          <w:sz w:val="28"/>
          <w:szCs w:val="28"/>
        </w:rPr>
        <w:t>ия, США) и до 10-</w:t>
      </w:r>
      <w:r w:rsidRPr="00592E28">
        <w:rPr>
          <w:color w:val="000000"/>
          <w:sz w:val="28"/>
          <w:szCs w:val="28"/>
        </w:rPr>
        <w:t>15</w:t>
      </w:r>
      <w:r w:rsidR="00592E28">
        <w:rPr>
          <w:color w:val="000000"/>
          <w:sz w:val="28"/>
          <w:szCs w:val="28"/>
        </w:rPr>
        <w:t>%</w:t>
      </w:r>
      <w:r w:rsidRPr="00592E28">
        <w:rPr>
          <w:color w:val="000000"/>
          <w:sz w:val="28"/>
          <w:szCs w:val="28"/>
        </w:rPr>
        <w:t xml:space="preserve"> (Новая Зеландия, Австралия, Канада) общего потребления.</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Наибольший интерес и распространение имеют установки, использующие солнечную энергию, энергию ветра и биомассы. Например, в США В 1990 г. из 3,6 млн</w:t>
      </w:r>
      <w:r w:rsidR="00846483">
        <w:rPr>
          <w:color w:val="000000"/>
          <w:sz w:val="28"/>
          <w:szCs w:val="28"/>
        </w:rPr>
        <w:t>.</w:t>
      </w:r>
      <w:r w:rsidRPr="00592E28">
        <w:rPr>
          <w:color w:val="000000"/>
          <w:sz w:val="28"/>
          <w:szCs w:val="28"/>
        </w:rPr>
        <w:t xml:space="preserve"> ГДж энергии, произведенной за счет солнечной радиации, 3,5 млн</w:t>
      </w:r>
      <w:r w:rsidR="00846483">
        <w:rPr>
          <w:color w:val="000000"/>
          <w:sz w:val="28"/>
          <w:szCs w:val="28"/>
        </w:rPr>
        <w:t>.</w:t>
      </w:r>
      <w:r w:rsidRPr="00592E28">
        <w:rPr>
          <w:color w:val="000000"/>
          <w:sz w:val="28"/>
          <w:szCs w:val="28"/>
        </w:rPr>
        <w:t xml:space="preserve"> Дж представляет собой низко потенциальное тепло, использованное для горячего водоснабжения. В Израиле в соответствии с законом, требующим, чтобы каждый дом был снабжен солнечной водонагревательной установкой, установлено около 800 тыс. солнечных установок, производящих 15 млн</w:t>
      </w:r>
      <w:r w:rsidR="00846483">
        <w:rPr>
          <w:color w:val="000000"/>
          <w:sz w:val="28"/>
          <w:szCs w:val="28"/>
        </w:rPr>
        <w:t>.</w:t>
      </w:r>
      <w:r w:rsidRPr="00592E28">
        <w:rPr>
          <w:color w:val="000000"/>
          <w:sz w:val="28"/>
          <w:szCs w:val="28"/>
        </w:rPr>
        <w:t xml:space="preserve"> ГДж энергии и обеспечивающих 70</w:t>
      </w:r>
      <w:r w:rsidR="00592E28">
        <w:rPr>
          <w:color w:val="000000"/>
          <w:sz w:val="28"/>
          <w:szCs w:val="28"/>
        </w:rPr>
        <w:t>%</w:t>
      </w:r>
      <w:r w:rsidRPr="00592E28">
        <w:rPr>
          <w:color w:val="000000"/>
          <w:sz w:val="28"/>
          <w:szCs w:val="28"/>
        </w:rPr>
        <w:t xml:space="preserve"> потребности в горячей воде.</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В последнее время в мире повысился интерес к установкам, непосредственно преобразующим солнечную радиацию в электроэнергию. В этом отношении интересен опыт Японии, где в настоящее время сооружается фотоэлектрическая установка (ФЭУ) мощностью 750 кВт. В США 90 энергетиче</w:t>
      </w:r>
      <w:r w:rsidR="00C55340" w:rsidRPr="00592E28">
        <w:rPr>
          <w:color w:val="000000"/>
          <w:sz w:val="28"/>
          <w:szCs w:val="28"/>
        </w:rPr>
        <w:t>ских компа</w:t>
      </w:r>
      <w:r w:rsidRPr="00592E28">
        <w:rPr>
          <w:color w:val="000000"/>
          <w:sz w:val="28"/>
          <w:szCs w:val="28"/>
        </w:rPr>
        <w:t>ний создали фотоэлектрическую группу, которая в течение ближайших 5 лет планирует ввести в эксплуатацию ФЭУ общей мощностью 47 кВт.</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Ветроэнергетические установки (ВЭУ) достигли сегодня уровня коммерческой зрелости и в местах с благоприятными скоростями ветра могут конкурировать с традиционными источниками энергии. Так, в США установлено более 1,5 млн</w:t>
      </w:r>
      <w:r w:rsidR="00846483">
        <w:rPr>
          <w:color w:val="000000"/>
          <w:sz w:val="28"/>
          <w:szCs w:val="28"/>
        </w:rPr>
        <w:t>.</w:t>
      </w:r>
      <w:r w:rsidRPr="00592E28">
        <w:rPr>
          <w:color w:val="000000"/>
          <w:sz w:val="28"/>
          <w:szCs w:val="28"/>
        </w:rPr>
        <w:t xml:space="preserve"> кВт ВЭУ, в Дании ВЭУ производят около 3</w:t>
      </w:r>
      <w:r w:rsidR="00592E28">
        <w:rPr>
          <w:color w:val="000000"/>
          <w:sz w:val="28"/>
          <w:szCs w:val="28"/>
        </w:rPr>
        <w:t>%</w:t>
      </w:r>
      <w:r w:rsidRPr="00592E28">
        <w:rPr>
          <w:color w:val="000000"/>
          <w:sz w:val="28"/>
          <w:szCs w:val="28"/>
        </w:rPr>
        <w:t xml:space="preserve"> потребляемой страной энергии, велики мощности установленных ВЭУ в Швеции, Голландии и Германии.</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В последнее время повысилось внимание к использованию биомассы в энергетических целях. Это вызвано тем, что использование растительной биомассы при условии ее непрерывного восстановления (новые лесные посадки после вырубки леса) не приводят к увеличению концентрации СО в атмосфере; созданные технологии позволяют использовать биомассу значительно более эффективно, чем раньше.</w:t>
      </w:r>
    </w:p>
    <w:p w:rsidR="00F374A0" w:rsidRPr="00592E28" w:rsidRDefault="00F374A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Для построения грамотной энергосберегающей программы и разработки энергосберегающих мероприятий Республика Беларусь должна опираться на уже</w:t>
      </w:r>
      <w:r w:rsidR="00592E28">
        <w:rPr>
          <w:color w:val="000000"/>
          <w:sz w:val="28"/>
          <w:szCs w:val="28"/>
        </w:rPr>
        <w:t xml:space="preserve"> </w:t>
      </w:r>
      <w:r w:rsidRPr="00592E28">
        <w:rPr>
          <w:color w:val="000000"/>
          <w:sz w:val="28"/>
          <w:szCs w:val="28"/>
        </w:rPr>
        <w:t xml:space="preserve">имеющийся иностранный опыт, учитывая при этом индивидуальные особенности нашей страны. </w:t>
      </w:r>
    </w:p>
    <w:p w:rsidR="00F374A0" w:rsidRPr="00592E28" w:rsidRDefault="00F374A0" w:rsidP="00592E28">
      <w:pPr>
        <w:shd w:val="clear" w:color="auto" w:fill="FFFFFF"/>
        <w:tabs>
          <w:tab w:val="left" w:pos="900"/>
        </w:tabs>
        <w:autoSpaceDE w:val="0"/>
        <w:autoSpaceDN w:val="0"/>
        <w:adjustRightInd w:val="0"/>
        <w:spacing w:line="360" w:lineRule="auto"/>
        <w:ind w:left="0" w:firstLine="709"/>
        <w:rPr>
          <w:color w:val="000000"/>
          <w:sz w:val="28"/>
          <w:szCs w:val="28"/>
        </w:rPr>
      </w:pPr>
    </w:p>
    <w:p w:rsidR="00CE5F1D" w:rsidRPr="00846483" w:rsidRDefault="00CE5F1D" w:rsidP="00846483">
      <w:pPr>
        <w:pStyle w:val="a3"/>
        <w:spacing w:line="360" w:lineRule="auto"/>
        <w:jc w:val="center"/>
        <w:outlineLvl w:val="1"/>
        <w:rPr>
          <w:b/>
          <w:bCs/>
          <w:color w:val="000000"/>
          <w:sz w:val="28"/>
          <w:szCs w:val="28"/>
        </w:rPr>
      </w:pPr>
      <w:bookmarkStart w:id="18" w:name="_Toc223548135"/>
      <w:r w:rsidRPr="00846483">
        <w:rPr>
          <w:b/>
          <w:bCs/>
          <w:color w:val="000000"/>
          <w:sz w:val="28"/>
          <w:szCs w:val="28"/>
        </w:rPr>
        <w:t>3.2 Энергетическое обследование предприятия как основополагающие направление сбере</w:t>
      </w:r>
      <w:r w:rsidR="00846483" w:rsidRPr="00846483">
        <w:rPr>
          <w:b/>
          <w:bCs/>
          <w:color w:val="000000"/>
          <w:sz w:val="28"/>
          <w:szCs w:val="28"/>
        </w:rPr>
        <w:t>гающей деятельности предприятия</w:t>
      </w:r>
      <w:bookmarkEnd w:id="18"/>
    </w:p>
    <w:p w:rsidR="00CE5F1D" w:rsidRPr="00592E28" w:rsidRDefault="00CE5F1D" w:rsidP="00592E28">
      <w:pPr>
        <w:pStyle w:val="a3"/>
        <w:spacing w:line="360" w:lineRule="auto"/>
        <w:ind w:firstLine="709"/>
        <w:rPr>
          <w:color w:val="000000"/>
          <w:sz w:val="28"/>
          <w:szCs w:val="28"/>
        </w:rPr>
      </w:pPr>
    </w:p>
    <w:p w:rsidR="007F0E83" w:rsidRPr="00592E28" w:rsidRDefault="007F0E83" w:rsidP="00592E28">
      <w:pPr>
        <w:pStyle w:val="a3"/>
        <w:spacing w:line="360" w:lineRule="auto"/>
        <w:ind w:firstLine="709"/>
        <w:rPr>
          <w:color w:val="000000"/>
          <w:sz w:val="28"/>
          <w:szCs w:val="28"/>
        </w:rPr>
      </w:pPr>
      <w:r w:rsidRPr="00592E28">
        <w:rPr>
          <w:color w:val="000000"/>
          <w:sz w:val="28"/>
          <w:szCs w:val="28"/>
        </w:rPr>
        <w:t>Энергетическое обследование предприятий, учреждений и организаций, расположенных на территории Республики Беларусь, производится с целью получения общей характеристики предприятия и данных, необходимых для оценки экономии энергоресурсов.</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xml:space="preserve">Проведение энергоаудита необходимо для любой организации, которая хотела бы контролировать энергозатраты и затраты на коммунальные услуги. Результатом аудита является детальное изучение того, как энергия закупается, распределяется и используется. По данным его проведения выявляется возможность экономии энергоресурсов. </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Обязательному энергетическому аудиту подлежат субъекты хозяйствования с годовым суммарным потреблением ТЭР более 1,5 тыс. т. у. т. Обследование проводится согласно графику, утвержденному соответствующим республиканским органом государственного управления</w:t>
      </w:r>
      <w:r w:rsidR="00CE5F1D" w:rsidRPr="00592E28">
        <w:rPr>
          <w:color w:val="000000"/>
          <w:sz w:val="28"/>
          <w:szCs w:val="28"/>
        </w:rPr>
        <w:t>, объединениями, подчиненными Совету Министров</w:t>
      </w:r>
      <w:r w:rsidRPr="00592E28">
        <w:rPr>
          <w:color w:val="000000"/>
          <w:sz w:val="28"/>
          <w:szCs w:val="28"/>
        </w:rPr>
        <w:t xml:space="preserve"> РБ, облисполкомами и Минским горисполкомом и согласованному с Комитетом по энергоэффективности при Совете Министров Республики Беларусь. Интервал между энергетическими обследованиями не должен превышать 5 лет. О сроках проведения обследование субъекты хозяйствования извещают за 3 месяца до его начала</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В общей характеристике предприятия отражается:</w:t>
      </w:r>
      <w:r w:rsidR="00592E28">
        <w:rPr>
          <w:color w:val="000000"/>
          <w:sz w:val="28"/>
          <w:szCs w:val="28"/>
        </w:rPr>
        <w:t xml:space="preserve"> </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отраслевая принадлежность;</w:t>
      </w:r>
      <w:r w:rsidR="00592E28">
        <w:rPr>
          <w:color w:val="000000"/>
          <w:sz w:val="28"/>
          <w:szCs w:val="28"/>
        </w:rPr>
        <w:t xml:space="preserve"> </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-номенклатура продукции и фактические удельные расходы энергоресурсов на ее производство за год, предшествующий началу проведения энергетического обследования;</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источники и схема энергоснабжения;</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показатели суточных (зимнего и летнего) графиков электрической нагрузки;</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доля энергетической составляющей в себестоимости продукции;</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организационная структура энергослужбы;</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состояние энергетической отчетности (в том числе наличие паспортов оборудования, оперативных журналов, документов внутризаводской отчетности, материалов ранее проведенных обследований).</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Для оценки эффективности энергоиспользования проводится обследование по следующим семи направлениям:</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1 Состояние технического учета:</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способы учета (расчетный, приборный, опытно-расчетный);</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формы получения, обработки и представления информации о контроле расхода энергии по цехам, участкам, энергоемким агрегатам;</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соответствие схемы учета энергии структуре норм;</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оснащенность приборами расхода ТЭР (электросчетчики, теплосчетчики, расходомеры газа и жидкого топлива).</w:t>
      </w:r>
      <w:r w:rsidR="00592E28">
        <w:rPr>
          <w:color w:val="000000"/>
          <w:sz w:val="28"/>
          <w:szCs w:val="28"/>
        </w:rPr>
        <w:t xml:space="preserve"> </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2 Состояние нормирования ТЭР:</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наличие на предприятии утвержденных в установленном порядке норм расхода энергоресурсов;</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охват нормированием статей потребления энергоресурсов;</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фактическая структура норм и соответствие ее технологии и организации производства;</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xml:space="preserve">- динамика норм и удельных расходов за 3 предшествующие обследованию года. </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3. Определение резервов экономии энергоресурсов, которые определяются на основании обследования энергопотребляющего оборудования технологических процессов, состояния использования ВЭР.</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4 Участие предприятия в регулировании графиков электрической нагрузки энергосистемы:</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предусматриваемые мероприятия по использованию энергоемкого оборудования в качестве потребителей-регуляторов;</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режим работы предприятия в условиях ограничения мощности энергосистемы в осенне-зимний период.</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5 Перечень и краткое описание важнейших организационно-технических мероприятий по экономии топлива и энергии, намеченных на текущий год планами предприятия и рекомендуемых по результатам проведения целевого обследования.</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6 Выявленные источники нерационального расходования энергии и топлива и оценки величины потерь их.</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7 Основные показатели, характеризующие состояния энергоиспользования на</w:t>
      </w:r>
      <w:r w:rsidR="00F374A0" w:rsidRPr="00592E28">
        <w:rPr>
          <w:color w:val="000000"/>
          <w:sz w:val="28"/>
          <w:szCs w:val="28"/>
        </w:rPr>
        <w:t xml:space="preserve"> предприятии.</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Энергетическое обследование предприятий любой формы собственности является эффективной мерой экономии энергоресурсов. По результатам аудита составляется технический отчет, в котором должны содержаться мероприятия, способствующие рациональному использованию энергоресурсов, сроки окупаемости и количественные параметры экономии, рекомендации и разъяснения по финансированию предложенных мер. Таким образом, энергетический аудит позволяет определить резервы экономии каждого конкретного предприятия.</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Энергетическое обследование предприятий и организаций проводится" специализированными организациями, имеющими лицензию Госкомэнергосбережения на проведение энергоаудита. Основным правовым документом, регулирующим взаимоотношения сторон при проведении энергетического аудита, является договор между организацией, проводящей энергетический аудит, и субъектом хозяйствования, на котором он проводится.</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Стоимость работ по энергетическому аудиту оплачивается за счет средств обследуемых:</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 хозрасчетных организаций - по статье затрат, относимых на себестоимость продукции, а также за счет республиканского фонда «Энергосбережение»;</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-бюджетных организаций (при финансировании местных бюджетов) -по смете, согласованной областными или города Минска энергетическими комиссиями (по территориальному признаку).</w:t>
      </w:r>
    </w:p>
    <w:p w:rsidR="007F0E83" w:rsidRPr="00592E28" w:rsidRDefault="007F0E83" w:rsidP="00592E28">
      <w:pPr>
        <w:pStyle w:val="a3"/>
        <w:spacing w:line="360" w:lineRule="auto"/>
        <w:ind w:firstLine="709"/>
        <w:rPr>
          <w:color w:val="000000"/>
          <w:sz w:val="28"/>
          <w:szCs w:val="28"/>
        </w:rPr>
      </w:pPr>
      <w:r w:rsidRPr="00592E28">
        <w:rPr>
          <w:color w:val="000000"/>
          <w:sz w:val="28"/>
          <w:szCs w:val="28"/>
        </w:rPr>
        <w:t>Стоимость работ определяется на основании временного нормативного документа «Порядок определения трудозатрат на проведение работ по энергетическим обследованиям, на разработку энергетических балансов и норм расхода топливно-энергетических ресурсов».</w:t>
      </w:r>
    </w:p>
    <w:p w:rsidR="00622FFD" w:rsidRPr="00592E28" w:rsidRDefault="00CE5F1D" w:rsidP="00592E28">
      <w:pPr>
        <w:spacing w:line="360" w:lineRule="auto"/>
        <w:ind w:left="0" w:firstLine="709"/>
        <w:rPr>
          <w:color w:val="000000"/>
          <w:sz w:val="28"/>
          <w:szCs w:val="28"/>
        </w:rPr>
      </w:pPr>
      <w:r w:rsidRPr="00592E28">
        <w:rPr>
          <w:color w:val="000000"/>
          <w:sz w:val="28"/>
          <w:szCs w:val="28"/>
        </w:rPr>
        <w:t>Так по результатам обследования составляется план мероприятий по экономии энергоресурсов для достижения целевых показателей.</w:t>
      </w:r>
    </w:p>
    <w:p w:rsidR="00742856" w:rsidRPr="00592E28" w:rsidRDefault="00742856" w:rsidP="00592E28">
      <w:pPr>
        <w:spacing w:line="360" w:lineRule="auto"/>
        <w:ind w:left="0" w:firstLine="709"/>
        <w:rPr>
          <w:color w:val="000000"/>
          <w:sz w:val="28"/>
          <w:szCs w:val="28"/>
        </w:rPr>
      </w:pPr>
      <w:r w:rsidRPr="00592E28">
        <w:rPr>
          <w:color w:val="000000"/>
          <w:sz w:val="28"/>
          <w:szCs w:val="28"/>
        </w:rPr>
        <w:t>В ходе обследования в</w:t>
      </w:r>
      <w:r w:rsidR="00CE5F1D" w:rsidRPr="00592E28">
        <w:rPr>
          <w:color w:val="000000"/>
          <w:sz w:val="28"/>
          <w:szCs w:val="28"/>
        </w:rPr>
        <w:t xml:space="preserve"> ОАО «Белэнергоснабкомплект»</w:t>
      </w:r>
      <w:r w:rsidRPr="00592E28">
        <w:rPr>
          <w:color w:val="000000"/>
          <w:sz w:val="28"/>
          <w:szCs w:val="28"/>
        </w:rPr>
        <w:t xml:space="preserve"> производственного помещения и административного здания были установлены потери тепловой энергии:</w:t>
      </w:r>
    </w:p>
    <w:p w:rsidR="00846483" w:rsidRDefault="00846483" w:rsidP="00846483">
      <w:pPr>
        <w:spacing w:line="360" w:lineRule="auto"/>
        <w:ind w:left="0" w:firstLine="0"/>
        <w:rPr>
          <w:i/>
          <w:iCs/>
          <w:color w:val="000000"/>
          <w:sz w:val="28"/>
          <w:szCs w:val="28"/>
        </w:rPr>
      </w:pPr>
    </w:p>
    <w:p w:rsidR="00742856" w:rsidRPr="00846483" w:rsidRDefault="00742856" w:rsidP="00846483">
      <w:pPr>
        <w:spacing w:line="360" w:lineRule="auto"/>
        <w:ind w:left="0" w:firstLine="0"/>
        <w:rPr>
          <w:color w:val="000000"/>
          <w:sz w:val="28"/>
          <w:szCs w:val="28"/>
        </w:rPr>
      </w:pPr>
      <w:r w:rsidRPr="00846483">
        <w:rPr>
          <w:color w:val="000000"/>
          <w:sz w:val="28"/>
          <w:szCs w:val="28"/>
        </w:rPr>
        <w:t xml:space="preserve">Таблица 3.1. </w:t>
      </w:r>
      <w:r w:rsidR="00DA0429" w:rsidRPr="00846483">
        <w:rPr>
          <w:color w:val="000000"/>
          <w:sz w:val="28"/>
          <w:szCs w:val="28"/>
        </w:rPr>
        <w:t>Потери тепловой энергии в ОАО «Белэнергоснабкомплект»</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84"/>
      </w:tblGrid>
      <w:tr w:rsidR="00742856" w:rsidRPr="00252272" w:rsidTr="00252272">
        <w:trPr>
          <w:cantSplit/>
        </w:trPr>
        <w:tc>
          <w:tcPr>
            <w:tcW w:w="2501" w:type="pct"/>
            <w:shd w:val="clear" w:color="auto" w:fill="auto"/>
          </w:tcPr>
          <w:p w:rsidR="00742856" w:rsidRPr="00252272" w:rsidRDefault="00742856" w:rsidP="00252272">
            <w:pPr>
              <w:spacing w:line="240" w:lineRule="auto"/>
              <w:ind w:left="0" w:firstLine="0"/>
              <w:rPr>
                <w:color w:val="000000"/>
                <w:sz w:val="20"/>
                <w:szCs w:val="20"/>
              </w:rPr>
            </w:pPr>
            <w:r w:rsidRPr="00252272">
              <w:rPr>
                <w:color w:val="000000"/>
                <w:sz w:val="20"/>
                <w:szCs w:val="20"/>
              </w:rPr>
              <w:t>Элементы конструкции здания</w:t>
            </w:r>
          </w:p>
        </w:tc>
        <w:tc>
          <w:tcPr>
            <w:tcW w:w="2499" w:type="pct"/>
            <w:shd w:val="clear" w:color="auto" w:fill="auto"/>
          </w:tcPr>
          <w:p w:rsidR="00742856" w:rsidRPr="00252272" w:rsidRDefault="00742856" w:rsidP="00252272">
            <w:pPr>
              <w:spacing w:line="240" w:lineRule="auto"/>
              <w:ind w:left="0" w:firstLine="0"/>
              <w:rPr>
                <w:color w:val="000000"/>
                <w:sz w:val="20"/>
                <w:szCs w:val="20"/>
              </w:rPr>
            </w:pPr>
            <w:r w:rsidRPr="00252272">
              <w:rPr>
                <w:color w:val="000000"/>
                <w:sz w:val="20"/>
                <w:szCs w:val="20"/>
              </w:rPr>
              <w:t>Количество тепловых потерь,</w:t>
            </w:r>
            <w:r w:rsidR="00846483" w:rsidRPr="00252272">
              <w:rPr>
                <w:color w:val="000000"/>
                <w:sz w:val="20"/>
                <w:szCs w:val="20"/>
              </w:rPr>
              <w:t xml:space="preserve"> </w:t>
            </w:r>
            <w:r w:rsidR="00592E28" w:rsidRPr="00252272">
              <w:rPr>
                <w:color w:val="000000"/>
                <w:sz w:val="20"/>
                <w:szCs w:val="20"/>
              </w:rPr>
              <w:t>%</w:t>
            </w:r>
          </w:p>
        </w:tc>
      </w:tr>
      <w:tr w:rsidR="00742856" w:rsidRPr="00252272" w:rsidTr="00252272">
        <w:trPr>
          <w:cantSplit/>
        </w:trPr>
        <w:tc>
          <w:tcPr>
            <w:tcW w:w="2501" w:type="pct"/>
            <w:shd w:val="clear" w:color="auto" w:fill="auto"/>
          </w:tcPr>
          <w:p w:rsidR="00742856" w:rsidRPr="00252272" w:rsidRDefault="00742856" w:rsidP="00252272">
            <w:pPr>
              <w:spacing w:line="240" w:lineRule="auto"/>
              <w:ind w:left="0" w:firstLine="0"/>
              <w:rPr>
                <w:color w:val="000000"/>
                <w:sz w:val="20"/>
                <w:szCs w:val="20"/>
              </w:rPr>
            </w:pPr>
            <w:r w:rsidRPr="00252272">
              <w:rPr>
                <w:color w:val="000000"/>
                <w:sz w:val="20"/>
                <w:szCs w:val="20"/>
              </w:rPr>
              <w:t>Окна</w:t>
            </w:r>
          </w:p>
        </w:tc>
        <w:tc>
          <w:tcPr>
            <w:tcW w:w="2499" w:type="pct"/>
            <w:shd w:val="clear" w:color="auto" w:fill="auto"/>
          </w:tcPr>
          <w:p w:rsidR="00742856" w:rsidRPr="00252272" w:rsidRDefault="00742856" w:rsidP="00252272">
            <w:pPr>
              <w:spacing w:line="240" w:lineRule="auto"/>
              <w:ind w:left="0" w:firstLine="0"/>
              <w:rPr>
                <w:color w:val="000000"/>
                <w:sz w:val="20"/>
                <w:szCs w:val="20"/>
              </w:rPr>
            </w:pPr>
            <w:r w:rsidRPr="00252272">
              <w:rPr>
                <w:color w:val="000000"/>
                <w:sz w:val="20"/>
                <w:szCs w:val="20"/>
              </w:rPr>
              <w:t>18</w:t>
            </w:r>
          </w:p>
        </w:tc>
      </w:tr>
      <w:tr w:rsidR="00742856" w:rsidRPr="00252272" w:rsidTr="00252272">
        <w:trPr>
          <w:cantSplit/>
        </w:trPr>
        <w:tc>
          <w:tcPr>
            <w:tcW w:w="2501" w:type="pct"/>
            <w:shd w:val="clear" w:color="auto" w:fill="auto"/>
          </w:tcPr>
          <w:p w:rsidR="00742856" w:rsidRPr="00252272" w:rsidRDefault="00742856" w:rsidP="00252272">
            <w:pPr>
              <w:spacing w:line="240" w:lineRule="auto"/>
              <w:ind w:left="0" w:firstLine="0"/>
              <w:rPr>
                <w:color w:val="000000"/>
                <w:sz w:val="20"/>
                <w:szCs w:val="20"/>
              </w:rPr>
            </w:pPr>
            <w:r w:rsidRPr="00252272">
              <w:rPr>
                <w:color w:val="000000"/>
                <w:sz w:val="20"/>
                <w:szCs w:val="20"/>
              </w:rPr>
              <w:t>Вентиляция</w:t>
            </w:r>
          </w:p>
        </w:tc>
        <w:tc>
          <w:tcPr>
            <w:tcW w:w="2499" w:type="pct"/>
            <w:shd w:val="clear" w:color="auto" w:fill="auto"/>
          </w:tcPr>
          <w:p w:rsidR="00742856" w:rsidRPr="00252272" w:rsidRDefault="00742856" w:rsidP="00252272">
            <w:pPr>
              <w:spacing w:line="240" w:lineRule="auto"/>
              <w:ind w:left="0" w:firstLine="0"/>
              <w:rPr>
                <w:color w:val="000000"/>
                <w:sz w:val="20"/>
                <w:szCs w:val="20"/>
              </w:rPr>
            </w:pPr>
            <w:r w:rsidRPr="00252272">
              <w:rPr>
                <w:color w:val="000000"/>
                <w:sz w:val="20"/>
                <w:szCs w:val="20"/>
              </w:rPr>
              <w:t>28</w:t>
            </w:r>
          </w:p>
        </w:tc>
      </w:tr>
      <w:tr w:rsidR="00742856" w:rsidRPr="00252272" w:rsidTr="00252272">
        <w:trPr>
          <w:cantSplit/>
        </w:trPr>
        <w:tc>
          <w:tcPr>
            <w:tcW w:w="2501" w:type="pct"/>
            <w:shd w:val="clear" w:color="auto" w:fill="auto"/>
          </w:tcPr>
          <w:p w:rsidR="00742856" w:rsidRPr="00252272" w:rsidRDefault="00742856" w:rsidP="00252272">
            <w:pPr>
              <w:spacing w:line="240" w:lineRule="auto"/>
              <w:ind w:left="0" w:firstLine="0"/>
              <w:rPr>
                <w:color w:val="000000"/>
                <w:sz w:val="20"/>
                <w:szCs w:val="20"/>
              </w:rPr>
            </w:pPr>
            <w:r w:rsidRPr="00252272">
              <w:rPr>
                <w:color w:val="000000"/>
                <w:sz w:val="20"/>
                <w:szCs w:val="20"/>
              </w:rPr>
              <w:t>Стены</w:t>
            </w:r>
          </w:p>
        </w:tc>
        <w:tc>
          <w:tcPr>
            <w:tcW w:w="2499" w:type="pct"/>
            <w:shd w:val="clear" w:color="auto" w:fill="auto"/>
          </w:tcPr>
          <w:p w:rsidR="00742856" w:rsidRPr="00252272" w:rsidRDefault="00742856" w:rsidP="00252272">
            <w:pPr>
              <w:spacing w:line="240" w:lineRule="auto"/>
              <w:ind w:left="0" w:firstLine="0"/>
              <w:rPr>
                <w:color w:val="000000"/>
                <w:sz w:val="20"/>
                <w:szCs w:val="20"/>
              </w:rPr>
            </w:pPr>
            <w:r w:rsidRPr="00252272">
              <w:rPr>
                <w:color w:val="000000"/>
                <w:sz w:val="20"/>
                <w:szCs w:val="20"/>
              </w:rPr>
              <w:t>21</w:t>
            </w:r>
          </w:p>
        </w:tc>
      </w:tr>
      <w:tr w:rsidR="00742856" w:rsidRPr="00252272" w:rsidTr="00252272">
        <w:trPr>
          <w:cantSplit/>
        </w:trPr>
        <w:tc>
          <w:tcPr>
            <w:tcW w:w="2501" w:type="pct"/>
            <w:shd w:val="clear" w:color="auto" w:fill="auto"/>
          </w:tcPr>
          <w:p w:rsidR="00742856" w:rsidRPr="00252272" w:rsidRDefault="00742856" w:rsidP="00252272">
            <w:pPr>
              <w:spacing w:line="240" w:lineRule="auto"/>
              <w:ind w:left="0" w:firstLine="0"/>
              <w:rPr>
                <w:color w:val="000000"/>
                <w:sz w:val="20"/>
                <w:szCs w:val="20"/>
              </w:rPr>
            </w:pPr>
            <w:r w:rsidRPr="00252272">
              <w:rPr>
                <w:color w:val="000000"/>
                <w:sz w:val="20"/>
                <w:szCs w:val="20"/>
              </w:rPr>
              <w:t>Прочие (перекрытия, подвал)</w:t>
            </w:r>
          </w:p>
        </w:tc>
        <w:tc>
          <w:tcPr>
            <w:tcW w:w="2499" w:type="pct"/>
            <w:shd w:val="clear" w:color="auto" w:fill="auto"/>
          </w:tcPr>
          <w:p w:rsidR="00742856" w:rsidRPr="00252272" w:rsidRDefault="00742856" w:rsidP="00252272">
            <w:pPr>
              <w:spacing w:line="240" w:lineRule="auto"/>
              <w:ind w:left="0" w:firstLine="0"/>
              <w:rPr>
                <w:color w:val="000000"/>
                <w:sz w:val="20"/>
                <w:szCs w:val="20"/>
              </w:rPr>
            </w:pPr>
            <w:r w:rsidRPr="00252272">
              <w:rPr>
                <w:color w:val="000000"/>
                <w:sz w:val="20"/>
                <w:szCs w:val="20"/>
              </w:rPr>
              <w:t>7</w:t>
            </w:r>
          </w:p>
        </w:tc>
      </w:tr>
    </w:tbl>
    <w:p w:rsidR="008D71B0" w:rsidRPr="00592E28" w:rsidRDefault="008D71B0" w:rsidP="00846483">
      <w:pPr>
        <w:tabs>
          <w:tab w:val="left" w:pos="900"/>
        </w:tabs>
        <w:spacing w:line="360" w:lineRule="auto"/>
        <w:ind w:left="0" w:firstLine="0"/>
        <w:jc w:val="left"/>
        <w:rPr>
          <w:color w:val="000000"/>
          <w:sz w:val="28"/>
          <w:szCs w:val="28"/>
        </w:rPr>
      </w:pPr>
      <w:r w:rsidRPr="00592E28">
        <w:rPr>
          <w:color w:val="000000"/>
          <w:sz w:val="28"/>
          <w:szCs w:val="28"/>
        </w:rPr>
        <w:t>Примечание. Источник: собственная разработка</w:t>
      </w:r>
    </w:p>
    <w:p w:rsidR="00846483" w:rsidRDefault="00846483" w:rsidP="00592E28">
      <w:pPr>
        <w:spacing w:line="360" w:lineRule="auto"/>
        <w:ind w:left="0" w:firstLine="709"/>
        <w:rPr>
          <w:color w:val="000000"/>
          <w:sz w:val="28"/>
          <w:szCs w:val="28"/>
        </w:rPr>
      </w:pPr>
    </w:p>
    <w:p w:rsidR="00CE5F1D" w:rsidRPr="00592E28" w:rsidRDefault="00C55340" w:rsidP="00592E28">
      <w:pPr>
        <w:spacing w:line="360" w:lineRule="auto"/>
        <w:ind w:left="0" w:firstLine="709"/>
        <w:rPr>
          <w:color w:val="000000"/>
          <w:sz w:val="28"/>
          <w:szCs w:val="28"/>
        </w:rPr>
      </w:pPr>
      <w:r w:rsidRPr="00592E28">
        <w:rPr>
          <w:color w:val="000000"/>
          <w:sz w:val="28"/>
          <w:szCs w:val="28"/>
        </w:rPr>
        <w:t>Исходя из данной таблицы администрацией был предложен следующий перечень мероприятий и произведен расчет срока окупаемости:</w:t>
      </w:r>
    </w:p>
    <w:p w:rsidR="00CE5F1D" w:rsidRPr="00592E28" w:rsidRDefault="00CE5F1D" w:rsidP="00592E28">
      <w:pPr>
        <w:spacing w:line="360" w:lineRule="auto"/>
        <w:ind w:left="0" w:firstLine="709"/>
        <w:rPr>
          <w:color w:val="000000"/>
          <w:sz w:val="28"/>
          <w:szCs w:val="28"/>
        </w:rPr>
      </w:pPr>
      <w:r w:rsidRPr="00592E28">
        <w:rPr>
          <w:color w:val="000000"/>
          <w:sz w:val="28"/>
          <w:szCs w:val="28"/>
        </w:rPr>
        <w:t>1. Ежедневный контроль и регулировка расхода теплоносителя в системе отопления, в зависимости от температуры окружающей среды.</w:t>
      </w:r>
    </w:p>
    <w:p w:rsidR="00CE5F1D" w:rsidRPr="00592E28" w:rsidRDefault="00CE5F1D" w:rsidP="00592E28">
      <w:pPr>
        <w:spacing w:line="360" w:lineRule="auto"/>
        <w:ind w:left="0" w:firstLine="709"/>
        <w:rPr>
          <w:color w:val="000000"/>
          <w:sz w:val="28"/>
          <w:szCs w:val="28"/>
        </w:rPr>
      </w:pPr>
      <w:r w:rsidRPr="00592E28">
        <w:rPr>
          <w:color w:val="000000"/>
          <w:sz w:val="28"/>
          <w:szCs w:val="28"/>
        </w:rPr>
        <w:t>2. Реконструкция теплотрассы на производственной базе</w:t>
      </w:r>
    </w:p>
    <w:p w:rsidR="005A6E24" w:rsidRPr="00592E28" w:rsidRDefault="005A6E24"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3. Установить спускники воздуха в батареях системы отопления АБК</w:t>
      </w:r>
    </w:p>
    <w:p w:rsidR="005D0D79" w:rsidRPr="00592E28" w:rsidRDefault="005D0D79"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Методика расчета экономической эффективности инвестиционных вложений в энергосберегающие мероприятия, как и во все другие проекты при замене чего-либо старо</w:t>
      </w:r>
      <w:r w:rsidR="00FB1E5F" w:rsidRPr="00592E28">
        <w:rPr>
          <w:color w:val="000000"/>
          <w:sz w:val="28"/>
          <w:szCs w:val="28"/>
        </w:rPr>
        <w:t>го (изношенного) на более новое</w:t>
      </w:r>
      <w:r w:rsidRPr="00592E28">
        <w:rPr>
          <w:color w:val="000000"/>
          <w:sz w:val="28"/>
          <w:szCs w:val="28"/>
        </w:rPr>
        <w:t>, совершенное, базируется на сопоставлении затрат и ожидаемых результатов</w:t>
      </w:r>
      <w:r w:rsidR="00FB1E5F" w:rsidRPr="00592E28">
        <w:rPr>
          <w:color w:val="000000"/>
          <w:sz w:val="28"/>
          <w:szCs w:val="28"/>
        </w:rPr>
        <w:t>. К затратам относят вложения на закупку материалов, оборудования, стоимость транспортировки его, объем строительно-монтажных работ.</w:t>
      </w:r>
    </w:p>
    <w:p w:rsidR="00FB1E5F" w:rsidRDefault="00FB1E5F"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В итоге расчетов определяется срок окупаемости инвестиций по следующей зависимости:</w:t>
      </w:r>
    </w:p>
    <w:p w:rsidR="00846483" w:rsidRPr="00592E28" w:rsidRDefault="00846483" w:rsidP="00592E28">
      <w:pPr>
        <w:shd w:val="clear" w:color="auto" w:fill="FFFFFF"/>
        <w:autoSpaceDE w:val="0"/>
        <w:autoSpaceDN w:val="0"/>
        <w:adjustRightInd w:val="0"/>
        <w:spacing w:line="360" w:lineRule="auto"/>
        <w:ind w:left="0" w:firstLine="709"/>
        <w:rPr>
          <w:color w:val="000000"/>
          <w:sz w:val="28"/>
          <w:szCs w:val="28"/>
        </w:rPr>
      </w:pPr>
    </w:p>
    <w:p w:rsidR="00D4142B" w:rsidRPr="00592E28" w:rsidRDefault="00FB1E5F" w:rsidP="00846483">
      <w:pPr>
        <w:shd w:val="clear" w:color="auto" w:fill="FFFFFF"/>
        <w:autoSpaceDE w:val="0"/>
        <w:autoSpaceDN w:val="0"/>
        <w:adjustRightInd w:val="0"/>
        <w:spacing w:line="360" w:lineRule="auto"/>
        <w:ind w:left="0" w:firstLine="0"/>
        <w:jc w:val="center"/>
        <w:rPr>
          <w:color w:val="000000"/>
          <w:sz w:val="28"/>
          <w:szCs w:val="28"/>
        </w:rPr>
      </w:pPr>
      <w:r w:rsidRPr="00592E28">
        <w:rPr>
          <w:color w:val="000000"/>
          <w:sz w:val="28"/>
          <w:szCs w:val="28"/>
        </w:rPr>
        <w:t>Т = К / (ΔС – Су),</w:t>
      </w:r>
      <w:r w:rsidR="00D4142B" w:rsidRPr="00592E28">
        <w:rPr>
          <w:color w:val="000000"/>
          <w:sz w:val="28"/>
          <w:szCs w:val="28"/>
        </w:rPr>
        <w:tab/>
      </w:r>
      <w:r w:rsidR="00D4142B" w:rsidRPr="00592E28">
        <w:rPr>
          <w:color w:val="000000"/>
          <w:sz w:val="28"/>
          <w:szCs w:val="28"/>
        </w:rPr>
        <w:tab/>
      </w:r>
      <w:r w:rsidR="00D4142B" w:rsidRPr="00592E28">
        <w:rPr>
          <w:color w:val="000000"/>
          <w:sz w:val="28"/>
          <w:szCs w:val="28"/>
        </w:rPr>
        <w:tab/>
      </w:r>
      <w:r w:rsidR="00D4142B" w:rsidRPr="00592E28">
        <w:rPr>
          <w:color w:val="000000"/>
          <w:sz w:val="28"/>
          <w:szCs w:val="28"/>
        </w:rPr>
        <w:tab/>
      </w:r>
      <w:r w:rsidR="00D4142B" w:rsidRPr="00592E28">
        <w:rPr>
          <w:color w:val="000000"/>
          <w:sz w:val="28"/>
          <w:szCs w:val="28"/>
        </w:rPr>
        <w:tab/>
        <w:t>(3.1)</w:t>
      </w:r>
    </w:p>
    <w:p w:rsidR="00846483" w:rsidRDefault="00846483" w:rsidP="00592E28">
      <w:pPr>
        <w:shd w:val="clear" w:color="auto" w:fill="FFFFFF"/>
        <w:autoSpaceDE w:val="0"/>
        <w:autoSpaceDN w:val="0"/>
        <w:adjustRightInd w:val="0"/>
        <w:spacing w:line="360" w:lineRule="auto"/>
        <w:ind w:left="0" w:firstLine="709"/>
        <w:rPr>
          <w:color w:val="000000"/>
          <w:sz w:val="28"/>
          <w:szCs w:val="28"/>
        </w:rPr>
      </w:pPr>
    </w:p>
    <w:p w:rsidR="00FB1E5F" w:rsidRPr="00592E28" w:rsidRDefault="00FB1E5F"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где К – требуемый объем инвестиций, руб.; ΔС – годовая экономия, достигаемая в результате замещения дорого топлива более дешевым; Су – затраты на эксплуатацию системы топливообеспечения.</w:t>
      </w:r>
    </w:p>
    <w:p w:rsidR="00FB1E5F" w:rsidRDefault="00FB1E5F"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Тогда общая сумма инвестиций</w:t>
      </w:r>
      <w:r w:rsidR="00846483">
        <w:rPr>
          <w:color w:val="000000"/>
          <w:sz w:val="28"/>
          <w:szCs w:val="28"/>
        </w:rPr>
        <w:t>:</w:t>
      </w:r>
    </w:p>
    <w:p w:rsidR="00846483" w:rsidRPr="00592E28" w:rsidRDefault="00846483" w:rsidP="00592E28">
      <w:pPr>
        <w:shd w:val="clear" w:color="auto" w:fill="FFFFFF"/>
        <w:autoSpaceDE w:val="0"/>
        <w:autoSpaceDN w:val="0"/>
        <w:adjustRightInd w:val="0"/>
        <w:spacing w:line="360" w:lineRule="auto"/>
        <w:ind w:left="0" w:firstLine="709"/>
        <w:rPr>
          <w:color w:val="000000"/>
          <w:sz w:val="28"/>
          <w:szCs w:val="28"/>
        </w:rPr>
      </w:pPr>
    </w:p>
    <w:p w:rsidR="00D4142B" w:rsidRPr="00592E28" w:rsidRDefault="00FB1E5F" w:rsidP="00846483">
      <w:pPr>
        <w:shd w:val="clear" w:color="auto" w:fill="FFFFFF"/>
        <w:autoSpaceDE w:val="0"/>
        <w:autoSpaceDN w:val="0"/>
        <w:adjustRightInd w:val="0"/>
        <w:spacing w:line="360" w:lineRule="auto"/>
        <w:ind w:left="0" w:firstLine="0"/>
        <w:jc w:val="center"/>
        <w:rPr>
          <w:color w:val="000000"/>
          <w:sz w:val="28"/>
          <w:szCs w:val="28"/>
        </w:rPr>
      </w:pPr>
      <w:r w:rsidRPr="00592E28">
        <w:rPr>
          <w:color w:val="000000"/>
          <w:sz w:val="28"/>
          <w:szCs w:val="28"/>
        </w:rPr>
        <w:t xml:space="preserve">Ко = Цо + Тр + Осмр + Рн, </w:t>
      </w:r>
      <w:r w:rsidR="00D4142B" w:rsidRPr="00592E28">
        <w:rPr>
          <w:color w:val="000000"/>
          <w:sz w:val="28"/>
          <w:szCs w:val="28"/>
        </w:rPr>
        <w:tab/>
      </w:r>
      <w:r w:rsidR="00D4142B" w:rsidRPr="00592E28">
        <w:rPr>
          <w:color w:val="000000"/>
          <w:sz w:val="28"/>
          <w:szCs w:val="28"/>
        </w:rPr>
        <w:tab/>
      </w:r>
      <w:r w:rsidR="00D4142B" w:rsidRPr="00592E28">
        <w:rPr>
          <w:color w:val="000000"/>
          <w:sz w:val="28"/>
          <w:szCs w:val="28"/>
        </w:rPr>
        <w:tab/>
        <w:t>(3.2)</w:t>
      </w:r>
    </w:p>
    <w:p w:rsidR="00846483" w:rsidRDefault="00846483" w:rsidP="00592E28">
      <w:pPr>
        <w:shd w:val="clear" w:color="auto" w:fill="FFFFFF"/>
        <w:autoSpaceDE w:val="0"/>
        <w:autoSpaceDN w:val="0"/>
        <w:adjustRightInd w:val="0"/>
        <w:spacing w:line="360" w:lineRule="auto"/>
        <w:ind w:left="0" w:firstLine="709"/>
        <w:rPr>
          <w:color w:val="000000"/>
          <w:sz w:val="28"/>
          <w:szCs w:val="28"/>
        </w:rPr>
      </w:pPr>
    </w:p>
    <w:p w:rsidR="00FB1E5F" w:rsidRPr="00592E28" w:rsidRDefault="00D4142B"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Г</w:t>
      </w:r>
      <w:r w:rsidR="00FB1E5F" w:rsidRPr="00592E28">
        <w:rPr>
          <w:color w:val="000000"/>
          <w:sz w:val="28"/>
          <w:szCs w:val="28"/>
        </w:rPr>
        <w:t>де</w:t>
      </w:r>
      <w:r w:rsidRPr="00592E28">
        <w:rPr>
          <w:color w:val="000000"/>
          <w:sz w:val="28"/>
          <w:szCs w:val="28"/>
        </w:rPr>
        <w:t xml:space="preserve"> </w:t>
      </w:r>
      <w:r w:rsidR="00FB1E5F" w:rsidRPr="00592E28">
        <w:rPr>
          <w:color w:val="000000"/>
          <w:sz w:val="28"/>
          <w:szCs w:val="28"/>
        </w:rPr>
        <w:t>о – цена закупаемого оборудования, материалов; Тр – транспортные расходы по доставке материалов, оборудования; Осмр – объем строительно-монтажных работ, руб.; Рн – непредвиденные расходы.</w:t>
      </w:r>
    </w:p>
    <w:p w:rsidR="00FB1E5F" w:rsidRDefault="00985D26"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Зная возможный процент снижения потерь и цену топливно-энергетических ресурсов на единицу вырабатываемой электро- и тепловой энергии, нужно рассчитать себестоимость единицы электро- или тепловой энергии по следующей формуле:</w:t>
      </w:r>
    </w:p>
    <w:p w:rsidR="00846483" w:rsidRPr="00592E28" w:rsidRDefault="00846483" w:rsidP="00592E28">
      <w:pPr>
        <w:shd w:val="clear" w:color="auto" w:fill="FFFFFF"/>
        <w:autoSpaceDE w:val="0"/>
        <w:autoSpaceDN w:val="0"/>
        <w:adjustRightInd w:val="0"/>
        <w:spacing w:line="360" w:lineRule="auto"/>
        <w:ind w:left="0" w:firstLine="709"/>
        <w:rPr>
          <w:color w:val="000000"/>
          <w:sz w:val="28"/>
          <w:szCs w:val="28"/>
        </w:rPr>
      </w:pPr>
    </w:p>
    <w:p w:rsidR="00D4142B" w:rsidRPr="00592E28" w:rsidRDefault="00985D26" w:rsidP="00846483">
      <w:pPr>
        <w:shd w:val="clear" w:color="auto" w:fill="FFFFFF"/>
        <w:autoSpaceDE w:val="0"/>
        <w:autoSpaceDN w:val="0"/>
        <w:adjustRightInd w:val="0"/>
        <w:spacing w:line="360" w:lineRule="auto"/>
        <w:ind w:left="0" w:firstLine="0"/>
        <w:jc w:val="center"/>
        <w:rPr>
          <w:color w:val="000000"/>
          <w:sz w:val="28"/>
          <w:szCs w:val="28"/>
        </w:rPr>
      </w:pPr>
      <w:r w:rsidRPr="00592E28">
        <w:rPr>
          <w:color w:val="000000"/>
          <w:sz w:val="28"/>
          <w:szCs w:val="28"/>
        </w:rPr>
        <w:t xml:space="preserve">С = Ко / Ц * Эв, </w:t>
      </w:r>
      <w:r w:rsidR="00D4142B" w:rsidRPr="00592E28">
        <w:rPr>
          <w:color w:val="000000"/>
          <w:sz w:val="28"/>
          <w:szCs w:val="28"/>
        </w:rPr>
        <w:tab/>
      </w:r>
      <w:r w:rsidR="00D4142B" w:rsidRPr="00592E28">
        <w:rPr>
          <w:color w:val="000000"/>
          <w:sz w:val="28"/>
          <w:szCs w:val="28"/>
        </w:rPr>
        <w:tab/>
      </w:r>
      <w:r w:rsidR="00D4142B" w:rsidRPr="00592E28">
        <w:rPr>
          <w:color w:val="000000"/>
          <w:sz w:val="28"/>
          <w:szCs w:val="28"/>
        </w:rPr>
        <w:tab/>
      </w:r>
      <w:r w:rsidR="00D4142B" w:rsidRPr="00592E28">
        <w:rPr>
          <w:color w:val="000000"/>
          <w:sz w:val="28"/>
          <w:szCs w:val="28"/>
        </w:rPr>
        <w:tab/>
        <w:t>(3.3)</w:t>
      </w:r>
    </w:p>
    <w:p w:rsidR="00985D26" w:rsidRPr="00592E28" w:rsidRDefault="00985D26"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где Ко – общая сумма инвестиций, руб.; Ц – цена единицы топливно-энергетических ресурсов, Эв – возможный процент снижения потерь.</w:t>
      </w:r>
    </w:p>
    <w:p w:rsidR="00985D26" w:rsidRDefault="00985D26"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Соотнося фактические себестоимсоть получаемой единицы энергии по старой технологии (Сс) с себестоимостью ее по новой технологии (Сн) получим срок окупаемости (Т) внедряемой технологии:</w:t>
      </w:r>
    </w:p>
    <w:p w:rsidR="00846483" w:rsidRPr="00592E28" w:rsidRDefault="00846483" w:rsidP="00592E28">
      <w:pPr>
        <w:shd w:val="clear" w:color="auto" w:fill="FFFFFF"/>
        <w:autoSpaceDE w:val="0"/>
        <w:autoSpaceDN w:val="0"/>
        <w:adjustRightInd w:val="0"/>
        <w:spacing w:line="360" w:lineRule="auto"/>
        <w:ind w:left="0" w:firstLine="709"/>
        <w:rPr>
          <w:color w:val="000000"/>
          <w:sz w:val="28"/>
          <w:szCs w:val="28"/>
        </w:rPr>
      </w:pPr>
    </w:p>
    <w:p w:rsidR="00985D26" w:rsidRPr="00592E28" w:rsidRDefault="00985D26" w:rsidP="00846483">
      <w:pPr>
        <w:shd w:val="clear" w:color="auto" w:fill="FFFFFF"/>
        <w:autoSpaceDE w:val="0"/>
        <w:autoSpaceDN w:val="0"/>
        <w:adjustRightInd w:val="0"/>
        <w:spacing w:line="360" w:lineRule="auto"/>
        <w:ind w:left="0" w:firstLine="0"/>
        <w:jc w:val="center"/>
        <w:rPr>
          <w:color w:val="000000"/>
          <w:sz w:val="28"/>
          <w:szCs w:val="28"/>
        </w:rPr>
      </w:pPr>
      <w:r w:rsidRPr="00592E28">
        <w:rPr>
          <w:color w:val="000000"/>
          <w:sz w:val="28"/>
          <w:szCs w:val="28"/>
        </w:rPr>
        <w:t>Т = Сн / Сс.</w:t>
      </w:r>
      <w:r w:rsidR="00D4142B" w:rsidRPr="00592E28">
        <w:rPr>
          <w:color w:val="000000"/>
          <w:sz w:val="28"/>
          <w:szCs w:val="28"/>
        </w:rPr>
        <w:tab/>
      </w:r>
      <w:r w:rsidR="00D4142B" w:rsidRPr="00592E28">
        <w:rPr>
          <w:color w:val="000000"/>
          <w:sz w:val="28"/>
          <w:szCs w:val="28"/>
        </w:rPr>
        <w:tab/>
      </w:r>
      <w:r w:rsidR="00D4142B" w:rsidRPr="00592E28">
        <w:rPr>
          <w:color w:val="000000"/>
          <w:sz w:val="28"/>
          <w:szCs w:val="28"/>
        </w:rPr>
        <w:tab/>
      </w:r>
      <w:r w:rsidR="00D4142B" w:rsidRPr="00592E28">
        <w:rPr>
          <w:color w:val="000000"/>
          <w:sz w:val="28"/>
          <w:szCs w:val="28"/>
        </w:rPr>
        <w:tab/>
        <w:t>3.4)</w:t>
      </w:r>
    </w:p>
    <w:p w:rsidR="00846483" w:rsidRDefault="00846483" w:rsidP="00592E28">
      <w:pPr>
        <w:shd w:val="clear" w:color="auto" w:fill="FFFFFF"/>
        <w:autoSpaceDE w:val="0"/>
        <w:autoSpaceDN w:val="0"/>
        <w:adjustRightInd w:val="0"/>
        <w:spacing w:line="360" w:lineRule="auto"/>
        <w:ind w:left="0" w:firstLine="709"/>
        <w:rPr>
          <w:color w:val="000000"/>
          <w:sz w:val="28"/>
          <w:szCs w:val="28"/>
        </w:rPr>
      </w:pPr>
    </w:p>
    <w:p w:rsidR="00985D26" w:rsidRPr="00592E28" w:rsidRDefault="00985D26"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Все вышеперечисленные мероприятия давали возможность сократить потери энергетических ресурсов, как представлено в таблице 3.2.</w:t>
      </w:r>
    </w:p>
    <w:p w:rsidR="00846483" w:rsidRDefault="00846483" w:rsidP="00846483">
      <w:pPr>
        <w:shd w:val="clear" w:color="auto" w:fill="FFFFFF"/>
        <w:autoSpaceDE w:val="0"/>
        <w:autoSpaceDN w:val="0"/>
        <w:adjustRightInd w:val="0"/>
        <w:spacing w:line="360" w:lineRule="auto"/>
        <w:ind w:left="0" w:firstLine="0"/>
        <w:rPr>
          <w:i/>
          <w:iCs/>
          <w:color w:val="000000"/>
          <w:sz w:val="28"/>
          <w:szCs w:val="28"/>
        </w:rPr>
      </w:pPr>
    </w:p>
    <w:p w:rsidR="00985D26" w:rsidRPr="00846483" w:rsidRDefault="00985D26" w:rsidP="00846483">
      <w:pPr>
        <w:shd w:val="clear" w:color="auto" w:fill="FFFFFF"/>
        <w:autoSpaceDE w:val="0"/>
        <w:autoSpaceDN w:val="0"/>
        <w:adjustRightInd w:val="0"/>
        <w:spacing w:line="360" w:lineRule="auto"/>
        <w:ind w:left="0" w:firstLine="0"/>
        <w:rPr>
          <w:color w:val="000000"/>
          <w:sz w:val="28"/>
          <w:szCs w:val="28"/>
        </w:rPr>
      </w:pPr>
      <w:r w:rsidRPr="00846483">
        <w:rPr>
          <w:color w:val="000000"/>
          <w:sz w:val="28"/>
          <w:szCs w:val="28"/>
        </w:rPr>
        <w:t xml:space="preserve">Таблица 3.2. </w:t>
      </w:r>
      <w:r w:rsidR="00D4142B" w:rsidRPr="00846483">
        <w:rPr>
          <w:color w:val="000000"/>
          <w:sz w:val="28"/>
          <w:szCs w:val="28"/>
        </w:rPr>
        <w:t>Резервы снижения потерь в ОАО «Белэнергоснабкомплект»</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1"/>
        <w:gridCol w:w="1872"/>
        <w:gridCol w:w="2668"/>
      </w:tblGrid>
      <w:tr w:rsidR="00985D26" w:rsidRPr="00252272" w:rsidTr="00252272">
        <w:trPr>
          <w:cantSplit/>
        </w:trPr>
        <w:tc>
          <w:tcPr>
            <w:tcW w:w="262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Основные энергосберегающие мероприятия</w:t>
            </w:r>
          </w:p>
        </w:tc>
        <w:tc>
          <w:tcPr>
            <w:tcW w:w="97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Возможность снижения потерь,</w:t>
            </w:r>
            <w:r w:rsidR="00846483" w:rsidRPr="00252272">
              <w:rPr>
                <w:color w:val="000000"/>
                <w:sz w:val="20"/>
                <w:szCs w:val="20"/>
              </w:rPr>
              <w:t xml:space="preserve"> </w:t>
            </w:r>
            <w:r w:rsidR="00592E28" w:rsidRPr="00252272">
              <w:rPr>
                <w:color w:val="000000"/>
                <w:sz w:val="20"/>
                <w:szCs w:val="20"/>
              </w:rPr>
              <w:t>%</w:t>
            </w:r>
          </w:p>
        </w:tc>
        <w:tc>
          <w:tcPr>
            <w:tcW w:w="1394"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Окупаемость, лет</w:t>
            </w:r>
          </w:p>
        </w:tc>
      </w:tr>
      <w:tr w:rsidR="00985D26" w:rsidRPr="00252272" w:rsidTr="00252272">
        <w:trPr>
          <w:cantSplit/>
        </w:trPr>
        <w:tc>
          <w:tcPr>
            <w:tcW w:w="262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Автоматическое регулирование расхода тепла в отопительных система</w:t>
            </w:r>
          </w:p>
        </w:tc>
        <w:tc>
          <w:tcPr>
            <w:tcW w:w="97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14</w:t>
            </w:r>
          </w:p>
        </w:tc>
        <w:tc>
          <w:tcPr>
            <w:tcW w:w="1394"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1</w:t>
            </w:r>
          </w:p>
        </w:tc>
      </w:tr>
      <w:tr w:rsidR="00985D26" w:rsidRPr="00252272" w:rsidTr="00252272">
        <w:trPr>
          <w:cantSplit/>
        </w:trPr>
        <w:tc>
          <w:tcPr>
            <w:tcW w:w="262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Утепление окон</w:t>
            </w:r>
          </w:p>
        </w:tc>
        <w:tc>
          <w:tcPr>
            <w:tcW w:w="97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10</w:t>
            </w:r>
          </w:p>
        </w:tc>
        <w:tc>
          <w:tcPr>
            <w:tcW w:w="1394"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1,5</w:t>
            </w:r>
          </w:p>
        </w:tc>
      </w:tr>
      <w:tr w:rsidR="00985D26" w:rsidRPr="00252272" w:rsidTr="00252272">
        <w:trPr>
          <w:cantSplit/>
        </w:trPr>
        <w:tc>
          <w:tcPr>
            <w:tcW w:w="262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Ручные регуляторы расхода тепла</w:t>
            </w:r>
          </w:p>
        </w:tc>
        <w:tc>
          <w:tcPr>
            <w:tcW w:w="97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5</w:t>
            </w:r>
          </w:p>
        </w:tc>
        <w:tc>
          <w:tcPr>
            <w:tcW w:w="1394"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1,5</w:t>
            </w:r>
          </w:p>
        </w:tc>
      </w:tr>
      <w:tr w:rsidR="00985D26" w:rsidRPr="00252272" w:rsidTr="00252272">
        <w:trPr>
          <w:cantSplit/>
        </w:trPr>
        <w:tc>
          <w:tcPr>
            <w:tcW w:w="262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Теплоизоляция пола</w:t>
            </w:r>
          </w:p>
        </w:tc>
        <w:tc>
          <w:tcPr>
            <w:tcW w:w="97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4</w:t>
            </w:r>
          </w:p>
        </w:tc>
        <w:tc>
          <w:tcPr>
            <w:tcW w:w="1394"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24</w:t>
            </w:r>
          </w:p>
        </w:tc>
      </w:tr>
      <w:tr w:rsidR="00985D26" w:rsidRPr="00252272" w:rsidTr="00252272">
        <w:trPr>
          <w:cantSplit/>
        </w:trPr>
        <w:tc>
          <w:tcPr>
            <w:tcW w:w="262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Наружная теплоизоляция стен</w:t>
            </w:r>
          </w:p>
        </w:tc>
        <w:tc>
          <w:tcPr>
            <w:tcW w:w="97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20</w:t>
            </w:r>
          </w:p>
        </w:tc>
        <w:tc>
          <w:tcPr>
            <w:tcW w:w="1394"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18</w:t>
            </w:r>
          </w:p>
        </w:tc>
      </w:tr>
      <w:tr w:rsidR="00985D26" w:rsidRPr="00252272" w:rsidTr="00252272">
        <w:trPr>
          <w:cantSplit/>
        </w:trPr>
        <w:tc>
          <w:tcPr>
            <w:tcW w:w="262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Внутренняя теплоизоляция стен</w:t>
            </w:r>
          </w:p>
        </w:tc>
        <w:tc>
          <w:tcPr>
            <w:tcW w:w="97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18</w:t>
            </w:r>
          </w:p>
        </w:tc>
        <w:tc>
          <w:tcPr>
            <w:tcW w:w="1394"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11</w:t>
            </w:r>
          </w:p>
        </w:tc>
      </w:tr>
      <w:tr w:rsidR="00985D26" w:rsidRPr="00252272" w:rsidTr="00252272">
        <w:trPr>
          <w:cantSplit/>
        </w:trPr>
        <w:tc>
          <w:tcPr>
            <w:tcW w:w="262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Теплоизоляция крыши</w:t>
            </w:r>
          </w:p>
        </w:tc>
        <w:tc>
          <w:tcPr>
            <w:tcW w:w="978"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7</w:t>
            </w:r>
          </w:p>
        </w:tc>
        <w:tc>
          <w:tcPr>
            <w:tcW w:w="1394" w:type="pct"/>
            <w:shd w:val="clear" w:color="auto" w:fill="auto"/>
          </w:tcPr>
          <w:p w:rsidR="00985D26" w:rsidRPr="00252272" w:rsidRDefault="00985D26" w:rsidP="00252272">
            <w:pPr>
              <w:autoSpaceDE w:val="0"/>
              <w:autoSpaceDN w:val="0"/>
              <w:adjustRightInd w:val="0"/>
              <w:spacing w:line="240" w:lineRule="auto"/>
              <w:ind w:left="0" w:firstLine="0"/>
              <w:rPr>
                <w:color w:val="000000"/>
                <w:sz w:val="20"/>
                <w:szCs w:val="20"/>
              </w:rPr>
            </w:pPr>
            <w:r w:rsidRPr="00252272">
              <w:rPr>
                <w:color w:val="000000"/>
                <w:sz w:val="20"/>
                <w:szCs w:val="20"/>
              </w:rPr>
              <w:t>13</w:t>
            </w:r>
          </w:p>
        </w:tc>
      </w:tr>
    </w:tbl>
    <w:p w:rsidR="008D71B0" w:rsidRPr="00592E28" w:rsidRDefault="008D71B0" w:rsidP="00846483">
      <w:pPr>
        <w:tabs>
          <w:tab w:val="left" w:pos="900"/>
        </w:tabs>
        <w:spacing w:line="360" w:lineRule="auto"/>
        <w:ind w:left="0" w:firstLine="0"/>
        <w:jc w:val="left"/>
        <w:rPr>
          <w:color w:val="000000"/>
          <w:sz w:val="28"/>
          <w:szCs w:val="28"/>
        </w:rPr>
      </w:pPr>
      <w:r w:rsidRPr="00592E28">
        <w:rPr>
          <w:color w:val="000000"/>
          <w:sz w:val="28"/>
          <w:szCs w:val="28"/>
        </w:rPr>
        <w:t>Примечание. Источник: собственная разработка</w:t>
      </w:r>
    </w:p>
    <w:p w:rsidR="00846483" w:rsidRDefault="00846483" w:rsidP="00592E28">
      <w:pPr>
        <w:shd w:val="clear" w:color="auto" w:fill="FFFFFF"/>
        <w:autoSpaceDE w:val="0"/>
        <w:autoSpaceDN w:val="0"/>
        <w:adjustRightInd w:val="0"/>
        <w:spacing w:line="360" w:lineRule="auto"/>
        <w:ind w:left="0" w:firstLine="709"/>
        <w:rPr>
          <w:color w:val="000000"/>
          <w:sz w:val="28"/>
          <w:szCs w:val="28"/>
        </w:rPr>
      </w:pPr>
    </w:p>
    <w:p w:rsidR="00985D26" w:rsidRPr="00592E28" w:rsidRDefault="00985D26"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Такой расчет может быть применим при обосновании внедрения проектов небольшой стоимостью. При обосновании крупных проектов требуются более детальные расчеты.</w:t>
      </w:r>
    </w:p>
    <w:p w:rsidR="005A6E24" w:rsidRPr="00592E28" w:rsidRDefault="00C5534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Проведение энергосберегающих мероприятий, указанных в таблице 3.2. позволило и</w:t>
      </w:r>
      <w:r w:rsidR="005A6E24" w:rsidRPr="00592E28">
        <w:rPr>
          <w:color w:val="000000"/>
          <w:sz w:val="28"/>
          <w:szCs w:val="28"/>
        </w:rPr>
        <w:t>сключить использование бытовых и самодельных нагревательных приборов для обогрева зданий и сооружений.</w:t>
      </w:r>
    </w:p>
    <w:p w:rsidR="005A6E24" w:rsidRPr="00592E28" w:rsidRDefault="00C55340" w:rsidP="00592E28">
      <w:pPr>
        <w:shd w:val="clear" w:color="auto" w:fill="FFFFFF"/>
        <w:autoSpaceDE w:val="0"/>
        <w:autoSpaceDN w:val="0"/>
        <w:adjustRightInd w:val="0"/>
        <w:spacing w:line="360" w:lineRule="auto"/>
        <w:ind w:left="0" w:firstLine="709"/>
        <w:rPr>
          <w:color w:val="000000"/>
          <w:sz w:val="28"/>
          <w:szCs w:val="28"/>
        </w:rPr>
      </w:pPr>
      <w:r w:rsidRPr="00592E28">
        <w:rPr>
          <w:color w:val="000000"/>
          <w:sz w:val="28"/>
          <w:szCs w:val="28"/>
        </w:rPr>
        <w:t>Завершение</w:t>
      </w:r>
      <w:r w:rsidR="005A6E24" w:rsidRPr="00592E28">
        <w:rPr>
          <w:color w:val="000000"/>
          <w:sz w:val="28"/>
          <w:szCs w:val="28"/>
        </w:rPr>
        <w:t xml:space="preserve"> работы по замене светильников уличного освещения в складских помещениях, гараже на энергосберегающие</w:t>
      </w:r>
      <w:r w:rsidRPr="00592E28">
        <w:rPr>
          <w:color w:val="000000"/>
          <w:sz w:val="28"/>
          <w:szCs w:val="28"/>
        </w:rPr>
        <w:t xml:space="preserve"> на люминесцентные лампы, световая отдача которых составляет 42-62 лм/Вт, в то время как у ламп накаливания – только 10</w:t>
      </w:r>
      <w:r w:rsidR="00846483">
        <w:rPr>
          <w:color w:val="000000"/>
          <w:sz w:val="28"/>
          <w:szCs w:val="28"/>
        </w:rPr>
        <w:t>-</w:t>
      </w:r>
      <w:r w:rsidRPr="00592E28">
        <w:rPr>
          <w:color w:val="000000"/>
          <w:sz w:val="28"/>
          <w:szCs w:val="28"/>
        </w:rPr>
        <w:t>20 лм/Вт.</w:t>
      </w:r>
    </w:p>
    <w:p w:rsidR="008D71B0" w:rsidRPr="00592E28" w:rsidRDefault="008D71B0" w:rsidP="00592E28">
      <w:p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Организационные факторы направлены на совершенствование структуры и организации производства с целью повышения эффективности энергопотребления. Они включают:</w:t>
      </w:r>
    </w:p>
    <w:p w:rsidR="008D71B0" w:rsidRPr="00592E28" w:rsidRDefault="008D71B0" w:rsidP="00592E28">
      <w:pPr>
        <w:numPr>
          <w:ilvl w:val="0"/>
          <w:numId w:val="5"/>
        </w:num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совершенствование организации производства - повышение уровня специализации, кооперации и комбинирования; комплексное использование сырья; организация сбора, сортировки и использования отходов;</w:t>
      </w:r>
    </w:p>
    <w:p w:rsidR="008D71B0" w:rsidRPr="00592E28" w:rsidRDefault="008D71B0" w:rsidP="00592E28">
      <w:pPr>
        <w:numPr>
          <w:ilvl w:val="0"/>
          <w:numId w:val="5"/>
        </w:num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совершенствование системы нормирования расхода энергетических ресурсов;</w:t>
      </w:r>
    </w:p>
    <w:p w:rsidR="008D71B0" w:rsidRPr="00592E28" w:rsidRDefault="008D71B0" w:rsidP="00592E28">
      <w:pPr>
        <w:numPr>
          <w:ilvl w:val="0"/>
          <w:numId w:val="5"/>
        </w:num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совершенствование учета фактического использования энергетических ресурсов;</w:t>
      </w:r>
    </w:p>
    <w:p w:rsidR="008D71B0" w:rsidRPr="00592E28" w:rsidRDefault="008D71B0" w:rsidP="00592E28">
      <w:pPr>
        <w:numPr>
          <w:ilvl w:val="0"/>
          <w:numId w:val="5"/>
        </w:num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совершенствование системы обеспечения энергетическими ресурсами - совершенствование методов расчета потребности в энергетических ресурсах, норм потребления и т.д.; устранение потерь при транспортировке; обеспечение бесперебойности производственного процесса;</w:t>
      </w:r>
    </w:p>
    <w:p w:rsidR="008D71B0" w:rsidRPr="00592E28" w:rsidRDefault="008D71B0" w:rsidP="00592E28">
      <w:pPr>
        <w:numPr>
          <w:ilvl w:val="0"/>
          <w:numId w:val="5"/>
        </w:numPr>
        <w:tabs>
          <w:tab w:val="left" w:pos="900"/>
        </w:tabs>
        <w:spacing w:line="360" w:lineRule="auto"/>
        <w:ind w:left="0" w:firstLine="709"/>
        <w:rPr>
          <w:color w:val="000000"/>
          <w:sz w:val="28"/>
          <w:szCs w:val="28"/>
        </w:rPr>
      </w:pPr>
      <w:r w:rsidRPr="00592E28">
        <w:rPr>
          <w:color w:val="000000"/>
          <w:sz w:val="28"/>
          <w:szCs w:val="28"/>
        </w:rPr>
        <w:t>совершенствование контроля качества заготовок и продукции с целью предотвращения брака;</w:t>
      </w:r>
    </w:p>
    <w:p w:rsidR="008D71B0" w:rsidRPr="00592E28" w:rsidRDefault="008D71B0" w:rsidP="00592E28">
      <w:pPr>
        <w:numPr>
          <w:ilvl w:val="0"/>
          <w:numId w:val="5"/>
        </w:num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структурные сдвиги в выпуске продукции;</w:t>
      </w:r>
    </w:p>
    <w:p w:rsidR="008D71B0" w:rsidRPr="00592E28" w:rsidRDefault="008D71B0" w:rsidP="00592E28">
      <w:pPr>
        <w:numPr>
          <w:ilvl w:val="0"/>
          <w:numId w:val="5"/>
        </w:num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состав, движение и квалификация персонала. Экономические факторы обусловливают создание условий, способствующих рационализации процесса использования энергетических ресурсов на предприятии. Фактически это условия успешной реализации конструктивных, технологических, инновационных и организационных факторов. К экономическим факторам относятся:</w:t>
      </w:r>
    </w:p>
    <w:p w:rsidR="008D71B0" w:rsidRPr="00592E28" w:rsidRDefault="008D71B0" w:rsidP="00592E28">
      <w:pPr>
        <w:numPr>
          <w:ilvl w:val="0"/>
          <w:numId w:val="6"/>
        </w:num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система экономического (морального и материального) стимулирования работников - стимулирование проектировщиков и конструкторов за разработку прогрессивных моделей машин, снижение их энергопотребления, повышение качества и эксплуатационных характеристик, использование заменителей дефицитных материалов и т.п.; стимулирование основных и вспомогательных рабочих, обслуживающего и административного персонала за экономию топливно-энергетических ресурсов; стимулирование работников к увеличению использования отходов и вторичных ресурсов;</w:t>
      </w:r>
    </w:p>
    <w:p w:rsidR="008D71B0" w:rsidRPr="00592E28" w:rsidRDefault="008D71B0" w:rsidP="00592E28">
      <w:pPr>
        <w:numPr>
          <w:ilvl w:val="0"/>
          <w:numId w:val="6"/>
        </w:num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система экономической ответственности за нерациональное использование энергетических ресурсов - повышение материальной ответственности исполнителей за перерасход сырья, топлива, энергии, воды, за нарушение технологического процесса, допущение брака в работе и т.п.;</w:t>
      </w:r>
    </w:p>
    <w:p w:rsidR="008D71B0" w:rsidRPr="00592E28" w:rsidRDefault="008D71B0" w:rsidP="00592E28">
      <w:pPr>
        <w:numPr>
          <w:ilvl w:val="0"/>
          <w:numId w:val="6"/>
        </w:numPr>
        <w:shd w:val="clear" w:color="auto" w:fill="FFFFFF"/>
        <w:tabs>
          <w:tab w:val="left" w:pos="900"/>
        </w:tabs>
        <w:autoSpaceDE w:val="0"/>
        <w:autoSpaceDN w:val="0"/>
        <w:adjustRightInd w:val="0"/>
        <w:spacing w:line="360" w:lineRule="auto"/>
        <w:ind w:left="0" w:firstLine="709"/>
        <w:rPr>
          <w:color w:val="000000"/>
          <w:sz w:val="28"/>
          <w:szCs w:val="28"/>
        </w:rPr>
      </w:pPr>
      <w:r w:rsidRPr="00592E28">
        <w:rPr>
          <w:color w:val="000000"/>
          <w:sz w:val="28"/>
          <w:szCs w:val="28"/>
        </w:rPr>
        <w:t>экономическое состояние предприятия - в условиях, когда предприятия самостоятельно распоряжаются получаемой прибылью, важным фактором повышения эффективности энергопотребления является результативность деятельности предприятия. Успешная производственно-хозяйственная деятельность позволяет предприятию уделять достаточно внимания и средств рациональному и экономному использованию энергетических ресурсов (проведение НИОКР, закупка новой техники, совершенствование технологий, материальное стимулирование и т.п.).</w:t>
      </w:r>
    </w:p>
    <w:p w:rsidR="00D4142B" w:rsidRPr="00592E28" w:rsidRDefault="00D4142B" w:rsidP="00592E28">
      <w:pPr>
        <w:shd w:val="clear" w:color="auto" w:fill="FFFFFF"/>
        <w:tabs>
          <w:tab w:val="left" w:pos="900"/>
        </w:tabs>
        <w:autoSpaceDE w:val="0"/>
        <w:autoSpaceDN w:val="0"/>
        <w:adjustRightInd w:val="0"/>
        <w:spacing w:line="360" w:lineRule="auto"/>
        <w:ind w:left="0" w:firstLine="709"/>
        <w:rPr>
          <w:color w:val="000000"/>
          <w:sz w:val="28"/>
          <w:szCs w:val="28"/>
        </w:rPr>
      </w:pPr>
    </w:p>
    <w:p w:rsidR="00D4142B" w:rsidRPr="00592E28" w:rsidRDefault="00D4142B" w:rsidP="00592E28">
      <w:pPr>
        <w:shd w:val="clear" w:color="auto" w:fill="FFFFFF"/>
        <w:tabs>
          <w:tab w:val="left" w:pos="900"/>
        </w:tabs>
        <w:autoSpaceDE w:val="0"/>
        <w:autoSpaceDN w:val="0"/>
        <w:adjustRightInd w:val="0"/>
        <w:spacing w:line="360" w:lineRule="auto"/>
        <w:ind w:left="0" w:firstLine="709"/>
        <w:rPr>
          <w:color w:val="000000"/>
          <w:sz w:val="28"/>
          <w:szCs w:val="28"/>
        </w:rPr>
      </w:pPr>
    </w:p>
    <w:p w:rsidR="00F90CAC" w:rsidRPr="00846483" w:rsidRDefault="00846483" w:rsidP="00846483">
      <w:pPr>
        <w:pStyle w:val="1"/>
        <w:keepNext w:val="0"/>
        <w:tabs>
          <w:tab w:val="left" w:pos="5073"/>
        </w:tabs>
        <w:spacing w:line="360" w:lineRule="auto"/>
        <w:rPr>
          <w:b/>
          <w:bCs/>
          <w:color w:val="000000"/>
          <w:sz w:val="28"/>
          <w:szCs w:val="28"/>
          <w:u w:val="none"/>
        </w:rPr>
      </w:pPr>
      <w:bookmarkStart w:id="19" w:name="_Toc145509318"/>
      <w:bookmarkStart w:id="20" w:name="_Toc147272770"/>
      <w:bookmarkStart w:id="21" w:name="_Toc154384367"/>
      <w:bookmarkStart w:id="22" w:name="_Toc181238225"/>
      <w:r>
        <w:rPr>
          <w:color w:val="000000"/>
          <w:sz w:val="28"/>
          <w:szCs w:val="28"/>
        </w:rPr>
        <w:br w:type="page"/>
      </w:r>
      <w:bookmarkStart w:id="23" w:name="_Toc223548136"/>
      <w:r w:rsidRPr="00846483">
        <w:rPr>
          <w:b/>
          <w:bCs/>
          <w:color w:val="000000"/>
          <w:sz w:val="28"/>
          <w:szCs w:val="28"/>
          <w:u w:val="none"/>
        </w:rPr>
        <w:t>Список использованных источников</w:t>
      </w:r>
      <w:bookmarkEnd w:id="19"/>
      <w:bookmarkEnd w:id="20"/>
      <w:bookmarkEnd w:id="21"/>
      <w:bookmarkEnd w:id="22"/>
      <w:bookmarkEnd w:id="23"/>
    </w:p>
    <w:p w:rsidR="00F90CAC" w:rsidRPr="00592E28" w:rsidRDefault="00F90CAC" w:rsidP="00592E28">
      <w:pPr>
        <w:tabs>
          <w:tab w:val="left" w:pos="960"/>
          <w:tab w:val="left" w:pos="5073"/>
        </w:tabs>
        <w:spacing w:line="360" w:lineRule="auto"/>
        <w:ind w:left="0" w:firstLine="709"/>
        <w:jc w:val="center"/>
        <w:rPr>
          <w:b/>
          <w:bCs/>
          <w:color w:val="000000"/>
          <w:sz w:val="28"/>
          <w:szCs w:val="28"/>
        </w:rPr>
      </w:pPr>
    </w:p>
    <w:p w:rsidR="00F90CAC" w:rsidRPr="00592E28" w:rsidRDefault="00F90CAC" w:rsidP="00846483">
      <w:pPr>
        <w:numPr>
          <w:ilvl w:val="0"/>
          <w:numId w:val="13"/>
        </w:numPr>
        <w:tabs>
          <w:tab w:val="left" w:pos="360"/>
          <w:tab w:val="left" w:pos="5073"/>
        </w:tabs>
        <w:spacing w:line="360" w:lineRule="auto"/>
        <w:ind w:left="0" w:firstLine="0"/>
        <w:rPr>
          <w:color w:val="000000"/>
          <w:sz w:val="28"/>
          <w:szCs w:val="28"/>
        </w:rPr>
      </w:pPr>
      <w:r w:rsidRPr="00592E28">
        <w:rPr>
          <w:color w:val="000000"/>
          <w:sz w:val="28"/>
          <w:szCs w:val="28"/>
        </w:rPr>
        <w:t>Балащенко В.Ф. и др. Основы экономики промышленного предприятия. – Мн.: Беларуская навука, 2003. – 160 с.</w:t>
      </w:r>
    </w:p>
    <w:p w:rsidR="00F90CAC" w:rsidRPr="00592E28" w:rsidRDefault="00F90CAC" w:rsidP="00846483">
      <w:pPr>
        <w:numPr>
          <w:ilvl w:val="0"/>
          <w:numId w:val="13"/>
        </w:numPr>
        <w:tabs>
          <w:tab w:val="left" w:pos="360"/>
          <w:tab w:val="left" w:pos="5073"/>
        </w:tabs>
        <w:spacing w:line="360" w:lineRule="auto"/>
        <w:ind w:left="0" w:firstLine="0"/>
        <w:rPr>
          <w:color w:val="000000"/>
          <w:sz w:val="28"/>
          <w:szCs w:val="28"/>
        </w:rPr>
      </w:pPr>
      <w:r w:rsidRPr="00592E28">
        <w:rPr>
          <w:color w:val="000000"/>
          <w:sz w:val="28"/>
          <w:szCs w:val="28"/>
        </w:rPr>
        <w:t>Золотогоров В.Г. Организация и планирование производства. Практическое пособие - Мн.: ФУАинформ, 2004. – 528 с.</w:t>
      </w:r>
    </w:p>
    <w:p w:rsidR="00F90CAC" w:rsidRPr="00592E28" w:rsidRDefault="00F90CAC" w:rsidP="00846483">
      <w:pPr>
        <w:numPr>
          <w:ilvl w:val="0"/>
          <w:numId w:val="13"/>
        </w:numPr>
        <w:tabs>
          <w:tab w:val="left" w:pos="360"/>
          <w:tab w:val="left" w:pos="5073"/>
        </w:tabs>
        <w:spacing w:line="360" w:lineRule="auto"/>
        <w:ind w:left="0" w:firstLine="0"/>
        <w:rPr>
          <w:color w:val="000000"/>
          <w:sz w:val="28"/>
          <w:szCs w:val="28"/>
        </w:rPr>
      </w:pPr>
      <w:r w:rsidRPr="00592E28">
        <w:rPr>
          <w:color w:val="000000"/>
          <w:sz w:val="28"/>
          <w:szCs w:val="28"/>
        </w:rPr>
        <w:t>Ильин А.</w:t>
      </w:r>
      <w:r w:rsidR="00846483">
        <w:rPr>
          <w:color w:val="000000"/>
          <w:sz w:val="28"/>
          <w:szCs w:val="28"/>
        </w:rPr>
        <w:t>И., Синица Л.</w:t>
      </w:r>
      <w:r w:rsidRPr="00592E28">
        <w:rPr>
          <w:color w:val="000000"/>
          <w:sz w:val="28"/>
          <w:szCs w:val="28"/>
        </w:rPr>
        <w:t>М. Планирование на предприятии: Учебное пособие. В 2-х частях. – Мн.: ООО «Новое знание», 2003. – 728 с.</w:t>
      </w:r>
    </w:p>
    <w:p w:rsidR="00F90CAC" w:rsidRPr="00592E28" w:rsidRDefault="00F90CAC" w:rsidP="00846483">
      <w:pPr>
        <w:numPr>
          <w:ilvl w:val="0"/>
          <w:numId w:val="13"/>
        </w:numPr>
        <w:tabs>
          <w:tab w:val="left" w:pos="360"/>
          <w:tab w:val="left" w:pos="5073"/>
        </w:tabs>
        <w:spacing w:line="360" w:lineRule="auto"/>
        <w:ind w:left="0" w:firstLine="0"/>
        <w:rPr>
          <w:color w:val="000000"/>
          <w:sz w:val="28"/>
          <w:szCs w:val="28"/>
        </w:rPr>
      </w:pPr>
      <w:r w:rsidRPr="00592E28">
        <w:rPr>
          <w:color w:val="000000"/>
          <w:sz w:val="28"/>
          <w:szCs w:val="28"/>
        </w:rPr>
        <w:t>Лебелева С.Н., Мисникова Л.В. Экономика и организация труда. – Мн.: ООО «Мисанта», 2005 – 166 с.</w:t>
      </w:r>
    </w:p>
    <w:p w:rsidR="00F90CAC" w:rsidRPr="00592E28" w:rsidRDefault="00F90CAC" w:rsidP="00846483">
      <w:pPr>
        <w:numPr>
          <w:ilvl w:val="0"/>
          <w:numId w:val="13"/>
        </w:numPr>
        <w:tabs>
          <w:tab w:val="left" w:pos="180"/>
          <w:tab w:val="left" w:pos="360"/>
          <w:tab w:val="left" w:pos="900"/>
          <w:tab w:val="left" w:pos="1026"/>
          <w:tab w:val="left" w:pos="1140"/>
          <w:tab w:val="left" w:pos="5073"/>
        </w:tabs>
        <w:spacing w:line="360" w:lineRule="auto"/>
        <w:ind w:left="0" w:firstLine="0"/>
        <w:rPr>
          <w:color w:val="000000"/>
          <w:sz w:val="28"/>
          <w:szCs w:val="28"/>
        </w:rPr>
      </w:pPr>
      <w:r w:rsidRPr="00592E28">
        <w:rPr>
          <w:color w:val="000000"/>
          <w:sz w:val="28"/>
          <w:szCs w:val="28"/>
        </w:rPr>
        <w:t>Макушин Н.И. Организация производства. - М.: Мысль, 2004. с.</w:t>
      </w:r>
      <w:r w:rsidR="00846483">
        <w:rPr>
          <w:color w:val="000000"/>
          <w:sz w:val="28"/>
          <w:szCs w:val="28"/>
        </w:rPr>
        <w:t xml:space="preserve"> </w:t>
      </w:r>
      <w:r w:rsidRPr="00592E28">
        <w:rPr>
          <w:color w:val="000000"/>
          <w:sz w:val="28"/>
          <w:szCs w:val="28"/>
        </w:rPr>
        <w:t>321</w:t>
      </w:r>
    </w:p>
    <w:p w:rsidR="00F90CAC" w:rsidRPr="00592E28" w:rsidRDefault="00F90CAC" w:rsidP="00846483">
      <w:pPr>
        <w:numPr>
          <w:ilvl w:val="0"/>
          <w:numId w:val="13"/>
        </w:numPr>
        <w:tabs>
          <w:tab w:val="left" w:pos="360"/>
          <w:tab w:val="left" w:pos="5073"/>
        </w:tabs>
        <w:spacing w:line="360" w:lineRule="auto"/>
        <w:ind w:left="0" w:firstLine="0"/>
        <w:rPr>
          <w:color w:val="000000"/>
          <w:sz w:val="28"/>
          <w:szCs w:val="28"/>
        </w:rPr>
      </w:pPr>
      <w:r w:rsidRPr="00592E28">
        <w:rPr>
          <w:color w:val="000000"/>
          <w:sz w:val="28"/>
          <w:szCs w:val="28"/>
        </w:rPr>
        <w:t xml:space="preserve">Организация производства. </w:t>
      </w:r>
      <w:r w:rsidR="00846483">
        <w:rPr>
          <w:color w:val="000000"/>
          <w:sz w:val="28"/>
          <w:szCs w:val="28"/>
        </w:rPr>
        <w:t>Учебно-практическое пособие/ М.</w:t>
      </w:r>
      <w:r w:rsidRPr="00592E28">
        <w:rPr>
          <w:color w:val="000000"/>
          <w:sz w:val="28"/>
          <w:szCs w:val="28"/>
        </w:rPr>
        <w:t>Ю. Пасюк, Т.</w:t>
      </w:r>
      <w:r w:rsidR="00846483">
        <w:rPr>
          <w:color w:val="000000"/>
          <w:sz w:val="28"/>
          <w:szCs w:val="28"/>
        </w:rPr>
        <w:t>Н. Долинина, А.</w:t>
      </w:r>
      <w:r w:rsidRPr="00592E28">
        <w:rPr>
          <w:color w:val="000000"/>
          <w:sz w:val="28"/>
          <w:szCs w:val="28"/>
        </w:rPr>
        <w:t>А. Шабуня. – Мн.: ООО ФУАинформ, 2005. – 76 с.</w:t>
      </w:r>
    </w:p>
    <w:p w:rsidR="00F90CAC" w:rsidRPr="00592E28" w:rsidRDefault="00F90CAC" w:rsidP="00846483">
      <w:pPr>
        <w:numPr>
          <w:ilvl w:val="0"/>
          <w:numId w:val="13"/>
        </w:numPr>
        <w:tabs>
          <w:tab w:val="left" w:pos="180"/>
          <w:tab w:val="left" w:pos="360"/>
          <w:tab w:val="left" w:pos="900"/>
          <w:tab w:val="left" w:pos="1026"/>
          <w:tab w:val="left" w:pos="1140"/>
          <w:tab w:val="left" w:pos="5073"/>
        </w:tabs>
        <w:spacing w:line="360" w:lineRule="auto"/>
        <w:ind w:left="0" w:firstLine="0"/>
        <w:rPr>
          <w:color w:val="000000"/>
          <w:sz w:val="28"/>
          <w:szCs w:val="28"/>
        </w:rPr>
      </w:pPr>
      <w:r w:rsidRPr="00592E28">
        <w:rPr>
          <w:color w:val="000000"/>
          <w:sz w:val="28"/>
          <w:szCs w:val="28"/>
        </w:rPr>
        <w:t>Организация, планирование и управление деятельностью предприятий. Под ред. Каменицера С.Е., Русинова Ф.М. - М.: Высшая школа, 1984. с. 243</w:t>
      </w:r>
    </w:p>
    <w:p w:rsidR="00F90CAC" w:rsidRPr="00592E28" w:rsidRDefault="00846483" w:rsidP="00846483">
      <w:pPr>
        <w:numPr>
          <w:ilvl w:val="0"/>
          <w:numId w:val="13"/>
        </w:numPr>
        <w:tabs>
          <w:tab w:val="left" w:pos="360"/>
          <w:tab w:val="left" w:pos="5073"/>
        </w:tabs>
        <w:spacing w:line="360" w:lineRule="auto"/>
        <w:ind w:left="0" w:firstLine="0"/>
        <w:rPr>
          <w:color w:val="000000"/>
          <w:sz w:val="28"/>
          <w:szCs w:val="28"/>
        </w:rPr>
      </w:pPr>
      <w:r>
        <w:rPr>
          <w:color w:val="000000"/>
          <w:sz w:val="28"/>
          <w:szCs w:val="28"/>
        </w:rPr>
        <w:t>Памбухчиянц О.</w:t>
      </w:r>
      <w:r w:rsidR="00F90CAC" w:rsidRPr="00592E28">
        <w:rPr>
          <w:color w:val="000000"/>
          <w:sz w:val="28"/>
          <w:szCs w:val="28"/>
        </w:rPr>
        <w:t>В. Организация и технология коммерческой деятельности: Учебник для студентов. – М.: Информационно-внедренческий центр «Маркетинг», 2004. – 450 с.</w:t>
      </w:r>
    </w:p>
    <w:p w:rsidR="00F90CAC" w:rsidRPr="00592E28" w:rsidRDefault="00846483" w:rsidP="00846483">
      <w:pPr>
        <w:numPr>
          <w:ilvl w:val="0"/>
          <w:numId w:val="13"/>
        </w:numPr>
        <w:tabs>
          <w:tab w:val="left" w:pos="360"/>
        </w:tabs>
        <w:spacing w:line="360" w:lineRule="auto"/>
        <w:ind w:left="0" w:firstLine="0"/>
        <w:rPr>
          <w:color w:val="000000"/>
          <w:sz w:val="28"/>
          <w:szCs w:val="28"/>
        </w:rPr>
      </w:pPr>
      <w:r>
        <w:rPr>
          <w:color w:val="000000"/>
          <w:sz w:val="28"/>
          <w:szCs w:val="28"/>
        </w:rPr>
        <w:t>Пашуто В.</w:t>
      </w:r>
      <w:r w:rsidR="00F90CAC" w:rsidRPr="00592E28">
        <w:rPr>
          <w:color w:val="000000"/>
          <w:sz w:val="28"/>
          <w:szCs w:val="28"/>
        </w:rPr>
        <w:t>П. Организация и нормирование труда на предприятии: Учебное пособие. – Мн.: Новое знание, 2004. – 304 с.</w:t>
      </w:r>
    </w:p>
    <w:p w:rsidR="00F90CAC" w:rsidRPr="00592E28" w:rsidRDefault="00F90CAC" w:rsidP="00846483">
      <w:pPr>
        <w:numPr>
          <w:ilvl w:val="0"/>
          <w:numId w:val="13"/>
        </w:numPr>
        <w:tabs>
          <w:tab w:val="left" w:pos="360"/>
        </w:tabs>
        <w:spacing w:line="360" w:lineRule="auto"/>
        <w:ind w:left="0" w:firstLine="0"/>
        <w:rPr>
          <w:color w:val="000000"/>
          <w:sz w:val="28"/>
          <w:szCs w:val="28"/>
        </w:rPr>
      </w:pPr>
      <w:r w:rsidRPr="00592E28">
        <w:rPr>
          <w:color w:val="000000"/>
          <w:sz w:val="28"/>
          <w:szCs w:val="28"/>
        </w:rPr>
        <w:t>Прогнозирование и планирован</w:t>
      </w:r>
      <w:r w:rsidR="00846483">
        <w:rPr>
          <w:color w:val="000000"/>
          <w:sz w:val="28"/>
          <w:szCs w:val="28"/>
        </w:rPr>
        <w:t>ие экономики: Учеб. пособие/ В.</w:t>
      </w:r>
      <w:r w:rsidRPr="00592E28">
        <w:rPr>
          <w:color w:val="000000"/>
          <w:sz w:val="28"/>
          <w:szCs w:val="28"/>
        </w:rPr>
        <w:t>И. Бо</w:t>
      </w:r>
      <w:r w:rsidR="00846483">
        <w:rPr>
          <w:color w:val="000000"/>
          <w:sz w:val="28"/>
          <w:szCs w:val="28"/>
        </w:rPr>
        <w:t>рисевич, Г.А. Кандаурова, Н.</w:t>
      </w:r>
      <w:r w:rsidRPr="00592E28">
        <w:rPr>
          <w:color w:val="000000"/>
          <w:sz w:val="28"/>
          <w:szCs w:val="28"/>
        </w:rPr>
        <w:t>Н. Ка</w:t>
      </w:r>
      <w:r w:rsidR="00846483">
        <w:rPr>
          <w:color w:val="000000"/>
          <w:sz w:val="28"/>
          <w:szCs w:val="28"/>
        </w:rPr>
        <w:t>ндауров и др.; Под общ. ред. В.</w:t>
      </w:r>
      <w:r w:rsidRPr="00592E28">
        <w:rPr>
          <w:color w:val="000000"/>
          <w:sz w:val="28"/>
          <w:szCs w:val="28"/>
        </w:rPr>
        <w:t>И. Борисе</w:t>
      </w:r>
      <w:r w:rsidR="00846483">
        <w:rPr>
          <w:color w:val="000000"/>
          <w:sz w:val="28"/>
          <w:szCs w:val="28"/>
        </w:rPr>
        <w:t>вича, Г.</w:t>
      </w:r>
      <w:r w:rsidRPr="00592E28">
        <w:rPr>
          <w:color w:val="000000"/>
          <w:sz w:val="28"/>
          <w:szCs w:val="28"/>
        </w:rPr>
        <w:t>А. Кандауровой. – Мн.: Интерпрессервис; Экоперспектива, 2004. – 380 с.</w:t>
      </w:r>
    </w:p>
    <w:p w:rsidR="00F90CAC" w:rsidRPr="00592E28" w:rsidRDefault="00846483" w:rsidP="00846483">
      <w:pPr>
        <w:numPr>
          <w:ilvl w:val="0"/>
          <w:numId w:val="13"/>
        </w:numPr>
        <w:tabs>
          <w:tab w:val="left" w:pos="360"/>
        </w:tabs>
        <w:spacing w:line="360" w:lineRule="auto"/>
        <w:ind w:left="0" w:firstLine="0"/>
        <w:rPr>
          <w:color w:val="000000"/>
          <w:sz w:val="28"/>
          <w:szCs w:val="28"/>
        </w:rPr>
      </w:pPr>
      <w:r>
        <w:rPr>
          <w:color w:val="000000"/>
          <w:sz w:val="28"/>
          <w:szCs w:val="28"/>
        </w:rPr>
        <w:t>Раицкий К.</w:t>
      </w:r>
      <w:r w:rsidR="00F90CAC" w:rsidRPr="00592E28">
        <w:rPr>
          <w:color w:val="000000"/>
          <w:sz w:val="28"/>
          <w:szCs w:val="28"/>
        </w:rPr>
        <w:t>А. Экономика предприятия: Учебник для ВУЗов. – 3-е изд., перераб. и доп. – М.: «Дашков и К», 2005. – 1012 с.</w:t>
      </w:r>
    </w:p>
    <w:p w:rsidR="00F90CAC" w:rsidRPr="00592E28" w:rsidRDefault="00F90CAC" w:rsidP="00846483">
      <w:pPr>
        <w:numPr>
          <w:ilvl w:val="0"/>
          <w:numId w:val="13"/>
        </w:numPr>
        <w:tabs>
          <w:tab w:val="left" w:pos="180"/>
          <w:tab w:val="left" w:pos="360"/>
          <w:tab w:val="left" w:pos="900"/>
          <w:tab w:val="left" w:pos="1026"/>
          <w:tab w:val="left" w:pos="1140"/>
        </w:tabs>
        <w:autoSpaceDE w:val="0"/>
        <w:autoSpaceDN w:val="0"/>
        <w:adjustRightInd w:val="0"/>
        <w:spacing w:line="360" w:lineRule="auto"/>
        <w:ind w:left="0" w:firstLine="0"/>
        <w:rPr>
          <w:snapToGrid w:val="0"/>
          <w:color w:val="000000"/>
          <w:sz w:val="28"/>
          <w:szCs w:val="28"/>
        </w:rPr>
      </w:pPr>
      <w:r w:rsidRPr="00592E28">
        <w:rPr>
          <w:snapToGrid w:val="0"/>
          <w:color w:val="000000"/>
          <w:sz w:val="28"/>
          <w:szCs w:val="28"/>
        </w:rPr>
        <w:t>Русак В.А., Русак Н.А. Финансовый анализ субъектов хозяйствования. - Мн. – Вышэйшая школа. – 2004.</w:t>
      </w:r>
      <w:r w:rsidR="00592E28">
        <w:rPr>
          <w:snapToGrid w:val="0"/>
          <w:color w:val="000000"/>
          <w:sz w:val="28"/>
          <w:szCs w:val="28"/>
        </w:rPr>
        <w:t xml:space="preserve"> </w:t>
      </w:r>
      <w:r w:rsidRPr="00592E28">
        <w:rPr>
          <w:snapToGrid w:val="0"/>
          <w:color w:val="000000"/>
          <w:sz w:val="28"/>
          <w:szCs w:val="28"/>
        </w:rPr>
        <w:t>с. 104</w:t>
      </w:r>
    </w:p>
    <w:p w:rsidR="00F90CAC" w:rsidRPr="00592E28" w:rsidRDefault="00846483" w:rsidP="00846483">
      <w:pPr>
        <w:numPr>
          <w:ilvl w:val="0"/>
          <w:numId w:val="13"/>
        </w:numPr>
        <w:tabs>
          <w:tab w:val="left" w:pos="360"/>
        </w:tabs>
        <w:spacing w:line="360" w:lineRule="auto"/>
        <w:ind w:left="0" w:firstLine="0"/>
        <w:rPr>
          <w:color w:val="000000"/>
          <w:sz w:val="28"/>
          <w:szCs w:val="28"/>
          <w:lang w:val="be-BY"/>
        </w:rPr>
      </w:pPr>
      <w:r>
        <w:rPr>
          <w:color w:val="000000"/>
          <w:sz w:val="28"/>
          <w:szCs w:val="28"/>
        </w:rPr>
        <w:t>Сергеев В.</w:t>
      </w:r>
      <w:r w:rsidR="00F90CAC" w:rsidRPr="00592E28">
        <w:rPr>
          <w:color w:val="000000"/>
          <w:sz w:val="28"/>
          <w:szCs w:val="28"/>
        </w:rPr>
        <w:t>И. Логистика в бизнесе: Учебник. – М.: Инфра – М, 2004. – 608 с.</w:t>
      </w:r>
    </w:p>
    <w:p w:rsidR="00F90CAC" w:rsidRPr="00592E28" w:rsidRDefault="00846483" w:rsidP="00846483">
      <w:pPr>
        <w:numPr>
          <w:ilvl w:val="0"/>
          <w:numId w:val="13"/>
        </w:numPr>
        <w:tabs>
          <w:tab w:val="left" w:pos="180"/>
          <w:tab w:val="left" w:pos="360"/>
          <w:tab w:val="left" w:pos="900"/>
          <w:tab w:val="left" w:pos="1026"/>
          <w:tab w:val="left" w:pos="1140"/>
        </w:tabs>
        <w:spacing w:line="360" w:lineRule="auto"/>
        <w:ind w:left="0" w:firstLine="0"/>
        <w:rPr>
          <w:color w:val="000000"/>
          <w:sz w:val="28"/>
          <w:szCs w:val="28"/>
        </w:rPr>
      </w:pPr>
      <w:r>
        <w:rPr>
          <w:color w:val="000000"/>
          <w:sz w:val="28"/>
          <w:szCs w:val="28"/>
        </w:rPr>
        <w:t>Синица Л.</w:t>
      </w:r>
      <w:r w:rsidR="00F90CAC" w:rsidRPr="00592E28">
        <w:rPr>
          <w:color w:val="000000"/>
          <w:sz w:val="28"/>
          <w:szCs w:val="28"/>
        </w:rPr>
        <w:t>М.</w:t>
      </w:r>
      <w:r w:rsidR="00592E28">
        <w:rPr>
          <w:color w:val="000000"/>
          <w:sz w:val="28"/>
          <w:szCs w:val="28"/>
        </w:rPr>
        <w:t xml:space="preserve"> </w:t>
      </w:r>
      <w:r w:rsidR="00F90CAC" w:rsidRPr="00592E28">
        <w:rPr>
          <w:color w:val="000000"/>
          <w:sz w:val="28"/>
          <w:szCs w:val="28"/>
        </w:rPr>
        <w:t>Организация производства: Учеб. пособие</w:t>
      </w:r>
      <w:r w:rsidR="00592E28">
        <w:rPr>
          <w:color w:val="000000"/>
          <w:sz w:val="28"/>
          <w:szCs w:val="28"/>
        </w:rPr>
        <w:t xml:space="preserve"> </w:t>
      </w:r>
      <w:r w:rsidR="00F90CAC" w:rsidRPr="00592E28">
        <w:rPr>
          <w:color w:val="000000"/>
          <w:sz w:val="28"/>
          <w:szCs w:val="28"/>
        </w:rPr>
        <w:t>для студентов вузов – 2-е изд. – Мн. – ИВЦ Минфина, - 2004. с. 527.</w:t>
      </w:r>
    </w:p>
    <w:p w:rsidR="00F90CAC" w:rsidRPr="00592E28" w:rsidRDefault="00846483" w:rsidP="00846483">
      <w:pPr>
        <w:numPr>
          <w:ilvl w:val="0"/>
          <w:numId w:val="13"/>
        </w:numPr>
        <w:tabs>
          <w:tab w:val="left" w:pos="360"/>
        </w:tabs>
        <w:spacing w:line="360" w:lineRule="auto"/>
        <w:ind w:left="0" w:firstLine="0"/>
        <w:rPr>
          <w:color w:val="000000"/>
          <w:sz w:val="28"/>
          <w:szCs w:val="28"/>
        </w:rPr>
      </w:pPr>
      <w:r>
        <w:rPr>
          <w:color w:val="000000"/>
          <w:sz w:val="28"/>
          <w:szCs w:val="28"/>
        </w:rPr>
        <w:t>Хрипач В.</w:t>
      </w:r>
      <w:r w:rsidR="00F90CAC" w:rsidRPr="00592E28">
        <w:rPr>
          <w:color w:val="000000"/>
          <w:sz w:val="28"/>
          <w:szCs w:val="28"/>
        </w:rPr>
        <w:t>Я. и др. Экономика предприятия – Мн.: Экономпресс, 2004. – 464 с.</w:t>
      </w:r>
      <w:bookmarkStart w:id="24" w:name="_GoBack"/>
      <w:bookmarkEnd w:id="24"/>
    </w:p>
    <w:sectPr w:rsidR="00F90CAC" w:rsidRPr="00592E28" w:rsidSect="00592E28">
      <w:headerReference w:type="default" r:id="rId1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272" w:rsidRDefault="00252272">
      <w:pPr>
        <w:spacing w:line="240" w:lineRule="auto"/>
        <w:ind w:left="0" w:firstLine="0"/>
        <w:jc w:val="left"/>
        <w:rPr>
          <w:sz w:val="24"/>
          <w:szCs w:val="24"/>
        </w:rPr>
      </w:pPr>
      <w:r>
        <w:rPr>
          <w:sz w:val="24"/>
          <w:szCs w:val="24"/>
        </w:rPr>
        <w:separator/>
      </w:r>
    </w:p>
  </w:endnote>
  <w:endnote w:type="continuationSeparator" w:id="0">
    <w:p w:rsidR="00252272" w:rsidRDefault="00252272">
      <w:pPr>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272" w:rsidRDefault="00252272">
      <w:pPr>
        <w:spacing w:line="240" w:lineRule="auto"/>
        <w:ind w:left="0" w:firstLine="0"/>
        <w:jc w:val="left"/>
        <w:rPr>
          <w:sz w:val="24"/>
          <w:szCs w:val="24"/>
        </w:rPr>
      </w:pPr>
      <w:r>
        <w:rPr>
          <w:sz w:val="24"/>
          <w:szCs w:val="24"/>
        </w:rPr>
        <w:separator/>
      </w:r>
    </w:p>
  </w:footnote>
  <w:footnote w:type="continuationSeparator" w:id="0">
    <w:p w:rsidR="00252272" w:rsidRDefault="00252272">
      <w:pPr>
        <w:spacing w:line="240" w:lineRule="auto"/>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E28" w:rsidRDefault="007C2A7F" w:rsidP="007A4842">
    <w:pPr>
      <w:pStyle w:val="ab"/>
      <w:framePr w:wrap="auto" w:vAnchor="text" w:hAnchor="margin" w:xAlign="right" w:y="1"/>
      <w:rPr>
        <w:rStyle w:val="ad"/>
      </w:rPr>
    </w:pPr>
    <w:r>
      <w:rPr>
        <w:rStyle w:val="ad"/>
        <w:noProof/>
      </w:rPr>
      <w:t>2</w:t>
    </w:r>
  </w:p>
  <w:p w:rsidR="00592E28" w:rsidRDefault="00592E28" w:rsidP="00592E2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0584B1E"/>
    <w:multiLevelType w:val="hybridMultilevel"/>
    <w:tmpl w:val="A01276A2"/>
    <w:lvl w:ilvl="0" w:tplc="EABE2BA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35B6817"/>
    <w:multiLevelType w:val="hybridMultilevel"/>
    <w:tmpl w:val="06507994"/>
    <w:lvl w:ilvl="0" w:tplc="FFFFFFFF">
      <w:start w:val="1"/>
      <w:numFmt w:val="bullet"/>
      <w:lvlText w:val=""/>
      <w:lvlJc w:val="left"/>
      <w:pPr>
        <w:tabs>
          <w:tab w:val="num" w:pos="1429"/>
        </w:tabs>
        <w:ind w:left="1429" w:hanging="360"/>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
    <w:nsid w:val="03BB52B1"/>
    <w:multiLevelType w:val="hybridMultilevel"/>
    <w:tmpl w:val="0902CF96"/>
    <w:lvl w:ilvl="0" w:tplc="D0E6955A">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A851992"/>
    <w:multiLevelType w:val="hybridMultilevel"/>
    <w:tmpl w:val="363E7622"/>
    <w:lvl w:ilvl="0" w:tplc="D0E6955A">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B204698"/>
    <w:multiLevelType w:val="hybridMultilevel"/>
    <w:tmpl w:val="ECCE3962"/>
    <w:lvl w:ilvl="0" w:tplc="D0E6955A">
      <w:start w:val="1"/>
      <w:numFmt w:val="bullet"/>
      <w:lvlText w:val=""/>
      <w:lvlJc w:val="left"/>
      <w:pPr>
        <w:tabs>
          <w:tab w:val="num" w:pos="1619"/>
        </w:tabs>
        <w:ind w:left="161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25487D91"/>
    <w:multiLevelType w:val="multilevel"/>
    <w:tmpl w:val="EBA6FC0A"/>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B995252"/>
    <w:multiLevelType w:val="hybridMultilevel"/>
    <w:tmpl w:val="E7A439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DCE7CFA"/>
    <w:multiLevelType w:val="hybridMultilevel"/>
    <w:tmpl w:val="B9FC88A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3F0C6654"/>
    <w:multiLevelType w:val="hybridMultilevel"/>
    <w:tmpl w:val="FF1A3EB4"/>
    <w:lvl w:ilvl="0" w:tplc="D0E6955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3485673"/>
    <w:multiLevelType w:val="hybridMultilevel"/>
    <w:tmpl w:val="6D3C0E92"/>
    <w:lvl w:ilvl="0" w:tplc="7242D7CC">
      <w:start w:val="1"/>
      <w:numFmt w:val="bullet"/>
      <w:lvlText w:val=""/>
      <w:lvlPicBulletId w:val="0"/>
      <w:lvlJc w:val="left"/>
      <w:pPr>
        <w:tabs>
          <w:tab w:val="num" w:pos="720"/>
        </w:tabs>
        <w:ind w:left="720" w:hanging="360"/>
      </w:pPr>
      <w:rPr>
        <w:rFonts w:ascii="Symbol" w:hAnsi="Symbol" w:cs="Symbol" w:hint="default"/>
      </w:rPr>
    </w:lvl>
    <w:lvl w:ilvl="1" w:tplc="411A1748">
      <w:start w:val="1"/>
      <w:numFmt w:val="bullet"/>
      <w:lvlText w:val=""/>
      <w:lvlJc w:val="left"/>
      <w:pPr>
        <w:tabs>
          <w:tab w:val="num" w:pos="1440"/>
        </w:tabs>
        <w:ind w:left="1440" w:hanging="360"/>
      </w:pPr>
      <w:rPr>
        <w:rFonts w:ascii="Symbol" w:hAnsi="Symbol" w:cs="Symbol" w:hint="default"/>
      </w:rPr>
    </w:lvl>
    <w:lvl w:ilvl="2" w:tplc="88F23B74">
      <w:start w:val="1"/>
      <w:numFmt w:val="bullet"/>
      <w:lvlText w:val=""/>
      <w:lvlJc w:val="left"/>
      <w:pPr>
        <w:tabs>
          <w:tab w:val="num" w:pos="2160"/>
        </w:tabs>
        <w:ind w:left="2160" w:hanging="360"/>
      </w:pPr>
      <w:rPr>
        <w:rFonts w:ascii="Symbol" w:hAnsi="Symbol" w:cs="Symbol" w:hint="default"/>
      </w:rPr>
    </w:lvl>
    <w:lvl w:ilvl="3" w:tplc="35AC93CE">
      <w:start w:val="1"/>
      <w:numFmt w:val="bullet"/>
      <w:lvlText w:val=""/>
      <w:lvlJc w:val="left"/>
      <w:pPr>
        <w:tabs>
          <w:tab w:val="num" w:pos="2880"/>
        </w:tabs>
        <w:ind w:left="2880" w:hanging="360"/>
      </w:pPr>
      <w:rPr>
        <w:rFonts w:ascii="Symbol" w:hAnsi="Symbol" w:cs="Symbol" w:hint="default"/>
      </w:rPr>
    </w:lvl>
    <w:lvl w:ilvl="4" w:tplc="EBCA4E80">
      <w:start w:val="1"/>
      <w:numFmt w:val="bullet"/>
      <w:lvlText w:val=""/>
      <w:lvlJc w:val="left"/>
      <w:pPr>
        <w:tabs>
          <w:tab w:val="num" w:pos="3600"/>
        </w:tabs>
        <w:ind w:left="3600" w:hanging="360"/>
      </w:pPr>
      <w:rPr>
        <w:rFonts w:ascii="Symbol" w:hAnsi="Symbol" w:cs="Symbol" w:hint="default"/>
      </w:rPr>
    </w:lvl>
    <w:lvl w:ilvl="5" w:tplc="0B62329A">
      <w:start w:val="1"/>
      <w:numFmt w:val="bullet"/>
      <w:lvlText w:val=""/>
      <w:lvlJc w:val="left"/>
      <w:pPr>
        <w:tabs>
          <w:tab w:val="num" w:pos="4320"/>
        </w:tabs>
        <w:ind w:left="4320" w:hanging="360"/>
      </w:pPr>
      <w:rPr>
        <w:rFonts w:ascii="Symbol" w:hAnsi="Symbol" w:cs="Symbol" w:hint="default"/>
      </w:rPr>
    </w:lvl>
    <w:lvl w:ilvl="6" w:tplc="B2DC588E">
      <w:start w:val="1"/>
      <w:numFmt w:val="bullet"/>
      <w:lvlText w:val=""/>
      <w:lvlJc w:val="left"/>
      <w:pPr>
        <w:tabs>
          <w:tab w:val="num" w:pos="5040"/>
        </w:tabs>
        <w:ind w:left="5040" w:hanging="360"/>
      </w:pPr>
      <w:rPr>
        <w:rFonts w:ascii="Symbol" w:hAnsi="Symbol" w:cs="Symbol" w:hint="default"/>
      </w:rPr>
    </w:lvl>
    <w:lvl w:ilvl="7" w:tplc="D3341F9A">
      <w:start w:val="1"/>
      <w:numFmt w:val="bullet"/>
      <w:lvlText w:val=""/>
      <w:lvlJc w:val="left"/>
      <w:pPr>
        <w:tabs>
          <w:tab w:val="num" w:pos="5760"/>
        </w:tabs>
        <w:ind w:left="5760" w:hanging="360"/>
      </w:pPr>
      <w:rPr>
        <w:rFonts w:ascii="Symbol" w:hAnsi="Symbol" w:cs="Symbol" w:hint="default"/>
      </w:rPr>
    </w:lvl>
    <w:lvl w:ilvl="8" w:tplc="DA629EB4">
      <w:start w:val="1"/>
      <w:numFmt w:val="bullet"/>
      <w:lvlText w:val=""/>
      <w:lvlJc w:val="left"/>
      <w:pPr>
        <w:tabs>
          <w:tab w:val="num" w:pos="6480"/>
        </w:tabs>
        <w:ind w:left="6480" w:hanging="360"/>
      </w:pPr>
      <w:rPr>
        <w:rFonts w:ascii="Symbol" w:hAnsi="Symbol" w:cs="Symbol" w:hint="default"/>
      </w:rPr>
    </w:lvl>
  </w:abstractNum>
  <w:abstractNum w:abstractNumId="10">
    <w:nsid w:val="58F03C5C"/>
    <w:multiLevelType w:val="hybridMultilevel"/>
    <w:tmpl w:val="219A84FC"/>
    <w:lvl w:ilvl="0" w:tplc="D5FEF172">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6E9C2487"/>
    <w:multiLevelType w:val="hybridMultilevel"/>
    <w:tmpl w:val="96C820AA"/>
    <w:lvl w:ilvl="0" w:tplc="D0E6955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F7B1CB5"/>
    <w:multiLevelType w:val="hybridMultilevel"/>
    <w:tmpl w:val="2E1E90AA"/>
    <w:lvl w:ilvl="0" w:tplc="5686C374">
      <w:start w:val="1"/>
      <w:numFmt w:val="decimal"/>
      <w:lvlText w:val="%1."/>
      <w:lvlJc w:val="left"/>
      <w:pPr>
        <w:tabs>
          <w:tab w:val="num" w:pos="720"/>
        </w:tabs>
        <w:ind w:left="720" w:hanging="360"/>
      </w:pPr>
    </w:lvl>
    <w:lvl w:ilvl="1" w:tplc="C1DA6A0E">
      <w:numFmt w:val="none"/>
      <w:lvlText w:val=""/>
      <w:lvlJc w:val="left"/>
      <w:pPr>
        <w:tabs>
          <w:tab w:val="num" w:pos="360"/>
        </w:tabs>
      </w:pPr>
    </w:lvl>
    <w:lvl w:ilvl="2" w:tplc="F8A21724">
      <w:numFmt w:val="none"/>
      <w:lvlText w:val=""/>
      <w:lvlJc w:val="left"/>
      <w:pPr>
        <w:tabs>
          <w:tab w:val="num" w:pos="360"/>
        </w:tabs>
      </w:pPr>
    </w:lvl>
    <w:lvl w:ilvl="3" w:tplc="39FCD334">
      <w:numFmt w:val="none"/>
      <w:lvlText w:val=""/>
      <w:lvlJc w:val="left"/>
      <w:pPr>
        <w:tabs>
          <w:tab w:val="num" w:pos="360"/>
        </w:tabs>
      </w:pPr>
    </w:lvl>
    <w:lvl w:ilvl="4" w:tplc="11A4179A">
      <w:numFmt w:val="none"/>
      <w:lvlText w:val=""/>
      <w:lvlJc w:val="left"/>
      <w:pPr>
        <w:tabs>
          <w:tab w:val="num" w:pos="360"/>
        </w:tabs>
      </w:pPr>
    </w:lvl>
    <w:lvl w:ilvl="5" w:tplc="CA72116A">
      <w:numFmt w:val="none"/>
      <w:lvlText w:val=""/>
      <w:lvlJc w:val="left"/>
      <w:pPr>
        <w:tabs>
          <w:tab w:val="num" w:pos="360"/>
        </w:tabs>
      </w:pPr>
    </w:lvl>
    <w:lvl w:ilvl="6" w:tplc="9450508E">
      <w:numFmt w:val="none"/>
      <w:lvlText w:val=""/>
      <w:lvlJc w:val="left"/>
      <w:pPr>
        <w:tabs>
          <w:tab w:val="num" w:pos="360"/>
        </w:tabs>
      </w:pPr>
    </w:lvl>
    <w:lvl w:ilvl="7" w:tplc="C17AE6EE">
      <w:numFmt w:val="none"/>
      <w:lvlText w:val=""/>
      <w:lvlJc w:val="left"/>
      <w:pPr>
        <w:tabs>
          <w:tab w:val="num" w:pos="360"/>
        </w:tabs>
      </w:pPr>
    </w:lvl>
    <w:lvl w:ilvl="8" w:tplc="F7F8AD1C">
      <w:numFmt w:val="none"/>
      <w:lvlText w:val=""/>
      <w:lvlJc w:val="left"/>
      <w:pPr>
        <w:tabs>
          <w:tab w:val="num" w:pos="360"/>
        </w:tabs>
      </w:pPr>
    </w:lvl>
  </w:abstractNum>
  <w:abstractNum w:abstractNumId="13">
    <w:nsid w:val="78E65D49"/>
    <w:multiLevelType w:val="hybridMultilevel"/>
    <w:tmpl w:val="ECE0022A"/>
    <w:lvl w:ilvl="0" w:tplc="D0E6955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9477234"/>
    <w:multiLevelType w:val="hybridMultilevel"/>
    <w:tmpl w:val="16B2EC5A"/>
    <w:lvl w:ilvl="0" w:tplc="D0E6955A">
      <w:start w:val="1"/>
      <w:numFmt w:val="bullet"/>
      <w:lvlText w:val=""/>
      <w:lvlJc w:val="left"/>
      <w:pPr>
        <w:tabs>
          <w:tab w:val="num" w:pos="961"/>
        </w:tabs>
        <w:ind w:left="961" w:hanging="360"/>
      </w:pPr>
      <w:rPr>
        <w:rFonts w:ascii="Symbol" w:hAnsi="Symbol" w:cs="Symbol" w:hint="default"/>
      </w:rPr>
    </w:lvl>
    <w:lvl w:ilvl="1" w:tplc="04190003">
      <w:start w:val="1"/>
      <w:numFmt w:val="lowerLetter"/>
      <w:lvlText w:val="%2."/>
      <w:lvlJc w:val="left"/>
      <w:pPr>
        <w:tabs>
          <w:tab w:val="num" w:pos="1681"/>
        </w:tabs>
        <w:ind w:left="1681" w:hanging="360"/>
      </w:pPr>
    </w:lvl>
    <w:lvl w:ilvl="2" w:tplc="04190005">
      <w:start w:val="1"/>
      <w:numFmt w:val="lowerRoman"/>
      <w:lvlText w:val="%3."/>
      <w:lvlJc w:val="right"/>
      <w:pPr>
        <w:tabs>
          <w:tab w:val="num" w:pos="2401"/>
        </w:tabs>
        <w:ind w:left="2401" w:hanging="180"/>
      </w:pPr>
    </w:lvl>
    <w:lvl w:ilvl="3" w:tplc="04190001">
      <w:start w:val="1"/>
      <w:numFmt w:val="decimal"/>
      <w:lvlText w:val="%4."/>
      <w:lvlJc w:val="left"/>
      <w:pPr>
        <w:tabs>
          <w:tab w:val="num" w:pos="3121"/>
        </w:tabs>
        <w:ind w:left="3121" w:hanging="360"/>
      </w:pPr>
    </w:lvl>
    <w:lvl w:ilvl="4" w:tplc="04190003">
      <w:start w:val="1"/>
      <w:numFmt w:val="lowerLetter"/>
      <w:lvlText w:val="%5."/>
      <w:lvlJc w:val="left"/>
      <w:pPr>
        <w:tabs>
          <w:tab w:val="num" w:pos="3841"/>
        </w:tabs>
        <w:ind w:left="3841" w:hanging="360"/>
      </w:pPr>
    </w:lvl>
    <w:lvl w:ilvl="5" w:tplc="04190005">
      <w:start w:val="1"/>
      <w:numFmt w:val="lowerRoman"/>
      <w:lvlText w:val="%6."/>
      <w:lvlJc w:val="right"/>
      <w:pPr>
        <w:tabs>
          <w:tab w:val="num" w:pos="4561"/>
        </w:tabs>
        <w:ind w:left="4561" w:hanging="180"/>
      </w:pPr>
    </w:lvl>
    <w:lvl w:ilvl="6" w:tplc="04190001">
      <w:start w:val="1"/>
      <w:numFmt w:val="decimal"/>
      <w:lvlText w:val="%7."/>
      <w:lvlJc w:val="left"/>
      <w:pPr>
        <w:tabs>
          <w:tab w:val="num" w:pos="5281"/>
        </w:tabs>
        <w:ind w:left="5281" w:hanging="360"/>
      </w:pPr>
    </w:lvl>
    <w:lvl w:ilvl="7" w:tplc="04190003">
      <w:start w:val="1"/>
      <w:numFmt w:val="lowerLetter"/>
      <w:lvlText w:val="%8."/>
      <w:lvlJc w:val="left"/>
      <w:pPr>
        <w:tabs>
          <w:tab w:val="num" w:pos="6001"/>
        </w:tabs>
        <w:ind w:left="6001" w:hanging="360"/>
      </w:pPr>
    </w:lvl>
    <w:lvl w:ilvl="8" w:tplc="04190005">
      <w:start w:val="1"/>
      <w:numFmt w:val="lowerRoman"/>
      <w:lvlText w:val="%9."/>
      <w:lvlJc w:val="right"/>
      <w:pPr>
        <w:tabs>
          <w:tab w:val="num" w:pos="6721"/>
        </w:tabs>
        <w:ind w:left="6721" w:hanging="180"/>
      </w:pPr>
    </w:lvl>
  </w:abstractNum>
  <w:num w:numId="1">
    <w:abstractNumId w:val="1"/>
  </w:num>
  <w:num w:numId="2">
    <w:abstractNumId w:val="8"/>
  </w:num>
  <w:num w:numId="3">
    <w:abstractNumId w:val="3"/>
  </w:num>
  <w:num w:numId="4">
    <w:abstractNumId w:val="2"/>
  </w:num>
  <w:num w:numId="5">
    <w:abstractNumId w:val="11"/>
  </w:num>
  <w:num w:numId="6">
    <w:abstractNumId w:val="13"/>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0"/>
  </w:num>
  <w:num w:numId="10">
    <w:abstractNumId w:val="0"/>
  </w:num>
  <w:num w:numId="11">
    <w:abstractNumId w:val="14"/>
  </w:num>
  <w:num w:numId="12">
    <w:abstractNumId w:val="4"/>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BD8"/>
    <w:rsid w:val="00003118"/>
    <w:rsid w:val="000444CC"/>
    <w:rsid w:val="00070F7D"/>
    <w:rsid w:val="00074C44"/>
    <w:rsid w:val="0009107D"/>
    <w:rsid w:val="00094CFD"/>
    <w:rsid w:val="000D002A"/>
    <w:rsid w:val="000F7116"/>
    <w:rsid w:val="00134008"/>
    <w:rsid w:val="00136CD8"/>
    <w:rsid w:val="00142A12"/>
    <w:rsid w:val="002103CD"/>
    <w:rsid w:val="00252272"/>
    <w:rsid w:val="002576BB"/>
    <w:rsid w:val="00337622"/>
    <w:rsid w:val="003457D3"/>
    <w:rsid w:val="00370558"/>
    <w:rsid w:val="00405F52"/>
    <w:rsid w:val="00495C9A"/>
    <w:rsid w:val="004A20DA"/>
    <w:rsid w:val="004B1B71"/>
    <w:rsid w:val="00592E28"/>
    <w:rsid w:val="005A00D8"/>
    <w:rsid w:val="005A6E24"/>
    <w:rsid w:val="005B77B5"/>
    <w:rsid w:val="005C3A55"/>
    <w:rsid w:val="005D0C7F"/>
    <w:rsid w:val="005D0D79"/>
    <w:rsid w:val="005D4416"/>
    <w:rsid w:val="00603105"/>
    <w:rsid w:val="00611420"/>
    <w:rsid w:val="0062002C"/>
    <w:rsid w:val="00622FFD"/>
    <w:rsid w:val="00654BD8"/>
    <w:rsid w:val="006F6587"/>
    <w:rsid w:val="0072427D"/>
    <w:rsid w:val="00742856"/>
    <w:rsid w:val="0078530F"/>
    <w:rsid w:val="007A4842"/>
    <w:rsid w:val="007A75DA"/>
    <w:rsid w:val="007C2A7F"/>
    <w:rsid w:val="007C3213"/>
    <w:rsid w:val="007F0E83"/>
    <w:rsid w:val="007F1DC4"/>
    <w:rsid w:val="0082127F"/>
    <w:rsid w:val="00846483"/>
    <w:rsid w:val="008621F9"/>
    <w:rsid w:val="00862CAF"/>
    <w:rsid w:val="00870B5E"/>
    <w:rsid w:val="00877306"/>
    <w:rsid w:val="00880862"/>
    <w:rsid w:val="00890CFF"/>
    <w:rsid w:val="008A4EF1"/>
    <w:rsid w:val="008C0C36"/>
    <w:rsid w:val="008D6DB5"/>
    <w:rsid w:val="008D71B0"/>
    <w:rsid w:val="008E1535"/>
    <w:rsid w:val="008E1662"/>
    <w:rsid w:val="008E42B7"/>
    <w:rsid w:val="00985D26"/>
    <w:rsid w:val="009F0547"/>
    <w:rsid w:val="00A832B7"/>
    <w:rsid w:val="00A93215"/>
    <w:rsid w:val="00AC0ABD"/>
    <w:rsid w:val="00AF4D31"/>
    <w:rsid w:val="00B227EF"/>
    <w:rsid w:val="00B62F4F"/>
    <w:rsid w:val="00B826E8"/>
    <w:rsid w:val="00B83BC4"/>
    <w:rsid w:val="00C13201"/>
    <w:rsid w:val="00C13434"/>
    <w:rsid w:val="00C55340"/>
    <w:rsid w:val="00CE5F1D"/>
    <w:rsid w:val="00CE7CF9"/>
    <w:rsid w:val="00D4142B"/>
    <w:rsid w:val="00D46C5A"/>
    <w:rsid w:val="00D74C71"/>
    <w:rsid w:val="00D94A5C"/>
    <w:rsid w:val="00D95E37"/>
    <w:rsid w:val="00DA0429"/>
    <w:rsid w:val="00DC59C5"/>
    <w:rsid w:val="00E702A5"/>
    <w:rsid w:val="00EA1154"/>
    <w:rsid w:val="00F334F0"/>
    <w:rsid w:val="00F374A0"/>
    <w:rsid w:val="00F90CAC"/>
    <w:rsid w:val="00FB1E5F"/>
    <w:rsid w:val="00FD3BEE"/>
    <w:rsid w:val="00FD3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75AA0FB3-E513-4962-9CD0-3AE05344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AC"/>
    <w:pPr>
      <w:spacing w:line="260" w:lineRule="auto"/>
      <w:ind w:left="200" w:firstLine="260"/>
      <w:jc w:val="both"/>
    </w:pPr>
    <w:rPr>
      <w:sz w:val="18"/>
      <w:szCs w:val="18"/>
    </w:rPr>
  </w:style>
  <w:style w:type="paragraph" w:styleId="1">
    <w:name w:val="heading 1"/>
    <w:basedOn w:val="a"/>
    <w:next w:val="a"/>
    <w:link w:val="10"/>
    <w:uiPriority w:val="99"/>
    <w:qFormat/>
    <w:rsid w:val="00654BD8"/>
    <w:pPr>
      <w:keepNext/>
      <w:autoSpaceDE w:val="0"/>
      <w:autoSpaceDN w:val="0"/>
      <w:adjustRightInd w:val="0"/>
      <w:spacing w:line="240" w:lineRule="auto"/>
      <w:ind w:left="0" w:firstLine="0"/>
      <w:jc w:val="center"/>
      <w:outlineLvl w:val="0"/>
    </w:pPr>
    <w:rPr>
      <w:sz w:val="20"/>
      <w:szCs w:val="20"/>
      <w:u w:val="single"/>
    </w:rPr>
  </w:style>
  <w:style w:type="paragraph" w:styleId="20">
    <w:name w:val="heading 2"/>
    <w:basedOn w:val="a"/>
    <w:next w:val="a"/>
    <w:link w:val="21"/>
    <w:uiPriority w:val="99"/>
    <w:qFormat/>
    <w:rsid w:val="00654BD8"/>
    <w:pPr>
      <w:keepNext/>
      <w:autoSpaceDE w:val="0"/>
      <w:autoSpaceDN w:val="0"/>
      <w:adjustRightInd w:val="0"/>
      <w:spacing w:line="240" w:lineRule="auto"/>
      <w:ind w:left="0" w:firstLine="0"/>
      <w:jc w:val="center"/>
      <w:outlineLvl w:val="1"/>
    </w:pPr>
    <w:rPr>
      <w:b/>
      <w:bCs/>
      <w:sz w:val="24"/>
      <w:szCs w:val="24"/>
    </w:rPr>
  </w:style>
  <w:style w:type="paragraph" w:styleId="5">
    <w:name w:val="heading 5"/>
    <w:basedOn w:val="a"/>
    <w:next w:val="a"/>
    <w:link w:val="50"/>
    <w:uiPriority w:val="99"/>
    <w:qFormat/>
    <w:rsid w:val="008C0C36"/>
    <w:pPr>
      <w:spacing w:before="240" w:after="60" w:line="240" w:lineRule="auto"/>
      <w:ind w:left="0"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Web">
    <w:name w:val="Обычный (Web)"/>
    <w:basedOn w:val="a"/>
    <w:uiPriority w:val="99"/>
    <w:rsid w:val="00654BD8"/>
    <w:pPr>
      <w:spacing w:before="100" w:beforeAutospacing="1" w:after="100" w:afterAutospacing="1" w:line="240" w:lineRule="auto"/>
      <w:ind w:left="0" w:firstLine="0"/>
      <w:jc w:val="left"/>
    </w:pPr>
    <w:rPr>
      <w:color w:val="000000"/>
      <w:sz w:val="24"/>
      <w:szCs w:val="24"/>
    </w:rPr>
  </w:style>
  <w:style w:type="paragraph" w:customStyle="1" w:styleId="11">
    <w:name w:val="ОБЛОЖКА1"/>
    <w:basedOn w:val="a"/>
    <w:uiPriority w:val="99"/>
    <w:rsid w:val="00654BD8"/>
    <w:pPr>
      <w:spacing w:line="240" w:lineRule="auto"/>
      <w:ind w:left="0" w:firstLine="0"/>
      <w:jc w:val="left"/>
    </w:pPr>
    <w:rPr>
      <w:rFonts w:ascii="Arial" w:hAnsi="Arial" w:cs="Arial"/>
      <w:b/>
      <w:bCs/>
      <w:caps/>
      <w:sz w:val="28"/>
      <w:szCs w:val="28"/>
    </w:rPr>
  </w:style>
  <w:style w:type="paragraph" w:styleId="a3">
    <w:name w:val="Body Text"/>
    <w:basedOn w:val="a"/>
    <w:link w:val="a4"/>
    <w:uiPriority w:val="99"/>
    <w:rsid w:val="00654BD8"/>
    <w:pPr>
      <w:autoSpaceDE w:val="0"/>
      <w:autoSpaceDN w:val="0"/>
      <w:adjustRightInd w:val="0"/>
      <w:spacing w:line="240" w:lineRule="auto"/>
      <w:ind w:left="0" w:firstLine="0"/>
    </w:pPr>
    <w:rPr>
      <w:sz w:val="24"/>
      <w:szCs w:val="24"/>
    </w:rPr>
  </w:style>
  <w:style w:type="character" w:customStyle="1" w:styleId="a4">
    <w:name w:val="Основной текст Знак"/>
    <w:link w:val="a3"/>
    <w:uiPriority w:val="99"/>
    <w:semiHidden/>
    <w:rPr>
      <w:sz w:val="18"/>
      <w:szCs w:val="18"/>
    </w:rPr>
  </w:style>
  <w:style w:type="paragraph" w:styleId="a5">
    <w:name w:val="Body Text Indent"/>
    <w:basedOn w:val="a"/>
    <w:link w:val="a6"/>
    <w:uiPriority w:val="99"/>
    <w:rsid w:val="00654BD8"/>
    <w:pPr>
      <w:autoSpaceDE w:val="0"/>
      <w:autoSpaceDN w:val="0"/>
      <w:adjustRightInd w:val="0"/>
      <w:spacing w:line="240" w:lineRule="auto"/>
      <w:ind w:left="0" w:firstLine="720"/>
    </w:pPr>
    <w:rPr>
      <w:sz w:val="24"/>
      <w:szCs w:val="24"/>
    </w:rPr>
  </w:style>
  <w:style w:type="character" w:customStyle="1" w:styleId="a6">
    <w:name w:val="Основной текст с отступом Знак"/>
    <w:link w:val="a5"/>
    <w:uiPriority w:val="99"/>
    <w:semiHidden/>
    <w:rPr>
      <w:sz w:val="18"/>
      <w:szCs w:val="18"/>
    </w:rPr>
  </w:style>
  <w:style w:type="paragraph" w:styleId="a7">
    <w:name w:val="Block Text"/>
    <w:basedOn w:val="a"/>
    <w:uiPriority w:val="99"/>
    <w:rsid w:val="00654BD8"/>
    <w:pPr>
      <w:shd w:val="clear" w:color="auto" w:fill="FFFFFF"/>
      <w:spacing w:line="274" w:lineRule="exact"/>
      <w:ind w:left="34" w:right="5" w:firstLine="674"/>
    </w:pPr>
    <w:rPr>
      <w:color w:val="000000"/>
      <w:sz w:val="24"/>
      <w:szCs w:val="24"/>
    </w:rPr>
  </w:style>
  <w:style w:type="paragraph" w:styleId="3">
    <w:name w:val="Body Text Indent 3"/>
    <w:basedOn w:val="a"/>
    <w:link w:val="30"/>
    <w:uiPriority w:val="99"/>
    <w:rsid w:val="00654BD8"/>
    <w:pPr>
      <w:spacing w:line="240" w:lineRule="auto"/>
      <w:ind w:left="0" w:firstLine="708"/>
    </w:pPr>
    <w:rPr>
      <w:sz w:val="24"/>
      <w:szCs w:val="24"/>
    </w:rPr>
  </w:style>
  <w:style w:type="character" w:customStyle="1" w:styleId="30">
    <w:name w:val="Основной текст с отступом 3 Знак"/>
    <w:link w:val="3"/>
    <w:uiPriority w:val="99"/>
    <w:semiHidden/>
    <w:rPr>
      <w:sz w:val="16"/>
      <w:szCs w:val="16"/>
    </w:rPr>
  </w:style>
  <w:style w:type="paragraph" w:customStyle="1" w:styleId="a8">
    <w:name w:val="a"/>
    <w:basedOn w:val="a"/>
    <w:uiPriority w:val="99"/>
    <w:rsid w:val="00890CFF"/>
    <w:pPr>
      <w:spacing w:before="100" w:beforeAutospacing="1" w:after="100" w:afterAutospacing="1" w:line="240" w:lineRule="auto"/>
      <w:ind w:left="0" w:firstLine="0"/>
      <w:jc w:val="left"/>
    </w:pPr>
    <w:rPr>
      <w:sz w:val="24"/>
      <w:szCs w:val="24"/>
    </w:rPr>
  </w:style>
  <w:style w:type="paragraph" w:customStyle="1" w:styleId="a9">
    <w:name w:val="Знак Знак Знак Знак"/>
    <w:basedOn w:val="a"/>
    <w:uiPriority w:val="99"/>
    <w:rsid w:val="00890CFF"/>
    <w:pPr>
      <w:pageBreakBefore/>
      <w:spacing w:after="160" w:line="360" w:lineRule="auto"/>
      <w:ind w:left="0" w:firstLine="0"/>
      <w:jc w:val="left"/>
    </w:pPr>
    <w:rPr>
      <w:sz w:val="28"/>
      <w:szCs w:val="28"/>
      <w:lang w:val="en-US" w:eastAsia="en-US"/>
    </w:rPr>
  </w:style>
  <w:style w:type="paragraph" w:customStyle="1" w:styleId="2">
    <w:name w:val="заголовок 2"/>
    <w:basedOn w:val="a"/>
    <w:next w:val="a"/>
    <w:uiPriority w:val="99"/>
    <w:rsid w:val="004A20DA"/>
    <w:pPr>
      <w:keepNext/>
      <w:keepLines/>
      <w:numPr>
        <w:ilvl w:val="1"/>
        <w:numId w:val="15"/>
      </w:numPr>
      <w:suppressAutoHyphens/>
      <w:autoSpaceDE w:val="0"/>
      <w:autoSpaceDN w:val="0"/>
      <w:spacing w:before="160" w:line="240" w:lineRule="auto"/>
      <w:ind w:left="1004"/>
      <w:outlineLvl w:val="1"/>
    </w:pPr>
    <w:rPr>
      <w:rFonts w:ascii="Arial" w:hAnsi="Arial" w:cs="Arial"/>
      <w:b/>
      <w:bCs/>
      <w:sz w:val="28"/>
      <w:szCs w:val="28"/>
    </w:rPr>
  </w:style>
  <w:style w:type="paragraph" w:styleId="22">
    <w:name w:val="Body Text Indent 2"/>
    <w:basedOn w:val="a"/>
    <w:link w:val="23"/>
    <w:uiPriority w:val="99"/>
    <w:rsid w:val="008E42B7"/>
    <w:pPr>
      <w:spacing w:after="120" w:line="480" w:lineRule="auto"/>
      <w:ind w:left="283" w:firstLine="0"/>
      <w:jc w:val="left"/>
    </w:pPr>
    <w:rPr>
      <w:sz w:val="24"/>
      <w:szCs w:val="24"/>
    </w:rPr>
  </w:style>
  <w:style w:type="character" w:customStyle="1" w:styleId="23">
    <w:name w:val="Основной текст с отступом 2 Знак"/>
    <w:link w:val="22"/>
    <w:uiPriority w:val="99"/>
    <w:semiHidden/>
    <w:rPr>
      <w:sz w:val="18"/>
      <w:szCs w:val="18"/>
    </w:rPr>
  </w:style>
  <w:style w:type="table" w:styleId="aa">
    <w:name w:val="Table Grid"/>
    <w:basedOn w:val="a1"/>
    <w:uiPriority w:val="99"/>
    <w:rsid w:val="00742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
    <w:name w:val="Normal Знак"/>
    <w:uiPriority w:val="99"/>
    <w:locked/>
    <w:rsid w:val="00F90CAC"/>
    <w:rPr>
      <w:snapToGrid w:val="0"/>
      <w:sz w:val="18"/>
      <w:szCs w:val="18"/>
      <w:lang w:val="ru-RU" w:eastAsia="ru-RU"/>
    </w:rPr>
  </w:style>
  <w:style w:type="paragraph" w:customStyle="1" w:styleId="Iie">
    <w:name w:val="Iie"/>
    <w:basedOn w:val="a"/>
    <w:uiPriority w:val="99"/>
    <w:rsid w:val="008C0C36"/>
    <w:pPr>
      <w:overflowPunct w:val="0"/>
      <w:autoSpaceDE w:val="0"/>
      <w:autoSpaceDN w:val="0"/>
      <w:adjustRightInd w:val="0"/>
      <w:spacing w:line="240" w:lineRule="auto"/>
      <w:ind w:left="0" w:firstLine="1247"/>
      <w:textAlignment w:val="baseline"/>
    </w:pPr>
    <w:rPr>
      <w:kern w:val="24"/>
      <w:sz w:val="24"/>
      <w:szCs w:val="24"/>
    </w:rPr>
  </w:style>
  <w:style w:type="paragraph" w:styleId="ab">
    <w:name w:val="header"/>
    <w:basedOn w:val="a"/>
    <w:link w:val="ac"/>
    <w:uiPriority w:val="99"/>
    <w:rsid w:val="00592E28"/>
    <w:pPr>
      <w:tabs>
        <w:tab w:val="center" w:pos="4677"/>
        <w:tab w:val="right" w:pos="9355"/>
      </w:tabs>
      <w:spacing w:line="240" w:lineRule="auto"/>
      <w:ind w:left="0" w:firstLine="0"/>
      <w:jc w:val="left"/>
    </w:pPr>
    <w:rPr>
      <w:sz w:val="24"/>
      <w:szCs w:val="24"/>
    </w:rPr>
  </w:style>
  <w:style w:type="character" w:customStyle="1" w:styleId="ac">
    <w:name w:val="Верхний колонтитул Знак"/>
    <w:link w:val="ab"/>
    <w:uiPriority w:val="99"/>
    <w:semiHidden/>
    <w:rPr>
      <w:sz w:val="18"/>
      <w:szCs w:val="18"/>
    </w:rPr>
  </w:style>
  <w:style w:type="character" w:styleId="ad">
    <w:name w:val="page number"/>
    <w:uiPriority w:val="99"/>
    <w:rsid w:val="00592E28"/>
  </w:style>
  <w:style w:type="paragraph" w:styleId="12">
    <w:name w:val="toc 1"/>
    <w:basedOn w:val="a"/>
    <w:next w:val="a"/>
    <w:autoRedefine/>
    <w:uiPriority w:val="99"/>
    <w:semiHidden/>
    <w:rsid w:val="00846483"/>
    <w:pPr>
      <w:spacing w:line="240" w:lineRule="auto"/>
      <w:ind w:left="0" w:firstLine="0"/>
      <w:jc w:val="left"/>
    </w:pPr>
    <w:rPr>
      <w:sz w:val="24"/>
      <w:szCs w:val="24"/>
    </w:rPr>
  </w:style>
  <w:style w:type="paragraph" w:styleId="24">
    <w:name w:val="toc 2"/>
    <w:basedOn w:val="a"/>
    <w:next w:val="a"/>
    <w:autoRedefine/>
    <w:uiPriority w:val="99"/>
    <w:semiHidden/>
    <w:rsid w:val="00846483"/>
    <w:pPr>
      <w:spacing w:line="240" w:lineRule="auto"/>
      <w:ind w:left="240" w:firstLine="0"/>
      <w:jc w:val="left"/>
    </w:pPr>
    <w:rPr>
      <w:sz w:val="24"/>
      <w:szCs w:val="24"/>
    </w:rPr>
  </w:style>
  <w:style w:type="paragraph" w:styleId="ae">
    <w:name w:val="Document Map"/>
    <w:basedOn w:val="a"/>
    <w:link w:val="af"/>
    <w:uiPriority w:val="99"/>
    <w:semiHidden/>
    <w:rsid w:val="00846483"/>
    <w:pPr>
      <w:shd w:val="clear" w:color="auto" w:fill="000080"/>
      <w:spacing w:line="240" w:lineRule="auto"/>
      <w:ind w:left="0" w:firstLine="0"/>
      <w:jc w:val="left"/>
    </w:pPr>
    <w:rPr>
      <w:rFonts w:ascii="Tahoma" w:hAnsi="Tahoma" w:cs="Tahoma"/>
      <w:sz w:val="20"/>
      <w:szCs w:val="20"/>
    </w:rPr>
  </w:style>
  <w:style w:type="character" w:customStyle="1" w:styleId="af">
    <w:name w:val="Схема документа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964694">
      <w:marLeft w:val="0"/>
      <w:marRight w:val="0"/>
      <w:marTop w:val="0"/>
      <w:marBottom w:val="0"/>
      <w:divBdr>
        <w:top w:val="none" w:sz="0" w:space="0" w:color="auto"/>
        <w:left w:val="none" w:sz="0" w:space="0" w:color="auto"/>
        <w:bottom w:val="none" w:sz="0" w:space="0" w:color="auto"/>
        <w:right w:val="none" w:sz="0" w:space="0" w:color="auto"/>
      </w:divBdr>
    </w:div>
    <w:div w:id="339964695">
      <w:marLeft w:val="0"/>
      <w:marRight w:val="0"/>
      <w:marTop w:val="0"/>
      <w:marBottom w:val="0"/>
      <w:divBdr>
        <w:top w:val="none" w:sz="0" w:space="0" w:color="auto"/>
        <w:left w:val="none" w:sz="0" w:space="0" w:color="auto"/>
        <w:bottom w:val="none" w:sz="0" w:space="0" w:color="auto"/>
        <w:right w:val="none" w:sz="0" w:space="0" w:color="auto"/>
      </w:divBdr>
    </w:div>
    <w:div w:id="339964696">
      <w:marLeft w:val="0"/>
      <w:marRight w:val="0"/>
      <w:marTop w:val="0"/>
      <w:marBottom w:val="0"/>
      <w:divBdr>
        <w:top w:val="none" w:sz="0" w:space="0" w:color="auto"/>
        <w:left w:val="none" w:sz="0" w:space="0" w:color="auto"/>
        <w:bottom w:val="none" w:sz="0" w:space="0" w:color="auto"/>
        <w:right w:val="none" w:sz="0" w:space="0" w:color="auto"/>
      </w:divBdr>
    </w:div>
    <w:div w:id="339964697">
      <w:marLeft w:val="0"/>
      <w:marRight w:val="0"/>
      <w:marTop w:val="0"/>
      <w:marBottom w:val="0"/>
      <w:divBdr>
        <w:top w:val="none" w:sz="0" w:space="0" w:color="auto"/>
        <w:left w:val="none" w:sz="0" w:space="0" w:color="auto"/>
        <w:bottom w:val="none" w:sz="0" w:space="0" w:color="auto"/>
        <w:right w:val="none" w:sz="0" w:space="0" w:color="auto"/>
      </w:divBdr>
    </w:div>
    <w:div w:id="339964698">
      <w:marLeft w:val="0"/>
      <w:marRight w:val="0"/>
      <w:marTop w:val="0"/>
      <w:marBottom w:val="0"/>
      <w:divBdr>
        <w:top w:val="none" w:sz="0" w:space="0" w:color="auto"/>
        <w:left w:val="none" w:sz="0" w:space="0" w:color="auto"/>
        <w:bottom w:val="none" w:sz="0" w:space="0" w:color="auto"/>
        <w:right w:val="none" w:sz="0" w:space="0" w:color="auto"/>
      </w:divBdr>
    </w:div>
    <w:div w:id="339964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image" Target="media/image10.emf"/><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13563</Words>
  <Characters>77313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NhT</Company>
  <LinksUpToDate>false</LinksUpToDate>
  <CharactersWithSpaces>90695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pc</dc:creator>
  <cp:keywords/>
  <dc:description/>
  <cp:lastModifiedBy>admin</cp:lastModifiedBy>
  <cp:revision>2</cp:revision>
  <cp:lastPrinted>2009-02-12T15:29:00Z</cp:lastPrinted>
  <dcterms:created xsi:type="dcterms:W3CDTF">2014-03-01T10:29:00Z</dcterms:created>
  <dcterms:modified xsi:type="dcterms:W3CDTF">2014-03-01T10:29:00Z</dcterms:modified>
</cp:coreProperties>
</file>