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00D" w:rsidRPr="00BE4438" w:rsidRDefault="001B000D" w:rsidP="00D34423">
      <w:pPr>
        <w:widowControl w:val="0"/>
        <w:spacing w:line="360" w:lineRule="auto"/>
        <w:jc w:val="center"/>
        <w:rPr>
          <w:sz w:val="28"/>
          <w:szCs w:val="28"/>
        </w:rPr>
      </w:pPr>
    </w:p>
    <w:p w:rsidR="00895668" w:rsidRPr="00BE4438" w:rsidRDefault="00895668" w:rsidP="00D34423">
      <w:pPr>
        <w:widowControl w:val="0"/>
        <w:spacing w:line="360" w:lineRule="auto"/>
        <w:jc w:val="center"/>
        <w:rPr>
          <w:sz w:val="28"/>
          <w:szCs w:val="28"/>
        </w:rPr>
      </w:pPr>
    </w:p>
    <w:p w:rsidR="00895668" w:rsidRPr="00BE4438" w:rsidRDefault="00895668" w:rsidP="00D34423">
      <w:pPr>
        <w:widowControl w:val="0"/>
        <w:spacing w:line="360" w:lineRule="auto"/>
        <w:jc w:val="center"/>
        <w:rPr>
          <w:sz w:val="28"/>
          <w:szCs w:val="28"/>
        </w:rPr>
      </w:pPr>
    </w:p>
    <w:p w:rsidR="00895668" w:rsidRPr="00BE4438" w:rsidRDefault="00895668" w:rsidP="00D34423">
      <w:pPr>
        <w:widowControl w:val="0"/>
        <w:spacing w:line="360" w:lineRule="auto"/>
        <w:jc w:val="center"/>
        <w:rPr>
          <w:sz w:val="28"/>
          <w:szCs w:val="28"/>
        </w:rPr>
      </w:pPr>
    </w:p>
    <w:p w:rsidR="00895668" w:rsidRPr="00BE4438" w:rsidRDefault="00895668" w:rsidP="00D34423">
      <w:pPr>
        <w:widowControl w:val="0"/>
        <w:spacing w:line="360" w:lineRule="auto"/>
        <w:jc w:val="center"/>
        <w:rPr>
          <w:sz w:val="28"/>
          <w:szCs w:val="28"/>
        </w:rPr>
      </w:pPr>
    </w:p>
    <w:p w:rsidR="00895668" w:rsidRPr="00BE4438" w:rsidRDefault="00895668" w:rsidP="00D34423">
      <w:pPr>
        <w:widowControl w:val="0"/>
        <w:spacing w:line="360" w:lineRule="auto"/>
        <w:jc w:val="center"/>
        <w:rPr>
          <w:sz w:val="28"/>
          <w:szCs w:val="28"/>
        </w:rPr>
      </w:pPr>
    </w:p>
    <w:p w:rsidR="00895668" w:rsidRPr="00BE4438" w:rsidRDefault="00895668" w:rsidP="00D34423">
      <w:pPr>
        <w:widowControl w:val="0"/>
        <w:spacing w:line="360" w:lineRule="auto"/>
        <w:jc w:val="center"/>
        <w:rPr>
          <w:sz w:val="28"/>
          <w:szCs w:val="28"/>
        </w:rPr>
      </w:pPr>
    </w:p>
    <w:p w:rsidR="00895668" w:rsidRPr="00BE4438" w:rsidRDefault="00895668" w:rsidP="00D34423">
      <w:pPr>
        <w:widowControl w:val="0"/>
        <w:spacing w:line="360" w:lineRule="auto"/>
        <w:jc w:val="center"/>
        <w:rPr>
          <w:sz w:val="28"/>
          <w:szCs w:val="28"/>
        </w:rPr>
      </w:pPr>
    </w:p>
    <w:p w:rsidR="00895668" w:rsidRPr="00BE4438" w:rsidRDefault="00895668" w:rsidP="00D34423">
      <w:pPr>
        <w:widowControl w:val="0"/>
        <w:spacing w:line="360" w:lineRule="auto"/>
        <w:jc w:val="center"/>
        <w:rPr>
          <w:sz w:val="28"/>
          <w:szCs w:val="28"/>
        </w:rPr>
      </w:pPr>
    </w:p>
    <w:p w:rsidR="00895668" w:rsidRPr="00BE4438" w:rsidRDefault="00895668" w:rsidP="00D34423">
      <w:pPr>
        <w:widowControl w:val="0"/>
        <w:spacing w:line="360" w:lineRule="auto"/>
        <w:jc w:val="center"/>
        <w:rPr>
          <w:sz w:val="28"/>
          <w:szCs w:val="28"/>
        </w:rPr>
      </w:pPr>
    </w:p>
    <w:p w:rsidR="00BE4438" w:rsidRDefault="00BE4438" w:rsidP="00D34423">
      <w:pPr>
        <w:widowControl w:val="0"/>
        <w:spacing w:line="360" w:lineRule="auto"/>
        <w:jc w:val="center"/>
        <w:rPr>
          <w:sz w:val="28"/>
          <w:szCs w:val="28"/>
          <w:lang w:val="en-US"/>
        </w:rPr>
      </w:pPr>
    </w:p>
    <w:p w:rsidR="00BE4438" w:rsidRDefault="00BE4438" w:rsidP="00D34423">
      <w:pPr>
        <w:widowControl w:val="0"/>
        <w:spacing w:line="360" w:lineRule="auto"/>
        <w:jc w:val="center"/>
        <w:rPr>
          <w:sz w:val="28"/>
          <w:szCs w:val="28"/>
          <w:lang w:val="en-US"/>
        </w:rPr>
      </w:pPr>
    </w:p>
    <w:p w:rsidR="00BE4438" w:rsidRDefault="00BE4438" w:rsidP="00D34423">
      <w:pPr>
        <w:widowControl w:val="0"/>
        <w:spacing w:line="360" w:lineRule="auto"/>
        <w:jc w:val="center"/>
        <w:rPr>
          <w:sz w:val="28"/>
          <w:szCs w:val="28"/>
          <w:lang w:val="en-US"/>
        </w:rPr>
      </w:pPr>
    </w:p>
    <w:p w:rsidR="001B000D" w:rsidRPr="008A03D8" w:rsidRDefault="001B000D" w:rsidP="00D34423">
      <w:pPr>
        <w:widowControl w:val="0"/>
        <w:spacing w:line="360" w:lineRule="auto"/>
        <w:jc w:val="center"/>
        <w:rPr>
          <w:b/>
          <w:bCs/>
          <w:sz w:val="28"/>
          <w:szCs w:val="28"/>
        </w:rPr>
      </w:pPr>
      <w:r w:rsidRPr="008A03D8">
        <w:rPr>
          <w:b/>
          <w:bCs/>
          <w:sz w:val="28"/>
          <w:szCs w:val="28"/>
        </w:rPr>
        <w:t>ДИПЛОМНАЯ РАБОТА</w:t>
      </w:r>
    </w:p>
    <w:p w:rsidR="001B000D" w:rsidRPr="00BE4438" w:rsidRDefault="001B000D" w:rsidP="00D34423">
      <w:pPr>
        <w:widowControl w:val="0"/>
        <w:spacing w:line="360" w:lineRule="auto"/>
        <w:jc w:val="center"/>
        <w:rPr>
          <w:sz w:val="28"/>
          <w:szCs w:val="28"/>
        </w:rPr>
      </w:pPr>
    </w:p>
    <w:p w:rsidR="001B000D" w:rsidRPr="00BE4438" w:rsidRDefault="001B000D" w:rsidP="00D34423">
      <w:pPr>
        <w:pStyle w:val="a3"/>
        <w:widowControl w:val="0"/>
        <w:spacing w:after="0" w:line="360" w:lineRule="auto"/>
        <w:jc w:val="center"/>
        <w:rPr>
          <w:sz w:val="28"/>
          <w:szCs w:val="28"/>
          <w:u w:val="single"/>
        </w:rPr>
      </w:pPr>
      <w:r w:rsidRPr="00BE4438">
        <w:rPr>
          <w:sz w:val="28"/>
          <w:szCs w:val="28"/>
        </w:rPr>
        <w:t>на тему:</w:t>
      </w:r>
      <w:r w:rsidR="00BE4438">
        <w:rPr>
          <w:sz w:val="28"/>
          <w:szCs w:val="28"/>
        </w:rPr>
        <w:t xml:space="preserve"> </w:t>
      </w:r>
      <w:r w:rsidRPr="00BE4438">
        <w:rPr>
          <w:sz w:val="28"/>
          <w:szCs w:val="28"/>
          <w:u w:val="single"/>
        </w:rPr>
        <w:t>Формирование конкурентной политики ООО «</w:t>
      </w:r>
      <w:r w:rsidR="00895668" w:rsidRPr="00BE4438">
        <w:rPr>
          <w:sz w:val="28"/>
          <w:szCs w:val="28"/>
          <w:u w:val="single"/>
        </w:rPr>
        <w:t>Полянск</w:t>
      </w:r>
      <w:r w:rsidRPr="00BE4438">
        <w:rPr>
          <w:sz w:val="28"/>
          <w:szCs w:val="28"/>
          <w:u w:val="single"/>
        </w:rPr>
        <w:t>ий завод пива и кондитерских изделий»</w:t>
      </w:r>
    </w:p>
    <w:p w:rsidR="001B000D" w:rsidRPr="00BE4438" w:rsidRDefault="001B000D" w:rsidP="00D34423">
      <w:pPr>
        <w:widowControl w:val="0"/>
        <w:spacing w:line="360" w:lineRule="auto"/>
        <w:jc w:val="center"/>
        <w:rPr>
          <w:sz w:val="28"/>
          <w:szCs w:val="28"/>
        </w:rPr>
      </w:pPr>
    </w:p>
    <w:p w:rsidR="001B000D" w:rsidRPr="00BE4438" w:rsidRDefault="001B000D" w:rsidP="00D34423">
      <w:pPr>
        <w:widowControl w:val="0"/>
        <w:spacing w:line="360" w:lineRule="auto"/>
        <w:jc w:val="center"/>
        <w:rPr>
          <w:sz w:val="28"/>
          <w:szCs w:val="28"/>
        </w:rPr>
      </w:pPr>
    </w:p>
    <w:p w:rsidR="001B000D" w:rsidRPr="00BE4438" w:rsidRDefault="001B000D" w:rsidP="00D34423">
      <w:pPr>
        <w:widowControl w:val="0"/>
        <w:spacing w:line="360" w:lineRule="auto"/>
        <w:jc w:val="center"/>
        <w:rPr>
          <w:sz w:val="28"/>
          <w:szCs w:val="28"/>
        </w:rPr>
      </w:pPr>
    </w:p>
    <w:p w:rsidR="00895668" w:rsidRPr="00BE4438" w:rsidRDefault="00895668" w:rsidP="00D34423">
      <w:pPr>
        <w:widowControl w:val="0"/>
        <w:spacing w:line="360" w:lineRule="auto"/>
        <w:jc w:val="center"/>
        <w:rPr>
          <w:sz w:val="28"/>
          <w:szCs w:val="28"/>
        </w:rPr>
      </w:pPr>
    </w:p>
    <w:p w:rsidR="00895668" w:rsidRPr="00BE4438" w:rsidRDefault="00895668" w:rsidP="00D34423">
      <w:pPr>
        <w:widowControl w:val="0"/>
        <w:spacing w:line="360" w:lineRule="auto"/>
        <w:jc w:val="center"/>
        <w:rPr>
          <w:sz w:val="28"/>
          <w:szCs w:val="28"/>
        </w:rPr>
      </w:pPr>
    </w:p>
    <w:p w:rsidR="00895668" w:rsidRPr="00BE4438" w:rsidRDefault="00895668" w:rsidP="00D34423">
      <w:pPr>
        <w:widowControl w:val="0"/>
        <w:spacing w:line="360" w:lineRule="auto"/>
        <w:jc w:val="center"/>
        <w:rPr>
          <w:sz w:val="28"/>
          <w:szCs w:val="28"/>
        </w:rPr>
      </w:pPr>
    </w:p>
    <w:p w:rsidR="00895668" w:rsidRPr="00BE4438" w:rsidRDefault="00895668" w:rsidP="00D34423">
      <w:pPr>
        <w:widowControl w:val="0"/>
        <w:spacing w:line="360" w:lineRule="auto"/>
        <w:jc w:val="center"/>
        <w:rPr>
          <w:sz w:val="28"/>
          <w:szCs w:val="28"/>
        </w:rPr>
      </w:pPr>
    </w:p>
    <w:p w:rsidR="00895668" w:rsidRPr="00BE4438" w:rsidRDefault="00895668" w:rsidP="00D34423">
      <w:pPr>
        <w:widowControl w:val="0"/>
        <w:spacing w:line="360" w:lineRule="auto"/>
        <w:jc w:val="center"/>
        <w:rPr>
          <w:sz w:val="28"/>
          <w:szCs w:val="28"/>
        </w:rPr>
      </w:pPr>
    </w:p>
    <w:p w:rsidR="00895668" w:rsidRDefault="00895668" w:rsidP="00D34423">
      <w:pPr>
        <w:widowControl w:val="0"/>
        <w:spacing w:line="360" w:lineRule="auto"/>
        <w:jc w:val="center"/>
        <w:rPr>
          <w:sz w:val="28"/>
          <w:szCs w:val="28"/>
        </w:rPr>
      </w:pPr>
    </w:p>
    <w:p w:rsidR="00D34423" w:rsidRPr="00BE4438" w:rsidRDefault="00D34423" w:rsidP="00D34423">
      <w:pPr>
        <w:widowControl w:val="0"/>
        <w:spacing w:line="360" w:lineRule="auto"/>
        <w:jc w:val="center"/>
        <w:rPr>
          <w:sz w:val="28"/>
          <w:szCs w:val="28"/>
        </w:rPr>
      </w:pPr>
    </w:p>
    <w:p w:rsidR="00895668" w:rsidRPr="00BE4438" w:rsidRDefault="00895668" w:rsidP="00D34423">
      <w:pPr>
        <w:widowControl w:val="0"/>
        <w:spacing w:line="360" w:lineRule="auto"/>
        <w:jc w:val="center"/>
        <w:rPr>
          <w:sz w:val="28"/>
          <w:szCs w:val="28"/>
        </w:rPr>
      </w:pPr>
    </w:p>
    <w:p w:rsidR="00BE4438" w:rsidRDefault="00895668" w:rsidP="00D34423">
      <w:pPr>
        <w:widowControl w:val="0"/>
        <w:spacing w:line="360" w:lineRule="auto"/>
        <w:jc w:val="center"/>
        <w:rPr>
          <w:sz w:val="28"/>
          <w:szCs w:val="28"/>
          <w:lang w:val="en-US"/>
        </w:rPr>
      </w:pPr>
      <w:r w:rsidRPr="00BE4438">
        <w:rPr>
          <w:sz w:val="28"/>
          <w:szCs w:val="28"/>
        </w:rPr>
        <w:t>Москва</w:t>
      </w:r>
      <w:r w:rsidR="001B000D" w:rsidRPr="00BE4438">
        <w:rPr>
          <w:sz w:val="28"/>
          <w:szCs w:val="28"/>
        </w:rPr>
        <w:t xml:space="preserve"> – 2009</w:t>
      </w:r>
    </w:p>
    <w:p w:rsidR="001B000D" w:rsidRPr="00BE4438" w:rsidRDefault="00E629C4" w:rsidP="00D34423">
      <w:pPr>
        <w:widowControl w:val="0"/>
        <w:spacing w:line="360" w:lineRule="auto"/>
        <w:ind w:firstLine="709"/>
        <w:jc w:val="both"/>
        <w:rPr>
          <w:b/>
          <w:bCs/>
          <w:sz w:val="28"/>
          <w:szCs w:val="28"/>
        </w:rPr>
      </w:pPr>
      <w:r>
        <w:br w:type="page"/>
      </w:r>
      <w:r w:rsidR="001B000D" w:rsidRPr="00BE4438">
        <w:rPr>
          <w:b/>
          <w:bCs/>
          <w:sz w:val="28"/>
          <w:szCs w:val="28"/>
        </w:rPr>
        <w:lastRenderedPageBreak/>
        <w:t>Содержание</w:t>
      </w:r>
    </w:p>
    <w:p w:rsidR="001B000D" w:rsidRPr="00BE4438" w:rsidRDefault="001B000D" w:rsidP="00D34423">
      <w:pPr>
        <w:widowControl w:val="0"/>
        <w:spacing w:line="360" w:lineRule="auto"/>
        <w:ind w:firstLine="709"/>
        <w:jc w:val="both"/>
        <w:rPr>
          <w:b/>
          <w:bCs/>
          <w:sz w:val="28"/>
          <w:szCs w:val="28"/>
        </w:rPr>
      </w:pPr>
    </w:p>
    <w:p w:rsidR="00895668" w:rsidRPr="00895668" w:rsidRDefault="00B17740" w:rsidP="00D34423">
      <w:pPr>
        <w:pStyle w:val="11"/>
        <w:widowControl w:val="0"/>
        <w:tabs>
          <w:tab w:val="right" w:leader="dot" w:pos="9345"/>
        </w:tabs>
        <w:spacing w:line="360" w:lineRule="auto"/>
        <w:rPr>
          <w:noProof/>
          <w:sz w:val="28"/>
          <w:szCs w:val="28"/>
        </w:rPr>
      </w:pPr>
      <w:r w:rsidRPr="00895668">
        <w:rPr>
          <w:sz w:val="28"/>
          <w:szCs w:val="28"/>
        </w:rPr>
        <w:fldChar w:fldCharType="begin"/>
      </w:r>
      <w:r w:rsidRPr="00895668">
        <w:rPr>
          <w:sz w:val="28"/>
          <w:szCs w:val="28"/>
        </w:rPr>
        <w:instrText xml:space="preserve"> TOC \o "1-3" \h \z \u </w:instrText>
      </w:r>
      <w:r w:rsidRPr="00895668">
        <w:rPr>
          <w:sz w:val="28"/>
          <w:szCs w:val="28"/>
        </w:rPr>
        <w:fldChar w:fldCharType="separate"/>
      </w:r>
      <w:hyperlink w:anchor="_Toc263802026" w:history="1">
        <w:r w:rsidR="00895668" w:rsidRPr="00895668">
          <w:rPr>
            <w:rStyle w:val="ad"/>
            <w:noProof/>
            <w:sz w:val="28"/>
            <w:szCs w:val="28"/>
          </w:rPr>
          <w:t>Введение</w:t>
        </w:r>
      </w:hyperlink>
    </w:p>
    <w:p w:rsidR="00895668" w:rsidRPr="00895668" w:rsidRDefault="000B5F9F" w:rsidP="00D34423">
      <w:pPr>
        <w:pStyle w:val="11"/>
        <w:widowControl w:val="0"/>
        <w:tabs>
          <w:tab w:val="left" w:pos="480"/>
          <w:tab w:val="right" w:leader="dot" w:pos="9345"/>
        </w:tabs>
        <w:spacing w:line="360" w:lineRule="auto"/>
        <w:rPr>
          <w:noProof/>
          <w:sz w:val="28"/>
          <w:szCs w:val="28"/>
        </w:rPr>
      </w:pPr>
      <w:hyperlink w:anchor="_Toc263802027" w:history="1">
        <w:r w:rsidR="00BE4438">
          <w:rPr>
            <w:rStyle w:val="ad"/>
            <w:noProof/>
            <w:sz w:val="28"/>
            <w:szCs w:val="28"/>
          </w:rPr>
          <w:t>1</w:t>
        </w:r>
        <w:r w:rsidR="00BE4438">
          <w:rPr>
            <w:rStyle w:val="ad"/>
            <w:noProof/>
            <w:sz w:val="28"/>
            <w:szCs w:val="28"/>
            <w:lang w:val="en-US"/>
          </w:rPr>
          <w:t xml:space="preserve"> </w:t>
        </w:r>
        <w:r w:rsidR="00895668" w:rsidRPr="00895668">
          <w:rPr>
            <w:rStyle w:val="ad"/>
            <w:noProof/>
            <w:sz w:val="28"/>
            <w:szCs w:val="28"/>
          </w:rPr>
          <w:t>Теоретические аспекты конкурентной стратегии</w:t>
        </w:r>
      </w:hyperlink>
    </w:p>
    <w:p w:rsidR="00895668" w:rsidRPr="00895668" w:rsidRDefault="000B5F9F" w:rsidP="00D34423">
      <w:pPr>
        <w:pStyle w:val="24"/>
        <w:widowControl w:val="0"/>
        <w:tabs>
          <w:tab w:val="left" w:pos="960"/>
          <w:tab w:val="right" w:leader="dot" w:pos="9345"/>
        </w:tabs>
        <w:spacing w:line="360" w:lineRule="auto"/>
        <w:ind w:left="0"/>
        <w:rPr>
          <w:noProof/>
          <w:sz w:val="28"/>
          <w:szCs w:val="28"/>
        </w:rPr>
      </w:pPr>
      <w:hyperlink w:anchor="_Toc263802028" w:history="1">
        <w:r w:rsidR="00BE4438">
          <w:rPr>
            <w:rStyle w:val="ad"/>
            <w:noProof/>
            <w:sz w:val="28"/>
            <w:szCs w:val="28"/>
          </w:rPr>
          <w:t>1.1</w:t>
        </w:r>
        <w:r w:rsidR="00BE4438">
          <w:rPr>
            <w:rStyle w:val="ad"/>
            <w:noProof/>
            <w:sz w:val="28"/>
            <w:szCs w:val="28"/>
            <w:lang w:val="en-US"/>
          </w:rPr>
          <w:t xml:space="preserve"> </w:t>
        </w:r>
        <w:r w:rsidR="00895668" w:rsidRPr="00895668">
          <w:rPr>
            <w:rStyle w:val="ad"/>
            <w:noProof/>
            <w:sz w:val="28"/>
            <w:szCs w:val="28"/>
          </w:rPr>
          <w:t>Сущность и виды конкурентной стратегии</w:t>
        </w:r>
      </w:hyperlink>
    </w:p>
    <w:p w:rsidR="00895668" w:rsidRPr="00895668" w:rsidRDefault="000B5F9F" w:rsidP="00D34423">
      <w:pPr>
        <w:pStyle w:val="24"/>
        <w:widowControl w:val="0"/>
        <w:tabs>
          <w:tab w:val="left" w:pos="960"/>
          <w:tab w:val="right" w:leader="dot" w:pos="9345"/>
        </w:tabs>
        <w:spacing w:line="360" w:lineRule="auto"/>
        <w:ind w:left="0"/>
        <w:rPr>
          <w:noProof/>
          <w:sz w:val="28"/>
          <w:szCs w:val="28"/>
        </w:rPr>
      </w:pPr>
      <w:hyperlink w:anchor="_Toc263802029" w:history="1">
        <w:r w:rsidR="00BE4438">
          <w:rPr>
            <w:rStyle w:val="ad"/>
            <w:noProof/>
            <w:sz w:val="28"/>
            <w:szCs w:val="28"/>
          </w:rPr>
          <w:t>1.2</w:t>
        </w:r>
        <w:r w:rsidR="00BE4438">
          <w:rPr>
            <w:rStyle w:val="ad"/>
            <w:noProof/>
            <w:sz w:val="28"/>
            <w:szCs w:val="28"/>
            <w:lang w:val="en-US"/>
          </w:rPr>
          <w:t xml:space="preserve"> </w:t>
        </w:r>
        <w:r w:rsidR="00BE4438">
          <w:rPr>
            <w:rStyle w:val="ad"/>
            <w:noProof/>
            <w:sz w:val="28"/>
            <w:szCs w:val="28"/>
          </w:rPr>
          <w:t>Виды</w:t>
        </w:r>
        <w:r w:rsidR="00895668" w:rsidRPr="00895668">
          <w:rPr>
            <w:rStyle w:val="ad"/>
            <w:noProof/>
            <w:sz w:val="28"/>
            <w:szCs w:val="28"/>
          </w:rPr>
          <w:t xml:space="preserve"> конкуренции. Способы ведения конкурентной борьбы</w:t>
        </w:r>
      </w:hyperlink>
    </w:p>
    <w:p w:rsidR="00895668" w:rsidRPr="00895668" w:rsidRDefault="000B5F9F" w:rsidP="00D34423">
      <w:pPr>
        <w:pStyle w:val="24"/>
        <w:widowControl w:val="0"/>
        <w:tabs>
          <w:tab w:val="left" w:pos="960"/>
          <w:tab w:val="right" w:leader="dot" w:pos="9345"/>
        </w:tabs>
        <w:spacing w:line="360" w:lineRule="auto"/>
        <w:ind w:left="0"/>
        <w:rPr>
          <w:noProof/>
          <w:sz w:val="28"/>
          <w:szCs w:val="28"/>
        </w:rPr>
      </w:pPr>
      <w:hyperlink w:anchor="_Toc263802030" w:history="1">
        <w:r w:rsidR="00BE4438">
          <w:rPr>
            <w:rStyle w:val="ad"/>
            <w:noProof/>
            <w:sz w:val="28"/>
            <w:szCs w:val="28"/>
          </w:rPr>
          <w:t>1.3</w:t>
        </w:r>
        <w:r w:rsidR="00BE4438">
          <w:rPr>
            <w:rStyle w:val="ad"/>
            <w:noProof/>
            <w:sz w:val="28"/>
            <w:szCs w:val="28"/>
            <w:lang w:val="en-US"/>
          </w:rPr>
          <w:t xml:space="preserve"> </w:t>
        </w:r>
        <w:r w:rsidR="00895668" w:rsidRPr="00895668">
          <w:rPr>
            <w:rStyle w:val="ad"/>
            <w:noProof/>
            <w:sz w:val="28"/>
            <w:szCs w:val="28"/>
          </w:rPr>
          <w:t>Этапы разработки конкурентной стратегии</w:t>
        </w:r>
      </w:hyperlink>
    </w:p>
    <w:p w:rsidR="00895668" w:rsidRPr="00895668" w:rsidRDefault="000B5F9F" w:rsidP="00D34423">
      <w:pPr>
        <w:pStyle w:val="11"/>
        <w:widowControl w:val="0"/>
        <w:tabs>
          <w:tab w:val="right" w:leader="dot" w:pos="9345"/>
        </w:tabs>
        <w:spacing w:line="360" w:lineRule="auto"/>
        <w:rPr>
          <w:noProof/>
          <w:sz w:val="28"/>
          <w:szCs w:val="28"/>
        </w:rPr>
      </w:pPr>
      <w:hyperlink w:anchor="_Toc263802031" w:history="1">
        <w:r w:rsidR="00BE4438">
          <w:rPr>
            <w:rStyle w:val="ad"/>
            <w:noProof/>
            <w:sz w:val="28"/>
            <w:szCs w:val="28"/>
          </w:rPr>
          <w:t>2</w:t>
        </w:r>
        <w:r w:rsidR="00895668" w:rsidRPr="00895668">
          <w:rPr>
            <w:rStyle w:val="ad"/>
            <w:noProof/>
            <w:sz w:val="28"/>
            <w:szCs w:val="28"/>
          </w:rPr>
          <w:t xml:space="preserve"> Общая характеристика деятельности</w:t>
        </w:r>
        <w:r w:rsidR="00BE4438">
          <w:rPr>
            <w:rStyle w:val="ad"/>
            <w:noProof/>
            <w:sz w:val="28"/>
            <w:szCs w:val="28"/>
          </w:rPr>
          <w:t xml:space="preserve"> </w:t>
        </w:r>
        <w:r w:rsidR="00895668" w:rsidRPr="00895668">
          <w:rPr>
            <w:rStyle w:val="ad"/>
            <w:noProof/>
            <w:sz w:val="28"/>
            <w:szCs w:val="28"/>
          </w:rPr>
          <w:t>и рыночного положения ООО «</w:t>
        </w:r>
        <w:r w:rsidR="00895668">
          <w:rPr>
            <w:rStyle w:val="ad"/>
            <w:noProof/>
            <w:sz w:val="28"/>
            <w:szCs w:val="28"/>
          </w:rPr>
          <w:t>Полянск</w:t>
        </w:r>
        <w:r w:rsidR="00895668" w:rsidRPr="00895668">
          <w:rPr>
            <w:rStyle w:val="ad"/>
            <w:noProof/>
            <w:sz w:val="28"/>
            <w:szCs w:val="28"/>
          </w:rPr>
          <w:t>ий завод пива и кондитерских изделий»</w:t>
        </w:r>
      </w:hyperlink>
    </w:p>
    <w:p w:rsidR="00895668" w:rsidRPr="00895668" w:rsidRDefault="000B5F9F" w:rsidP="00D34423">
      <w:pPr>
        <w:pStyle w:val="24"/>
        <w:widowControl w:val="0"/>
        <w:tabs>
          <w:tab w:val="left" w:pos="960"/>
          <w:tab w:val="right" w:leader="dot" w:pos="9345"/>
        </w:tabs>
        <w:spacing w:line="360" w:lineRule="auto"/>
        <w:ind w:left="0"/>
        <w:rPr>
          <w:noProof/>
          <w:sz w:val="28"/>
          <w:szCs w:val="28"/>
        </w:rPr>
      </w:pPr>
      <w:hyperlink w:anchor="_Toc263802032" w:history="1">
        <w:r w:rsidR="00BE4438">
          <w:rPr>
            <w:rStyle w:val="ad"/>
            <w:noProof/>
            <w:sz w:val="28"/>
            <w:szCs w:val="28"/>
          </w:rPr>
          <w:t>2.1</w:t>
        </w:r>
        <w:r w:rsidR="00BE4438">
          <w:rPr>
            <w:rStyle w:val="ad"/>
            <w:noProof/>
            <w:sz w:val="28"/>
            <w:szCs w:val="28"/>
            <w:lang w:val="en-US"/>
          </w:rPr>
          <w:t xml:space="preserve"> </w:t>
        </w:r>
        <w:r w:rsidR="00895668" w:rsidRPr="00895668">
          <w:rPr>
            <w:rStyle w:val="ad"/>
            <w:noProof/>
            <w:sz w:val="28"/>
            <w:szCs w:val="28"/>
          </w:rPr>
          <w:t>Характеристика российского рынка пива</w:t>
        </w:r>
      </w:hyperlink>
    </w:p>
    <w:p w:rsidR="00895668" w:rsidRPr="00895668" w:rsidRDefault="000B5F9F" w:rsidP="00D34423">
      <w:pPr>
        <w:pStyle w:val="24"/>
        <w:widowControl w:val="0"/>
        <w:tabs>
          <w:tab w:val="left" w:pos="960"/>
          <w:tab w:val="right" w:leader="dot" w:pos="9345"/>
        </w:tabs>
        <w:spacing w:line="360" w:lineRule="auto"/>
        <w:ind w:left="0"/>
        <w:rPr>
          <w:noProof/>
          <w:sz w:val="28"/>
          <w:szCs w:val="28"/>
        </w:rPr>
      </w:pPr>
      <w:hyperlink w:anchor="_Toc263802033" w:history="1">
        <w:r w:rsidR="00BE4438">
          <w:rPr>
            <w:rStyle w:val="ad"/>
            <w:noProof/>
            <w:sz w:val="28"/>
            <w:szCs w:val="28"/>
          </w:rPr>
          <w:t>2.2</w:t>
        </w:r>
        <w:r w:rsidR="00BE4438">
          <w:rPr>
            <w:rStyle w:val="ad"/>
            <w:noProof/>
            <w:sz w:val="28"/>
            <w:szCs w:val="28"/>
            <w:lang w:val="en-US"/>
          </w:rPr>
          <w:t xml:space="preserve"> </w:t>
        </w:r>
        <w:r w:rsidR="00895668" w:rsidRPr="00895668">
          <w:rPr>
            <w:rStyle w:val="ad"/>
            <w:noProof/>
            <w:sz w:val="28"/>
            <w:szCs w:val="28"/>
          </w:rPr>
          <w:t>Экономическая характеристика предприятия</w:t>
        </w:r>
      </w:hyperlink>
    </w:p>
    <w:p w:rsidR="00895668" w:rsidRPr="00895668" w:rsidRDefault="000B5F9F" w:rsidP="00D34423">
      <w:pPr>
        <w:pStyle w:val="24"/>
        <w:widowControl w:val="0"/>
        <w:tabs>
          <w:tab w:val="left" w:pos="960"/>
          <w:tab w:val="right" w:leader="dot" w:pos="9345"/>
        </w:tabs>
        <w:spacing w:line="360" w:lineRule="auto"/>
        <w:ind w:left="0"/>
        <w:rPr>
          <w:noProof/>
          <w:sz w:val="28"/>
          <w:szCs w:val="28"/>
        </w:rPr>
      </w:pPr>
      <w:hyperlink w:anchor="_Toc263802034" w:history="1">
        <w:r w:rsidR="00BE4438">
          <w:rPr>
            <w:rStyle w:val="ad"/>
            <w:noProof/>
            <w:sz w:val="28"/>
            <w:szCs w:val="28"/>
          </w:rPr>
          <w:t>2.3</w:t>
        </w:r>
        <w:r w:rsidR="00BE4438">
          <w:rPr>
            <w:rStyle w:val="ad"/>
            <w:noProof/>
            <w:sz w:val="28"/>
            <w:szCs w:val="28"/>
            <w:lang w:val="en-US"/>
          </w:rPr>
          <w:t xml:space="preserve"> </w:t>
        </w:r>
        <w:r w:rsidR="00895668" w:rsidRPr="00895668">
          <w:rPr>
            <w:rStyle w:val="ad"/>
            <w:noProof/>
            <w:sz w:val="28"/>
            <w:szCs w:val="28"/>
          </w:rPr>
          <w:t>Анализ рыночного положения ООО «</w:t>
        </w:r>
        <w:r w:rsidR="00895668">
          <w:rPr>
            <w:rStyle w:val="ad"/>
            <w:noProof/>
            <w:sz w:val="28"/>
            <w:szCs w:val="28"/>
          </w:rPr>
          <w:t>Полянск</w:t>
        </w:r>
        <w:r w:rsidR="00895668" w:rsidRPr="00895668">
          <w:rPr>
            <w:rStyle w:val="ad"/>
            <w:noProof/>
            <w:sz w:val="28"/>
            <w:szCs w:val="28"/>
          </w:rPr>
          <w:t>ий завод пива и кондитерских изделий»</w:t>
        </w:r>
      </w:hyperlink>
    </w:p>
    <w:p w:rsidR="00895668" w:rsidRPr="00895668" w:rsidRDefault="000B5F9F" w:rsidP="00D34423">
      <w:pPr>
        <w:pStyle w:val="11"/>
        <w:widowControl w:val="0"/>
        <w:tabs>
          <w:tab w:val="right" w:leader="dot" w:pos="9345"/>
        </w:tabs>
        <w:spacing w:line="360" w:lineRule="auto"/>
        <w:rPr>
          <w:noProof/>
          <w:sz w:val="28"/>
          <w:szCs w:val="28"/>
        </w:rPr>
      </w:pPr>
      <w:hyperlink w:anchor="_Toc263802035" w:history="1">
        <w:r w:rsidR="00BE4438">
          <w:rPr>
            <w:rStyle w:val="ad"/>
            <w:noProof/>
            <w:sz w:val="28"/>
            <w:szCs w:val="28"/>
          </w:rPr>
          <w:t>3</w:t>
        </w:r>
        <w:r w:rsidR="00895668" w:rsidRPr="00895668">
          <w:rPr>
            <w:rStyle w:val="ad"/>
            <w:noProof/>
            <w:sz w:val="28"/>
            <w:szCs w:val="28"/>
          </w:rPr>
          <w:t xml:space="preserve"> Мероприятие по формированию конкурентной стратегии ООО «</w:t>
        </w:r>
        <w:r w:rsidR="00895668">
          <w:rPr>
            <w:rStyle w:val="ad"/>
            <w:noProof/>
            <w:sz w:val="28"/>
            <w:szCs w:val="28"/>
          </w:rPr>
          <w:t>Полянск</w:t>
        </w:r>
        <w:r w:rsidR="00895668" w:rsidRPr="00895668">
          <w:rPr>
            <w:rStyle w:val="ad"/>
            <w:noProof/>
            <w:sz w:val="28"/>
            <w:szCs w:val="28"/>
          </w:rPr>
          <w:t>ий пивоваренный завод»</w:t>
        </w:r>
      </w:hyperlink>
    </w:p>
    <w:p w:rsidR="00895668" w:rsidRPr="00895668" w:rsidRDefault="000B5F9F" w:rsidP="00D34423">
      <w:pPr>
        <w:pStyle w:val="24"/>
        <w:widowControl w:val="0"/>
        <w:tabs>
          <w:tab w:val="right" w:leader="dot" w:pos="9345"/>
        </w:tabs>
        <w:spacing w:line="360" w:lineRule="auto"/>
        <w:ind w:left="0"/>
        <w:rPr>
          <w:noProof/>
          <w:sz w:val="28"/>
          <w:szCs w:val="28"/>
        </w:rPr>
      </w:pPr>
      <w:hyperlink w:anchor="_Toc263802036" w:history="1">
        <w:r w:rsidR="00BE4438">
          <w:rPr>
            <w:rStyle w:val="ad"/>
            <w:noProof/>
            <w:sz w:val="28"/>
            <w:szCs w:val="28"/>
          </w:rPr>
          <w:t>3.1</w:t>
        </w:r>
        <w:r w:rsidR="00895668" w:rsidRPr="00895668">
          <w:rPr>
            <w:rStyle w:val="ad"/>
            <w:noProof/>
            <w:sz w:val="28"/>
            <w:szCs w:val="28"/>
          </w:rPr>
          <w:t xml:space="preserve"> Использование механизмов распределения для повышения конкурентоспособности предприятия ООО «</w:t>
        </w:r>
        <w:r w:rsidR="00895668">
          <w:rPr>
            <w:rStyle w:val="ad"/>
            <w:noProof/>
            <w:sz w:val="28"/>
            <w:szCs w:val="28"/>
          </w:rPr>
          <w:t>Полянск</w:t>
        </w:r>
        <w:r w:rsidR="00895668" w:rsidRPr="00895668">
          <w:rPr>
            <w:rStyle w:val="ad"/>
            <w:noProof/>
            <w:sz w:val="28"/>
            <w:szCs w:val="28"/>
          </w:rPr>
          <w:t>ий пивоваренный завод»</w:t>
        </w:r>
      </w:hyperlink>
    </w:p>
    <w:p w:rsidR="00895668" w:rsidRPr="00895668" w:rsidRDefault="000B5F9F" w:rsidP="00D34423">
      <w:pPr>
        <w:pStyle w:val="24"/>
        <w:widowControl w:val="0"/>
        <w:tabs>
          <w:tab w:val="right" w:leader="dot" w:pos="9345"/>
        </w:tabs>
        <w:spacing w:line="360" w:lineRule="auto"/>
        <w:ind w:left="0"/>
        <w:rPr>
          <w:noProof/>
          <w:sz w:val="28"/>
          <w:szCs w:val="28"/>
        </w:rPr>
      </w:pPr>
      <w:hyperlink w:anchor="_Toc263802037" w:history="1">
        <w:r w:rsidR="00BE4438">
          <w:rPr>
            <w:rStyle w:val="ad"/>
            <w:noProof/>
            <w:sz w:val="28"/>
            <w:szCs w:val="28"/>
          </w:rPr>
          <w:t>3.2</w:t>
        </w:r>
        <w:r w:rsidR="00895668" w:rsidRPr="00895668">
          <w:rPr>
            <w:rStyle w:val="ad"/>
            <w:noProof/>
            <w:sz w:val="28"/>
            <w:szCs w:val="28"/>
          </w:rPr>
          <w:t xml:space="preserve"> Мероприятие по проведению рекламной компании пива ООО «</w:t>
        </w:r>
        <w:r w:rsidR="00895668">
          <w:rPr>
            <w:rStyle w:val="ad"/>
            <w:noProof/>
            <w:sz w:val="28"/>
            <w:szCs w:val="28"/>
          </w:rPr>
          <w:t>Полянск</w:t>
        </w:r>
        <w:r w:rsidR="00895668" w:rsidRPr="00895668">
          <w:rPr>
            <w:rStyle w:val="ad"/>
            <w:noProof/>
            <w:sz w:val="28"/>
            <w:szCs w:val="28"/>
          </w:rPr>
          <w:t>ий пивоваренный завод»</w:t>
        </w:r>
      </w:hyperlink>
    </w:p>
    <w:p w:rsidR="00895668" w:rsidRPr="00895668" w:rsidRDefault="000B5F9F" w:rsidP="00D34423">
      <w:pPr>
        <w:pStyle w:val="24"/>
        <w:widowControl w:val="0"/>
        <w:tabs>
          <w:tab w:val="right" w:leader="dot" w:pos="9345"/>
        </w:tabs>
        <w:spacing w:line="360" w:lineRule="auto"/>
        <w:ind w:left="0"/>
        <w:rPr>
          <w:noProof/>
          <w:sz w:val="28"/>
          <w:szCs w:val="28"/>
        </w:rPr>
      </w:pPr>
      <w:hyperlink w:anchor="_Toc263802038" w:history="1">
        <w:r w:rsidR="00BE4438">
          <w:rPr>
            <w:rStyle w:val="ad"/>
            <w:noProof/>
            <w:sz w:val="28"/>
            <w:szCs w:val="28"/>
          </w:rPr>
          <w:t>3.3</w:t>
        </w:r>
        <w:r w:rsidR="00895668" w:rsidRPr="00895668">
          <w:rPr>
            <w:rStyle w:val="ad"/>
            <w:noProof/>
            <w:sz w:val="28"/>
            <w:szCs w:val="28"/>
          </w:rPr>
          <w:t xml:space="preserve"> Мероприятие по стимулированию сбыта пива компании</w:t>
        </w:r>
        <w:r w:rsidR="00BE4438">
          <w:rPr>
            <w:rStyle w:val="ad"/>
            <w:noProof/>
            <w:sz w:val="28"/>
            <w:szCs w:val="28"/>
          </w:rPr>
          <w:t xml:space="preserve"> </w:t>
        </w:r>
        <w:r w:rsidR="00895668" w:rsidRPr="00895668">
          <w:rPr>
            <w:rStyle w:val="ad"/>
            <w:noProof/>
            <w:sz w:val="28"/>
            <w:szCs w:val="28"/>
          </w:rPr>
          <w:t>ООО «</w:t>
        </w:r>
        <w:r w:rsidR="00895668">
          <w:rPr>
            <w:rStyle w:val="ad"/>
            <w:noProof/>
            <w:sz w:val="28"/>
            <w:szCs w:val="28"/>
          </w:rPr>
          <w:t>Полянск</w:t>
        </w:r>
        <w:r w:rsidR="00895668" w:rsidRPr="00895668">
          <w:rPr>
            <w:rStyle w:val="ad"/>
            <w:noProof/>
            <w:sz w:val="28"/>
            <w:szCs w:val="28"/>
          </w:rPr>
          <w:t>ий пивоваренный завод»</w:t>
        </w:r>
      </w:hyperlink>
    </w:p>
    <w:p w:rsidR="00895668" w:rsidRPr="00895668" w:rsidRDefault="000B5F9F" w:rsidP="00D34423">
      <w:pPr>
        <w:pStyle w:val="11"/>
        <w:widowControl w:val="0"/>
        <w:tabs>
          <w:tab w:val="right" w:leader="dot" w:pos="9345"/>
        </w:tabs>
        <w:spacing w:line="360" w:lineRule="auto"/>
        <w:rPr>
          <w:noProof/>
          <w:sz w:val="28"/>
          <w:szCs w:val="28"/>
        </w:rPr>
      </w:pPr>
      <w:hyperlink w:anchor="_Toc263802039" w:history="1">
        <w:r w:rsidR="00895668" w:rsidRPr="00895668">
          <w:rPr>
            <w:rStyle w:val="ad"/>
            <w:noProof/>
            <w:sz w:val="28"/>
            <w:szCs w:val="28"/>
          </w:rPr>
          <w:t>Заключение</w:t>
        </w:r>
      </w:hyperlink>
    </w:p>
    <w:p w:rsidR="00895668" w:rsidRPr="00895668" w:rsidRDefault="000B5F9F" w:rsidP="00D34423">
      <w:pPr>
        <w:pStyle w:val="11"/>
        <w:widowControl w:val="0"/>
        <w:tabs>
          <w:tab w:val="right" w:leader="dot" w:pos="9345"/>
        </w:tabs>
        <w:spacing w:line="360" w:lineRule="auto"/>
        <w:rPr>
          <w:noProof/>
          <w:sz w:val="28"/>
          <w:szCs w:val="28"/>
        </w:rPr>
      </w:pPr>
      <w:hyperlink w:anchor="_Toc263802040" w:history="1">
        <w:r w:rsidR="00895668" w:rsidRPr="00895668">
          <w:rPr>
            <w:rStyle w:val="ad"/>
            <w:noProof/>
            <w:sz w:val="28"/>
            <w:szCs w:val="28"/>
          </w:rPr>
          <w:t>Библиографический список</w:t>
        </w:r>
      </w:hyperlink>
    </w:p>
    <w:p w:rsidR="00B17740" w:rsidRPr="00F3786A" w:rsidRDefault="00B17740" w:rsidP="00D34423">
      <w:pPr>
        <w:widowControl w:val="0"/>
        <w:spacing w:line="360" w:lineRule="auto"/>
        <w:rPr>
          <w:sz w:val="28"/>
          <w:szCs w:val="28"/>
        </w:rPr>
      </w:pPr>
      <w:r w:rsidRPr="00895668">
        <w:rPr>
          <w:sz w:val="28"/>
          <w:szCs w:val="28"/>
        </w:rPr>
        <w:fldChar w:fldCharType="end"/>
      </w:r>
    </w:p>
    <w:p w:rsidR="001B000D" w:rsidRPr="00BE4438" w:rsidRDefault="00053F0B" w:rsidP="00D34423">
      <w:pPr>
        <w:pStyle w:val="1"/>
        <w:keepNext w:val="0"/>
        <w:widowControl w:val="0"/>
        <w:spacing w:before="0" w:after="0" w:line="360" w:lineRule="auto"/>
        <w:ind w:firstLine="709"/>
        <w:rPr>
          <w:rFonts w:ascii="Times New Roman" w:hAnsi="Times New Roman" w:cs="Times New Roman"/>
          <w:sz w:val="28"/>
          <w:szCs w:val="28"/>
        </w:rPr>
      </w:pPr>
      <w:r w:rsidRPr="00F3786A">
        <w:rPr>
          <w:rFonts w:ascii="Times New Roman" w:hAnsi="Times New Roman" w:cs="Times New Roman"/>
          <w:b w:val="0"/>
          <w:bCs w:val="0"/>
          <w:sz w:val="28"/>
          <w:szCs w:val="28"/>
        </w:rPr>
        <w:br w:type="page"/>
      </w:r>
      <w:bookmarkStart w:id="0" w:name="_Toc263802026"/>
      <w:r w:rsidR="00752469" w:rsidRPr="00BE4438">
        <w:rPr>
          <w:rFonts w:ascii="Times New Roman" w:hAnsi="Times New Roman" w:cs="Times New Roman"/>
          <w:sz w:val="28"/>
          <w:szCs w:val="28"/>
        </w:rPr>
        <w:t>Введение</w:t>
      </w:r>
      <w:bookmarkEnd w:id="0"/>
    </w:p>
    <w:p w:rsidR="00BE4438" w:rsidRPr="00BE4438" w:rsidRDefault="00BE4438" w:rsidP="00D34423">
      <w:pPr>
        <w:widowControl w:val="0"/>
        <w:spacing w:line="360" w:lineRule="auto"/>
        <w:ind w:firstLine="709"/>
        <w:jc w:val="both"/>
        <w:rPr>
          <w:b/>
          <w:bCs/>
          <w:sz w:val="28"/>
          <w:szCs w:val="28"/>
        </w:rPr>
      </w:pPr>
    </w:p>
    <w:p w:rsidR="00C25B2F" w:rsidRPr="00F3786A" w:rsidRDefault="00C25B2F" w:rsidP="00D34423">
      <w:pPr>
        <w:widowControl w:val="0"/>
        <w:spacing w:line="360" w:lineRule="auto"/>
        <w:ind w:firstLine="709"/>
        <w:jc w:val="both"/>
        <w:rPr>
          <w:sz w:val="28"/>
          <w:szCs w:val="28"/>
        </w:rPr>
      </w:pPr>
      <w:r w:rsidRPr="00F3786A">
        <w:rPr>
          <w:sz w:val="28"/>
          <w:szCs w:val="28"/>
        </w:rPr>
        <w:t>Тема данной дипломной работы является актуальной, так как данная отрасль постоянно изменяется и развивается.</w:t>
      </w:r>
    </w:p>
    <w:p w:rsidR="00C25B2F" w:rsidRPr="00F3786A" w:rsidRDefault="00C25B2F" w:rsidP="00D34423">
      <w:pPr>
        <w:widowControl w:val="0"/>
        <w:spacing w:line="360" w:lineRule="auto"/>
        <w:ind w:firstLine="709"/>
        <w:jc w:val="both"/>
        <w:rPr>
          <w:sz w:val="28"/>
          <w:szCs w:val="28"/>
        </w:rPr>
      </w:pPr>
      <w:r w:rsidRPr="00F3786A">
        <w:rPr>
          <w:sz w:val="28"/>
          <w:szCs w:val="28"/>
        </w:rPr>
        <w:t>Пивоваренная отрасль России заявила о себе в полную силу после отмены 10 января 1997 г. пива, как алкогольного напитка. Это дало большие возможности для проведения рекламных кампаний и развития отрасли в целом. После принятия поправок началось массированное наступление на сегмент молодежи, что до сих пор вызывает критику со стороны общественности. И, по-моему, мнению совершенно справедливо.</w:t>
      </w:r>
    </w:p>
    <w:p w:rsidR="00C25B2F" w:rsidRPr="00F3786A" w:rsidRDefault="00C25B2F" w:rsidP="00D34423">
      <w:pPr>
        <w:widowControl w:val="0"/>
        <w:spacing w:line="360" w:lineRule="auto"/>
        <w:ind w:firstLine="709"/>
        <w:jc w:val="both"/>
        <w:rPr>
          <w:sz w:val="28"/>
          <w:szCs w:val="28"/>
        </w:rPr>
      </w:pPr>
      <w:r w:rsidRPr="00F3786A">
        <w:rPr>
          <w:sz w:val="28"/>
          <w:szCs w:val="28"/>
        </w:rPr>
        <w:t>Увеличение потребления пива не могло быть вызвано теми потребителями, которые и до этого употребляли этот пенный напиток. Внедрение в сознание потребителей образа непременного атрибута (пива) на вечеринках, дискотеках, привлекло новый сегмент и к тому же очень перспективный. Так как, приучив потреблять пиво в столь раннем возрасте, компании получают лояльность практически на всю жизнь.</w:t>
      </w:r>
    </w:p>
    <w:p w:rsidR="00C25B2F" w:rsidRPr="00F3786A" w:rsidRDefault="00C25B2F" w:rsidP="00D34423">
      <w:pPr>
        <w:widowControl w:val="0"/>
        <w:spacing w:line="360" w:lineRule="auto"/>
        <w:ind w:firstLine="709"/>
        <w:jc w:val="both"/>
        <w:rPr>
          <w:sz w:val="28"/>
          <w:szCs w:val="28"/>
        </w:rPr>
      </w:pPr>
      <w:r w:rsidRPr="00F3786A">
        <w:rPr>
          <w:sz w:val="28"/>
          <w:szCs w:val="28"/>
        </w:rPr>
        <w:t xml:space="preserve">Создание </w:t>
      </w:r>
      <w:r w:rsidR="001A451F" w:rsidRPr="00F3786A">
        <w:rPr>
          <w:sz w:val="28"/>
          <w:szCs w:val="28"/>
        </w:rPr>
        <w:t>бренда</w:t>
      </w:r>
      <w:r w:rsidRPr="00F3786A">
        <w:rPr>
          <w:sz w:val="28"/>
          <w:szCs w:val="28"/>
        </w:rPr>
        <w:t xml:space="preserve">, придание ему ценностей, борьба за рынки сбыта, постоянная конкуренция, эпатажная реклама, нестандартные маркетинговые подходы – вот одни из многих составляющих построения пивного </w:t>
      </w:r>
      <w:r w:rsidR="001A451F" w:rsidRPr="00F3786A">
        <w:rPr>
          <w:sz w:val="28"/>
          <w:szCs w:val="28"/>
        </w:rPr>
        <w:t>бренда</w:t>
      </w:r>
      <w:r w:rsidRPr="00F3786A">
        <w:rPr>
          <w:sz w:val="28"/>
          <w:szCs w:val="28"/>
        </w:rPr>
        <w:t xml:space="preserve"> на российском рынке.</w:t>
      </w:r>
    </w:p>
    <w:p w:rsidR="00C25B2F" w:rsidRPr="00F3786A" w:rsidRDefault="00C25B2F" w:rsidP="00D34423">
      <w:pPr>
        <w:widowControl w:val="0"/>
        <w:spacing w:line="360" w:lineRule="auto"/>
        <w:ind w:firstLine="709"/>
        <w:jc w:val="both"/>
        <w:rPr>
          <w:sz w:val="28"/>
          <w:szCs w:val="28"/>
        </w:rPr>
      </w:pPr>
      <w:r w:rsidRPr="00F3786A">
        <w:rPr>
          <w:sz w:val="28"/>
          <w:szCs w:val="28"/>
        </w:rPr>
        <w:t>Целью данной дипломной работы является сформировать определенную конкурентную стратегию, которая позволит повысить конкурентоспособность предприятия, расширить рынок сбыта продукции</w:t>
      </w:r>
    </w:p>
    <w:p w:rsidR="0032159B" w:rsidRPr="00F3786A" w:rsidRDefault="0032159B" w:rsidP="00D34423">
      <w:pPr>
        <w:widowControl w:val="0"/>
        <w:spacing w:line="360" w:lineRule="auto"/>
        <w:ind w:firstLine="709"/>
        <w:jc w:val="both"/>
        <w:rPr>
          <w:sz w:val="28"/>
          <w:szCs w:val="28"/>
        </w:rPr>
      </w:pPr>
      <w:r w:rsidRPr="00F3786A">
        <w:rPr>
          <w:sz w:val="28"/>
          <w:szCs w:val="28"/>
        </w:rPr>
        <w:t>В ходе исследования предполагается решить следующие</w:t>
      </w:r>
      <w:r w:rsidR="00BE4438">
        <w:rPr>
          <w:sz w:val="28"/>
          <w:szCs w:val="28"/>
        </w:rPr>
        <w:t xml:space="preserve"> </w:t>
      </w:r>
      <w:r w:rsidRPr="00F3786A">
        <w:rPr>
          <w:sz w:val="28"/>
          <w:szCs w:val="28"/>
        </w:rPr>
        <w:t>задачи:</w:t>
      </w:r>
    </w:p>
    <w:p w:rsidR="0032159B" w:rsidRPr="00F3786A" w:rsidRDefault="00BE4438" w:rsidP="00D34423">
      <w:pPr>
        <w:widowControl w:val="0"/>
        <w:spacing w:line="360" w:lineRule="auto"/>
        <w:ind w:firstLine="709"/>
        <w:jc w:val="both"/>
        <w:rPr>
          <w:sz w:val="28"/>
          <w:szCs w:val="28"/>
        </w:rPr>
      </w:pPr>
      <w:r>
        <w:rPr>
          <w:sz w:val="28"/>
          <w:szCs w:val="28"/>
        </w:rPr>
        <w:t xml:space="preserve">- </w:t>
      </w:r>
      <w:r w:rsidR="0032159B" w:rsidRPr="00F3786A">
        <w:rPr>
          <w:sz w:val="28"/>
          <w:szCs w:val="28"/>
        </w:rPr>
        <w:t>выявление сущности и формулировка определения конкурентной стратегии, а также рассмотрение видов конкурентных стратегий;</w:t>
      </w:r>
    </w:p>
    <w:p w:rsidR="0032159B" w:rsidRPr="00F3786A" w:rsidRDefault="0032159B" w:rsidP="00D34423">
      <w:pPr>
        <w:widowControl w:val="0"/>
        <w:spacing w:line="360" w:lineRule="auto"/>
        <w:ind w:firstLine="709"/>
        <w:jc w:val="both"/>
        <w:rPr>
          <w:sz w:val="28"/>
          <w:szCs w:val="28"/>
        </w:rPr>
      </w:pPr>
      <w:r w:rsidRPr="00F3786A">
        <w:rPr>
          <w:sz w:val="28"/>
          <w:szCs w:val="28"/>
        </w:rPr>
        <w:t>- проведение анализа существующих методик создания конкурентных стратегий предпринимательских фирм;</w:t>
      </w:r>
    </w:p>
    <w:p w:rsidR="0032159B" w:rsidRPr="00F3786A" w:rsidRDefault="0032159B" w:rsidP="00D34423">
      <w:pPr>
        <w:widowControl w:val="0"/>
        <w:spacing w:line="360" w:lineRule="auto"/>
        <w:ind w:firstLine="709"/>
        <w:jc w:val="both"/>
        <w:rPr>
          <w:sz w:val="28"/>
          <w:szCs w:val="28"/>
        </w:rPr>
      </w:pPr>
      <w:r w:rsidRPr="00F3786A">
        <w:rPr>
          <w:sz w:val="28"/>
          <w:szCs w:val="28"/>
        </w:rPr>
        <w:t>- разработка методики формирования конкурентной стратегии предпринимательской фирмы на примере ООО «</w:t>
      </w:r>
      <w:r w:rsidR="00895668">
        <w:rPr>
          <w:sz w:val="28"/>
          <w:szCs w:val="28"/>
        </w:rPr>
        <w:t>Полянск</w:t>
      </w:r>
      <w:r w:rsidRPr="00F3786A">
        <w:rPr>
          <w:sz w:val="28"/>
          <w:szCs w:val="28"/>
        </w:rPr>
        <w:t>ий завод пива и кондитерских изделий»».</w:t>
      </w:r>
    </w:p>
    <w:p w:rsidR="00BE4438" w:rsidRPr="00BE4438" w:rsidRDefault="0032159B" w:rsidP="00D34423">
      <w:pPr>
        <w:widowControl w:val="0"/>
        <w:spacing w:line="360" w:lineRule="auto"/>
        <w:ind w:firstLine="709"/>
        <w:jc w:val="both"/>
        <w:rPr>
          <w:sz w:val="28"/>
          <w:szCs w:val="28"/>
        </w:rPr>
      </w:pPr>
      <w:r w:rsidRPr="00F3786A">
        <w:rPr>
          <w:sz w:val="28"/>
          <w:szCs w:val="28"/>
        </w:rPr>
        <w:t>Предметом исследования является совокупность теоретических, методологических и практических вопросов, характеризующих подходы к разработке конкурентной страте</w:t>
      </w:r>
      <w:r w:rsidR="00BE4438">
        <w:rPr>
          <w:sz w:val="28"/>
          <w:szCs w:val="28"/>
        </w:rPr>
        <w:t xml:space="preserve">гии предпринимательской фирмы. </w:t>
      </w:r>
    </w:p>
    <w:p w:rsidR="0032159B" w:rsidRPr="00F3786A" w:rsidRDefault="0032159B" w:rsidP="00D34423">
      <w:pPr>
        <w:widowControl w:val="0"/>
        <w:spacing w:line="360" w:lineRule="auto"/>
        <w:ind w:firstLine="709"/>
        <w:jc w:val="both"/>
        <w:rPr>
          <w:sz w:val="28"/>
          <w:szCs w:val="28"/>
        </w:rPr>
      </w:pPr>
      <w:r w:rsidRPr="00F3786A">
        <w:rPr>
          <w:sz w:val="28"/>
          <w:szCs w:val="28"/>
        </w:rPr>
        <w:t>В качестве объекта исследования и практического применения предлагаемого подхода выбрана производственная фирма, а именно ООО «</w:t>
      </w:r>
      <w:r w:rsidR="00895668">
        <w:rPr>
          <w:sz w:val="28"/>
          <w:szCs w:val="28"/>
        </w:rPr>
        <w:t>Полянск</w:t>
      </w:r>
      <w:r w:rsidRPr="00F3786A">
        <w:rPr>
          <w:sz w:val="28"/>
          <w:szCs w:val="28"/>
        </w:rPr>
        <w:t>ий завод пива и кондитерских изделий», работающая на омском рынке пива.</w:t>
      </w:r>
    </w:p>
    <w:p w:rsidR="00C25B2F" w:rsidRPr="00F3786A" w:rsidRDefault="00C25B2F" w:rsidP="00D34423">
      <w:pPr>
        <w:widowControl w:val="0"/>
        <w:spacing w:line="360" w:lineRule="auto"/>
        <w:ind w:firstLine="709"/>
        <w:jc w:val="both"/>
        <w:rPr>
          <w:sz w:val="28"/>
          <w:szCs w:val="28"/>
        </w:rPr>
      </w:pPr>
    </w:p>
    <w:p w:rsidR="00BE4438" w:rsidRPr="00441B2D" w:rsidRDefault="00232828" w:rsidP="00D34423">
      <w:pPr>
        <w:pStyle w:val="1"/>
        <w:keepNext w:val="0"/>
        <w:widowControl w:val="0"/>
        <w:spacing w:before="0" w:after="0" w:line="360" w:lineRule="auto"/>
        <w:ind w:firstLine="720"/>
        <w:jc w:val="both"/>
        <w:rPr>
          <w:rFonts w:ascii="Times New Roman" w:hAnsi="Times New Roman" w:cs="Times New Roman"/>
          <w:sz w:val="28"/>
          <w:szCs w:val="28"/>
        </w:rPr>
      </w:pPr>
      <w:r>
        <w:br w:type="page"/>
      </w:r>
      <w:bookmarkStart w:id="1" w:name="_Toc263802027"/>
      <w:r w:rsidR="00BE4438" w:rsidRPr="00BE4438">
        <w:rPr>
          <w:rFonts w:ascii="Times New Roman" w:hAnsi="Times New Roman" w:cs="Times New Roman"/>
          <w:sz w:val="28"/>
          <w:szCs w:val="28"/>
        </w:rPr>
        <w:t xml:space="preserve">1 </w:t>
      </w:r>
      <w:r w:rsidR="001B000D" w:rsidRPr="00BE4438">
        <w:rPr>
          <w:rFonts w:ascii="Times New Roman" w:hAnsi="Times New Roman" w:cs="Times New Roman"/>
          <w:sz w:val="28"/>
          <w:szCs w:val="28"/>
        </w:rPr>
        <w:t>Теоретические аспекты конкурентной стратегии</w:t>
      </w:r>
      <w:bookmarkStart w:id="2" w:name="_Toc263802028"/>
      <w:bookmarkEnd w:id="1"/>
    </w:p>
    <w:p w:rsidR="00D34423" w:rsidRDefault="00D34423" w:rsidP="00D34423">
      <w:pPr>
        <w:pStyle w:val="1"/>
        <w:keepNext w:val="0"/>
        <w:widowControl w:val="0"/>
        <w:spacing w:before="0" w:after="0" w:line="360" w:lineRule="auto"/>
        <w:ind w:firstLine="720"/>
        <w:jc w:val="both"/>
        <w:rPr>
          <w:rFonts w:ascii="Times New Roman" w:hAnsi="Times New Roman" w:cs="Times New Roman"/>
          <w:sz w:val="28"/>
          <w:szCs w:val="28"/>
        </w:rPr>
      </w:pPr>
    </w:p>
    <w:p w:rsidR="001B000D" w:rsidRPr="00BE4438" w:rsidRDefault="00BE4438" w:rsidP="00D34423">
      <w:pPr>
        <w:pStyle w:val="1"/>
        <w:keepNext w:val="0"/>
        <w:widowControl w:val="0"/>
        <w:spacing w:before="0" w:after="0" w:line="360" w:lineRule="auto"/>
        <w:ind w:firstLine="720"/>
        <w:jc w:val="both"/>
        <w:rPr>
          <w:rFonts w:ascii="Times New Roman" w:hAnsi="Times New Roman" w:cs="Times New Roman"/>
          <w:sz w:val="28"/>
          <w:szCs w:val="28"/>
        </w:rPr>
      </w:pPr>
      <w:r w:rsidRPr="00BE4438">
        <w:rPr>
          <w:rFonts w:ascii="Times New Roman" w:hAnsi="Times New Roman" w:cs="Times New Roman"/>
          <w:sz w:val="28"/>
          <w:szCs w:val="28"/>
        </w:rPr>
        <w:t xml:space="preserve">1.1 </w:t>
      </w:r>
      <w:r w:rsidR="001B000D" w:rsidRPr="00BE4438">
        <w:rPr>
          <w:rFonts w:ascii="Times New Roman" w:hAnsi="Times New Roman" w:cs="Times New Roman"/>
          <w:sz w:val="28"/>
          <w:szCs w:val="28"/>
        </w:rPr>
        <w:t>Сущность и виды конкурентной стратегии</w:t>
      </w:r>
      <w:bookmarkEnd w:id="2"/>
    </w:p>
    <w:p w:rsidR="00D34423" w:rsidRDefault="00D34423" w:rsidP="00D34423">
      <w:pPr>
        <w:widowControl w:val="0"/>
        <w:spacing w:line="360" w:lineRule="auto"/>
        <w:ind w:firstLine="709"/>
        <w:jc w:val="both"/>
        <w:rPr>
          <w:sz w:val="28"/>
          <w:szCs w:val="28"/>
        </w:rPr>
      </w:pPr>
    </w:p>
    <w:p w:rsidR="001B000D" w:rsidRPr="00BE4438" w:rsidRDefault="001B000D" w:rsidP="00D34423">
      <w:pPr>
        <w:widowControl w:val="0"/>
        <w:spacing w:line="360" w:lineRule="auto"/>
        <w:ind w:firstLine="709"/>
        <w:jc w:val="both"/>
        <w:rPr>
          <w:sz w:val="28"/>
          <w:szCs w:val="28"/>
        </w:rPr>
      </w:pPr>
      <w:r w:rsidRPr="00BE4438">
        <w:rPr>
          <w:sz w:val="28"/>
          <w:szCs w:val="28"/>
        </w:rPr>
        <w:t>Базовая стратегия конкуренции, представляющая собой основу конкурентного поведения предприятия на рынке и описывающая схему обеспечения преимуществ над конкурентами, является центральным моментом в стратегической ориентации предприятия. От ее правильного выбора зависят все последующие маркетинговые действия предприятия.</w:t>
      </w:r>
      <w:r w:rsidR="00BE4438">
        <w:rPr>
          <w:sz w:val="28"/>
          <w:szCs w:val="28"/>
        </w:rPr>
        <w:t xml:space="preserve"> </w:t>
      </w:r>
      <w:r w:rsidRPr="00BE4438">
        <w:rPr>
          <w:sz w:val="28"/>
          <w:szCs w:val="28"/>
        </w:rPr>
        <w:t xml:space="preserve">На сегодняшний день существует множество определений слову «стратегия». Рассмотрим некоторые из них. Стратегия появилась полвека назад благодаря таким выдающимся ученым, как Питер Друкер, и таким консультантам, как Брюс Хендерсон. С тех пор ученые и консультанты продолжали развивать эту идею. В буквальном переводе стратегия — это «то, что мы намереваемся сделать».[13]. </w:t>
      </w:r>
    </w:p>
    <w:p w:rsidR="001B000D" w:rsidRPr="00BE4438" w:rsidRDefault="001B000D" w:rsidP="00D34423">
      <w:pPr>
        <w:widowControl w:val="0"/>
        <w:shd w:val="clear" w:color="auto" w:fill="FFFFFF"/>
        <w:spacing w:line="360" w:lineRule="auto"/>
        <w:ind w:firstLine="709"/>
        <w:jc w:val="both"/>
        <w:rPr>
          <w:spacing w:val="-9"/>
          <w:sz w:val="28"/>
          <w:szCs w:val="28"/>
        </w:rPr>
      </w:pPr>
      <w:r w:rsidRPr="00BE4438">
        <w:rPr>
          <w:spacing w:val="-6"/>
          <w:sz w:val="28"/>
          <w:szCs w:val="28"/>
        </w:rPr>
        <w:t>Конкурентная стратегия</w:t>
      </w:r>
      <w:r w:rsidR="00BE4438">
        <w:rPr>
          <w:spacing w:val="-6"/>
          <w:sz w:val="28"/>
          <w:szCs w:val="28"/>
        </w:rPr>
        <w:t xml:space="preserve"> </w:t>
      </w:r>
      <w:r w:rsidRPr="00BE4438">
        <w:rPr>
          <w:spacing w:val="-6"/>
          <w:sz w:val="28"/>
          <w:szCs w:val="28"/>
        </w:rPr>
        <w:t>организации определяется в результате изу</w:t>
      </w:r>
      <w:r w:rsidRPr="00BE4438">
        <w:rPr>
          <w:sz w:val="28"/>
          <w:szCs w:val="28"/>
        </w:rPr>
        <w:t xml:space="preserve">чения внешнего окружения и возможных внутренних перспектив ее </w:t>
      </w:r>
      <w:r w:rsidRPr="00BE4438">
        <w:rPr>
          <w:spacing w:val="-8"/>
          <w:sz w:val="28"/>
          <w:szCs w:val="28"/>
        </w:rPr>
        <w:t xml:space="preserve">деятельности с учетом непредвиденных рыночных обстоятельств. [3]. </w:t>
      </w:r>
      <w:r w:rsidRPr="00BE4438">
        <w:rPr>
          <w:spacing w:val="-6"/>
          <w:sz w:val="28"/>
          <w:szCs w:val="28"/>
        </w:rPr>
        <w:t>При этом уточняются стратегические вопросы, свя</w:t>
      </w:r>
      <w:r w:rsidRPr="00BE4438">
        <w:rPr>
          <w:spacing w:val="-8"/>
          <w:sz w:val="28"/>
          <w:szCs w:val="28"/>
        </w:rPr>
        <w:t>занные с выбором выпускаемой продукции, обслуживаемых потреби</w:t>
      </w:r>
      <w:r w:rsidRPr="00BE4438">
        <w:rPr>
          <w:spacing w:val="-9"/>
          <w:sz w:val="28"/>
          <w:szCs w:val="28"/>
        </w:rPr>
        <w:t>телей, применяемых производственных процессов, используемых эко</w:t>
      </w:r>
      <w:r w:rsidRPr="00BE4438">
        <w:rPr>
          <w:spacing w:val="-6"/>
          <w:sz w:val="28"/>
          <w:szCs w:val="28"/>
        </w:rPr>
        <w:t>номических ресурсов, а также формированием общей линий поведе</w:t>
      </w:r>
      <w:r w:rsidRPr="00BE4438">
        <w:rPr>
          <w:spacing w:val="-5"/>
          <w:sz w:val="28"/>
          <w:szCs w:val="28"/>
        </w:rPr>
        <w:t>ния на рынке с учетом своих возможностей и сил конкурентов. Кро</w:t>
      </w:r>
      <w:r w:rsidRPr="00BE4438">
        <w:rPr>
          <w:spacing w:val="-8"/>
          <w:sz w:val="28"/>
          <w:szCs w:val="28"/>
        </w:rPr>
        <w:t>ме того, в ходе планирования учитываются возможные стратегии раз</w:t>
      </w:r>
      <w:r w:rsidRPr="00BE4438">
        <w:rPr>
          <w:spacing w:val="-7"/>
          <w:sz w:val="28"/>
          <w:szCs w:val="28"/>
        </w:rPr>
        <w:t xml:space="preserve">вития следующих рыночных услуг на предприятии: выход на рынок с </w:t>
      </w:r>
      <w:r w:rsidRPr="00BE4438">
        <w:rPr>
          <w:spacing w:val="-5"/>
          <w:sz w:val="28"/>
          <w:szCs w:val="28"/>
        </w:rPr>
        <w:t xml:space="preserve">новым продуктом, привлечение новых поставщиков и потребителей </w:t>
      </w:r>
      <w:r w:rsidRPr="00BE4438">
        <w:rPr>
          <w:spacing w:val="-8"/>
          <w:sz w:val="28"/>
          <w:szCs w:val="28"/>
        </w:rPr>
        <w:t>товаров, расширение или прекращение производства и продажи преж</w:t>
      </w:r>
      <w:r w:rsidRPr="00BE4438">
        <w:rPr>
          <w:spacing w:val="-9"/>
          <w:sz w:val="28"/>
          <w:szCs w:val="28"/>
        </w:rPr>
        <w:t>них товаров и услуг.</w:t>
      </w:r>
    </w:p>
    <w:p w:rsidR="001B000D" w:rsidRPr="00BE4438" w:rsidRDefault="001B000D" w:rsidP="00D34423">
      <w:pPr>
        <w:widowControl w:val="0"/>
        <w:spacing w:line="360" w:lineRule="auto"/>
        <w:ind w:firstLine="709"/>
        <w:jc w:val="both"/>
        <w:rPr>
          <w:sz w:val="28"/>
          <w:szCs w:val="28"/>
        </w:rPr>
      </w:pPr>
      <w:r w:rsidRPr="00BE4438">
        <w:rPr>
          <w:sz w:val="28"/>
          <w:szCs w:val="28"/>
        </w:rPr>
        <w:t>Конкурентная 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 Недостаточно внимания уделяется и определению начала и окончания периода использования разработанной стратегии конкуренции.</w:t>
      </w:r>
    </w:p>
    <w:p w:rsidR="001B000D" w:rsidRPr="00BE4438" w:rsidRDefault="001B000D" w:rsidP="00D34423">
      <w:pPr>
        <w:widowControl w:val="0"/>
        <w:tabs>
          <w:tab w:val="left" w:pos="9356"/>
        </w:tabs>
        <w:spacing w:line="360" w:lineRule="auto"/>
        <w:ind w:firstLine="709"/>
        <w:jc w:val="both"/>
        <w:rPr>
          <w:sz w:val="28"/>
          <w:szCs w:val="28"/>
        </w:rPr>
      </w:pPr>
      <w:r w:rsidRPr="00BE4438">
        <w:rPr>
          <w:sz w:val="28"/>
          <w:szCs w:val="28"/>
        </w:rPr>
        <w:t xml:space="preserve">Из множества определений вытекают следующие требования к конкурентной стратегии: </w:t>
      </w:r>
    </w:p>
    <w:p w:rsidR="001B000D" w:rsidRPr="00BE4438" w:rsidRDefault="001B000D" w:rsidP="00D34423">
      <w:pPr>
        <w:widowControl w:val="0"/>
        <w:spacing w:line="360" w:lineRule="auto"/>
        <w:ind w:firstLine="709"/>
        <w:jc w:val="both"/>
        <w:rPr>
          <w:sz w:val="28"/>
          <w:szCs w:val="28"/>
        </w:rPr>
      </w:pPr>
      <w:r w:rsidRPr="00BE4438">
        <w:rPr>
          <w:sz w:val="28"/>
          <w:szCs w:val="28"/>
        </w:rPr>
        <w:t>1. Стратегия должна включать</w:t>
      </w:r>
      <w:r w:rsidR="00BE4438">
        <w:rPr>
          <w:sz w:val="28"/>
          <w:szCs w:val="28"/>
        </w:rPr>
        <w:t xml:space="preserve"> </w:t>
      </w:r>
      <w:r w:rsidRPr="00BE4438">
        <w:rPr>
          <w:sz w:val="28"/>
          <w:szCs w:val="28"/>
        </w:rPr>
        <w:t>долгосрочные решения о направление деятельности предприятия. [13]. Вначале определяется стратегия как принятие решений, которые преднамеренно или непреднамеренно устанавливают долгосрочное направление деятельности предприятия, что и предопределяет его будущее. Под предприятием может подразумеваться организация, подразделение, филиал и даже команда. Как бы ни называлась бизнес-единица, ее стратегия включает решения, которые предопределяют ее будущую организационную структуру, деятельность, а также успех или поражение.</w:t>
      </w:r>
    </w:p>
    <w:p w:rsidR="001B000D" w:rsidRPr="00BE4438" w:rsidRDefault="001B000D" w:rsidP="00D34423">
      <w:pPr>
        <w:widowControl w:val="0"/>
        <w:spacing w:line="360" w:lineRule="auto"/>
        <w:ind w:firstLine="709"/>
        <w:jc w:val="both"/>
        <w:rPr>
          <w:sz w:val="28"/>
          <w:szCs w:val="28"/>
        </w:rPr>
      </w:pPr>
      <w:r w:rsidRPr="00BE4438">
        <w:rPr>
          <w:sz w:val="28"/>
          <w:szCs w:val="28"/>
        </w:rPr>
        <w:t>Преимущества такого определения стратегии. Во-первых, речь идет о решениях и процессах принятия решений, а не о планах и планировании, поскольку решения принимаются независимо от того, есть план или нет. А планы составляются независимо от того, будут или не будут приняты решения по ним. Решение — вот что важно. А было ли оно ключевым, покажет время.</w:t>
      </w:r>
      <w:r w:rsidR="00BE4438">
        <w:rPr>
          <w:sz w:val="28"/>
          <w:szCs w:val="28"/>
        </w:rPr>
        <w:t xml:space="preserve"> </w:t>
      </w:r>
      <w:r w:rsidRPr="00BE4438">
        <w:rPr>
          <w:sz w:val="28"/>
          <w:szCs w:val="28"/>
        </w:rPr>
        <w:t>По этому преимуществу стратегии существует мнение Керри Напутса, который отметил</w:t>
      </w:r>
      <w:r w:rsidR="00BE4438">
        <w:rPr>
          <w:sz w:val="28"/>
          <w:szCs w:val="28"/>
        </w:rPr>
        <w:t xml:space="preserve"> </w:t>
      </w:r>
      <w:r w:rsidRPr="00BE4438">
        <w:rPr>
          <w:sz w:val="28"/>
          <w:szCs w:val="28"/>
        </w:rPr>
        <w:t>что «На существование и будущее развитие</w:t>
      </w:r>
      <w:r w:rsidR="00BE4438">
        <w:rPr>
          <w:sz w:val="28"/>
          <w:szCs w:val="28"/>
        </w:rPr>
        <w:t xml:space="preserve"> </w:t>
      </w:r>
      <w:r w:rsidRPr="00BE4438">
        <w:rPr>
          <w:sz w:val="28"/>
          <w:szCs w:val="28"/>
        </w:rPr>
        <w:t>всей компании влияют принципиальные идеи, которые были заложены изначально».[13] Во-вторых, принятые решения или стратегические намерения не всегда обуславливают жизнедеятельность компании. Если бы все без исключения замыслы осуществлялись, жизнь была бы простой и, возможно, менее интересной. Необходимо</w:t>
      </w:r>
      <w:r w:rsidR="00BE4438">
        <w:rPr>
          <w:sz w:val="28"/>
          <w:szCs w:val="28"/>
        </w:rPr>
        <w:t xml:space="preserve"> </w:t>
      </w:r>
      <w:r w:rsidRPr="00BE4438">
        <w:rPr>
          <w:sz w:val="28"/>
          <w:szCs w:val="28"/>
        </w:rPr>
        <w:t>бороться с непредсказуемыми последствиями и преодолевать конфликт интересов, но между замыслами и их осуществлением лежит не подвластная человеческому контролю пропасть.</w:t>
      </w:r>
    </w:p>
    <w:p w:rsidR="001B000D" w:rsidRPr="00BE4438" w:rsidRDefault="001B000D" w:rsidP="00D34423">
      <w:pPr>
        <w:widowControl w:val="0"/>
        <w:spacing w:line="360" w:lineRule="auto"/>
        <w:ind w:firstLine="709"/>
        <w:jc w:val="both"/>
        <w:rPr>
          <w:sz w:val="28"/>
          <w:szCs w:val="28"/>
        </w:rPr>
      </w:pPr>
      <w:r w:rsidRPr="00BE4438">
        <w:rPr>
          <w:sz w:val="28"/>
          <w:szCs w:val="28"/>
        </w:rPr>
        <w:t>2. Стратегия должна быть</w:t>
      </w:r>
      <w:r w:rsidR="00BE4438">
        <w:rPr>
          <w:sz w:val="28"/>
          <w:szCs w:val="28"/>
        </w:rPr>
        <w:t xml:space="preserve"> </w:t>
      </w:r>
      <w:r w:rsidRPr="00BE4438">
        <w:rPr>
          <w:sz w:val="28"/>
          <w:szCs w:val="28"/>
        </w:rPr>
        <w:t>двух видов: запланированной (желаемой) и фактической (достигнутой). [13]. Если компания поставила себе стратегическую цель — стать первой в отрасли (это запланированная стратегия), а вышла только на третье место (достигнутая стратегия).</w:t>
      </w:r>
    </w:p>
    <w:p w:rsidR="001B000D" w:rsidRPr="00BE4438" w:rsidRDefault="00BE4438" w:rsidP="00D34423">
      <w:pPr>
        <w:widowControl w:val="0"/>
        <w:spacing w:line="360" w:lineRule="auto"/>
        <w:ind w:firstLine="709"/>
        <w:jc w:val="both"/>
        <w:rPr>
          <w:sz w:val="28"/>
          <w:szCs w:val="28"/>
        </w:rPr>
      </w:pPr>
      <w:r>
        <w:rPr>
          <w:sz w:val="28"/>
          <w:szCs w:val="28"/>
        </w:rPr>
        <w:t xml:space="preserve"> </w:t>
      </w:r>
      <w:r w:rsidR="001B000D" w:rsidRPr="00BE4438">
        <w:rPr>
          <w:sz w:val="28"/>
          <w:szCs w:val="28"/>
        </w:rPr>
        <w:t>Стратегия — это то, что ведет к результатам, положительным или отрицательным. Результаты следуют из принятых и воплощенных в жизнь решений. Но никакие пресс-релизы, годовые отчеты, красиво оформленные планы, остроумная реклама не заменят их. Стратегия складывается из всех принятых решений, верных и не очень, которые обуславливают будущее компании.</w:t>
      </w:r>
    </w:p>
    <w:p w:rsidR="001B000D" w:rsidRPr="00BE4438" w:rsidRDefault="001B000D" w:rsidP="00D34423">
      <w:pPr>
        <w:widowControl w:val="0"/>
        <w:spacing w:line="360" w:lineRule="auto"/>
        <w:ind w:firstLine="709"/>
        <w:jc w:val="both"/>
        <w:rPr>
          <w:sz w:val="28"/>
          <w:szCs w:val="28"/>
        </w:rPr>
      </w:pPr>
      <w:r w:rsidRPr="00BE4438">
        <w:rPr>
          <w:sz w:val="28"/>
          <w:szCs w:val="28"/>
        </w:rPr>
        <w:t>3.</w:t>
      </w:r>
      <w:r w:rsidR="00BE4438">
        <w:rPr>
          <w:sz w:val="28"/>
          <w:szCs w:val="28"/>
        </w:rPr>
        <w:t xml:space="preserve"> </w:t>
      </w:r>
      <w:r w:rsidRPr="00BE4438">
        <w:rPr>
          <w:sz w:val="28"/>
          <w:szCs w:val="28"/>
        </w:rPr>
        <w:t>Выдающаяся конкурентная стратегия</w:t>
      </w:r>
      <w:r w:rsidR="00BE4438">
        <w:rPr>
          <w:sz w:val="28"/>
          <w:szCs w:val="28"/>
        </w:rPr>
        <w:t xml:space="preserve"> </w:t>
      </w:r>
      <w:r w:rsidRPr="00BE4438">
        <w:rPr>
          <w:sz w:val="28"/>
          <w:szCs w:val="28"/>
        </w:rPr>
        <w:t>должна быть</w:t>
      </w:r>
      <w:r w:rsidR="00BE4438">
        <w:rPr>
          <w:sz w:val="28"/>
          <w:szCs w:val="28"/>
        </w:rPr>
        <w:t xml:space="preserve"> </w:t>
      </w:r>
      <w:r w:rsidRPr="00BE4438">
        <w:rPr>
          <w:sz w:val="28"/>
          <w:szCs w:val="28"/>
        </w:rPr>
        <w:t>отличающейся стратегией. Чтобы стратегия принесла сверхприбыль, принятые решения должны отличаться от решений большинства конкурентов. [13]. Конечно, отличаться — не значит обязательно быть лучше.</w:t>
      </w:r>
      <w:r w:rsidR="00BE4438">
        <w:rPr>
          <w:sz w:val="28"/>
          <w:szCs w:val="28"/>
        </w:rPr>
        <w:t xml:space="preserve"> </w:t>
      </w:r>
      <w:r w:rsidRPr="00BE4438">
        <w:rPr>
          <w:sz w:val="28"/>
          <w:szCs w:val="28"/>
        </w:rPr>
        <w:t>Но быть, как все означает одно — никогда не стать лучше. По крайней мере, дифференциация предоставляет возможность стать лучше. Продуманный и смелый подход к дифференциации не гарантирует успеха, но может принести огромную пользу. Для того чтобы разработать такую дифференциацию необходимо найти конкурентное преимущество.</w:t>
      </w:r>
      <w:r w:rsidR="00BE4438">
        <w:rPr>
          <w:sz w:val="28"/>
          <w:szCs w:val="28"/>
        </w:rPr>
        <w:t xml:space="preserve"> </w:t>
      </w:r>
    </w:p>
    <w:p w:rsidR="001B000D" w:rsidRPr="00BE4438" w:rsidRDefault="00BE4438" w:rsidP="00D34423">
      <w:pPr>
        <w:widowControl w:val="0"/>
        <w:spacing w:line="360" w:lineRule="auto"/>
        <w:ind w:firstLine="709"/>
        <w:jc w:val="both"/>
        <w:rPr>
          <w:sz w:val="28"/>
          <w:szCs w:val="28"/>
        </w:rPr>
      </w:pPr>
      <w:r>
        <w:rPr>
          <w:sz w:val="28"/>
          <w:szCs w:val="28"/>
        </w:rPr>
        <w:t xml:space="preserve"> </w:t>
      </w:r>
      <w:r w:rsidR="001B000D" w:rsidRPr="00BE4438">
        <w:rPr>
          <w:sz w:val="28"/>
          <w:szCs w:val="28"/>
        </w:rPr>
        <w:t>Наличие конкурентного преимущества говорит о том, что бизнес-модель компании приспособлена к рынку лучше, чем модель у конкурентов. В чем состоит особенность модели, что делает ее более привлекательной для потребителя? Может, лучший продукт. Может, лучшее обслуживание. Или более низкие цены. Или самые опытные специалисты в секторе. Или лучший бренд или репутация. Но лучший всегда означает не такой, как у всех.</w:t>
      </w:r>
    </w:p>
    <w:p w:rsidR="001B000D" w:rsidRPr="00BE4438" w:rsidRDefault="001B000D" w:rsidP="00D34423">
      <w:pPr>
        <w:widowControl w:val="0"/>
        <w:spacing w:line="360" w:lineRule="auto"/>
        <w:ind w:firstLine="709"/>
        <w:jc w:val="both"/>
        <w:rPr>
          <w:sz w:val="28"/>
          <w:szCs w:val="28"/>
        </w:rPr>
      </w:pPr>
      <w:r w:rsidRPr="00BE4438">
        <w:rPr>
          <w:sz w:val="28"/>
          <w:szCs w:val="28"/>
        </w:rPr>
        <w:t>Чтобы преимущество сохранялось как можно дольше, оно не должно легко имитироваться. Его копирование должно требовать от конкурентов больших капиталовложений и трудоемкой работы. А к тому моменту, когда они наверстают упущенное, лидер уже уйдет на шаг вперед и снова предложит что-то лучшее.</w:t>
      </w:r>
    </w:p>
    <w:p w:rsidR="001B000D" w:rsidRPr="00BE4438" w:rsidRDefault="001B000D" w:rsidP="00D34423">
      <w:pPr>
        <w:widowControl w:val="0"/>
        <w:spacing w:line="360" w:lineRule="auto"/>
        <w:ind w:firstLine="709"/>
        <w:jc w:val="both"/>
        <w:rPr>
          <w:sz w:val="28"/>
          <w:szCs w:val="28"/>
        </w:rPr>
      </w:pPr>
      <w:r w:rsidRPr="00BE4438">
        <w:rPr>
          <w:sz w:val="28"/>
          <w:szCs w:val="28"/>
        </w:rPr>
        <w:t>В наше время специалисты по разработке стратегии ценят два свойства конкурентного преимущества. Во-первых, чтобы действительно отличаться, нужно действовать иначе, чем конкуренты. А чтобы действовать иначе, нужно принимать смелые решения, которые бросают вызов традиционному мышлению. Источники конкурентного преимущества просто так не находятся. Их нужно создать, и автор может быть только один.</w:t>
      </w:r>
    </w:p>
    <w:p w:rsidR="001B000D" w:rsidRPr="00BE4438" w:rsidRDefault="001B000D" w:rsidP="00D34423">
      <w:pPr>
        <w:widowControl w:val="0"/>
        <w:spacing w:line="360" w:lineRule="auto"/>
        <w:ind w:firstLine="709"/>
        <w:jc w:val="both"/>
        <w:rPr>
          <w:sz w:val="28"/>
          <w:szCs w:val="28"/>
        </w:rPr>
      </w:pPr>
      <w:r w:rsidRPr="00BE4438">
        <w:rPr>
          <w:sz w:val="28"/>
          <w:szCs w:val="28"/>
        </w:rPr>
        <w:t>Второй момент подчеркивает значение выбора: что следует делать иначе. Создать конкурентное преимущество и сохранить его на протяжении достаточно длительного периода непросто. Внедрить серьезные перемены сразу и повсеместно почти невозможно. Любая стратегия начинается из одного направления. Быть другим и быть лучше значит «собирать сливки»: небольшой объем продукции, несколько клиентов и видов деятельности. Решения о том, чего не делать, от чего отказаться, являются определяющими. Это и позволяет вести дела иначе, проще и лучше для нескольких избранных клиентов.</w:t>
      </w:r>
    </w:p>
    <w:p w:rsidR="001B000D" w:rsidRPr="00BE4438" w:rsidRDefault="001B000D" w:rsidP="00D34423">
      <w:pPr>
        <w:widowControl w:val="0"/>
        <w:spacing w:line="360" w:lineRule="auto"/>
        <w:ind w:firstLine="709"/>
        <w:jc w:val="both"/>
        <w:rPr>
          <w:sz w:val="28"/>
          <w:szCs w:val="28"/>
        </w:rPr>
      </w:pPr>
      <w:r w:rsidRPr="00BE4438">
        <w:rPr>
          <w:sz w:val="28"/>
          <w:szCs w:val="28"/>
        </w:rPr>
        <w:t xml:space="preserve">Что же касается самой конкуренция, то она определяется как центр тяжести всей системы рыночного хозяйства, тип взаимоотношений между производителями по поводу установления цен и объемов предложения товаров на рынке. Это конкуренция между производителями. Аналогично определяется конкуренция между потребителями как взаимоотношения по поводу формирования цен и объема спроса на рынке. Стимулом, побуждающим человека к конкурентной борьбе, является стремление превзойти других. В соперничестве на рынках речь идет о заключении сделок и о долях участия в рыночной сфере.[4]. </w:t>
      </w:r>
    </w:p>
    <w:p w:rsidR="001B000D" w:rsidRPr="00BE4438" w:rsidRDefault="00BE4438" w:rsidP="00D34423">
      <w:pPr>
        <w:widowControl w:val="0"/>
        <w:spacing w:line="360" w:lineRule="auto"/>
        <w:ind w:firstLine="709"/>
        <w:jc w:val="both"/>
        <w:rPr>
          <w:sz w:val="28"/>
          <w:szCs w:val="28"/>
        </w:rPr>
      </w:pPr>
      <w:r>
        <w:rPr>
          <w:sz w:val="28"/>
          <w:szCs w:val="28"/>
        </w:rPr>
        <w:t xml:space="preserve"> </w:t>
      </w:r>
      <w:r w:rsidR="001B000D" w:rsidRPr="00BE4438">
        <w:rPr>
          <w:sz w:val="28"/>
          <w:szCs w:val="28"/>
        </w:rPr>
        <w:t xml:space="preserve">После установления понятий стратегии и конкуренции рассмотрим основные виды конкурентных стратегий. Традиционными стратегиями считаются общая конкурентная матрица М. Портера, модель конкурентных сил М. Портера, конкурентные стратегии Ф. Котлера.[14]. Но существуют и альтернативы традиционным стратегиям. Например, модель оценки привлекательности отрасли Ричарда Коха.[13]. Рассмотрим каждую их них подробнее. </w:t>
      </w:r>
    </w:p>
    <w:p w:rsidR="001B000D" w:rsidRPr="00BE4438" w:rsidRDefault="001B000D" w:rsidP="00D34423">
      <w:pPr>
        <w:widowControl w:val="0"/>
        <w:spacing w:line="360" w:lineRule="auto"/>
        <w:ind w:firstLine="709"/>
        <w:jc w:val="both"/>
        <w:rPr>
          <w:sz w:val="28"/>
          <w:szCs w:val="28"/>
        </w:rPr>
      </w:pPr>
      <w:r w:rsidRPr="00BE4438">
        <w:rPr>
          <w:sz w:val="28"/>
          <w:szCs w:val="28"/>
        </w:rPr>
        <w:t>Общая конкурентная матрица М.Портера представлена ниже в</w:t>
      </w:r>
      <w:r w:rsidR="00BE4438">
        <w:rPr>
          <w:sz w:val="28"/>
          <w:szCs w:val="28"/>
        </w:rPr>
        <w:t xml:space="preserve"> </w:t>
      </w:r>
      <w:r w:rsidRPr="00BE4438">
        <w:rPr>
          <w:sz w:val="28"/>
          <w:szCs w:val="28"/>
        </w:rPr>
        <w:t>таблице 1.</w:t>
      </w:r>
    </w:p>
    <w:p w:rsidR="001B000D" w:rsidRPr="00BE4438" w:rsidRDefault="001B000D" w:rsidP="00D34423">
      <w:pPr>
        <w:widowControl w:val="0"/>
        <w:spacing w:line="360" w:lineRule="auto"/>
        <w:ind w:firstLine="709"/>
        <w:jc w:val="both"/>
        <w:rPr>
          <w:sz w:val="28"/>
          <w:szCs w:val="28"/>
        </w:rPr>
      </w:pPr>
      <w:r w:rsidRPr="00BE4438">
        <w:rPr>
          <w:sz w:val="28"/>
          <w:szCs w:val="28"/>
        </w:rPr>
        <w:t>Таблица № 1.</w:t>
      </w:r>
      <w:r w:rsidR="00BE4438">
        <w:rPr>
          <w:sz w:val="28"/>
          <w:szCs w:val="28"/>
        </w:rPr>
        <w:t xml:space="preserve"> </w:t>
      </w:r>
      <w:r w:rsidRPr="00BE4438">
        <w:rPr>
          <w:sz w:val="28"/>
          <w:szCs w:val="28"/>
        </w:rPr>
        <w:t>Общая конкурентная матрица М.Портера</w:t>
      </w:r>
    </w:p>
    <w:tbl>
      <w:tblPr>
        <w:tblStyle w:val="a5"/>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00"/>
        <w:gridCol w:w="3114"/>
        <w:gridCol w:w="4086"/>
      </w:tblGrid>
      <w:tr w:rsidR="001B000D" w:rsidRPr="00BE4438">
        <w:tc>
          <w:tcPr>
            <w:tcW w:w="1800" w:type="dxa"/>
            <w:vAlign w:val="center"/>
          </w:tcPr>
          <w:p w:rsidR="001B000D" w:rsidRPr="00BE4438" w:rsidRDefault="001B000D" w:rsidP="00D34423">
            <w:pPr>
              <w:widowControl w:val="0"/>
              <w:spacing w:line="360" w:lineRule="auto"/>
              <w:rPr>
                <w:sz w:val="20"/>
                <w:szCs w:val="20"/>
              </w:rPr>
            </w:pPr>
            <w:r w:rsidRPr="00BE4438">
              <w:rPr>
                <w:sz w:val="20"/>
                <w:szCs w:val="20"/>
              </w:rPr>
              <w:t>Область конкуренции</w:t>
            </w:r>
          </w:p>
        </w:tc>
        <w:tc>
          <w:tcPr>
            <w:tcW w:w="3114" w:type="dxa"/>
            <w:vAlign w:val="center"/>
          </w:tcPr>
          <w:p w:rsidR="001B000D" w:rsidRPr="00BE4438" w:rsidRDefault="001B000D" w:rsidP="00D34423">
            <w:pPr>
              <w:widowControl w:val="0"/>
              <w:spacing w:line="360" w:lineRule="auto"/>
              <w:rPr>
                <w:sz w:val="20"/>
                <w:szCs w:val="20"/>
              </w:rPr>
            </w:pPr>
            <w:r w:rsidRPr="00BE4438">
              <w:rPr>
                <w:sz w:val="20"/>
                <w:szCs w:val="20"/>
              </w:rPr>
              <w:t>Снижение издержек</w:t>
            </w:r>
          </w:p>
        </w:tc>
        <w:tc>
          <w:tcPr>
            <w:tcW w:w="4086" w:type="dxa"/>
            <w:vAlign w:val="center"/>
          </w:tcPr>
          <w:p w:rsidR="001B000D" w:rsidRPr="00BE4438" w:rsidRDefault="001B000D" w:rsidP="00D34423">
            <w:pPr>
              <w:widowControl w:val="0"/>
              <w:spacing w:line="360" w:lineRule="auto"/>
              <w:rPr>
                <w:sz w:val="20"/>
                <w:szCs w:val="20"/>
              </w:rPr>
            </w:pPr>
            <w:r w:rsidRPr="00BE4438">
              <w:rPr>
                <w:sz w:val="20"/>
                <w:szCs w:val="20"/>
              </w:rPr>
              <w:t>Дифференциация продукции</w:t>
            </w:r>
          </w:p>
        </w:tc>
      </w:tr>
      <w:tr w:rsidR="001B000D" w:rsidRPr="00BE4438">
        <w:tc>
          <w:tcPr>
            <w:tcW w:w="1800" w:type="dxa"/>
          </w:tcPr>
          <w:p w:rsidR="001B000D" w:rsidRPr="00BE4438" w:rsidRDefault="001B000D" w:rsidP="00D34423">
            <w:pPr>
              <w:widowControl w:val="0"/>
              <w:spacing w:line="360" w:lineRule="auto"/>
              <w:rPr>
                <w:sz w:val="20"/>
                <w:szCs w:val="20"/>
              </w:rPr>
            </w:pPr>
            <w:r w:rsidRPr="00BE4438">
              <w:rPr>
                <w:sz w:val="20"/>
                <w:szCs w:val="20"/>
              </w:rPr>
              <w:t>Широкая</w:t>
            </w:r>
          </w:p>
        </w:tc>
        <w:tc>
          <w:tcPr>
            <w:tcW w:w="3114" w:type="dxa"/>
          </w:tcPr>
          <w:p w:rsidR="001B000D" w:rsidRPr="00BE4438" w:rsidRDefault="001B000D" w:rsidP="00D34423">
            <w:pPr>
              <w:widowControl w:val="0"/>
              <w:spacing w:line="360" w:lineRule="auto"/>
              <w:rPr>
                <w:sz w:val="20"/>
                <w:szCs w:val="20"/>
              </w:rPr>
            </w:pPr>
            <w:r w:rsidRPr="00BE4438">
              <w:rPr>
                <w:sz w:val="20"/>
                <w:szCs w:val="20"/>
              </w:rPr>
              <w:t>Ценовое лидерство</w:t>
            </w:r>
          </w:p>
        </w:tc>
        <w:tc>
          <w:tcPr>
            <w:tcW w:w="4086" w:type="dxa"/>
          </w:tcPr>
          <w:p w:rsidR="001B000D" w:rsidRPr="00BE4438" w:rsidRDefault="001B000D" w:rsidP="00D34423">
            <w:pPr>
              <w:widowControl w:val="0"/>
              <w:spacing w:line="360" w:lineRule="auto"/>
              <w:rPr>
                <w:sz w:val="20"/>
                <w:szCs w:val="20"/>
              </w:rPr>
            </w:pPr>
            <w:r w:rsidRPr="00BE4438">
              <w:rPr>
                <w:sz w:val="20"/>
                <w:szCs w:val="20"/>
              </w:rPr>
              <w:t>Продуктовое лидерство</w:t>
            </w:r>
          </w:p>
        </w:tc>
      </w:tr>
      <w:tr w:rsidR="001B000D" w:rsidRPr="00BE4438">
        <w:tc>
          <w:tcPr>
            <w:tcW w:w="1800" w:type="dxa"/>
          </w:tcPr>
          <w:p w:rsidR="001B000D" w:rsidRPr="00BE4438" w:rsidRDefault="001B000D" w:rsidP="00D34423">
            <w:pPr>
              <w:widowControl w:val="0"/>
              <w:spacing w:line="360" w:lineRule="auto"/>
              <w:rPr>
                <w:sz w:val="20"/>
                <w:szCs w:val="20"/>
              </w:rPr>
            </w:pPr>
            <w:r w:rsidRPr="00BE4438">
              <w:rPr>
                <w:sz w:val="20"/>
                <w:szCs w:val="20"/>
              </w:rPr>
              <w:t>Узкая</w:t>
            </w:r>
          </w:p>
        </w:tc>
        <w:tc>
          <w:tcPr>
            <w:tcW w:w="3114" w:type="dxa"/>
          </w:tcPr>
          <w:p w:rsidR="001B000D" w:rsidRPr="00BE4438" w:rsidRDefault="001B000D" w:rsidP="00D34423">
            <w:pPr>
              <w:widowControl w:val="0"/>
              <w:tabs>
                <w:tab w:val="left" w:pos="1580"/>
              </w:tabs>
              <w:spacing w:line="360" w:lineRule="auto"/>
              <w:rPr>
                <w:sz w:val="20"/>
                <w:szCs w:val="20"/>
              </w:rPr>
            </w:pPr>
            <w:r w:rsidRPr="00BE4438">
              <w:rPr>
                <w:sz w:val="20"/>
                <w:szCs w:val="20"/>
              </w:rPr>
              <w:t>Лидерство в нише</w:t>
            </w:r>
          </w:p>
        </w:tc>
        <w:tc>
          <w:tcPr>
            <w:tcW w:w="4086" w:type="dxa"/>
          </w:tcPr>
          <w:p w:rsidR="001B000D" w:rsidRPr="00BE4438" w:rsidRDefault="001B000D" w:rsidP="00D34423">
            <w:pPr>
              <w:widowControl w:val="0"/>
              <w:tabs>
                <w:tab w:val="left" w:pos="1580"/>
              </w:tabs>
              <w:spacing w:line="360" w:lineRule="auto"/>
              <w:rPr>
                <w:sz w:val="20"/>
                <w:szCs w:val="20"/>
              </w:rPr>
            </w:pPr>
            <w:r w:rsidRPr="00BE4438">
              <w:rPr>
                <w:sz w:val="20"/>
                <w:szCs w:val="20"/>
              </w:rPr>
              <w:t>Лидерство в нише</w:t>
            </w:r>
          </w:p>
        </w:tc>
      </w:tr>
    </w:tbl>
    <w:p w:rsidR="001B000D" w:rsidRPr="00BE4438" w:rsidRDefault="001B000D" w:rsidP="00D34423">
      <w:pPr>
        <w:widowControl w:val="0"/>
        <w:spacing w:line="360" w:lineRule="auto"/>
        <w:ind w:firstLine="709"/>
        <w:jc w:val="both"/>
        <w:rPr>
          <w:sz w:val="28"/>
          <w:szCs w:val="28"/>
        </w:rPr>
      </w:pPr>
      <w:r w:rsidRPr="00BE4438">
        <w:rPr>
          <w:sz w:val="28"/>
          <w:szCs w:val="28"/>
        </w:rPr>
        <w:t xml:space="preserve"> </w:t>
      </w:r>
    </w:p>
    <w:p w:rsidR="001B000D" w:rsidRPr="00BE4438" w:rsidRDefault="00BE4438" w:rsidP="00D34423">
      <w:pPr>
        <w:widowControl w:val="0"/>
        <w:spacing w:line="360" w:lineRule="auto"/>
        <w:ind w:firstLine="709"/>
        <w:jc w:val="both"/>
        <w:rPr>
          <w:sz w:val="28"/>
          <w:szCs w:val="28"/>
        </w:rPr>
      </w:pPr>
      <w:r>
        <w:rPr>
          <w:sz w:val="28"/>
          <w:szCs w:val="28"/>
        </w:rPr>
        <w:t xml:space="preserve"> </w:t>
      </w:r>
      <w:r w:rsidR="001B000D" w:rsidRPr="00BE4438">
        <w:rPr>
          <w:sz w:val="28"/>
          <w:szCs w:val="28"/>
        </w:rPr>
        <w:t>Продуктовое лидерство основывается на политике дифференциации товара. Основное внимание уделяется совершенствованию товара, придания наибольшей полезности, развитию марочной продукции, дизайну, сервисному гарантийному обслуживанию, формированию корпоративного имиджа. Это приводит к тому, что потребитель готов платить наивысшую цену за товар. Сочетание высокой цены и высокой полезности формирует рыночную цену товара. Она защищает предприятие от конкурентов, обеспечивает стабильность на рынке, а задача маркетинга заключается в постоянном отслеживании предпочтений потребителей, контролируя их ценность.</w:t>
      </w:r>
    </w:p>
    <w:p w:rsidR="001B000D" w:rsidRPr="00BE4438" w:rsidRDefault="00BE4438" w:rsidP="00D34423">
      <w:pPr>
        <w:widowControl w:val="0"/>
        <w:spacing w:line="360" w:lineRule="auto"/>
        <w:ind w:firstLine="709"/>
        <w:jc w:val="both"/>
        <w:rPr>
          <w:sz w:val="28"/>
          <w:szCs w:val="28"/>
        </w:rPr>
      </w:pPr>
      <w:r>
        <w:rPr>
          <w:sz w:val="28"/>
          <w:szCs w:val="28"/>
        </w:rPr>
        <w:t xml:space="preserve"> </w:t>
      </w:r>
      <w:r w:rsidR="001B000D" w:rsidRPr="00BE4438">
        <w:rPr>
          <w:sz w:val="28"/>
          <w:szCs w:val="28"/>
        </w:rPr>
        <w:t>Ценовое лидерство обеспечивается возможностью предприятия снижать цены на производство продукции. Доминирующую роль играет производство. Особое внимание уделяется инвестициям, стандартам товаров, строгому управлению издержками,</w:t>
      </w:r>
      <w:r>
        <w:rPr>
          <w:sz w:val="28"/>
          <w:szCs w:val="28"/>
        </w:rPr>
        <w:t xml:space="preserve"> </w:t>
      </w:r>
      <w:r w:rsidR="001B000D" w:rsidRPr="00BE4438">
        <w:rPr>
          <w:sz w:val="28"/>
          <w:szCs w:val="28"/>
        </w:rPr>
        <w:t>внедрению рациональных технологий, контролю расходов. Снижение издержек базируется на использовании «кривой опыта»,т.е.затраты на производство падают всякий раз когда объём производства увеличивается.</w:t>
      </w:r>
    </w:p>
    <w:p w:rsidR="001B000D" w:rsidRPr="00BE4438" w:rsidRDefault="00BE4438" w:rsidP="00D34423">
      <w:pPr>
        <w:widowControl w:val="0"/>
        <w:spacing w:line="360" w:lineRule="auto"/>
        <w:ind w:firstLine="709"/>
        <w:jc w:val="both"/>
        <w:rPr>
          <w:sz w:val="28"/>
          <w:szCs w:val="28"/>
        </w:rPr>
      </w:pPr>
      <w:r>
        <w:rPr>
          <w:sz w:val="28"/>
          <w:szCs w:val="28"/>
        </w:rPr>
        <w:t xml:space="preserve"> </w:t>
      </w:r>
      <w:r w:rsidR="001B000D" w:rsidRPr="00BE4438">
        <w:rPr>
          <w:sz w:val="28"/>
          <w:szCs w:val="28"/>
        </w:rPr>
        <w:t>Лидерство в нише связано с фокусированием ценового</w:t>
      </w:r>
      <w:r>
        <w:rPr>
          <w:sz w:val="28"/>
          <w:szCs w:val="28"/>
        </w:rPr>
        <w:t xml:space="preserve"> </w:t>
      </w:r>
      <w:r w:rsidR="001B000D" w:rsidRPr="00BE4438">
        <w:rPr>
          <w:sz w:val="28"/>
          <w:szCs w:val="28"/>
        </w:rPr>
        <w:t>и продуктового лидерства на узком сегменте рынка, не охватывая весь рынок. Избранный фирмой сегмент не должен привлекать особого внимания более сильных конкурентов.</w:t>
      </w:r>
    </w:p>
    <w:p w:rsidR="001B000D" w:rsidRPr="00BE4438" w:rsidRDefault="001B000D" w:rsidP="00D34423">
      <w:pPr>
        <w:widowControl w:val="0"/>
        <w:spacing w:line="360" w:lineRule="auto"/>
        <w:ind w:firstLine="709"/>
        <w:jc w:val="both"/>
        <w:rPr>
          <w:sz w:val="28"/>
          <w:szCs w:val="28"/>
        </w:rPr>
      </w:pPr>
      <w:r w:rsidRPr="00BE4438">
        <w:rPr>
          <w:sz w:val="28"/>
          <w:szCs w:val="28"/>
        </w:rPr>
        <w:t>Конкурентные стратегии Ф. Котлера.</w:t>
      </w:r>
    </w:p>
    <w:p w:rsidR="001B000D" w:rsidRPr="00BE4438" w:rsidRDefault="00BE4438" w:rsidP="00D34423">
      <w:pPr>
        <w:widowControl w:val="0"/>
        <w:spacing w:line="360" w:lineRule="auto"/>
        <w:ind w:firstLine="709"/>
        <w:jc w:val="both"/>
        <w:rPr>
          <w:sz w:val="28"/>
          <w:szCs w:val="28"/>
        </w:rPr>
      </w:pPr>
      <w:r>
        <w:rPr>
          <w:sz w:val="28"/>
          <w:szCs w:val="28"/>
        </w:rPr>
        <w:t xml:space="preserve"> </w:t>
      </w:r>
      <w:r w:rsidR="001B000D" w:rsidRPr="00BE4438">
        <w:rPr>
          <w:sz w:val="28"/>
          <w:szCs w:val="28"/>
        </w:rPr>
        <w:t>Ф. Котлер выделяет три</w:t>
      </w:r>
      <w:r>
        <w:rPr>
          <w:sz w:val="28"/>
          <w:szCs w:val="28"/>
        </w:rPr>
        <w:t xml:space="preserve"> </w:t>
      </w:r>
      <w:r w:rsidR="001B000D" w:rsidRPr="00BE4438">
        <w:rPr>
          <w:sz w:val="28"/>
          <w:szCs w:val="28"/>
        </w:rPr>
        <w:t>основных положения на рынке и в зависимости от них предлагает следующие стратегии.</w:t>
      </w:r>
    </w:p>
    <w:p w:rsidR="001B000D" w:rsidRPr="00BE4438" w:rsidRDefault="00BE4438" w:rsidP="00D34423">
      <w:pPr>
        <w:widowControl w:val="0"/>
        <w:spacing w:line="360" w:lineRule="auto"/>
        <w:ind w:firstLine="709"/>
        <w:jc w:val="both"/>
        <w:rPr>
          <w:sz w:val="28"/>
          <w:szCs w:val="28"/>
          <w:u w:val="single"/>
        </w:rPr>
      </w:pPr>
      <w:r>
        <w:rPr>
          <w:sz w:val="28"/>
          <w:szCs w:val="28"/>
        </w:rPr>
        <w:t xml:space="preserve"> </w:t>
      </w:r>
      <w:r w:rsidR="001B000D" w:rsidRPr="00BE4438">
        <w:rPr>
          <w:sz w:val="28"/>
          <w:szCs w:val="28"/>
        </w:rPr>
        <w:t>Лидеры рынка - занимают сильное стабильное положение на рынке, их хорошо знают и они занимают максимальную рыночную долю. Для лидеров рынка характерны следующие конкурентные стратегии:</w:t>
      </w:r>
    </w:p>
    <w:p w:rsidR="001B000D" w:rsidRPr="00BE4438" w:rsidRDefault="001B000D" w:rsidP="00D34423">
      <w:pPr>
        <w:widowControl w:val="0"/>
        <w:spacing w:line="360" w:lineRule="auto"/>
        <w:ind w:firstLine="709"/>
        <w:jc w:val="both"/>
        <w:rPr>
          <w:sz w:val="28"/>
          <w:szCs w:val="28"/>
        </w:rPr>
      </w:pPr>
      <w:r w:rsidRPr="00BE4438">
        <w:rPr>
          <w:sz w:val="28"/>
          <w:szCs w:val="28"/>
        </w:rPr>
        <w:t>1.Стратегия постоянного наступления. Предполагает наличие агрессивной корпоративной позиции с активным использованием инноваций, гибкой ценовой и товарной политики за счёт рекламы и успешного позиционирования.</w:t>
      </w:r>
    </w:p>
    <w:p w:rsidR="001B000D" w:rsidRPr="00BE4438" w:rsidRDefault="001B000D" w:rsidP="00D34423">
      <w:pPr>
        <w:widowControl w:val="0"/>
        <w:spacing w:line="360" w:lineRule="auto"/>
        <w:ind w:firstLine="709"/>
        <w:jc w:val="both"/>
        <w:rPr>
          <w:sz w:val="28"/>
          <w:szCs w:val="28"/>
        </w:rPr>
      </w:pPr>
      <w:r w:rsidRPr="00BE4438">
        <w:rPr>
          <w:sz w:val="28"/>
          <w:szCs w:val="28"/>
        </w:rPr>
        <w:t>2.Стратегия обороны и укрепления. Предполагает принятие планово-управленческих решений по блокировке претендентов на лидерство с помощью удержания конкурентных преимуществ в результате больших расходов на сервис, стимулирование продаж и социальные акции.</w:t>
      </w:r>
    </w:p>
    <w:p w:rsidR="001B000D" w:rsidRPr="00BE4438" w:rsidRDefault="001B000D" w:rsidP="00D34423">
      <w:pPr>
        <w:widowControl w:val="0"/>
        <w:spacing w:line="360" w:lineRule="auto"/>
        <w:ind w:firstLine="709"/>
        <w:jc w:val="both"/>
        <w:rPr>
          <w:sz w:val="28"/>
          <w:szCs w:val="28"/>
        </w:rPr>
      </w:pPr>
      <w:r w:rsidRPr="00BE4438">
        <w:rPr>
          <w:sz w:val="28"/>
          <w:szCs w:val="28"/>
        </w:rPr>
        <w:t>3.Стратегия конкурентного давления на последователей лидера. Здесь используется широкий арсенал мер не допускающий последователей</w:t>
      </w:r>
      <w:r w:rsidR="00BE4438">
        <w:rPr>
          <w:sz w:val="28"/>
          <w:szCs w:val="28"/>
        </w:rPr>
        <w:t xml:space="preserve"> </w:t>
      </w:r>
      <w:r w:rsidRPr="00BE4438">
        <w:rPr>
          <w:sz w:val="28"/>
          <w:szCs w:val="28"/>
        </w:rPr>
        <w:t xml:space="preserve">приблизиться к основным показателям ценовой, товарной, коммуникативной политики лидера. </w:t>
      </w:r>
    </w:p>
    <w:p w:rsidR="001B000D" w:rsidRPr="00BE4438" w:rsidRDefault="00BE4438" w:rsidP="00D34423">
      <w:pPr>
        <w:widowControl w:val="0"/>
        <w:spacing w:line="360" w:lineRule="auto"/>
        <w:ind w:firstLine="709"/>
        <w:jc w:val="both"/>
        <w:rPr>
          <w:sz w:val="28"/>
          <w:szCs w:val="28"/>
        </w:rPr>
      </w:pPr>
      <w:r>
        <w:rPr>
          <w:sz w:val="28"/>
          <w:szCs w:val="28"/>
        </w:rPr>
        <w:t xml:space="preserve"> </w:t>
      </w:r>
      <w:r w:rsidR="001B000D" w:rsidRPr="00BE4438">
        <w:rPr>
          <w:sz w:val="28"/>
          <w:szCs w:val="28"/>
        </w:rPr>
        <w:t>Последователи лидера занимают более слабые позиции и выполняют главную роль на рынке. Для них характерны следующие стратегии:</w:t>
      </w:r>
    </w:p>
    <w:p w:rsidR="001B000D" w:rsidRPr="00BE4438" w:rsidRDefault="001B000D" w:rsidP="00D34423">
      <w:pPr>
        <w:widowControl w:val="0"/>
        <w:spacing w:line="360" w:lineRule="auto"/>
        <w:ind w:firstLine="709"/>
        <w:jc w:val="both"/>
        <w:rPr>
          <w:sz w:val="28"/>
          <w:szCs w:val="28"/>
        </w:rPr>
      </w:pPr>
      <w:r w:rsidRPr="00BE4438">
        <w:rPr>
          <w:sz w:val="28"/>
          <w:szCs w:val="28"/>
        </w:rPr>
        <w:t xml:space="preserve">1. Стратегия специалиста. Компания концентрирует внимание на отдельных потребительских характеристиках продукта в целях создания конкурентных преимуществ за счёт использования высококлассных специалистов и технологий. </w:t>
      </w:r>
    </w:p>
    <w:p w:rsidR="001B000D" w:rsidRPr="00BE4438" w:rsidRDefault="001B000D" w:rsidP="00D34423">
      <w:pPr>
        <w:widowControl w:val="0"/>
        <w:spacing w:line="360" w:lineRule="auto"/>
        <w:ind w:firstLine="709"/>
        <w:jc w:val="both"/>
        <w:rPr>
          <w:sz w:val="28"/>
          <w:szCs w:val="28"/>
        </w:rPr>
      </w:pPr>
      <w:r w:rsidRPr="00BE4438">
        <w:rPr>
          <w:sz w:val="28"/>
          <w:szCs w:val="28"/>
        </w:rPr>
        <w:t>2.Стратегия роста за счёт приобретения. Направлена на укрепление позиций</w:t>
      </w:r>
      <w:r w:rsidR="00BE4438">
        <w:rPr>
          <w:sz w:val="28"/>
          <w:szCs w:val="28"/>
        </w:rPr>
        <w:t xml:space="preserve"> </w:t>
      </w:r>
      <w:r w:rsidRPr="00BE4438">
        <w:rPr>
          <w:sz w:val="28"/>
          <w:szCs w:val="28"/>
        </w:rPr>
        <w:t>в результате слияния компаний.</w:t>
      </w:r>
    </w:p>
    <w:p w:rsidR="001B000D" w:rsidRPr="00BE4438" w:rsidRDefault="001B000D" w:rsidP="00D34423">
      <w:pPr>
        <w:widowControl w:val="0"/>
        <w:spacing w:line="360" w:lineRule="auto"/>
        <w:ind w:firstLine="709"/>
        <w:jc w:val="both"/>
        <w:rPr>
          <w:sz w:val="28"/>
          <w:szCs w:val="28"/>
        </w:rPr>
      </w:pPr>
      <w:r w:rsidRPr="00BE4438">
        <w:rPr>
          <w:sz w:val="28"/>
          <w:szCs w:val="28"/>
        </w:rPr>
        <w:t xml:space="preserve"> 3.Стратегия кругового наступления. Концентрирует маркетинговые усилия на снижении издержек, использовании дифференциации, диверсификации для приближения к позиции лидера конкуренции. </w:t>
      </w:r>
    </w:p>
    <w:p w:rsidR="001B000D" w:rsidRPr="00BE4438" w:rsidRDefault="001B000D" w:rsidP="00D34423">
      <w:pPr>
        <w:widowControl w:val="0"/>
        <w:spacing w:line="360" w:lineRule="auto"/>
        <w:ind w:firstLine="709"/>
        <w:jc w:val="both"/>
        <w:rPr>
          <w:sz w:val="28"/>
          <w:szCs w:val="28"/>
        </w:rPr>
      </w:pPr>
      <w:r w:rsidRPr="00BE4438">
        <w:rPr>
          <w:sz w:val="28"/>
          <w:szCs w:val="28"/>
        </w:rPr>
        <w:t>4.«Стратегия хорошего имиджа. Используется подходы формирования фирменного стиля, корпоративной ответственности, культуры сервиса.</w:t>
      </w:r>
    </w:p>
    <w:p w:rsidR="001B000D" w:rsidRPr="00BE4438" w:rsidRDefault="00BE4438" w:rsidP="00D34423">
      <w:pPr>
        <w:widowControl w:val="0"/>
        <w:spacing w:line="360" w:lineRule="auto"/>
        <w:ind w:firstLine="709"/>
        <w:jc w:val="both"/>
        <w:rPr>
          <w:sz w:val="28"/>
          <w:szCs w:val="28"/>
        </w:rPr>
      </w:pPr>
      <w:r>
        <w:rPr>
          <w:sz w:val="28"/>
          <w:szCs w:val="28"/>
        </w:rPr>
        <w:t xml:space="preserve"> </w:t>
      </w:r>
      <w:r w:rsidR="001B000D" w:rsidRPr="00BE4438">
        <w:rPr>
          <w:sz w:val="28"/>
          <w:szCs w:val="28"/>
        </w:rPr>
        <w:t>Компании, избегающие конкуренции.</w:t>
      </w:r>
      <w:r>
        <w:rPr>
          <w:sz w:val="28"/>
          <w:szCs w:val="28"/>
        </w:rPr>
        <w:t xml:space="preserve"> </w:t>
      </w:r>
      <w:r w:rsidR="001B000D" w:rsidRPr="00BE4438">
        <w:rPr>
          <w:sz w:val="28"/>
          <w:szCs w:val="28"/>
        </w:rPr>
        <w:t>Для них характерны следующие стратегии:</w:t>
      </w:r>
    </w:p>
    <w:p w:rsidR="001B000D" w:rsidRPr="00BE4438" w:rsidRDefault="001B000D" w:rsidP="00D34423">
      <w:pPr>
        <w:widowControl w:val="0"/>
        <w:spacing w:line="360" w:lineRule="auto"/>
        <w:ind w:firstLine="709"/>
        <w:jc w:val="both"/>
        <w:rPr>
          <w:sz w:val="28"/>
          <w:szCs w:val="28"/>
        </w:rPr>
      </w:pPr>
      <w:r w:rsidRPr="00BE4438">
        <w:rPr>
          <w:sz w:val="28"/>
          <w:szCs w:val="28"/>
        </w:rPr>
        <w:t xml:space="preserve">1.Стратегия сбора урожая. </w:t>
      </w:r>
    </w:p>
    <w:p w:rsidR="001B000D" w:rsidRPr="00BE4438" w:rsidRDefault="001B000D" w:rsidP="00D34423">
      <w:pPr>
        <w:widowControl w:val="0"/>
        <w:spacing w:line="360" w:lineRule="auto"/>
        <w:ind w:firstLine="709"/>
        <w:jc w:val="both"/>
        <w:rPr>
          <w:sz w:val="28"/>
          <w:szCs w:val="28"/>
        </w:rPr>
      </w:pPr>
      <w:r w:rsidRPr="00BE4438">
        <w:rPr>
          <w:sz w:val="28"/>
          <w:szCs w:val="28"/>
        </w:rPr>
        <w:t xml:space="preserve">2.Стратегия сохранения позиций. </w:t>
      </w:r>
    </w:p>
    <w:p w:rsidR="001B000D" w:rsidRPr="00BE4438" w:rsidRDefault="001B000D" w:rsidP="00D34423">
      <w:pPr>
        <w:widowControl w:val="0"/>
        <w:spacing w:line="360" w:lineRule="auto"/>
        <w:ind w:firstLine="709"/>
        <w:jc w:val="both"/>
        <w:rPr>
          <w:sz w:val="28"/>
          <w:szCs w:val="28"/>
        </w:rPr>
      </w:pPr>
      <w:r w:rsidRPr="00BE4438">
        <w:rPr>
          <w:sz w:val="28"/>
          <w:szCs w:val="28"/>
        </w:rPr>
        <w:t>3.Стратегия вакантной ниши.</w:t>
      </w:r>
      <w:r w:rsidR="00BE4438">
        <w:rPr>
          <w:sz w:val="28"/>
          <w:szCs w:val="28"/>
        </w:rPr>
        <w:t xml:space="preserve"> </w:t>
      </w:r>
      <w:r w:rsidRPr="00BE4438">
        <w:rPr>
          <w:sz w:val="28"/>
          <w:szCs w:val="28"/>
        </w:rPr>
        <w:t>[14].</w:t>
      </w:r>
    </w:p>
    <w:p w:rsidR="001B000D" w:rsidRPr="00BE4438" w:rsidRDefault="001B000D" w:rsidP="00D34423">
      <w:pPr>
        <w:widowControl w:val="0"/>
        <w:spacing w:line="360" w:lineRule="auto"/>
        <w:ind w:firstLine="709"/>
        <w:jc w:val="both"/>
        <w:rPr>
          <w:sz w:val="28"/>
          <w:szCs w:val="28"/>
        </w:rPr>
      </w:pPr>
      <w:r w:rsidRPr="00BE4438">
        <w:rPr>
          <w:sz w:val="28"/>
          <w:szCs w:val="28"/>
        </w:rPr>
        <w:t>В своей книге «Стратегия. Как создавать и использовать эффективную стратегию» Ричард Кох, предлагает альтернативную пяти конкурентным силам Портера модель оценки привлекательности отрасли. Вместо признания интенсивности конкуренции одной из конкурентных сил, он предполагает, что конкурентное преимущество уже было оценено.[13]. Автор книги приводит суммарную оценку в баллах для каждой отрасли или сегмента по следующим восьми факторам, которые представлены в таблице 2.</w:t>
      </w:r>
    </w:p>
    <w:p w:rsidR="00BE4438" w:rsidRPr="00441B2D" w:rsidRDefault="00BE4438" w:rsidP="00D34423">
      <w:pPr>
        <w:widowControl w:val="0"/>
        <w:spacing w:line="360" w:lineRule="auto"/>
        <w:ind w:firstLine="709"/>
        <w:jc w:val="both"/>
        <w:rPr>
          <w:sz w:val="28"/>
          <w:szCs w:val="28"/>
        </w:rPr>
      </w:pPr>
    </w:p>
    <w:p w:rsidR="001B000D" w:rsidRPr="00BE4438" w:rsidRDefault="001B000D" w:rsidP="00D34423">
      <w:pPr>
        <w:widowControl w:val="0"/>
        <w:spacing w:line="360" w:lineRule="auto"/>
        <w:ind w:firstLine="709"/>
        <w:jc w:val="both"/>
        <w:rPr>
          <w:sz w:val="28"/>
          <w:szCs w:val="28"/>
        </w:rPr>
      </w:pPr>
      <w:r w:rsidRPr="00BE4438">
        <w:rPr>
          <w:sz w:val="28"/>
          <w:szCs w:val="28"/>
        </w:rPr>
        <w:t>Таблица № 2. Тест для оценки привлекательности отрасли (сегмента)</w:t>
      </w:r>
    </w:p>
    <w:tbl>
      <w:tblPr>
        <w:tblStyle w:val="a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687"/>
        <w:gridCol w:w="1939"/>
        <w:gridCol w:w="1944"/>
      </w:tblGrid>
      <w:tr w:rsidR="001B000D" w:rsidRPr="00BE4438">
        <w:trPr>
          <w:trHeight w:val="20"/>
        </w:trPr>
        <w:tc>
          <w:tcPr>
            <w:tcW w:w="5920" w:type="dxa"/>
            <w:vAlign w:val="center"/>
          </w:tcPr>
          <w:p w:rsidR="001B000D" w:rsidRPr="00BE4438" w:rsidRDefault="001B000D" w:rsidP="00D34423">
            <w:pPr>
              <w:widowControl w:val="0"/>
              <w:spacing w:line="360" w:lineRule="auto"/>
              <w:rPr>
                <w:sz w:val="20"/>
                <w:szCs w:val="20"/>
              </w:rPr>
            </w:pPr>
            <w:r w:rsidRPr="00BE4438">
              <w:rPr>
                <w:sz w:val="20"/>
                <w:szCs w:val="20"/>
              </w:rPr>
              <w:t>Факторы</w:t>
            </w:r>
          </w:p>
        </w:tc>
        <w:tc>
          <w:tcPr>
            <w:tcW w:w="1968" w:type="dxa"/>
            <w:vAlign w:val="center"/>
          </w:tcPr>
          <w:p w:rsidR="001B000D" w:rsidRPr="00BE4438" w:rsidRDefault="001B000D" w:rsidP="00D34423">
            <w:pPr>
              <w:widowControl w:val="0"/>
              <w:spacing w:line="360" w:lineRule="auto"/>
              <w:rPr>
                <w:sz w:val="20"/>
                <w:szCs w:val="20"/>
              </w:rPr>
            </w:pPr>
            <w:r w:rsidRPr="00BE4438">
              <w:rPr>
                <w:sz w:val="20"/>
                <w:szCs w:val="20"/>
              </w:rPr>
              <w:t>Минимальный бал</w:t>
            </w:r>
          </w:p>
        </w:tc>
        <w:tc>
          <w:tcPr>
            <w:tcW w:w="1969" w:type="dxa"/>
            <w:vAlign w:val="center"/>
          </w:tcPr>
          <w:p w:rsidR="001B000D" w:rsidRPr="00BE4438" w:rsidRDefault="001B000D" w:rsidP="00D34423">
            <w:pPr>
              <w:widowControl w:val="0"/>
              <w:spacing w:line="360" w:lineRule="auto"/>
              <w:rPr>
                <w:sz w:val="20"/>
                <w:szCs w:val="20"/>
              </w:rPr>
            </w:pPr>
            <w:r w:rsidRPr="00BE4438">
              <w:rPr>
                <w:sz w:val="20"/>
                <w:szCs w:val="20"/>
              </w:rPr>
              <w:t>Максимальный бал</w:t>
            </w:r>
          </w:p>
        </w:tc>
      </w:tr>
      <w:tr w:rsidR="001B000D" w:rsidRPr="00BE4438">
        <w:trPr>
          <w:trHeight w:val="20"/>
        </w:trPr>
        <w:tc>
          <w:tcPr>
            <w:tcW w:w="5920" w:type="dxa"/>
          </w:tcPr>
          <w:p w:rsidR="001B000D" w:rsidRPr="00BE4438" w:rsidRDefault="001B000D" w:rsidP="00D34423">
            <w:pPr>
              <w:widowControl w:val="0"/>
              <w:spacing w:line="360" w:lineRule="auto"/>
              <w:rPr>
                <w:sz w:val="20"/>
                <w:szCs w:val="20"/>
              </w:rPr>
            </w:pPr>
            <w:r w:rsidRPr="00BE4438">
              <w:rPr>
                <w:sz w:val="20"/>
                <w:szCs w:val="20"/>
              </w:rPr>
              <w:t>Прибыль на инвестированный капитал в данном сегменте</w:t>
            </w:r>
          </w:p>
        </w:tc>
        <w:tc>
          <w:tcPr>
            <w:tcW w:w="1968" w:type="dxa"/>
            <w:vAlign w:val="center"/>
          </w:tcPr>
          <w:p w:rsidR="001B000D" w:rsidRPr="00BE4438" w:rsidRDefault="001B000D" w:rsidP="00D34423">
            <w:pPr>
              <w:widowControl w:val="0"/>
              <w:spacing w:line="360" w:lineRule="auto"/>
              <w:rPr>
                <w:sz w:val="20"/>
                <w:szCs w:val="20"/>
              </w:rPr>
            </w:pPr>
            <w:r w:rsidRPr="00BE4438">
              <w:rPr>
                <w:sz w:val="20"/>
                <w:szCs w:val="20"/>
              </w:rPr>
              <w:t>0</w:t>
            </w:r>
          </w:p>
        </w:tc>
        <w:tc>
          <w:tcPr>
            <w:tcW w:w="1969" w:type="dxa"/>
            <w:vAlign w:val="center"/>
          </w:tcPr>
          <w:p w:rsidR="001B000D" w:rsidRPr="00BE4438" w:rsidRDefault="001B000D" w:rsidP="00D34423">
            <w:pPr>
              <w:widowControl w:val="0"/>
              <w:spacing w:line="360" w:lineRule="auto"/>
              <w:rPr>
                <w:sz w:val="20"/>
                <w:szCs w:val="20"/>
              </w:rPr>
            </w:pPr>
            <w:r w:rsidRPr="00BE4438">
              <w:rPr>
                <w:sz w:val="20"/>
                <w:szCs w:val="20"/>
              </w:rPr>
              <w:t>40</w:t>
            </w:r>
          </w:p>
        </w:tc>
      </w:tr>
      <w:tr w:rsidR="001B000D" w:rsidRPr="00BE4438">
        <w:trPr>
          <w:trHeight w:val="20"/>
        </w:trPr>
        <w:tc>
          <w:tcPr>
            <w:tcW w:w="5920" w:type="dxa"/>
          </w:tcPr>
          <w:p w:rsidR="001B000D" w:rsidRPr="00BE4438" w:rsidRDefault="001B000D" w:rsidP="00D34423">
            <w:pPr>
              <w:widowControl w:val="0"/>
              <w:spacing w:line="360" w:lineRule="auto"/>
              <w:rPr>
                <w:sz w:val="20"/>
                <w:szCs w:val="20"/>
              </w:rPr>
            </w:pPr>
            <w:r w:rsidRPr="00BE4438">
              <w:rPr>
                <w:sz w:val="20"/>
                <w:szCs w:val="20"/>
              </w:rPr>
              <w:t>Рост прибыли на инвестированный капитал</w:t>
            </w:r>
          </w:p>
        </w:tc>
        <w:tc>
          <w:tcPr>
            <w:tcW w:w="1968" w:type="dxa"/>
            <w:vAlign w:val="center"/>
          </w:tcPr>
          <w:p w:rsidR="001B000D" w:rsidRPr="00BE4438" w:rsidRDefault="001B000D" w:rsidP="00D34423">
            <w:pPr>
              <w:widowControl w:val="0"/>
              <w:spacing w:line="360" w:lineRule="auto"/>
              <w:rPr>
                <w:sz w:val="20"/>
                <w:szCs w:val="20"/>
              </w:rPr>
            </w:pPr>
            <w:r w:rsidRPr="00BE4438">
              <w:rPr>
                <w:sz w:val="20"/>
                <w:szCs w:val="20"/>
              </w:rPr>
              <w:t>0</w:t>
            </w:r>
          </w:p>
        </w:tc>
        <w:tc>
          <w:tcPr>
            <w:tcW w:w="1969" w:type="dxa"/>
            <w:vAlign w:val="center"/>
          </w:tcPr>
          <w:p w:rsidR="001B000D" w:rsidRPr="00BE4438" w:rsidRDefault="001B000D" w:rsidP="00D34423">
            <w:pPr>
              <w:widowControl w:val="0"/>
              <w:spacing w:line="360" w:lineRule="auto"/>
              <w:rPr>
                <w:sz w:val="20"/>
                <w:szCs w:val="20"/>
              </w:rPr>
            </w:pPr>
            <w:r w:rsidRPr="00BE4438">
              <w:rPr>
                <w:sz w:val="20"/>
                <w:szCs w:val="20"/>
              </w:rPr>
              <w:t>10</w:t>
            </w:r>
          </w:p>
        </w:tc>
      </w:tr>
      <w:tr w:rsidR="001B000D" w:rsidRPr="00BE4438">
        <w:trPr>
          <w:trHeight w:val="20"/>
        </w:trPr>
        <w:tc>
          <w:tcPr>
            <w:tcW w:w="5920" w:type="dxa"/>
          </w:tcPr>
          <w:p w:rsidR="001B000D" w:rsidRPr="00BE4438" w:rsidRDefault="001B000D" w:rsidP="00D34423">
            <w:pPr>
              <w:widowControl w:val="0"/>
              <w:spacing w:line="360" w:lineRule="auto"/>
              <w:rPr>
                <w:sz w:val="20"/>
                <w:szCs w:val="20"/>
              </w:rPr>
            </w:pPr>
            <w:r w:rsidRPr="00BE4438">
              <w:rPr>
                <w:sz w:val="20"/>
                <w:szCs w:val="20"/>
              </w:rPr>
              <w:t>Барьеры входа для новых конкурентов</w:t>
            </w:r>
          </w:p>
        </w:tc>
        <w:tc>
          <w:tcPr>
            <w:tcW w:w="1968" w:type="dxa"/>
            <w:vAlign w:val="center"/>
          </w:tcPr>
          <w:p w:rsidR="001B000D" w:rsidRPr="00BE4438" w:rsidRDefault="001B000D" w:rsidP="00D34423">
            <w:pPr>
              <w:widowControl w:val="0"/>
              <w:spacing w:line="360" w:lineRule="auto"/>
              <w:rPr>
                <w:sz w:val="20"/>
                <w:szCs w:val="20"/>
              </w:rPr>
            </w:pPr>
            <w:r w:rsidRPr="00BE4438">
              <w:rPr>
                <w:sz w:val="20"/>
                <w:szCs w:val="20"/>
              </w:rPr>
              <w:t>0</w:t>
            </w:r>
          </w:p>
        </w:tc>
        <w:tc>
          <w:tcPr>
            <w:tcW w:w="1969" w:type="dxa"/>
            <w:vAlign w:val="center"/>
          </w:tcPr>
          <w:p w:rsidR="001B000D" w:rsidRPr="00BE4438" w:rsidRDefault="001B000D" w:rsidP="00D34423">
            <w:pPr>
              <w:widowControl w:val="0"/>
              <w:spacing w:line="360" w:lineRule="auto"/>
              <w:rPr>
                <w:sz w:val="20"/>
                <w:szCs w:val="20"/>
              </w:rPr>
            </w:pPr>
            <w:r w:rsidRPr="00BE4438">
              <w:rPr>
                <w:sz w:val="20"/>
                <w:szCs w:val="20"/>
              </w:rPr>
              <w:t>10</w:t>
            </w:r>
          </w:p>
        </w:tc>
      </w:tr>
      <w:tr w:rsidR="001B000D" w:rsidRPr="00BE4438">
        <w:trPr>
          <w:trHeight w:val="20"/>
        </w:trPr>
        <w:tc>
          <w:tcPr>
            <w:tcW w:w="5920" w:type="dxa"/>
          </w:tcPr>
          <w:p w:rsidR="001B000D" w:rsidRPr="00BE4438" w:rsidRDefault="001B000D" w:rsidP="00D34423">
            <w:pPr>
              <w:widowControl w:val="0"/>
              <w:spacing w:line="360" w:lineRule="auto"/>
              <w:rPr>
                <w:sz w:val="20"/>
                <w:szCs w:val="20"/>
              </w:rPr>
            </w:pPr>
            <w:r w:rsidRPr="00BE4438">
              <w:rPr>
                <w:sz w:val="20"/>
                <w:szCs w:val="20"/>
              </w:rPr>
              <w:t>Темп роста на рынке в будущем</w:t>
            </w:r>
          </w:p>
        </w:tc>
        <w:tc>
          <w:tcPr>
            <w:tcW w:w="1968" w:type="dxa"/>
            <w:vAlign w:val="center"/>
          </w:tcPr>
          <w:p w:rsidR="001B000D" w:rsidRPr="00BE4438" w:rsidRDefault="001B000D" w:rsidP="00D34423">
            <w:pPr>
              <w:widowControl w:val="0"/>
              <w:spacing w:line="360" w:lineRule="auto"/>
              <w:rPr>
                <w:sz w:val="20"/>
                <w:szCs w:val="20"/>
              </w:rPr>
            </w:pPr>
            <w:r w:rsidRPr="00BE4438">
              <w:rPr>
                <w:sz w:val="20"/>
                <w:szCs w:val="20"/>
              </w:rPr>
              <w:t>0</w:t>
            </w:r>
          </w:p>
        </w:tc>
        <w:tc>
          <w:tcPr>
            <w:tcW w:w="1969" w:type="dxa"/>
            <w:vAlign w:val="center"/>
          </w:tcPr>
          <w:p w:rsidR="001B000D" w:rsidRPr="00BE4438" w:rsidRDefault="001B000D" w:rsidP="00D34423">
            <w:pPr>
              <w:widowControl w:val="0"/>
              <w:spacing w:line="360" w:lineRule="auto"/>
              <w:rPr>
                <w:sz w:val="20"/>
                <w:szCs w:val="20"/>
              </w:rPr>
            </w:pPr>
            <w:r w:rsidRPr="00BE4438">
              <w:rPr>
                <w:sz w:val="20"/>
                <w:szCs w:val="20"/>
              </w:rPr>
              <w:t>10</w:t>
            </w:r>
          </w:p>
        </w:tc>
      </w:tr>
      <w:tr w:rsidR="001B000D" w:rsidRPr="00BE4438">
        <w:trPr>
          <w:trHeight w:val="20"/>
        </w:trPr>
        <w:tc>
          <w:tcPr>
            <w:tcW w:w="5920" w:type="dxa"/>
          </w:tcPr>
          <w:p w:rsidR="001B000D" w:rsidRPr="00BE4438" w:rsidRDefault="001B000D" w:rsidP="00D34423">
            <w:pPr>
              <w:widowControl w:val="0"/>
              <w:spacing w:line="360" w:lineRule="auto"/>
              <w:rPr>
                <w:sz w:val="20"/>
                <w:szCs w:val="20"/>
              </w:rPr>
            </w:pPr>
            <w:r w:rsidRPr="00BE4438">
              <w:rPr>
                <w:sz w:val="20"/>
                <w:szCs w:val="20"/>
              </w:rPr>
              <w:t>Соотношение между спросом и «производственной мощностью</w:t>
            </w:r>
          </w:p>
        </w:tc>
        <w:tc>
          <w:tcPr>
            <w:tcW w:w="1968" w:type="dxa"/>
            <w:vAlign w:val="center"/>
          </w:tcPr>
          <w:p w:rsidR="001B000D" w:rsidRPr="00BE4438" w:rsidRDefault="001B000D" w:rsidP="00D34423">
            <w:pPr>
              <w:widowControl w:val="0"/>
              <w:spacing w:line="360" w:lineRule="auto"/>
              <w:rPr>
                <w:sz w:val="20"/>
                <w:szCs w:val="20"/>
              </w:rPr>
            </w:pPr>
            <w:r w:rsidRPr="00BE4438">
              <w:rPr>
                <w:sz w:val="20"/>
                <w:szCs w:val="20"/>
              </w:rPr>
              <w:t>-20</w:t>
            </w:r>
          </w:p>
        </w:tc>
        <w:tc>
          <w:tcPr>
            <w:tcW w:w="1969" w:type="dxa"/>
            <w:vAlign w:val="center"/>
          </w:tcPr>
          <w:p w:rsidR="001B000D" w:rsidRPr="00BE4438" w:rsidRDefault="001B000D" w:rsidP="00D34423">
            <w:pPr>
              <w:widowControl w:val="0"/>
              <w:spacing w:line="360" w:lineRule="auto"/>
              <w:rPr>
                <w:sz w:val="20"/>
                <w:szCs w:val="20"/>
              </w:rPr>
            </w:pPr>
            <w:r w:rsidRPr="00BE4438">
              <w:rPr>
                <w:sz w:val="20"/>
                <w:szCs w:val="20"/>
              </w:rPr>
              <w:t>0</w:t>
            </w:r>
          </w:p>
        </w:tc>
      </w:tr>
      <w:tr w:rsidR="001B000D" w:rsidRPr="00BE4438">
        <w:trPr>
          <w:trHeight w:val="20"/>
        </w:trPr>
        <w:tc>
          <w:tcPr>
            <w:tcW w:w="5920" w:type="dxa"/>
          </w:tcPr>
          <w:p w:rsidR="001B000D" w:rsidRPr="00BE4438" w:rsidRDefault="001B000D" w:rsidP="00D34423">
            <w:pPr>
              <w:widowControl w:val="0"/>
              <w:spacing w:line="360" w:lineRule="auto"/>
              <w:rPr>
                <w:sz w:val="20"/>
                <w:szCs w:val="20"/>
              </w:rPr>
            </w:pPr>
            <w:r w:rsidRPr="00BE4438">
              <w:rPr>
                <w:sz w:val="20"/>
                <w:szCs w:val="20"/>
              </w:rPr>
              <w:t>Угроза со стороны заменителей товара, услуги или технологий</w:t>
            </w:r>
          </w:p>
        </w:tc>
        <w:tc>
          <w:tcPr>
            <w:tcW w:w="1968" w:type="dxa"/>
            <w:vAlign w:val="center"/>
          </w:tcPr>
          <w:p w:rsidR="001B000D" w:rsidRPr="00BE4438" w:rsidRDefault="001B000D" w:rsidP="00D34423">
            <w:pPr>
              <w:widowControl w:val="0"/>
              <w:spacing w:line="360" w:lineRule="auto"/>
              <w:rPr>
                <w:sz w:val="20"/>
                <w:szCs w:val="20"/>
              </w:rPr>
            </w:pPr>
            <w:r w:rsidRPr="00BE4438">
              <w:rPr>
                <w:sz w:val="20"/>
                <w:szCs w:val="20"/>
              </w:rPr>
              <w:t>-20</w:t>
            </w:r>
          </w:p>
        </w:tc>
        <w:tc>
          <w:tcPr>
            <w:tcW w:w="1969" w:type="dxa"/>
            <w:vAlign w:val="center"/>
          </w:tcPr>
          <w:p w:rsidR="001B000D" w:rsidRPr="00BE4438" w:rsidRDefault="001B000D" w:rsidP="00D34423">
            <w:pPr>
              <w:widowControl w:val="0"/>
              <w:spacing w:line="360" w:lineRule="auto"/>
              <w:rPr>
                <w:sz w:val="20"/>
                <w:szCs w:val="20"/>
              </w:rPr>
            </w:pPr>
            <w:r w:rsidRPr="00BE4438">
              <w:rPr>
                <w:sz w:val="20"/>
                <w:szCs w:val="20"/>
              </w:rPr>
              <w:t>0</w:t>
            </w:r>
          </w:p>
        </w:tc>
      </w:tr>
      <w:tr w:rsidR="001B000D" w:rsidRPr="00BE4438">
        <w:trPr>
          <w:trHeight w:val="20"/>
        </w:trPr>
        <w:tc>
          <w:tcPr>
            <w:tcW w:w="5920" w:type="dxa"/>
          </w:tcPr>
          <w:p w:rsidR="001B000D" w:rsidRPr="00BE4438" w:rsidRDefault="001B000D" w:rsidP="00D34423">
            <w:pPr>
              <w:widowControl w:val="0"/>
              <w:spacing w:line="360" w:lineRule="auto"/>
              <w:rPr>
                <w:sz w:val="20"/>
                <w:szCs w:val="20"/>
              </w:rPr>
            </w:pPr>
            <w:r w:rsidRPr="00BE4438">
              <w:rPr>
                <w:sz w:val="20"/>
                <w:szCs w:val="20"/>
              </w:rPr>
              <w:t>Зависимость от поставщиков</w:t>
            </w:r>
          </w:p>
        </w:tc>
        <w:tc>
          <w:tcPr>
            <w:tcW w:w="1968" w:type="dxa"/>
            <w:vAlign w:val="center"/>
          </w:tcPr>
          <w:p w:rsidR="001B000D" w:rsidRPr="00BE4438" w:rsidRDefault="001B000D" w:rsidP="00D34423">
            <w:pPr>
              <w:widowControl w:val="0"/>
              <w:spacing w:line="360" w:lineRule="auto"/>
              <w:rPr>
                <w:sz w:val="20"/>
                <w:szCs w:val="20"/>
              </w:rPr>
            </w:pPr>
            <w:r w:rsidRPr="00BE4438">
              <w:rPr>
                <w:sz w:val="20"/>
                <w:szCs w:val="20"/>
              </w:rPr>
              <w:t>0</w:t>
            </w:r>
          </w:p>
        </w:tc>
        <w:tc>
          <w:tcPr>
            <w:tcW w:w="1969" w:type="dxa"/>
            <w:vAlign w:val="center"/>
          </w:tcPr>
          <w:p w:rsidR="001B000D" w:rsidRPr="00BE4438" w:rsidRDefault="001B000D" w:rsidP="00D34423">
            <w:pPr>
              <w:widowControl w:val="0"/>
              <w:spacing w:line="360" w:lineRule="auto"/>
              <w:rPr>
                <w:sz w:val="20"/>
                <w:szCs w:val="20"/>
              </w:rPr>
            </w:pPr>
            <w:r w:rsidRPr="00BE4438">
              <w:rPr>
                <w:sz w:val="20"/>
                <w:szCs w:val="20"/>
              </w:rPr>
              <w:t>10</w:t>
            </w:r>
          </w:p>
        </w:tc>
      </w:tr>
      <w:tr w:rsidR="001B000D" w:rsidRPr="00BE4438">
        <w:trPr>
          <w:trHeight w:val="20"/>
        </w:trPr>
        <w:tc>
          <w:tcPr>
            <w:tcW w:w="5920" w:type="dxa"/>
          </w:tcPr>
          <w:p w:rsidR="001B000D" w:rsidRPr="00BE4438" w:rsidRDefault="001B000D" w:rsidP="00D34423">
            <w:pPr>
              <w:widowControl w:val="0"/>
              <w:spacing w:line="360" w:lineRule="auto"/>
              <w:rPr>
                <w:sz w:val="20"/>
                <w:szCs w:val="20"/>
              </w:rPr>
            </w:pPr>
            <w:r w:rsidRPr="00BE4438">
              <w:rPr>
                <w:sz w:val="20"/>
                <w:szCs w:val="20"/>
              </w:rPr>
              <w:t>Зависимость от покупателей</w:t>
            </w:r>
          </w:p>
        </w:tc>
        <w:tc>
          <w:tcPr>
            <w:tcW w:w="1968" w:type="dxa"/>
            <w:vAlign w:val="center"/>
          </w:tcPr>
          <w:p w:rsidR="001B000D" w:rsidRPr="00BE4438" w:rsidRDefault="001B000D" w:rsidP="00D34423">
            <w:pPr>
              <w:widowControl w:val="0"/>
              <w:spacing w:line="360" w:lineRule="auto"/>
              <w:rPr>
                <w:sz w:val="20"/>
                <w:szCs w:val="20"/>
              </w:rPr>
            </w:pPr>
            <w:r w:rsidRPr="00BE4438">
              <w:rPr>
                <w:sz w:val="20"/>
                <w:szCs w:val="20"/>
              </w:rPr>
              <w:t>0</w:t>
            </w:r>
          </w:p>
        </w:tc>
        <w:tc>
          <w:tcPr>
            <w:tcW w:w="1969" w:type="dxa"/>
            <w:vAlign w:val="center"/>
          </w:tcPr>
          <w:p w:rsidR="001B000D" w:rsidRPr="00BE4438" w:rsidRDefault="001B000D" w:rsidP="00D34423">
            <w:pPr>
              <w:widowControl w:val="0"/>
              <w:spacing w:line="360" w:lineRule="auto"/>
              <w:rPr>
                <w:sz w:val="20"/>
                <w:szCs w:val="20"/>
              </w:rPr>
            </w:pPr>
            <w:r w:rsidRPr="00BE4438">
              <w:rPr>
                <w:sz w:val="20"/>
                <w:szCs w:val="20"/>
              </w:rPr>
              <w:t>20</w:t>
            </w:r>
          </w:p>
        </w:tc>
      </w:tr>
    </w:tbl>
    <w:p w:rsidR="00BE4438" w:rsidRDefault="00BE4438" w:rsidP="00D34423">
      <w:pPr>
        <w:widowControl w:val="0"/>
        <w:spacing w:line="360" w:lineRule="auto"/>
        <w:ind w:firstLine="709"/>
        <w:jc w:val="both"/>
        <w:rPr>
          <w:sz w:val="28"/>
          <w:szCs w:val="28"/>
          <w:lang w:val="en-US"/>
        </w:rPr>
      </w:pPr>
    </w:p>
    <w:p w:rsidR="001B000D" w:rsidRPr="00BE4438" w:rsidRDefault="001B000D" w:rsidP="00D34423">
      <w:pPr>
        <w:widowControl w:val="0"/>
        <w:spacing w:line="360" w:lineRule="auto"/>
        <w:ind w:firstLine="709"/>
        <w:jc w:val="both"/>
        <w:rPr>
          <w:sz w:val="28"/>
          <w:szCs w:val="28"/>
        </w:rPr>
      </w:pPr>
      <w:r w:rsidRPr="00BE4438">
        <w:rPr>
          <w:sz w:val="28"/>
          <w:szCs w:val="28"/>
        </w:rPr>
        <w:t>Следовательно, матрица привлекательности отрасли (сегмента) варьируется от -40 до +100 баллов. В руках одних и тех же экспертов это достаточно надежная оценка относительной привлекательности всех сегментов компании.</w:t>
      </w:r>
    </w:p>
    <w:p w:rsidR="001B000D" w:rsidRPr="00BE4438" w:rsidRDefault="00BE4438" w:rsidP="00D34423">
      <w:pPr>
        <w:widowControl w:val="0"/>
        <w:spacing w:line="360" w:lineRule="auto"/>
        <w:ind w:firstLine="709"/>
        <w:jc w:val="both"/>
        <w:rPr>
          <w:sz w:val="28"/>
          <w:szCs w:val="28"/>
        </w:rPr>
      </w:pPr>
      <w:r>
        <w:rPr>
          <w:sz w:val="28"/>
          <w:szCs w:val="28"/>
        </w:rPr>
        <w:t xml:space="preserve"> </w:t>
      </w:r>
      <w:r w:rsidR="001B000D" w:rsidRPr="00BE4438">
        <w:rPr>
          <w:sz w:val="28"/>
          <w:szCs w:val="28"/>
        </w:rPr>
        <w:t>Необходимо отметить, что привлекательность отрасли или сегмента — величина переменная. И нужно использовать любую возможность, чтобы ее увеличить. Изменить можно каждый фактор привлекательности, по мнению Ричарда Коха, можно следующими воздействиями, которые представлены в приложении №</w:t>
      </w:r>
      <w:r>
        <w:rPr>
          <w:sz w:val="28"/>
          <w:szCs w:val="28"/>
        </w:rPr>
        <w:t xml:space="preserve"> </w:t>
      </w:r>
      <w:r w:rsidR="001B000D" w:rsidRPr="00BE4438">
        <w:rPr>
          <w:sz w:val="28"/>
          <w:szCs w:val="28"/>
        </w:rPr>
        <w:t>1.[13].</w:t>
      </w:r>
    </w:p>
    <w:p w:rsidR="001B000D" w:rsidRPr="00BE4438" w:rsidRDefault="001B000D" w:rsidP="00D34423">
      <w:pPr>
        <w:widowControl w:val="0"/>
        <w:spacing w:line="360" w:lineRule="auto"/>
        <w:ind w:firstLine="709"/>
        <w:jc w:val="both"/>
        <w:rPr>
          <w:sz w:val="28"/>
          <w:szCs w:val="28"/>
        </w:rPr>
      </w:pPr>
      <w:r w:rsidRPr="00BE4438">
        <w:rPr>
          <w:sz w:val="28"/>
          <w:szCs w:val="28"/>
        </w:rPr>
        <w:t>Подводя итоги всему вышесказанному, можно отметить, что сегодня ощущается острая потребность в стратегическом управлении. Передовая мысль должна выйти за рамки традиционного понятия стратегии и добраться</w:t>
      </w:r>
      <w:r w:rsidR="00BE4438">
        <w:rPr>
          <w:sz w:val="28"/>
          <w:szCs w:val="28"/>
        </w:rPr>
        <w:t xml:space="preserve"> </w:t>
      </w:r>
      <w:r w:rsidRPr="00BE4438">
        <w:rPr>
          <w:sz w:val="28"/>
          <w:szCs w:val="28"/>
        </w:rPr>
        <w:t xml:space="preserve">до ее истинной сути и ценности. Истинная стратегия не щадит и не дает скучать. Она всегда самобытна, смела и вдохновляющая. Успешная, отличная от конкурентов стратегия приносит огромную прибыль компании. Тем не менее, современные тенденции в стратегическом менеджменте склонны к подражанию, поиску совершенства и повышению операционной эффективности. Редкие менеджеры изобретают стратегии, чтобы действовать вопреки ситуации на рынке, и единицы проявляют смелость, чтобы их внедрить. Но именно эти последние и получат главный приз. </w:t>
      </w:r>
    </w:p>
    <w:p w:rsidR="001B000D" w:rsidRPr="00BE4438" w:rsidRDefault="001B000D" w:rsidP="00D34423">
      <w:pPr>
        <w:widowControl w:val="0"/>
        <w:tabs>
          <w:tab w:val="left" w:pos="9356"/>
        </w:tabs>
        <w:spacing w:line="360" w:lineRule="auto"/>
        <w:ind w:firstLine="709"/>
        <w:jc w:val="both"/>
        <w:rPr>
          <w:sz w:val="28"/>
          <w:szCs w:val="28"/>
        </w:rPr>
      </w:pPr>
    </w:p>
    <w:p w:rsidR="001B000D" w:rsidRPr="00BE4438" w:rsidRDefault="00BE4438" w:rsidP="00D34423">
      <w:pPr>
        <w:pStyle w:val="2"/>
        <w:keepNext w:val="0"/>
        <w:widowControl w:val="0"/>
        <w:spacing w:line="360" w:lineRule="auto"/>
        <w:ind w:firstLine="720"/>
        <w:jc w:val="both"/>
        <w:rPr>
          <w:b/>
          <w:bCs/>
        </w:rPr>
      </w:pPr>
      <w:bookmarkStart w:id="3" w:name="_Toc263802029"/>
      <w:r w:rsidRPr="00BE4438">
        <w:rPr>
          <w:b/>
          <w:bCs/>
        </w:rPr>
        <w:t xml:space="preserve">1.2 </w:t>
      </w:r>
      <w:r w:rsidR="001B000D" w:rsidRPr="00BE4438">
        <w:rPr>
          <w:b/>
          <w:bCs/>
        </w:rPr>
        <w:t>Виды</w:t>
      </w:r>
      <w:r w:rsidRPr="00BE4438">
        <w:rPr>
          <w:b/>
          <w:bCs/>
        </w:rPr>
        <w:t xml:space="preserve"> </w:t>
      </w:r>
      <w:r w:rsidR="001B000D" w:rsidRPr="00BE4438">
        <w:rPr>
          <w:b/>
          <w:bCs/>
        </w:rPr>
        <w:t>конкуренции. Способы ведения конкурентной борьбы</w:t>
      </w:r>
      <w:bookmarkEnd w:id="3"/>
    </w:p>
    <w:p w:rsidR="00F3786A" w:rsidRPr="00BE4438" w:rsidRDefault="00F3786A" w:rsidP="00D34423">
      <w:pPr>
        <w:widowControl w:val="0"/>
        <w:spacing w:line="360" w:lineRule="auto"/>
        <w:ind w:firstLine="709"/>
        <w:jc w:val="both"/>
        <w:rPr>
          <w:sz w:val="28"/>
          <w:szCs w:val="28"/>
        </w:rPr>
      </w:pPr>
    </w:p>
    <w:p w:rsidR="001B000D" w:rsidRPr="00BE4438" w:rsidRDefault="001B000D" w:rsidP="00D34423">
      <w:pPr>
        <w:widowControl w:val="0"/>
        <w:spacing w:line="360" w:lineRule="auto"/>
        <w:ind w:firstLine="709"/>
        <w:jc w:val="both"/>
        <w:rPr>
          <w:sz w:val="28"/>
          <w:szCs w:val="28"/>
        </w:rPr>
      </w:pPr>
      <w:r w:rsidRPr="00BE4438">
        <w:rPr>
          <w:sz w:val="28"/>
          <w:szCs w:val="28"/>
        </w:rPr>
        <w:t>Для начала определимся, что же такое конкуренция? Рассмотрим несколько определений конкуренции. У нас в стране о конкуренции заговорили лишь в связи с проведением рыночных реформ.</w:t>
      </w:r>
      <w:r w:rsidR="00BE4438">
        <w:rPr>
          <w:sz w:val="28"/>
          <w:szCs w:val="28"/>
        </w:rPr>
        <w:t xml:space="preserve"> </w:t>
      </w:r>
      <w:r w:rsidRPr="00BE4438">
        <w:rPr>
          <w:sz w:val="28"/>
          <w:szCs w:val="28"/>
        </w:rPr>
        <w:t>Конкуренция, представляет собой центр тяжести всей системы рыночного хозяйства, тип взаимоотношений между производителями по поводу установления цен и объемов предложения товаров на рынке. Это конкуренция между производителями. Аналогично определяется конкуренция между потребителями как взаимоотношения по поводу формирования цен и объема спроса на рынке. Стимулом, побуждающим человека к конкурентной борьбе, является стремление превзойти других. В соперничестве на рынках речь идет о заключении сделок и о долях участия в рыночной сфере.</w:t>
      </w:r>
      <w:r w:rsidR="00BE4438">
        <w:rPr>
          <w:sz w:val="28"/>
          <w:szCs w:val="28"/>
        </w:rPr>
        <w:t xml:space="preserve"> </w:t>
      </w:r>
      <w:r w:rsidRPr="00BE4438">
        <w:rPr>
          <w:sz w:val="28"/>
          <w:szCs w:val="28"/>
        </w:rPr>
        <w:t>Конкуренция — это жесткое соперничество людей, прежде всего в экономической, а также и в других сферах жизни общества. С позиции экономики, конкуренция — это борьба продавцов (производителей) за лучшее удовлетворение требований потребителей, а также соперничество покупателей за приобретение максимально полезных им товаров на наиболее выгодных условиях.</w:t>
      </w:r>
      <w:r w:rsidR="00BE4438">
        <w:rPr>
          <w:sz w:val="28"/>
          <w:szCs w:val="28"/>
        </w:rPr>
        <w:t xml:space="preserve"> </w:t>
      </w:r>
      <w:r w:rsidRPr="00BE4438">
        <w:rPr>
          <w:sz w:val="28"/>
          <w:szCs w:val="28"/>
        </w:rPr>
        <w:t>Конкуренция, с одной стороны, является залогом непрерывного прогресса общества, препятствует застою в экономике, с другой - неотъемлемыми спутниками конкуренции являются конфликтность, нестабильность, банкротство, увольнение работников.[4].</w:t>
      </w:r>
    </w:p>
    <w:p w:rsidR="001B000D" w:rsidRPr="00BE4438" w:rsidRDefault="00BE4438" w:rsidP="00D34423">
      <w:pPr>
        <w:widowControl w:val="0"/>
        <w:spacing w:line="360" w:lineRule="auto"/>
        <w:ind w:firstLine="709"/>
        <w:jc w:val="both"/>
        <w:rPr>
          <w:sz w:val="28"/>
          <w:szCs w:val="28"/>
        </w:rPr>
      </w:pPr>
      <w:r>
        <w:rPr>
          <w:sz w:val="28"/>
          <w:szCs w:val="28"/>
        </w:rPr>
        <w:t xml:space="preserve"> </w:t>
      </w:r>
      <w:r w:rsidR="001B000D" w:rsidRPr="00BE4438">
        <w:rPr>
          <w:sz w:val="28"/>
          <w:szCs w:val="28"/>
        </w:rPr>
        <w:t>Ещё одно определение гласит о том, что</w:t>
      </w:r>
      <w:r>
        <w:rPr>
          <w:sz w:val="28"/>
          <w:szCs w:val="28"/>
        </w:rPr>
        <w:t xml:space="preserve"> </w:t>
      </w:r>
      <w:r w:rsidR="001B000D" w:rsidRPr="00BE4438">
        <w:rPr>
          <w:sz w:val="28"/>
          <w:szCs w:val="28"/>
        </w:rPr>
        <w:t>конкуренция – это экономический процесс взаимодействия, взаимосвязи борьбы продуцентов и поставщиков при реализации продукции, соперничество между отдельными производителями или поставщиками товара и/или услуги за наиболее выгодные условия производства. Таким образом, конкуренция в общем смысле может быть определена, как соперничество между отдельными лицами и хозяйствующими единицами, заинтересованными в достижении одной и той же цели. Если эту цель конкретизировать с точки зрения концепции маркетинга, то рыночной конкуренцией называется борьба фирм за ограниченный объем платежеспособного спроса потребителей, ведущаяся фирмами на доступных им сегментах рынка.</w:t>
      </w:r>
      <w:r>
        <w:rPr>
          <w:sz w:val="28"/>
          <w:szCs w:val="28"/>
        </w:rPr>
        <w:t xml:space="preserve"> </w:t>
      </w:r>
      <w:r w:rsidR="001B000D" w:rsidRPr="00BE4438">
        <w:rPr>
          <w:sz w:val="28"/>
          <w:szCs w:val="28"/>
        </w:rPr>
        <w:t>С точки зрения маркетинга, важными в этом определении являются следующие аспекты:</w:t>
      </w:r>
    </w:p>
    <w:p w:rsidR="001B000D" w:rsidRPr="00BE4438" w:rsidRDefault="001B000D" w:rsidP="00D34423">
      <w:pPr>
        <w:widowControl w:val="0"/>
        <w:spacing w:line="360" w:lineRule="auto"/>
        <w:ind w:firstLine="709"/>
        <w:jc w:val="both"/>
        <w:rPr>
          <w:sz w:val="28"/>
          <w:szCs w:val="28"/>
        </w:rPr>
      </w:pPr>
      <w:r w:rsidRPr="00BE4438">
        <w:rPr>
          <w:sz w:val="28"/>
          <w:szCs w:val="28"/>
        </w:rPr>
        <w:t>В зависимости от соотношения между количеством производителей и количеством потребителей различают следующие виды конкурентных структур:</w:t>
      </w:r>
    </w:p>
    <w:p w:rsidR="001B000D" w:rsidRPr="00BE4438" w:rsidRDefault="001B000D" w:rsidP="00D34423">
      <w:pPr>
        <w:widowControl w:val="0"/>
        <w:numPr>
          <w:ilvl w:val="0"/>
          <w:numId w:val="2"/>
        </w:numPr>
        <w:spacing w:line="360" w:lineRule="auto"/>
        <w:ind w:left="0" w:firstLine="709"/>
        <w:jc w:val="both"/>
        <w:rPr>
          <w:sz w:val="28"/>
          <w:szCs w:val="28"/>
        </w:rPr>
      </w:pPr>
      <w:r w:rsidRPr="00BE4438">
        <w:rPr>
          <w:sz w:val="28"/>
          <w:szCs w:val="28"/>
        </w:rPr>
        <w:t xml:space="preserve"> Множество продавцов и покупателей одинакового товара или услуги (например, пищевые продукты, сырье, ценные бумаги). Здесь ни одна фирма не может влиять на положение на рынке, так как ее доля на нем невелика. Отсутствует контроль цен. Требования маркетинговой деятельности фирмы минимальны. Структура связей такова, что каждый потребитель, в принципе, может купить товар у любого производителя, сообразуясь с собственной оценкой полезности товара, его ценой и собственными возможностями приобретения данного товара. Каждый производитель может продать товар любому потребителю, сообразуясь только с собственной выгодой. Ни один из потребителей не приобретает какую-либо существенную долю общего спроса. Данная структура рынка называется полиполией и порождает, так называемую, совершенную конкуренцию.</w:t>
      </w:r>
    </w:p>
    <w:p w:rsidR="001B000D" w:rsidRPr="00BE4438" w:rsidRDefault="001B000D" w:rsidP="00D34423">
      <w:pPr>
        <w:widowControl w:val="0"/>
        <w:numPr>
          <w:ilvl w:val="0"/>
          <w:numId w:val="2"/>
        </w:numPr>
        <w:spacing w:line="360" w:lineRule="auto"/>
        <w:ind w:left="0" w:firstLine="709"/>
        <w:jc w:val="both"/>
        <w:rPr>
          <w:sz w:val="28"/>
          <w:szCs w:val="28"/>
        </w:rPr>
      </w:pPr>
      <w:r w:rsidRPr="00BE4438">
        <w:rPr>
          <w:sz w:val="28"/>
          <w:szCs w:val="28"/>
        </w:rPr>
        <w:t>Огромное число обособленных потребителей и малое количество производителей, каждый из которых может удовлетворить значительную долю общего спроса. Такая структура называется олигополией, и порождает, так называемую, несовершенную конкуренцию. На олигополистический рынок проникнуть новым конкурентам затруднительно в силу наличия высоких барьеров, в частности, высокой стоимости выхода на рынок, патентной защищенности продукции или технологии. При олигополии менее эффективна и ценовая конкуренция, поскольку затраты на нее часто бывают значительными, но не производительными. Вместо ценовой конкуренции олигополии используют лидерство в ценах, соглашения или традиции в определении ценовой политики. Здесь конкуренция складывается как правило, в традиционных, технологически передовых отраслях (например, автомобильная, машиностроительная, алюминиевая, химическая, электронная).</w:t>
      </w:r>
    </w:p>
    <w:p w:rsidR="001B000D" w:rsidRPr="00BE4438" w:rsidRDefault="001B000D" w:rsidP="00D34423">
      <w:pPr>
        <w:widowControl w:val="0"/>
        <w:numPr>
          <w:ilvl w:val="0"/>
          <w:numId w:val="2"/>
        </w:numPr>
        <w:spacing w:line="360" w:lineRule="auto"/>
        <w:ind w:left="0" w:firstLine="709"/>
        <w:jc w:val="both"/>
        <w:rPr>
          <w:sz w:val="28"/>
          <w:szCs w:val="28"/>
        </w:rPr>
      </w:pPr>
      <w:r w:rsidRPr="00BE4438">
        <w:rPr>
          <w:sz w:val="28"/>
          <w:szCs w:val="28"/>
        </w:rPr>
        <w:t xml:space="preserve"> Предельным случаем данной структуры, когда массе потребителей противостоит единственный</w:t>
      </w:r>
      <w:r w:rsidR="00BE4438">
        <w:rPr>
          <w:sz w:val="28"/>
          <w:szCs w:val="28"/>
        </w:rPr>
        <w:t xml:space="preserve"> </w:t>
      </w:r>
      <w:r w:rsidRPr="00BE4438">
        <w:rPr>
          <w:sz w:val="28"/>
          <w:szCs w:val="28"/>
        </w:rPr>
        <w:t>производитель, способный удовлетворить общий спрос</w:t>
      </w:r>
      <w:r w:rsidR="00BE4438">
        <w:rPr>
          <w:sz w:val="28"/>
          <w:szCs w:val="28"/>
        </w:rPr>
        <w:t xml:space="preserve"> </w:t>
      </w:r>
      <w:r w:rsidRPr="00BE4438">
        <w:rPr>
          <w:sz w:val="28"/>
          <w:szCs w:val="28"/>
        </w:rPr>
        <w:t>всех потребителей, является монополия. Монополистическую фирму отличают следующие черты: она единственный продавец; нет близких заменителей данного монопольного товара; существуют барьеры для выхода на данный рынок. Благодаря уникальности своего продукта (или условий функционирования) фирма-монополист способна контролировать рынок и проводить свою маркетинговую стратегию.</w:t>
      </w:r>
      <w:r w:rsidR="00BE4438">
        <w:rPr>
          <w:sz w:val="28"/>
          <w:szCs w:val="28"/>
        </w:rPr>
        <w:t xml:space="preserve"> </w:t>
      </w:r>
      <w:r w:rsidRPr="00BE4438">
        <w:rPr>
          <w:sz w:val="28"/>
          <w:szCs w:val="28"/>
        </w:rPr>
        <w:t>Роль силы, сдерживающей монополию, в этом случае выполняет государство, контролируя деятельность монополистов. В России существует антимонопольный комитет и антимонопольное законодательство.</w:t>
      </w:r>
    </w:p>
    <w:p w:rsidR="001B000D" w:rsidRPr="00BE4438" w:rsidRDefault="001B000D" w:rsidP="00D34423">
      <w:pPr>
        <w:widowControl w:val="0"/>
        <w:numPr>
          <w:ilvl w:val="0"/>
          <w:numId w:val="2"/>
        </w:numPr>
        <w:spacing w:line="360" w:lineRule="auto"/>
        <w:ind w:left="0" w:firstLine="709"/>
        <w:jc w:val="both"/>
        <w:rPr>
          <w:sz w:val="28"/>
          <w:szCs w:val="28"/>
        </w:rPr>
      </w:pPr>
      <w:r w:rsidRPr="00BE4438">
        <w:rPr>
          <w:sz w:val="28"/>
          <w:szCs w:val="28"/>
        </w:rPr>
        <w:t>В случае, когда рынок</w:t>
      </w:r>
      <w:r w:rsidR="00BE4438">
        <w:rPr>
          <w:sz w:val="28"/>
          <w:szCs w:val="28"/>
        </w:rPr>
        <w:t xml:space="preserve"> </w:t>
      </w:r>
      <w:r w:rsidRPr="00BE4438">
        <w:rPr>
          <w:sz w:val="28"/>
          <w:szCs w:val="28"/>
        </w:rPr>
        <w:t>представлен относительно большим числом производителей, предлагающих</w:t>
      </w:r>
      <w:r w:rsidR="00BE4438">
        <w:rPr>
          <w:sz w:val="28"/>
          <w:szCs w:val="28"/>
        </w:rPr>
        <w:t xml:space="preserve"> </w:t>
      </w:r>
      <w:r w:rsidRPr="00BE4438">
        <w:rPr>
          <w:sz w:val="28"/>
          <w:szCs w:val="28"/>
        </w:rPr>
        <w:t>разнородную продукцию, то говорят о монополистической конкуренции. В этих условиях важно добиться отличительных преимуществ за счет комбинирования факторов маркетинга. Прежде всего, следует приложить усилия, чтобы сделать свой товар более привлекательным для потребителя, чем аналогичный товар конкурента. Для этого фирма может разъяснять и рекламировать «новые», «улучшенные» качества товара, его «уникальность», «самую низкую цену». Маркетинговая стратегия фирмы строится на товарной дифференциации и сегментации рынка.</w:t>
      </w:r>
    </w:p>
    <w:p w:rsidR="001B000D" w:rsidRPr="00BE4438" w:rsidRDefault="001B000D" w:rsidP="00D34423">
      <w:pPr>
        <w:widowControl w:val="0"/>
        <w:numPr>
          <w:ilvl w:val="0"/>
          <w:numId w:val="2"/>
        </w:numPr>
        <w:spacing w:line="360" w:lineRule="auto"/>
        <w:ind w:left="0" w:firstLine="709"/>
        <w:jc w:val="both"/>
        <w:rPr>
          <w:sz w:val="28"/>
          <w:szCs w:val="28"/>
        </w:rPr>
      </w:pPr>
      <w:r w:rsidRPr="00BE4438">
        <w:rPr>
          <w:sz w:val="28"/>
          <w:szCs w:val="28"/>
        </w:rPr>
        <w:t>Единственный потребитель товара и множество самостоятельных производителей. При этом единый потребитель приобретает весь объем предложения товара, который поставляется всем множеством производителей. Данная структура порождает особый тип несовершенной конкуренции, называемый монопсонией (монополия спроса).</w:t>
      </w:r>
    </w:p>
    <w:p w:rsidR="001B000D" w:rsidRPr="00BE4438" w:rsidRDefault="001B000D" w:rsidP="00D34423">
      <w:pPr>
        <w:widowControl w:val="0"/>
        <w:numPr>
          <w:ilvl w:val="0"/>
          <w:numId w:val="2"/>
        </w:numPr>
        <w:spacing w:line="360" w:lineRule="auto"/>
        <w:ind w:left="0" w:firstLine="709"/>
        <w:jc w:val="both"/>
        <w:rPr>
          <w:sz w:val="28"/>
          <w:szCs w:val="28"/>
        </w:rPr>
      </w:pPr>
      <w:r w:rsidRPr="00BE4438">
        <w:rPr>
          <w:sz w:val="28"/>
          <w:szCs w:val="28"/>
        </w:rPr>
        <w:t>Структура взаимосвязей, где единому потребителю противопоставляется единственный производитель (двусторонняя монополия), вообще не является конкурентной, но также не является и рыночной.</w:t>
      </w:r>
    </w:p>
    <w:p w:rsidR="001B000D" w:rsidRPr="00BE4438" w:rsidRDefault="001B000D" w:rsidP="00D34423">
      <w:pPr>
        <w:widowControl w:val="0"/>
        <w:spacing w:line="360" w:lineRule="auto"/>
        <w:ind w:firstLine="709"/>
        <w:jc w:val="both"/>
        <w:rPr>
          <w:sz w:val="28"/>
          <w:szCs w:val="28"/>
        </w:rPr>
      </w:pPr>
      <w:r w:rsidRPr="00BE4438">
        <w:rPr>
          <w:sz w:val="28"/>
          <w:szCs w:val="28"/>
        </w:rPr>
        <w:t>В соответствии с этапами принятия потребителем решения о покупке можно выделить следующие виды конкуренции:</w:t>
      </w:r>
    </w:p>
    <w:p w:rsidR="001B000D" w:rsidRPr="00BE4438" w:rsidRDefault="001B000D" w:rsidP="00D34423">
      <w:pPr>
        <w:widowControl w:val="0"/>
        <w:tabs>
          <w:tab w:val="num" w:pos="709"/>
        </w:tabs>
        <w:spacing w:line="360" w:lineRule="auto"/>
        <w:ind w:firstLine="709"/>
        <w:jc w:val="both"/>
        <w:rPr>
          <w:sz w:val="28"/>
          <w:szCs w:val="28"/>
        </w:rPr>
      </w:pPr>
      <w:r w:rsidRPr="00BE4438">
        <w:rPr>
          <w:sz w:val="28"/>
          <w:szCs w:val="28"/>
        </w:rPr>
        <w:t>1. Желания-конкуренты. Этот вид конкуренции связан с тем, что существует множество альтернативных способов вложения потребителем денежных средств;</w:t>
      </w:r>
    </w:p>
    <w:p w:rsidR="001B000D" w:rsidRPr="00BE4438" w:rsidRDefault="001B000D" w:rsidP="00D34423">
      <w:pPr>
        <w:widowControl w:val="0"/>
        <w:tabs>
          <w:tab w:val="num" w:pos="709"/>
        </w:tabs>
        <w:spacing w:line="360" w:lineRule="auto"/>
        <w:ind w:firstLine="709"/>
        <w:jc w:val="both"/>
        <w:rPr>
          <w:sz w:val="28"/>
          <w:szCs w:val="28"/>
        </w:rPr>
      </w:pPr>
      <w:r w:rsidRPr="00BE4438">
        <w:rPr>
          <w:sz w:val="28"/>
          <w:szCs w:val="28"/>
        </w:rPr>
        <w:t>2. Функциональная конкуренция. Этот вид конкуренции связан с тем, что одну и ту же потребность можно удовлетворить различными способами (существуют альтернативные способы удовлетворения потребности). Это базовый уровень изучения конкуренции в маркетинге.</w:t>
      </w:r>
    </w:p>
    <w:p w:rsidR="001B000D" w:rsidRPr="00BE4438" w:rsidRDefault="001B000D" w:rsidP="00D34423">
      <w:pPr>
        <w:widowControl w:val="0"/>
        <w:tabs>
          <w:tab w:val="num" w:pos="709"/>
        </w:tabs>
        <w:spacing w:line="360" w:lineRule="auto"/>
        <w:ind w:firstLine="709"/>
        <w:jc w:val="both"/>
        <w:rPr>
          <w:sz w:val="28"/>
          <w:szCs w:val="28"/>
        </w:rPr>
      </w:pPr>
      <w:r w:rsidRPr="00BE4438">
        <w:rPr>
          <w:sz w:val="28"/>
          <w:szCs w:val="28"/>
        </w:rPr>
        <w:t>3. Межфирменная конкуренция. Это конкуренция альтернатив доминирующих и наиболее эффективных способов удовлетворения потребности.</w:t>
      </w:r>
    </w:p>
    <w:p w:rsidR="001B000D" w:rsidRPr="00BE4438" w:rsidRDefault="001B000D" w:rsidP="00D34423">
      <w:pPr>
        <w:widowControl w:val="0"/>
        <w:tabs>
          <w:tab w:val="num" w:pos="709"/>
        </w:tabs>
        <w:spacing w:line="360" w:lineRule="auto"/>
        <w:ind w:firstLine="709"/>
        <w:jc w:val="both"/>
        <w:rPr>
          <w:sz w:val="28"/>
          <w:szCs w:val="28"/>
        </w:rPr>
      </w:pPr>
      <w:r w:rsidRPr="00BE4438">
        <w:rPr>
          <w:sz w:val="28"/>
          <w:szCs w:val="28"/>
        </w:rPr>
        <w:t>4. Межтоварная конкуренция. Это конкуренция товаров фирмы между собой. Она конкуренцией, по сути, не является, а представляет собой частный случай ассортиментного ряда, целью которого является создать имитацию потребительского выбора.</w:t>
      </w:r>
    </w:p>
    <w:p w:rsidR="001B000D" w:rsidRPr="00BE4438" w:rsidRDefault="001B000D" w:rsidP="00D34423">
      <w:pPr>
        <w:widowControl w:val="0"/>
        <w:tabs>
          <w:tab w:val="num" w:pos="709"/>
        </w:tabs>
        <w:spacing w:line="360" w:lineRule="auto"/>
        <w:ind w:firstLine="709"/>
        <w:jc w:val="both"/>
        <w:rPr>
          <w:sz w:val="28"/>
          <w:szCs w:val="28"/>
        </w:rPr>
      </w:pPr>
      <w:r w:rsidRPr="00BE4438">
        <w:rPr>
          <w:sz w:val="28"/>
          <w:szCs w:val="28"/>
        </w:rPr>
        <w:t>Основными способами ведения конкурентной борьбы являются ценовая и неценовая конкуренция. Также</w:t>
      </w:r>
      <w:r w:rsidR="00BE4438">
        <w:rPr>
          <w:sz w:val="28"/>
          <w:szCs w:val="28"/>
        </w:rPr>
        <w:t xml:space="preserve"> </w:t>
      </w:r>
      <w:r w:rsidRPr="00BE4438">
        <w:rPr>
          <w:sz w:val="28"/>
          <w:szCs w:val="28"/>
        </w:rPr>
        <w:t>в качестве метода конкурентной борьбы можно выделить добросовестную и недобросовестную конкуренцию.[3].</w:t>
      </w:r>
    </w:p>
    <w:p w:rsidR="001B000D" w:rsidRDefault="001B000D" w:rsidP="00D34423">
      <w:pPr>
        <w:widowControl w:val="0"/>
        <w:spacing w:line="360" w:lineRule="auto"/>
        <w:ind w:firstLine="709"/>
        <w:jc w:val="both"/>
        <w:rPr>
          <w:sz w:val="28"/>
          <w:szCs w:val="28"/>
          <w:lang w:val="en-US"/>
        </w:rPr>
      </w:pPr>
      <w:r w:rsidRPr="00BE4438">
        <w:rPr>
          <w:sz w:val="28"/>
          <w:szCs w:val="28"/>
        </w:rPr>
        <w:t>При ценовой конкуренции, как видно из рис.2, продавцы двигаются по кривой спроса, повышая или понижая свою цену. Это гибкий инструмент маркетинга, поскольку цены можно быстро и легко изменить, учитывая факторы спроса, издержек или конкуренции. Однако из всех контролируемых переменных маркетинга конкурентами легче всего дублировать именно эту, что может привести к стратегии копирования или даже ценовой войне. Более того, правительство следит за ценовыми стратегиями.</w:t>
      </w:r>
      <w:r w:rsidR="00BE4438">
        <w:rPr>
          <w:sz w:val="28"/>
          <w:szCs w:val="28"/>
        </w:rPr>
        <w:t xml:space="preserve"> </w:t>
      </w:r>
    </w:p>
    <w:p w:rsidR="00BE4438" w:rsidRPr="00BE4438" w:rsidRDefault="00BE4438" w:rsidP="00D34423">
      <w:pPr>
        <w:widowControl w:val="0"/>
        <w:spacing w:line="360" w:lineRule="auto"/>
        <w:ind w:firstLine="709"/>
        <w:jc w:val="both"/>
        <w:rPr>
          <w:sz w:val="28"/>
          <w:szCs w:val="28"/>
          <w:lang w:val="en-US"/>
        </w:rPr>
      </w:pPr>
    </w:p>
    <w:p w:rsidR="001B000D" w:rsidRPr="00BE4438" w:rsidRDefault="00BE4438" w:rsidP="00D34423">
      <w:pPr>
        <w:widowControl w:val="0"/>
        <w:spacing w:line="360" w:lineRule="auto"/>
        <w:ind w:firstLine="709"/>
        <w:jc w:val="both"/>
        <w:rPr>
          <w:sz w:val="28"/>
          <w:szCs w:val="28"/>
        </w:rPr>
      </w:pPr>
      <w:r>
        <w:rPr>
          <w:sz w:val="28"/>
          <w:szCs w:val="28"/>
        </w:rPr>
        <w:t xml:space="preserve"> </w:t>
      </w:r>
      <w:r w:rsidR="000B5F9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47pt" fillcolor="window">
            <v:imagedata r:id="rId7" o:title=""/>
          </v:shape>
        </w:pict>
      </w:r>
    </w:p>
    <w:p w:rsidR="001B000D" w:rsidRPr="00BE4438" w:rsidRDefault="001B000D" w:rsidP="00D34423">
      <w:pPr>
        <w:pStyle w:val="a6"/>
        <w:widowControl w:val="0"/>
        <w:spacing w:before="0" w:after="0"/>
        <w:ind w:firstLine="709"/>
        <w:jc w:val="both"/>
        <w:rPr>
          <w:b w:val="0"/>
          <w:bCs w:val="0"/>
          <w:sz w:val="28"/>
          <w:szCs w:val="28"/>
        </w:rPr>
      </w:pPr>
      <w:r w:rsidRPr="00BE4438">
        <w:rPr>
          <w:b w:val="0"/>
          <w:bCs w:val="0"/>
          <w:sz w:val="28"/>
          <w:szCs w:val="28"/>
        </w:rPr>
        <w:t>Рис. 2. Ценовая конкуренция.</w:t>
      </w:r>
    </w:p>
    <w:p w:rsidR="00BE4438" w:rsidRPr="00441B2D" w:rsidRDefault="00BE4438" w:rsidP="00D34423">
      <w:pPr>
        <w:widowControl w:val="0"/>
        <w:spacing w:line="360" w:lineRule="auto"/>
        <w:ind w:firstLine="709"/>
        <w:jc w:val="both"/>
        <w:rPr>
          <w:snapToGrid w:val="0"/>
          <w:sz w:val="28"/>
          <w:szCs w:val="28"/>
        </w:rPr>
      </w:pPr>
    </w:p>
    <w:p w:rsidR="001B000D" w:rsidRPr="00BE4438" w:rsidRDefault="001B000D" w:rsidP="00D34423">
      <w:pPr>
        <w:widowControl w:val="0"/>
        <w:spacing w:line="360" w:lineRule="auto"/>
        <w:ind w:firstLine="709"/>
        <w:jc w:val="both"/>
        <w:rPr>
          <w:snapToGrid w:val="0"/>
          <w:sz w:val="28"/>
          <w:szCs w:val="28"/>
        </w:rPr>
      </w:pPr>
      <w:r w:rsidRPr="00BE4438">
        <w:rPr>
          <w:snapToGrid w:val="0"/>
          <w:sz w:val="28"/>
          <w:szCs w:val="28"/>
        </w:rPr>
        <w:t>Организация, действующая при значениях P</w:t>
      </w:r>
      <w:r w:rsidRPr="00BE4438">
        <w:rPr>
          <w:snapToGrid w:val="0"/>
          <w:sz w:val="28"/>
          <w:szCs w:val="28"/>
          <w:vertAlign w:val="subscript"/>
        </w:rPr>
        <w:t>1</w:t>
      </w:r>
      <w:r w:rsidRPr="00BE4438">
        <w:rPr>
          <w:snapToGrid w:val="0"/>
          <w:sz w:val="28"/>
          <w:szCs w:val="28"/>
        </w:rPr>
        <w:t xml:space="preserve"> Q</w:t>
      </w:r>
      <w:r w:rsidRPr="00BE4438">
        <w:rPr>
          <w:snapToGrid w:val="0"/>
          <w:sz w:val="28"/>
          <w:szCs w:val="28"/>
          <w:vertAlign w:val="subscript"/>
        </w:rPr>
        <w:t>1</w:t>
      </w:r>
      <w:r w:rsidRPr="00BE4438">
        <w:rPr>
          <w:snapToGrid w:val="0"/>
          <w:sz w:val="28"/>
          <w:szCs w:val="28"/>
        </w:rPr>
        <w:t>, может увеличить сбыт, снизив свою цену до P</w:t>
      </w:r>
      <w:r w:rsidRPr="00BE4438">
        <w:rPr>
          <w:snapToGrid w:val="0"/>
          <w:sz w:val="28"/>
          <w:szCs w:val="28"/>
          <w:vertAlign w:val="subscript"/>
        </w:rPr>
        <w:t>2</w:t>
      </w:r>
      <w:r w:rsidRPr="00BE4438">
        <w:rPr>
          <w:snapToGrid w:val="0"/>
          <w:sz w:val="28"/>
          <w:szCs w:val="28"/>
        </w:rPr>
        <w:t>. Это увеличит спрос до Q</w:t>
      </w:r>
      <w:r w:rsidRPr="00BE4438">
        <w:rPr>
          <w:snapToGrid w:val="0"/>
          <w:sz w:val="28"/>
          <w:szCs w:val="28"/>
          <w:vertAlign w:val="subscript"/>
        </w:rPr>
        <w:t>2</w:t>
      </w:r>
      <w:r w:rsidRPr="00BE4438">
        <w:rPr>
          <w:snapToGrid w:val="0"/>
          <w:sz w:val="28"/>
          <w:szCs w:val="28"/>
        </w:rPr>
        <w:t>. Организация, базирующаяся на ценовой конкуренции, должна снижать цены для увеличения сбыта.[3].</w:t>
      </w:r>
    </w:p>
    <w:p w:rsidR="001B000D" w:rsidRPr="00BE4438" w:rsidRDefault="001B000D" w:rsidP="00D34423">
      <w:pPr>
        <w:widowControl w:val="0"/>
        <w:spacing w:line="360" w:lineRule="auto"/>
        <w:ind w:firstLine="709"/>
        <w:jc w:val="both"/>
        <w:rPr>
          <w:snapToGrid w:val="0"/>
          <w:sz w:val="28"/>
          <w:szCs w:val="28"/>
        </w:rPr>
      </w:pPr>
      <w:r w:rsidRPr="00BE4438">
        <w:rPr>
          <w:snapToGrid w:val="0"/>
          <w:sz w:val="28"/>
          <w:szCs w:val="28"/>
        </w:rPr>
        <w:t>Через неценовую конкуренцию, как показано на рис.3, организация переводит потребительский спрос вправо, успешно выделяя свою продукцию (услуги среди конкурирующих). Это позволяет ей:</w:t>
      </w:r>
    </w:p>
    <w:p w:rsidR="001B000D" w:rsidRPr="00BE4438" w:rsidRDefault="001B000D" w:rsidP="00D34423">
      <w:pPr>
        <w:widowControl w:val="0"/>
        <w:spacing w:line="360" w:lineRule="auto"/>
        <w:ind w:firstLine="709"/>
        <w:jc w:val="both"/>
        <w:rPr>
          <w:snapToGrid w:val="0"/>
          <w:sz w:val="28"/>
          <w:szCs w:val="28"/>
        </w:rPr>
      </w:pPr>
      <w:r w:rsidRPr="00BE4438">
        <w:rPr>
          <w:snapToGrid w:val="0"/>
          <w:sz w:val="28"/>
          <w:szCs w:val="28"/>
        </w:rPr>
        <w:t>а) увеличить спрос с Q</w:t>
      </w:r>
      <w:r w:rsidRPr="00BE4438">
        <w:rPr>
          <w:snapToGrid w:val="0"/>
          <w:sz w:val="28"/>
          <w:szCs w:val="28"/>
          <w:vertAlign w:val="subscript"/>
        </w:rPr>
        <w:t>1</w:t>
      </w:r>
      <w:r w:rsidRPr="00BE4438">
        <w:rPr>
          <w:snapToGrid w:val="0"/>
          <w:sz w:val="28"/>
          <w:szCs w:val="28"/>
        </w:rPr>
        <w:t xml:space="preserve"> до Q</w:t>
      </w:r>
      <w:r w:rsidRPr="00BE4438">
        <w:rPr>
          <w:snapToGrid w:val="0"/>
          <w:sz w:val="28"/>
          <w:szCs w:val="28"/>
          <w:vertAlign w:val="subscript"/>
        </w:rPr>
        <w:t>2</w:t>
      </w:r>
      <w:r w:rsidRPr="00BE4438">
        <w:rPr>
          <w:snapToGrid w:val="0"/>
          <w:sz w:val="28"/>
          <w:szCs w:val="28"/>
        </w:rPr>
        <w:t xml:space="preserve"> при цене P</w:t>
      </w:r>
      <w:r w:rsidRPr="00BE4438">
        <w:rPr>
          <w:snapToGrid w:val="0"/>
          <w:sz w:val="28"/>
          <w:szCs w:val="28"/>
          <w:vertAlign w:val="subscript"/>
        </w:rPr>
        <w:t>2</w:t>
      </w:r>
      <w:r w:rsidRPr="00BE4438">
        <w:rPr>
          <w:snapToGrid w:val="0"/>
          <w:sz w:val="28"/>
          <w:szCs w:val="28"/>
        </w:rPr>
        <w:t>;</w:t>
      </w:r>
    </w:p>
    <w:p w:rsidR="001B000D" w:rsidRPr="00BE4438" w:rsidRDefault="001B000D" w:rsidP="00D34423">
      <w:pPr>
        <w:widowControl w:val="0"/>
        <w:spacing w:line="360" w:lineRule="auto"/>
        <w:ind w:firstLine="709"/>
        <w:jc w:val="both"/>
        <w:rPr>
          <w:snapToGrid w:val="0"/>
          <w:sz w:val="28"/>
          <w:szCs w:val="28"/>
          <w:lang w:val="en-US"/>
        </w:rPr>
      </w:pPr>
      <w:r w:rsidRPr="00BE4438">
        <w:rPr>
          <w:snapToGrid w:val="0"/>
          <w:sz w:val="28"/>
          <w:szCs w:val="28"/>
        </w:rPr>
        <w:t>б) увеличить цену с P</w:t>
      </w:r>
      <w:r w:rsidRPr="00BE4438">
        <w:rPr>
          <w:snapToGrid w:val="0"/>
          <w:sz w:val="28"/>
          <w:szCs w:val="28"/>
          <w:vertAlign w:val="subscript"/>
        </w:rPr>
        <w:t>2</w:t>
      </w:r>
      <w:r w:rsidRPr="00BE4438">
        <w:rPr>
          <w:snapToGrid w:val="0"/>
          <w:sz w:val="28"/>
          <w:szCs w:val="28"/>
        </w:rPr>
        <w:t xml:space="preserve"> до P</w:t>
      </w:r>
      <w:r w:rsidRPr="00BE4438">
        <w:rPr>
          <w:snapToGrid w:val="0"/>
          <w:sz w:val="28"/>
          <w:szCs w:val="28"/>
          <w:vertAlign w:val="subscript"/>
        </w:rPr>
        <w:t>1</w:t>
      </w:r>
      <w:r w:rsidRPr="00BE4438">
        <w:rPr>
          <w:snapToGrid w:val="0"/>
          <w:sz w:val="28"/>
          <w:szCs w:val="28"/>
        </w:rPr>
        <w:t xml:space="preserve"> при сохранении спроса на уровне Q</w:t>
      </w:r>
      <w:r w:rsidRPr="00BE4438">
        <w:rPr>
          <w:snapToGrid w:val="0"/>
          <w:sz w:val="28"/>
          <w:szCs w:val="28"/>
          <w:vertAlign w:val="subscript"/>
        </w:rPr>
        <w:t>1</w:t>
      </w:r>
      <w:r w:rsidRPr="00BE4438">
        <w:rPr>
          <w:snapToGrid w:val="0"/>
          <w:sz w:val="28"/>
          <w:szCs w:val="28"/>
        </w:rPr>
        <w:t xml:space="preserve">. </w:t>
      </w:r>
      <w:r w:rsidRPr="00BE4438">
        <w:rPr>
          <w:snapToGrid w:val="0"/>
          <w:sz w:val="28"/>
          <w:szCs w:val="28"/>
          <w:lang w:val="en-US"/>
        </w:rPr>
        <w:t>[3].</w:t>
      </w:r>
    </w:p>
    <w:p w:rsidR="001B000D" w:rsidRPr="00BE4438" w:rsidRDefault="00BE4438" w:rsidP="00D34423">
      <w:pPr>
        <w:widowControl w:val="0"/>
        <w:spacing w:line="360" w:lineRule="auto"/>
        <w:ind w:firstLine="709"/>
        <w:jc w:val="both"/>
        <w:rPr>
          <w:sz w:val="28"/>
          <w:szCs w:val="28"/>
        </w:rPr>
      </w:pPr>
      <w:r>
        <w:rPr>
          <w:sz w:val="28"/>
          <w:szCs w:val="28"/>
        </w:rPr>
        <w:t xml:space="preserve"> </w:t>
      </w:r>
      <w:r w:rsidR="000B5F9F">
        <w:rPr>
          <w:sz w:val="28"/>
          <w:szCs w:val="28"/>
        </w:rPr>
        <w:pict>
          <v:shape id="_x0000_i1026" type="#_x0000_t75" style="width:240pt;height:162pt" fillcolor="window">
            <v:imagedata r:id="rId8" o:title=""/>
          </v:shape>
        </w:pict>
      </w:r>
    </w:p>
    <w:p w:rsidR="001B000D" w:rsidRPr="00BE4438" w:rsidRDefault="001B000D" w:rsidP="00D34423">
      <w:pPr>
        <w:pStyle w:val="a6"/>
        <w:widowControl w:val="0"/>
        <w:spacing w:before="0" w:after="0"/>
        <w:ind w:firstLine="709"/>
        <w:jc w:val="both"/>
        <w:rPr>
          <w:b w:val="0"/>
          <w:bCs w:val="0"/>
          <w:sz w:val="28"/>
          <w:szCs w:val="28"/>
        </w:rPr>
      </w:pPr>
      <w:r w:rsidRPr="00BE4438">
        <w:rPr>
          <w:b w:val="0"/>
          <w:bCs w:val="0"/>
          <w:sz w:val="28"/>
          <w:szCs w:val="28"/>
        </w:rPr>
        <w:t>Рис.3.</w:t>
      </w:r>
      <w:r w:rsidR="00BE4438">
        <w:rPr>
          <w:b w:val="0"/>
          <w:bCs w:val="0"/>
          <w:sz w:val="28"/>
          <w:szCs w:val="28"/>
        </w:rPr>
        <w:t xml:space="preserve"> </w:t>
      </w:r>
      <w:r w:rsidRPr="00BE4438">
        <w:rPr>
          <w:b w:val="0"/>
          <w:bCs w:val="0"/>
          <w:sz w:val="28"/>
          <w:szCs w:val="28"/>
        </w:rPr>
        <w:t>Неценовая конкуренция.</w:t>
      </w:r>
    </w:p>
    <w:p w:rsidR="00BE4438" w:rsidRPr="00441B2D" w:rsidRDefault="00BE4438" w:rsidP="00D34423">
      <w:pPr>
        <w:widowControl w:val="0"/>
        <w:spacing w:line="360" w:lineRule="auto"/>
        <w:ind w:firstLine="709"/>
        <w:jc w:val="both"/>
        <w:rPr>
          <w:sz w:val="28"/>
          <w:szCs w:val="28"/>
        </w:rPr>
      </w:pPr>
    </w:p>
    <w:p w:rsidR="001B000D" w:rsidRPr="00BE4438" w:rsidRDefault="001B000D" w:rsidP="00D34423">
      <w:pPr>
        <w:widowControl w:val="0"/>
        <w:spacing w:line="360" w:lineRule="auto"/>
        <w:ind w:firstLine="709"/>
        <w:jc w:val="both"/>
        <w:rPr>
          <w:sz w:val="28"/>
          <w:szCs w:val="28"/>
        </w:rPr>
      </w:pPr>
      <w:r w:rsidRPr="00BE4438">
        <w:rPr>
          <w:sz w:val="28"/>
          <w:szCs w:val="28"/>
        </w:rPr>
        <w:t>При неценовой конкуренции продавцы перемещают кривые спроса потребителей, делая упор на отличительных особенностях свой продукции. Это позволяет фирме увеличить сбыт при данной цене или продавать первоначальное количество по более высокой. Риск при этом связан с тем, что потребители могут не рассматривать предложения продавца как лучшие, чем у конкурентов. В этом случае они будут приобретать более дешевые товары, которые, по их мнению, аналогичны более дорогим.</w:t>
      </w:r>
    </w:p>
    <w:p w:rsidR="001B000D" w:rsidRPr="00BE4438" w:rsidRDefault="001B000D" w:rsidP="00D34423">
      <w:pPr>
        <w:widowControl w:val="0"/>
        <w:spacing w:line="360" w:lineRule="auto"/>
        <w:ind w:firstLine="709"/>
        <w:jc w:val="both"/>
        <w:rPr>
          <w:sz w:val="28"/>
          <w:szCs w:val="28"/>
        </w:rPr>
      </w:pPr>
      <w:r w:rsidRPr="00BE4438">
        <w:rPr>
          <w:sz w:val="28"/>
          <w:szCs w:val="28"/>
        </w:rPr>
        <w:t>При добросовестной конкуренции основными методами ведения конкурентной борьбы являются:</w:t>
      </w:r>
    </w:p>
    <w:p w:rsidR="001B000D" w:rsidRPr="00BE4438" w:rsidRDefault="001B000D" w:rsidP="00D34423">
      <w:pPr>
        <w:pStyle w:val="a3"/>
        <w:widowControl w:val="0"/>
        <w:numPr>
          <w:ilvl w:val="0"/>
          <w:numId w:val="3"/>
        </w:numPr>
        <w:spacing w:after="0" w:line="360" w:lineRule="auto"/>
        <w:ind w:left="0" w:firstLine="709"/>
        <w:jc w:val="both"/>
        <w:rPr>
          <w:sz w:val="28"/>
          <w:szCs w:val="28"/>
        </w:rPr>
      </w:pPr>
      <w:r w:rsidRPr="00BE4438">
        <w:rPr>
          <w:sz w:val="28"/>
          <w:szCs w:val="28"/>
        </w:rPr>
        <w:t>повышение качества продукции</w:t>
      </w:r>
    </w:p>
    <w:p w:rsidR="001B000D" w:rsidRPr="00BE4438" w:rsidRDefault="001B000D" w:rsidP="00D34423">
      <w:pPr>
        <w:pStyle w:val="a3"/>
        <w:widowControl w:val="0"/>
        <w:numPr>
          <w:ilvl w:val="0"/>
          <w:numId w:val="3"/>
        </w:numPr>
        <w:spacing w:after="0" w:line="360" w:lineRule="auto"/>
        <w:ind w:left="0" w:firstLine="709"/>
        <w:jc w:val="both"/>
        <w:rPr>
          <w:sz w:val="28"/>
          <w:szCs w:val="28"/>
        </w:rPr>
      </w:pPr>
      <w:r w:rsidRPr="00BE4438">
        <w:rPr>
          <w:sz w:val="28"/>
          <w:szCs w:val="28"/>
        </w:rPr>
        <w:t>снижение цен («война цен»)</w:t>
      </w:r>
    </w:p>
    <w:p w:rsidR="001B000D" w:rsidRPr="00BE4438" w:rsidRDefault="001B000D" w:rsidP="00D34423">
      <w:pPr>
        <w:pStyle w:val="a3"/>
        <w:widowControl w:val="0"/>
        <w:numPr>
          <w:ilvl w:val="0"/>
          <w:numId w:val="3"/>
        </w:numPr>
        <w:spacing w:after="0" w:line="360" w:lineRule="auto"/>
        <w:ind w:left="0" w:firstLine="709"/>
        <w:jc w:val="both"/>
        <w:rPr>
          <w:sz w:val="28"/>
          <w:szCs w:val="28"/>
        </w:rPr>
      </w:pPr>
      <w:r w:rsidRPr="00BE4438">
        <w:rPr>
          <w:sz w:val="28"/>
          <w:szCs w:val="28"/>
        </w:rPr>
        <w:t>реклама</w:t>
      </w:r>
    </w:p>
    <w:p w:rsidR="001B000D" w:rsidRPr="00BE4438" w:rsidRDefault="001B000D" w:rsidP="00D34423">
      <w:pPr>
        <w:pStyle w:val="a3"/>
        <w:widowControl w:val="0"/>
        <w:numPr>
          <w:ilvl w:val="0"/>
          <w:numId w:val="3"/>
        </w:numPr>
        <w:spacing w:after="0" w:line="360" w:lineRule="auto"/>
        <w:ind w:left="0" w:firstLine="709"/>
        <w:jc w:val="both"/>
        <w:rPr>
          <w:sz w:val="28"/>
          <w:szCs w:val="28"/>
        </w:rPr>
      </w:pPr>
      <w:r w:rsidRPr="00BE4438">
        <w:rPr>
          <w:sz w:val="28"/>
          <w:szCs w:val="28"/>
        </w:rPr>
        <w:t>развитие до- и послепродажного обслуживания</w:t>
      </w:r>
    </w:p>
    <w:p w:rsidR="001B000D" w:rsidRPr="00BE4438" w:rsidRDefault="001B000D" w:rsidP="00D34423">
      <w:pPr>
        <w:pStyle w:val="a3"/>
        <w:widowControl w:val="0"/>
        <w:numPr>
          <w:ilvl w:val="0"/>
          <w:numId w:val="3"/>
        </w:numPr>
        <w:spacing w:after="0" w:line="360" w:lineRule="auto"/>
        <w:ind w:left="0" w:firstLine="709"/>
        <w:jc w:val="both"/>
        <w:rPr>
          <w:sz w:val="28"/>
          <w:szCs w:val="28"/>
        </w:rPr>
      </w:pPr>
      <w:r w:rsidRPr="00BE4438">
        <w:rPr>
          <w:sz w:val="28"/>
          <w:szCs w:val="28"/>
        </w:rPr>
        <w:t>создание новых товаров и услуг с использованием достижений НТР и т.д.</w:t>
      </w:r>
    </w:p>
    <w:p w:rsidR="001B000D" w:rsidRPr="00BE4438" w:rsidRDefault="001B000D" w:rsidP="00D34423">
      <w:pPr>
        <w:widowControl w:val="0"/>
        <w:spacing w:line="360" w:lineRule="auto"/>
        <w:ind w:firstLine="709"/>
        <w:jc w:val="both"/>
        <w:rPr>
          <w:sz w:val="28"/>
          <w:szCs w:val="28"/>
        </w:rPr>
      </w:pPr>
      <w:r w:rsidRPr="00BE4438">
        <w:rPr>
          <w:sz w:val="28"/>
          <w:szCs w:val="28"/>
        </w:rPr>
        <w:t>Одной из традиционных форм конкурентной борьбы, как уже было сказано, является манипулирование ценами, т.н. «война цен», используемая, в основном, для выталкивания с рынка более слабых соперников или проникновения на уже освоенный рынок.</w:t>
      </w:r>
    </w:p>
    <w:p w:rsidR="001B000D" w:rsidRPr="00BE4438" w:rsidRDefault="001B000D" w:rsidP="00D34423">
      <w:pPr>
        <w:widowControl w:val="0"/>
        <w:spacing w:line="360" w:lineRule="auto"/>
        <w:ind w:firstLine="709"/>
        <w:jc w:val="both"/>
        <w:rPr>
          <w:sz w:val="28"/>
          <w:szCs w:val="28"/>
        </w:rPr>
      </w:pPr>
      <w:r w:rsidRPr="00BE4438">
        <w:rPr>
          <w:sz w:val="28"/>
          <w:szCs w:val="28"/>
        </w:rPr>
        <w:t>Более эффективной и более современной формой конкурентной борьбы является борьба за качество предлагаемого на рынок товара. Поступление на рынок продукции более высокого качества или новой потребительной стоимости затрудняет ответные меры со стороны конкурента, т.к. «формирование» качества проходит длительный цикл, начинающийся с накопления экономической и научно-технической информации. [4].</w:t>
      </w:r>
    </w:p>
    <w:p w:rsidR="001B000D" w:rsidRPr="00BE4438" w:rsidRDefault="001B000D" w:rsidP="00D34423">
      <w:pPr>
        <w:widowControl w:val="0"/>
        <w:spacing w:line="360" w:lineRule="auto"/>
        <w:ind w:firstLine="709"/>
        <w:jc w:val="both"/>
        <w:rPr>
          <w:sz w:val="28"/>
          <w:szCs w:val="28"/>
        </w:rPr>
      </w:pPr>
      <w:r w:rsidRPr="00BE4438">
        <w:rPr>
          <w:sz w:val="28"/>
          <w:szCs w:val="28"/>
        </w:rPr>
        <w:t>В настоящее время получили очень большое развитие различного рода маркетинговые исследования, целью которых является изучения запросов потребителя, его отношения к тем или иным товарам. Знание производителем подобного рода информации позволяет ему более точно представлять будущих покупателей его продукции, более точно представлять и прогнозировать ситуацию на рынке</w:t>
      </w:r>
      <w:r w:rsidR="00BE4438">
        <w:rPr>
          <w:sz w:val="28"/>
          <w:szCs w:val="28"/>
        </w:rPr>
        <w:t xml:space="preserve"> </w:t>
      </w:r>
      <w:r w:rsidRPr="00BE4438">
        <w:rPr>
          <w:sz w:val="28"/>
          <w:szCs w:val="28"/>
        </w:rPr>
        <w:t>в результате его действий, уменьшать риск неудачи и т.д.</w:t>
      </w:r>
    </w:p>
    <w:p w:rsidR="001B000D" w:rsidRPr="00BE4438" w:rsidRDefault="001B000D" w:rsidP="00D34423">
      <w:pPr>
        <w:widowControl w:val="0"/>
        <w:spacing w:line="360" w:lineRule="auto"/>
        <w:ind w:firstLine="709"/>
        <w:jc w:val="both"/>
        <w:rPr>
          <w:sz w:val="28"/>
          <w:szCs w:val="28"/>
        </w:rPr>
      </w:pPr>
      <w:r w:rsidRPr="00BE4438">
        <w:rPr>
          <w:sz w:val="28"/>
          <w:szCs w:val="28"/>
        </w:rPr>
        <w:t>Большую роль играет до- и послепродажное обслуживание покупателя, т.к. необходимо постоянное</w:t>
      </w:r>
      <w:r w:rsidR="00BE4438">
        <w:rPr>
          <w:sz w:val="28"/>
          <w:szCs w:val="28"/>
        </w:rPr>
        <w:t xml:space="preserve"> </w:t>
      </w:r>
      <w:r w:rsidRPr="00BE4438">
        <w:rPr>
          <w:sz w:val="28"/>
          <w:szCs w:val="28"/>
        </w:rPr>
        <w:t>присутствие производителей в сфере обслуживания потребителей. Предпродажное обслуживание включает в себя удовлетворение требований потребителей по условиям поставок: сокращение, регулярность, ритмичность поставок (например, комплектующих деталей и узлов). Послепродажное обслуживание- создание различных сервисных центров по обслуживанию купленной продукции, включая обеспечение запасными частями, ремонт и т.п.</w:t>
      </w:r>
      <w:r w:rsidR="00BE4438">
        <w:rPr>
          <w:sz w:val="28"/>
          <w:szCs w:val="28"/>
        </w:rPr>
        <w:t xml:space="preserve"> </w:t>
      </w:r>
    </w:p>
    <w:p w:rsidR="001B000D" w:rsidRPr="00BE4438" w:rsidRDefault="001B000D" w:rsidP="00D34423">
      <w:pPr>
        <w:widowControl w:val="0"/>
        <w:spacing w:line="360" w:lineRule="auto"/>
        <w:ind w:firstLine="709"/>
        <w:jc w:val="both"/>
        <w:rPr>
          <w:sz w:val="28"/>
          <w:szCs w:val="28"/>
        </w:rPr>
      </w:pPr>
      <w:r w:rsidRPr="00BE4438">
        <w:rPr>
          <w:sz w:val="28"/>
          <w:szCs w:val="28"/>
        </w:rPr>
        <w:t>В связи с большим влиянием на общественность средств массовой информации, прессы реклама является важнейшим методом ведения конкурентной борьбы. С помощью рекламы можно определенным образом формировать мнение потребителей о том или ином товаре, причем как в лучшую, так и в худшую стороны. [1].</w:t>
      </w:r>
    </w:p>
    <w:p w:rsidR="001B000D" w:rsidRPr="00BE4438" w:rsidRDefault="001B000D" w:rsidP="00D34423">
      <w:pPr>
        <w:widowControl w:val="0"/>
        <w:spacing w:line="360" w:lineRule="auto"/>
        <w:ind w:firstLine="709"/>
        <w:jc w:val="both"/>
        <w:rPr>
          <w:sz w:val="28"/>
          <w:szCs w:val="28"/>
        </w:rPr>
      </w:pPr>
      <w:r w:rsidRPr="00BE4438">
        <w:rPr>
          <w:sz w:val="28"/>
          <w:szCs w:val="28"/>
        </w:rPr>
        <w:t>Но наряду с методами</w:t>
      </w:r>
      <w:r w:rsidR="00BE4438">
        <w:rPr>
          <w:sz w:val="28"/>
          <w:szCs w:val="28"/>
        </w:rPr>
        <w:t xml:space="preserve"> </w:t>
      </w:r>
      <w:r w:rsidRPr="00BE4438">
        <w:rPr>
          <w:sz w:val="28"/>
          <w:szCs w:val="28"/>
        </w:rPr>
        <w:t>добросовестной конкуренцией существуют и другие,</w:t>
      </w:r>
      <w:r w:rsidR="00BE4438">
        <w:rPr>
          <w:sz w:val="28"/>
          <w:szCs w:val="28"/>
        </w:rPr>
        <w:t xml:space="preserve"> </w:t>
      </w:r>
      <w:r w:rsidRPr="00BE4438">
        <w:rPr>
          <w:sz w:val="28"/>
          <w:szCs w:val="28"/>
        </w:rPr>
        <w:t>менее законные методы ведения конкурентной борьбы или недобросовестная конкуренция. К ней относятся такие метода как:</w:t>
      </w:r>
    </w:p>
    <w:p w:rsidR="001B000D" w:rsidRPr="00BE4438" w:rsidRDefault="001B000D" w:rsidP="00D34423">
      <w:pPr>
        <w:widowControl w:val="0"/>
        <w:spacing w:line="360" w:lineRule="auto"/>
        <w:ind w:firstLine="709"/>
        <w:jc w:val="both"/>
        <w:rPr>
          <w:sz w:val="28"/>
          <w:szCs w:val="28"/>
        </w:rPr>
      </w:pPr>
      <w:r w:rsidRPr="00BE4438">
        <w:rPr>
          <w:sz w:val="28"/>
          <w:szCs w:val="28"/>
        </w:rPr>
        <w:t>- экономический (промышленный шпионаж)</w:t>
      </w:r>
    </w:p>
    <w:p w:rsidR="001B000D" w:rsidRPr="00BE4438" w:rsidRDefault="001B000D" w:rsidP="00D34423">
      <w:pPr>
        <w:widowControl w:val="0"/>
        <w:spacing w:line="360" w:lineRule="auto"/>
        <w:ind w:firstLine="709"/>
        <w:jc w:val="both"/>
        <w:rPr>
          <w:sz w:val="28"/>
          <w:szCs w:val="28"/>
        </w:rPr>
      </w:pPr>
      <w:r w:rsidRPr="00BE4438">
        <w:rPr>
          <w:sz w:val="28"/>
          <w:szCs w:val="28"/>
        </w:rPr>
        <w:t>- подделка продукции конкурентов</w:t>
      </w:r>
    </w:p>
    <w:p w:rsidR="001B000D" w:rsidRPr="00BE4438" w:rsidRDefault="001B000D" w:rsidP="00D34423">
      <w:pPr>
        <w:widowControl w:val="0"/>
        <w:spacing w:line="360" w:lineRule="auto"/>
        <w:ind w:firstLine="709"/>
        <w:jc w:val="both"/>
        <w:rPr>
          <w:sz w:val="28"/>
          <w:szCs w:val="28"/>
        </w:rPr>
      </w:pPr>
      <w:r w:rsidRPr="00BE4438">
        <w:rPr>
          <w:sz w:val="28"/>
          <w:szCs w:val="28"/>
        </w:rPr>
        <w:t>- подкуп и шантаж</w:t>
      </w:r>
    </w:p>
    <w:p w:rsidR="001B000D" w:rsidRPr="00BE4438" w:rsidRDefault="001B000D" w:rsidP="00D34423">
      <w:pPr>
        <w:widowControl w:val="0"/>
        <w:spacing w:line="360" w:lineRule="auto"/>
        <w:ind w:firstLine="709"/>
        <w:jc w:val="both"/>
        <w:rPr>
          <w:sz w:val="28"/>
          <w:szCs w:val="28"/>
        </w:rPr>
      </w:pPr>
      <w:r w:rsidRPr="00BE4438">
        <w:rPr>
          <w:sz w:val="28"/>
          <w:szCs w:val="28"/>
        </w:rPr>
        <w:t>- обман потребителей</w:t>
      </w:r>
    </w:p>
    <w:p w:rsidR="001B000D" w:rsidRPr="00BE4438" w:rsidRDefault="001B000D" w:rsidP="00D34423">
      <w:pPr>
        <w:widowControl w:val="0"/>
        <w:spacing w:line="360" w:lineRule="auto"/>
        <w:ind w:firstLine="709"/>
        <w:jc w:val="both"/>
        <w:rPr>
          <w:sz w:val="28"/>
          <w:szCs w:val="28"/>
        </w:rPr>
      </w:pPr>
      <w:r w:rsidRPr="00BE4438">
        <w:rPr>
          <w:sz w:val="28"/>
          <w:szCs w:val="28"/>
        </w:rPr>
        <w:t>- махинации с деловой отчетностью</w:t>
      </w:r>
    </w:p>
    <w:p w:rsidR="001B000D" w:rsidRPr="00BE4438" w:rsidRDefault="001B000D" w:rsidP="00D34423">
      <w:pPr>
        <w:widowControl w:val="0"/>
        <w:spacing w:line="360" w:lineRule="auto"/>
        <w:ind w:firstLine="709"/>
        <w:jc w:val="both"/>
        <w:rPr>
          <w:sz w:val="28"/>
          <w:szCs w:val="28"/>
        </w:rPr>
      </w:pPr>
      <w:r w:rsidRPr="00BE4438">
        <w:rPr>
          <w:sz w:val="28"/>
          <w:szCs w:val="28"/>
        </w:rPr>
        <w:t>- валютные махинации</w:t>
      </w:r>
    </w:p>
    <w:p w:rsidR="001B000D" w:rsidRPr="00BE4438" w:rsidRDefault="001B000D" w:rsidP="00D34423">
      <w:pPr>
        <w:widowControl w:val="0"/>
        <w:spacing w:line="360" w:lineRule="auto"/>
        <w:ind w:firstLine="709"/>
        <w:jc w:val="both"/>
        <w:rPr>
          <w:sz w:val="28"/>
          <w:szCs w:val="28"/>
        </w:rPr>
      </w:pPr>
      <w:r w:rsidRPr="00BE4438">
        <w:rPr>
          <w:sz w:val="28"/>
          <w:szCs w:val="28"/>
        </w:rPr>
        <w:t>- сокрытие дефектов и т.д.</w:t>
      </w:r>
    </w:p>
    <w:p w:rsidR="001B000D" w:rsidRPr="00BE4438" w:rsidRDefault="001B000D" w:rsidP="00D34423">
      <w:pPr>
        <w:widowControl w:val="0"/>
        <w:spacing w:line="360" w:lineRule="auto"/>
        <w:ind w:firstLine="709"/>
        <w:jc w:val="both"/>
        <w:rPr>
          <w:sz w:val="28"/>
          <w:szCs w:val="28"/>
        </w:rPr>
      </w:pPr>
      <w:r w:rsidRPr="00BE4438">
        <w:rPr>
          <w:sz w:val="28"/>
          <w:szCs w:val="28"/>
        </w:rPr>
        <w:t>К этому можно также добавить и научно-технический шпионаж, т.к. любая научно-техническая разработка только тогда является источником прибыли, когда она находит применение в практике, т.е. когда научно-технические идеи воплощаются на производстве в виде конкретных товаров или новых технологий.</w:t>
      </w:r>
    </w:p>
    <w:p w:rsidR="001B000D" w:rsidRPr="00BE4438" w:rsidRDefault="001B000D" w:rsidP="00D34423">
      <w:pPr>
        <w:widowControl w:val="0"/>
        <w:spacing w:line="360" w:lineRule="auto"/>
        <w:ind w:firstLine="709"/>
        <w:jc w:val="both"/>
        <w:rPr>
          <w:sz w:val="28"/>
          <w:szCs w:val="28"/>
        </w:rPr>
      </w:pPr>
      <w:r w:rsidRPr="00BE4438">
        <w:rPr>
          <w:sz w:val="28"/>
          <w:szCs w:val="28"/>
        </w:rPr>
        <w:t xml:space="preserve">Подводя итоги вышесказанному можно отметить что, конкуренция стала неотъемлемой частью рыночной среды и является необходимым условием развития предпринимательской деятельности. С переходом России на рыночные методы хозяйствования роль конкуренции в экономической жизни общества значительно возросла. При этом поддержание конкурентной среды в РФ, как и во всех развитых странах, стало важной задачей государственного регулирования экономики. Всё это способствовало выделению конкуренции в важный фактор маркетинговой среды фирмы, потребность в исследовании и анализе которого объясняется его существенным влиянием на хозяйственную деятельность любой компании, функционирующей на рынке. В связи с этим, проведение исследования конкуренции является неотъемлемой задачей службы маркетинга любой фирмы. </w:t>
      </w:r>
    </w:p>
    <w:p w:rsidR="001B000D" w:rsidRPr="00BE4438" w:rsidRDefault="001B000D" w:rsidP="00D34423">
      <w:pPr>
        <w:widowControl w:val="0"/>
        <w:spacing w:line="360" w:lineRule="auto"/>
        <w:ind w:firstLine="709"/>
        <w:jc w:val="both"/>
        <w:rPr>
          <w:sz w:val="28"/>
          <w:szCs w:val="28"/>
        </w:rPr>
      </w:pPr>
      <w:r w:rsidRPr="00BE4438">
        <w:rPr>
          <w:sz w:val="28"/>
          <w:szCs w:val="28"/>
        </w:rPr>
        <w:t>Говоря о негативных методах</w:t>
      </w:r>
      <w:r w:rsidR="00BE4438">
        <w:rPr>
          <w:sz w:val="28"/>
          <w:szCs w:val="28"/>
        </w:rPr>
        <w:t xml:space="preserve"> </w:t>
      </w:r>
      <w:r w:rsidRPr="00BE4438">
        <w:rPr>
          <w:sz w:val="28"/>
          <w:szCs w:val="28"/>
        </w:rPr>
        <w:t>ведения конкурентной борьбы необходимо отметить, что все-таки пока есть конкуренция, будет существовать и промышленный шпионаж, т.е. эти два явления связаны между собой, нельзя, конечно, отрицать эффективность промышленного шпионажа, например, он оказывает значительное влияние на развитие военно-промышленного комплекса. И все же, несмотря на эффективность промышленного шпионажа, он не может заменить развития ни в отраслевых, государственных и глобальных масштабах, не может заменить научно-исследовательские работы, открытия, так как если все время пользоваться чужим, похищенным, то при этом теряется некоторый собственный потенциал развития, что в итоге ведет к регрессу.</w:t>
      </w:r>
    </w:p>
    <w:p w:rsidR="001B000D" w:rsidRPr="00BE4438" w:rsidRDefault="001B000D" w:rsidP="00D34423">
      <w:pPr>
        <w:pStyle w:val="a3"/>
        <w:widowControl w:val="0"/>
        <w:spacing w:after="0" w:line="360" w:lineRule="auto"/>
        <w:ind w:firstLine="709"/>
        <w:jc w:val="both"/>
        <w:rPr>
          <w:sz w:val="28"/>
          <w:szCs w:val="28"/>
        </w:rPr>
      </w:pPr>
      <w:r w:rsidRPr="00BE4438">
        <w:rPr>
          <w:sz w:val="28"/>
          <w:szCs w:val="28"/>
        </w:rPr>
        <w:t>В целом же, конкуренция несет меньше негативных моментов, чем положительных; конкуренция – значительно меньшее зло, чем монополия, злоупотребляющая своим положением в экономике.</w:t>
      </w:r>
    </w:p>
    <w:p w:rsidR="001B000D" w:rsidRPr="00BE4438" w:rsidRDefault="001B000D" w:rsidP="00D34423">
      <w:pPr>
        <w:widowControl w:val="0"/>
        <w:spacing w:line="360" w:lineRule="auto"/>
        <w:ind w:firstLine="709"/>
        <w:jc w:val="both"/>
        <w:rPr>
          <w:sz w:val="28"/>
          <w:szCs w:val="28"/>
        </w:rPr>
      </w:pPr>
    </w:p>
    <w:p w:rsidR="001B000D" w:rsidRPr="00BE4438" w:rsidRDefault="00BE4438" w:rsidP="00D34423">
      <w:pPr>
        <w:pStyle w:val="2"/>
        <w:keepNext w:val="0"/>
        <w:widowControl w:val="0"/>
        <w:spacing w:line="360" w:lineRule="auto"/>
        <w:ind w:firstLine="720"/>
        <w:jc w:val="both"/>
        <w:rPr>
          <w:b/>
          <w:bCs/>
        </w:rPr>
      </w:pPr>
      <w:bookmarkStart w:id="4" w:name="_Toc263802030"/>
      <w:r w:rsidRPr="00441B2D">
        <w:rPr>
          <w:b/>
          <w:bCs/>
        </w:rPr>
        <w:t xml:space="preserve">1.3 </w:t>
      </w:r>
      <w:r w:rsidR="001B000D" w:rsidRPr="00BE4438">
        <w:rPr>
          <w:b/>
          <w:bCs/>
        </w:rPr>
        <w:t>Этапы разработки конкурентной стратегии</w:t>
      </w:r>
      <w:bookmarkEnd w:id="4"/>
    </w:p>
    <w:p w:rsidR="00F3786A" w:rsidRPr="00BE4438" w:rsidRDefault="00F3786A" w:rsidP="00D34423">
      <w:pPr>
        <w:widowControl w:val="0"/>
        <w:spacing w:line="360" w:lineRule="auto"/>
        <w:ind w:firstLine="709"/>
        <w:jc w:val="both"/>
        <w:rPr>
          <w:sz w:val="28"/>
          <w:szCs w:val="28"/>
        </w:rPr>
      </w:pPr>
    </w:p>
    <w:p w:rsidR="001B000D" w:rsidRPr="00BE4438" w:rsidRDefault="001B000D" w:rsidP="00D34423">
      <w:pPr>
        <w:widowControl w:val="0"/>
        <w:spacing w:line="360" w:lineRule="auto"/>
        <w:ind w:firstLine="709"/>
        <w:jc w:val="both"/>
        <w:rPr>
          <w:sz w:val="28"/>
          <w:szCs w:val="28"/>
        </w:rPr>
      </w:pPr>
      <w:r w:rsidRPr="00BE4438">
        <w:rPr>
          <w:color w:val="000000"/>
          <w:sz w:val="28"/>
          <w:szCs w:val="28"/>
        </w:rPr>
        <w:t xml:space="preserve">Успешное функционирование и развитие предприятия в рыночной экономике требует обоснованного подхода к формированию его конкурентной стратегии. </w:t>
      </w:r>
      <w:r w:rsidRPr="00BE4438">
        <w:rPr>
          <w:sz w:val="28"/>
          <w:szCs w:val="28"/>
        </w:rPr>
        <w:t>Корпоративные цели и стратегии формируют обширные концептуальные рамки, внутри которых разрабатываются конкретные (частные) стратегии. Фундаментальная задача, на решение которой направлены все стратегические элементы, заключается в поиске наиболее эффективных путей превращения имеющихся конкурентных преимуществ в конкурентную стратегию, которая, в свою очередь, основывается на объективной информации о целевом рынке и его тенденциях.</w:t>
      </w:r>
    </w:p>
    <w:p w:rsidR="001B000D" w:rsidRPr="00BE4438" w:rsidRDefault="001B000D" w:rsidP="00D34423">
      <w:pPr>
        <w:widowControl w:val="0"/>
        <w:spacing w:line="360" w:lineRule="auto"/>
        <w:ind w:firstLine="709"/>
        <w:jc w:val="both"/>
        <w:rPr>
          <w:sz w:val="28"/>
          <w:szCs w:val="28"/>
        </w:rPr>
      </w:pPr>
      <w:r w:rsidRPr="00BE4438">
        <w:rPr>
          <w:sz w:val="28"/>
          <w:szCs w:val="28"/>
        </w:rPr>
        <w:t>Первое, на что компания должна обратить внимание в рамках разработки конкурентной стратегии - нацеливание продуктового предложения на выбранные в ходе процесса сегментации целевые сегменты рынка. В результате анализа целевого рынка выявляются маркетинговые возможности как на данном рынке в целом, так и в отдельных его сегментах.[1].</w:t>
      </w:r>
    </w:p>
    <w:p w:rsidR="001B000D" w:rsidRPr="00BE4438" w:rsidRDefault="001B000D" w:rsidP="00D34423">
      <w:pPr>
        <w:widowControl w:val="0"/>
        <w:spacing w:line="360" w:lineRule="auto"/>
        <w:ind w:firstLine="709"/>
        <w:jc w:val="both"/>
        <w:rPr>
          <w:sz w:val="28"/>
          <w:szCs w:val="28"/>
        </w:rPr>
      </w:pPr>
      <w:r w:rsidRPr="00BE4438">
        <w:rPr>
          <w:sz w:val="28"/>
          <w:szCs w:val="28"/>
        </w:rPr>
        <w:t>Далее компания должна решить, на каких из выделенных сегментов ей следует сосредоточить маркетинговые усилия. Разрабатывается тактический план достижения поставленных задач. Информация в этом случае является как внешней (касающейся маркетинговых возможностей фирмы), так и внутренней (основанной на достижении своих стратегических целей).</w:t>
      </w:r>
    </w:p>
    <w:p w:rsidR="001B000D" w:rsidRPr="00BE4438" w:rsidRDefault="001B000D" w:rsidP="00D34423">
      <w:pPr>
        <w:widowControl w:val="0"/>
        <w:spacing w:line="360" w:lineRule="auto"/>
        <w:ind w:firstLine="709"/>
        <w:jc w:val="both"/>
        <w:rPr>
          <w:sz w:val="28"/>
          <w:szCs w:val="28"/>
        </w:rPr>
      </w:pPr>
      <w:r w:rsidRPr="00BE4438">
        <w:rPr>
          <w:sz w:val="28"/>
          <w:szCs w:val="28"/>
        </w:rPr>
        <w:t>Третье, на что фирма должна обратить внимание после получения результатов анализа целевого рынка - разработка товаров и услуг, наиболее полно удовлетворяющих нужды и потребности потребителей. [1].В рамках данного этапа фирма может решить разрабатывать как один продукт, способный удовлетворить все потребности сразу, так и группу продуктов, удовлетворяющих различные потребности по отдельности. В данном случае информация будет касаться характеристик разрабатываемого продукта, издержек на его разработку, прогноза продаж и размещения основных производственных ресурсов, анализа продуктовых предложений конкурентов и рыночного позиционирования. Особую значимость этот подход приобретает при разработке новых продуктов.</w:t>
      </w:r>
    </w:p>
    <w:p w:rsidR="001B000D" w:rsidRPr="00BE4438" w:rsidRDefault="001B000D" w:rsidP="00D34423">
      <w:pPr>
        <w:widowControl w:val="0"/>
        <w:spacing w:line="360" w:lineRule="auto"/>
        <w:ind w:firstLine="709"/>
        <w:jc w:val="both"/>
        <w:rPr>
          <w:sz w:val="28"/>
          <w:szCs w:val="28"/>
        </w:rPr>
      </w:pPr>
      <w:r w:rsidRPr="00BE4438">
        <w:rPr>
          <w:sz w:val="28"/>
          <w:szCs w:val="28"/>
        </w:rPr>
        <w:t>Четвёртой составляющей формирования конкурентной стратегии является стратегия ценообразования. Основными факторами, влияющими на установление цены, являются :</w:t>
      </w:r>
    </w:p>
    <w:p w:rsidR="001B000D" w:rsidRPr="00BE4438" w:rsidRDefault="001B000D" w:rsidP="00D34423">
      <w:pPr>
        <w:widowControl w:val="0"/>
        <w:spacing w:line="360" w:lineRule="auto"/>
        <w:ind w:firstLine="709"/>
        <w:jc w:val="both"/>
        <w:rPr>
          <w:sz w:val="28"/>
          <w:szCs w:val="28"/>
        </w:rPr>
      </w:pPr>
      <w:r w:rsidRPr="00BE4438">
        <w:rPr>
          <w:sz w:val="28"/>
          <w:szCs w:val="28"/>
        </w:rPr>
        <w:t>-</w:t>
      </w:r>
      <w:r w:rsidR="00BE4438">
        <w:rPr>
          <w:sz w:val="28"/>
          <w:szCs w:val="28"/>
        </w:rPr>
        <w:t xml:space="preserve"> </w:t>
      </w:r>
      <w:r w:rsidRPr="00BE4438">
        <w:rPr>
          <w:sz w:val="28"/>
          <w:szCs w:val="28"/>
        </w:rPr>
        <w:t>стратегии ценообразования конкурентов;</w:t>
      </w:r>
    </w:p>
    <w:p w:rsidR="001B000D" w:rsidRPr="00BE4438" w:rsidRDefault="001B000D" w:rsidP="00D34423">
      <w:pPr>
        <w:widowControl w:val="0"/>
        <w:spacing w:line="360" w:lineRule="auto"/>
        <w:ind w:firstLine="709"/>
        <w:jc w:val="both"/>
        <w:rPr>
          <w:sz w:val="28"/>
          <w:szCs w:val="28"/>
        </w:rPr>
      </w:pPr>
      <w:r w:rsidRPr="00BE4438">
        <w:rPr>
          <w:sz w:val="28"/>
          <w:szCs w:val="28"/>
        </w:rPr>
        <w:t>-</w:t>
      </w:r>
      <w:r w:rsidR="00BE4438">
        <w:rPr>
          <w:sz w:val="28"/>
          <w:szCs w:val="28"/>
        </w:rPr>
        <w:t xml:space="preserve"> </w:t>
      </w:r>
      <w:r w:rsidRPr="00BE4438">
        <w:rPr>
          <w:sz w:val="28"/>
          <w:szCs w:val="28"/>
        </w:rPr>
        <w:t>предпочтения потребителей;</w:t>
      </w:r>
    </w:p>
    <w:p w:rsidR="001B000D" w:rsidRPr="00BE4438" w:rsidRDefault="001B000D" w:rsidP="00D34423">
      <w:pPr>
        <w:widowControl w:val="0"/>
        <w:spacing w:line="360" w:lineRule="auto"/>
        <w:ind w:firstLine="709"/>
        <w:jc w:val="both"/>
        <w:rPr>
          <w:sz w:val="28"/>
          <w:szCs w:val="28"/>
        </w:rPr>
      </w:pPr>
      <w:r w:rsidRPr="00BE4438">
        <w:rPr>
          <w:sz w:val="28"/>
          <w:szCs w:val="28"/>
        </w:rPr>
        <w:t>-</w:t>
      </w:r>
      <w:r w:rsidR="00BE4438">
        <w:rPr>
          <w:sz w:val="28"/>
          <w:szCs w:val="28"/>
        </w:rPr>
        <w:t xml:space="preserve"> </w:t>
      </w:r>
      <w:r w:rsidRPr="00BE4438">
        <w:rPr>
          <w:sz w:val="28"/>
          <w:szCs w:val="28"/>
        </w:rPr>
        <w:t>затраты на производство продукта;</w:t>
      </w:r>
    </w:p>
    <w:p w:rsidR="001B000D" w:rsidRPr="00BE4438" w:rsidRDefault="001B000D" w:rsidP="00D34423">
      <w:pPr>
        <w:widowControl w:val="0"/>
        <w:spacing w:line="360" w:lineRule="auto"/>
        <w:ind w:firstLine="709"/>
        <w:jc w:val="both"/>
        <w:rPr>
          <w:sz w:val="28"/>
          <w:szCs w:val="28"/>
        </w:rPr>
      </w:pPr>
      <w:r w:rsidRPr="00BE4438">
        <w:rPr>
          <w:sz w:val="28"/>
          <w:szCs w:val="28"/>
        </w:rPr>
        <w:t>-</w:t>
      </w:r>
      <w:r w:rsidR="00BE4438">
        <w:rPr>
          <w:sz w:val="28"/>
          <w:szCs w:val="28"/>
        </w:rPr>
        <w:t xml:space="preserve"> </w:t>
      </w:r>
      <w:r w:rsidRPr="00BE4438">
        <w:rPr>
          <w:sz w:val="28"/>
          <w:szCs w:val="28"/>
        </w:rPr>
        <w:t>прогноз продаж;</w:t>
      </w:r>
    </w:p>
    <w:p w:rsidR="001B000D" w:rsidRPr="00BE4438" w:rsidRDefault="001B000D" w:rsidP="00D34423">
      <w:pPr>
        <w:widowControl w:val="0"/>
        <w:spacing w:line="360" w:lineRule="auto"/>
        <w:ind w:firstLine="709"/>
        <w:jc w:val="both"/>
        <w:rPr>
          <w:sz w:val="28"/>
          <w:szCs w:val="28"/>
        </w:rPr>
      </w:pPr>
      <w:r w:rsidRPr="00BE4438">
        <w:rPr>
          <w:sz w:val="28"/>
          <w:szCs w:val="28"/>
        </w:rPr>
        <w:t>-</w:t>
      </w:r>
      <w:r w:rsidR="00BE4438">
        <w:rPr>
          <w:sz w:val="28"/>
          <w:szCs w:val="28"/>
        </w:rPr>
        <w:t xml:space="preserve"> </w:t>
      </w:r>
      <w:r w:rsidRPr="00BE4438">
        <w:rPr>
          <w:sz w:val="28"/>
          <w:szCs w:val="28"/>
        </w:rPr>
        <w:t>валовая прибыль.</w:t>
      </w:r>
    </w:p>
    <w:p w:rsidR="001B000D" w:rsidRPr="00BE4438" w:rsidRDefault="001B000D" w:rsidP="00D34423">
      <w:pPr>
        <w:widowControl w:val="0"/>
        <w:spacing w:line="360" w:lineRule="auto"/>
        <w:ind w:firstLine="709"/>
        <w:jc w:val="both"/>
        <w:rPr>
          <w:sz w:val="28"/>
          <w:szCs w:val="28"/>
        </w:rPr>
      </w:pPr>
      <w:r w:rsidRPr="00BE4438">
        <w:rPr>
          <w:sz w:val="28"/>
          <w:szCs w:val="28"/>
        </w:rPr>
        <w:t>В процессе разработки ценовой стратегии особенно важным является учет всех пяти информационных потоков, позволяющих раскрыть вышеперечисленные факторы.</w:t>
      </w:r>
    </w:p>
    <w:p w:rsidR="001B000D" w:rsidRPr="00BE4438" w:rsidRDefault="001B000D" w:rsidP="00D34423">
      <w:pPr>
        <w:widowControl w:val="0"/>
        <w:spacing w:line="360" w:lineRule="auto"/>
        <w:ind w:firstLine="709"/>
        <w:jc w:val="both"/>
        <w:rPr>
          <w:sz w:val="28"/>
          <w:szCs w:val="28"/>
        </w:rPr>
      </w:pPr>
      <w:r w:rsidRPr="00BE4438">
        <w:rPr>
          <w:sz w:val="28"/>
          <w:szCs w:val="28"/>
        </w:rPr>
        <w:t>Пятый этап связан с тем, что распределение и сервисное обслуживание потребителей являются важными элементами маркетинговой программы, при разработке конкурентной стратегии очень важно принимать в расчет информацию относительно стратегии распределения. На данном этапе информация помогает фирме решить, какими каналами распределения наиболее эффективно воспользоваться, например, реализовывать ли продукты потребителям напрямую или через посредников, должны ли каналы распределения покрывать весь путь товара от производителя к потребителю или достаточно ограничиться обслуживанием отдельного звена этой цепи.</w:t>
      </w:r>
    </w:p>
    <w:p w:rsidR="001B000D" w:rsidRPr="00BE4438" w:rsidRDefault="001B000D" w:rsidP="00D34423">
      <w:pPr>
        <w:widowControl w:val="0"/>
        <w:spacing w:line="360" w:lineRule="auto"/>
        <w:ind w:firstLine="709"/>
        <w:jc w:val="both"/>
        <w:rPr>
          <w:sz w:val="28"/>
          <w:szCs w:val="28"/>
        </w:rPr>
      </w:pPr>
      <w:r w:rsidRPr="00BE4438">
        <w:rPr>
          <w:sz w:val="28"/>
          <w:szCs w:val="28"/>
        </w:rPr>
        <w:t>Заключительными элементами конкурентной стратегии, для разработки которых особую важность имеет информация, являются рекламная стратегия и стратегия продвижения. При этом процесс продаж предоставляет важный источник информации об отношении потребителей к различным характеристикам продукта и политике ценообразования.[1].</w:t>
      </w:r>
    </w:p>
    <w:p w:rsidR="001B000D" w:rsidRPr="00BE4438" w:rsidRDefault="001B000D" w:rsidP="00D34423">
      <w:pPr>
        <w:widowControl w:val="0"/>
        <w:spacing w:line="360" w:lineRule="auto"/>
        <w:ind w:firstLine="709"/>
        <w:jc w:val="both"/>
        <w:rPr>
          <w:sz w:val="28"/>
          <w:szCs w:val="28"/>
        </w:rPr>
      </w:pPr>
      <w:r w:rsidRPr="00BE4438">
        <w:rPr>
          <w:sz w:val="28"/>
          <w:szCs w:val="28"/>
        </w:rPr>
        <w:t>Информация является ключом к выработке оптимального продуктового предложения для целевого рынка, значительно расширяет возможности маркетинговых инструментов и обеспечивает компанию обратной связью с потребителями. Это позволяет ей принимать своевременные решения, соответствующие реакции потребителей на рыночное предложение.</w:t>
      </w:r>
    </w:p>
    <w:p w:rsidR="001B000D" w:rsidRPr="00BE4438" w:rsidRDefault="001B000D" w:rsidP="00D34423">
      <w:pPr>
        <w:widowControl w:val="0"/>
        <w:spacing w:line="360" w:lineRule="auto"/>
        <w:ind w:firstLine="709"/>
        <w:jc w:val="both"/>
        <w:rPr>
          <w:sz w:val="28"/>
          <w:szCs w:val="28"/>
        </w:rPr>
      </w:pPr>
      <w:r w:rsidRPr="00BE4438">
        <w:rPr>
          <w:sz w:val="28"/>
          <w:szCs w:val="28"/>
        </w:rPr>
        <w:t>Рассмотрим ещё</w:t>
      </w:r>
      <w:r w:rsidR="00BE4438">
        <w:rPr>
          <w:sz w:val="28"/>
          <w:szCs w:val="28"/>
        </w:rPr>
        <w:t xml:space="preserve"> </w:t>
      </w:r>
      <w:r w:rsidRPr="00BE4438">
        <w:rPr>
          <w:sz w:val="28"/>
          <w:szCs w:val="28"/>
        </w:rPr>
        <w:t>одну методику</w:t>
      </w:r>
      <w:r w:rsidR="00BE4438">
        <w:rPr>
          <w:sz w:val="28"/>
          <w:szCs w:val="28"/>
        </w:rPr>
        <w:t xml:space="preserve"> </w:t>
      </w:r>
      <w:r w:rsidRPr="00BE4438">
        <w:rPr>
          <w:sz w:val="28"/>
          <w:szCs w:val="28"/>
        </w:rPr>
        <w:t>разработки конкурентной стратегии. Методика состоит из 4-х этапов, каждый из этапов разделен на шаги, общее число которых 10: [2].</w:t>
      </w:r>
    </w:p>
    <w:p w:rsidR="001B000D" w:rsidRPr="00BE4438" w:rsidRDefault="001B000D" w:rsidP="00D34423">
      <w:pPr>
        <w:widowControl w:val="0"/>
        <w:spacing w:line="360" w:lineRule="auto"/>
        <w:ind w:firstLine="709"/>
        <w:jc w:val="both"/>
        <w:rPr>
          <w:sz w:val="28"/>
          <w:szCs w:val="28"/>
        </w:rPr>
      </w:pPr>
      <w:r w:rsidRPr="00BE4438">
        <w:rPr>
          <w:sz w:val="28"/>
          <w:szCs w:val="28"/>
        </w:rPr>
        <w:t>Стратегический анализ</w:t>
      </w:r>
      <w:r w:rsidR="00BE4438">
        <w:rPr>
          <w:sz w:val="28"/>
          <w:szCs w:val="28"/>
        </w:rPr>
        <w:t xml:space="preserve"> </w:t>
      </w:r>
      <w:r w:rsidRPr="00BE4438">
        <w:rPr>
          <w:sz w:val="28"/>
          <w:szCs w:val="28"/>
        </w:rPr>
        <w:t>-</w:t>
      </w:r>
      <w:r w:rsidR="00BE4438">
        <w:rPr>
          <w:sz w:val="28"/>
          <w:szCs w:val="28"/>
        </w:rPr>
        <w:t xml:space="preserve"> </w:t>
      </w:r>
      <w:r w:rsidRPr="00BE4438">
        <w:rPr>
          <w:sz w:val="28"/>
          <w:szCs w:val="28"/>
        </w:rPr>
        <w:t>3 шага</w:t>
      </w:r>
    </w:p>
    <w:p w:rsidR="001B000D" w:rsidRPr="00BE4438" w:rsidRDefault="001B000D" w:rsidP="00D34423">
      <w:pPr>
        <w:widowControl w:val="0"/>
        <w:spacing w:line="360" w:lineRule="auto"/>
        <w:ind w:firstLine="709"/>
        <w:jc w:val="both"/>
        <w:rPr>
          <w:sz w:val="28"/>
          <w:szCs w:val="28"/>
        </w:rPr>
      </w:pPr>
      <w:r w:rsidRPr="00BE4438">
        <w:rPr>
          <w:sz w:val="28"/>
          <w:szCs w:val="28"/>
        </w:rPr>
        <w:t>Разработка и выбор</w:t>
      </w:r>
      <w:r w:rsidR="00BE4438">
        <w:rPr>
          <w:sz w:val="28"/>
          <w:szCs w:val="28"/>
        </w:rPr>
        <w:t xml:space="preserve"> </w:t>
      </w:r>
      <w:r w:rsidRPr="00BE4438">
        <w:rPr>
          <w:sz w:val="28"/>
          <w:szCs w:val="28"/>
        </w:rPr>
        <w:t>-</w:t>
      </w:r>
      <w:r w:rsidR="00BE4438">
        <w:rPr>
          <w:sz w:val="28"/>
          <w:szCs w:val="28"/>
        </w:rPr>
        <w:t xml:space="preserve"> </w:t>
      </w:r>
      <w:r w:rsidRPr="00BE4438">
        <w:rPr>
          <w:sz w:val="28"/>
          <w:szCs w:val="28"/>
        </w:rPr>
        <w:t>5 шагов</w:t>
      </w:r>
    </w:p>
    <w:p w:rsidR="001B000D" w:rsidRPr="00BE4438" w:rsidRDefault="001B000D" w:rsidP="00D34423">
      <w:pPr>
        <w:widowControl w:val="0"/>
        <w:spacing w:line="360" w:lineRule="auto"/>
        <w:ind w:firstLine="709"/>
        <w:jc w:val="both"/>
        <w:rPr>
          <w:sz w:val="28"/>
          <w:szCs w:val="28"/>
        </w:rPr>
      </w:pPr>
      <w:r w:rsidRPr="00BE4438">
        <w:rPr>
          <w:sz w:val="28"/>
          <w:szCs w:val="28"/>
        </w:rPr>
        <w:t>Реализация стратегии</w:t>
      </w:r>
      <w:r w:rsidR="00BE4438">
        <w:rPr>
          <w:sz w:val="28"/>
          <w:szCs w:val="28"/>
        </w:rPr>
        <w:t xml:space="preserve"> </w:t>
      </w:r>
      <w:r w:rsidRPr="00BE4438">
        <w:rPr>
          <w:sz w:val="28"/>
          <w:szCs w:val="28"/>
        </w:rPr>
        <w:t>-</w:t>
      </w:r>
      <w:r w:rsidR="00BE4438">
        <w:rPr>
          <w:sz w:val="28"/>
          <w:szCs w:val="28"/>
        </w:rPr>
        <w:t xml:space="preserve"> </w:t>
      </w:r>
      <w:r w:rsidRPr="00BE4438">
        <w:rPr>
          <w:sz w:val="28"/>
          <w:szCs w:val="28"/>
        </w:rPr>
        <w:t>1 шаг</w:t>
      </w:r>
    </w:p>
    <w:p w:rsidR="001B000D" w:rsidRPr="00BE4438" w:rsidRDefault="001B000D" w:rsidP="00D34423">
      <w:pPr>
        <w:widowControl w:val="0"/>
        <w:spacing w:line="360" w:lineRule="auto"/>
        <w:ind w:firstLine="709"/>
        <w:jc w:val="both"/>
        <w:rPr>
          <w:sz w:val="28"/>
          <w:szCs w:val="28"/>
        </w:rPr>
      </w:pPr>
      <w:r w:rsidRPr="00BE4438">
        <w:rPr>
          <w:sz w:val="28"/>
          <w:szCs w:val="28"/>
        </w:rPr>
        <w:t>Контроллинг и оценка</w:t>
      </w:r>
      <w:r w:rsidR="00BE4438">
        <w:rPr>
          <w:sz w:val="28"/>
          <w:szCs w:val="28"/>
        </w:rPr>
        <w:t xml:space="preserve"> </w:t>
      </w:r>
      <w:r w:rsidRPr="00BE4438">
        <w:rPr>
          <w:sz w:val="28"/>
          <w:szCs w:val="28"/>
        </w:rPr>
        <w:t>-</w:t>
      </w:r>
      <w:r w:rsidR="00BE4438">
        <w:rPr>
          <w:sz w:val="28"/>
          <w:szCs w:val="28"/>
        </w:rPr>
        <w:t xml:space="preserve"> </w:t>
      </w:r>
      <w:r w:rsidRPr="00BE4438">
        <w:rPr>
          <w:sz w:val="28"/>
          <w:szCs w:val="28"/>
        </w:rPr>
        <w:t>1 шаг</w:t>
      </w:r>
    </w:p>
    <w:p w:rsidR="001B000D" w:rsidRPr="00BE4438" w:rsidRDefault="001B000D" w:rsidP="00D34423">
      <w:pPr>
        <w:widowControl w:val="0"/>
        <w:spacing w:line="360" w:lineRule="auto"/>
        <w:ind w:firstLine="709"/>
        <w:jc w:val="both"/>
        <w:rPr>
          <w:sz w:val="28"/>
          <w:szCs w:val="28"/>
        </w:rPr>
      </w:pPr>
      <w:r w:rsidRPr="00BE4438">
        <w:rPr>
          <w:sz w:val="28"/>
          <w:szCs w:val="28"/>
        </w:rPr>
        <w:t>Раскроем все этапы подробнее.</w:t>
      </w:r>
    </w:p>
    <w:p w:rsidR="001B000D" w:rsidRPr="00BE4438" w:rsidRDefault="001B000D" w:rsidP="00D34423">
      <w:pPr>
        <w:widowControl w:val="0"/>
        <w:spacing w:line="360" w:lineRule="auto"/>
        <w:ind w:firstLine="709"/>
        <w:jc w:val="both"/>
        <w:rPr>
          <w:sz w:val="28"/>
          <w:szCs w:val="28"/>
        </w:rPr>
      </w:pPr>
      <w:r w:rsidRPr="00BE4438">
        <w:rPr>
          <w:sz w:val="28"/>
          <w:szCs w:val="28"/>
          <w:lang w:val="en-US"/>
        </w:rPr>
        <w:t>I</w:t>
      </w:r>
      <w:r w:rsidRPr="00BE4438">
        <w:rPr>
          <w:sz w:val="28"/>
          <w:szCs w:val="28"/>
        </w:rPr>
        <w:t xml:space="preserve"> Этап: Анализ</w:t>
      </w:r>
    </w:p>
    <w:p w:rsidR="001B000D" w:rsidRPr="00BE4438" w:rsidRDefault="001B000D" w:rsidP="00D34423">
      <w:pPr>
        <w:widowControl w:val="0"/>
        <w:spacing w:line="360" w:lineRule="auto"/>
        <w:ind w:firstLine="709"/>
        <w:jc w:val="both"/>
        <w:rPr>
          <w:sz w:val="28"/>
          <w:szCs w:val="28"/>
        </w:rPr>
      </w:pPr>
      <w:r w:rsidRPr="00BE4438">
        <w:rPr>
          <w:sz w:val="28"/>
          <w:szCs w:val="28"/>
          <w:u w:val="single"/>
        </w:rPr>
        <w:t>1 шаг</w:t>
      </w:r>
      <w:r w:rsidRPr="00BE4438">
        <w:rPr>
          <w:sz w:val="28"/>
          <w:szCs w:val="28"/>
        </w:rPr>
        <w:t xml:space="preserve"> - Анализ макросреды организации</w:t>
      </w:r>
    </w:p>
    <w:p w:rsidR="00232828" w:rsidRPr="00BE4438" w:rsidRDefault="00BE4438" w:rsidP="00D34423">
      <w:pPr>
        <w:widowControl w:val="0"/>
        <w:spacing w:line="360" w:lineRule="auto"/>
        <w:ind w:firstLine="709"/>
        <w:jc w:val="both"/>
        <w:rPr>
          <w:sz w:val="28"/>
          <w:szCs w:val="28"/>
        </w:rPr>
      </w:pPr>
      <w:r>
        <w:rPr>
          <w:sz w:val="28"/>
          <w:szCs w:val="28"/>
        </w:rPr>
        <w:t xml:space="preserve"> </w:t>
      </w:r>
      <w:r w:rsidR="001B000D" w:rsidRPr="00BE4438">
        <w:rPr>
          <w:sz w:val="28"/>
          <w:szCs w:val="28"/>
        </w:rPr>
        <w:t>Значение для организации:</w:t>
      </w:r>
      <w:r>
        <w:rPr>
          <w:sz w:val="28"/>
          <w:szCs w:val="28"/>
        </w:rPr>
        <w:t xml:space="preserve"> </w:t>
      </w:r>
      <w:r w:rsidR="001B000D" w:rsidRPr="00BE4438">
        <w:rPr>
          <w:sz w:val="28"/>
          <w:szCs w:val="28"/>
        </w:rPr>
        <w:t>Способствует лучшему пониманию тенденций развития экономической, политической, правовой, социальной и технологической ситуации, вокруг компании, т.к. макросреда является источником разного рода отраслевых изменений.</w:t>
      </w:r>
    </w:p>
    <w:p w:rsidR="00232828" w:rsidRPr="00BE4438" w:rsidRDefault="001B000D" w:rsidP="00D34423">
      <w:pPr>
        <w:widowControl w:val="0"/>
        <w:spacing w:line="360" w:lineRule="auto"/>
        <w:ind w:firstLine="709"/>
        <w:jc w:val="both"/>
        <w:rPr>
          <w:sz w:val="28"/>
          <w:szCs w:val="28"/>
        </w:rPr>
      </w:pPr>
      <w:r w:rsidRPr="00BE4438">
        <w:rPr>
          <w:sz w:val="28"/>
          <w:szCs w:val="28"/>
        </w:rPr>
        <w:t>Такой анализ позволяет организациям, которые проводят стратегический анализ и используют информацию о потенциальных изменениях в макросреде</w:t>
      </w:r>
      <w:r w:rsidR="00BE4438">
        <w:rPr>
          <w:sz w:val="28"/>
          <w:szCs w:val="28"/>
        </w:rPr>
        <w:t xml:space="preserve"> </w:t>
      </w:r>
      <w:r w:rsidRPr="00BE4438">
        <w:rPr>
          <w:sz w:val="28"/>
          <w:szCs w:val="28"/>
        </w:rPr>
        <w:t>для разработки стратегии, получать большие преимущества по сравнению с конкурентами. Также данный анализ способствует созданию ценной организационной компетенции, связанной с управлением изменениями.</w:t>
      </w:r>
    </w:p>
    <w:p w:rsidR="001B000D" w:rsidRPr="00BE4438" w:rsidRDefault="001B000D" w:rsidP="00D34423">
      <w:pPr>
        <w:widowControl w:val="0"/>
        <w:spacing w:line="360" w:lineRule="auto"/>
        <w:ind w:firstLine="709"/>
        <w:jc w:val="both"/>
        <w:rPr>
          <w:sz w:val="28"/>
          <w:szCs w:val="28"/>
        </w:rPr>
      </w:pPr>
      <w:r w:rsidRPr="00BE4438">
        <w:rPr>
          <w:sz w:val="28"/>
          <w:szCs w:val="28"/>
        </w:rPr>
        <w:t>Что дает:</w:t>
      </w:r>
    </w:p>
    <w:p w:rsidR="001B000D" w:rsidRPr="00BE4438" w:rsidRDefault="001B000D" w:rsidP="00D34423">
      <w:pPr>
        <w:widowControl w:val="0"/>
        <w:spacing w:line="360" w:lineRule="auto"/>
        <w:ind w:firstLine="709"/>
        <w:jc w:val="both"/>
        <w:rPr>
          <w:sz w:val="28"/>
          <w:szCs w:val="28"/>
        </w:rPr>
      </w:pPr>
      <w:r w:rsidRPr="00BE4438">
        <w:rPr>
          <w:sz w:val="28"/>
          <w:szCs w:val="28"/>
        </w:rPr>
        <w:t>• внешние возможности и угрозы,</w:t>
      </w:r>
    </w:p>
    <w:p w:rsidR="001B000D" w:rsidRPr="00BE4438" w:rsidRDefault="001B000D" w:rsidP="00D34423">
      <w:pPr>
        <w:widowControl w:val="0"/>
        <w:spacing w:line="360" w:lineRule="auto"/>
        <w:ind w:firstLine="709"/>
        <w:jc w:val="both"/>
        <w:rPr>
          <w:sz w:val="28"/>
          <w:szCs w:val="28"/>
        </w:rPr>
      </w:pPr>
      <w:r w:rsidRPr="00BE4438">
        <w:rPr>
          <w:sz w:val="28"/>
          <w:szCs w:val="28"/>
        </w:rPr>
        <w:t>• сценарии будущего,</w:t>
      </w:r>
      <w:r w:rsidR="00BE4438">
        <w:rPr>
          <w:sz w:val="28"/>
          <w:szCs w:val="28"/>
        </w:rPr>
        <w:t xml:space="preserve"> </w:t>
      </w:r>
    </w:p>
    <w:p w:rsidR="001B000D" w:rsidRPr="00BE4438" w:rsidRDefault="001B000D" w:rsidP="00D34423">
      <w:pPr>
        <w:widowControl w:val="0"/>
        <w:spacing w:line="360" w:lineRule="auto"/>
        <w:ind w:firstLine="709"/>
        <w:jc w:val="both"/>
        <w:rPr>
          <w:sz w:val="28"/>
          <w:szCs w:val="28"/>
        </w:rPr>
      </w:pPr>
      <w:r w:rsidRPr="00BE4438">
        <w:rPr>
          <w:sz w:val="28"/>
          <w:szCs w:val="28"/>
        </w:rPr>
        <w:t>• меры по снижению внешних рисков.</w:t>
      </w:r>
    </w:p>
    <w:p w:rsidR="001B000D" w:rsidRPr="00BE4438" w:rsidRDefault="001B000D" w:rsidP="00D34423">
      <w:pPr>
        <w:widowControl w:val="0"/>
        <w:spacing w:line="360" w:lineRule="auto"/>
        <w:ind w:firstLine="709"/>
        <w:jc w:val="both"/>
        <w:rPr>
          <w:sz w:val="28"/>
          <w:szCs w:val="28"/>
        </w:rPr>
      </w:pPr>
      <w:r w:rsidRPr="00BE4438">
        <w:rPr>
          <w:sz w:val="28"/>
          <w:szCs w:val="28"/>
        </w:rPr>
        <w:t>2 шаг - Анализ мезосреды организации</w:t>
      </w:r>
    </w:p>
    <w:p w:rsidR="001B000D" w:rsidRPr="00BE4438" w:rsidRDefault="001B000D" w:rsidP="00D34423">
      <w:pPr>
        <w:widowControl w:val="0"/>
        <w:spacing w:line="360" w:lineRule="auto"/>
        <w:ind w:firstLine="709"/>
        <w:jc w:val="both"/>
        <w:rPr>
          <w:sz w:val="28"/>
          <w:szCs w:val="28"/>
        </w:rPr>
      </w:pPr>
      <w:r w:rsidRPr="00BE4438">
        <w:rPr>
          <w:sz w:val="28"/>
          <w:szCs w:val="28"/>
        </w:rPr>
        <w:t>Значение для организации: Способствует лучшему пониманию тенденций развития отрасли, ее основных характеристик, движущих сил, барьеров и отраслевых изменений. Позволяет определить конкурентную позицию компании. Ее место среди конкурентов и выбрать выгодную конкурентную позицию для ведения конкурентной борьбы. Также такой анализ позволяет определить ключевые факторы успеха в отрасли и способы развития конкурентных преимуществ фирмы. Позволяет понять и оценить отраслевую структуру затрат. Данный анализ позволяет оценить привлекательность отрасли и конкурентоспособность компании.</w:t>
      </w:r>
    </w:p>
    <w:p w:rsidR="001B000D" w:rsidRPr="00BE4438" w:rsidRDefault="001B000D" w:rsidP="00D34423">
      <w:pPr>
        <w:widowControl w:val="0"/>
        <w:spacing w:line="360" w:lineRule="auto"/>
        <w:ind w:firstLine="709"/>
        <w:jc w:val="both"/>
        <w:rPr>
          <w:sz w:val="28"/>
          <w:szCs w:val="28"/>
        </w:rPr>
      </w:pPr>
      <w:r w:rsidRPr="00BE4438">
        <w:rPr>
          <w:sz w:val="28"/>
          <w:szCs w:val="28"/>
        </w:rPr>
        <w:t>Что дает:</w:t>
      </w:r>
    </w:p>
    <w:p w:rsidR="001B000D" w:rsidRPr="00BE4438" w:rsidRDefault="001B000D" w:rsidP="00D34423">
      <w:pPr>
        <w:widowControl w:val="0"/>
        <w:spacing w:line="360" w:lineRule="auto"/>
        <w:ind w:firstLine="709"/>
        <w:jc w:val="both"/>
        <w:rPr>
          <w:sz w:val="28"/>
          <w:szCs w:val="28"/>
        </w:rPr>
      </w:pPr>
      <w:r w:rsidRPr="00BE4438">
        <w:rPr>
          <w:sz w:val="28"/>
          <w:szCs w:val="28"/>
        </w:rPr>
        <w:t>• представление о расстановке сил в отрасли и место</w:t>
      </w:r>
      <w:r w:rsidR="00BE4438">
        <w:rPr>
          <w:sz w:val="28"/>
          <w:szCs w:val="28"/>
        </w:rPr>
        <w:t xml:space="preserve"> </w:t>
      </w:r>
      <w:r w:rsidRPr="00BE4438">
        <w:rPr>
          <w:sz w:val="28"/>
          <w:szCs w:val="28"/>
        </w:rPr>
        <w:t>фирмы среди партнеров, конкурентов, и потребителей,</w:t>
      </w:r>
    </w:p>
    <w:p w:rsidR="001B000D" w:rsidRPr="00BE4438" w:rsidRDefault="001B000D" w:rsidP="00D34423">
      <w:pPr>
        <w:widowControl w:val="0"/>
        <w:spacing w:line="360" w:lineRule="auto"/>
        <w:ind w:firstLine="709"/>
        <w:jc w:val="both"/>
        <w:rPr>
          <w:sz w:val="28"/>
          <w:szCs w:val="28"/>
        </w:rPr>
      </w:pPr>
      <w:r w:rsidRPr="00BE4438">
        <w:rPr>
          <w:sz w:val="28"/>
          <w:szCs w:val="28"/>
        </w:rPr>
        <w:t>• условия достижения успеха в отрасли,</w:t>
      </w:r>
    </w:p>
    <w:p w:rsidR="001B000D" w:rsidRPr="00BE4438" w:rsidRDefault="001B000D" w:rsidP="00D34423">
      <w:pPr>
        <w:widowControl w:val="0"/>
        <w:spacing w:line="360" w:lineRule="auto"/>
        <w:ind w:firstLine="709"/>
        <w:jc w:val="both"/>
        <w:rPr>
          <w:sz w:val="28"/>
          <w:szCs w:val="28"/>
        </w:rPr>
      </w:pPr>
      <w:r w:rsidRPr="00BE4438">
        <w:rPr>
          <w:sz w:val="28"/>
          <w:szCs w:val="28"/>
        </w:rPr>
        <w:t>• представление о ближайших конкурентах и тип стратегической реакции для занятия более выгодной позиции на рынке,</w:t>
      </w:r>
    </w:p>
    <w:p w:rsidR="001B000D" w:rsidRPr="00BE4438" w:rsidRDefault="001B000D" w:rsidP="00D34423">
      <w:pPr>
        <w:widowControl w:val="0"/>
        <w:spacing w:line="360" w:lineRule="auto"/>
        <w:ind w:firstLine="709"/>
        <w:jc w:val="both"/>
        <w:rPr>
          <w:sz w:val="28"/>
          <w:szCs w:val="28"/>
        </w:rPr>
      </w:pPr>
      <w:r w:rsidRPr="00BE4438">
        <w:rPr>
          <w:sz w:val="28"/>
          <w:szCs w:val="28"/>
        </w:rPr>
        <w:t>• барьеры для входа и выхода из отрасли,</w:t>
      </w:r>
    </w:p>
    <w:p w:rsidR="001B000D" w:rsidRPr="00BE4438" w:rsidRDefault="001B000D" w:rsidP="00D34423">
      <w:pPr>
        <w:widowControl w:val="0"/>
        <w:spacing w:line="360" w:lineRule="auto"/>
        <w:ind w:firstLine="709"/>
        <w:jc w:val="both"/>
        <w:rPr>
          <w:sz w:val="28"/>
          <w:szCs w:val="28"/>
        </w:rPr>
      </w:pPr>
      <w:r w:rsidRPr="00BE4438">
        <w:rPr>
          <w:sz w:val="28"/>
          <w:szCs w:val="28"/>
        </w:rPr>
        <w:t>• прогноз развития отрасли, на основании движущих сил,</w:t>
      </w:r>
      <w:r w:rsidR="00BE4438">
        <w:rPr>
          <w:sz w:val="28"/>
          <w:szCs w:val="28"/>
        </w:rPr>
        <w:t xml:space="preserve"> </w:t>
      </w:r>
      <w:r w:rsidRPr="00BE4438">
        <w:rPr>
          <w:sz w:val="28"/>
          <w:szCs w:val="28"/>
        </w:rPr>
        <w:t>и оценку привлекательности отрасли.</w:t>
      </w:r>
    </w:p>
    <w:p w:rsidR="001B000D" w:rsidRPr="00BE4438" w:rsidRDefault="001B000D" w:rsidP="00D34423">
      <w:pPr>
        <w:widowControl w:val="0"/>
        <w:spacing w:line="360" w:lineRule="auto"/>
        <w:ind w:firstLine="709"/>
        <w:jc w:val="both"/>
        <w:rPr>
          <w:sz w:val="28"/>
          <w:szCs w:val="28"/>
        </w:rPr>
      </w:pPr>
      <w:r w:rsidRPr="00BE4438">
        <w:rPr>
          <w:sz w:val="28"/>
          <w:szCs w:val="28"/>
        </w:rPr>
        <w:t>3 шаг - Анализ внутренней среды организации</w:t>
      </w:r>
    </w:p>
    <w:p w:rsidR="001B000D" w:rsidRPr="00BE4438" w:rsidRDefault="001B000D" w:rsidP="00D34423">
      <w:pPr>
        <w:widowControl w:val="0"/>
        <w:spacing w:line="360" w:lineRule="auto"/>
        <w:ind w:firstLine="709"/>
        <w:jc w:val="both"/>
        <w:rPr>
          <w:sz w:val="28"/>
          <w:szCs w:val="28"/>
        </w:rPr>
      </w:pPr>
      <w:r w:rsidRPr="00BE4438">
        <w:rPr>
          <w:sz w:val="28"/>
          <w:szCs w:val="28"/>
        </w:rPr>
        <w:t>Значение для организации: Позволяет оценить деятельность компании по каждому из факторов внутренней среды Кроме того ает возможность провести общую диагностику состояния бизнеса и составить его профиль по потенциалу развития и стабильности состояния. Так же позволяет проанализировать процесс формирования затрат и</w:t>
      </w:r>
      <w:r w:rsidR="00BE4438">
        <w:rPr>
          <w:sz w:val="28"/>
          <w:szCs w:val="28"/>
        </w:rPr>
        <w:t xml:space="preserve"> </w:t>
      </w:r>
      <w:r w:rsidRPr="00BE4438">
        <w:rPr>
          <w:sz w:val="28"/>
          <w:szCs w:val="28"/>
        </w:rPr>
        <w:t>оценить сильные и слабые стороны компании, возможности и угрозы.</w:t>
      </w:r>
    </w:p>
    <w:p w:rsidR="001B000D" w:rsidRPr="00BE4438" w:rsidRDefault="001B000D" w:rsidP="00D34423">
      <w:pPr>
        <w:widowControl w:val="0"/>
        <w:spacing w:line="360" w:lineRule="auto"/>
        <w:ind w:firstLine="709"/>
        <w:jc w:val="both"/>
        <w:rPr>
          <w:sz w:val="28"/>
          <w:szCs w:val="28"/>
        </w:rPr>
      </w:pPr>
      <w:r w:rsidRPr="00BE4438">
        <w:rPr>
          <w:sz w:val="28"/>
          <w:szCs w:val="28"/>
        </w:rPr>
        <w:t>Что дает:</w:t>
      </w:r>
    </w:p>
    <w:p w:rsidR="001B000D" w:rsidRPr="00BE4438" w:rsidRDefault="001B000D" w:rsidP="00D34423">
      <w:pPr>
        <w:widowControl w:val="0"/>
        <w:spacing w:line="360" w:lineRule="auto"/>
        <w:ind w:firstLine="709"/>
        <w:jc w:val="both"/>
        <w:rPr>
          <w:sz w:val="28"/>
          <w:szCs w:val="28"/>
        </w:rPr>
      </w:pPr>
      <w:r w:rsidRPr="00BE4438">
        <w:rPr>
          <w:sz w:val="28"/>
          <w:szCs w:val="28"/>
        </w:rPr>
        <w:t>• выявление сильных и слабых сторон фирмы на основании сопоставления с ключевыми факторами успеха предприятия на рынке,</w:t>
      </w:r>
    </w:p>
    <w:p w:rsidR="001B000D" w:rsidRPr="00BE4438" w:rsidRDefault="001B000D" w:rsidP="00D34423">
      <w:pPr>
        <w:widowControl w:val="0"/>
        <w:spacing w:line="360" w:lineRule="auto"/>
        <w:ind w:firstLine="709"/>
        <w:jc w:val="both"/>
        <w:rPr>
          <w:sz w:val="28"/>
          <w:szCs w:val="28"/>
        </w:rPr>
      </w:pPr>
      <w:r w:rsidRPr="00BE4438">
        <w:rPr>
          <w:sz w:val="28"/>
          <w:szCs w:val="28"/>
        </w:rPr>
        <w:t>• оценку силы конкурентного преимущества организации,</w:t>
      </w:r>
    </w:p>
    <w:p w:rsidR="00D34423" w:rsidRDefault="001B000D" w:rsidP="00D34423">
      <w:pPr>
        <w:widowControl w:val="0"/>
        <w:spacing w:line="360" w:lineRule="auto"/>
        <w:ind w:firstLine="709"/>
        <w:jc w:val="both"/>
        <w:rPr>
          <w:sz w:val="28"/>
          <w:szCs w:val="28"/>
        </w:rPr>
      </w:pPr>
      <w:r w:rsidRPr="00BE4438">
        <w:rPr>
          <w:sz w:val="28"/>
          <w:szCs w:val="28"/>
        </w:rPr>
        <w:t>• убыточность и прибыльность отдельных стадий производственного цикла,</w:t>
      </w:r>
    </w:p>
    <w:p w:rsidR="001B000D" w:rsidRPr="00BE4438" w:rsidRDefault="001B000D" w:rsidP="00D34423">
      <w:pPr>
        <w:widowControl w:val="0"/>
        <w:spacing w:line="360" w:lineRule="auto"/>
        <w:ind w:firstLine="709"/>
        <w:jc w:val="both"/>
        <w:rPr>
          <w:sz w:val="28"/>
          <w:szCs w:val="28"/>
        </w:rPr>
      </w:pPr>
      <w:r w:rsidRPr="00BE4438">
        <w:rPr>
          <w:sz w:val="28"/>
          <w:szCs w:val="28"/>
        </w:rPr>
        <w:t>• взвешенную оценку факторов внутренней среды фирмы,</w:t>
      </w:r>
      <w:r w:rsidR="00D34423">
        <w:rPr>
          <w:sz w:val="28"/>
          <w:szCs w:val="28"/>
        </w:rPr>
        <w:t xml:space="preserve"> </w:t>
      </w:r>
    </w:p>
    <w:p w:rsidR="001B000D" w:rsidRPr="00BE4438" w:rsidRDefault="001B000D" w:rsidP="00D34423">
      <w:pPr>
        <w:widowControl w:val="0"/>
        <w:spacing w:line="360" w:lineRule="auto"/>
        <w:ind w:firstLine="709"/>
        <w:jc w:val="both"/>
        <w:rPr>
          <w:sz w:val="28"/>
          <w:szCs w:val="28"/>
        </w:rPr>
      </w:pPr>
      <w:r w:rsidRPr="00BE4438">
        <w:rPr>
          <w:sz w:val="28"/>
          <w:szCs w:val="28"/>
        </w:rPr>
        <w:t>• выявление возможностей и угроз и стратегической реакции предприятия на них.</w:t>
      </w:r>
    </w:p>
    <w:p w:rsidR="001B000D" w:rsidRPr="00BE4438" w:rsidRDefault="001B000D" w:rsidP="00D34423">
      <w:pPr>
        <w:widowControl w:val="0"/>
        <w:spacing w:line="360" w:lineRule="auto"/>
        <w:ind w:firstLine="709"/>
        <w:jc w:val="both"/>
        <w:rPr>
          <w:sz w:val="28"/>
          <w:szCs w:val="28"/>
        </w:rPr>
      </w:pPr>
      <w:r w:rsidRPr="00BE4438">
        <w:rPr>
          <w:sz w:val="28"/>
          <w:szCs w:val="28"/>
        </w:rPr>
        <w:t>II Этап: Разработка</w:t>
      </w:r>
    </w:p>
    <w:p w:rsidR="001B000D" w:rsidRPr="00BE4438" w:rsidRDefault="001B000D" w:rsidP="00D34423">
      <w:pPr>
        <w:widowControl w:val="0"/>
        <w:spacing w:line="360" w:lineRule="auto"/>
        <w:ind w:firstLine="709"/>
        <w:jc w:val="both"/>
        <w:rPr>
          <w:sz w:val="28"/>
          <w:szCs w:val="28"/>
        </w:rPr>
      </w:pPr>
      <w:r w:rsidRPr="00BE4438">
        <w:rPr>
          <w:sz w:val="28"/>
          <w:szCs w:val="28"/>
        </w:rPr>
        <w:t>4 шаг - Разработка стратегического видения и миссии</w:t>
      </w:r>
    </w:p>
    <w:p w:rsidR="00232828" w:rsidRPr="00BE4438" w:rsidRDefault="001B000D" w:rsidP="00D34423">
      <w:pPr>
        <w:widowControl w:val="0"/>
        <w:spacing w:line="360" w:lineRule="auto"/>
        <w:ind w:firstLine="709"/>
        <w:jc w:val="both"/>
        <w:rPr>
          <w:sz w:val="28"/>
          <w:szCs w:val="28"/>
        </w:rPr>
      </w:pPr>
      <w:r w:rsidRPr="00BE4438">
        <w:rPr>
          <w:sz w:val="28"/>
          <w:szCs w:val="28"/>
        </w:rPr>
        <w:t>Значение для организации: Позволяет определить основную общую цель компании и будущее состояние к которому она стремится</w:t>
      </w:r>
    </w:p>
    <w:p w:rsidR="001B000D" w:rsidRPr="00BE4438" w:rsidRDefault="001B000D" w:rsidP="00D34423">
      <w:pPr>
        <w:widowControl w:val="0"/>
        <w:spacing w:line="360" w:lineRule="auto"/>
        <w:ind w:firstLine="709"/>
        <w:jc w:val="both"/>
        <w:rPr>
          <w:sz w:val="28"/>
          <w:szCs w:val="28"/>
        </w:rPr>
      </w:pPr>
      <w:r w:rsidRPr="00BE4438">
        <w:rPr>
          <w:sz w:val="28"/>
          <w:szCs w:val="28"/>
        </w:rPr>
        <w:t>Что дает:</w:t>
      </w:r>
    </w:p>
    <w:p w:rsidR="00232828" w:rsidRPr="00BE4438" w:rsidRDefault="001B000D" w:rsidP="00D34423">
      <w:pPr>
        <w:widowControl w:val="0"/>
        <w:spacing w:line="360" w:lineRule="auto"/>
        <w:ind w:firstLine="709"/>
        <w:jc w:val="both"/>
        <w:rPr>
          <w:sz w:val="28"/>
          <w:szCs w:val="28"/>
        </w:rPr>
      </w:pPr>
      <w:r w:rsidRPr="00BE4438">
        <w:rPr>
          <w:sz w:val="28"/>
          <w:szCs w:val="28"/>
        </w:rPr>
        <w:t>• Представление об основной общей цели предприятия, отражающей его отличительные особенности и укрупненные принципы функционирования,</w:t>
      </w:r>
      <w:r w:rsidR="00BE4438">
        <w:rPr>
          <w:sz w:val="28"/>
          <w:szCs w:val="28"/>
        </w:rPr>
        <w:t xml:space="preserve"> </w:t>
      </w:r>
      <w:r w:rsidRPr="00BE4438">
        <w:rPr>
          <w:sz w:val="28"/>
          <w:szCs w:val="28"/>
        </w:rPr>
        <w:t>предназначенной для представления фирмы внешним организациям и сотрудникам.</w:t>
      </w:r>
    </w:p>
    <w:p w:rsidR="00232828" w:rsidRPr="00BE4438" w:rsidRDefault="001B000D" w:rsidP="00D34423">
      <w:pPr>
        <w:widowControl w:val="0"/>
        <w:spacing w:line="360" w:lineRule="auto"/>
        <w:ind w:firstLine="709"/>
        <w:jc w:val="both"/>
        <w:rPr>
          <w:sz w:val="28"/>
          <w:szCs w:val="28"/>
        </w:rPr>
      </w:pPr>
      <w:r w:rsidRPr="00BE4438">
        <w:rPr>
          <w:sz w:val="28"/>
          <w:szCs w:val="28"/>
        </w:rPr>
        <w:t>• Представление об основных направлениях развития организации.</w:t>
      </w:r>
    </w:p>
    <w:p w:rsidR="001B000D" w:rsidRPr="00BE4438" w:rsidRDefault="001B000D" w:rsidP="00D34423">
      <w:pPr>
        <w:widowControl w:val="0"/>
        <w:spacing w:line="360" w:lineRule="auto"/>
        <w:ind w:firstLine="709"/>
        <w:jc w:val="both"/>
        <w:rPr>
          <w:sz w:val="28"/>
          <w:szCs w:val="28"/>
        </w:rPr>
      </w:pPr>
      <w:r w:rsidRPr="00BE4438">
        <w:rPr>
          <w:sz w:val="28"/>
          <w:szCs w:val="28"/>
        </w:rPr>
        <w:t>5 шаг - Разработка системы целей</w:t>
      </w:r>
    </w:p>
    <w:p w:rsidR="001B000D" w:rsidRPr="00BE4438" w:rsidRDefault="001B000D" w:rsidP="00D34423">
      <w:pPr>
        <w:widowControl w:val="0"/>
        <w:spacing w:line="360" w:lineRule="auto"/>
        <w:ind w:firstLine="709"/>
        <w:jc w:val="both"/>
        <w:rPr>
          <w:sz w:val="28"/>
          <w:szCs w:val="28"/>
        </w:rPr>
      </w:pPr>
      <w:r w:rsidRPr="00BE4438">
        <w:rPr>
          <w:sz w:val="28"/>
          <w:szCs w:val="28"/>
        </w:rPr>
        <w:t>Значение для организации: Позволяет сформировать цели во всех областях деятельности компании.</w:t>
      </w:r>
    </w:p>
    <w:p w:rsidR="001B000D" w:rsidRPr="00BE4438" w:rsidRDefault="001B000D" w:rsidP="00D34423">
      <w:pPr>
        <w:widowControl w:val="0"/>
        <w:spacing w:line="360" w:lineRule="auto"/>
        <w:ind w:firstLine="709"/>
        <w:jc w:val="both"/>
        <w:rPr>
          <w:sz w:val="28"/>
          <w:szCs w:val="28"/>
        </w:rPr>
      </w:pPr>
      <w:r w:rsidRPr="00BE4438">
        <w:rPr>
          <w:sz w:val="28"/>
          <w:szCs w:val="28"/>
        </w:rPr>
        <w:t>Что дает:</w:t>
      </w:r>
    </w:p>
    <w:p w:rsidR="00232828" w:rsidRPr="00BE4438" w:rsidRDefault="001B000D" w:rsidP="00D34423">
      <w:pPr>
        <w:widowControl w:val="0"/>
        <w:spacing w:line="360" w:lineRule="auto"/>
        <w:ind w:firstLine="709"/>
        <w:jc w:val="both"/>
        <w:rPr>
          <w:sz w:val="28"/>
          <w:szCs w:val="28"/>
        </w:rPr>
      </w:pPr>
      <w:r w:rsidRPr="00BE4438">
        <w:rPr>
          <w:sz w:val="28"/>
          <w:szCs w:val="28"/>
        </w:rPr>
        <w:t>• Установление основных финансово-экономических результатов деятельности предприятия.</w:t>
      </w:r>
    </w:p>
    <w:p w:rsidR="001B000D" w:rsidRPr="00BE4438" w:rsidRDefault="001B000D" w:rsidP="00D34423">
      <w:pPr>
        <w:widowControl w:val="0"/>
        <w:spacing w:line="360" w:lineRule="auto"/>
        <w:ind w:firstLine="709"/>
        <w:jc w:val="both"/>
        <w:rPr>
          <w:sz w:val="28"/>
          <w:szCs w:val="28"/>
        </w:rPr>
      </w:pPr>
      <w:r w:rsidRPr="00BE4438">
        <w:rPr>
          <w:sz w:val="28"/>
          <w:szCs w:val="28"/>
        </w:rPr>
        <w:t>• Установление желаемой конкурентной позиции.</w:t>
      </w:r>
    </w:p>
    <w:p w:rsidR="001B000D" w:rsidRPr="00BE4438" w:rsidRDefault="001B000D" w:rsidP="00D34423">
      <w:pPr>
        <w:widowControl w:val="0"/>
        <w:spacing w:line="360" w:lineRule="auto"/>
        <w:ind w:firstLine="709"/>
        <w:jc w:val="both"/>
        <w:rPr>
          <w:sz w:val="28"/>
          <w:szCs w:val="28"/>
        </w:rPr>
      </w:pPr>
      <w:r w:rsidRPr="00BE4438">
        <w:rPr>
          <w:sz w:val="28"/>
          <w:szCs w:val="28"/>
        </w:rPr>
        <w:t>• Определение направлений исследований и разработок.</w:t>
      </w:r>
    </w:p>
    <w:p w:rsidR="00232828" w:rsidRPr="00BE4438" w:rsidRDefault="001B000D" w:rsidP="00D34423">
      <w:pPr>
        <w:widowControl w:val="0"/>
        <w:spacing w:line="360" w:lineRule="auto"/>
        <w:ind w:firstLine="709"/>
        <w:jc w:val="both"/>
        <w:rPr>
          <w:sz w:val="28"/>
          <w:szCs w:val="28"/>
        </w:rPr>
      </w:pPr>
      <w:r w:rsidRPr="00BE4438">
        <w:rPr>
          <w:sz w:val="28"/>
          <w:szCs w:val="28"/>
        </w:rPr>
        <w:t>• Определение объемной потребности организаций в основных ресурсах.</w:t>
      </w:r>
    </w:p>
    <w:p w:rsidR="00232828" w:rsidRPr="00BE4438" w:rsidRDefault="001B000D" w:rsidP="00D34423">
      <w:pPr>
        <w:widowControl w:val="0"/>
        <w:spacing w:line="360" w:lineRule="auto"/>
        <w:ind w:firstLine="709"/>
        <w:jc w:val="both"/>
        <w:rPr>
          <w:sz w:val="28"/>
          <w:szCs w:val="28"/>
        </w:rPr>
      </w:pPr>
      <w:r w:rsidRPr="00BE4438">
        <w:rPr>
          <w:sz w:val="28"/>
          <w:szCs w:val="28"/>
        </w:rPr>
        <w:t>• Определение эффективности использования ресурсов организации.</w:t>
      </w:r>
    </w:p>
    <w:p w:rsidR="00232828" w:rsidRPr="00BE4438" w:rsidRDefault="001B000D" w:rsidP="00D34423">
      <w:pPr>
        <w:widowControl w:val="0"/>
        <w:spacing w:line="360" w:lineRule="auto"/>
        <w:ind w:firstLine="709"/>
        <w:jc w:val="both"/>
        <w:rPr>
          <w:sz w:val="28"/>
          <w:szCs w:val="28"/>
        </w:rPr>
      </w:pPr>
      <w:r w:rsidRPr="00BE4438">
        <w:rPr>
          <w:sz w:val="28"/>
          <w:szCs w:val="28"/>
        </w:rPr>
        <w:t>• Определение характера выполнения трудовых функций персоналом.</w:t>
      </w:r>
    </w:p>
    <w:p w:rsidR="00232828" w:rsidRPr="00BE4438" w:rsidRDefault="001B000D" w:rsidP="00D34423">
      <w:pPr>
        <w:widowControl w:val="0"/>
        <w:spacing w:line="360" w:lineRule="auto"/>
        <w:ind w:firstLine="709"/>
        <w:jc w:val="both"/>
        <w:rPr>
          <w:sz w:val="28"/>
          <w:szCs w:val="28"/>
        </w:rPr>
      </w:pPr>
      <w:r w:rsidRPr="00BE4438">
        <w:rPr>
          <w:sz w:val="28"/>
          <w:szCs w:val="28"/>
        </w:rPr>
        <w:t>• Установление обязанность бизнеса способствовать благосостоянию общества.</w:t>
      </w:r>
    </w:p>
    <w:p w:rsidR="001B000D" w:rsidRPr="00BE4438" w:rsidRDefault="001B000D" w:rsidP="00D34423">
      <w:pPr>
        <w:widowControl w:val="0"/>
        <w:spacing w:line="360" w:lineRule="auto"/>
        <w:ind w:firstLine="709"/>
        <w:jc w:val="both"/>
        <w:rPr>
          <w:sz w:val="28"/>
          <w:szCs w:val="28"/>
        </w:rPr>
      </w:pPr>
      <w:r w:rsidRPr="00BE4438">
        <w:rPr>
          <w:sz w:val="28"/>
          <w:szCs w:val="28"/>
        </w:rPr>
        <w:t>6 шаг - Разработка и выбор коллективной и корпоративной стратегии.</w:t>
      </w:r>
    </w:p>
    <w:p w:rsidR="001B000D" w:rsidRPr="00BE4438" w:rsidRDefault="001B000D" w:rsidP="00D34423">
      <w:pPr>
        <w:widowControl w:val="0"/>
        <w:spacing w:line="360" w:lineRule="auto"/>
        <w:ind w:firstLine="709"/>
        <w:jc w:val="both"/>
        <w:rPr>
          <w:sz w:val="28"/>
          <w:szCs w:val="28"/>
        </w:rPr>
      </w:pPr>
      <w:r w:rsidRPr="00BE4438">
        <w:rPr>
          <w:sz w:val="28"/>
          <w:szCs w:val="28"/>
        </w:rPr>
        <w:t>Значение для организации: Позволяет понять необходимость расширения или свертывания бизнеса.</w:t>
      </w:r>
    </w:p>
    <w:p w:rsidR="001B000D" w:rsidRPr="00BE4438" w:rsidRDefault="001B000D" w:rsidP="00D34423">
      <w:pPr>
        <w:widowControl w:val="0"/>
        <w:spacing w:line="360" w:lineRule="auto"/>
        <w:ind w:firstLine="709"/>
        <w:jc w:val="both"/>
        <w:rPr>
          <w:sz w:val="28"/>
          <w:szCs w:val="28"/>
        </w:rPr>
      </w:pPr>
      <w:r w:rsidRPr="00BE4438">
        <w:rPr>
          <w:sz w:val="28"/>
          <w:szCs w:val="28"/>
        </w:rPr>
        <w:t>Что дает:</w:t>
      </w:r>
    </w:p>
    <w:p w:rsidR="001B000D" w:rsidRPr="00BE4438" w:rsidRDefault="001B000D" w:rsidP="00D34423">
      <w:pPr>
        <w:widowControl w:val="0"/>
        <w:spacing w:line="360" w:lineRule="auto"/>
        <w:ind w:firstLine="709"/>
        <w:jc w:val="both"/>
        <w:rPr>
          <w:sz w:val="28"/>
          <w:szCs w:val="28"/>
        </w:rPr>
      </w:pPr>
      <w:r w:rsidRPr="00BE4438">
        <w:rPr>
          <w:sz w:val="28"/>
          <w:szCs w:val="28"/>
        </w:rPr>
        <w:t>• Представление о необходимой степени кооперации между различными организациями (в том числе конкурирующими)</w:t>
      </w:r>
    </w:p>
    <w:p w:rsidR="001B000D" w:rsidRPr="00BE4438" w:rsidRDefault="001B000D" w:rsidP="00D34423">
      <w:pPr>
        <w:widowControl w:val="0"/>
        <w:spacing w:line="360" w:lineRule="auto"/>
        <w:ind w:firstLine="709"/>
        <w:jc w:val="both"/>
        <w:rPr>
          <w:sz w:val="28"/>
          <w:szCs w:val="28"/>
        </w:rPr>
      </w:pPr>
      <w:r w:rsidRPr="00BE4438">
        <w:rPr>
          <w:sz w:val="28"/>
          <w:szCs w:val="28"/>
        </w:rPr>
        <w:t>• Определяет наиболее эффективные альтернативные варианты развития фирмы на корпоративном уровне: необходимость роста, стабилизации или сокращении в зависимости от положения компании на рынке.</w:t>
      </w:r>
    </w:p>
    <w:p w:rsidR="001B000D" w:rsidRPr="00BE4438" w:rsidRDefault="001B000D" w:rsidP="00D34423">
      <w:pPr>
        <w:widowControl w:val="0"/>
        <w:spacing w:line="360" w:lineRule="auto"/>
        <w:ind w:firstLine="709"/>
        <w:jc w:val="both"/>
        <w:rPr>
          <w:sz w:val="28"/>
          <w:szCs w:val="28"/>
        </w:rPr>
      </w:pPr>
      <w:r w:rsidRPr="00BE4438">
        <w:rPr>
          <w:sz w:val="28"/>
          <w:szCs w:val="28"/>
        </w:rPr>
        <w:t>7 шаг - Разработка и выбор конкурентной стратегии</w:t>
      </w:r>
    </w:p>
    <w:p w:rsidR="001B000D" w:rsidRPr="00BE4438" w:rsidRDefault="001B000D" w:rsidP="00D34423">
      <w:pPr>
        <w:widowControl w:val="0"/>
        <w:spacing w:line="360" w:lineRule="auto"/>
        <w:ind w:firstLine="709"/>
        <w:jc w:val="both"/>
        <w:rPr>
          <w:sz w:val="28"/>
          <w:szCs w:val="28"/>
        </w:rPr>
      </w:pPr>
      <w:r w:rsidRPr="00BE4438">
        <w:rPr>
          <w:sz w:val="28"/>
          <w:szCs w:val="28"/>
        </w:rPr>
        <w:t>Значение для организации: Позволяет выбрать наиболее эффективное направление конкурентного развития.</w:t>
      </w:r>
    </w:p>
    <w:p w:rsidR="001B000D" w:rsidRPr="00BE4438" w:rsidRDefault="001B000D" w:rsidP="00D34423">
      <w:pPr>
        <w:widowControl w:val="0"/>
        <w:spacing w:line="360" w:lineRule="auto"/>
        <w:ind w:firstLine="709"/>
        <w:jc w:val="both"/>
        <w:rPr>
          <w:sz w:val="28"/>
          <w:szCs w:val="28"/>
        </w:rPr>
      </w:pPr>
      <w:r w:rsidRPr="00BE4438">
        <w:rPr>
          <w:sz w:val="28"/>
          <w:szCs w:val="28"/>
        </w:rPr>
        <w:t>Что дает:</w:t>
      </w:r>
    </w:p>
    <w:p w:rsidR="00BE4438" w:rsidRPr="00441B2D" w:rsidRDefault="001B000D" w:rsidP="00D34423">
      <w:pPr>
        <w:widowControl w:val="0"/>
        <w:spacing w:line="360" w:lineRule="auto"/>
        <w:ind w:firstLine="709"/>
        <w:jc w:val="both"/>
        <w:rPr>
          <w:sz w:val="28"/>
          <w:szCs w:val="28"/>
        </w:rPr>
      </w:pPr>
      <w:r w:rsidRPr="00BE4438">
        <w:rPr>
          <w:sz w:val="28"/>
          <w:szCs w:val="28"/>
        </w:rPr>
        <w:t>• Определение наиболее эффективных вариантов развития вида деятельности компании: необходимость снижения издержек, ди</w:t>
      </w:r>
      <w:r w:rsidR="00BE4438">
        <w:rPr>
          <w:sz w:val="28"/>
          <w:szCs w:val="28"/>
        </w:rPr>
        <w:t>фференциации или фокусирования.</w:t>
      </w:r>
    </w:p>
    <w:p w:rsidR="00BE4438" w:rsidRPr="00BE4438" w:rsidRDefault="001B000D" w:rsidP="00D34423">
      <w:pPr>
        <w:widowControl w:val="0"/>
        <w:spacing w:line="360" w:lineRule="auto"/>
        <w:ind w:firstLine="709"/>
        <w:jc w:val="both"/>
        <w:rPr>
          <w:sz w:val="28"/>
          <w:szCs w:val="28"/>
        </w:rPr>
      </w:pPr>
      <w:r w:rsidRPr="00BE4438">
        <w:rPr>
          <w:sz w:val="28"/>
          <w:szCs w:val="28"/>
        </w:rPr>
        <w:t xml:space="preserve">• Обеспечивает эффективность отдельных </w:t>
      </w:r>
      <w:r w:rsidR="00BE4438">
        <w:rPr>
          <w:sz w:val="28"/>
          <w:szCs w:val="28"/>
        </w:rPr>
        <w:t>видов деятельности организации.</w:t>
      </w:r>
    </w:p>
    <w:p w:rsidR="00BE4438" w:rsidRPr="00BE4438" w:rsidRDefault="001B000D" w:rsidP="00D34423">
      <w:pPr>
        <w:widowControl w:val="0"/>
        <w:spacing w:line="360" w:lineRule="auto"/>
        <w:ind w:firstLine="709"/>
        <w:jc w:val="both"/>
        <w:rPr>
          <w:sz w:val="28"/>
          <w:szCs w:val="28"/>
        </w:rPr>
      </w:pPr>
      <w:r w:rsidRPr="00BE4438">
        <w:rPr>
          <w:sz w:val="28"/>
          <w:szCs w:val="28"/>
        </w:rPr>
        <w:t>8 шаг - Разработка и выбор функцион</w:t>
      </w:r>
      <w:r w:rsidR="00BE4438">
        <w:rPr>
          <w:sz w:val="28"/>
          <w:szCs w:val="28"/>
        </w:rPr>
        <w:t>альных и операционных стратегий</w:t>
      </w:r>
    </w:p>
    <w:p w:rsidR="001B000D" w:rsidRPr="00BE4438" w:rsidRDefault="001B000D" w:rsidP="00D34423">
      <w:pPr>
        <w:widowControl w:val="0"/>
        <w:spacing w:line="360" w:lineRule="auto"/>
        <w:ind w:firstLine="709"/>
        <w:jc w:val="both"/>
        <w:rPr>
          <w:sz w:val="28"/>
          <w:szCs w:val="28"/>
        </w:rPr>
      </w:pPr>
      <w:r w:rsidRPr="00BE4438">
        <w:rPr>
          <w:sz w:val="28"/>
          <w:szCs w:val="28"/>
        </w:rPr>
        <w:t>Значение для организации: Позволяет разработать стратегии для всех функциональных подразделений компании.</w:t>
      </w:r>
    </w:p>
    <w:p w:rsidR="001B000D" w:rsidRPr="00BE4438" w:rsidRDefault="001B000D" w:rsidP="00D34423">
      <w:pPr>
        <w:widowControl w:val="0"/>
        <w:spacing w:line="360" w:lineRule="auto"/>
        <w:ind w:firstLine="709"/>
        <w:jc w:val="both"/>
        <w:rPr>
          <w:sz w:val="28"/>
          <w:szCs w:val="28"/>
        </w:rPr>
      </w:pPr>
      <w:r w:rsidRPr="00BE4438">
        <w:rPr>
          <w:sz w:val="28"/>
          <w:szCs w:val="28"/>
        </w:rPr>
        <w:t>Что дает:</w:t>
      </w:r>
    </w:p>
    <w:p w:rsidR="001B000D" w:rsidRPr="00BE4438" w:rsidRDefault="001B000D" w:rsidP="00D34423">
      <w:pPr>
        <w:widowControl w:val="0"/>
        <w:spacing w:line="360" w:lineRule="auto"/>
        <w:ind w:firstLine="709"/>
        <w:jc w:val="both"/>
        <w:rPr>
          <w:sz w:val="28"/>
          <w:szCs w:val="28"/>
        </w:rPr>
      </w:pPr>
      <w:r w:rsidRPr="00BE4438">
        <w:rPr>
          <w:sz w:val="28"/>
          <w:szCs w:val="28"/>
        </w:rPr>
        <w:t>• Обеспечивает согласованность работ в области функциональных подразделений.</w:t>
      </w:r>
    </w:p>
    <w:p w:rsidR="001B000D" w:rsidRPr="00BE4438" w:rsidRDefault="001B000D" w:rsidP="00D34423">
      <w:pPr>
        <w:widowControl w:val="0"/>
        <w:spacing w:line="360" w:lineRule="auto"/>
        <w:ind w:firstLine="709"/>
        <w:jc w:val="both"/>
        <w:rPr>
          <w:sz w:val="28"/>
          <w:szCs w:val="28"/>
        </w:rPr>
      </w:pPr>
      <w:r w:rsidRPr="00BE4438">
        <w:rPr>
          <w:sz w:val="28"/>
          <w:szCs w:val="28"/>
        </w:rPr>
        <w:t>• Установление стратегических границ операционной деятельности.</w:t>
      </w:r>
    </w:p>
    <w:p w:rsidR="001B000D" w:rsidRPr="00BE4438" w:rsidRDefault="001B000D" w:rsidP="00D34423">
      <w:pPr>
        <w:widowControl w:val="0"/>
        <w:spacing w:line="360" w:lineRule="auto"/>
        <w:ind w:firstLine="709"/>
        <w:jc w:val="both"/>
        <w:rPr>
          <w:sz w:val="28"/>
          <w:szCs w:val="28"/>
        </w:rPr>
      </w:pPr>
      <w:r w:rsidRPr="00BE4438">
        <w:rPr>
          <w:sz w:val="28"/>
          <w:szCs w:val="28"/>
        </w:rPr>
        <w:t>III Этап: Реализация</w:t>
      </w:r>
    </w:p>
    <w:p w:rsidR="001B000D" w:rsidRPr="00BE4438" w:rsidRDefault="001B000D" w:rsidP="00D34423">
      <w:pPr>
        <w:widowControl w:val="0"/>
        <w:spacing w:line="360" w:lineRule="auto"/>
        <w:ind w:firstLine="709"/>
        <w:jc w:val="both"/>
        <w:rPr>
          <w:sz w:val="28"/>
          <w:szCs w:val="28"/>
        </w:rPr>
      </w:pPr>
      <w:r w:rsidRPr="00BE4438">
        <w:rPr>
          <w:sz w:val="28"/>
          <w:szCs w:val="28"/>
        </w:rPr>
        <w:t>9 шаг - Реализация стратегии</w:t>
      </w:r>
    </w:p>
    <w:p w:rsidR="001B000D" w:rsidRPr="00BE4438" w:rsidRDefault="001B000D" w:rsidP="00D34423">
      <w:pPr>
        <w:widowControl w:val="0"/>
        <w:spacing w:line="360" w:lineRule="auto"/>
        <w:ind w:firstLine="709"/>
        <w:jc w:val="both"/>
        <w:rPr>
          <w:sz w:val="28"/>
          <w:szCs w:val="28"/>
        </w:rPr>
      </w:pPr>
      <w:r w:rsidRPr="00BE4438">
        <w:rPr>
          <w:sz w:val="28"/>
          <w:szCs w:val="28"/>
        </w:rPr>
        <w:t>Значение для организации: Позволяет разработать программу реализации стратегии.</w:t>
      </w:r>
    </w:p>
    <w:p w:rsidR="001B000D" w:rsidRPr="00BE4438" w:rsidRDefault="001B000D" w:rsidP="00D34423">
      <w:pPr>
        <w:widowControl w:val="0"/>
        <w:spacing w:line="360" w:lineRule="auto"/>
        <w:ind w:firstLine="709"/>
        <w:jc w:val="both"/>
        <w:rPr>
          <w:sz w:val="28"/>
          <w:szCs w:val="28"/>
        </w:rPr>
      </w:pPr>
      <w:r w:rsidRPr="00BE4438">
        <w:rPr>
          <w:sz w:val="28"/>
          <w:szCs w:val="28"/>
        </w:rPr>
        <w:t>Что дает:</w:t>
      </w:r>
    </w:p>
    <w:p w:rsidR="001B000D" w:rsidRPr="00BE4438" w:rsidRDefault="001B000D" w:rsidP="00D34423">
      <w:pPr>
        <w:widowControl w:val="0"/>
        <w:spacing w:line="360" w:lineRule="auto"/>
        <w:ind w:firstLine="709"/>
        <w:jc w:val="both"/>
        <w:rPr>
          <w:sz w:val="28"/>
          <w:szCs w:val="28"/>
        </w:rPr>
      </w:pPr>
      <w:r w:rsidRPr="00BE4438">
        <w:rPr>
          <w:sz w:val="28"/>
          <w:szCs w:val="28"/>
        </w:rPr>
        <w:t>• Этапы, способы и методы процесса реализации.</w:t>
      </w:r>
    </w:p>
    <w:p w:rsidR="001B000D" w:rsidRPr="00BE4438" w:rsidRDefault="001B000D" w:rsidP="00D34423">
      <w:pPr>
        <w:widowControl w:val="0"/>
        <w:spacing w:line="360" w:lineRule="auto"/>
        <w:ind w:firstLine="709"/>
        <w:jc w:val="both"/>
        <w:rPr>
          <w:sz w:val="28"/>
          <w:szCs w:val="28"/>
        </w:rPr>
      </w:pPr>
      <w:r w:rsidRPr="00BE4438">
        <w:rPr>
          <w:sz w:val="28"/>
          <w:szCs w:val="28"/>
        </w:rPr>
        <w:t>IV Этап: Контроль</w:t>
      </w:r>
    </w:p>
    <w:p w:rsidR="001B000D" w:rsidRPr="00BE4438" w:rsidRDefault="001B000D" w:rsidP="00D34423">
      <w:pPr>
        <w:widowControl w:val="0"/>
        <w:spacing w:line="360" w:lineRule="auto"/>
        <w:ind w:firstLine="709"/>
        <w:jc w:val="both"/>
        <w:rPr>
          <w:sz w:val="28"/>
          <w:szCs w:val="28"/>
        </w:rPr>
      </w:pPr>
      <w:r w:rsidRPr="00BE4438">
        <w:rPr>
          <w:sz w:val="28"/>
          <w:szCs w:val="28"/>
        </w:rPr>
        <w:t>10 шаг - Стратегический контроль</w:t>
      </w:r>
    </w:p>
    <w:p w:rsidR="001B000D" w:rsidRPr="00BE4438" w:rsidRDefault="001B000D" w:rsidP="00D34423">
      <w:pPr>
        <w:widowControl w:val="0"/>
        <w:spacing w:line="360" w:lineRule="auto"/>
        <w:ind w:firstLine="709"/>
        <w:jc w:val="both"/>
        <w:rPr>
          <w:sz w:val="28"/>
          <w:szCs w:val="28"/>
        </w:rPr>
      </w:pPr>
      <w:r w:rsidRPr="00BE4438">
        <w:rPr>
          <w:sz w:val="28"/>
          <w:szCs w:val="28"/>
        </w:rPr>
        <w:t>Значение для организации: Позволяет разработать программу контроля реализации стратегии, процедуру контроллинга и корректировки выбранной стратегии</w:t>
      </w:r>
    </w:p>
    <w:p w:rsidR="001B000D" w:rsidRPr="00BE4438" w:rsidRDefault="001B000D" w:rsidP="00D34423">
      <w:pPr>
        <w:widowControl w:val="0"/>
        <w:spacing w:line="360" w:lineRule="auto"/>
        <w:ind w:firstLine="709"/>
        <w:jc w:val="both"/>
        <w:rPr>
          <w:sz w:val="28"/>
          <w:szCs w:val="28"/>
        </w:rPr>
      </w:pPr>
      <w:r w:rsidRPr="00BE4438">
        <w:rPr>
          <w:sz w:val="28"/>
          <w:szCs w:val="28"/>
        </w:rPr>
        <w:t>Что дает:</w:t>
      </w:r>
    </w:p>
    <w:p w:rsidR="001B000D" w:rsidRPr="00BE4438" w:rsidRDefault="001B000D" w:rsidP="00D34423">
      <w:pPr>
        <w:widowControl w:val="0"/>
        <w:spacing w:line="360" w:lineRule="auto"/>
        <w:ind w:firstLine="709"/>
        <w:jc w:val="both"/>
        <w:rPr>
          <w:sz w:val="28"/>
          <w:szCs w:val="28"/>
        </w:rPr>
      </w:pPr>
      <w:r w:rsidRPr="00BE4438">
        <w:rPr>
          <w:sz w:val="28"/>
          <w:szCs w:val="28"/>
        </w:rPr>
        <w:t>• Регулирование процесса реализации стратегии.</w:t>
      </w:r>
    </w:p>
    <w:p w:rsidR="00732103" w:rsidRPr="00441B2D" w:rsidRDefault="00732103" w:rsidP="00D34423">
      <w:pPr>
        <w:widowControl w:val="0"/>
        <w:spacing w:line="360" w:lineRule="auto"/>
        <w:ind w:firstLine="709"/>
        <w:jc w:val="both"/>
        <w:rPr>
          <w:sz w:val="28"/>
          <w:szCs w:val="28"/>
        </w:rPr>
      </w:pPr>
      <w:r w:rsidRPr="00BE4438">
        <w:rPr>
          <w:sz w:val="28"/>
          <w:szCs w:val="28"/>
        </w:rPr>
        <w:t>В данной главе даны понятия конкуренции, конкурентной стратегии. Были рассмотрены сущность и виды конкурентных стратегий, описаны способы ведения конкурентной борьбы, а также проанализированы этапы разработки стратегии.</w:t>
      </w:r>
    </w:p>
    <w:p w:rsidR="00BE4438" w:rsidRPr="00441B2D" w:rsidRDefault="00BE4438" w:rsidP="00D34423">
      <w:pPr>
        <w:widowControl w:val="0"/>
        <w:spacing w:line="360" w:lineRule="auto"/>
        <w:ind w:firstLine="709"/>
        <w:jc w:val="both"/>
        <w:rPr>
          <w:sz w:val="28"/>
          <w:szCs w:val="28"/>
        </w:rPr>
      </w:pPr>
    </w:p>
    <w:p w:rsidR="00752469" w:rsidRPr="00BE4438" w:rsidRDefault="00232828" w:rsidP="00D34423">
      <w:pPr>
        <w:pStyle w:val="1"/>
        <w:keepNext w:val="0"/>
        <w:widowControl w:val="0"/>
        <w:spacing w:before="0" w:after="0" w:line="360" w:lineRule="auto"/>
        <w:ind w:firstLine="709"/>
        <w:jc w:val="both"/>
        <w:rPr>
          <w:rFonts w:ascii="Times New Roman" w:hAnsi="Times New Roman" w:cs="Times New Roman"/>
          <w:sz w:val="28"/>
          <w:szCs w:val="28"/>
        </w:rPr>
      </w:pPr>
      <w:r w:rsidRPr="00BE4438">
        <w:rPr>
          <w:rFonts w:ascii="Times New Roman" w:hAnsi="Times New Roman" w:cs="Times New Roman"/>
          <w:b w:val="0"/>
          <w:bCs w:val="0"/>
          <w:sz w:val="28"/>
          <w:szCs w:val="28"/>
        </w:rPr>
        <w:br w:type="page"/>
      </w:r>
      <w:bookmarkStart w:id="5" w:name="_Toc263802031"/>
      <w:r w:rsidR="00BE4438" w:rsidRPr="00BE4438">
        <w:rPr>
          <w:rFonts w:ascii="Times New Roman" w:hAnsi="Times New Roman" w:cs="Times New Roman"/>
          <w:sz w:val="28"/>
          <w:szCs w:val="28"/>
        </w:rPr>
        <w:t>2</w:t>
      </w:r>
      <w:r w:rsidR="00053F0B" w:rsidRPr="00BE4438">
        <w:rPr>
          <w:rFonts w:ascii="Times New Roman" w:hAnsi="Times New Roman" w:cs="Times New Roman"/>
          <w:sz w:val="28"/>
          <w:szCs w:val="28"/>
        </w:rPr>
        <w:t xml:space="preserve"> Общая характеристика деятельности</w:t>
      </w:r>
      <w:r w:rsidR="00BE4438" w:rsidRPr="00BE4438">
        <w:rPr>
          <w:rFonts w:ascii="Times New Roman" w:hAnsi="Times New Roman" w:cs="Times New Roman"/>
          <w:sz w:val="28"/>
          <w:szCs w:val="28"/>
        </w:rPr>
        <w:t xml:space="preserve"> </w:t>
      </w:r>
      <w:r w:rsidR="00053F0B" w:rsidRPr="00BE4438">
        <w:rPr>
          <w:rFonts w:ascii="Times New Roman" w:hAnsi="Times New Roman" w:cs="Times New Roman"/>
          <w:sz w:val="28"/>
          <w:szCs w:val="28"/>
        </w:rPr>
        <w:t>и рыночного положения ООО «</w:t>
      </w:r>
      <w:r w:rsidR="00895668" w:rsidRPr="00BE4438">
        <w:rPr>
          <w:rFonts w:ascii="Times New Roman" w:hAnsi="Times New Roman" w:cs="Times New Roman"/>
          <w:sz w:val="28"/>
          <w:szCs w:val="28"/>
        </w:rPr>
        <w:t>Полянск</w:t>
      </w:r>
      <w:r w:rsidR="00053F0B" w:rsidRPr="00BE4438">
        <w:rPr>
          <w:rFonts w:ascii="Times New Roman" w:hAnsi="Times New Roman" w:cs="Times New Roman"/>
          <w:sz w:val="28"/>
          <w:szCs w:val="28"/>
        </w:rPr>
        <w:t>ий завод пива и кондитерских изделий»</w:t>
      </w:r>
      <w:bookmarkEnd w:id="5"/>
    </w:p>
    <w:p w:rsidR="00F3786A" w:rsidRPr="00BE4438" w:rsidRDefault="00F3786A" w:rsidP="00D34423">
      <w:pPr>
        <w:widowControl w:val="0"/>
        <w:spacing w:line="360" w:lineRule="auto"/>
        <w:ind w:firstLine="709"/>
        <w:jc w:val="both"/>
        <w:rPr>
          <w:b/>
          <w:bCs/>
        </w:rPr>
      </w:pPr>
    </w:p>
    <w:p w:rsidR="00752469" w:rsidRPr="00BE4438" w:rsidRDefault="00BE4438" w:rsidP="00D34423">
      <w:pPr>
        <w:pStyle w:val="2"/>
        <w:keepNext w:val="0"/>
        <w:widowControl w:val="0"/>
        <w:spacing w:line="360" w:lineRule="auto"/>
        <w:ind w:firstLine="709"/>
        <w:jc w:val="both"/>
        <w:rPr>
          <w:b/>
          <w:bCs/>
        </w:rPr>
      </w:pPr>
      <w:bookmarkStart w:id="6" w:name="_Toc263802032"/>
      <w:r w:rsidRPr="00441B2D">
        <w:rPr>
          <w:b/>
          <w:bCs/>
        </w:rPr>
        <w:t xml:space="preserve">2.1 </w:t>
      </w:r>
      <w:r w:rsidR="00F3786A" w:rsidRPr="00BE4438">
        <w:rPr>
          <w:b/>
          <w:bCs/>
        </w:rPr>
        <w:t>Х</w:t>
      </w:r>
      <w:r w:rsidR="00752469" w:rsidRPr="00BE4438">
        <w:rPr>
          <w:b/>
          <w:bCs/>
        </w:rPr>
        <w:t>арактеристика российского рынка пива</w:t>
      </w:r>
      <w:bookmarkEnd w:id="6"/>
    </w:p>
    <w:p w:rsidR="00F3786A" w:rsidRPr="00BE4438" w:rsidRDefault="00F3786A" w:rsidP="00D34423">
      <w:pPr>
        <w:widowControl w:val="0"/>
        <w:spacing w:line="360" w:lineRule="auto"/>
        <w:ind w:firstLine="709"/>
        <w:jc w:val="both"/>
        <w:rPr>
          <w:b/>
          <w:bCs/>
        </w:rPr>
      </w:pPr>
    </w:p>
    <w:p w:rsidR="00752469" w:rsidRPr="00F3786A" w:rsidRDefault="00752469" w:rsidP="00D34423">
      <w:pPr>
        <w:widowControl w:val="0"/>
        <w:spacing w:line="360" w:lineRule="auto"/>
        <w:ind w:firstLine="709"/>
        <w:jc w:val="both"/>
        <w:rPr>
          <w:sz w:val="28"/>
          <w:szCs w:val="28"/>
        </w:rPr>
      </w:pPr>
      <w:r w:rsidRPr="00F3786A">
        <w:rPr>
          <w:sz w:val="28"/>
          <w:szCs w:val="28"/>
        </w:rPr>
        <w:t>Пиво – один из самых любимых прохладительных напитков россиян, особенно в летнее время года. В преддверии летнего сезона –</w:t>
      </w:r>
      <w:r w:rsidR="00053F0B" w:rsidRPr="00F3786A">
        <w:rPr>
          <w:sz w:val="28"/>
          <w:szCs w:val="28"/>
        </w:rPr>
        <w:t xml:space="preserve"> </w:t>
      </w:r>
      <w:r w:rsidRPr="00F3786A">
        <w:rPr>
          <w:sz w:val="28"/>
          <w:szCs w:val="28"/>
        </w:rPr>
        <w:t>специалисты «Левада-Центр» провели опрос 1600 россиян в возрасте от 18 лет и старше, проживающих в 40 регионах страны. Респондентам задавались вопросы о частоте потребления пива и покупки пенного напитка, выяснялись предпочтения по упаковке и брендам, а также знание рекламы различных пивных марок.</w:t>
      </w:r>
    </w:p>
    <w:p w:rsidR="00752469" w:rsidRDefault="00752469" w:rsidP="00D34423">
      <w:pPr>
        <w:widowControl w:val="0"/>
        <w:spacing w:line="360" w:lineRule="auto"/>
        <w:ind w:firstLine="709"/>
        <w:jc w:val="both"/>
        <w:rPr>
          <w:sz w:val="28"/>
          <w:szCs w:val="28"/>
        </w:rPr>
      </w:pPr>
      <w:r w:rsidRPr="00F3786A">
        <w:rPr>
          <w:sz w:val="28"/>
          <w:szCs w:val="28"/>
        </w:rPr>
        <w:t>Согласно результатам опроса, более половины жителей России с разной частотой потребляют пиво. К числу активных потребителей, то есть тех, кто пьет пиво не менее одного раза в неделю, принадлежит 47%</w:t>
      </w:r>
      <w:r w:rsidR="003778A9" w:rsidRPr="00F3786A">
        <w:rPr>
          <w:sz w:val="28"/>
          <w:szCs w:val="28"/>
        </w:rPr>
        <w:t xml:space="preserve"> от числа респондентов (рис.4</w:t>
      </w:r>
      <w:r w:rsidRPr="00F3786A">
        <w:rPr>
          <w:sz w:val="28"/>
          <w:szCs w:val="28"/>
        </w:rPr>
        <w:t>).</w:t>
      </w:r>
    </w:p>
    <w:p w:rsidR="00D34423" w:rsidRPr="00F3786A" w:rsidRDefault="00D34423" w:rsidP="00D34423">
      <w:pPr>
        <w:widowControl w:val="0"/>
        <w:spacing w:line="360" w:lineRule="auto"/>
        <w:ind w:firstLine="709"/>
        <w:jc w:val="both"/>
        <w:rPr>
          <w:sz w:val="28"/>
          <w:szCs w:val="28"/>
        </w:rPr>
      </w:pPr>
    </w:p>
    <w:p w:rsidR="00752469" w:rsidRPr="00F3786A" w:rsidRDefault="000B5F9F" w:rsidP="00D34423">
      <w:pPr>
        <w:widowControl w:val="0"/>
        <w:spacing w:line="360" w:lineRule="auto"/>
        <w:ind w:firstLine="709"/>
        <w:jc w:val="both"/>
      </w:pPr>
      <w:r>
        <w:rPr>
          <w:noProof/>
        </w:rPr>
        <w:pict>
          <v:group id="_x0000_s1026" style="position:absolute;margin-left:.55pt;margin-top:34.55pt;width:342pt;height:217.45pt;z-index:251646464;mso-wrap-distance-left:0;mso-wrap-distance-right:0;mso-position-horizontal-relative:char;mso-position-vertical-relative:line" coordsize="7423,5039">
            <o:lock v:ext="edit" text="t"/>
            <v:rect id="_x0000_s1027" style="position:absolute;width:7423;height:5039;v-text-anchor:middle" filled="f" stroked="f">
              <v:stroke joinstyle="round"/>
            </v:rect>
            <v:rect id="_x0000_s1028" style="position:absolute;left:180;top:180;width:7231;height:4859;v-text-anchor:middle">
              <v:fill color2="black"/>
            </v:rect>
            <v:rect id="_x0000_s1029" style="position:absolute;left:529;top:900;width:6666;height:3131;v-text-anchor:middle" filled="f" stroked="f">
              <v:stroke joinstyle="round"/>
            </v:rect>
            <v:line id="_x0000_s1030" style="position:absolute" from="529,3516" to="7195,3516" strokecolor="white">
              <v:stroke color2="black" joinstyle="miter"/>
            </v:line>
            <v:line id="_x0000_s1031" style="position:absolute" from="529,2988" to="7195,2988" strokecolor="white">
              <v:stroke color2="black" joinstyle="miter"/>
            </v:line>
            <v:line id="_x0000_s1032" style="position:absolute" from="529,2472" to="7195,2472" strokecolor="white">
              <v:stroke color2="black" joinstyle="miter"/>
            </v:line>
            <v:line id="_x0000_s1033" style="position:absolute" from="529,1944" to="7195,1944" strokecolor="white">
              <v:stroke color2="black" joinstyle="miter"/>
            </v:line>
            <v:line id="_x0000_s1034" style="position:absolute" from="529,1428" to="7195,1428" strokecolor="white">
              <v:stroke color2="black" joinstyle="miter"/>
            </v:line>
            <v:line id="_x0000_s1035" style="position:absolute" from="529,900" to="7195,900" strokecolor="white">
              <v:stroke color2="black" joinstyle="miter"/>
            </v:line>
            <v:rect id="_x0000_s1036" style="position:absolute;left:529;top:900;width:6666;height:3131;v-text-anchor:middle" filled="f" strokecolor="white">
              <v:stroke color2="black"/>
            </v:rect>
            <v:rect id="_x0000_s1037" style="position:absolute;left:853;top:1428;width:455;height:2603;v-text-anchor:middle" fillcolor="#f60" strokeweight=".21mm">
              <v:fill color2="#09f"/>
            </v:rect>
            <v:rect id="_x0000_s1038" style="position:absolute;left:1970;top:2052;width:444;height:1979;v-text-anchor:middle" fillcolor="#f60" strokeweight=".21mm">
              <v:fill color2="#09f"/>
            </v:rect>
            <v:rect id="_x0000_s1039" style="position:absolute;left:3075;top:2256;width:456;height:1775;v-text-anchor:middle" fillcolor="#f60" strokeweight=".21mm">
              <v:fill color2="#09f"/>
            </v:rect>
            <v:rect id="_x0000_s1040" style="position:absolute;left:4192;top:2256;width:444;height:1775;v-text-anchor:middle" fillcolor="#f60" strokeweight=".21mm">
              <v:fill color2="#09f"/>
            </v:rect>
            <v:rect id="_x0000_s1041" style="position:absolute;left:5298;top:2364;width:455;height:1667;v-text-anchor:middle" fillcolor="#f60" strokeweight=".21mm">
              <v:fill color2="#09f"/>
            </v:rect>
            <v:rect id="_x0000_s1042" style="position:absolute;left:6415;top:3408;width:443;height:623;v-text-anchor:middle" fillcolor="#f60" strokeweight=".21mm">
              <v:fill color2="#09f"/>
            </v:rect>
            <v:line id="_x0000_s1043" style="position:absolute" from="529,900" to="529,4031">
              <v:stroke joinstyle="miter"/>
            </v:line>
            <v:line id="_x0000_s1044" style="position:absolute" from="481,4032" to="528,4032">
              <v:stroke joinstyle="miter"/>
            </v:line>
            <v:line id="_x0000_s1045" style="position:absolute" from="481,3516" to="528,3516">
              <v:stroke joinstyle="miter"/>
            </v:line>
            <v:line id="_x0000_s1046" style="position:absolute" from="481,2988" to="528,2988">
              <v:stroke joinstyle="miter"/>
            </v:line>
            <v:line id="_x0000_s1047" style="position:absolute" from="481,2472" to="528,2472">
              <v:stroke joinstyle="miter"/>
            </v:line>
            <v:line id="_x0000_s1048" style="position:absolute" from="481,1944" to="528,1944">
              <v:stroke joinstyle="miter"/>
            </v:line>
            <v:line id="_x0000_s1049" style="position:absolute" from="481,1428" to="528,1428">
              <v:stroke joinstyle="miter"/>
            </v:line>
            <v:line id="_x0000_s1050" style="position:absolute" from="481,900" to="528,900">
              <v:stroke joinstyle="miter"/>
            </v:line>
            <v:line id="_x0000_s1051" style="position:absolute" from="529,4032" to="7195,4032">
              <v:stroke joinstyle="miter"/>
            </v:line>
            <v:line id="_x0000_s1052" style="position:absolute;flip:y" from="529,4032" to="529,4079">
              <v:stroke joinstyle="miter"/>
            </v:line>
            <v:line id="_x0000_s1053" style="position:absolute;flip:y" from="1646,4032" to="1646,4079">
              <v:stroke joinstyle="miter"/>
            </v:line>
            <v:line id="_x0000_s1054" style="position:absolute;flip:y" from="2751,4032" to="2751,4079">
              <v:stroke joinstyle="miter"/>
            </v:line>
            <v:line id="_x0000_s1055" style="position:absolute;flip:y" from="3868,4032" to="3868,4079">
              <v:stroke joinstyle="miter"/>
            </v:line>
            <v:line id="_x0000_s1056" style="position:absolute;flip:y" from="4973,4032" to="4973,4079">
              <v:stroke joinstyle="miter"/>
            </v:line>
            <v:line id="_x0000_s1057" style="position:absolute;flip:y" from="6090,4032" to="6090,4079">
              <v:stroke joinstyle="miter"/>
            </v:line>
            <v:line id="_x0000_s1058" style="position:absolute;flip:y" from="7196,4032" to="7196,4079">
              <v:stroke joinstyle="miter"/>
            </v:line>
            <v:shapetype id="_x0000_t202" coordsize="21600,21600" o:spt="202" path="m,l,21600r21600,l21600,xe">
              <v:stroke joinstyle="miter"/>
              <v:path gradientshapeok="t" o:connecttype="rect"/>
            </v:shapetype>
            <v:shape id="_x0000_s1059" type="#_x0000_t202" style="position:absolute;left:996;top:252;width:108;height:276;v-text-anchor:middle" filled="f" stroked="f">
              <v:stroke joinstyle="round"/>
            </v:shape>
            <v:shape id="_x0000_s1060" type="#_x0000_t202" style="position:absolute;left:996;top:1164;width:179;height:367;v-text-anchor:middle" filled="f" stroked="f">
              <v:stroke joinstyle="round"/>
              <v:textbox style="mso-next-textbox:#_x0000_s1060;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25</w:t>
                    </w:r>
                  </w:p>
                </w:txbxContent>
              </v:textbox>
            </v:shape>
            <v:shape id="_x0000_s1061" type="#_x0000_t202" style="position:absolute;left:2101;top:1788;width:179;height:367;v-text-anchor:middle" filled="f" stroked="f">
              <v:stroke joinstyle="round"/>
              <v:textbox style="mso-next-textbox:#_x0000_s1061;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19</w:t>
                    </w:r>
                  </w:p>
                </w:txbxContent>
              </v:textbox>
            </v:shape>
            <v:shape id="_x0000_s1062" type="#_x0000_t202" style="position:absolute;left:3218;top:1992;width:179;height:367;v-text-anchor:middle" filled="f" stroked="f">
              <v:stroke joinstyle="round"/>
              <v:textbox style="mso-next-textbox:#_x0000_s1062;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17</w:t>
                    </w:r>
                  </w:p>
                </w:txbxContent>
              </v:textbox>
            </v:shape>
            <v:shape id="_x0000_s1063" type="#_x0000_t202" style="position:absolute;left:4324;top:1992;width:179;height:367;v-text-anchor:middle" filled="f" stroked="f">
              <v:stroke joinstyle="round"/>
              <v:textbox style="mso-next-textbox:#_x0000_s1063;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17</w:t>
                    </w:r>
                  </w:p>
                </w:txbxContent>
              </v:textbox>
            </v:shape>
            <v:shape id="_x0000_s1064" type="#_x0000_t202" style="position:absolute;left:5441;top:2100;width:179;height:367;v-text-anchor:middle" filled="f" stroked="f">
              <v:stroke joinstyle="round"/>
              <v:textbox style="mso-next-textbox:#_x0000_s1064;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16</w:t>
                    </w:r>
                  </w:p>
                </w:txbxContent>
              </v:textbox>
            </v:shape>
            <v:shape id="_x0000_s1065" type="#_x0000_t202" style="position:absolute;left:6593;top:3144;width:90;height:184;v-text-anchor:middle" filled="f" stroked="f">
              <v:stroke joinstyle="round"/>
              <v:textbox style="mso-next-textbox:#_x0000_s1065;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6</w:t>
                    </w:r>
                  </w:p>
                </w:txbxContent>
              </v:textbox>
            </v:shape>
            <v:shape id="_x0000_s1066" type="#_x0000_t202" style="position:absolute;left:322;top:3936;width:90;height:184;v-text-anchor:middle" filled="f" stroked="f">
              <v:stroke joinstyle="round"/>
              <v:textbox style="mso-next-textbox:#_x0000_s1066;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0</w:t>
                    </w:r>
                  </w:p>
                </w:txbxContent>
              </v:textbox>
            </v:shape>
            <v:shape id="_x0000_s1067" type="#_x0000_t202" style="position:absolute;left:322;top:3420;width:90;height:184;v-text-anchor:middle" filled="f" stroked="f">
              <v:stroke joinstyle="round"/>
              <v:textbox style="mso-next-textbox:#_x0000_s1067;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5</w:t>
                    </w:r>
                  </w:p>
                </w:txbxContent>
              </v:textbox>
            </v:shape>
            <v:shape id="_x0000_s1068" type="#_x0000_t202" style="position:absolute;left:239;top:2892;width:179;height:367;v-text-anchor:middle" filled="f" stroked="f">
              <v:stroke joinstyle="round"/>
              <v:textbox style="mso-next-textbox:#_x0000_s1068;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10</w:t>
                    </w:r>
                  </w:p>
                </w:txbxContent>
              </v:textbox>
            </v:shape>
            <v:shape id="_x0000_s1069" type="#_x0000_t202" style="position:absolute;left:239;top:2376;width:179;height:367;v-text-anchor:middle" filled="f" stroked="f">
              <v:stroke joinstyle="round"/>
              <v:textbox style="mso-next-textbox:#_x0000_s1069;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15</w:t>
                    </w:r>
                  </w:p>
                </w:txbxContent>
              </v:textbox>
            </v:shape>
            <v:shape id="_x0000_s1070" type="#_x0000_t202" style="position:absolute;left:239;top:1848;width:179;height:367;v-text-anchor:middle" filled="f" stroked="f">
              <v:stroke joinstyle="round"/>
              <v:textbox style="mso-next-textbox:#_x0000_s1070;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20</w:t>
                    </w:r>
                  </w:p>
                </w:txbxContent>
              </v:textbox>
            </v:shape>
            <v:shape id="_x0000_s1071" type="#_x0000_t202" style="position:absolute;left:239;top:1332;width:179;height:367;v-text-anchor:middle" filled="f" stroked="f">
              <v:stroke joinstyle="round"/>
              <v:textbox style="mso-next-textbox:#_x0000_s1071;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25</w:t>
                    </w:r>
                  </w:p>
                </w:txbxContent>
              </v:textbox>
            </v:shape>
            <v:shape id="_x0000_s1072" type="#_x0000_t202" style="position:absolute;left:239;top:804;width:179;height:367;v-text-anchor:middle" filled="f" stroked="f">
              <v:stroke joinstyle="round"/>
              <v:textbox style="mso-next-textbox:#_x0000_s1072;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30</w:t>
                    </w:r>
                  </w:p>
                </w:txbxContent>
              </v:textbox>
            </v:shape>
            <v:shape id="_x0000_s1073" type="#_x0000_t202" style="position:absolute;left:660;top:4164;width:893;height:367;v-text-anchor:middle" filled="f" stroked="f">
              <v:stroke joinstyle="round"/>
              <v:textbox style="mso-next-textbox:#_x0000_s1073;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Примерно 1</w:t>
                    </w:r>
                  </w:p>
                </w:txbxContent>
              </v:textbox>
            </v:shape>
            <v:shape id="_x0000_s1074" type="#_x0000_t202" style="position:absolute;left:600;top:4368;width:999;height:367;v-text-anchor:middle" filled="f" stroked="f">
              <v:stroke joinstyle="round"/>
              <v:textbox style="mso-next-textbox:#_x0000_s1074;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раз в неделю</w:t>
                    </w:r>
                  </w:p>
                </w:txbxContent>
              </v:textbox>
            </v:shape>
            <v:shape id="_x0000_s1075" type="#_x0000_t202" style="position:absolute;left:1704;top:4164;width:1036;height:367;v-text-anchor:middle" filled="f" stroked="f">
              <v:stroke joinstyle="round"/>
              <v:textbox style="mso-next-textbox:#_x0000_s1075;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Примерно 2-3</w:t>
                    </w:r>
                  </w:p>
                </w:txbxContent>
              </v:textbox>
            </v:shape>
            <v:shape id="_x0000_s1076" type="#_x0000_t202" style="position:absolute;left:1729;top:4368;width:973;height:367;v-text-anchor:middle" filled="f" stroked="f">
              <v:stroke joinstyle="round"/>
              <v:textbox style="mso-next-textbox:#_x0000_s1076;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раза в месяц</w:t>
                    </w:r>
                  </w:p>
                </w:txbxContent>
              </v:textbox>
            </v:shape>
            <v:shape id="_x0000_s1077" type="#_x0000_t202" style="position:absolute;left:2785;top:4164;width:1060;height:367;v-text-anchor:middle" filled="f" stroked="f">
              <v:stroke joinstyle="round"/>
              <v:textbox style="mso-next-textbox:#_x0000_s1077;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Реже, чем раз</w:t>
                    </w:r>
                  </w:p>
                </w:txbxContent>
              </v:textbox>
            </v:shape>
            <v:shape id="_x0000_s1078" type="#_x0000_t202" style="position:absolute;left:3025;top:4368;width:588;height:367;v-text-anchor:middle" filled="f" stroked="f">
              <v:stroke joinstyle="round"/>
              <v:textbox style="mso-next-textbox:#_x0000_s1078;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в месяц</w:t>
                    </w:r>
                  </w:p>
                </w:txbxContent>
              </v:textbox>
            </v:shape>
            <v:shape id="_x0000_s1079" type="#_x0000_t202" style="position:absolute;left:3914;top:4164;width:1056;height:367;v-text-anchor:middle" filled="f" stroked="f">
              <v:stroke joinstyle="round"/>
              <v:textbox style="mso-next-textbox:#_x0000_s1079;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Примерно раз</w:t>
                    </w:r>
                  </w:p>
                </w:txbxContent>
              </v:textbox>
            </v:shape>
            <v:shape id="_x0000_s1080" type="#_x0000_t202" style="position:absolute;left:4130;top:4368;width:588;height:367;v-text-anchor:middle" filled="f" stroked="f">
              <v:stroke joinstyle="round"/>
              <v:textbox style="mso-next-textbox:#_x0000_s1080;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в месяц</w:t>
                    </w:r>
                  </w:p>
                </w:txbxContent>
              </v:textbox>
            </v:shape>
            <v:shape id="_x0000_s1081" type="#_x0000_t202" style="position:absolute;left:5164;top:4164;width:747;height:367;v-text-anchor:middle" filled="f" stroked="f">
              <v:stroke joinstyle="round"/>
              <v:textbox style="mso-next-textbox:#_x0000_s1081;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2-3 раза в</w:t>
                    </w:r>
                  </w:p>
                </w:txbxContent>
              </v:textbox>
            </v:shape>
            <v:shape id="_x0000_s1082" type="#_x0000_t202" style="position:absolute;left:5250;top:4368;width:574;height:367;v-text-anchor:middle" filled="f" stroked="f">
              <v:stroke joinstyle="round"/>
              <v:textbox style="mso-next-textbox:#_x0000_s1082;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неделю</w:t>
                    </w:r>
                  </w:p>
                </w:txbxContent>
              </v:textbox>
            </v:shape>
            <v:shape id="_x0000_s1083" type="#_x0000_t202" style="position:absolute;left:6365;top:4164;width:588;height:367;v-text-anchor:middle" filled="f" stroked="f">
              <v:stroke joinstyle="round"/>
              <v:textbox style="mso-next-textbox:#_x0000_s1083;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Каждый</w:t>
                    </w:r>
                  </w:p>
                </w:txbxContent>
              </v:textbox>
            </v:shape>
            <v:shape id="_x0000_s1084" type="#_x0000_t202" style="position:absolute;left:6258;top:4368;width:821;height:367;v-text-anchor:middle" filled="f" stroked="f">
              <v:stroke joinstyle="round"/>
              <v:textbox style="mso-next-textbox:#_x0000_s1084;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день/почти</w:t>
                    </w:r>
                  </w:p>
                </w:txbxContent>
              </v:textbox>
            </v:shape>
            <v:shape id="_x0000_s1085" type="#_x0000_t202" style="position:absolute;left:6173;top:4572;width:963;height:367;v-text-anchor:middle" filled="f" stroked="f">
              <v:stroke joinstyle="round"/>
              <v:textbox style="mso-next-textbox:#_x0000_s1085;mso-rotate-with-shape:t" inset="0,0,0,0">
                <w:txbxContent>
                  <w:p w:rsidR="00441B2D" w:rsidRDefault="00441B2D" w:rsidP="00752469">
                    <w:pPr>
                      <w:rPr>
                        <w:rFonts w:ascii="Arial" w:hAnsi="Arial" w:cs="Arial"/>
                        <w:color w:val="000000"/>
                        <w:sz w:val="16"/>
                        <w:szCs w:val="16"/>
                        <w:lang w:val="en-US"/>
                      </w:rPr>
                    </w:pPr>
                    <w:r>
                      <w:rPr>
                        <w:rFonts w:ascii="Arial" w:hAnsi="Arial" w:cs="Arial"/>
                        <w:color w:val="000000"/>
                        <w:sz w:val="16"/>
                        <w:szCs w:val="16"/>
                        <w:lang w:val="en-US"/>
                      </w:rPr>
                      <w:t>каждый день</w:t>
                    </w:r>
                  </w:p>
                </w:txbxContent>
              </v:textbox>
            </v:shape>
            <v:rect id="_x0000_s1086" style="position:absolute;left:84;top:84;width:7231;height:4859;v-text-anchor:middle" filled="f"/>
          </v:group>
        </w:pict>
      </w:r>
      <w:r>
        <w:pict>
          <v:shape id="_x0000_i1027" type="#_x0000_t75" style="width:3.75pt;height:2.25pt">
            <v:imagedata r:id="rId9" o:title=""/>
            <o:lock v:ext="edit" rotation="t" position="t"/>
          </v:shape>
        </w:pict>
      </w:r>
    </w:p>
    <w:p w:rsidR="00752469" w:rsidRPr="00D34423" w:rsidRDefault="003778A9" w:rsidP="00D34423">
      <w:pPr>
        <w:widowControl w:val="0"/>
        <w:spacing w:line="360" w:lineRule="auto"/>
        <w:ind w:firstLine="709"/>
        <w:jc w:val="center"/>
        <w:rPr>
          <w:i/>
          <w:iCs/>
          <w:sz w:val="28"/>
          <w:szCs w:val="28"/>
        </w:rPr>
      </w:pPr>
      <w:r w:rsidRPr="00D34423">
        <w:rPr>
          <w:i/>
          <w:iCs/>
          <w:sz w:val="28"/>
          <w:szCs w:val="28"/>
        </w:rPr>
        <w:t>Рис.4.</w:t>
      </w:r>
      <w:r w:rsidR="00752469" w:rsidRPr="00D34423">
        <w:rPr>
          <w:i/>
          <w:iCs/>
          <w:sz w:val="28"/>
          <w:szCs w:val="28"/>
        </w:rPr>
        <w:t xml:space="preserve"> Частота потребления пива, % от числа респондентов</w:t>
      </w:r>
    </w:p>
    <w:p w:rsidR="00752469" w:rsidRPr="00F3786A" w:rsidRDefault="00752469" w:rsidP="00D34423">
      <w:pPr>
        <w:widowControl w:val="0"/>
        <w:spacing w:line="360" w:lineRule="auto"/>
        <w:ind w:firstLine="709"/>
        <w:jc w:val="both"/>
        <w:rPr>
          <w:sz w:val="28"/>
          <w:szCs w:val="28"/>
        </w:rPr>
      </w:pPr>
    </w:p>
    <w:p w:rsidR="00752469" w:rsidRPr="00F3786A" w:rsidRDefault="00752469" w:rsidP="00D34423">
      <w:pPr>
        <w:widowControl w:val="0"/>
        <w:spacing w:line="360" w:lineRule="auto"/>
        <w:ind w:firstLine="709"/>
        <w:jc w:val="both"/>
        <w:rPr>
          <w:sz w:val="28"/>
          <w:szCs w:val="28"/>
        </w:rPr>
      </w:pPr>
      <w:r w:rsidRPr="00F3786A">
        <w:rPr>
          <w:sz w:val="28"/>
          <w:szCs w:val="28"/>
        </w:rPr>
        <w:t>Причем из тех 70% российских мужчин, которые в принципе потребляют этот напиток, около 40% пьют его в среднем один раз в неделю, а 7% - ежедневно.</w:t>
      </w:r>
    </w:p>
    <w:p w:rsidR="00752469" w:rsidRPr="00F3786A" w:rsidRDefault="00752469" w:rsidP="00D34423">
      <w:pPr>
        <w:widowControl w:val="0"/>
        <w:spacing w:line="360" w:lineRule="auto"/>
        <w:ind w:firstLine="709"/>
        <w:jc w:val="both"/>
        <w:rPr>
          <w:sz w:val="28"/>
          <w:szCs w:val="28"/>
        </w:rPr>
      </w:pPr>
      <w:r w:rsidRPr="00F3786A">
        <w:rPr>
          <w:sz w:val="28"/>
          <w:szCs w:val="28"/>
        </w:rPr>
        <w:t>Женщины отдают предпочтение пиву гораздо реже, хотя около 40% россиянок хотя бы время от времени поддерживают мужчин в «пивном» времяпрепровождении.</w:t>
      </w:r>
    </w:p>
    <w:p w:rsidR="00752469" w:rsidRPr="00F3786A" w:rsidRDefault="00752469" w:rsidP="00D34423">
      <w:pPr>
        <w:widowControl w:val="0"/>
        <w:spacing w:line="360" w:lineRule="auto"/>
        <w:ind w:firstLine="709"/>
        <w:jc w:val="both"/>
        <w:rPr>
          <w:sz w:val="28"/>
          <w:szCs w:val="28"/>
        </w:rPr>
      </w:pPr>
      <w:r w:rsidRPr="00F3786A">
        <w:rPr>
          <w:sz w:val="28"/>
          <w:szCs w:val="28"/>
        </w:rPr>
        <w:t>С точки зрения возрастных характеристик, наиболее активными потребителями пива является молодежь в возрасте от 18 до 24 лет, а также более старшая группа покупателей – 25-39 лет.</w:t>
      </w:r>
    </w:p>
    <w:p w:rsidR="00752469" w:rsidRPr="00441B2D" w:rsidRDefault="00752469" w:rsidP="00D34423">
      <w:pPr>
        <w:widowControl w:val="0"/>
        <w:spacing w:line="360" w:lineRule="auto"/>
        <w:ind w:firstLine="709"/>
        <w:jc w:val="both"/>
        <w:rPr>
          <w:sz w:val="28"/>
          <w:szCs w:val="28"/>
        </w:rPr>
      </w:pPr>
      <w:r w:rsidRPr="00F3786A">
        <w:rPr>
          <w:sz w:val="28"/>
          <w:szCs w:val="28"/>
        </w:rPr>
        <w:t>Наибольшим спросом у россиян пользуется пиво в стеклянных бутылках по 0,5 литра – этот вид упаковки отметили 49% респондентов. Пластиковые бутылки по 1,5 литра, легкие, удобные и экономичные по цене, также достаточно поп</w:t>
      </w:r>
      <w:r w:rsidR="003778A9" w:rsidRPr="00F3786A">
        <w:rPr>
          <w:sz w:val="28"/>
          <w:szCs w:val="28"/>
        </w:rPr>
        <w:t>улярны – 27% опрошенных (рис.5</w:t>
      </w:r>
      <w:r w:rsidRPr="00F3786A">
        <w:rPr>
          <w:sz w:val="28"/>
          <w:szCs w:val="28"/>
        </w:rPr>
        <w:t>).</w:t>
      </w:r>
    </w:p>
    <w:p w:rsidR="00BE4438" w:rsidRPr="00441B2D" w:rsidRDefault="00BE4438" w:rsidP="00D34423">
      <w:pPr>
        <w:widowControl w:val="0"/>
        <w:spacing w:line="360" w:lineRule="auto"/>
        <w:ind w:firstLine="709"/>
        <w:jc w:val="both"/>
        <w:rPr>
          <w:sz w:val="28"/>
          <w:szCs w:val="28"/>
        </w:rPr>
      </w:pPr>
    </w:p>
    <w:p w:rsidR="00752469" w:rsidRPr="00F3786A" w:rsidRDefault="000B5F9F" w:rsidP="00D34423">
      <w:pPr>
        <w:widowControl w:val="0"/>
        <w:spacing w:line="360" w:lineRule="auto"/>
        <w:ind w:firstLine="709"/>
        <w:jc w:val="both"/>
      </w:pPr>
      <w:r>
        <w:pict>
          <v:shape id="_x0000_i1028" type="#_x0000_t75" style="width:351pt;height:231.75pt" filled="t">
            <v:fill color2="black"/>
            <v:imagedata r:id="rId10" o:title=""/>
          </v:shape>
        </w:pict>
      </w:r>
    </w:p>
    <w:p w:rsidR="00752469" w:rsidRPr="00D34423" w:rsidRDefault="003778A9" w:rsidP="00D34423">
      <w:pPr>
        <w:widowControl w:val="0"/>
        <w:spacing w:line="360" w:lineRule="auto"/>
        <w:ind w:firstLine="709"/>
        <w:jc w:val="both"/>
        <w:rPr>
          <w:sz w:val="28"/>
          <w:szCs w:val="28"/>
        </w:rPr>
      </w:pPr>
      <w:r w:rsidRPr="00D34423">
        <w:rPr>
          <w:sz w:val="28"/>
          <w:szCs w:val="28"/>
        </w:rPr>
        <w:t>Рис.5</w:t>
      </w:r>
      <w:r w:rsidR="00752469" w:rsidRPr="00D34423">
        <w:rPr>
          <w:sz w:val="28"/>
          <w:szCs w:val="28"/>
        </w:rPr>
        <w:t xml:space="preserve"> Потребительские предпочтения пива по упаковке, % от числа респондентов</w:t>
      </w:r>
    </w:p>
    <w:p w:rsidR="00752469" w:rsidRPr="00F3786A" w:rsidRDefault="00752469" w:rsidP="00D34423">
      <w:pPr>
        <w:widowControl w:val="0"/>
        <w:spacing w:line="360" w:lineRule="auto"/>
        <w:ind w:firstLine="709"/>
        <w:jc w:val="both"/>
        <w:rPr>
          <w:sz w:val="28"/>
          <w:szCs w:val="28"/>
        </w:rPr>
      </w:pPr>
    </w:p>
    <w:p w:rsidR="00752469" w:rsidRPr="00F3786A" w:rsidRDefault="00752469" w:rsidP="00D34423">
      <w:pPr>
        <w:widowControl w:val="0"/>
        <w:spacing w:line="360" w:lineRule="auto"/>
        <w:ind w:firstLine="709"/>
        <w:jc w:val="both"/>
        <w:rPr>
          <w:sz w:val="28"/>
          <w:szCs w:val="28"/>
        </w:rPr>
      </w:pPr>
      <w:r w:rsidRPr="00F3786A">
        <w:rPr>
          <w:sz w:val="28"/>
          <w:szCs w:val="28"/>
        </w:rPr>
        <w:t>Наименее востребованной является такая форма упаковки пива, как алюминиевые бочки – кеги, их назвали 1% респондентов. Данный вид тары скорее рассчитан на использование в барах или ресторанах, чем на потребление дома или на улице, которое характерно для россиян.</w:t>
      </w:r>
    </w:p>
    <w:p w:rsidR="00752469" w:rsidRPr="00F3786A" w:rsidRDefault="00752469" w:rsidP="00D34423">
      <w:pPr>
        <w:widowControl w:val="0"/>
        <w:spacing w:line="360" w:lineRule="auto"/>
        <w:ind w:firstLine="709"/>
        <w:jc w:val="both"/>
        <w:rPr>
          <w:sz w:val="28"/>
          <w:szCs w:val="28"/>
        </w:rPr>
      </w:pPr>
      <w:r w:rsidRPr="00F3786A">
        <w:rPr>
          <w:sz w:val="28"/>
          <w:szCs w:val="28"/>
        </w:rPr>
        <w:t xml:space="preserve">Характеризуя российский стиль потребления пива, можно отметить, что массовому российскому потребителю, особенно в небольших городах и сельских районах, на настоящий момент мало доступен такой вариант досуга, как посещение «пивных» заведений, соответственно данный продукт приобретают в основном в продовольственных магазинах или же в уличных киосках </w:t>
      </w:r>
      <w:r w:rsidR="003778A9" w:rsidRPr="00F3786A">
        <w:rPr>
          <w:sz w:val="28"/>
          <w:szCs w:val="28"/>
        </w:rPr>
        <w:t>(Рис.6</w:t>
      </w:r>
      <w:r w:rsidRPr="00F3786A">
        <w:rPr>
          <w:sz w:val="28"/>
          <w:szCs w:val="28"/>
        </w:rPr>
        <w:t>).</w:t>
      </w:r>
    </w:p>
    <w:p w:rsidR="00752469" w:rsidRPr="00F3786A" w:rsidRDefault="00752469" w:rsidP="00D34423">
      <w:pPr>
        <w:widowControl w:val="0"/>
        <w:spacing w:line="360" w:lineRule="auto"/>
        <w:ind w:firstLine="709"/>
        <w:jc w:val="both"/>
      </w:pPr>
    </w:p>
    <w:p w:rsidR="00752469" w:rsidRPr="00F3786A" w:rsidRDefault="000B5F9F" w:rsidP="00D34423">
      <w:pPr>
        <w:widowControl w:val="0"/>
        <w:spacing w:line="360" w:lineRule="auto"/>
        <w:ind w:firstLine="709"/>
        <w:jc w:val="both"/>
      </w:pPr>
      <w:r>
        <w:pict>
          <v:shape id="_x0000_i1029" type="#_x0000_t75" style="width:347.25pt;height:234.75pt;mso-wrap-distance-left:9.05pt;mso-wrap-distance-right:9.05pt" filled="t">
            <v:fill color2="black"/>
            <v:imagedata r:id="rId11" o:title="" cropleft="1910f"/>
          </v:shape>
        </w:pict>
      </w:r>
    </w:p>
    <w:p w:rsidR="00752469" w:rsidRPr="00D34423" w:rsidRDefault="003778A9" w:rsidP="00D34423">
      <w:pPr>
        <w:widowControl w:val="0"/>
        <w:spacing w:line="360" w:lineRule="auto"/>
        <w:ind w:firstLine="709"/>
        <w:jc w:val="both"/>
        <w:rPr>
          <w:sz w:val="28"/>
          <w:szCs w:val="28"/>
        </w:rPr>
      </w:pPr>
      <w:r w:rsidRPr="00D34423">
        <w:rPr>
          <w:sz w:val="28"/>
          <w:szCs w:val="28"/>
        </w:rPr>
        <w:t>Рис.6</w:t>
      </w:r>
      <w:r w:rsidR="00752469" w:rsidRPr="00D34423">
        <w:rPr>
          <w:sz w:val="28"/>
          <w:szCs w:val="28"/>
        </w:rPr>
        <w:t xml:space="preserve"> Предпочтения пива по месту покупки, % от числа респондентов</w:t>
      </w:r>
    </w:p>
    <w:p w:rsidR="00752469" w:rsidRPr="00F3786A" w:rsidRDefault="00752469" w:rsidP="00D34423">
      <w:pPr>
        <w:widowControl w:val="0"/>
        <w:spacing w:line="360" w:lineRule="auto"/>
        <w:ind w:firstLine="709"/>
        <w:jc w:val="both"/>
        <w:rPr>
          <w:sz w:val="28"/>
          <w:szCs w:val="28"/>
        </w:rPr>
      </w:pPr>
    </w:p>
    <w:p w:rsidR="00752469" w:rsidRPr="00F3786A" w:rsidRDefault="00752469" w:rsidP="00D34423">
      <w:pPr>
        <w:widowControl w:val="0"/>
        <w:spacing w:line="360" w:lineRule="auto"/>
        <w:ind w:firstLine="709"/>
        <w:jc w:val="both"/>
        <w:rPr>
          <w:sz w:val="28"/>
          <w:szCs w:val="28"/>
        </w:rPr>
      </w:pPr>
      <w:r w:rsidRPr="00F3786A">
        <w:rPr>
          <w:sz w:val="28"/>
          <w:szCs w:val="28"/>
        </w:rPr>
        <w:t>Данные исследований проведенных за последние пять лет, позволяют говорить о значительном расширении рынка пивной продукции, при этом лидирующие позиции сохраняются за двумя основными российскими марками – «Ба</w:t>
      </w:r>
      <w:r w:rsidR="003778A9" w:rsidRPr="00F3786A">
        <w:rPr>
          <w:sz w:val="28"/>
          <w:szCs w:val="28"/>
        </w:rPr>
        <w:t>лтика» и «Жигулевское» (Рис.7</w:t>
      </w:r>
      <w:r w:rsidRPr="00F3786A">
        <w:rPr>
          <w:sz w:val="28"/>
          <w:szCs w:val="28"/>
        </w:rPr>
        <w:t>).</w:t>
      </w:r>
    </w:p>
    <w:p w:rsidR="00232828" w:rsidRPr="00F3786A" w:rsidRDefault="00232828" w:rsidP="00D34423">
      <w:pPr>
        <w:widowControl w:val="0"/>
        <w:spacing w:line="360" w:lineRule="auto"/>
        <w:ind w:firstLine="709"/>
        <w:jc w:val="both"/>
        <w:rPr>
          <w:sz w:val="28"/>
          <w:szCs w:val="28"/>
        </w:rPr>
      </w:pPr>
      <w:r w:rsidRPr="00F3786A">
        <w:rPr>
          <w:sz w:val="28"/>
          <w:szCs w:val="28"/>
        </w:rPr>
        <w:t>Безусловно, потребление и знание имеют непосредственную взаимосвязь, хотя очевидно, что уровень знания значительно превышает уровеь потребления. Согласно опросу, россияне отдают предпочтение наиболее известным и «раскрученным» маркам, среди которых лидирует «Балтика» - 18% опрошенных. Второе место занимает «Жигулевское» - 13%, на третьем месте находится «Клинское» -11%.</w:t>
      </w:r>
    </w:p>
    <w:p w:rsidR="00232828" w:rsidRPr="00441B2D" w:rsidRDefault="00232828" w:rsidP="00D34423">
      <w:pPr>
        <w:widowControl w:val="0"/>
        <w:spacing w:line="360" w:lineRule="auto"/>
        <w:ind w:firstLine="709"/>
        <w:jc w:val="both"/>
        <w:rPr>
          <w:sz w:val="28"/>
          <w:szCs w:val="28"/>
        </w:rPr>
      </w:pPr>
      <w:r w:rsidRPr="00F3786A">
        <w:rPr>
          <w:sz w:val="28"/>
          <w:szCs w:val="28"/>
        </w:rPr>
        <w:t>Иностранные/ лицензионные</w:t>
      </w:r>
      <w:r w:rsidR="00BE4438">
        <w:rPr>
          <w:sz w:val="28"/>
          <w:szCs w:val="28"/>
        </w:rPr>
        <w:t xml:space="preserve"> </w:t>
      </w:r>
      <w:r w:rsidRPr="00F3786A">
        <w:rPr>
          <w:sz w:val="28"/>
          <w:szCs w:val="28"/>
        </w:rPr>
        <w:t>марки в большей степени препочитают молодые потребители, живущие в крупных городах и имеющие относительно высокий уровень доходов.</w:t>
      </w:r>
    </w:p>
    <w:p w:rsidR="00AB4245" w:rsidRPr="00441B2D" w:rsidRDefault="00AB4245" w:rsidP="00D34423">
      <w:pPr>
        <w:widowControl w:val="0"/>
        <w:spacing w:line="360" w:lineRule="auto"/>
        <w:ind w:firstLine="709"/>
        <w:jc w:val="both"/>
        <w:rPr>
          <w:sz w:val="28"/>
          <w:szCs w:val="28"/>
        </w:rPr>
      </w:pPr>
    </w:p>
    <w:p w:rsidR="00752469" w:rsidRPr="00F3786A" w:rsidRDefault="000B5F9F" w:rsidP="00D34423">
      <w:pPr>
        <w:widowControl w:val="0"/>
        <w:spacing w:line="360" w:lineRule="auto"/>
        <w:jc w:val="both"/>
      </w:pPr>
      <w:r>
        <w:pict>
          <v:shape id="_x0000_i1030" type="#_x0000_t75" style="width:433.5pt;height:413.25pt" filled="t">
            <v:fill color2="black"/>
            <v:imagedata r:id="rId12" o:title=""/>
          </v:shape>
        </w:pict>
      </w:r>
    </w:p>
    <w:p w:rsidR="00752469" w:rsidRPr="00D34423" w:rsidRDefault="003778A9" w:rsidP="00D34423">
      <w:pPr>
        <w:widowControl w:val="0"/>
        <w:spacing w:line="360" w:lineRule="auto"/>
        <w:ind w:firstLine="709"/>
        <w:jc w:val="both"/>
        <w:rPr>
          <w:sz w:val="28"/>
          <w:szCs w:val="28"/>
        </w:rPr>
      </w:pPr>
      <w:r w:rsidRPr="00D34423">
        <w:rPr>
          <w:sz w:val="28"/>
          <w:szCs w:val="28"/>
        </w:rPr>
        <w:t>Рис.7</w:t>
      </w:r>
      <w:r w:rsidR="00752469" w:rsidRPr="00D34423">
        <w:rPr>
          <w:sz w:val="28"/>
          <w:szCs w:val="28"/>
        </w:rPr>
        <w:t xml:space="preserve"> Предпочтения пива по маркам, % от числа респондентов</w:t>
      </w:r>
    </w:p>
    <w:p w:rsidR="00752469" w:rsidRPr="00F3786A" w:rsidRDefault="00752469" w:rsidP="00D34423">
      <w:pPr>
        <w:widowControl w:val="0"/>
        <w:spacing w:line="360" w:lineRule="auto"/>
        <w:ind w:firstLine="709"/>
        <w:jc w:val="both"/>
        <w:rPr>
          <w:sz w:val="28"/>
          <w:szCs w:val="28"/>
        </w:rPr>
      </w:pPr>
    </w:p>
    <w:p w:rsidR="00752469" w:rsidRPr="00F3786A" w:rsidRDefault="00752469" w:rsidP="00D34423">
      <w:pPr>
        <w:widowControl w:val="0"/>
        <w:spacing w:line="360" w:lineRule="auto"/>
        <w:ind w:firstLine="709"/>
        <w:jc w:val="both"/>
        <w:rPr>
          <w:sz w:val="28"/>
          <w:szCs w:val="28"/>
        </w:rPr>
      </w:pPr>
      <w:r w:rsidRPr="00F3786A">
        <w:rPr>
          <w:sz w:val="28"/>
          <w:szCs w:val="28"/>
        </w:rPr>
        <w:t>Как видно, уровень знания рекламы не всегда определяет объем потребления. Так ,например, рекламу пива «Жигулевское» - одного из лидеров рынка данной категории – за последенее время встречали 3% опрошенных, и, напротив пиво «ПИТ», рекламу которого видели около трети опрошенных, по потреблению не входит даже в первую десятку наиболее предпочитаемых марок.</w:t>
      </w:r>
    </w:p>
    <w:p w:rsidR="00752469" w:rsidRPr="00F3786A" w:rsidRDefault="00752469" w:rsidP="00D34423">
      <w:pPr>
        <w:widowControl w:val="0"/>
        <w:spacing w:line="360" w:lineRule="auto"/>
        <w:ind w:firstLine="709"/>
        <w:jc w:val="both"/>
        <w:rPr>
          <w:sz w:val="28"/>
          <w:szCs w:val="28"/>
        </w:rPr>
      </w:pPr>
      <w:r w:rsidRPr="00F3786A">
        <w:rPr>
          <w:sz w:val="28"/>
          <w:szCs w:val="28"/>
        </w:rPr>
        <w:t>Исходя из зависимости потребления пива от знания рекламы, марки, представленные на российском рынке, можно разделить на несколько категорий:</w:t>
      </w:r>
    </w:p>
    <w:p w:rsidR="00752469" w:rsidRPr="00F3786A" w:rsidRDefault="00752469" w:rsidP="00D34423">
      <w:pPr>
        <w:widowControl w:val="0"/>
        <w:numPr>
          <w:ilvl w:val="0"/>
          <w:numId w:val="4"/>
        </w:numPr>
        <w:spacing w:line="360" w:lineRule="auto"/>
        <w:ind w:left="0" w:firstLine="709"/>
        <w:jc w:val="both"/>
        <w:rPr>
          <w:sz w:val="28"/>
          <w:szCs w:val="28"/>
        </w:rPr>
      </w:pPr>
      <w:r w:rsidRPr="00F3786A">
        <w:rPr>
          <w:sz w:val="28"/>
          <w:szCs w:val="28"/>
        </w:rPr>
        <w:t>марки, высокая рекламная известность которых значительно превышает объем потребления, - «ПИТ», «Толстяк», «Сибирская корона», «Клинское», «Тинькофф»;</w:t>
      </w:r>
    </w:p>
    <w:p w:rsidR="00752469" w:rsidRPr="00F3786A" w:rsidRDefault="00752469" w:rsidP="00D34423">
      <w:pPr>
        <w:widowControl w:val="0"/>
        <w:numPr>
          <w:ilvl w:val="0"/>
          <w:numId w:val="4"/>
        </w:numPr>
        <w:spacing w:line="360" w:lineRule="auto"/>
        <w:ind w:left="0" w:firstLine="709"/>
        <w:jc w:val="both"/>
        <w:rPr>
          <w:sz w:val="28"/>
          <w:szCs w:val="28"/>
        </w:rPr>
      </w:pPr>
      <w:r w:rsidRPr="00F3786A">
        <w:rPr>
          <w:sz w:val="28"/>
          <w:szCs w:val="28"/>
        </w:rPr>
        <w:t>марки со средним уровнем известности по рекламе и средним уровнем потребления – «Белый медведь», «Золотая бочка», «Три медведя», «Бочкарев»;</w:t>
      </w:r>
    </w:p>
    <w:p w:rsidR="00752469" w:rsidRPr="00F3786A" w:rsidRDefault="00752469" w:rsidP="00D34423">
      <w:pPr>
        <w:widowControl w:val="0"/>
        <w:numPr>
          <w:ilvl w:val="0"/>
          <w:numId w:val="4"/>
        </w:numPr>
        <w:spacing w:line="360" w:lineRule="auto"/>
        <w:ind w:left="0" w:firstLine="709"/>
        <w:jc w:val="both"/>
        <w:rPr>
          <w:sz w:val="28"/>
          <w:szCs w:val="28"/>
        </w:rPr>
      </w:pPr>
      <w:r w:rsidRPr="00F3786A">
        <w:rPr>
          <w:sz w:val="28"/>
          <w:szCs w:val="28"/>
        </w:rPr>
        <w:t>марки со средним уровнем потребления, рекламу которых за последнее время запомнило небольшое число опрошенных</w:t>
      </w:r>
      <w:r w:rsidR="00BE4438">
        <w:rPr>
          <w:sz w:val="28"/>
          <w:szCs w:val="28"/>
        </w:rPr>
        <w:t xml:space="preserve"> </w:t>
      </w:r>
      <w:r w:rsidRPr="00F3786A">
        <w:rPr>
          <w:sz w:val="28"/>
          <w:szCs w:val="28"/>
        </w:rPr>
        <w:t>россиян, - «Старый мельник», «Ярпиво», «Красный восток», «Очаково», «Арсенальное»;</w:t>
      </w:r>
    </w:p>
    <w:p w:rsidR="00752469" w:rsidRPr="00F3786A" w:rsidRDefault="00752469" w:rsidP="00D34423">
      <w:pPr>
        <w:widowControl w:val="0"/>
        <w:numPr>
          <w:ilvl w:val="0"/>
          <w:numId w:val="4"/>
        </w:numPr>
        <w:spacing w:line="360" w:lineRule="auto"/>
        <w:ind w:left="0" w:firstLine="709"/>
        <w:jc w:val="both"/>
        <w:rPr>
          <w:sz w:val="28"/>
          <w:szCs w:val="28"/>
        </w:rPr>
      </w:pPr>
      <w:r w:rsidRPr="00F3786A">
        <w:rPr>
          <w:sz w:val="28"/>
          <w:szCs w:val="28"/>
        </w:rPr>
        <w:t xml:space="preserve">марки с низким уровнем рекламной известности и низким уровнем потребления – «Солодов» (ОАО «Пивоваренная компания «Красный восток», г. Казань), «Охота» (ООО «Пивоварня Хейнекен, Санкт-Петербург), «Невское» (ОАО «Вена», Санкт-Петербург), </w:t>
      </w:r>
      <w:r w:rsidRPr="00F3786A">
        <w:rPr>
          <w:sz w:val="28"/>
          <w:szCs w:val="28"/>
          <w:lang w:val="en-US"/>
        </w:rPr>
        <w:t>Miller</w:t>
      </w:r>
      <w:r w:rsidRPr="00F3786A">
        <w:rPr>
          <w:sz w:val="28"/>
          <w:szCs w:val="28"/>
        </w:rPr>
        <w:t>.</w:t>
      </w:r>
    </w:p>
    <w:p w:rsidR="00752469" w:rsidRPr="00F3786A" w:rsidRDefault="00752469" w:rsidP="00D34423">
      <w:pPr>
        <w:widowControl w:val="0"/>
        <w:spacing w:line="360" w:lineRule="auto"/>
        <w:ind w:firstLine="709"/>
        <w:jc w:val="both"/>
        <w:rPr>
          <w:sz w:val="28"/>
          <w:szCs w:val="28"/>
        </w:rPr>
      </w:pPr>
      <w:r w:rsidRPr="00F3786A">
        <w:rPr>
          <w:sz w:val="28"/>
          <w:szCs w:val="28"/>
        </w:rPr>
        <w:t>Российский «уличный» стиль потребления пива в настоящее время имеет некоторые тенденции к смещению в сторону западного «барно-ресторанного» стиля, однако это происходит только в крупных городах и среди молодой и наиболее выкодоходной группы потребителей.</w:t>
      </w:r>
    </w:p>
    <w:p w:rsidR="00752469" w:rsidRPr="00F3786A" w:rsidRDefault="00752469" w:rsidP="00D34423">
      <w:pPr>
        <w:widowControl w:val="0"/>
        <w:spacing w:line="360" w:lineRule="auto"/>
        <w:ind w:firstLine="709"/>
        <w:jc w:val="both"/>
        <w:rPr>
          <w:sz w:val="28"/>
          <w:szCs w:val="28"/>
        </w:rPr>
      </w:pPr>
      <w:r w:rsidRPr="00F3786A">
        <w:rPr>
          <w:sz w:val="28"/>
          <w:szCs w:val="28"/>
        </w:rPr>
        <w:t>Молодежь в гораздо большей степени, нежели представители старших возрастных групп, тяготеет к новинкам не только отечественных, но и импортных производителей.</w:t>
      </w:r>
    </w:p>
    <w:p w:rsidR="00752469" w:rsidRPr="00F3786A" w:rsidRDefault="00752469" w:rsidP="00D34423">
      <w:pPr>
        <w:widowControl w:val="0"/>
        <w:spacing w:line="360" w:lineRule="auto"/>
        <w:ind w:firstLine="709"/>
        <w:jc w:val="both"/>
        <w:rPr>
          <w:sz w:val="28"/>
          <w:szCs w:val="28"/>
        </w:rPr>
      </w:pPr>
      <w:r w:rsidRPr="00F3786A">
        <w:rPr>
          <w:sz w:val="28"/>
          <w:szCs w:val="28"/>
        </w:rPr>
        <w:t xml:space="preserve">Кроме того, для российских потребителей пивной продукции по-прежнему одним из основных критериев выбора остается разумная формыла соотношения «цена-качество». </w:t>
      </w:r>
    </w:p>
    <w:p w:rsidR="00752469" w:rsidRPr="00F3786A" w:rsidRDefault="00752469" w:rsidP="00D34423">
      <w:pPr>
        <w:widowControl w:val="0"/>
        <w:spacing w:line="360" w:lineRule="auto"/>
        <w:ind w:firstLine="709"/>
        <w:jc w:val="both"/>
        <w:rPr>
          <w:sz w:val="28"/>
          <w:szCs w:val="28"/>
        </w:rPr>
      </w:pPr>
      <w:r w:rsidRPr="00F3786A">
        <w:rPr>
          <w:sz w:val="28"/>
          <w:szCs w:val="28"/>
        </w:rPr>
        <w:t>Основные игроки:</w:t>
      </w:r>
    </w:p>
    <w:p w:rsidR="00752469" w:rsidRPr="00F3786A" w:rsidRDefault="00752469" w:rsidP="00D34423">
      <w:pPr>
        <w:widowControl w:val="0"/>
        <w:spacing w:line="360" w:lineRule="auto"/>
        <w:ind w:firstLine="709"/>
        <w:jc w:val="both"/>
        <w:rPr>
          <w:sz w:val="28"/>
          <w:szCs w:val="28"/>
        </w:rPr>
      </w:pPr>
      <w:r w:rsidRPr="00F3786A">
        <w:rPr>
          <w:sz w:val="28"/>
          <w:szCs w:val="28"/>
        </w:rPr>
        <w:t xml:space="preserve">На сегодняшний день несомненными лидерами российского пивного рынка, на долю которых приходится половина розничных продаж, являются две компании – </w:t>
      </w:r>
      <w:r w:rsidRPr="00F3786A">
        <w:rPr>
          <w:sz w:val="28"/>
          <w:szCs w:val="28"/>
          <w:lang w:val="en-US"/>
        </w:rPr>
        <w:t>SUN</w:t>
      </w:r>
      <w:r w:rsidRPr="00F3786A">
        <w:rPr>
          <w:sz w:val="28"/>
          <w:szCs w:val="28"/>
        </w:rPr>
        <w:t xml:space="preserve"> </w:t>
      </w:r>
      <w:r w:rsidRPr="00F3786A">
        <w:rPr>
          <w:sz w:val="28"/>
          <w:szCs w:val="28"/>
          <w:lang w:val="en-US"/>
        </w:rPr>
        <w:t>Interbrew</w:t>
      </w:r>
      <w:r w:rsidRPr="00F3786A">
        <w:rPr>
          <w:sz w:val="28"/>
          <w:szCs w:val="28"/>
        </w:rPr>
        <w:t xml:space="preserve"> </w:t>
      </w:r>
      <w:r w:rsidRPr="00F3786A">
        <w:rPr>
          <w:sz w:val="28"/>
          <w:szCs w:val="28"/>
          <w:lang w:val="en-US"/>
        </w:rPr>
        <w:t>Ltd</w:t>
      </w:r>
      <w:r w:rsidRPr="00F3786A">
        <w:rPr>
          <w:sz w:val="28"/>
          <w:szCs w:val="28"/>
        </w:rPr>
        <w:t xml:space="preserve"> и </w:t>
      </w:r>
      <w:r w:rsidRPr="00F3786A">
        <w:rPr>
          <w:sz w:val="28"/>
          <w:szCs w:val="28"/>
          <w:lang w:val="en-US"/>
        </w:rPr>
        <w:t>Baltic</w:t>
      </w:r>
      <w:r w:rsidRPr="00F3786A">
        <w:rPr>
          <w:sz w:val="28"/>
          <w:szCs w:val="28"/>
        </w:rPr>
        <w:t xml:space="preserve"> </w:t>
      </w:r>
      <w:r w:rsidRPr="00F3786A">
        <w:rPr>
          <w:sz w:val="28"/>
          <w:szCs w:val="28"/>
          <w:lang w:val="en-US"/>
        </w:rPr>
        <w:t>Beverages</w:t>
      </w:r>
      <w:r w:rsidRPr="00F3786A">
        <w:rPr>
          <w:sz w:val="28"/>
          <w:szCs w:val="28"/>
        </w:rPr>
        <w:t xml:space="preserve"> </w:t>
      </w:r>
      <w:r w:rsidRPr="00F3786A">
        <w:rPr>
          <w:sz w:val="28"/>
          <w:szCs w:val="28"/>
          <w:lang w:val="en-US"/>
        </w:rPr>
        <w:t>Holding</w:t>
      </w:r>
      <w:r w:rsidRPr="00F3786A">
        <w:rPr>
          <w:sz w:val="28"/>
          <w:szCs w:val="28"/>
        </w:rPr>
        <w:t xml:space="preserve"> </w:t>
      </w:r>
      <w:r w:rsidRPr="00F3786A">
        <w:rPr>
          <w:sz w:val="28"/>
          <w:szCs w:val="28"/>
          <w:lang w:val="en-US"/>
        </w:rPr>
        <w:t>AB</w:t>
      </w:r>
      <w:r w:rsidRPr="00F3786A">
        <w:rPr>
          <w:sz w:val="28"/>
          <w:szCs w:val="28"/>
        </w:rPr>
        <w:t xml:space="preserve"> (</w:t>
      </w:r>
      <w:r w:rsidRPr="00F3786A">
        <w:rPr>
          <w:sz w:val="28"/>
          <w:szCs w:val="28"/>
          <w:lang w:val="en-US"/>
        </w:rPr>
        <w:t>BBH</w:t>
      </w:r>
      <w:r w:rsidRPr="00F3786A">
        <w:rPr>
          <w:sz w:val="28"/>
          <w:szCs w:val="28"/>
        </w:rPr>
        <w:t xml:space="preserve">), которой, в частности, принадлежат ОАО «Пивоваренная компания «Балтика» и ОАО «Вена», Санкт-Петербург. В первой половине 2004 года к десятке крупнейших производителей относились также такие, как концерн </w:t>
      </w:r>
      <w:r w:rsidRPr="00F3786A">
        <w:rPr>
          <w:sz w:val="28"/>
          <w:szCs w:val="28"/>
          <w:lang w:val="en-US"/>
        </w:rPr>
        <w:t>Detroit</w:t>
      </w:r>
      <w:r w:rsidRPr="00F3786A">
        <w:rPr>
          <w:sz w:val="28"/>
          <w:szCs w:val="28"/>
        </w:rPr>
        <w:t xml:space="preserve"> </w:t>
      </w:r>
      <w:r w:rsidRPr="00F3786A">
        <w:rPr>
          <w:sz w:val="28"/>
          <w:szCs w:val="28"/>
          <w:lang w:val="en-US"/>
        </w:rPr>
        <w:t>Brewing</w:t>
      </w:r>
      <w:r w:rsidRPr="00F3786A">
        <w:rPr>
          <w:sz w:val="28"/>
          <w:szCs w:val="28"/>
        </w:rPr>
        <w:t xml:space="preserve"> </w:t>
      </w:r>
      <w:r w:rsidRPr="00F3786A">
        <w:rPr>
          <w:sz w:val="28"/>
          <w:szCs w:val="28"/>
          <w:lang w:val="en-US"/>
        </w:rPr>
        <w:t>Co</w:t>
      </w:r>
      <w:r w:rsidRPr="00F3786A">
        <w:rPr>
          <w:sz w:val="28"/>
          <w:szCs w:val="28"/>
        </w:rPr>
        <w:t xml:space="preserve">. (США), </w:t>
      </w:r>
      <w:r w:rsidRPr="00F3786A">
        <w:rPr>
          <w:sz w:val="28"/>
          <w:szCs w:val="28"/>
          <w:lang w:val="en-US"/>
        </w:rPr>
        <w:t>SABMiller</w:t>
      </w:r>
      <w:r w:rsidRPr="00F3786A">
        <w:rPr>
          <w:sz w:val="28"/>
          <w:szCs w:val="28"/>
        </w:rPr>
        <w:t xml:space="preserve"> </w:t>
      </w:r>
      <w:r w:rsidRPr="00F3786A">
        <w:rPr>
          <w:sz w:val="28"/>
          <w:szCs w:val="28"/>
          <w:lang w:val="en-US"/>
        </w:rPr>
        <w:t>PLC</w:t>
      </w:r>
      <w:r w:rsidRPr="00F3786A">
        <w:rPr>
          <w:sz w:val="28"/>
          <w:szCs w:val="28"/>
        </w:rPr>
        <w:t xml:space="preserve"> (ЮАР), ОАО «Пивоваренная компания «Красный Восток» (г.Казань), ЗАО «Пивоварня «Москва-Эфес», ЗАО «МПБК «Очаково» (Москва), ОАО «Комбинат им. Степана Разина» (Санкт-Петербург), ООО «Пивоварня Хейнекен» (Санкт-Петербург», ОАО «Центрально-европейская пивоваренная компания» («ЦЕПКО»). В целом на эти компании приходится 86,9% розничных продаж в натуральном и 87,8% - стоимостном выражении.</w:t>
      </w:r>
    </w:p>
    <w:p w:rsidR="00752469" w:rsidRPr="00F3786A" w:rsidRDefault="00752469" w:rsidP="00D34423">
      <w:pPr>
        <w:widowControl w:val="0"/>
        <w:spacing w:line="360" w:lineRule="auto"/>
        <w:ind w:firstLine="709"/>
        <w:jc w:val="both"/>
        <w:rPr>
          <w:sz w:val="28"/>
          <w:szCs w:val="28"/>
        </w:rPr>
      </w:pPr>
      <w:r w:rsidRPr="00F3786A">
        <w:rPr>
          <w:sz w:val="28"/>
          <w:szCs w:val="28"/>
        </w:rPr>
        <w:t>Несмотря на то что концентрация компаний-производителей в пивной отрасли пока не достигла такого уровня, как, например, в соковой индустрии или на рынке газированных напитков, процесс по укрупнению игроков очевиден. Постепенно лидеры скупают более мелкие местные пивоваренные заводы, что позволяет им активно осваивать региональные рынки сбыта. Наиболее конкурентным сегментом пивного рынка является экономичный, где на девять лидирующих брэндов приходится лишь 54,5% розничного оборота в натуральном выражении и 57,4% - в стоимостном. Здесь сильно присутствие региональных игроков.</w:t>
      </w:r>
    </w:p>
    <w:p w:rsidR="00752469" w:rsidRPr="00F3786A" w:rsidRDefault="00752469" w:rsidP="00D34423">
      <w:pPr>
        <w:widowControl w:val="0"/>
        <w:spacing w:line="360" w:lineRule="auto"/>
        <w:ind w:firstLine="709"/>
        <w:jc w:val="both"/>
        <w:rPr>
          <w:sz w:val="28"/>
          <w:szCs w:val="28"/>
        </w:rPr>
      </w:pPr>
      <w:r w:rsidRPr="00F3786A">
        <w:rPr>
          <w:sz w:val="28"/>
          <w:szCs w:val="28"/>
        </w:rPr>
        <w:t>Сезонность</w:t>
      </w:r>
    </w:p>
    <w:p w:rsidR="00752469" w:rsidRPr="00F3786A" w:rsidRDefault="00752469" w:rsidP="00D34423">
      <w:pPr>
        <w:widowControl w:val="0"/>
        <w:spacing w:line="360" w:lineRule="auto"/>
        <w:ind w:firstLine="709"/>
        <w:jc w:val="both"/>
        <w:rPr>
          <w:sz w:val="28"/>
          <w:szCs w:val="28"/>
        </w:rPr>
      </w:pPr>
      <w:r w:rsidRPr="00F3786A">
        <w:rPr>
          <w:sz w:val="28"/>
          <w:szCs w:val="28"/>
        </w:rPr>
        <w:t xml:space="preserve">Пиво – сезонный продукт, рост продаж которого приходится на летний период. С сентября и вплоть до Нового года происходит спад, тогда как начиная с января объемы розничных продаж стабильно растут и достигают пика в июле-августе. Так, в июне-июле 2003 года продажи этого напитка в городской России выросли на 29% по сравнению с продажами в апреле-мае, тогда как в августе-сентябре того же года рост составил всего лишь 5% относительно </w:t>
      </w:r>
      <w:r w:rsidR="00232828" w:rsidRPr="00F3786A">
        <w:rPr>
          <w:sz w:val="28"/>
          <w:szCs w:val="28"/>
        </w:rPr>
        <w:t>предыдущего двухмесячного периода. Судя по тренду, который демонстри руют объемы продаж пивной продукции с начала 2004 года, нынешний сезон не станет исключением.</w:t>
      </w:r>
    </w:p>
    <w:p w:rsidR="00752469" w:rsidRPr="00F3786A" w:rsidRDefault="00232828" w:rsidP="00D34423">
      <w:pPr>
        <w:widowControl w:val="0"/>
        <w:spacing w:line="360" w:lineRule="auto"/>
        <w:ind w:firstLine="709"/>
        <w:jc w:val="both"/>
        <w:rPr>
          <w:sz w:val="28"/>
          <w:szCs w:val="28"/>
        </w:rPr>
      </w:pPr>
      <w:r>
        <w:rPr>
          <w:sz w:val="28"/>
          <w:szCs w:val="28"/>
        </w:rPr>
        <w:br w:type="page"/>
      </w:r>
      <w:r w:rsidR="003778A9" w:rsidRPr="00F3786A">
        <w:rPr>
          <w:sz w:val="28"/>
          <w:szCs w:val="28"/>
        </w:rPr>
        <w:t>Таблица 3</w:t>
      </w:r>
      <w:r>
        <w:rPr>
          <w:sz w:val="28"/>
          <w:szCs w:val="28"/>
        </w:rPr>
        <w:t>.</w:t>
      </w:r>
      <w:r w:rsidR="00752469" w:rsidRPr="00F3786A">
        <w:rPr>
          <w:sz w:val="28"/>
          <w:szCs w:val="28"/>
        </w:rPr>
        <w:t xml:space="preserve"> Торговые марки пива, лидирующие в городской России</w:t>
      </w:r>
    </w:p>
    <w:tbl>
      <w:tblPr>
        <w:tblW w:w="97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260"/>
        <w:gridCol w:w="468"/>
        <w:gridCol w:w="4572"/>
        <w:gridCol w:w="1620"/>
        <w:gridCol w:w="1800"/>
      </w:tblGrid>
      <w:tr w:rsidR="00752469" w:rsidRPr="00F3786A">
        <w:tc>
          <w:tcPr>
            <w:tcW w:w="1728" w:type="dxa"/>
            <w:gridSpan w:val="2"/>
            <w:vAlign w:val="center"/>
          </w:tcPr>
          <w:p w:rsidR="00752469" w:rsidRPr="00AB4245" w:rsidRDefault="00752469" w:rsidP="00D34423">
            <w:pPr>
              <w:widowControl w:val="0"/>
              <w:snapToGrid w:val="0"/>
              <w:spacing w:line="360" w:lineRule="auto"/>
              <w:rPr>
                <w:sz w:val="20"/>
                <w:szCs w:val="20"/>
              </w:rPr>
            </w:pPr>
            <w:r w:rsidRPr="00AB4245">
              <w:rPr>
                <w:sz w:val="20"/>
                <w:szCs w:val="20"/>
              </w:rPr>
              <w:t>Сегменты рынка</w:t>
            </w:r>
          </w:p>
        </w:tc>
        <w:tc>
          <w:tcPr>
            <w:tcW w:w="4572" w:type="dxa"/>
            <w:vAlign w:val="center"/>
          </w:tcPr>
          <w:p w:rsidR="00752469" w:rsidRPr="00AB4245" w:rsidRDefault="00752469" w:rsidP="00D34423">
            <w:pPr>
              <w:widowControl w:val="0"/>
              <w:snapToGrid w:val="0"/>
              <w:spacing w:line="360" w:lineRule="auto"/>
              <w:rPr>
                <w:sz w:val="20"/>
                <w:szCs w:val="20"/>
              </w:rPr>
            </w:pPr>
            <w:r w:rsidRPr="00AB4245">
              <w:rPr>
                <w:sz w:val="20"/>
                <w:szCs w:val="20"/>
              </w:rPr>
              <w:t>Марка</w:t>
            </w:r>
          </w:p>
        </w:tc>
        <w:tc>
          <w:tcPr>
            <w:tcW w:w="3420" w:type="dxa"/>
            <w:gridSpan w:val="2"/>
          </w:tcPr>
          <w:p w:rsidR="00752469" w:rsidRPr="00AB4245" w:rsidRDefault="00752469" w:rsidP="00D34423">
            <w:pPr>
              <w:widowControl w:val="0"/>
              <w:snapToGrid w:val="0"/>
              <w:spacing w:line="360" w:lineRule="auto"/>
              <w:rPr>
                <w:sz w:val="20"/>
                <w:szCs w:val="20"/>
              </w:rPr>
            </w:pPr>
            <w:r w:rsidRPr="00AB4245">
              <w:rPr>
                <w:sz w:val="20"/>
                <w:szCs w:val="20"/>
              </w:rPr>
              <w:t>Доля в объеме розничных продаж, %</w:t>
            </w:r>
          </w:p>
        </w:tc>
      </w:tr>
      <w:tr w:rsidR="00752469" w:rsidRPr="00F3786A">
        <w:tc>
          <w:tcPr>
            <w:tcW w:w="6300" w:type="dxa"/>
            <w:gridSpan w:val="3"/>
          </w:tcPr>
          <w:p w:rsidR="00752469" w:rsidRPr="00AB4245" w:rsidRDefault="00752469" w:rsidP="00D34423">
            <w:pPr>
              <w:widowControl w:val="0"/>
              <w:snapToGrid w:val="0"/>
              <w:spacing w:line="360" w:lineRule="auto"/>
              <w:rPr>
                <w:sz w:val="20"/>
                <w:szCs w:val="20"/>
              </w:rPr>
            </w:pPr>
          </w:p>
        </w:tc>
        <w:tc>
          <w:tcPr>
            <w:tcW w:w="1620" w:type="dxa"/>
          </w:tcPr>
          <w:p w:rsidR="00752469" w:rsidRPr="00AB4245" w:rsidRDefault="00752469" w:rsidP="00D34423">
            <w:pPr>
              <w:widowControl w:val="0"/>
              <w:snapToGrid w:val="0"/>
              <w:spacing w:line="360" w:lineRule="auto"/>
              <w:rPr>
                <w:sz w:val="20"/>
                <w:szCs w:val="20"/>
              </w:rPr>
            </w:pPr>
            <w:r w:rsidRPr="00AB4245">
              <w:rPr>
                <w:sz w:val="20"/>
                <w:szCs w:val="20"/>
              </w:rPr>
              <w:t>В натуральном объеме продаж</w:t>
            </w:r>
          </w:p>
        </w:tc>
        <w:tc>
          <w:tcPr>
            <w:tcW w:w="1800" w:type="dxa"/>
          </w:tcPr>
          <w:p w:rsidR="00752469" w:rsidRPr="00AB4245" w:rsidRDefault="00752469" w:rsidP="00D34423">
            <w:pPr>
              <w:widowControl w:val="0"/>
              <w:snapToGrid w:val="0"/>
              <w:spacing w:line="360" w:lineRule="auto"/>
              <w:rPr>
                <w:sz w:val="20"/>
                <w:szCs w:val="20"/>
              </w:rPr>
            </w:pPr>
            <w:r w:rsidRPr="00AB4245">
              <w:rPr>
                <w:sz w:val="20"/>
                <w:szCs w:val="20"/>
              </w:rPr>
              <w:t>В стоимостном объеме продаж</w:t>
            </w:r>
          </w:p>
        </w:tc>
      </w:tr>
      <w:tr w:rsidR="00752469" w:rsidRPr="00F3786A">
        <w:tc>
          <w:tcPr>
            <w:tcW w:w="1260" w:type="dxa"/>
            <w:vAlign w:val="center"/>
          </w:tcPr>
          <w:p w:rsidR="00752469" w:rsidRPr="00AB4245" w:rsidRDefault="00752469" w:rsidP="00D34423">
            <w:pPr>
              <w:widowControl w:val="0"/>
              <w:snapToGrid w:val="0"/>
              <w:spacing w:line="360" w:lineRule="auto"/>
              <w:rPr>
                <w:sz w:val="20"/>
                <w:szCs w:val="20"/>
              </w:rPr>
            </w:pPr>
            <w:r w:rsidRPr="00AB4245">
              <w:rPr>
                <w:sz w:val="20"/>
                <w:szCs w:val="20"/>
              </w:rPr>
              <w:t>Импортное и лицензионное</w:t>
            </w:r>
          </w:p>
        </w:tc>
        <w:tc>
          <w:tcPr>
            <w:tcW w:w="5040" w:type="dxa"/>
            <w:gridSpan w:val="2"/>
          </w:tcPr>
          <w:p w:rsidR="00752469" w:rsidRPr="00AB4245" w:rsidRDefault="00752469" w:rsidP="00D34423">
            <w:pPr>
              <w:widowControl w:val="0"/>
              <w:snapToGrid w:val="0"/>
              <w:spacing w:line="360" w:lineRule="auto"/>
              <w:rPr>
                <w:sz w:val="20"/>
                <w:szCs w:val="20"/>
              </w:rPr>
            </w:pPr>
            <w:r w:rsidRPr="00AB4245">
              <w:rPr>
                <w:sz w:val="20"/>
                <w:szCs w:val="20"/>
                <w:lang w:val="en-US"/>
              </w:rPr>
              <w:t>Carlsberg</w:t>
            </w:r>
            <w:r w:rsidRPr="00AB4245">
              <w:rPr>
                <w:sz w:val="20"/>
                <w:szCs w:val="20"/>
              </w:rPr>
              <w:t xml:space="preserve"> (ОАО «Пивоваренная компания «Балтика»/</w:t>
            </w:r>
            <w:r w:rsidRPr="00AB4245">
              <w:rPr>
                <w:sz w:val="20"/>
                <w:szCs w:val="20"/>
                <w:lang w:val="en-US"/>
              </w:rPr>
              <w:t>BBH</w:t>
            </w:r>
            <w:r w:rsidRPr="00AB4245">
              <w:rPr>
                <w:sz w:val="20"/>
                <w:szCs w:val="20"/>
              </w:rPr>
              <w:t xml:space="preserve">), </w:t>
            </w:r>
            <w:r w:rsidRPr="00AB4245">
              <w:rPr>
                <w:sz w:val="20"/>
                <w:szCs w:val="20"/>
                <w:lang w:val="en-US"/>
              </w:rPr>
              <w:t>Efes</w:t>
            </w:r>
            <w:r w:rsidRPr="00AB4245">
              <w:rPr>
                <w:sz w:val="20"/>
                <w:szCs w:val="20"/>
              </w:rPr>
              <w:t xml:space="preserve"> </w:t>
            </w:r>
            <w:r w:rsidRPr="00AB4245">
              <w:rPr>
                <w:sz w:val="20"/>
                <w:szCs w:val="20"/>
                <w:lang w:val="en-US"/>
              </w:rPr>
              <w:t>Pilsener</w:t>
            </w:r>
            <w:r w:rsidRPr="00AB4245">
              <w:rPr>
                <w:sz w:val="20"/>
                <w:szCs w:val="20"/>
              </w:rPr>
              <w:t xml:space="preserve"> (ЗАО «Пивоварня «Москва-Эфес»), </w:t>
            </w:r>
            <w:r w:rsidRPr="00AB4245">
              <w:rPr>
                <w:sz w:val="20"/>
                <w:szCs w:val="20"/>
                <w:lang w:val="en-US"/>
              </w:rPr>
              <w:t>Holsten</w:t>
            </w:r>
            <w:r w:rsidRPr="00AB4245">
              <w:rPr>
                <w:sz w:val="20"/>
                <w:szCs w:val="20"/>
              </w:rPr>
              <w:t xml:space="preserve"> (ООО «Калужская пивоваренная компания/</w:t>
            </w:r>
            <w:r w:rsidRPr="00AB4245">
              <w:rPr>
                <w:sz w:val="20"/>
                <w:szCs w:val="20"/>
                <w:lang w:val="en-US"/>
              </w:rPr>
              <w:t>SABMiller</w:t>
            </w:r>
            <w:r w:rsidRPr="00AB4245">
              <w:rPr>
                <w:sz w:val="20"/>
                <w:szCs w:val="20"/>
              </w:rPr>
              <w:t xml:space="preserve"> </w:t>
            </w:r>
            <w:r w:rsidRPr="00AB4245">
              <w:rPr>
                <w:sz w:val="20"/>
                <w:szCs w:val="20"/>
                <w:lang w:val="en-US"/>
              </w:rPr>
              <w:t>PLC</w:t>
            </w:r>
            <w:r w:rsidRPr="00AB4245">
              <w:rPr>
                <w:sz w:val="20"/>
                <w:szCs w:val="20"/>
              </w:rPr>
              <w:t xml:space="preserve">), </w:t>
            </w:r>
            <w:r w:rsidRPr="00AB4245">
              <w:rPr>
                <w:sz w:val="20"/>
                <w:szCs w:val="20"/>
                <w:lang w:val="en-US"/>
              </w:rPr>
              <w:t>Lowenbrau</w:t>
            </w:r>
            <w:r w:rsidRPr="00AB4245">
              <w:rPr>
                <w:sz w:val="20"/>
                <w:szCs w:val="20"/>
              </w:rPr>
              <w:t xml:space="preserve"> (ООО «Пивоварня Хейнекен/</w:t>
            </w:r>
            <w:r w:rsidRPr="00AB4245">
              <w:rPr>
                <w:sz w:val="20"/>
                <w:szCs w:val="20"/>
                <w:lang w:val="en-US"/>
              </w:rPr>
              <w:t>Heineken</w:t>
            </w:r>
            <w:r w:rsidRPr="00AB4245">
              <w:rPr>
                <w:sz w:val="20"/>
                <w:szCs w:val="20"/>
              </w:rPr>
              <w:t xml:space="preserve">), </w:t>
            </w:r>
            <w:r w:rsidRPr="00AB4245">
              <w:rPr>
                <w:sz w:val="20"/>
                <w:szCs w:val="20"/>
                <w:lang w:val="en-US"/>
              </w:rPr>
              <w:t>Miller</w:t>
            </w:r>
            <w:r w:rsidRPr="00AB4245">
              <w:rPr>
                <w:sz w:val="20"/>
                <w:szCs w:val="20"/>
              </w:rPr>
              <w:t xml:space="preserve"> ( «ООО Калужская пивоваренная компания/</w:t>
            </w:r>
            <w:r w:rsidRPr="00AB4245">
              <w:rPr>
                <w:sz w:val="20"/>
                <w:szCs w:val="20"/>
                <w:lang w:val="en-US"/>
              </w:rPr>
              <w:t>SABMiller</w:t>
            </w:r>
            <w:r w:rsidRPr="00AB4245">
              <w:rPr>
                <w:sz w:val="20"/>
                <w:szCs w:val="20"/>
              </w:rPr>
              <w:t xml:space="preserve"> </w:t>
            </w:r>
            <w:r w:rsidRPr="00AB4245">
              <w:rPr>
                <w:sz w:val="20"/>
                <w:szCs w:val="20"/>
                <w:lang w:val="en-US"/>
              </w:rPr>
              <w:t>PLC</w:t>
            </w:r>
            <w:r w:rsidRPr="00AB4245">
              <w:rPr>
                <w:sz w:val="20"/>
                <w:szCs w:val="20"/>
              </w:rPr>
              <w:t xml:space="preserve">), </w:t>
            </w:r>
            <w:r w:rsidRPr="00AB4245">
              <w:rPr>
                <w:sz w:val="20"/>
                <w:szCs w:val="20"/>
                <w:lang w:val="en-US"/>
              </w:rPr>
              <w:t>Staropramen</w:t>
            </w:r>
            <w:r w:rsidRPr="00AB4245">
              <w:rPr>
                <w:sz w:val="20"/>
                <w:szCs w:val="20"/>
              </w:rPr>
              <w:t xml:space="preserve"> (ЗАО «Клинский пивокомбинат/</w:t>
            </w:r>
            <w:r w:rsidRPr="00AB4245">
              <w:rPr>
                <w:sz w:val="20"/>
                <w:szCs w:val="20"/>
                <w:lang w:val="en-US"/>
              </w:rPr>
              <w:t>SUN</w:t>
            </w:r>
            <w:r w:rsidRPr="00AB4245">
              <w:rPr>
                <w:sz w:val="20"/>
                <w:szCs w:val="20"/>
              </w:rPr>
              <w:t xml:space="preserve"> </w:t>
            </w:r>
            <w:r w:rsidRPr="00AB4245">
              <w:rPr>
                <w:sz w:val="20"/>
                <w:szCs w:val="20"/>
                <w:lang w:val="en-US"/>
              </w:rPr>
              <w:t>Interbrew</w:t>
            </w:r>
            <w:r w:rsidRPr="00AB4245">
              <w:rPr>
                <w:sz w:val="20"/>
                <w:szCs w:val="20"/>
              </w:rPr>
              <w:t xml:space="preserve">), </w:t>
            </w:r>
            <w:r w:rsidRPr="00AB4245">
              <w:rPr>
                <w:sz w:val="20"/>
                <w:szCs w:val="20"/>
                <w:lang w:val="en-US"/>
              </w:rPr>
              <w:t>Stella</w:t>
            </w:r>
            <w:r w:rsidRPr="00AB4245">
              <w:rPr>
                <w:sz w:val="20"/>
                <w:szCs w:val="20"/>
              </w:rPr>
              <w:t xml:space="preserve"> </w:t>
            </w:r>
            <w:r w:rsidRPr="00AB4245">
              <w:rPr>
                <w:sz w:val="20"/>
                <w:szCs w:val="20"/>
                <w:lang w:val="en-US"/>
              </w:rPr>
              <w:t>Artois</w:t>
            </w:r>
            <w:r w:rsidRPr="00AB4245">
              <w:rPr>
                <w:sz w:val="20"/>
                <w:szCs w:val="20"/>
              </w:rPr>
              <w:t xml:space="preserve"> (</w:t>
            </w:r>
            <w:r w:rsidRPr="00AB4245">
              <w:rPr>
                <w:sz w:val="20"/>
                <w:szCs w:val="20"/>
                <w:lang w:val="en-US"/>
              </w:rPr>
              <w:t>SUN</w:t>
            </w:r>
            <w:r w:rsidRPr="00AB4245">
              <w:rPr>
                <w:sz w:val="20"/>
                <w:szCs w:val="20"/>
              </w:rPr>
              <w:t xml:space="preserve"> </w:t>
            </w:r>
            <w:r w:rsidRPr="00AB4245">
              <w:rPr>
                <w:sz w:val="20"/>
                <w:szCs w:val="20"/>
                <w:lang w:val="en-US"/>
              </w:rPr>
              <w:t>Interbrew</w:t>
            </w:r>
            <w:r w:rsidRPr="00AB4245">
              <w:rPr>
                <w:sz w:val="20"/>
                <w:szCs w:val="20"/>
              </w:rPr>
              <w:t xml:space="preserve">), </w:t>
            </w:r>
            <w:r w:rsidRPr="00AB4245">
              <w:rPr>
                <w:sz w:val="20"/>
                <w:szCs w:val="20"/>
                <w:lang w:val="en-US"/>
              </w:rPr>
              <w:t>Tuborg</w:t>
            </w:r>
            <w:r w:rsidRPr="00AB4245">
              <w:rPr>
                <w:sz w:val="20"/>
                <w:szCs w:val="20"/>
              </w:rPr>
              <w:t xml:space="preserve"> (ОАО «Вена»/</w:t>
            </w:r>
            <w:r w:rsidRPr="00AB4245">
              <w:rPr>
                <w:sz w:val="20"/>
                <w:szCs w:val="20"/>
                <w:lang w:val="en-US"/>
              </w:rPr>
              <w:t>BBH</w:t>
            </w:r>
            <w:r w:rsidRPr="00AB4245">
              <w:rPr>
                <w:sz w:val="20"/>
                <w:szCs w:val="20"/>
              </w:rPr>
              <w:t xml:space="preserve">), </w:t>
            </w:r>
            <w:r w:rsidRPr="00AB4245">
              <w:rPr>
                <w:sz w:val="20"/>
                <w:szCs w:val="20"/>
                <w:lang w:val="en-US"/>
              </w:rPr>
              <w:t>Velkopopovicky</w:t>
            </w:r>
            <w:r w:rsidRPr="00AB4245">
              <w:rPr>
                <w:sz w:val="20"/>
                <w:szCs w:val="20"/>
              </w:rPr>
              <w:t xml:space="preserve"> </w:t>
            </w:r>
            <w:r w:rsidRPr="00AB4245">
              <w:rPr>
                <w:sz w:val="20"/>
                <w:szCs w:val="20"/>
                <w:lang w:val="en-US"/>
              </w:rPr>
              <w:t>Kozel</w:t>
            </w:r>
            <w:r w:rsidRPr="00AB4245">
              <w:rPr>
                <w:sz w:val="20"/>
                <w:szCs w:val="20"/>
              </w:rPr>
              <w:t xml:space="preserve"> (ООО «Калужская пивоваренная компания/</w:t>
            </w:r>
            <w:r w:rsidRPr="00AB4245">
              <w:rPr>
                <w:sz w:val="20"/>
                <w:szCs w:val="20"/>
                <w:lang w:val="en-US"/>
              </w:rPr>
              <w:t>SABMiller</w:t>
            </w:r>
            <w:r w:rsidRPr="00AB4245">
              <w:rPr>
                <w:sz w:val="20"/>
                <w:szCs w:val="20"/>
              </w:rPr>
              <w:t xml:space="preserve"> </w:t>
            </w:r>
            <w:r w:rsidRPr="00AB4245">
              <w:rPr>
                <w:sz w:val="20"/>
                <w:szCs w:val="20"/>
                <w:lang w:val="en-US"/>
              </w:rPr>
              <w:t>PLC</w:t>
            </w:r>
            <w:r w:rsidRPr="00AB4245">
              <w:rPr>
                <w:sz w:val="20"/>
                <w:szCs w:val="20"/>
              </w:rPr>
              <w:t>)</w:t>
            </w:r>
          </w:p>
        </w:tc>
        <w:tc>
          <w:tcPr>
            <w:tcW w:w="1620" w:type="dxa"/>
            <w:vAlign w:val="center"/>
          </w:tcPr>
          <w:p w:rsidR="00752469" w:rsidRPr="00AB4245" w:rsidRDefault="00752469" w:rsidP="00D34423">
            <w:pPr>
              <w:widowControl w:val="0"/>
              <w:snapToGrid w:val="0"/>
              <w:spacing w:line="360" w:lineRule="auto"/>
              <w:rPr>
                <w:sz w:val="20"/>
                <w:szCs w:val="20"/>
              </w:rPr>
            </w:pPr>
            <w:r w:rsidRPr="00AB4245">
              <w:rPr>
                <w:sz w:val="20"/>
                <w:szCs w:val="20"/>
              </w:rPr>
              <w:t>86,7</w:t>
            </w:r>
          </w:p>
        </w:tc>
        <w:tc>
          <w:tcPr>
            <w:tcW w:w="1800" w:type="dxa"/>
            <w:vAlign w:val="center"/>
          </w:tcPr>
          <w:p w:rsidR="00752469" w:rsidRPr="00AB4245" w:rsidRDefault="00752469" w:rsidP="00D34423">
            <w:pPr>
              <w:widowControl w:val="0"/>
              <w:snapToGrid w:val="0"/>
              <w:spacing w:line="360" w:lineRule="auto"/>
              <w:rPr>
                <w:sz w:val="20"/>
                <w:szCs w:val="20"/>
              </w:rPr>
            </w:pPr>
            <w:r w:rsidRPr="00AB4245">
              <w:rPr>
                <w:sz w:val="20"/>
                <w:szCs w:val="20"/>
              </w:rPr>
              <w:t>84,8</w:t>
            </w:r>
          </w:p>
        </w:tc>
      </w:tr>
      <w:tr w:rsidR="00752469" w:rsidRPr="00F3786A">
        <w:tc>
          <w:tcPr>
            <w:tcW w:w="1260" w:type="dxa"/>
            <w:vAlign w:val="center"/>
          </w:tcPr>
          <w:p w:rsidR="00752469" w:rsidRPr="00AB4245" w:rsidRDefault="00752469" w:rsidP="00D34423">
            <w:pPr>
              <w:widowControl w:val="0"/>
              <w:snapToGrid w:val="0"/>
              <w:spacing w:line="360" w:lineRule="auto"/>
              <w:rPr>
                <w:sz w:val="20"/>
                <w:szCs w:val="20"/>
              </w:rPr>
            </w:pPr>
            <w:r w:rsidRPr="00AB4245">
              <w:rPr>
                <w:sz w:val="20"/>
                <w:szCs w:val="20"/>
              </w:rPr>
              <w:t>Локальное премиум</w:t>
            </w:r>
          </w:p>
        </w:tc>
        <w:tc>
          <w:tcPr>
            <w:tcW w:w="5040" w:type="dxa"/>
            <w:gridSpan w:val="2"/>
          </w:tcPr>
          <w:p w:rsidR="00752469" w:rsidRPr="00AB4245" w:rsidRDefault="00752469" w:rsidP="00D34423">
            <w:pPr>
              <w:widowControl w:val="0"/>
              <w:snapToGrid w:val="0"/>
              <w:spacing w:line="360" w:lineRule="auto"/>
              <w:rPr>
                <w:sz w:val="20"/>
                <w:szCs w:val="20"/>
              </w:rPr>
            </w:pPr>
            <w:r w:rsidRPr="00AB4245">
              <w:rPr>
                <w:sz w:val="20"/>
                <w:szCs w:val="20"/>
              </w:rPr>
              <w:t>«Бочкарев» (ООО «Пивоварня Хейнекен/</w:t>
            </w:r>
            <w:r w:rsidRPr="00AB4245">
              <w:rPr>
                <w:sz w:val="20"/>
                <w:szCs w:val="20"/>
                <w:lang w:val="en-US"/>
              </w:rPr>
              <w:t>Heineken</w:t>
            </w:r>
            <w:r w:rsidRPr="00AB4245">
              <w:rPr>
                <w:sz w:val="20"/>
                <w:szCs w:val="20"/>
              </w:rPr>
              <w:t>), «Золотая бочка» (ООО «Калужская пивоваренная компания/</w:t>
            </w:r>
            <w:r w:rsidRPr="00AB4245">
              <w:rPr>
                <w:sz w:val="20"/>
                <w:szCs w:val="20"/>
                <w:lang w:val="en-US"/>
              </w:rPr>
              <w:t>SABMiller</w:t>
            </w:r>
            <w:r w:rsidRPr="00AB4245">
              <w:rPr>
                <w:sz w:val="20"/>
                <w:szCs w:val="20"/>
              </w:rPr>
              <w:t xml:space="preserve"> </w:t>
            </w:r>
            <w:r w:rsidRPr="00AB4245">
              <w:rPr>
                <w:sz w:val="20"/>
                <w:szCs w:val="20"/>
                <w:lang w:val="en-US"/>
              </w:rPr>
              <w:t>PLC</w:t>
            </w:r>
            <w:r w:rsidRPr="00AB4245">
              <w:rPr>
                <w:sz w:val="20"/>
                <w:szCs w:val="20"/>
              </w:rPr>
              <w:t>), «Невское» (ОАО «Вена»/</w:t>
            </w:r>
            <w:r w:rsidRPr="00AB4245">
              <w:rPr>
                <w:sz w:val="20"/>
                <w:szCs w:val="20"/>
                <w:lang w:val="en-US"/>
              </w:rPr>
              <w:t>BBH</w:t>
            </w:r>
            <w:r w:rsidRPr="00AB4245">
              <w:rPr>
                <w:sz w:val="20"/>
                <w:szCs w:val="20"/>
              </w:rPr>
              <w:t>), «Сибирская корона» (</w:t>
            </w:r>
            <w:r w:rsidRPr="00AB4245">
              <w:rPr>
                <w:sz w:val="20"/>
                <w:szCs w:val="20"/>
                <w:lang w:val="en-US"/>
              </w:rPr>
              <w:t>SUN</w:t>
            </w:r>
            <w:r w:rsidRPr="00AB4245">
              <w:rPr>
                <w:sz w:val="20"/>
                <w:szCs w:val="20"/>
              </w:rPr>
              <w:t xml:space="preserve"> </w:t>
            </w:r>
            <w:r w:rsidRPr="00AB4245">
              <w:rPr>
                <w:sz w:val="20"/>
                <w:szCs w:val="20"/>
                <w:lang w:val="en-US"/>
              </w:rPr>
              <w:t>Interbrew</w:t>
            </w:r>
            <w:r w:rsidRPr="00AB4245">
              <w:rPr>
                <w:sz w:val="20"/>
                <w:szCs w:val="20"/>
              </w:rPr>
              <w:t>), «Старый мельник» (ЗАО «Пивоварня «Москва-Эфес»), «Тинькофф» (ООО «Частная пивоварня «Тинькофф»)</w:t>
            </w:r>
          </w:p>
        </w:tc>
        <w:tc>
          <w:tcPr>
            <w:tcW w:w="1620" w:type="dxa"/>
            <w:vAlign w:val="center"/>
          </w:tcPr>
          <w:p w:rsidR="00752469" w:rsidRPr="00AB4245" w:rsidRDefault="00752469" w:rsidP="00D34423">
            <w:pPr>
              <w:widowControl w:val="0"/>
              <w:snapToGrid w:val="0"/>
              <w:spacing w:line="360" w:lineRule="auto"/>
              <w:rPr>
                <w:sz w:val="20"/>
                <w:szCs w:val="20"/>
              </w:rPr>
            </w:pPr>
            <w:r w:rsidRPr="00AB4245">
              <w:rPr>
                <w:sz w:val="20"/>
                <w:szCs w:val="20"/>
              </w:rPr>
              <w:t>84,1</w:t>
            </w:r>
          </w:p>
        </w:tc>
        <w:tc>
          <w:tcPr>
            <w:tcW w:w="1800" w:type="dxa"/>
            <w:vAlign w:val="center"/>
          </w:tcPr>
          <w:p w:rsidR="00752469" w:rsidRPr="00AB4245" w:rsidRDefault="00752469" w:rsidP="00D34423">
            <w:pPr>
              <w:widowControl w:val="0"/>
              <w:snapToGrid w:val="0"/>
              <w:spacing w:line="360" w:lineRule="auto"/>
              <w:rPr>
                <w:sz w:val="20"/>
                <w:szCs w:val="20"/>
              </w:rPr>
            </w:pPr>
            <w:r w:rsidRPr="00AB4245">
              <w:rPr>
                <w:sz w:val="20"/>
                <w:szCs w:val="20"/>
              </w:rPr>
              <w:t>82,5</w:t>
            </w:r>
          </w:p>
        </w:tc>
      </w:tr>
      <w:tr w:rsidR="00752469" w:rsidRPr="00F3786A">
        <w:tc>
          <w:tcPr>
            <w:tcW w:w="1260" w:type="dxa"/>
            <w:vAlign w:val="center"/>
          </w:tcPr>
          <w:p w:rsidR="00752469" w:rsidRPr="00AB4245" w:rsidRDefault="00752469" w:rsidP="00D34423">
            <w:pPr>
              <w:widowControl w:val="0"/>
              <w:snapToGrid w:val="0"/>
              <w:spacing w:line="360" w:lineRule="auto"/>
              <w:rPr>
                <w:sz w:val="20"/>
                <w:szCs w:val="20"/>
              </w:rPr>
            </w:pPr>
            <w:r w:rsidRPr="00AB4245">
              <w:rPr>
                <w:sz w:val="20"/>
                <w:szCs w:val="20"/>
              </w:rPr>
              <w:t>Средний сегмент</w:t>
            </w:r>
          </w:p>
        </w:tc>
        <w:tc>
          <w:tcPr>
            <w:tcW w:w="5040" w:type="dxa"/>
            <w:gridSpan w:val="2"/>
          </w:tcPr>
          <w:p w:rsidR="00752469" w:rsidRPr="00AB4245" w:rsidRDefault="00752469" w:rsidP="00D34423">
            <w:pPr>
              <w:widowControl w:val="0"/>
              <w:snapToGrid w:val="0"/>
              <w:spacing w:line="360" w:lineRule="auto"/>
              <w:rPr>
                <w:sz w:val="20"/>
                <w:szCs w:val="20"/>
                <w:lang w:val="en-US"/>
              </w:rPr>
            </w:pPr>
            <w:r w:rsidRPr="00AB4245">
              <w:rPr>
                <w:sz w:val="20"/>
                <w:szCs w:val="20"/>
              </w:rPr>
              <w:t>«Балтика» (ОАО «Пивоваренная компания «Балтика»/</w:t>
            </w:r>
            <w:r w:rsidRPr="00AB4245">
              <w:rPr>
                <w:sz w:val="20"/>
                <w:szCs w:val="20"/>
                <w:lang w:val="en-US"/>
              </w:rPr>
              <w:t>BBH</w:t>
            </w:r>
            <w:r w:rsidRPr="00AB4245">
              <w:rPr>
                <w:sz w:val="20"/>
                <w:szCs w:val="20"/>
              </w:rPr>
              <w:t>), «Белый медведь» (ОАО «Амстар»/ЗАО «Пивоварня «Москва-Эфес»), «Клинское» (</w:t>
            </w:r>
            <w:r w:rsidRPr="00AB4245">
              <w:rPr>
                <w:sz w:val="20"/>
                <w:szCs w:val="20"/>
                <w:lang w:val="en-US"/>
              </w:rPr>
              <w:t>SUN</w:t>
            </w:r>
            <w:r w:rsidRPr="00AB4245">
              <w:rPr>
                <w:sz w:val="20"/>
                <w:szCs w:val="20"/>
              </w:rPr>
              <w:t xml:space="preserve"> </w:t>
            </w:r>
            <w:r w:rsidRPr="00AB4245">
              <w:rPr>
                <w:sz w:val="20"/>
                <w:szCs w:val="20"/>
                <w:lang w:val="en-US"/>
              </w:rPr>
              <w:t>Interbrew</w:t>
            </w:r>
            <w:r w:rsidRPr="00AB4245">
              <w:rPr>
                <w:sz w:val="20"/>
                <w:szCs w:val="20"/>
              </w:rPr>
              <w:t>), «Охота» (ООО «Пивоварня Хейнекен/</w:t>
            </w:r>
            <w:r w:rsidRPr="00AB4245">
              <w:rPr>
                <w:sz w:val="20"/>
                <w:szCs w:val="20"/>
                <w:lang w:val="en-US"/>
              </w:rPr>
              <w:t>Heineken</w:t>
            </w:r>
            <w:r w:rsidRPr="00AB4245">
              <w:rPr>
                <w:sz w:val="20"/>
                <w:szCs w:val="20"/>
              </w:rPr>
              <w:t>), «Очаково» (ЗАО «МПБК «Очаково»), «ПИТ» (ЗАО «Пивоварни Ивана Таранова»/</w:t>
            </w:r>
            <w:r w:rsidRPr="00AB4245">
              <w:rPr>
                <w:sz w:val="20"/>
                <w:szCs w:val="20"/>
                <w:lang w:val="en-US"/>
              </w:rPr>
              <w:t>Detroit</w:t>
            </w:r>
            <w:r w:rsidRPr="00AB4245">
              <w:rPr>
                <w:sz w:val="20"/>
                <w:szCs w:val="20"/>
              </w:rPr>
              <w:t xml:space="preserve"> </w:t>
            </w:r>
            <w:r w:rsidRPr="00AB4245">
              <w:rPr>
                <w:sz w:val="20"/>
                <w:szCs w:val="20"/>
                <w:lang w:val="en-US"/>
              </w:rPr>
              <w:t>Brewing</w:t>
            </w:r>
            <w:r w:rsidRPr="00AB4245">
              <w:rPr>
                <w:sz w:val="20"/>
                <w:szCs w:val="20"/>
              </w:rPr>
              <w:t>), «Степан Разин» (ОАО «Комбинат им. Степана Разина»), «Толстяк (</w:t>
            </w:r>
            <w:r w:rsidRPr="00AB4245">
              <w:rPr>
                <w:sz w:val="20"/>
                <w:szCs w:val="20"/>
                <w:lang w:val="en-US"/>
              </w:rPr>
              <w:t>SUN Interbrew)</w:t>
            </w:r>
          </w:p>
        </w:tc>
        <w:tc>
          <w:tcPr>
            <w:tcW w:w="1620" w:type="dxa"/>
            <w:vAlign w:val="center"/>
          </w:tcPr>
          <w:p w:rsidR="00752469" w:rsidRPr="00AB4245" w:rsidRDefault="00752469" w:rsidP="00D34423">
            <w:pPr>
              <w:widowControl w:val="0"/>
              <w:snapToGrid w:val="0"/>
              <w:spacing w:line="360" w:lineRule="auto"/>
              <w:rPr>
                <w:sz w:val="20"/>
                <w:szCs w:val="20"/>
              </w:rPr>
            </w:pPr>
            <w:r w:rsidRPr="00AB4245">
              <w:rPr>
                <w:sz w:val="20"/>
                <w:szCs w:val="20"/>
              </w:rPr>
              <w:t>78,2</w:t>
            </w:r>
          </w:p>
        </w:tc>
        <w:tc>
          <w:tcPr>
            <w:tcW w:w="1800" w:type="dxa"/>
            <w:vAlign w:val="center"/>
          </w:tcPr>
          <w:p w:rsidR="00752469" w:rsidRPr="00AB4245" w:rsidRDefault="00752469" w:rsidP="00D34423">
            <w:pPr>
              <w:widowControl w:val="0"/>
              <w:snapToGrid w:val="0"/>
              <w:spacing w:line="360" w:lineRule="auto"/>
              <w:rPr>
                <w:sz w:val="20"/>
                <w:szCs w:val="20"/>
              </w:rPr>
            </w:pPr>
            <w:r w:rsidRPr="00AB4245">
              <w:rPr>
                <w:sz w:val="20"/>
                <w:szCs w:val="20"/>
              </w:rPr>
              <w:t>80,4</w:t>
            </w:r>
          </w:p>
        </w:tc>
      </w:tr>
      <w:tr w:rsidR="00752469" w:rsidRPr="00F3786A">
        <w:tc>
          <w:tcPr>
            <w:tcW w:w="1260" w:type="dxa"/>
            <w:vAlign w:val="center"/>
          </w:tcPr>
          <w:p w:rsidR="00752469" w:rsidRPr="00AB4245" w:rsidRDefault="00752469" w:rsidP="00D34423">
            <w:pPr>
              <w:widowControl w:val="0"/>
              <w:snapToGrid w:val="0"/>
              <w:spacing w:line="360" w:lineRule="auto"/>
              <w:rPr>
                <w:sz w:val="20"/>
                <w:szCs w:val="20"/>
              </w:rPr>
            </w:pPr>
            <w:r w:rsidRPr="00AB4245">
              <w:rPr>
                <w:sz w:val="20"/>
                <w:szCs w:val="20"/>
              </w:rPr>
              <w:t>Экономичный сегмент</w:t>
            </w:r>
          </w:p>
        </w:tc>
        <w:tc>
          <w:tcPr>
            <w:tcW w:w="5040" w:type="dxa"/>
            <w:gridSpan w:val="2"/>
          </w:tcPr>
          <w:p w:rsidR="00752469" w:rsidRPr="00AB4245" w:rsidRDefault="00752469" w:rsidP="00D34423">
            <w:pPr>
              <w:widowControl w:val="0"/>
              <w:snapToGrid w:val="0"/>
              <w:spacing w:line="360" w:lineRule="auto"/>
              <w:rPr>
                <w:sz w:val="20"/>
                <w:szCs w:val="20"/>
              </w:rPr>
            </w:pPr>
            <w:r w:rsidRPr="00AB4245">
              <w:rPr>
                <w:sz w:val="20"/>
                <w:szCs w:val="20"/>
              </w:rPr>
              <w:t>«Арсенальное» (ОАО «Пивоваренная компания «Балтика»/</w:t>
            </w:r>
            <w:r w:rsidRPr="00AB4245">
              <w:rPr>
                <w:sz w:val="20"/>
                <w:szCs w:val="20"/>
                <w:lang w:val="en-US"/>
              </w:rPr>
              <w:t>BBH</w:t>
            </w:r>
            <w:r w:rsidRPr="00AB4245">
              <w:rPr>
                <w:sz w:val="20"/>
                <w:szCs w:val="20"/>
              </w:rPr>
              <w:t>), «Баг-Бир» (ЗАО «Росар»/</w:t>
            </w:r>
            <w:r w:rsidRPr="00AB4245">
              <w:rPr>
                <w:sz w:val="20"/>
                <w:szCs w:val="20"/>
                <w:lang w:val="en-US"/>
              </w:rPr>
              <w:t>SUN</w:t>
            </w:r>
            <w:r w:rsidRPr="00AB4245">
              <w:rPr>
                <w:sz w:val="20"/>
                <w:szCs w:val="20"/>
              </w:rPr>
              <w:t xml:space="preserve"> </w:t>
            </w:r>
            <w:r w:rsidRPr="00AB4245">
              <w:rPr>
                <w:sz w:val="20"/>
                <w:szCs w:val="20"/>
                <w:lang w:val="en-US"/>
              </w:rPr>
              <w:t>Interbrew</w:t>
            </w:r>
            <w:r w:rsidRPr="00AB4245">
              <w:rPr>
                <w:sz w:val="20"/>
                <w:szCs w:val="20"/>
              </w:rPr>
              <w:t>), «Волга» (ОАО «Ярпиво»/</w:t>
            </w:r>
            <w:r w:rsidRPr="00AB4245">
              <w:rPr>
                <w:sz w:val="20"/>
                <w:szCs w:val="20"/>
                <w:lang w:val="en-US"/>
              </w:rPr>
              <w:t>BBH</w:t>
            </w:r>
            <w:r w:rsidRPr="00AB4245">
              <w:rPr>
                <w:sz w:val="20"/>
                <w:szCs w:val="20"/>
              </w:rPr>
              <w:t>), «Волжанин» (</w:t>
            </w:r>
            <w:r w:rsidRPr="00AB4245">
              <w:rPr>
                <w:sz w:val="20"/>
                <w:szCs w:val="20"/>
                <w:lang w:val="en-US"/>
              </w:rPr>
              <w:t>Sun</w:t>
            </w:r>
            <w:r w:rsidRPr="00AB4245">
              <w:rPr>
                <w:sz w:val="20"/>
                <w:szCs w:val="20"/>
              </w:rPr>
              <w:t xml:space="preserve"> </w:t>
            </w:r>
            <w:r w:rsidRPr="00AB4245">
              <w:rPr>
                <w:sz w:val="20"/>
                <w:szCs w:val="20"/>
                <w:lang w:val="en-US"/>
              </w:rPr>
              <w:t>Interbrew</w:t>
            </w:r>
            <w:r w:rsidRPr="00AB4245">
              <w:rPr>
                <w:sz w:val="20"/>
                <w:szCs w:val="20"/>
              </w:rPr>
              <w:t>), «Дон» (ОАО «Пивоваренная компания «Балтика»/</w:t>
            </w:r>
            <w:r w:rsidRPr="00AB4245">
              <w:rPr>
                <w:sz w:val="20"/>
                <w:szCs w:val="20"/>
                <w:lang w:val="en-US"/>
              </w:rPr>
              <w:t>BBH</w:t>
            </w:r>
            <w:r w:rsidRPr="00AB4245">
              <w:rPr>
                <w:sz w:val="20"/>
                <w:szCs w:val="20"/>
              </w:rPr>
              <w:t>), «Жигулевское» (ОАО «Пивзавод Воронежский/</w:t>
            </w:r>
            <w:r w:rsidRPr="00AB4245">
              <w:rPr>
                <w:sz w:val="20"/>
                <w:szCs w:val="20"/>
                <w:lang w:val="en-US"/>
              </w:rPr>
              <w:t>BBH</w:t>
            </w:r>
            <w:r w:rsidRPr="00AB4245">
              <w:rPr>
                <w:sz w:val="20"/>
                <w:szCs w:val="20"/>
              </w:rPr>
              <w:t>), «Красный Восток» (ОАО «Пивоваренная компания «Красный Восток»), «Уральский Мастер» (ОАО «Золотой Урал»/</w:t>
            </w:r>
            <w:r w:rsidRPr="00AB4245">
              <w:rPr>
                <w:sz w:val="20"/>
                <w:szCs w:val="20"/>
                <w:lang w:val="en-US"/>
              </w:rPr>
              <w:t>BBH</w:t>
            </w:r>
            <w:r w:rsidRPr="00AB4245">
              <w:rPr>
                <w:sz w:val="20"/>
                <w:szCs w:val="20"/>
              </w:rPr>
              <w:t>), «Ярпиво» (ОАО «Ярпиво/ВВН)</w:t>
            </w:r>
          </w:p>
        </w:tc>
        <w:tc>
          <w:tcPr>
            <w:tcW w:w="1620" w:type="dxa"/>
            <w:vAlign w:val="center"/>
          </w:tcPr>
          <w:p w:rsidR="00752469" w:rsidRPr="00AB4245" w:rsidRDefault="00752469" w:rsidP="00D34423">
            <w:pPr>
              <w:widowControl w:val="0"/>
              <w:snapToGrid w:val="0"/>
              <w:spacing w:line="360" w:lineRule="auto"/>
              <w:rPr>
                <w:sz w:val="20"/>
                <w:szCs w:val="20"/>
              </w:rPr>
            </w:pPr>
            <w:r w:rsidRPr="00AB4245">
              <w:rPr>
                <w:sz w:val="20"/>
                <w:szCs w:val="20"/>
              </w:rPr>
              <w:t>54,5</w:t>
            </w:r>
          </w:p>
        </w:tc>
        <w:tc>
          <w:tcPr>
            <w:tcW w:w="1800" w:type="dxa"/>
            <w:vAlign w:val="center"/>
          </w:tcPr>
          <w:p w:rsidR="00752469" w:rsidRPr="00AB4245" w:rsidRDefault="00752469" w:rsidP="00D34423">
            <w:pPr>
              <w:widowControl w:val="0"/>
              <w:snapToGrid w:val="0"/>
              <w:spacing w:line="360" w:lineRule="auto"/>
              <w:rPr>
                <w:sz w:val="20"/>
                <w:szCs w:val="20"/>
              </w:rPr>
            </w:pPr>
            <w:r w:rsidRPr="00AB4245">
              <w:rPr>
                <w:sz w:val="20"/>
                <w:szCs w:val="20"/>
              </w:rPr>
              <w:t>57,4</w:t>
            </w:r>
          </w:p>
        </w:tc>
      </w:tr>
    </w:tbl>
    <w:p w:rsidR="00AB4245" w:rsidRDefault="00AB4245" w:rsidP="00D34423">
      <w:pPr>
        <w:widowControl w:val="0"/>
        <w:spacing w:line="360" w:lineRule="auto"/>
        <w:ind w:firstLine="709"/>
        <w:jc w:val="both"/>
        <w:rPr>
          <w:sz w:val="28"/>
          <w:szCs w:val="28"/>
          <w:lang w:val="en-US"/>
        </w:rPr>
      </w:pPr>
    </w:p>
    <w:p w:rsidR="00752469" w:rsidRPr="00F3786A" w:rsidRDefault="00752469" w:rsidP="00D34423">
      <w:pPr>
        <w:widowControl w:val="0"/>
        <w:spacing w:line="360" w:lineRule="auto"/>
        <w:ind w:firstLine="709"/>
        <w:jc w:val="both"/>
        <w:rPr>
          <w:sz w:val="28"/>
          <w:szCs w:val="28"/>
        </w:rPr>
      </w:pPr>
      <w:r w:rsidRPr="00F3786A">
        <w:rPr>
          <w:sz w:val="28"/>
          <w:szCs w:val="28"/>
        </w:rPr>
        <w:t>Ценовые сегменты</w:t>
      </w:r>
    </w:p>
    <w:p w:rsidR="00752469" w:rsidRPr="00441B2D" w:rsidRDefault="00752469" w:rsidP="00D34423">
      <w:pPr>
        <w:widowControl w:val="0"/>
        <w:spacing w:line="360" w:lineRule="auto"/>
        <w:ind w:firstLine="709"/>
        <w:jc w:val="both"/>
        <w:rPr>
          <w:sz w:val="28"/>
          <w:szCs w:val="28"/>
        </w:rPr>
      </w:pPr>
      <w:r w:rsidRPr="00F3786A">
        <w:rPr>
          <w:sz w:val="28"/>
          <w:szCs w:val="28"/>
        </w:rPr>
        <w:t>Большая часть розничного оборота пива в нашей стране приходится на средний и экономичный ценовые сегменты: в 2004 году суммарный показатель по ним составляет примерно 80% от натурального товарооборота или 70% от стоимост</w:t>
      </w:r>
      <w:r w:rsidR="003778A9" w:rsidRPr="00F3786A">
        <w:rPr>
          <w:sz w:val="28"/>
          <w:szCs w:val="28"/>
        </w:rPr>
        <w:t>ного (Рис.8</w:t>
      </w:r>
      <w:r w:rsidRPr="00F3786A">
        <w:rPr>
          <w:sz w:val="28"/>
          <w:szCs w:val="28"/>
        </w:rPr>
        <w:t>). Однако доли этих сегментов постепенно снижаются за счет усиления позиций локального премиального и лицензионного пива – к 2004 году суммарный объем продаж по ним</w:t>
      </w:r>
      <w:r w:rsidR="00BE4438">
        <w:rPr>
          <w:sz w:val="28"/>
          <w:szCs w:val="28"/>
        </w:rPr>
        <w:t xml:space="preserve"> </w:t>
      </w:r>
      <w:r w:rsidRPr="00F3786A">
        <w:rPr>
          <w:sz w:val="28"/>
          <w:szCs w:val="28"/>
        </w:rPr>
        <w:t>составил 20,1%, в натуральном и 30,5% в стоимостном выражении. Для сравнения, в 2002 году эти показатели были равны 17 и 24,1% соответственно.</w:t>
      </w:r>
    </w:p>
    <w:p w:rsidR="00AB4245" w:rsidRPr="00441B2D" w:rsidRDefault="00AB4245" w:rsidP="00D34423">
      <w:pPr>
        <w:widowControl w:val="0"/>
        <w:spacing w:line="360" w:lineRule="auto"/>
        <w:ind w:firstLine="709"/>
        <w:jc w:val="both"/>
        <w:rPr>
          <w:sz w:val="28"/>
          <w:szCs w:val="28"/>
        </w:rPr>
      </w:pPr>
    </w:p>
    <w:p w:rsidR="00752469" w:rsidRPr="00F3786A" w:rsidRDefault="000B5F9F" w:rsidP="00D34423">
      <w:pPr>
        <w:widowControl w:val="0"/>
        <w:spacing w:line="360" w:lineRule="auto"/>
        <w:ind w:firstLine="709"/>
        <w:jc w:val="both"/>
      </w:pPr>
      <w:r>
        <w:pict>
          <v:shape id="_x0000_i1031" type="#_x0000_t75" style="width:240.75pt;height:195.75pt" filled="t">
            <v:fill color2="black"/>
            <v:imagedata r:id="rId13" o:title=""/>
          </v:shape>
        </w:pict>
      </w:r>
    </w:p>
    <w:p w:rsidR="00752469" w:rsidRPr="00441B2D" w:rsidRDefault="003778A9" w:rsidP="00D34423">
      <w:pPr>
        <w:widowControl w:val="0"/>
        <w:spacing w:line="360" w:lineRule="auto"/>
        <w:ind w:firstLine="709"/>
        <w:jc w:val="both"/>
        <w:rPr>
          <w:sz w:val="28"/>
          <w:szCs w:val="28"/>
        </w:rPr>
      </w:pPr>
      <w:r w:rsidRPr="00441B2D">
        <w:rPr>
          <w:sz w:val="28"/>
          <w:szCs w:val="28"/>
        </w:rPr>
        <w:t>Рис.8</w:t>
      </w:r>
      <w:r w:rsidR="00752469" w:rsidRPr="00441B2D">
        <w:rPr>
          <w:sz w:val="28"/>
          <w:szCs w:val="28"/>
        </w:rPr>
        <w:t xml:space="preserve"> Динамика структуры розничных продаж пива по ценовым сегментам</w:t>
      </w:r>
    </w:p>
    <w:p w:rsidR="00752469" w:rsidRPr="00441B2D" w:rsidRDefault="00752469" w:rsidP="00D34423">
      <w:pPr>
        <w:widowControl w:val="0"/>
        <w:spacing w:line="360" w:lineRule="auto"/>
        <w:ind w:firstLine="709"/>
        <w:jc w:val="both"/>
        <w:rPr>
          <w:sz w:val="28"/>
          <w:szCs w:val="28"/>
        </w:rPr>
      </w:pPr>
    </w:p>
    <w:p w:rsidR="00752469" w:rsidRPr="00441B2D" w:rsidRDefault="00752469" w:rsidP="00D34423">
      <w:pPr>
        <w:widowControl w:val="0"/>
        <w:spacing w:line="360" w:lineRule="auto"/>
        <w:ind w:firstLine="709"/>
        <w:jc w:val="both"/>
        <w:rPr>
          <w:sz w:val="28"/>
          <w:szCs w:val="28"/>
        </w:rPr>
      </w:pPr>
      <w:r w:rsidRPr="00441B2D">
        <w:rPr>
          <w:sz w:val="28"/>
          <w:szCs w:val="28"/>
        </w:rPr>
        <w:t>Оборачиваемость пива в розничной торговле в первом полугодии 2004 года составила в среднем по сегментам 6,2 дня. Быстрее всего «исчезала» из магазинов продукция экономичного класса – 5,3 дня, дольше всех длился цикл прохождения через торговую точку импортного и лиценз</w:t>
      </w:r>
      <w:r w:rsidR="003778A9" w:rsidRPr="00441B2D">
        <w:rPr>
          <w:sz w:val="28"/>
          <w:szCs w:val="28"/>
        </w:rPr>
        <w:t>ионного пива – 27,1 дня (Рис.9</w:t>
      </w:r>
      <w:r w:rsidRPr="00441B2D">
        <w:rPr>
          <w:sz w:val="28"/>
          <w:szCs w:val="28"/>
        </w:rPr>
        <w:t>).</w:t>
      </w:r>
    </w:p>
    <w:p w:rsidR="00AB4245" w:rsidRPr="00441B2D" w:rsidRDefault="00AB4245" w:rsidP="00D34423">
      <w:pPr>
        <w:widowControl w:val="0"/>
        <w:spacing w:line="360" w:lineRule="auto"/>
        <w:ind w:firstLine="709"/>
        <w:jc w:val="both"/>
        <w:rPr>
          <w:sz w:val="28"/>
          <w:szCs w:val="28"/>
        </w:rPr>
      </w:pPr>
    </w:p>
    <w:p w:rsidR="00752469" w:rsidRPr="00F3786A" w:rsidRDefault="00AB4245" w:rsidP="00D34423">
      <w:pPr>
        <w:widowControl w:val="0"/>
        <w:spacing w:line="360" w:lineRule="auto"/>
        <w:ind w:firstLine="709"/>
        <w:jc w:val="both"/>
        <w:rPr>
          <w:sz w:val="28"/>
          <w:szCs w:val="28"/>
        </w:rPr>
      </w:pPr>
      <w:r w:rsidRPr="00441B2D">
        <w:rPr>
          <w:sz w:val="28"/>
          <w:szCs w:val="28"/>
        </w:rPr>
        <w:br w:type="page"/>
      </w:r>
      <w:r w:rsidR="000B5F9F">
        <w:pict>
          <v:shape id="_x0000_i1032" type="#_x0000_t75" style="width:258pt;height:145.5pt;mso-wrap-distance-left:9.05pt;mso-wrap-distance-right:9.05pt" o:allowoverlap="f" filled="t">
            <v:fill color2="black"/>
            <v:imagedata r:id="rId14" o:title=""/>
          </v:shape>
        </w:pict>
      </w:r>
    </w:p>
    <w:p w:rsidR="00752469" w:rsidRPr="00441B2D" w:rsidRDefault="003778A9" w:rsidP="00D34423">
      <w:pPr>
        <w:widowControl w:val="0"/>
        <w:spacing w:line="360" w:lineRule="auto"/>
        <w:ind w:firstLine="709"/>
        <w:jc w:val="both"/>
        <w:rPr>
          <w:sz w:val="28"/>
          <w:szCs w:val="28"/>
        </w:rPr>
      </w:pPr>
      <w:r w:rsidRPr="00441B2D">
        <w:rPr>
          <w:sz w:val="28"/>
          <w:szCs w:val="28"/>
        </w:rPr>
        <w:t>Рис.9</w:t>
      </w:r>
      <w:r w:rsidR="00752469" w:rsidRPr="00441B2D">
        <w:rPr>
          <w:sz w:val="28"/>
          <w:szCs w:val="28"/>
        </w:rPr>
        <w:t xml:space="preserve"> Оборачиваемость пивной продукции в розничной торговле в первом полугодии 2004г</w:t>
      </w:r>
    </w:p>
    <w:p w:rsidR="00AB4245" w:rsidRPr="00441B2D" w:rsidRDefault="00AB4245" w:rsidP="00D34423">
      <w:pPr>
        <w:widowControl w:val="0"/>
        <w:spacing w:line="360" w:lineRule="auto"/>
        <w:ind w:firstLine="709"/>
        <w:jc w:val="both"/>
        <w:rPr>
          <w:sz w:val="28"/>
          <w:szCs w:val="28"/>
        </w:rPr>
      </w:pPr>
    </w:p>
    <w:p w:rsidR="00752469" w:rsidRPr="00441B2D" w:rsidRDefault="00752469" w:rsidP="00D34423">
      <w:pPr>
        <w:widowControl w:val="0"/>
        <w:spacing w:line="360" w:lineRule="auto"/>
        <w:ind w:firstLine="709"/>
        <w:jc w:val="both"/>
        <w:rPr>
          <w:sz w:val="28"/>
          <w:szCs w:val="28"/>
        </w:rPr>
      </w:pPr>
      <w:r w:rsidRPr="00441B2D">
        <w:rPr>
          <w:sz w:val="28"/>
          <w:szCs w:val="28"/>
        </w:rPr>
        <w:t>Сорта пива</w:t>
      </w:r>
    </w:p>
    <w:p w:rsidR="00752469" w:rsidRPr="00441B2D" w:rsidRDefault="00752469" w:rsidP="00D34423">
      <w:pPr>
        <w:widowControl w:val="0"/>
        <w:spacing w:line="360" w:lineRule="auto"/>
        <w:ind w:firstLine="709"/>
        <w:jc w:val="both"/>
        <w:rPr>
          <w:sz w:val="28"/>
          <w:szCs w:val="28"/>
        </w:rPr>
      </w:pPr>
      <w:r w:rsidRPr="00441B2D">
        <w:rPr>
          <w:sz w:val="28"/>
          <w:szCs w:val="28"/>
        </w:rPr>
        <w:t xml:space="preserve">Светлое пиво остается несомненным лидером продаж: 95% розничного оборота в первом полугодии 2004 года пришлось </w:t>
      </w:r>
      <w:r w:rsidR="003778A9" w:rsidRPr="00441B2D">
        <w:rPr>
          <w:sz w:val="28"/>
          <w:szCs w:val="28"/>
        </w:rPr>
        <w:t>именно на эту категорию (Рис.10</w:t>
      </w:r>
      <w:r w:rsidRPr="00441B2D">
        <w:rPr>
          <w:sz w:val="28"/>
          <w:szCs w:val="28"/>
        </w:rPr>
        <w:t>). При этом светлое пиво обычной крепости увеличивает свою долю на рынке, тогда как доля светлого крепкого постепенно сокращается.</w:t>
      </w:r>
    </w:p>
    <w:p w:rsidR="00752469" w:rsidRPr="00441B2D" w:rsidRDefault="00752469" w:rsidP="00D34423">
      <w:pPr>
        <w:widowControl w:val="0"/>
        <w:spacing w:line="360" w:lineRule="auto"/>
        <w:ind w:firstLine="709"/>
        <w:jc w:val="both"/>
        <w:rPr>
          <w:sz w:val="28"/>
          <w:szCs w:val="28"/>
        </w:rPr>
      </w:pPr>
      <w:r w:rsidRPr="00441B2D">
        <w:rPr>
          <w:sz w:val="28"/>
          <w:szCs w:val="28"/>
        </w:rPr>
        <w:t xml:space="preserve">Среди прочих – «нишевых» - сортов пива наиболее популярны следующие: безалкогольное – ему принадлежат 1,5% розничных продаж, полутемное/красное – 1,4% и темное – 1%. </w:t>
      </w:r>
    </w:p>
    <w:p w:rsidR="00AB4245" w:rsidRPr="00441B2D" w:rsidRDefault="00AB4245" w:rsidP="00D34423">
      <w:pPr>
        <w:widowControl w:val="0"/>
        <w:spacing w:line="360" w:lineRule="auto"/>
        <w:ind w:firstLine="709"/>
        <w:jc w:val="both"/>
        <w:rPr>
          <w:sz w:val="28"/>
          <w:szCs w:val="28"/>
        </w:rPr>
      </w:pPr>
    </w:p>
    <w:p w:rsidR="00752469" w:rsidRPr="00F3786A" w:rsidRDefault="000B5F9F" w:rsidP="00D34423">
      <w:pPr>
        <w:widowControl w:val="0"/>
        <w:spacing w:line="360" w:lineRule="auto"/>
        <w:jc w:val="both"/>
      </w:pPr>
      <w:r>
        <w:rPr>
          <w:sz w:val="28"/>
          <w:szCs w:val="28"/>
        </w:rPr>
        <w:pict>
          <v:shape id="_x0000_i1033" type="#_x0000_t75" style="width:368.25pt;height:155.25pt" filled="t">
            <v:fill color2="black"/>
            <v:imagedata r:id="rId15" o:title=""/>
          </v:shape>
        </w:pict>
      </w:r>
    </w:p>
    <w:p w:rsidR="00752469" w:rsidRPr="00441B2D" w:rsidRDefault="003778A9" w:rsidP="00D34423">
      <w:pPr>
        <w:widowControl w:val="0"/>
        <w:spacing w:line="360" w:lineRule="auto"/>
        <w:ind w:firstLine="709"/>
        <w:jc w:val="both"/>
        <w:rPr>
          <w:sz w:val="28"/>
          <w:szCs w:val="28"/>
        </w:rPr>
      </w:pPr>
      <w:r w:rsidRPr="00441B2D">
        <w:rPr>
          <w:sz w:val="28"/>
          <w:szCs w:val="28"/>
        </w:rPr>
        <w:t>Рис. 10</w:t>
      </w:r>
      <w:r w:rsidR="00752469" w:rsidRPr="00441B2D">
        <w:rPr>
          <w:sz w:val="28"/>
          <w:szCs w:val="28"/>
        </w:rPr>
        <w:t xml:space="preserve"> Структура розничных продаж пива по сортам в первом полугодии 2004года, %</w:t>
      </w:r>
    </w:p>
    <w:p w:rsidR="00232828" w:rsidRPr="00441B2D" w:rsidRDefault="00232828" w:rsidP="00D34423">
      <w:pPr>
        <w:widowControl w:val="0"/>
        <w:spacing w:line="360" w:lineRule="auto"/>
        <w:ind w:firstLine="709"/>
        <w:jc w:val="both"/>
        <w:rPr>
          <w:sz w:val="28"/>
          <w:szCs w:val="28"/>
        </w:rPr>
      </w:pPr>
    </w:p>
    <w:p w:rsidR="00604F3E" w:rsidRPr="00441B2D" w:rsidRDefault="00752469" w:rsidP="00D34423">
      <w:pPr>
        <w:widowControl w:val="0"/>
        <w:spacing w:line="360" w:lineRule="auto"/>
        <w:ind w:firstLine="709"/>
        <w:jc w:val="both"/>
        <w:rPr>
          <w:sz w:val="28"/>
          <w:szCs w:val="28"/>
        </w:rPr>
      </w:pPr>
      <w:r w:rsidRPr="00441B2D">
        <w:rPr>
          <w:sz w:val="28"/>
          <w:szCs w:val="28"/>
        </w:rPr>
        <w:t>Пиво с использованием пшеничного солода – абсолютный рекордсмен по темпам роста: за год его продажи увеличились вдвое</w:t>
      </w:r>
      <w:r w:rsidR="00604F3E" w:rsidRPr="00441B2D">
        <w:rPr>
          <w:sz w:val="28"/>
          <w:szCs w:val="28"/>
        </w:rPr>
        <w:t>.</w:t>
      </w:r>
    </w:p>
    <w:p w:rsidR="00752469" w:rsidRPr="00F3786A" w:rsidRDefault="00752469" w:rsidP="00D34423">
      <w:pPr>
        <w:widowControl w:val="0"/>
        <w:spacing w:line="360" w:lineRule="auto"/>
        <w:ind w:firstLine="709"/>
        <w:jc w:val="both"/>
        <w:rPr>
          <w:sz w:val="28"/>
          <w:szCs w:val="28"/>
        </w:rPr>
      </w:pPr>
      <w:r w:rsidRPr="00F3786A">
        <w:rPr>
          <w:sz w:val="28"/>
          <w:szCs w:val="28"/>
        </w:rPr>
        <w:t>В абсолютных показателях продажи безалкогольного пива растут, но крайне незначительно. Очевидно, что его основная целевая аудитория - автолюбители, противники алкоголя и соблюдающие пост верующие – не торопятся сменить более привычные безалкогольные напитки на «неполноценное пиво».</w:t>
      </w:r>
    </w:p>
    <w:p w:rsidR="00752469" w:rsidRPr="00F3786A" w:rsidRDefault="00752469" w:rsidP="00D34423">
      <w:pPr>
        <w:widowControl w:val="0"/>
        <w:spacing w:line="360" w:lineRule="auto"/>
        <w:ind w:firstLine="709"/>
        <w:jc w:val="both"/>
        <w:rPr>
          <w:sz w:val="28"/>
          <w:szCs w:val="28"/>
        </w:rPr>
      </w:pPr>
      <w:r w:rsidRPr="00F3786A">
        <w:rPr>
          <w:sz w:val="28"/>
          <w:szCs w:val="28"/>
        </w:rPr>
        <w:t>Содержание алкоголя</w:t>
      </w:r>
    </w:p>
    <w:p w:rsidR="00752469" w:rsidRPr="00441B2D" w:rsidRDefault="00752469" w:rsidP="00D34423">
      <w:pPr>
        <w:widowControl w:val="0"/>
        <w:spacing w:line="360" w:lineRule="auto"/>
        <w:ind w:firstLine="709"/>
        <w:jc w:val="both"/>
        <w:rPr>
          <w:sz w:val="28"/>
          <w:szCs w:val="28"/>
        </w:rPr>
      </w:pPr>
      <w:r w:rsidRPr="00F3786A">
        <w:rPr>
          <w:sz w:val="28"/>
          <w:szCs w:val="28"/>
        </w:rPr>
        <w:t xml:space="preserve">По мере роста объемов потребления пива россияне начинают отдавать предпочтение менее крепкому напитку, что аналогично тенденции потребления алкогольных напитков на Западе. </w:t>
      </w:r>
    </w:p>
    <w:p w:rsidR="00AB4245" w:rsidRPr="00441B2D" w:rsidRDefault="00AB4245" w:rsidP="00D34423">
      <w:pPr>
        <w:widowControl w:val="0"/>
        <w:spacing w:line="360" w:lineRule="auto"/>
        <w:ind w:firstLine="709"/>
        <w:jc w:val="both"/>
        <w:rPr>
          <w:sz w:val="28"/>
          <w:szCs w:val="28"/>
        </w:rPr>
      </w:pPr>
    </w:p>
    <w:p w:rsidR="00752469" w:rsidRPr="00F3786A" w:rsidRDefault="000B5F9F" w:rsidP="00D34423">
      <w:pPr>
        <w:widowControl w:val="0"/>
        <w:spacing w:line="360" w:lineRule="auto"/>
        <w:ind w:firstLine="709"/>
        <w:jc w:val="both"/>
      </w:pPr>
      <w:r>
        <w:pict>
          <v:shape id="_x0000_i1034" type="#_x0000_t75" style="width:288.75pt;height:145.5pt" filled="t">
            <v:fill color2="black"/>
            <v:imagedata r:id="rId16" o:title=""/>
          </v:shape>
        </w:pict>
      </w:r>
    </w:p>
    <w:p w:rsidR="00752469" w:rsidRPr="00D34423" w:rsidRDefault="003778A9" w:rsidP="00D34423">
      <w:pPr>
        <w:widowControl w:val="0"/>
        <w:spacing w:line="360" w:lineRule="auto"/>
        <w:ind w:firstLine="709"/>
        <w:jc w:val="both"/>
        <w:rPr>
          <w:sz w:val="28"/>
          <w:szCs w:val="28"/>
        </w:rPr>
      </w:pPr>
      <w:r w:rsidRPr="00D34423">
        <w:rPr>
          <w:sz w:val="28"/>
          <w:szCs w:val="28"/>
        </w:rPr>
        <w:t>Рис.11</w:t>
      </w:r>
      <w:r w:rsidR="00752469" w:rsidRPr="00D34423">
        <w:rPr>
          <w:sz w:val="28"/>
          <w:szCs w:val="28"/>
        </w:rPr>
        <w:t xml:space="preserve"> Структура розничных продаж пива по содержанию алкоголя, % от натурального оборота</w:t>
      </w:r>
    </w:p>
    <w:p w:rsidR="00752469" w:rsidRPr="00D34423" w:rsidRDefault="00752469" w:rsidP="00D34423">
      <w:pPr>
        <w:widowControl w:val="0"/>
        <w:spacing w:line="360" w:lineRule="auto"/>
        <w:ind w:firstLine="709"/>
        <w:jc w:val="both"/>
        <w:rPr>
          <w:sz w:val="28"/>
          <w:szCs w:val="28"/>
        </w:rPr>
      </w:pPr>
    </w:p>
    <w:p w:rsidR="00752469" w:rsidRPr="00F3786A" w:rsidRDefault="00752469" w:rsidP="00D34423">
      <w:pPr>
        <w:widowControl w:val="0"/>
        <w:spacing w:line="360" w:lineRule="auto"/>
        <w:ind w:firstLine="709"/>
        <w:jc w:val="both"/>
        <w:rPr>
          <w:sz w:val="28"/>
          <w:szCs w:val="28"/>
        </w:rPr>
      </w:pPr>
      <w:r w:rsidRPr="00F3786A">
        <w:rPr>
          <w:sz w:val="28"/>
          <w:szCs w:val="28"/>
        </w:rPr>
        <w:t>Наиболее востребованным продуктом на российском рынке является пиво со средним содержанием алкоголя – 4,1-6 градусов, более двух третей продаж в натуральном выражении приходится на эту категорию.</w:t>
      </w:r>
    </w:p>
    <w:p w:rsidR="00752469" w:rsidRPr="00F3786A" w:rsidRDefault="00752469" w:rsidP="00D34423">
      <w:pPr>
        <w:widowControl w:val="0"/>
        <w:spacing w:line="360" w:lineRule="auto"/>
        <w:ind w:firstLine="709"/>
        <w:jc w:val="both"/>
        <w:rPr>
          <w:sz w:val="28"/>
          <w:szCs w:val="28"/>
        </w:rPr>
      </w:pPr>
      <w:r w:rsidRPr="00F3786A">
        <w:rPr>
          <w:sz w:val="28"/>
          <w:szCs w:val="28"/>
        </w:rPr>
        <w:t>Упаковка</w:t>
      </w:r>
    </w:p>
    <w:p w:rsidR="00752469" w:rsidRPr="00441B2D" w:rsidRDefault="00752469" w:rsidP="00D34423">
      <w:pPr>
        <w:widowControl w:val="0"/>
        <w:spacing w:line="360" w:lineRule="auto"/>
        <w:ind w:firstLine="709"/>
        <w:jc w:val="both"/>
        <w:rPr>
          <w:sz w:val="28"/>
          <w:szCs w:val="28"/>
        </w:rPr>
      </w:pPr>
      <w:r w:rsidRPr="00F3786A">
        <w:rPr>
          <w:sz w:val="28"/>
          <w:szCs w:val="28"/>
        </w:rPr>
        <w:t>ПЭТ-упаковка является наиболее динамичным сегментом пивной категории, и за год – 2003-го по 2004 год – его доля в розничных продажах городской России у</w:t>
      </w:r>
      <w:r w:rsidR="003778A9" w:rsidRPr="00F3786A">
        <w:rPr>
          <w:sz w:val="28"/>
          <w:szCs w:val="28"/>
        </w:rPr>
        <w:t>величилась на 4,4 п.п. (Рис. 12</w:t>
      </w:r>
      <w:r w:rsidRPr="00F3786A">
        <w:rPr>
          <w:sz w:val="28"/>
          <w:szCs w:val="28"/>
        </w:rPr>
        <w:t>). Особой популярностью пиво ПЭТ пользуется на Юге России и на Дальнем Востоке, где доля данного типа упаковки составляет более</w:t>
      </w:r>
      <w:r w:rsidR="003778A9" w:rsidRPr="00F3786A">
        <w:rPr>
          <w:sz w:val="28"/>
          <w:szCs w:val="28"/>
        </w:rPr>
        <w:t xml:space="preserve"> 50% розничных продаж (Рис.13</w:t>
      </w:r>
      <w:r w:rsidRPr="00F3786A">
        <w:rPr>
          <w:sz w:val="28"/>
          <w:szCs w:val="28"/>
        </w:rPr>
        <w:t>). Продукция в ПЭТ-таре традиционно позиционировалась в экономичном сегменте, хотя в последнее время делаются попытки изменить потребительское восприятие и разливать в ПЭТ пиво среднего и даже премиального ценового сегмента. В этом отношении показательно применение этой упаковки для таких марок пива, как «Сибирская корона» или «Баг-Бир» (</w:t>
      </w:r>
      <w:r w:rsidRPr="00F3786A">
        <w:rPr>
          <w:sz w:val="28"/>
          <w:szCs w:val="28"/>
          <w:lang w:val="en-US"/>
        </w:rPr>
        <w:t>SUN</w:t>
      </w:r>
      <w:r w:rsidRPr="00F3786A">
        <w:rPr>
          <w:sz w:val="28"/>
          <w:szCs w:val="28"/>
        </w:rPr>
        <w:t xml:space="preserve"> </w:t>
      </w:r>
      <w:r w:rsidRPr="00F3786A">
        <w:rPr>
          <w:sz w:val="28"/>
          <w:szCs w:val="28"/>
          <w:lang w:val="en-US"/>
        </w:rPr>
        <w:t>Interbrew</w:t>
      </w:r>
      <w:r w:rsidRPr="00F3786A">
        <w:rPr>
          <w:sz w:val="28"/>
          <w:szCs w:val="28"/>
        </w:rPr>
        <w:t>). Технологически ПЭТ-бутылки совершенствуются, что позволяет им постепенно вытеснять традиционную тару из более дорогих сегментов.</w:t>
      </w:r>
    </w:p>
    <w:p w:rsidR="00AB4245" w:rsidRPr="00441B2D" w:rsidRDefault="00AB4245" w:rsidP="00D34423">
      <w:pPr>
        <w:widowControl w:val="0"/>
        <w:spacing w:line="360" w:lineRule="auto"/>
        <w:ind w:firstLine="709"/>
        <w:jc w:val="both"/>
        <w:rPr>
          <w:sz w:val="28"/>
          <w:szCs w:val="28"/>
        </w:rPr>
      </w:pPr>
    </w:p>
    <w:p w:rsidR="00752469" w:rsidRPr="00F3786A" w:rsidRDefault="000B5F9F" w:rsidP="00D34423">
      <w:pPr>
        <w:widowControl w:val="0"/>
        <w:spacing w:line="360" w:lineRule="auto"/>
        <w:ind w:firstLine="709"/>
        <w:jc w:val="both"/>
      </w:pPr>
      <w:r>
        <w:pict>
          <v:shape id="_x0000_i1035" type="#_x0000_t75" style="width:258pt;height:194.25pt" filled="t">
            <v:fill color2="black"/>
            <v:imagedata r:id="rId17" o:title=""/>
          </v:shape>
        </w:pict>
      </w:r>
    </w:p>
    <w:p w:rsidR="00752469" w:rsidRPr="00D34423" w:rsidRDefault="003778A9" w:rsidP="00D34423">
      <w:pPr>
        <w:widowControl w:val="0"/>
        <w:spacing w:line="360" w:lineRule="auto"/>
        <w:ind w:firstLine="709"/>
        <w:jc w:val="both"/>
        <w:rPr>
          <w:sz w:val="28"/>
          <w:szCs w:val="28"/>
        </w:rPr>
      </w:pPr>
      <w:r w:rsidRPr="00D34423">
        <w:rPr>
          <w:sz w:val="28"/>
          <w:szCs w:val="28"/>
        </w:rPr>
        <w:t>Рис.12</w:t>
      </w:r>
      <w:r w:rsidR="00752469" w:rsidRPr="00D34423">
        <w:rPr>
          <w:sz w:val="28"/>
          <w:szCs w:val="28"/>
        </w:rPr>
        <w:t xml:space="preserve"> Структура розничных продаж по типу упаковки,%</w:t>
      </w:r>
    </w:p>
    <w:p w:rsidR="00AB4245" w:rsidRPr="00D34423" w:rsidRDefault="00AB4245" w:rsidP="00D34423">
      <w:pPr>
        <w:widowControl w:val="0"/>
        <w:spacing w:line="360" w:lineRule="auto"/>
        <w:ind w:firstLine="709"/>
        <w:jc w:val="both"/>
        <w:rPr>
          <w:sz w:val="28"/>
          <w:szCs w:val="28"/>
        </w:rPr>
      </w:pPr>
    </w:p>
    <w:p w:rsidR="00752469" w:rsidRPr="00F3786A" w:rsidRDefault="000B5F9F" w:rsidP="00D34423">
      <w:pPr>
        <w:widowControl w:val="0"/>
        <w:spacing w:line="360" w:lineRule="auto"/>
        <w:ind w:firstLine="709"/>
        <w:jc w:val="both"/>
      </w:pPr>
      <w:r>
        <w:rPr>
          <w:sz w:val="28"/>
          <w:szCs w:val="28"/>
        </w:rPr>
        <w:pict>
          <v:shape id="_x0000_i1036" type="#_x0000_t75" style="width:374.25pt;height:227.25pt" filled="t">
            <v:fill color2="black"/>
            <v:imagedata r:id="rId18" o:title=""/>
          </v:shape>
        </w:pict>
      </w:r>
    </w:p>
    <w:p w:rsidR="00752469" w:rsidRPr="00441B2D" w:rsidRDefault="003778A9" w:rsidP="00D34423">
      <w:pPr>
        <w:widowControl w:val="0"/>
        <w:spacing w:line="360" w:lineRule="auto"/>
        <w:ind w:firstLine="709"/>
        <w:jc w:val="both"/>
        <w:rPr>
          <w:sz w:val="28"/>
          <w:szCs w:val="28"/>
        </w:rPr>
      </w:pPr>
      <w:r w:rsidRPr="00441B2D">
        <w:rPr>
          <w:sz w:val="28"/>
          <w:szCs w:val="28"/>
        </w:rPr>
        <w:t>Рис.13</w:t>
      </w:r>
      <w:r w:rsidR="00752469" w:rsidRPr="00441B2D">
        <w:rPr>
          <w:sz w:val="28"/>
          <w:szCs w:val="28"/>
        </w:rPr>
        <w:t xml:space="preserve"> Структура региональных розничных продаж пива по типу упаковки, % от натурального оборота</w:t>
      </w:r>
    </w:p>
    <w:p w:rsidR="00AB4245" w:rsidRPr="00441B2D" w:rsidRDefault="00AB4245" w:rsidP="00D34423">
      <w:pPr>
        <w:widowControl w:val="0"/>
        <w:spacing w:line="360" w:lineRule="auto"/>
        <w:ind w:firstLine="709"/>
        <w:jc w:val="both"/>
        <w:rPr>
          <w:sz w:val="28"/>
          <w:szCs w:val="28"/>
        </w:rPr>
      </w:pPr>
    </w:p>
    <w:p w:rsidR="00752469" w:rsidRPr="00441B2D" w:rsidRDefault="00752469" w:rsidP="00D34423">
      <w:pPr>
        <w:widowControl w:val="0"/>
        <w:spacing w:line="360" w:lineRule="auto"/>
        <w:ind w:firstLine="709"/>
        <w:jc w:val="both"/>
        <w:rPr>
          <w:sz w:val="28"/>
          <w:szCs w:val="28"/>
        </w:rPr>
      </w:pPr>
      <w:r w:rsidRPr="00441B2D">
        <w:rPr>
          <w:sz w:val="28"/>
          <w:szCs w:val="28"/>
        </w:rPr>
        <w:t>Объем упаковки</w:t>
      </w:r>
    </w:p>
    <w:p w:rsidR="00752469" w:rsidRPr="00F3786A" w:rsidRDefault="00752469" w:rsidP="00D34423">
      <w:pPr>
        <w:widowControl w:val="0"/>
        <w:spacing w:line="360" w:lineRule="auto"/>
        <w:ind w:firstLine="709"/>
        <w:jc w:val="both"/>
        <w:rPr>
          <w:sz w:val="28"/>
          <w:szCs w:val="28"/>
        </w:rPr>
      </w:pPr>
      <w:r w:rsidRPr="00F3786A">
        <w:rPr>
          <w:sz w:val="28"/>
          <w:szCs w:val="28"/>
        </w:rPr>
        <w:t>Наиболее популярным объемом пивной упаковки традиционно является 0,5 литра, однако в последнее время наблюдается смена потребительских предпочтений и в данной области. Так, в первом полугодии 2004 года 54,5% пива, проданного в рознице, было упаковано в 0,5-литровые банки или бутылки, что на 10 п.п. ниже аналогичного показателя за первое полугодие 2002-года. Это напрямую зависит с вытеснением стеклянной бутылки другими типами упаковки – ПЭТ и металлической банкой, - поскольку 0,5-литра является стандартным объемом для пивной стеклотары. При этом стоит отметить, что параллельно в сегменте баночного пива популярность упаковки данного объема растет, однако по темпу роста данный тренд несопоставим с сокращением доли 0,5-литровой стеклянной бутылки.</w:t>
      </w:r>
    </w:p>
    <w:p w:rsidR="00752469" w:rsidRPr="00F3786A" w:rsidRDefault="00752469" w:rsidP="00D34423">
      <w:pPr>
        <w:widowControl w:val="0"/>
        <w:spacing w:line="360" w:lineRule="auto"/>
        <w:ind w:firstLine="709"/>
        <w:jc w:val="both"/>
        <w:rPr>
          <w:sz w:val="28"/>
          <w:szCs w:val="28"/>
        </w:rPr>
      </w:pPr>
      <w:r w:rsidRPr="00F3786A">
        <w:rPr>
          <w:sz w:val="28"/>
          <w:szCs w:val="28"/>
        </w:rPr>
        <w:t>Другим лидирующим объемом упаковки является 1,5-литровая тара, которая занимает почти треть рынка – на нее приходится 30,3% розничных продаж. Упаковка такого объема, напротив, усиливает свои позиции:+5,5 п.п. относительно первого полугодия 2002 года, что обусловлено ростом продаж пива в ПЭТ.</w:t>
      </w:r>
    </w:p>
    <w:p w:rsidR="00752469" w:rsidRPr="00F3786A" w:rsidRDefault="00752469" w:rsidP="00D34423">
      <w:pPr>
        <w:widowControl w:val="0"/>
        <w:spacing w:line="360" w:lineRule="auto"/>
        <w:ind w:firstLine="709"/>
        <w:jc w:val="both"/>
        <w:rPr>
          <w:sz w:val="28"/>
          <w:szCs w:val="28"/>
        </w:rPr>
      </w:pPr>
      <w:r w:rsidRPr="00F3786A">
        <w:rPr>
          <w:sz w:val="28"/>
          <w:szCs w:val="28"/>
        </w:rPr>
        <w:t>Дистрибьюция</w:t>
      </w:r>
    </w:p>
    <w:p w:rsidR="00752469" w:rsidRPr="00441B2D" w:rsidRDefault="00752469" w:rsidP="00D34423">
      <w:pPr>
        <w:widowControl w:val="0"/>
        <w:spacing w:line="360" w:lineRule="auto"/>
        <w:ind w:firstLine="709"/>
        <w:jc w:val="both"/>
        <w:rPr>
          <w:sz w:val="28"/>
          <w:szCs w:val="28"/>
        </w:rPr>
      </w:pPr>
      <w:r w:rsidRPr="00F3786A">
        <w:rPr>
          <w:sz w:val="28"/>
          <w:szCs w:val="28"/>
        </w:rPr>
        <w:t>Продовольственные магазины традиционного розничного формата, включая булочные, реализовали в первой половине 2004 года – в натуральном и стоимостном выражении – около 60% пива, распространявшегося через розничные канал</w:t>
      </w:r>
      <w:r w:rsidR="003778A9" w:rsidRPr="00F3786A">
        <w:rPr>
          <w:sz w:val="28"/>
          <w:szCs w:val="28"/>
        </w:rPr>
        <w:t>ы (Рис.14</w:t>
      </w:r>
      <w:r w:rsidRPr="00F3786A">
        <w:rPr>
          <w:sz w:val="28"/>
          <w:szCs w:val="28"/>
        </w:rPr>
        <w:t>).</w:t>
      </w:r>
    </w:p>
    <w:p w:rsidR="00AB4245" w:rsidRPr="00441B2D" w:rsidRDefault="00AB4245" w:rsidP="00D34423">
      <w:pPr>
        <w:widowControl w:val="0"/>
        <w:spacing w:line="360" w:lineRule="auto"/>
        <w:ind w:firstLine="709"/>
        <w:jc w:val="both"/>
        <w:rPr>
          <w:sz w:val="28"/>
          <w:szCs w:val="28"/>
        </w:rPr>
      </w:pPr>
    </w:p>
    <w:p w:rsidR="00752469" w:rsidRPr="00F3786A" w:rsidRDefault="00AB4245" w:rsidP="00D34423">
      <w:pPr>
        <w:widowControl w:val="0"/>
        <w:spacing w:line="360" w:lineRule="auto"/>
        <w:ind w:firstLine="709"/>
        <w:jc w:val="both"/>
      </w:pPr>
      <w:r w:rsidRPr="00441B2D">
        <w:rPr>
          <w:sz w:val="28"/>
          <w:szCs w:val="28"/>
        </w:rPr>
        <w:br w:type="page"/>
      </w:r>
      <w:r w:rsidR="000B5F9F">
        <w:pict>
          <v:shape id="_x0000_i1037" type="#_x0000_t75" style="width:249.75pt;height:184.5pt" filled="t">
            <v:fill color2="black"/>
            <v:imagedata r:id="rId19" o:title=""/>
          </v:shape>
        </w:pict>
      </w:r>
    </w:p>
    <w:p w:rsidR="00752469" w:rsidRPr="00441B2D" w:rsidRDefault="003778A9" w:rsidP="00D34423">
      <w:pPr>
        <w:widowControl w:val="0"/>
        <w:spacing w:line="360" w:lineRule="auto"/>
        <w:ind w:firstLine="709"/>
        <w:jc w:val="both"/>
        <w:rPr>
          <w:sz w:val="28"/>
          <w:szCs w:val="28"/>
        </w:rPr>
      </w:pPr>
      <w:r w:rsidRPr="00441B2D">
        <w:rPr>
          <w:sz w:val="28"/>
          <w:szCs w:val="28"/>
        </w:rPr>
        <w:t>Рис.14</w:t>
      </w:r>
      <w:r w:rsidR="00752469" w:rsidRPr="00441B2D">
        <w:rPr>
          <w:sz w:val="28"/>
          <w:szCs w:val="28"/>
        </w:rPr>
        <w:t xml:space="preserve"> Структура розничных пива по каналам дистрибуции в городской России, 1я половина 2004г.</w:t>
      </w:r>
    </w:p>
    <w:p w:rsidR="00752469" w:rsidRPr="00441B2D" w:rsidRDefault="00752469" w:rsidP="00D34423">
      <w:pPr>
        <w:widowControl w:val="0"/>
        <w:spacing w:line="360" w:lineRule="auto"/>
        <w:ind w:firstLine="709"/>
        <w:jc w:val="both"/>
        <w:rPr>
          <w:sz w:val="28"/>
          <w:szCs w:val="28"/>
        </w:rPr>
      </w:pPr>
    </w:p>
    <w:p w:rsidR="00F9386F" w:rsidRPr="00441B2D" w:rsidRDefault="00752469" w:rsidP="00D34423">
      <w:pPr>
        <w:widowControl w:val="0"/>
        <w:spacing w:line="360" w:lineRule="auto"/>
        <w:ind w:firstLine="709"/>
        <w:jc w:val="both"/>
        <w:rPr>
          <w:sz w:val="28"/>
          <w:szCs w:val="28"/>
        </w:rPr>
      </w:pPr>
      <w:r w:rsidRPr="00441B2D">
        <w:rPr>
          <w:sz w:val="28"/>
          <w:szCs w:val="28"/>
        </w:rPr>
        <w:t>На долю современных форматов торговли – супермаркетов и мини-маркетов – пришлось всего лишь 8,6% розничных продаж пива в натуральном выражении и 10% в стоимостном. Однако следует отметить, что еще 2 года назад их доля составляла</w:t>
      </w:r>
      <w:r w:rsidR="003778A9" w:rsidRPr="00441B2D">
        <w:rPr>
          <w:sz w:val="28"/>
          <w:szCs w:val="28"/>
        </w:rPr>
        <w:t xml:space="preserve"> 3,4 и 4% соответственно (Рис.15</w:t>
      </w:r>
      <w:r w:rsidRPr="00441B2D">
        <w:rPr>
          <w:sz w:val="28"/>
          <w:szCs w:val="28"/>
        </w:rPr>
        <w:t>). Такой темп роста стал возможен как благодаря усилению позиций сетевой торговли в России и росту потребления категории в целом, так и пропорциональному сокращению доли продаж категории через открытые рынки и павильоны/киоски.</w:t>
      </w:r>
    </w:p>
    <w:p w:rsidR="00AB4245" w:rsidRPr="00441B2D" w:rsidRDefault="00AB4245" w:rsidP="00D34423">
      <w:pPr>
        <w:widowControl w:val="0"/>
        <w:spacing w:line="360" w:lineRule="auto"/>
        <w:ind w:firstLine="709"/>
        <w:jc w:val="both"/>
        <w:rPr>
          <w:sz w:val="28"/>
          <w:szCs w:val="28"/>
        </w:rPr>
      </w:pPr>
    </w:p>
    <w:p w:rsidR="00752469" w:rsidRPr="00F3786A" w:rsidRDefault="000B5F9F" w:rsidP="00D34423">
      <w:pPr>
        <w:widowControl w:val="0"/>
        <w:spacing w:line="360" w:lineRule="auto"/>
        <w:ind w:firstLine="709"/>
        <w:jc w:val="both"/>
        <w:rPr>
          <w:sz w:val="28"/>
          <w:szCs w:val="28"/>
        </w:rPr>
      </w:pPr>
      <w:r>
        <w:rPr>
          <w:sz w:val="28"/>
          <w:szCs w:val="28"/>
        </w:rPr>
        <w:pict>
          <v:shape id="_x0000_i1038" type="#_x0000_t75" style="width:271.5pt;height:198.75pt;mso-wrap-distance-left:9.05pt;mso-wrap-distance-right:9.05pt" o:allowoverlap="f" filled="t">
            <v:fill color2="black"/>
            <v:imagedata r:id="rId20" o:title=""/>
          </v:shape>
        </w:pict>
      </w:r>
    </w:p>
    <w:p w:rsidR="00752469" w:rsidRPr="00441B2D" w:rsidRDefault="003778A9" w:rsidP="00D34423">
      <w:pPr>
        <w:widowControl w:val="0"/>
        <w:spacing w:line="360" w:lineRule="auto"/>
        <w:ind w:firstLine="709"/>
        <w:jc w:val="both"/>
        <w:rPr>
          <w:sz w:val="28"/>
          <w:szCs w:val="28"/>
        </w:rPr>
      </w:pPr>
      <w:r w:rsidRPr="00441B2D">
        <w:rPr>
          <w:sz w:val="28"/>
          <w:szCs w:val="28"/>
        </w:rPr>
        <w:t>Рис.15</w:t>
      </w:r>
      <w:r w:rsidR="00752469" w:rsidRPr="00441B2D">
        <w:rPr>
          <w:sz w:val="28"/>
          <w:szCs w:val="28"/>
        </w:rPr>
        <w:t xml:space="preserve"> Динамика розничных продаж пива по каналам дистрибьюции в городской</w:t>
      </w:r>
      <w:r w:rsidR="00D34423">
        <w:rPr>
          <w:sz w:val="28"/>
          <w:szCs w:val="28"/>
        </w:rPr>
        <w:t xml:space="preserve"> </w:t>
      </w:r>
      <w:r w:rsidR="00752469" w:rsidRPr="00441B2D">
        <w:rPr>
          <w:sz w:val="28"/>
          <w:szCs w:val="28"/>
        </w:rPr>
        <w:t>России, % от натурального оборота</w:t>
      </w:r>
    </w:p>
    <w:p w:rsidR="00752469" w:rsidRPr="00F3786A" w:rsidRDefault="00752469" w:rsidP="00D34423">
      <w:pPr>
        <w:widowControl w:val="0"/>
        <w:spacing w:line="360" w:lineRule="auto"/>
        <w:ind w:firstLine="709"/>
        <w:jc w:val="both"/>
        <w:rPr>
          <w:sz w:val="28"/>
          <w:szCs w:val="28"/>
        </w:rPr>
      </w:pPr>
      <w:r w:rsidRPr="00F3786A">
        <w:rPr>
          <w:sz w:val="28"/>
          <w:szCs w:val="28"/>
        </w:rPr>
        <w:t>Продажи пива</w:t>
      </w:r>
    </w:p>
    <w:p w:rsidR="00752469" w:rsidRPr="00F3786A" w:rsidRDefault="00752469" w:rsidP="00D34423">
      <w:pPr>
        <w:widowControl w:val="0"/>
        <w:spacing w:line="360" w:lineRule="auto"/>
        <w:ind w:firstLine="709"/>
        <w:jc w:val="both"/>
        <w:rPr>
          <w:sz w:val="28"/>
          <w:szCs w:val="28"/>
        </w:rPr>
      </w:pPr>
      <w:r w:rsidRPr="00F3786A">
        <w:rPr>
          <w:sz w:val="28"/>
          <w:szCs w:val="28"/>
        </w:rPr>
        <w:t xml:space="preserve">Результаты исследования проводившегося </w:t>
      </w:r>
      <w:r w:rsidRPr="00F3786A">
        <w:rPr>
          <w:sz w:val="28"/>
          <w:szCs w:val="28"/>
          <w:lang w:val="en-US"/>
        </w:rPr>
        <w:t>ACNielsen</w:t>
      </w:r>
      <w:r w:rsidRPr="00F3786A">
        <w:rPr>
          <w:sz w:val="28"/>
          <w:szCs w:val="28"/>
        </w:rPr>
        <w:t xml:space="preserve"> в 15 крупнейших городах России в апреле-июне 2004 года, показывают, что 66% розничных торговых точек используют </w:t>
      </w:r>
      <w:r w:rsidRPr="00F3786A">
        <w:rPr>
          <w:sz w:val="28"/>
          <w:szCs w:val="28"/>
          <w:lang w:val="en-US"/>
        </w:rPr>
        <w:t>POSM</w:t>
      </w:r>
      <w:r w:rsidRPr="00F3786A">
        <w:rPr>
          <w:sz w:val="28"/>
          <w:szCs w:val="28"/>
        </w:rPr>
        <w:t>-материалы для пивной продукции – материалы для промоушн, рекламную и сувенирную продукцию. При этом следует отметить, что уровень дистрибьюции пива находится на том же уровне. Таким образом, промо-материалы применяет подавляющее большинство торговых точек, продающих пиво.</w:t>
      </w:r>
    </w:p>
    <w:p w:rsidR="00F9386F" w:rsidRPr="00441B2D" w:rsidRDefault="00752469" w:rsidP="00D34423">
      <w:pPr>
        <w:widowControl w:val="0"/>
        <w:spacing w:line="360" w:lineRule="auto"/>
        <w:ind w:firstLine="709"/>
        <w:jc w:val="both"/>
        <w:rPr>
          <w:sz w:val="28"/>
          <w:szCs w:val="28"/>
        </w:rPr>
      </w:pPr>
      <w:r w:rsidRPr="00F3786A">
        <w:rPr>
          <w:sz w:val="28"/>
          <w:szCs w:val="28"/>
        </w:rPr>
        <w:t>Наиболее распространенными мерчендайзинговыми инструментами с логотипом компании-производитеоя пивной продукции – их используют 28,5% торговых точек с пивным ассортиментом, брэндирование (фирменные) холодильники – 27% торговых точек, плакаты/ наклейки с логотипом размеров до 1 кв. метра</w:t>
      </w:r>
      <w:r w:rsidR="003778A9" w:rsidRPr="00F3786A">
        <w:rPr>
          <w:sz w:val="28"/>
          <w:szCs w:val="28"/>
        </w:rPr>
        <w:t xml:space="preserve"> – 25% торговых точек (Рис.16</w:t>
      </w:r>
      <w:r w:rsidRPr="00F3786A">
        <w:rPr>
          <w:sz w:val="28"/>
          <w:szCs w:val="28"/>
        </w:rPr>
        <w:t>).</w:t>
      </w:r>
    </w:p>
    <w:p w:rsidR="00AB4245" w:rsidRPr="00441B2D" w:rsidRDefault="00AB4245" w:rsidP="00D34423">
      <w:pPr>
        <w:widowControl w:val="0"/>
        <w:spacing w:line="360" w:lineRule="auto"/>
        <w:ind w:firstLine="709"/>
        <w:jc w:val="both"/>
        <w:rPr>
          <w:sz w:val="28"/>
          <w:szCs w:val="28"/>
        </w:rPr>
      </w:pPr>
    </w:p>
    <w:p w:rsidR="00752469" w:rsidRPr="00F3786A" w:rsidRDefault="000B5F9F" w:rsidP="00D34423">
      <w:pPr>
        <w:widowControl w:val="0"/>
        <w:spacing w:line="360" w:lineRule="auto"/>
        <w:ind w:firstLine="709"/>
        <w:jc w:val="both"/>
        <w:rPr>
          <w:sz w:val="28"/>
          <w:szCs w:val="28"/>
        </w:rPr>
      </w:pPr>
      <w:r>
        <w:pict>
          <v:shape id="_x0000_i1039" type="#_x0000_t75" style="width:357pt;height:194.25pt;mso-wrap-distance-left:9.05pt;mso-wrap-distance-right:9.05pt" o:allowoverlap="f" filled="t">
            <v:fill color2="black"/>
            <v:imagedata r:id="rId21" o:title=""/>
          </v:shape>
        </w:pict>
      </w:r>
    </w:p>
    <w:p w:rsidR="00752469" w:rsidRPr="00D34423" w:rsidRDefault="003778A9" w:rsidP="00D34423">
      <w:pPr>
        <w:widowControl w:val="0"/>
        <w:spacing w:line="360" w:lineRule="auto"/>
        <w:ind w:firstLine="709"/>
        <w:jc w:val="both"/>
        <w:rPr>
          <w:sz w:val="28"/>
          <w:szCs w:val="28"/>
        </w:rPr>
      </w:pPr>
      <w:r w:rsidRPr="00D34423">
        <w:rPr>
          <w:sz w:val="28"/>
          <w:szCs w:val="28"/>
        </w:rPr>
        <w:t>Рис.16</w:t>
      </w:r>
      <w:r w:rsidR="00752469" w:rsidRPr="00D34423">
        <w:rPr>
          <w:sz w:val="28"/>
          <w:szCs w:val="28"/>
        </w:rPr>
        <w:t xml:space="preserve"> Представленность мерчандайзинговых материалов в розничной торговле</w:t>
      </w:r>
    </w:p>
    <w:p w:rsidR="00752469" w:rsidRPr="00F3786A" w:rsidRDefault="00752469" w:rsidP="00D34423">
      <w:pPr>
        <w:widowControl w:val="0"/>
        <w:spacing w:line="360" w:lineRule="auto"/>
        <w:ind w:firstLine="709"/>
        <w:jc w:val="both"/>
        <w:rPr>
          <w:sz w:val="28"/>
          <w:szCs w:val="28"/>
        </w:rPr>
      </w:pPr>
    </w:p>
    <w:p w:rsidR="00752469" w:rsidRPr="00F3786A" w:rsidRDefault="00752469" w:rsidP="00D34423">
      <w:pPr>
        <w:widowControl w:val="0"/>
        <w:spacing w:line="360" w:lineRule="auto"/>
        <w:ind w:firstLine="709"/>
        <w:jc w:val="both"/>
        <w:rPr>
          <w:sz w:val="28"/>
          <w:szCs w:val="28"/>
        </w:rPr>
      </w:pPr>
      <w:r w:rsidRPr="00F3786A">
        <w:rPr>
          <w:sz w:val="28"/>
          <w:szCs w:val="28"/>
        </w:rPr>
        <w:t xml:space="preserve">Открытое акционерное общество САН Интербрю, именуемое в дальнейшем Общество, образовалось весной 1999 года в результате слияния двух крупных производителей пива: САН Брюинг и Интербрю Россия. Каждая из сторон владеет по 34% голосующих акций компании. Доля акций компании в свободном обращении 32%. </w:t>
      </w:r>
    </w:p>
    <w:p w:rsidR="00752469" w:rsidRPr="00F3786A" w:rsidRDefault="00752469" w:rsidP="00D34423">
      <w:pPr>
        <w:widowControl w:val="0"/>
        <w:spacing w:line="360" w:lineRule="auto"/>
        <w:ind w:firstLine="709"/>
        <w:jc w:val="both"/>
        <w:rPr>
          <w:sz w:val="28"/>
          <w:szCs w:val="28"/>
        </w:rPr>
      </w:pPr>
      <w:r w:rsidRPr="00F3786A">
        <w:rPr>
          <w:sz w:val="28"/>
          <w:szCs w:val="28"/>
        </w:rPr>
        <w:t xml:space="preserve">В 1992 году Группа САН (SUN Brewing), которая стала одним из значимых игроков российского пивоваренного бизнеса, особенно сильным в регионах. К 1999 году компании принадлежали 6 пивоваренных комбинатов, а также разветвленная сеть дистрибьюторских центров. В портфеле компании было около 40 различных марок пива. Некоторые из них производятся и по сей день: Толстяк, Премьер, Рифей, Пикур, Волжанин. </w:t>
      </w:r>
    </w:p>
    <w:p w:rsidR="00752469" w:rsidRPr="00F3786A" w:rsidRDefault="00752469" w:rsidP="00D34423">
      <w:pPr>
        <w:widowControl w:val="0"/>
        <w:spacing w:line="360" w:lineRule="auto"/>
        <w:ind w:firstLine="709"/>
        <w:jc w:val="both"/>
        <w:rPr>
          <w:sz w:val="28"/>
          <w:szCs w:val="28"/>
        </w:rPr>
      </w:pPr>
      <w:r w:rsidRPr="00F3786A">
        <w:rPr>
          <w:sz w:val="28"/>
          <w:szCs w:val="28"/>
        </w:rPr>
        <w:t xml:space="preserve">К 1999 году территории России компании Интербрю пранадлежали два пивоваренных завода: Клинский Пивоваренный комбинат (город Клин, Московской области) и РОСАР (город Омск). </w:t>
      </w:r>
    </w:p>
    <w:p w:rsidR="00752469" w:rsidRPr="00F3786A" w:rsidRDefault="00752469" w:rsidP="00D34423">
      <w:pPr>
        <w:widowControl w:val="0"/>
        <w:spacing w:line="360" w:lineRule="auto"/>
        <w:ind w:firstLine="709"/>
        <w:jc w:val="both"/>
        <w:rPr>
          <w:sz w:val="28"/>
          <w:szCs w:val="28"/>
        </w:rPr>
      </w:pPr>
      <w:r w:rsidRPr="00F3786A">
        <w:rPr>
          <w:sz w:val="28"/>
          <w:szCs w:val="28"/>
        </w:rPr>
        <w:t xml:space="preserve">Общество является крупнейшей в мире пивоваренной компанией, которой принадлежит 13% мирового рынка пива. </w:t>
      </w:r>
    </w:p>
    <w:p w:rsidR="00752469" w:rsidRPr="00F3786A" w:rsidRDefault="00752469" w:rsidP="00D34423">
      <w:pPr>
        <w:widowControl w:val="0"/>
        <w:spacing w:line="360" w:lineRule="auto"/>
        <w:ind w:firstLine="709"/>
        <w:jc w:val="both"/>
        <w:rPr>
          <w:sz w:val="28"/>
          <w:szCs w:val="28"/>
        </w:rPr>
      </w:pPr>
      <w:r w:rsidRPr="00F3786A">
        <w:rPr>
          <w:sz w:val="28"/>
          <w:szCs w:val="28"/>
        </w:rPr>
        <w:t xml:space="preserve">В состав Общества входят 8 заводов (Клин, Иваново, Саранск, Курск, Волжский, Новочебоксарск, Пермь, Омск) и 19 торговых филиалов на территории России (Санкт-Петербург, Иваново, Москва, Саранск, Нижний Новгород, Воронеж, Ростов-на-Дону, Волжский, Самара, Пермь, Уфа, Екатеринбург, Челябинск, Тюмень, Омск, Кемерово, Новосибирск, Иркутск, Хабаровск). Также компании принадлежат 3 завода в Украине (Чернигов, Николаев, Харьков). </w:t>
      </w:r>
    </w:p>
    <w:p w:rsidR="00752469" w:rsidRPr="00F3786A" w:rsidRDefault="00752469" w:rsidP="00D34423">
      <w:pPr>
        <w:widowControl w:val="0"/>
        <w:spacing w:line="360" w:lineRule="auto"/>
        <w:ind w:firstLine="709"/>
        <w:jc w:val="both"/>
        <w:rPr>
          <w:sz w:val="28"/>
          <w:szCs w:val="28"/>
        </w:rPr>
      </w:pPr>
      <w:r w:rsidRPr="00F3786A">
        <w:rPr>
          <w:sz w:val="28"/>
          <w:szCs w:val="28"/>
        </w:rPr>
        <w:t xml:space="preserve">Общество имеет представительства на территории Российской Федерации в следующих городах: Волжский (Волгоградская область), Курск, Москва, Нижний Новгород, Новосибирск, Омск, Пермь, Самара. </w:t>
      </w:r>
    </w:p>
    <w:p w:rsidR="00F9386F" w:rsidRPr="00F3786A" w:rsidRDefault="00752469" w:rsidP="00D34423">
      <w:pPr>
        <w:widowControl w:val="0"/>
        <w:spacing w:line="360" w:lineRule="auto"/>
        <w:ind w:firstLine="709"/>
        <w:jc w:val="both"/>
        <w:rPr>
          <w:sz w:val="28"/>
          <w:szCs w:val="28"/>
        </w:rPr>
      </w:pPr>
      <w:r w:rsidRPr="00F3786A">
        <w:rPr>
          <w:sz w:val="28"/>
          <w:szCs w:val="28"/>
        </w:rPr>
        <w:t>Все вышеперечисленные виды деятельности осуществляются в соответствии с действующим законодательством РФ.</w:t>
      </w:r>
    </w:p>
    <w:p w:rsidR="00F3786A" w:rsidRPr="00F3786A" w:rsidRDefault="00F3786A" w:rsidP="00D34423">
      <w:pPr>
        <w:pStyle w:val="2"/>
        <w:keepNext w:val="0"/>
        <w:widowControl w:val="0"/>
        <w:spacing w:line="360" w:lineRule="auto"/>
        <w:ind w:firstLine="709"/>
        <w:jc w:val="both"/>
      </w:pPr>
    </w:p>
    <w:p w:rsidR="00F9386F" w:rsidRPr="00AB4245" w:rsidRDefault="00AB4245" w:rsidP="00D34423">
      <w:pPr>
        <w:pStyle w:val="2"/>
        <w:keepNext w:val="0"/>
        <w:widowControl w:val="0"/>
        <w:spacing w:line="360" w:lineRule="auto"/>
        <w:ind w:firstLine="720"/>
        <w:jc w:val="both"/>
        <w:rPr>
          <w:b/>
          <w:bCs/>
        </w:rPr>
      </w:pPr>
      <w:bookmarkStart w:id="7" w:name="_Toc263802033"/>
      <w:r w:rsidRPr="00AB4245">
        <w:rPr>
          <w:b/>
          <w:bCs/>
        </w:rPr>
        <w:t xml:space="preserve">2.2 </w:t>
      </w:r>
      <w:r w:rsidR="00F9386F" w:rsidRPr="00AB4245">
        <w:rPr>
          <w:b/>
          <w:bCs/>
        </w:rPr>
        <w:t>Экономическая характеристика предприятия</w:t>
      </w:r>
      <w:bookmarkEnd w:id="7"/>
    </w:p>
    <w:p w:rsidR="00F3786A" w:rsidRPr="00F3786A" w:rsidRDefault="00F3786A" w:rsidP="00D34423">
      <w:pPr>
        <w:widowControl w:val="0"/>
        <w:spacing w:line="360" w:lineRule="auto"/>
        <w:ind w:firstLine="709"/>
        <w:jc w:val="both"/>
      </w:pPr>
    </w:p>
    <w:p w:rsidR="00F9386F" w:rsidRPr="00F3786A" w:rsidRDefault="00F9386F" w:rsidP="00D34423">
      <w:pPr>
        <w:widowControl w:val="0"/>
        <w:spacing w:line="360" w:lineRule="auto"/>
        <w:ind w:firstLine="709"/>
        <w:jc w:val="both"/>
        <w:rPr>
          <w:sz w:val="28"/>
          <w:szCs w:val="28"/>
        </w:rPr>
      </w:pPr>
      <w:r w:rsidRPr="00F3786A">
        <w:rPr>
          <w:sz w:val="28"/>
          <w:szCs w:val="28"/>
        </w:rPr>
        <w:t>Общая характеристика предприятия, структуры управления</w:t>
      </w:r>
    </w:p>
    <w:p w:rsidR="00F9386F" w:rsidRPr="00F3786A" w:rsidRDefault="00F9386F" w:rsidP="00D34423">
      <w:pPr>
        <w:widowControl w:val="0"/>
        <w:spacing w:line="360" w:lineRule="auto"/>
        <w:ind w:firstLine="709"/>
        <w:jc w:val="both"/>
        <w:rPr>
          <w:sz w:val="28"/>
          <w:szCs w:val="28"/>
        </w:rPr>
      </w:pPr>
      <w:r w:rsidRPr="00F3786A">
        <w:rPr>
          <w:sz w:val="28"/>
          <w:szCs w:val="28"/>
        </w:rPr>
        <w:t xml:space="preserve"> Общество с ограниченной ответственностью «</w:t>
      </w:r>
      <w:r w:rsidR="00895668">
        <w:rPr>
          <w:sz w:val="28"/>
          <w:szCs w:val="28"/>
        </w:rPr>
        <w:t>Полянск</w:t>
      </w:r>
      <w:r w:rsidRPr="00F3786A">
        <w:rPr>
          <w:sz w:val="28"/>
          <w:szCs w:val="28"/>
        </w:rPr>
        <w:t>ий завод пива и кондитерских изделий» сокращенное фирменное наименование ООО «</w:t>
      </w:r>
      <w:r w:rsidR="00895668">
        <w:rPr>
          <w:sz w:val="28"/>
          <w:szCs w:val="28"/>
        </w:rPr>
        <w:t>Полянск</w:t>
      </w:r>
      <w:r w:rsidRPr="00F3786A">
        <w:rPr>
          <w:sz w:val="28"/>
          <w:szCs w:val="28"/>
        </w:rPr>
        <w:t xml:space="preserve">ий пивзавод», создано в соответствии с Гражданским Кодексом от 30.11.1994 и Федеральным Законом «Об обществах с ограниченной ответственностью» от 08.02.1998г и зарегистрировано 15.11.2000 года Администрацией </w:t>
      </w:r>
      <w:r w:rsidR="00895668">
        <w:rPr>
          <w:sz w:val="28"/>
          <w:szCs w:val="28"/>
        </w:rPr>
        <w:t>Полянск</w:t>
      </w:r>
      <w:r w:rsidRPr="00F3786A">
        <w:rPr>
          <w:sz w:val="28"/>
          <w:szCs w:val="28"/>
        </w:rPr>
        <w:t>ого муниципального образования. Место нахождения предприятия: РФ,</w:t>
      </w:r>
      <w:r w:rsidR="00BE4438">
        <w:rPr>
          <w:sz w:val="28"/>
          <w:szCs w:val="28"/>
        </w:rPr>
        <w:t xml:space="preserve"> </w:t>
      </w:r>
      <w:r w:rsidRPr="00F3786A">
        <w:rPr>
          <w:sz w:val="28"/>
          <w:szCs w:val="28"/>
        </w:rPr>
        <w:t xml:space="preserve">646160, Омская область р.п. </w:t>
      </w:r>
      <w:r w:rsidR="00895668">
        <w:rPr>
          <w:sz w:val="28"/>
          <w:szCs w:val="28"/>
        </w:rPr>
        <w:t>Полянск</w:t>
      </w:r>
      <w:r w:rsidRPr="00F3786A">
        <w:rPr>
          <w:sz w:val="28"/>
          <w:szCs w:val="28"/>
        </w:rPr>
        <w:t>ий ул.Октябрьская 180</w:t>
      </w:r>
      <w:r w:rsidR="00BE4438">
        <w:rPr>
          <w:sz w:val="28"/>
          <w:szCs w:val="28"/>
        </w:rPr>
        <w:t xml:space="preserve"> </w:t>
      </w:r>
    </w:p>
    <w:p w:rsidR="00F9386F" w:rsidRPr="00F3786A" w:rsidRDefault="00F9386F" w:rsidP="00D34423">
      <w:pPr>
        <w:widowControl w:val="0"/>
        <w:spacing w:line="360" w:lineRule="auto"/>
        <w:ind w:firstLine="709"/>
        <w:jc w:val="both"/>
        <w:rPr>
          <w:sz w:val="28"/>
          <w:szCs w:val="28"/>
        </w:rPr>
      </w:pPr>
      <w:r w:rsidRPr="00F3786A">
        <w:rPr>
          <w:sz w:val="28"/>
          <w:szCs w:val="28"/>
        </w:rPr>
        <w:t xml:space="preserve"> Предметом деятельности Общества является осуществление предпринимательской деятельности. Согласно Уставу</w:t>
      </w:r>
      <w:r w:rsidR="003E3F9F" w:rsidRPr="00F3786A">
        <w:rPr>
          <w:sz w:val="28"/>
          <w:szCs w:val="28"/>
        </w:rPr>
        <w:t xml:space="preserve"> (приложение)</w:t>
      </w:r>
      <w:r w:rsidRPr="00F3786A">
        <w:rPr>
          <w:sz w:val="28"/>
          <w:szCs w:val="28"/>
        </w:rPr>
        <w:t>, основными видами деятельности</w:t>
      </w:r>
      <w:r w:rsidR="00BE4438">
        <w:rPr>
          <w:sz w:val="28"/>
          <w:szCs w:val="28"/>
        </w:rPr>
        <w:t xml:space="preserve"> </w:t>
      </w:r>
      <w:r w:rsidRPr="00F3786A">
        <w:rPr>
          <w:sz w:val="28"/>
          <w:szCs w:val="28"/>
        </w:rPr>
        <w:t>Общества являются:</w:t>
      </w:r>
    </w:p>
    <w:p w:rsidR="00F9386F" w:rsidRPr="00F3786A" w:rsidRDefault="00F9386F" w:rsidP="00D34423">
      <w:pPr>
        <w:widowControl w:val="0"/>
        <w:numPr>
          <w:ilvl w:val="0"/>
          <w:numId w:val="6"/>
        </w:numPr>
        <w:suppressAutoHyphens/>
        <w:spacing w:line="360" w:lineRule="auto"/>
        <w:ind w:left="0" w:firstLine="709"/>
        <w:jc w:val="both"/>
        <w:rPr>
          <w:sz w:val="28"/>
          <w:szCs w:val="28"/>
        </w:rPr>
      </w:pPr>
      <w:r w:rsidRPr="00F3786A">
        <w:rPr>
          <w:sz w:val="28"/>
          <w:szCs w:val="28"/>
        </w:rPr>
        <w:t>производство и реализация кондитерских изделий</w:t>
      </w:r>
    </w:p>
    <w:p w:rsidR="00F9386F" w:rsidRPr="00F3786A" w:rsidRDefault="00F9386F" w:rsidP="00D34423">
      <w:pPr>
        <w:widowControl w:val="0"/>
        <w:numPr>
          <w:ilvl w:val="0"/>
          <w:numId w:val="6"/>
        </w:numPr>
        <w:suppressAutoHyphens/>
        <w:spacing w:line="360" w:lineRule="auto"/>
        <w:ind w:left="0" w:firstLine="709"/>
        <w:jc w:val="both"/>
        <w:rPr>
          <w:sz w:val="28"/>
          <w:szCs w:val="28"/>
        </w:rPr>
      </w:pPr>
      <w:r w:rsidRPr="00F3786A">
        <w:rPr>
          <w:sz w:val="28"/>
          <w:szCs w:val="28"/>
        </w:rPr>
        <w:t>производство и реализация пива и безалкогольных напитков</w:t>
      </w:r>
    </w:p>
    <w:p w:rsidR="00F9386F" w:rsidRPr="00F3786A" w:rsidRDefault="00F9386F" w:rsidP="00D34423">
      <w:pPr>
        <w:widowControl w:val="0"/>
        <w:spacing w:line="360" w:lineRule="auto"/>
        <w:ind w:firstLine="709"/>
        <w:jc w:val="both"/>
        <w:rPr>
          <w:sz w:val="28"/>
          <w:szCs w:val="28"/>
        </w:rPr>
      </w:pPr>
      <w:r w:rsidRPr="00F3786A">
        <w:rPr>
          <w:sz w:val="28"/>
          <w:szCs w:val="28"/>
        </w:rPr>
        <w:t>Отдельными видами деятельности, перечень которых определяется законом, Общество может заниматься только на основании специального разрешения (лицензии).</w:t>
      </w:r>
    </w:p>
    <w:p w:rsidR="00F9386F" w:rsidRPr="00F3786A" w:rsidRDefault="00F9386F" w:rsidP="00D34423">
      <w:pPr>
        <w:widowControl w:val="0"/>
        <w:spacing w:line="360" w:lineRule="auto"/>
        <w:ind w:firstLine="709"/>
        <w:jc w:val="both"/>
        <w:rPr>
          <w:sz w:val="28"/>
          <w:szCs w:val="28"/>
        </w:rPr>
      </w:pPr>
      <w:r w:rsidRPr="00F3786A">
        <w:rPr>
          <w:sz w:val="28"/>
          <w:szCs w:val="28"/>
        </w:rPr>
        <w:t>Высшим органом управления Обществом является общее собрание участников. В ООО «</w:t>
      </w:r>
      <w:r w:rsidR="00895668">
        <w:rPr>
          <w:sz w:val="28"/>
          <w:szCs w:val="28"/>
        </w:rPr>
        <w:t>Полянск</w:t>
      </w:r>
      <w:r w:rsidRPr="00F3786A">
        <w:rPr>
          <w:sz w:val="28"/>
          <w:szCs w:val="28"/>
        </w:rPr>
        <w:t>ий завод пива и кондитерских изделий» решения по вопросам, относящимся к компетенции общего собрания</w:t>
      </w:r>
      <w:r w:rsidR="00BE4438">
        <w:rPr>
          <w:sz w:val="28"/>
          <w:szCs w:val="28"/>
        </w:rPr>
        <w:t xml:space="preserve"> </w:t>
      </w:r>
      <w:r w:rsidRPr="00F3786A">
        <w:rPr>
          <w:sz w:val="28"/>
          <w:szCs w:val="28"/>
        </w:rPr>
        <w:t xml:space="preserve">участников общества, принимаются единственным участником общества единолично, и оформляется письменно. Текущее руководство деятельностью общества осуществляет директор. Директор без доверенности действует от имени Общества, в том числе представляет его интересы и совершает сделки, выдает доверенности на право представительства от имени Общества, издает приказы о назначении на должности работников Общества, об их переводе и увольнении, принимает меры поощрения и налагает дисциплинарные взыскания. Директор несет ответственность за состояние учета и отчетности, эффективное использование имущества и финансовых ресурсов Общества. Срок полномочия директора -один год. </w:t>
      </w:r>
    </w:p>
    <w:p w:rsidR="00F9386F" w:rsidRPr="00F3786A" w:rsidRDefault="00F9386F" w:rsidP="00D34423">
      <w:pPr>
        <w:widowControl w:val="0"/>
        <w:spacing w:line="360" w:lineRule="auto"/>
        <w:ind w:firstLine="709"/>
        <w:jc w:val="both"/>
        <w:rPr>
          <w:sz w:val="28"/>
          <w:szCs w:val="28"/>
        </w:rPr>
      </w:pPr>
      <w:r w:rsidRPr="00F3786A">
        <w:rPr>
          <w:sz w:val="28"/>
          <w:szCs w:val="28"/>
        </w:rPr>
        <w:t>ООО «</w:t>
      </w:r>
      <w:r w:rsidR="00895668">
        <w:rPr>
          <w:sz w:val="28"/>
          <w:szCs w:val="28"/>
        </w:rPr>
        <w:t>Полянск</w:t>
      </w:r>
      <w:r w:rsidRPr="00F3786A">
        <w:rPr>
          <w:sz w:val="28"/>
          <w:szCs w:val="28"/>
        </w:rPr>
        <w:t>ий пивзавод» выпускает продукцию следующих групп и наименований</w:t>
      </w:r>
    </w:p>
    <w:p w:rsidR="00F9386F" w:rsidRPr="00F3786A" w:rsidRDefault="00F9386F" w:rsidP="00D34423">
      <w:pPr>
        <w:widowControl w:val="0"/>
        <w:spacing w:line="360" w:lineRule="auto"/>
        <w:ind w:firstLine="709"/>
        <w:jc w:val="both"/>
        <w:rPr>
          <w:sz w:val="28"/>
          <w:szCs w:val="28"/>
        </w:rPr>
      </w:pPr>
      <w:r w:rsidRPr="00F3786A">
        <w:rPr>
          <w:sz w:val="28"/>
          <w:szCs w:val="28"/>
        </w:rPr>
        <w:t>1.Кондитерские изделия</w:t>
      </w:r>
      <w:r w:rsidR="00387588">
        <w:rPr>
          <w:sz w:val="28"/>
          <w:szCs w:val="28"/>
        </w:rPr>
        <w:t xml:space="preserve"> (</w:t>
      </w:r>
      <w:r w:rsidRPr="00F3786A">
        <w:rPr>
          <w:sz w:val="28"/>
          <w:szCs w:val="28"/>
        </w:rPr>
        <w:t>всего более 50 наименований продукции</w:t>
      </w:r>
      <w:r w:rsidR="00387588">
        <w:rPr>
          <w:sz w:val="28"/>
          <w:szCs w:val="28"/>
        </w:rPr>
        <w:t>*.</w:t>
      </w:r>
    </w:p>
    <w:p w:rsidR="00F9386F" w:rsidRPr="00F3786A" w:rsidRDefault="00F9386F" w:rsidP="00D34423">
      <w:pPr>
        <w:widowControl w:val="0"/>
        <w:spacing w:line="360" w:lineRule="auto"/>
        <w:ind w:firstLine="709"/>
        <w:jc w:val="both"/>
        <w:rPr>
          <w:sz w:val="28"/>
          <w:szCs w:val="28"/>
        </w:rPr>
      </w:pPr>
      <w:r w:rsidRPr="00F3786A">
        <w:rPr>
          <w:sz w:val="28"/>
          <w:szCs w:val="28"/>
        </w:rPr>
        <w:t>2.Безалкогольная продукции</w:t>
      </w:r>
    </w:p>
    <w:p w:rsidR="00F9386F" w:rsidRPr="00F3786A" w:rsidRDefault="00F9386F" w:rsidP="00D34423">
      <w:pPr>
        <w:widowControl w:val="0"/>
        <w:spacing w:line="360" w:lineRule="auto"/>
        <w:ind w:firstLine="709"/>
        <w:jc w:val="both"/>
        <w:rPr>
          <w:sz w:val="28"/>
          <w:szCs w:val="28"/>
        </w:rPr>
      </w:pPr>
      <w:r w:rsidRPr="00F3786A">
        <w:rPr>
          <w:sz w:val="28"/>
          <w:szCs w:val="28"/>
        </w:rPr>
        <w:t xml:space="preserve">- Минеральная вода </w:t>
      </w:r>
    </w:p>
    <w:p w:rsidR="00F9386F" w:rsidRPr="00F3786A" w:rsidRDefault="00F9386F" w:rsidP="00D34423">
      <w:pPr>
        <w:widowControl w:val="0"/>
        <w:spacing w:line="360" w:lineRule="auto"/>
        <w:ind w:firstLine="709"/>
        <w:jc w:val="both"/>
        <w:rPr>
          <w:sz w:val="28"/>
          <w:szCs w:val="28"/>
        </w:rPr>
      </w:pPr>
      <w:r w:rsidRPr="00F3786A">
        <w:rPr>
          <w:sz w:val="28"/>
          <w:szCs w:val="28"/>
        </w:rPr>
        <w:t>- Газированные напитки более 10 наименований</w:t>
      </w:r>
    </w:p>
    <w:p w:rsidR="00F9386F" w:rsidRPr="00F3786A" w:rsidRDefault="00F9386F" w:rsidP="00D34423">
      <w:pPr>
        <w:widowControl w:val="0"/>
        <w:spacing w:line="360" w:lineRule="auto"/>
        <w:ind w:firstLine="709"/>
        <w:jc w:val="both"/>
        <w:rPr>
          <w:sz w:val="28"/>
          <w:szCs w:val="28"/>
        </w:rPr>
      </w:pPr>
      <w:r w:rsidRPr="00F3786A">
        <w:rPr>
          <w:sz w:val="28"/>
          <w:szCs w:val="28"/>
        </w:rPr>
        <w:t>3.Пиво</w:t>
      </w:r>
    </w:p>
    <w:p w:rsidR="00F9386F" w:rsidRPr="00F3786A" w:rsidRDefault="00F9386F" w:rsidP="00D34423">
      <w:pPr>
        <w:widowControl w:val="0"/>
        <w:spacing w:line="360" w:lineRule="auto"/>
        <w:ind w:firstLine="709"/>
        <w:jc w:val="both"/>
        <w:rPr>
          <w:sz w:val="28"/>
          <w:szCs w:val="28"/>
        </w:rPr>
      </w:pPr>
      <w:r w:rsidRPr="00F3786A">
        <w:rPr>
          <w:sz w:val="28"/>
          <w:szCs w:val="28"/>
        </w:rPr>
        <w:t>- Пиво нефильтрованное</w:t>
      </w:r>
    </w:p>
    <w:p w:rsidR="00F9386F" w:rsidRPr="00F3786A" w:rsidRDefault="00F9386F" w:rsidP="00D34423">
      <w:pPr>
        <w:widowControl w:val="0"/>
        <w:spacing w:line="360" w:lineRule="auto"/>
        <w:ind w:firstLine="709"/>
        <w:jc w:val="both"/>
        <w:rPr>
          <w:sz w:val="28"/>
          <w:szCs w:val="28"/>
        </w:rPr>
      </w:pPr>
      <w:r w:rsidRPr="00F3786A">
        <w:rPr>
          <w:sz w:val="28"/>
          <w:szCs w:val="28"/>
        </w:rPr>
        <w:t>- Пиво пастеризованное</w:t>
      </w:r>
    </w:p>
    <w:p w:rsidR="00F9386F" w:rsidRPr="00F3786A" w:rsidRDefault="00F9386F" w:rsidP="00D34423">
      <w:pPr>
        <w:widowControl w:val="0"/>
        <w:spacing w:line="360" w:lineRule="auto"/>
        <w:ind w:firstLine="709"/>
        <w:jc w:val="both"/>
        <w:rPr>
          <w:sz w:val="28"/>
          <w:szCs w:val="28"/>
        </w:rPr>
      </w:pPr>
      <w:r w:rsidRPr="00F3786A">
        <w:rPr>
          <w:sz w:val="28"/>
          <w:szCs w:val="28"/>
        </w:rPr>
        <w:t>более 14 наименований</w:t>
      </w:r>
    </w:p>
    <w:p w:rsidR="00F9386F" w:rsidRPr="00F3786A" w:rsidRDefault="00F9386F" w:rsidP="00D34423">
      <w:pPr>
        <w:widowControl w:val="0"/>
        <w:spacing w:line="360" w:lineRule="auto"/>
        <w:ind w:firstLine="709"/>
        <w:jc w:val="both"/>
        <w:rPr>
          <w:sz w:val="28"/>
          <w:szCs w:val="28"/>
        </w:rPr>
      </w:pPr>
      <w:r w:rsidRPr="00F3786A">
        <w:rPr>
          <w:sz w:val="28"/>
          <w:szCs w:val="28"/>
        </w:rPr>
        <w:t>4.Рыбная продукция более 30 наименований</w:t>
      </w:r>
    </w:p>
    <w:p w:rsidR="00F9386F" w:rsidRPr="00F3786A" w:rsidRDefault="00F9386F" w:rsidP="00D34423">
      <w:pPr>
        <w:widowControl w:val="0"/>
        <w:spacing w:line="360" w:lineRule="auto"/>
        <w:ind w:firstLine="709"/>
        <w:jc w:val="both"/>
        <w:rPr>
          <w:sz w:val="30"/>
          <w:szCs w:val="30"/>
        </w:rPr>
      </w:pPr>
      <w:r w:rsidRPr="00F3786A">
        <w:rPr>
          <w:sz w:val="28"/>
          <w:szCs w:val="28"/>
        </w:rPr>
        <w:t xml:space="preserve">ООО « </w:t>
      </w:r>
      <w:r w:rsidR="00895668">
        <w:rPr>
          <w:sz w:val="28"/>
          <w:szCs w:val="28"/>
        </w:rPr>
        <w:t>Полянск</w:t>
      </w:r>
      <w:r w:rsidRPr="00F3786A">
        <w:rPr>
          <w:sz w:val="28"/>
          <w:szCs w:val="28"/>
        </w:rPr>
        <w:t>ий пивзавод», также оказывает ряд дополнительных услуг в основном для собственных нужд: ремонтно-строительные работы для предприятия и транспортные услуги для собственных работников. Осуществляется перевозка автобусом до места работы и обратно, так как</w:t>
      </w:r>
      <w:r w:rsidR="00BE4438">
        <w:rPr>
          <w:sz w:val="28"/>
          <w:szCs w:val="28"/>
        </w:rPr>
        <w:t xml:space="preserve"> </w:t>
      </w:r>
      <w:r w:rsidRPr="00F3786A">
        <w:rPr>
          <w:sz w:val="28"/>
          <w:szCs w:val="28"/>
        </w:rPr>
        <w:t xml:space="preserve">часть работников предприятия живет в соседних поселках. </w:t>
      </w:r>
      <w:r w:rsidRPr="00F3786A">
        <w:rPr>
          <w:sz w:val="30"/>
          <w:szCs w:val="30"/>
        </w:rPr>
        <w:t>Организационная структура управления предоставлена в Приложении №1</w:t>
      </w:r>
    </w:p>
    <w:p w:rsidR="00F9386F" w:rsidRPr="00F3786A" w:rsidRDefault="000B5F9F" w:rsidP="00D34423">
      <w:pPr>
        <w:widowControl w:val="0"/>
        <w:spacing w:line="360" w:lineRule="auto"/>
        <w:ind w:firstLine="709"/>
        <w:jc w:val="both"/>
        <w:rPr>
          <w:sz w:val="28"/>
          <w:szCs w:val="28"/>
        </w:rPr>
      </w:pPr>
      <w:r>
        <w:rPr>
          <w:noProof/>
        </w:rPr>
        <w:pict>
          <v:line id="_x0000_s1087" style="position:absolute;left:0;text-align:left;z-index:251648512" from="171pt,5.1pt" to="171pt,5.1pt" strokeweight=".26mm">
            <v:stroke joinstyle="miter"/>
            <w10:anchorlock/>
          </v:line>
        </w:pict>
      </w:r>
      <w:r>
        <w:rPr>
          <w:noProof/>
        </w:rPr>
        <w:pict>
          <v:line id="_x0000_s1088" style="position:absolute;left:0;text-align:left;z-index:251649536" from="135pt,.05pt" to="135pt,5.1pt" strokeweight=".26mm">
            <v:stroke joinstyle="miter"/>
            <w10:anchorlock/>
          </v:line>
        </w:pict>
      </w:r>
      <w:r w:rsidR="00F9386F" w:rsidRPr="00F3786A">
        <w:rPr>
          <w:sz w:val="28"/>
          <w:szCs w:val="28"/>
        </w:rPr>
        <w:t>Основные экономические показатели деятельности предприятия</w:t>
      </w:r>
    </w:p>
    <w:p w:rsidR="00F9386F" w:rsidRPr="00F3786A" w:rsidRDefault="00F9386F" w:rsidP="00D34423">
      <w:pPr>
        <w:widowControl w:val="0"/>
        <w:spacing w:line="360" w:lineRule="auto"/>
        <w:ind w:firstLine="709"/>
        <w:jc w:val="both"/>
        <w:rPr>
          <w:sz w:val="28"/>
          <w:szCs w:val="28"/>
        </w:rPr>
      </w:pPr>
      <w:r w:rsidRPr="00F3786A">
        <w:rPr>
          <w:sz w:val="28"/>
          <w:szCs w:val="28"/>
        </w:rPr>
        <w:t>Для нормального функционирования, обеспечения своевременности расчетов с поставщиками и покупателями, другими хозяйственными органами предприятие располагает определенными финансовыми ресурсами. Финансовый потенциал предприятия формируется таким образом, чтобы обеспечить неуклонный рост реализации продукции, доходов, прибыли. Анализ финансового состояния ООО «</w:t>
      </w:r>
      <w:r w:rsidR="00895668">
        <w:rPr>
          <w:sz w:val="28"/>
          <w:szCs w:val="28"/>
        </w:rPr>
        <w:t>Полянск</w:t>
      </w:r>
      <w:r w:rsidRPr="00F3786A">
        <w:rPr>
          <w:sz w:val="28"/>
          <w:szCs w:val="28"/>
        </w:rPr>
        <w:t>ий завод пива и кондитерских изделий» необходимо проводить не только в случае экономических затруднений, но и для того, чтобы их предвидеть, наиболее рационально использовать производственные фонды, долгосрочные и текущие активы. В процессе анализа используется информация, характеризующая экономическое состояние за определенный интервал времени.</w:t>
      </w:r>
    </w:p>
    <w:p w:rsidR="00F9386F" w:rsidRPr="00F3786A" w:rsidRDefault="00F9386F" w:rsidP="00D34423">
      <w:pPr>
        <w:widowControl w:val="0"/>
        <w:spacing w:line="360" w:lineRule="auto"/>
        <w:ind w:firstLine="709"/>
        <w:jc w:val="both"/>
        <w:rPr>
          <w:sz w:val="28"/>
          <w:szCs w:val="28"/>
        </w:rPr>
      </w:pPr>
      <w:r w:rsidRPr="00F3786A">
        <w:rPr>
          <w:sz w:val="28"/>
          <w:szCs w:val="28"/>
        </w:rPr>
        <w:t>Основные экономические показатели хозяйственной деятельности ООО «</w:t>
      </w:r>
      <w:r w:rsidR="00895668">
        <w:rPr>
          <w:sz w:val="28"/>
          <w:szCs w:val="28"/>
        </w:rPr>
        <w:t>Полянск</w:t>
      </w:r>
      <w:r w:rsidRPr="00F3786A">
        <w:rPr>
          <w:sz w:val="28"/>
          <w:szCs w:val="28"/>
        </w:rPr>
        <w:t>ий пивзавод »</w:t>
      </w:r>
      <w:r w:rsidR="00BE4438">
        <w:rPr>
          <w:sz w:val="28"/>
          <w:szCs w:val="28"/>
        </w:rPr>
        <w:t xml:space="preserve"> </w:t>
      </w:r>
      <w:r w:rsidRPr="00F3786A">
        <w:rPr>
          <w:sz w:val="28"/>
          <w:szCs w:val="28"/>
        </w:rPr>
        <w:t>предоставлены за</w:t>
      </w:r>
      <w:r w:rsidR="00BE4438">
        <w:rPr>
          <w:sz w:val="28"/>
          <w:szCs w:val="28"/>
        </w:rPr>
        <w:t xml:space="preserve"> </w:t>
      </w:r>
      <w:r w:rsidRPr="00F3786A">
        <w:rPr>
          <w:sz w:val="28"/>
          <w:szCs w:val="28"/>
        </w:rPr>
        <w:t>2006 -2007год. в Приложении №2</w:t>
      </w:r>
    </w:p>
    <w:p w:rsidR="00F9386F" w:rsidRPr="00F3786A" w:rsidRDefault="00F9386F" w:rsidP="00D34423">
      <w:pPr>
        <w:widowControl w:val="0"/>
        <w:spacing w:line="360" w:lineRule="auto"/>
        <w:ind w:firstLine="709"/>
        <w:jc w:val="both"/>
        <w:rPr>
          <w:sz w:val="28"/>
          <w:szCs w:val="28"/>
        </w:rPr>
      </w:pPr>
      <w:r w:rsidRPr="00F3786A">
        <w:rPr>
          <w:sz w:val="28"/>
          <w:szCs w:val="28"/>
        </w:rPr>
        <w:t>На основании представленных данных в Приложении №2, в котором видно, что объем выпущенной продукции за 2007год увеличился по сравнению с 2003годом на 19955тыс.рублей и составил 130023 тыс.рублей</w:t>
      </w:r>
    </w:p>
    <w:p w:rsidR="00F9386F" w:rsidRPr="00F3786A" w:rsidRDefault="00F9386F" w:rsidP="00D34423">
      <w:pPr>
        <w:widowControl w:val="0"/>
        <w:spacing w:line="360" w:lineRule="auto"/>
        <w:ind w:firstLine="709"/>
        <w:jc w:val="both"/>
        <w:rPr>
          <w:sz w:val="28"/>
          <w:szCs w:val="28"/>
        </w:rPr>
      </w:pPr>
      <w:r w:rsidRPr="00F3786A">
        <w:rPr>
          <w:sz w:val="28"/>
          <w:szCs w:val="28"/>
        </w:rPr>
        <w:t>Далее анализируя экономические показатели, такой показатель как объем отгруженной продукции видно, что он увеличился о сравнению с 2006 годом на сумму 9120 тыс.рублей или на 8,3% больше и составил 118465 тыс.рублей.</w:t>
      </w:r>
    </w:p>
    <w:p w:rsidR="00F9386F" w:rsidRPr="00F3786A" w:rsidRDefault="00F9386F" w:rsidP="00D34423">
      <w:pPr>
        <w:widowControl w:val="0"/>
        <w:spacing w:line="360" w:lineRule="auto"/>
        <w:ind w:firstLine="709"/>
        <w:jc w:val="both"/>
        <w:rPr>
          <w:sz w:val="28"/>
          <w:szCs w:val="28"/>
        </w:rPr>
      </w:pPr>
      <w:r w:rsidRPr="00F3786A">
        <w:rPr>
          <w:sz w:val="28"/>
          <w:szCs w:val="28"/>
        </w:rPr>
        <w:t>Анализ объема реализованной продукции за 2007год показал нам, что реализация увеличилась на 80095 тыс.рублей или 41,74% по сравнению с соответствующим периодом прошлого года и составил 271969,0 тыс.рублей.</w:t>
      </w:r>
    </w:p>
    <w:p w:rsidR="00F9386F" w:rsidRPr="00F3786A" w:rsidRDefault="00F9386F" w:rsidP="00D34423">
      <w:pPr>
        <w:widowControl w:val="0"/>
        <w:spacing w:line="360" w:lineRule="auto"/>
        <w:ind w:firstLine="709"/>
        <w:jc w:val="both"/>
        <w:rPr>
          <w:sz w:val="28"/>
          <w:szCs w:val="28"/>
        </w:rPr>
      </w:pPr>
      <w:r w:rsidRPr="00F3786A">
        <w:rPr>
          <w:sz w:val="28"/>
          <w:szCs w:val="28"/>
        </w:rPr>
        <w:t>Рост заработной платы составил 205 тыс.рублей или 2,1%. Средняя заработная плата в год на одного рабочего увеличилась на 21,1 %</w:t>
      </w:r>
      <w:r w:rsidR="00BE4438">
        <w:rPr>
          <w:sz w:val="28"/>
          <w:szCs w:val="28"/>
        </w:rPr>
        <w:t xml:space="preserve"> </w:t>
      </w:r>
      <w:r w:rsidRPr="00F3786A">
        <w:rPr>
          <w:sz w:val="28"/>
          <w:szCs w:val="28"/>
        </w:rPr>
        <w:t>или на 5,2тыс.рублей.</w:t>
      </w:r>
    </w:p>
    <w:p w:rsidR="00F9386F" w:rsidRPr="00F3786A" w:rsidRDefault="00F9386F" w:rsidP="00D34423">
      <w:pPr>
        <w:widowControl w:val="0"/>
        <w:spacing w:line="360" w:lineRule="auto"/>
        <w:ind w:firstLine="709"/>
        <w:jc w:val="both"/>
        <w:rPr>
          <w:sz w:val="28"/>
          <w:szCs w:val="28"/>
        </w:rPr>
      </w:pPr>
      <w:r w:rsidRPr="00F3786A">
        <w:rPr>
          <w:sz w:val="28"/>
          <w:szCs w:val="28"/>
        </w:rPr>
        <w:t>На увеличение объемов реализованной продукции повлияло ряд факторов</w:t>
      </w:r>
    </w:p>
    <w:p w:rsidR="00F9386F" w:rsidRPr="00F3786A" w:rsidRDefault="00F9386F" w:rsidP="00D34423">
      <w:pPr>
        <w:widowControl w:val="0"/>
        <w:spacing w:line="360" w:lineRule="auto"/>
        <w:ind w:firstLine="709"/>
        <w:jc w:val="both"/>
        <w:rPr>
          <w:sz w:val="28"/>
          <w:szCs w:val="28"/>
        </w:rPr>
      </w:pPr>
      <w:r w:rsidRPr="00F3786A">
        <w:rPr>
          <w:sz w:val="28"/>
          <w:szCs w:val="28"/>
        </w:rPr>
        <w:t>- увеличение спроса на продукцию предприятия</w:t>
      </w:r>
    </w:p>
    <w:p w:rsidR="00F9386F" w:rsidRPr="00F3786A" w:rsidRDefault="00F9386F" w:rsidP="00D34423">
      <w:pPr>
        <w:widowControl w:val="0"/>
        <w:spacing w:line="360" w:lineRule="auto"/>
        <w:ind w:firstLine="709"/>
        <w:jc w:val="both"/>
        <w:rPr>
          <w:sz w:val="28"/>
          <w:szCs w:val="28"/>
        </w:rPr>
      </w:pPr>
      <w:r w:rsidRPr="00F3786A">
        <w:rPr>
          <w:sz w:val="28"/>
          <w:szCs w:val="28"/>
        </w:rPr>
        <w:t>- расширение рынка сбыта</w:t>
      </w:r>
    </w:p>
    <w:p w:rsidR="00F9386F" w:rsidRPr="00F3786A" w:rsidRDefault="00F9386F" w:rsidP="00D34423">
      <w:pPr>
        <w:widowControl w:val="0"/>
        <w:spacing w:line="360" w:lineRule="auto"/>
        <w:ind w:firstLine="709"/>
        <w:jc w:val="both"/>
        <w:rPr>
          <w:sz w:val="28"/>
          <w:szCs w:val="28"/>
        </w:rPr>
      </w:pPr>
      <w:r w:rsidRPr="00F3786A">
        <w:rPr>
          <w:sz w:val="28"/>
          <w:szCs w:val="28"/>
        </w:rPr>
        <w:t>Рентабельность реализованной продукции уменьшилась на 0,46 % за 2007год по сравнению с показателями 2006 года, на изменение рентабельности реализованной продукции за анализируемый период повлияли следующие факторы</w:t>
      </w:r>
    </w:p>
    <w:p w:rsidR="00F9386F" w:rsidRPr="00F3786A" w:rsidRDefault="00F9386F" w:rsidP="00D34423">
      <w:pPr>
        <w:widowControl w:val="0"/>
        <w:spacing w:line="360" w:lineRule="auto"/>
        <w:ind w:firstLine="709"/>
        <w:jc w:val="both"/>
        <w:rPr>
          <w:sz w:val="28"/>
          <w:szCs w:val="28"/>
        </w:rPr>
      </w:pPr>
      <w:r w:rsidRPr="00F3786A">
        <w:rPr>
          <w:sz w:val="28"/>
          <w:szCs w:val="28"/>
        </w:rPr>
        <w:t>- увеличение прибыли до налогообложения на 481,0 тыс.рублей</w:t>
      </w:r>
      <w:r w:rsidR="00BE4438">
        <w:rPr>
          <w:sz w:val="28"/>
          <w:szCs w:val="28"/>
        </w:rPr>
        <w:t xml:space="preserve"> </w:t>
      </w:r>
      <w:r w:rsidRPr="00F3786A">
        <w:rPr>
          <w:sz w:val="28"/>
          <w:szCs w:val="28"/>
        </w:rPr>
        <w:t>по сравнению с тем же периодом 2006года</w:t>
      </w:r>
    </w:p>
    <w:p w:rsidR="00F9386F" w:rsidRPr="00F3786A" w:rsidRDefault="00F9386F" w:rsidP="00D34423">
      <w:pPr>
        <w:widowControl w:val="0"/>
        <w:spacing w:line="360" w:lineRule="auto"/>
        <w:ind w:firstLine="709"/>
        <w:jc w:val="both"/>
        <w:rPr>
          <w:sz w:val="28"/>
          <w:szCs w:val="28"/>
        </w:rPr>
      </w:pPr>
      <w:r w:rsidRPr="00F3786A">
        <w:rPr>
          <w:sz w:val="28"/>
          <w:szCs w:val="28"/>
        </w:rPr>
        <w:t>При этом рентабельность предприятия так же уменьшилась и составила 1,71%, то есть уменьшилась на 0,46%.</w:t>
      </w:r>
    </w:p>
    <w:p w:rsidR="00F9386F" w:rsidRPr="00F3786A" w:rsidRDefault="00F9386F" w:rsidP="00D34423">
      <w:pPr>
        <w:widowControl w:val="0"/>
        <w:spacing w:line="360" w:lineRule="auto"/>
        <w:ind w:firstLine="709"/>
        <w:jc w:val="both"/>
        <w:rPr>
          <w:sz w:val="28"/>
          <w:szCs w:val="28"/>
        </w:rPr>
      </w:pPr>
      <w:r w:rsidRPr="00F3786A">
        <w:rPr>
          <w:sz w:val="28"/>
          <w:szCs w:val="28"/>
        </w:rPr>
        <w:t>Прибыль</w:t>
      </w:r>
      <w:r w:rsidR="00BE4438">
        <w:rPr>
          <w:sz w:val="28"/>
          <w:szCs w:val="28"/>
        </w:rPr>
        <w:t xml:space="preserve"> </w:t>
      </w:r>
      <w:r w:rsidRPr="00F3786A">
        <w:rPr>
          <w:sz w:val="28"/>
          <w:szCs w:val="28"/>
        </w:rPr>
        <w:t>важнейший показатель эффективности работы предприятия, за 2007 год она составила 925 тыс.рублей по сравнению с 2006годом на 294,4тысячи рублей больше.</w:t>
      </w:r>
    </w:p>
    <w:p w:rsidR="00F9386F" w:rsidRPr="00F3786A" w:rsidRDefault="00F9386F" w:rsidP="00D34423">
      <w:pPr>
        <w:widowControl w:val="0"/>
        <w:spacing w:line="360" w:lineRule="auto"/>
        <w:ind w:firstLine="709"/>
        <w:jc w:val="both"/>
        <w:rPr>
          <w:sz w:val="28"/>
          <w:szCs w:val="28"/>
        </w:rPr>
      </w:pPr>
      <w:r w:rsidRPr="00F3786A">
        <w:rPr>
          <w:sz w:val="28"/>
          <w:szCs w:val="28"/>
        </w:rPr>
        <w:t>Прибыль от продаж увеличилась на 481 тысячу рублей и составила за 2007год 4638,0 тысяч рублей. Чистая прибыль в ООО «</w:t>
      </w:r>
      <w:r w:rsidR="00895668">
        <w:rPr>
          <w:sz w:val="28"/>
          <w:szCs w:val="28"/>
        </w:rPr>
        <w:t>Полянск</w:t>
      </w:r>
      <w:r w:rsidRPr="00F3786A">
        <w:rPr>
          <w:sz w:val="28"/>
          <w:szCs w:val="28"/>
        </w:rPr>
        <w:t>ий пивзавод» увеличилась на 165,2 тысячи рублей.</w:t>
      </w:r>
    </w:p>
    <w:p w:rsidR="00F9386F" w:rsidRPr="00F3786A" w:rsidRDefault="00F9386F" w:rsidP="00D34423">
      <w:pPr>
        <w:widowControl w:val="0"/>
        <w:spacing w:line="360" w:lineRule="auto"/>
        <w:ind w:firstLine="709"/>
        <w:jc w:val="both"/>
        <w:rPr>
          <w:sz w:val="28"/>
          <w:szCs w:val="28"/>
        </w:rPr>
      </w:pPr>
      <w:r w:rsidRPr="00F3786A">
        <w:rPr>
          <w:sz w:val="28"/>
          <w:szCs w:val="28"/>
        </w:rPr>
        <w:t xml:space="preserve">На основании вышеизложенных данных можно сказать, что увеличение прибыли до налогообложения и увеличение чистой прибыли, остающейся у предприятия . позволит обновить устаревшее оборудование, расширить ассортимент и улучшит качество выпускаемой продукции. </w:t>
      </w:r>
    </w:p>
    <w:p w:rsidR="00F9386F" w:rsidRPr="00F3786A" w:rsidRDefault="00F9386F" w:rsidP="00D34423">
      <w:pPr>
        <w:pStyle w:val="310"/>
        <w:widowControl w:val="0"/>
        <w:spacing w:after="0" w:line="360" w:lineRule="auto"/>
        <w:ind w:firstLine="709"/>
        <w:jc w:val="both"/>
        <w:rPr>
          <w:sz w:val="28"/>
          <w:szCs w:val="28"/>
        </w:rPr>
      </w:pPr>
      <w:r w:rsidRPr="00F3786A">
        <w:rPr>
          <w:sz w:val="28"/>
          <w:szCs w:val="28"/>
        </w:rPr>
        <w:t>Анализ финансового состояния предприятия</w:t>
      </w:r>
    </w:p>
    <w:p w:rsidR="00F9386F" w:rsidRPr="00F3786A" w:rsidRDefault="00F9386F" w:rsidP="00D34423">
      <w:pPr>
        <w:pStyle w:val="21"/>
        <w:widowControl w:val="0"/>
        <w:tabs>
          <w:tab w:val="left" w:pos="720"/>
        </w:tabs>
        <w:ind w:firstLine="709"/>
      </w:pPr>
      <w:r w:rsidRPr="00F3786A">
        <w:t>Финансовое состояние предприятия выражается в соотношении структур его активов и пассивов, т.е. средств предприятия и их источников. Основные задачи анализа финансового состояния — определение качества финансового состояния, изучение причин его улучшения или ухудшения за период, подготовка рекомендации по повышению финансовой устойчивости и платежеспособности предприятия. Эти задачи решаются на основе исследования динамики абсолютных и относительных финансовых показателей.</w:t>
      </w:r>
    </w:p>
    <w:p w:rsidR="00F9386F" w:rsidRPr="00F3786A" w:rsidRDefault="00F9386F" w:rsidP="00D34423">
      <w:pPr>
        <w:pStyle w:val="a3"/>
        <w:widowControl w:val="0"/>
        <w:tabs>
          <w:tab w:val="left" w:pos="720"/>
        </w:tabs>
        <w:spacing w:after="0" w:line="360" w:lineRule="auto"/>
        <w:ind w:firstLine="709"/>
        <w:jc w:val="both"/>
        <w:rPr>
          <w:sz w:val="28"/>
          <w:szCs w:val="28"/>
        </w:rPr>
      </w:pPr>
      <w:r w:rsidRPr="00F3786A">
        <w:rPr>
          <w:sz w:val="28"/>
          <w:szCs w:val="28"/>
        </w:rPr>
        <w:t>Информационными источниками для расчета показателей и проведения анализа служат годовая и квартальная бухгалтерская отчетность:</w:t>
      </w:r>
    </w:p>
    <w:p w:rsidR="00F9386F" w:rsidRPr="00F3786A" w:rsidRDefault="00F9386F" w:rsidP="00D34423">
      <w:pPr>
        <w:pStyle w:val="a3"/>
        <w:widowControl w:val="0"/>
        <w:numPr>
          <w:ilvl w:val="0"/>
          <w:numId w:val="5"/>
        </w:numPr>
        <w:suppressAutoHyphens/>
        <w:spacing w:after="0" w:line="360" w:lineRule="auto"/>
        <w:ind w:left="0" w:firstLine="709"/>
        <w:jc w:val="both"/>
        <w:rPr>
          <w:sz w:val="28"/>
          <w:szCs w:val="28"/>
        </w:rPr>
      </w:pPr>
      <w:r w:rsidRPr="00F3786A">
        <w:rPr>
          <w:sz w:val="28"/>
          <w:szCs w:val="28"/>
        </w:rPr>
        <w:t>форма № 1 «Бухгалтерский баланс»;</w:t>
      </w:r>
    </w:p>
    <w:p w:rsidR="00F9386F" w:rsidRPr="00F3786A" w:rsidRDefault="00F9386F" w:rsidP="00D34423">
      <w:pPr>
        <w:pStyle w:val="a3"/>
        <w:widowControl w:val="0"/>
        <w:numPr>
          <w:ilvl w:val="0"/>
          <w:numId w:val="5"/>
        </w:numPr>
        <w:suppressAutoHyphens/>
        <w:spacing w:after="0" w:line="360" w:lineRule="auto"/>
        <w:ind w:left="0" w:firstLine="709"/>
        <w:jc w:val="both"/>
        <w:rPr>
          <w:sz w:val="28"/>
          <w:szCs w:val="28"/>
        </w:rPr>
      </w:pPr>
      <w:r w:rsidRPr="00F3786A">
        <w:rPr>
          <w:sz w:val="28"/>
          <w:szCs w:val="28"/>
        </w:rPr>
        <w:t>форма № 2 «Отчет о прибылях и убытках»;</w:t>
      </w:r>
    </w:p>
    <w:p w:rsidR="00F9386F" w:rsidRPr="00F3786A" w:rsidRDefault="00F9386F" w:rsidP="00D34423">
      <w:pPr>
        <w:pStyle w:val="a3"/>
        <w:widowControl w:val="0"/>
        <w:numPr>
          <w:ilvl w:val="0"/>
          <w:numId w:val="5"/>
        </w:numPr>
        <w:suppressAutoHyphens/>
        <w:spacing w:after="0" w:line="360" w:lineRule="auto"/>
        <w:ind w:left="0" w:firstLine="709"/>
        <w:jc w:val="both"/>
        <w:rPr>
          <w:sz w:val="28"/>
          <w:szCs w:val="28"/>
        </w:rPr>
      </w:pPr>
      <w:r w:rsidRPr="00F3786A">
        <w:rPr>
          <w:sz w:val="28"/>
          <w:szCs w:val="28"/>
        </w:rPr>
        <w:t>форма № 3 «Отчет о движении капитала»;</w:t>
      </w:r>
    </w:p>
    <w:p w:rsidR="00F9386F" w:rsidRPr="00F3786A" w:rsidRDefault="00F9386F" w:rsidP="00D34423">
      <w:pPr>
        <w:pStyle w:val="a3"/>
        <w:widowControl w:val="0"/>
        <w:numPr>
          <w:ilvl w:val="0"/>
          <w:numId w:val="5"/>
        </w:numPr>
        <w:suppressAutoHyphens/>
        <w:spacing w:after="0" w:line="360" w:lineRule="auto"/>
        <w:ind w:left="0" w:firstLine="709"/>
        <w:jc w:val="both"/>
        <w:rPr>
          <w:sz w:val="28"/>
          <w:szCs w:val="28"/>
        </w:rPr>
      </w:pPr>
      <w:r w:rsidRPr="00F3786A">
        <w:rPr>
          <w:sz w:val="28"/>
          <w:szCs w:val="28"/>
        </w:rPr>
        <w:t>форма № 4 «Отчет о движении денежных средств»;</w:t>
      </w:r>
    </w:p>
    <w:p w:rsidR="00F9386F" w:rsidRPr="00F3786A" w:rsidRDefault="00F9386F" w:rsidP="00D34423">
      <w:pPr>
        <w:pStyle w:val="a3"/>
        <w:widowControl w:val="0"/>
        <w:numPr>
          <w:ilvl w:val="0"/>
          <w:numId w:val="5"/>
        </w:numPr>
        <w:suppressAutoHyphens/>
        <w:spacing w:after="0" w:line="360" w:lineRule="auto"/>
        <w:ind w:left="0" w:firstLine="709"/>
        <w:jc w:val="both"/>
        <w:rPr>
          <w:sz w:val="28"/>
          <w:szCs w:val="28"/>
        </w:rPr>
      </w:pPr>
      <w:r w:rsidRPr="00F3786A">
        <w:rPr>
          <w:sz w:val="28"/>
          <w:szCs w:val="28"/>
        </w:rPr>
        <w:t>форма № 5 «Приложение к бухгалтерскому балансу»;</w:t>
      </w:r>
    </w:p>
    <w:p w:rsidR="00F9386F" w:rsidRPr="00F3786A" w:rsidRDefault="00F9386F" w:rsidP="00D34423">
      <w:pPr>
        <w:pStyle w:val="a3"/>
        <w:widowControl w:val="0"/>
        <w:numPr>
          <w:ilvl w:val="0"/>
          <w:numId w:val="5"/>
        </w:numPr>
        <w:tabs>
          <w:tab w:val="left" w:pos="0"/>
        </w:tabs>
        <w:suppressAutoHyphens/>
        <w:spacing w:after="0" w:line="360" w:lineRule="auto"/>
        <w:ind w:left="0" w:firstLine="709"/>
        <w:jc w:val="both"/>
        <w:rPr>
          <w:sz w:val="28"/>
          <w:szCs w:val="28"/>
        </w:rPr>
      </w:pPr>
      <w:r w:rsidRPr="00F3786A">
        <w:rPr>
          <w:sz w:val="28"/>
          <w:szCs w:val="28"/>
        </w:rPr>
        <w:t>данные бухгалтерского учета и необходимые аналитические расшифровки движения и остатков по синтетическим счетам.</w:t>
      </w:r>
    </w:p>
    <w:p w:rsidR="00F9386F" w:rsidRPr="00F3786A" w:rsidRDefault="00F9386F" w:rsidP="00D34423">
      <w:pPr>
        <w:pStyle w:val="21"/>
        <w:widowControl w:val="0"/>
        <w:tabs>
          <w:tab w:val="left" w:pos="720"/>
        </w:tabs>
        <w:ind w:firstLine="709"/>
      </w:pPr>
      <w:r w:rsidRPr="00F3786A">
        <w:t>Существуют три показателя достаточности источников формирования запасов: излишек (недостаток) собственных оборотных средств, излишек (недостаток) собственных и долгосрочных заемных источников формирования запасов, излишек (недостаток) общей величины источников формирования запасов</w:t>
      </w:r>
    </w:p>
    <w:p w:rsidR="00F9386F" w:rsidRPr="00F3786A" w:rsidRDefault="00F9386F" w:rsidP="00D34423">
      <w:pPr>
        <w:widowControl w:val="0"/>
        <w:spacing w:line="360" w:lineRule="auto"/>
        <w:ind w:firstLine="709"/>
        <w:jc w:val="both"/>
        <w:rPr>
          <w:sz w:val="28"/>
          <w:szCs w:val="28"/>
        </w:rPr>
      </w:pPr>
      <w:r w:rsidRPr="00F3786A">
        <w:rPr>
          <w:sz w:val="28"/>
          <w:szCs w:val="28"/>
        </w:rPr>
        <w:t>Для определения типа финансовой ситуации удобнее всего использовать таблицу. В табл.4-5 представлены показатели, характеризующие финансовую ситуацию за 2006-2007 гг.</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Из результатов расчетов можно сделать следующий вывод: отрицательное значение имеют показатели обеспеченности запасов собственными и долгосрочными заемными источниками, следовательно ООО «</w:t>
      </w:r>
      <w:r w:rsidR="00895668">
        <w:rPr>
          <w:sz w:val="28"/>
          <w:szCs w:val="28"/>
        </w:rPr>
        <w:t>Полянск</w:t>
      </w:r>
      <w:r w:rsidRPr="00F3786A">
        <w:rPr>
          <w:sz w:val="28"/>
          <w:szCs w:val="28"/>
        </w:rPr>
        <w:t>ий завод пива и кондитерских изделий » присваивается в 2006-2007 году 3 тип финансовой ситуации – неустойчивое финансовое состояние.</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В начале 2006 года финансовое состояние на предприятии близко к критическому, так как все три показателя достаточности формирования источников запасов имеют отрицательное значение. Лишь в конце 2006 года появляется излишек общей величины средств для формирования запасов и затрат, что характерно для неустойчивого финансового состояния предприятия. Этот тип финансовой ситуации сохраняется и в 2007 году, но при этом недостаток формирования собственными и долгосрочными заемными источниками увеличивается, что характеризует неблагоприятное развитие предприятия.</w:t>
      </w:r>
    </w:p>
    <w:p w:rsidR="00F9386F" w:rsidRPr="00441B2D" w:rsidRDefault="00F9386F" w:rsidP="00D34423">
      <w:pPr>
        <w:widowControl w:val="0"/>
        <w:tabs>
          <w:tab w:val="left" w:pos="720"/>
        </w:tabs>
        <w:spacing w:line="360" w:lineRule="auto"/>
        <w:ind w:firstLine="709"/>
        <w:jc w:val="both"/>
        <w:rPr>
          <w:sz w:val="28"/>
          <w:szCs w:val="28"/>
        </w:rPr>
      </w:pPr>
      <w:r w:rsidRPr="00F3786A">
        <w:rPr>
          <w:sz w:val="28"/>
          <w:szCs w:val="28"/>
        </w:rPr>
        <w:t xml:space="preserve">При проведении анализа текущих активов необходимо оценить их общую величину, структуру, изменение этих показателей и соответствие рациональной структуре. </w:t>
      </w:r>
    </w:p>
    <w:p w:rsidR="00084443" w:rsidRDefault="00084443" w:rsidP="00D34423">
      <w:pPr>
        <w:widowControl w:val="0"/>
        <w:tabs>
          <w:tab w:val="left" w:pos="720"/>
        </w:tabs>
        <w:spacing w:line="360" w:lineRule="auto"/>
        <w:ind w:firstLine="709"/>
        <w:jc w:val="both"/>
        <w:rPr>
          <w:sz w:val="28"/>
          <w:szCs w:val="28"/>
        </w:rPr>
      </w:pPr>
    </w:p>
    <w:p w:rsidR="00084443" w:rsidRPr="00084443" w:rsidRDefault="00084443" w:rsidP="00D34423">
      <w:pPr>
        <w:widowControl w:val="0"/>
        <w:tabs>
          <w:tab w:val="left" w:pos="720"/>
        </w:tabs>
        <w:spacing w:line="360" w:lineRule="auto"/>
        <w:ind w:firstLine="709"/>
        <w:jc w:val="both"/>
        <w:rPr>
          <w:sz w:val="28"/>
          <w:szCs w:val="28"/>
        </w:rPr>
      </w:pPr>
      <w:r>
        <w:rPr>
          <w:sz w:val="28"/>
          <w:szCs w:val="28"/>
        </w:rPr>
        <w:t>Таблица 4</w:t>
      </w:r>
    </w:p>
    <w:tbl>
      <w:tblPr>
        <w:tblW w:w="943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1372"/>
        <w:gridCol w:w="1260"/>
        <w:gridCol w:w="720"/>
        <w:gridCol w:w="1260"/>
        <w:gridCol w:w="720"/>
        <w:gridCol w:w="1260"/>
        <w:gridCol w:w="723"/>
        <w:gridCol w:w="363"/>
        <w:gridCol w:w="56"/>
      </w:tblGrid>
      <w:tr w:rsidR="00F9386F" w:rsidRPr="00084443" w:rsidTr="00D34423">
        <w:trPr>
          <w:trHeight w:val="375"/>
        </w:trPr>
        <w:tc>
          <w:tcPr>
            <w:tcW w:w="9435" w:type="dxa"/>
            <w:gridSpan w:val="10"/>
            <w:vAlign w:val="bottom"/>
          </w:tcPr>
          <w:p w:rsidR="00F9386F" w:rsidRPr="00D34423" w:rsidRDefault="00F9386F" w:rsidP="00D34423">
            <w:pPr>
              <w:widowControl w:val="0"/>
              <w:snapToGrid w:val="0"/>
              <w:spacing w:line="360" w:lineRule="auto"/>
              <w:rPr>
                <w:sz w:val="20"/>
                <w:szCs w:val="20"/>
              </w:rPr>
            </w:pPr>
            <w:r w:rsidRPr="00D34423">
              <w:rPr>
                <w:sz w:val="20"/>
                <w:szCs w:val="20"/>
              </w:rPr>
              <w:t>Показатели динамики текущих активов ООО «</w:t>
            </w:r>
            <w:r w:rsidR="00895668" w:rsidRPr="00D34423">
              <w:rPr>
                <w:sz w:val="20"/>
                <w:szCs w:val="20"/>
              </w:rPr>
              <w:t>Полянск</w:t>
            </w:r>
            <w:r w:rsidRPr="00D34423">
              <w:rPr>
                <w:sz w:val="20"/>
                <w:szCs w:val="20"/>
              </w:rPr>
              <w:t>ий пивзавод» за 2006 год</w:t>
            </w:r>
          </w:p>
        </w:tc>
      </w:tr>
      <w:tr w:rsidR="00F9386F" w:rsidRPr="00D34423" w:rsidTr="00D34423">
        <w:trPr>
          <w:gridAfter w:val="1"/>
          <w:wAfter w:w="56" w:type="dxa"/>
          <w:trHeight w:val="270"/>
        </w:trPr>
        <w:tc>
          <w:tcPr>
            <w:tcW w:w="1701" w:type="dxa"/>
            <w:vAlign w:val="bottom"/>
          </w:tcPr>
          <w:p w:rsidR="00F9386F" w:rsidRPr="00D34423" w:rsidRDefault="00F9386F" w:rsidP="00D34423">
            <w:pPr>
              <w:widowControl w:val="0"/>
              <w:snapToGrid w:val="0"/>
              <w:spacing w:line="360" w:lineRule="auto"/>
              <w:rPr>
                <w:sz w:val="20"/>
                <w:szCs w:val="20"/>
              </w:rPr>
            </w:pPr>
          </w:p>
        </w:tc>
        <w:tc>
          <w:tcPr>
            <w:tcW w:w="1372" w:type="dxa"/>
            <w:vAlign w:val="bottom"/>
          </w:tcPr>
          <w:p w:rsidR="00F9386F" w:rsidRPr="00D34423" w:rsidRDefault="00F9386F" w:rsidP="00D34423">
            <w:pPr>
              <w:widowControl w:val="0"/>
              <w:snapToGrid w:val="0"/>
              <w:spacing w:line="360" w:lineRule="auto"/>
              <w:rPr>
                <w:sz w:val="20"/>
                <w:szCs w:val="20"/>
              </w:rPr>
            </w:pPr>
          </w:p>
        </w:tc>
        <w:tc>
          <w:tcPr>
            <w:tcW w:w="1260" w:type="dxa"/>
            <w:vAlign w:val="bottom"/>
          </w:tcPr>
          <w:p w:rsidR="00F9386F" w:rsidRPr="00D34423" w:rsidRDefault="00F9386F" w:rsidP="00D34423">
            <w:pPr>
              <w:widowControl w:val="0"/>
              <w:snapToGrid w:val="0"/>
              <w:spacing w:line="360" w:lineRule="auto"/>
              <w:rPr>
                <w:sz w:val="20"/>
                <w:szCs w:val="20"/>
              </w:rPr>
            </w:pPr>
          </w:p>
        </w:tc>
        <w:tc>
          <w:tcPr>
            <w:tcW w:w="720" w:type="dxa"/>
            <w:vAlign w:val="bottom"/>
          </w:tcPr>
          <w:p w:rsidR="00F9386F" w:rsidRPr="00D34423" w:rsidRDefault="00F9386F" w:rsidP="00D34423">
            <w:pPr>
              <w:widowControl w:val="0"/>
              <w:snapToGrid w:val="0"/>
              <w:spacing w:line="360" w:lineRule="auto"/>
              <w:rPr>
                <w:sz w:val="20"/>
                <w:szCs w:val="20"/>
              </w:rPr>
            </w:pPr>
          </w:p>
        </w:tc>
        <w:tc>
          <w:tcPr>
            <w:tcW w:w="1260" w:type="dxa"/>
            <w:vAlign w:val="bottom"/>
          </w:tcPr>
          <w:p w:rsidR="00F9386F" w:rsidRPr="00D34423" w:rsidRDefault="00F9386F" w:rsidP="00D34423">
            <w:pPr>
              <w:widowControl w:val="0"/>
              <w:snapToGrid w:val="0"/>
              <w:spacing w:line="360" w:lineRule="auto"/>
              <w:rPr>
                <w:sz w:val="20"/>
                <w:szCs w:val="20"/>
              </w:rPr>
            </w:pPr>
          </w:p>
        </w:tc>
        <w:tc>
          <w:tcPr>
            <w:tcW w:w="720" w:type="dxa"/>
            <w:vAlign w:val="bottom"/>
          </w:tcPr>
          <w:p w:rsidR="00F9386F" w:rsidRPr="00D34423" w:rsidRDefault="00F9386F" w:rsidP="00D34423">
            <w:pPr>
              <w:widowControl w:val="0"/>
              <w:snapToGrid w:val="0"/>
              <w:spacing w:line="360" w:lineRule="auto"/>
              <w:rPr>
                <w:sz w:val="20"/>
                <w:szCs w:val="20"/>
              </w:rPr>
            </w:pPr>
          </w:p>
        </w:tc>
        <w:tc>
          <w:tcPr>
            <w:tcW w:w="1260" w:type="dxa"/>
            <w:vAlign w:val="bottom"/>
          </w:tcPr>
          <w:p w:rsidR="00F9386F" w:rsidRPr="00D34423" w:rsidRDefault="00F9386F" w:rsidP="00D34423">
            <w:pPr>
              <w:widowControl w:val="0"/>
              <w:snapToGrid w:val="0"/>
              <w:spacing w:line="360" w:lineRule="auto"/>
              <w:rPr>
                <w:sz w:val="20"/>
                <w:szCs w:val="20"/>
              </w:rPr>
            </w:pPr>
          </w:p>
        </w:tc>
        <w:tc>
          <w:tcPr>
            <w:tcW w:w="723" w:type="dxa"/>
            <w:vAlign w:val="bottom"/>
          </w:tcPr>
          <w:p w:rsidR="00F9386F" w:rsidRPr="00D34423" w:rsidRDefault="00F9386F" w:rsidP="00D34423">
            <w:pPr>
              <w:widowControl w:val="0"/>
              <w:snapToGrid w:val="0"/>
              <w:spacing w:line="360" w:lineRule="auto"/>
              <w:rPr>
                <w:sz w:val="20"/>
                <w:szCs w:val="20"/>
              </w:rPr>
            </w:pPr>
          </w:p>
        </w:tc>
        <w:tc>
          <w:tcPr>
            <w:tcW w:w="363" w:type="dxa"/>
          </w:tcPr>
          <w:p w:rsidR="00F9386F" w:rsidRPr="00D34423" w:rsidRDefault="00F9386F" w:rsidP="00D34423">
            <w:pPr>
              <w:widowControl w:val="0"/>
              <w:snapToGrid w:val="0"/>
              <w:spacing w:line="360" w:lineRule="auto"/>
              <w:rPr>
                <w:sz w:val="20"/>
                <w:szCs w:val="20"/>
              </w:rPr>
            </w:pPr>
          </w:p>
        </w:tc>
      </w:tr>
      <w:tr w:rsidR="00F9386F" w:rsidRPr="00D34423" w:rsidTr="00D34423">
        <w:trPr>
          <w:gridAfter w:val="1"/>
          <w:wAfter w:w="56" w:type="dxa"/>
          <w:trHeight w:val="345"/>
        </w:trPr>
        <w:tc>
          <w:tcPr>
            <w:tcW w:w="1701" w:type="dxa"/>
            <w:vMerge w:val="restart"/>
            <w:vAlign w:val="center"/>
          </w:tcPr>
          <w:p w:rsidR="00F9386F" w:rsidRPr="00D34423" w:rsidRDefault="00F9386F" w:rsidP="00D34423">
            <w:pPr>
              <w:widowControl w:val="0"/>
              <w:snapToGrid w:val="0"/>
              <w:spacing w:line="360" w:lineRule="auto"/>
              <w:rPr>
                <w:sz w:val="20"/>
                <w:szCs w:val="20"/>
              </w:rPr>
            </w:pPr>
            <w:r w:rsidRPr="00D34423">
              <w:rPr>
                <w:sz w:val="20"/>
                <w:szCs w:val="20"/>
              </w:rPr>
              <w:t>Виды текущих активов</w:t>
            </w:r>
          </w:p>
        </w:tc>
        <w:tc>
          <w:tcPr>
            <w:tcW w:w="1372" w:type="dxa"/>
            <w:vMerge w:val="restart"/>
            <w:vAlign w:val="center"/>
          </w:tcPr>
          <w:p w:rsidR="00F9386F" w:rsidRPr="00D34423" w:rsidRDefault="00F9386F" w:rsidP="00D34423">
            <w:pPr>
              <w:widowControl w:val="0"/>
              <w:snapToGrid w:val="0"/>
              <w:spacing w:line="360" w:lineRule="auto"/>
              <w:rPr>
                <w:sz w:val="20"/>
                <w:szCs w:val="20"/>
              </w:rPr>
            </w:pPr>
            <w:r w:rsidRPr="00D34423">
              <w:rPr>
                <w:sz w:val="20"/>
                <w:szCs w:val="20"/>
              </w:rPr>
              <w:t>норматив, %</w:t>
            </w:r>
          </w:p>
        </w:tc>
        <w:tc>
          <w:tcPr>
            <w:tcW w:w="1980" w:type="dxa"/>
            <w:gridSpan w:val="2"/>
            <w:vMerge w:val="restart"/>
            <w:vAlign w:val="center"/>
          </w:tcPr>
          <w:p w:rsidR="00F9386F" w:rsidRPr="00D34423" w:rsidRDefault="00F9386F" w:rsidP="00D34423">
            <w:pPr>
              <w:widowControl w:val="0"/>
              <w:snapToGrid w:val="0"/>
              <w:spacing w:line="360" w:lineRule="auto"/>
              <w:rPr>
                <w:sz w:val="20"/>
                <w:szCs w:val="20"/>
              </w:rPr>
            </w:pPr>
            <w:r w:rsidRPr="00D34423">
              <w:rPr>
                <w:sz w:val="20"/>
                <w:szCs w:val="20"/>
              </w:rPr>
              <w:t>на начало года</w:t>
            </w:r>
          </w:p>
        </w:tc>
        <w:tc>
          <w:tcPr>
            <w:tcW w:w="1980" w:type="dxa"/>
            <w:gridSpan w:val="2"/>
            <w:vMerge w:val="restart"/>
            <w:vAlign w:val="center"/>
          </w:tcPr>
          <w:p w:rsidR="00F9386F" w:rsidRPr="00D34423" w:rsidRDefault="00F9386F" w:rsidP="00D34423">
            <w:pPr>
              <w:widowControl w:val="0"/>
              <w:snapToGrid w:val="0"/>
              <w:spacing w:line="360" w:lineRule="auto"/>
              <w:rPr>
                <w:sz w:val="20"/>
                <w:szCs w:val="20"/>
              </w:rPr>
            </w:pPr>
            <w:r w:rsidRPr="00D34423">
              <w:rPr>
                <w:sz w:val="20"/>
                <w:szCs w:val="20"/>
              </w:rPr>
              <w:t>на конец года</w:t>
            </w:r>
          </w:p>
        </w:tc>
        <w:tc>
          <w:tcPr>
            <w:tcW w:w="1983" w:type="dxa"/>
            <w:gridSpan w:val="2"/>
            <w:vMerge w:val="restart"/>
            <w:vAlign w:val="center"/>
          </w:tcPr>
          <w:p w:rsidR="00F9386F" w:rsidRPr="00D34423" w:rsidRDefault="00F9386F" w:rsidP="00D34423">
            <w:pPr>
              <w:widowControl w:val="0"/>
              <w:snapToGrid w:val="0"/>
              <w:spacing w:line="360" w:lineRule="auto"/>
              <w:rPr>
                <w:sz w:val="20"/>
                <w:szCs w:val="20"/>
              </w:rPr>
            </w:pPr>
            <w:r w:rsidRPr="00D34423">
              <w:rPr>
                <w:sz w:val="20"/>
                <w:szCs w:val="20"/>
              </w:rPr>
              <w:t>изменение</w:t>
            </w:r>
          </w:p>
        </w:tc>
        <w:tc>
          <w:tcPr>
            <w:tcW w:w="363" w:type="dxa"/>
          </w:tcPr>
          <w:p w:rsidR="00F9386F" w:rsidRPr="00D34423" w:rsidRDefault="00F9386F" w:rsidP="00D34423">
            <w:pPr>
              <w:widowControl w:val="0"/>
              <w:snapToGrid w:val="0"/>
              <w:spacing w:line="360" w:lineRule="auto"/>
              <w:rPr>
                <w:sz w:val="20"/>
                <w:szCs w:val="20"/>
              </w:rPr>
            </w:pPr>
          </w:p>
        </w:tc>
      </w:tr>
      <w:tr w:rsidR="00F9386F" w:rsidRPr="00D34423" w:rsidTr="00D34423">
        <w:trPr>
          <w:gridAfter w:val="1"/>
          <w:wAfter w:w="56" w:type="dxa"/>
          <w:trHeight w:val="345"/>
        </w:trPr>
        <w:tc>
          <w:tcPr>
            <w:tcW w:w="1701" w:type="dxa"/>
            <w:vMerge/>
            <w:vAlign w:val="center"/>
          </w:tcPr>
          <w:p w:rsidR="00F9386F" w:rsidRPr="00D34423" w:rsidRDefault="00F9386F" w:rsidP="00D34423">
            <w:pPr>
              <w:widowControl w:val="0"/>
              <w:spacing w:line="360" w:lineRule="auto"/>
              <w:rPr>
                <w:sz w:val="20"/>
                <w:szCs w:val="20"/>
              </w:rPr>
            </w:pPr>
          </w:p>
        </w:tc>
        <w:tc>
          <w:tcPr>
            <w:tcW w:w="1372" w:type="dxa"/>
            <w:vMerge/>
            <w:vAlign w:val="center"/>
          </w:tcPr>
          <w:p w:rsidR="00F9386F" w:rsidRPr="00D34423" w:rsidRDefault="00F9386F" w:rsidP="00D34423">
            <w:pPr>
              <w:widowControl w:val="0"/>
              <w:spacing w:line="360" w:lineRule="auto"/>
              <w:rPr>
                <w:sz w:val="20"/>
                <w:szCs w:val="20"/>
              </w:rPr>
            </w:pPr>
          </w:p>
        </w:tc>
        <w:tc>
          <w:tcPr>
            <w:tcW w:w="1980" w:type="dxa"/>
            <w:gridSpan w:val="2"/>
            <w:vMerge/>
            <w:vAlign w:val="center"/>
          </w:tcPr>
          <w:p w:rsidR="00F9386F" w:rsidRPr="00D34423" w:rsidRDefault="00F9386F" w:rsidP="00D34423">
            <w:pPr>
              <w:widowControl w:val="0"/>
              <w:spacing w:line="360" w:lineRule="auto"/>
              <w:rPr>
                <w:sz w:val="20"/>
                <w:szCs w:val="20"/>
              </w:rPr>
            </w:pPr>
          </w:p>
        </w:tc>
        <w:tc>
          <w:tcPr>
            <w:tcW w:w="1980" w:type="dxa"/>
            <w:gridSpan w:val="2"/>
            <w:vMerge/>
            <w:vAlign w:val="center"/>
          </w:tcPr>
          <w:p w:rsidR="00F9386F" w:rsidRPr="00D34423" w:rsidRDefault="00F9386F" w:rsidP="00D34423">
            <w:pPr>
              <w:widowControl w:val="0"/>
              <w:spacing w:line="360" w:lineRule="auto"/>
              <w:rPr>
                <w:sz w:val="20"/>
                <w:szCs w:val="20"/>
              </w:rPr>
            </w:pPr>
          </w:p>
        </w:tc>
        <w:tc>
          <w:tcPr>
            <w:tcW w:w="1983" w:type="dxa"/>
            <w:gridSpan w:val="2"/>
            <w:vMerge/>
            <w:vAlign w:val="center"/>
          </w:tcPr>
          <w:p w:rsidR="00F9386F" w:rsidRPr="00D34423" w:rsidRDefault="00F9386F" w:rsidP="00D34423">
            <w:pPr>
              <w:widowControl w:val="0"/>
              <w:spacing w:line="360" w:lineRule="auto"/>
              <w:rPr>
                <w:sz w:val="20"/>
                <w:szCs w:val="20"/>
              </w:rPr>
            </w:pPr>
          </w:p>
        </w:tc>
        <w:tc>
          <w:tcPr>
            <w:tcW w:w="363" w:type="dxa"/>
          </w:tcPr>
          <w:p w:rsidR="00F9386F" w:rsidRPr="00D34423" w:rsidRDefault="00F9386F" w:rsidP="00D34423">
            <w:pPr>
              <w:widowControl w:val="0"/>
              <w:snapToGrid w:val="0"/>
              <w:spacing w:line="360" w:lineRule="auto"/>
              <w:rPr>
                <w:sz w:val="20"/>
                <w:szCs w:val="20"/>
              </w:rPr>
            </w:pPr>
          </w:p>
        </w:tc>
      </w:tr>
      <w:tr w:rsidR="00F9386F" w:rsidRPr="00D34423" w:rsidTr="00D34423">
        <w:trPr>
          <w:gridAfter w:val="1"/>
          <w:wAfter w:w="56" w:type="dxa"/>
          <w:trHeight w:val="630"/>
        </w:trPr>
        <w:tc>
          <w:tcPr>
            <w:tcW w:w="1701" w:type="dxa"/>
            <w:vMerge/>
            <w:vAlign w:val="center"/>
          </w:tcPr>
          <w:p w:rsidR="00F9386F" w:rsidRPr="00D34423" w:rsidRDefault="00F9386F" w:rsidP="00D34423">
            <w:pPr>
              <w:widowControl w:val="0"/>
              <w:spacing w:line="360" w:lineRule="auto"/>
              <w:rPr>
                <w:sz w:val="20"/>
                <w:szCs w:val="20"/>
              </w:rPr>
            </w:pPr>
          </w:p>
        </w:tc>
        <w:tc>
          <w:tcPr>
            <w:tcW w:w="1372" w:type="dxa"/>
            <w:vMerge/>
            <w:vAlign w:val="center"/>
          </w:tcPr>
          <w:p w:rsidR="00F9386F" w:rsidRPr="00D34423" w:rsidRDefault="00F9386F" w:rsidP="00D34423">
            <w:pPr>
              <w:widowControl w:val="0"/>
              <w:spacing w:line="360" w:lineRule="auto"/>
              <w:rPr>
                <w:sz w:val="20"/>
                <w:szCs w:val="20"/>
              </w:rPr>
            </w:pP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в тыс.руб.</w:t>
            </w:r>
          </w:p>
        </w:tc>
        <w:tc>
          <w:tcPr>
            <w:tcW w:w="720" w:type="dxa"/>
            <w:vAlign w:val="center"/>
          </w:tcPr>
          <w:p w:rsidR="00F9386F" w:rsidRPr="00D34423" w:rsidRDefault="00F9386F" w:rsidP="00D34423">
            <w:pPr>
              <w:widowControl w:val="0"/>
              <w:snapToGrid w:val="0"/>
              <w:spacing w:line="360" w:lineRule="auto"/>
              <w:rPr>
                <w:sz w:val="20"/>
                <w:szCs w:val="20"/>
              </w:rPr>
            </w:pPr>
            <w:r w:rsidRPr="00D34423">
              <w:rPr>
                <w:sz w:val="20"/>
                <w:szCs w:val="20"/>
              </w:rPr>
              <w:t>в %</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в тыс.руб.</w:t>
            </w:r>
          </w:p>
        </w:tc>
        <w:tc>
          <w:tcPr>
            <w:tcW w:w="720" w:type="dxa"/>
            <w:vAlign w:val="center"/>
          </w:tcPr>
          <w:p w:rsidR="00F9386F" w:rsidRPr="00D34423" w:rsidRDefault="00F9386F" w:rsidP="00D34423">
            <w:pPr>
              <w:widowControl w:val="0"/>
              <w:snapToGrid w:val="0"/>
              <w:spacing w:line="360" w:lineRule="auto"/>
              <w:rPr>
                <w:sz w:val="20"/>
                <w:szCs w:val="20"/>
              </w:rPr>
            </w:pPr>
            <w:r w:rsidRPr="00D34423">
              <w:rPr>
                <w:sz w:val="20"/>
                <w:szCs w:val="20"/>
              </w:rPr>
              <w:t>в %</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в тыс.руб.</w:t>
            </w:r>
          </w:p>
        </w:tc>
        <w:tc>
          <w:tcPr>
            <w:tcW w:w="723" w:type="dxa"/>
            <w:vAlign w:val="center"/>
          </w:tcPr>
          <w:p w:rsidR="00F9386F" w:rsidRPr="00D34423" w:rsidRDefault="00F9386F" w:rsidP="00D34423">
            <w:pPr>
              <w:widowControl w:val="0"/>
              <w:snapToGrid w:val="0"/>
              <w:spacing w:line="360" w:lineRule="auto"/>
              <w:rPr>
                <w:sz w:val="20"/>
                <w:szCs w:val="20"/>
              </w:rPr>
            </w:pPr>
            <w:r w:rsidRPr="00D34423">
              <w:rPr>
                <w:sz w:val="20"/>
                <w:szCs w:val="20"/>
              </w:rPr>
              <w:t>в %</w:t>
            </w:r>
          </w:p>
        </w:tc>
        <w:tc>
          <w:tcPr>
            <w:tcW w:w="363" w:type="dxa"/>
          </w:tcPr>
          <w:p w:rsidR="00F9386F" w:rsidRPr="00D34423" w:rsidRDefault="00F9386F" w:rsidP="00D34423">
            <w:pPr>
              <w:widowControl w:val="0"/>
              <w:snapToGrid w:val="0"/>
              <w:spacing w:line="360" w:lineRule="auto"/>
              <w:rPr>
                <w:sz w:val="20"/>
                <w:szCs w:val="20"/>
              </w:rPr>
            </w:pPr>
          </w:p>
        </w:tc>
      </w:tr>
      <w:tr w:rsidR="00F9386F" w:rsidRPr="00D34423" w:rsidTr="00D34423">
        <w:trPr>
          <w:gridAfter w:val="1"/>
          <w:wAfter w:w="56" w:type="dxa"/>
          <w:trHeight w:val="630"/>
        </w:trPr>
        <w:tc>
          <w:tcPr>
            <w:tcW w:w="1701" w:type="dxa"/>
          </w:tcPr>
          <w:p w:rsidR="00F9386F" w:rsidRPr="00D34423" w:rsidRDefault="00F9386F" w:rsidP="00D34423">
            <w:pPr>
              <w:widowControl w:val="0"/>
              <w:snapToGrid w:val="0"/>
              <w:spacing w:line="360" w:lineRule="auto"/>
              <w:rPr>
                <w:sz w:val="20"/>
                <w:szCs w:val="20"/>
              </w:rPr>
            </w:pPr>
            <w:r w:rsidRPr="00D34423">
              <w:rPr>
                <w:sz w:val="20"/>
                <w:szCs w:val="20"/>
              </w:rPr>
              <w:t>1. Всего текущих активов</w:t>
            </w:r>
          </w:p>
        </w:tc>
        <w:tc>
          <w:tcPr>
            <w:tcW w:w="1372" w:type="dxa"/>
            <w:vAlign w:val="center"/>
          </w:tcPr>
          <w:p w:rsidR="00F9386F" w:rsidRPr="00D34423" w:rsidRDefault="00F9386F" w:rsidP="00D34423">
            <w:pPr>
              <w:widowControl w:val="0"/>
              <w:snapToGrid w:val="0"/>
              <w:spacing w:line="360" w:lineRule="auto"/>
              <w:rPr>
                <w:sz w:val="20"/>
                <w:szCs w:val="20"/>
              </w:rPr>
            </w:pPr>
            <w:r w:rsidRPr="00D34423">
              <w:rPr>
                <w:sz w:val="20"/>
                <w:szCs w:val="20"/>
              </w:rPr>
              <w:t>100</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51386</w:t>
            </w:r>
          </w:p>
        </w:tc>
        <w:tc>
          <w:tcPr>
            <w:tcW w:w="720" w:type="dxa"/>
            <w:vAlign w:val="center"/>
          </w:tcPr>
          <w:p w:rsidR="00F9386F" w:rsidRPr="00D34423" w:rsidRDefault="00F9386F" w:rsidP="00D34423">
            <w:pPr>
              <w:widowControl w:val="0"/>
              <w:snapToGrid w:val="0"/>
              <w:spacing w:line="360" w:lineRule="auto"/>
              <w:rPr>
                <w:sz w:val="20"/>
                <w:szCs w:val="20"/>
              </w:rPr>
            </w:pPr>
            <w:r w:rsidRPr="00D34423">
              <w:rPr>
                <w:sz w:val="20"/>
                <w:szCs w:val="20"/>
              </w:rPr>
              <w:t>100</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37791</w:t>
            </w:r>
          </w:p>
        </w:tc>
        <w:tc>
          <w:tcPr>
            <w:tcW w:w="720" w:type="dxa"/>
            <w:vAlign w:val="center"/>
          </w:tcPr>
          <w:p w:rsidR="00F9386F" w:rsidRPr="00D34423" w:rsidRDefault="00F9386F" w:rsidP="00D34423">
            <w:pPr>
              <w:widowControl w:val="0"/>
              <w:snapToGrid w:val="0"/>
              <w:spacing w:line="360" w:lineRule="auto"/>
              <w:rPr>
                <w:sz w:val="20"/>
                <w:szCs w:val="20"/>
              </w:rPr>
            </w:pPr>
            <w:r w:rsidRPr="00D34423">
              <w:rPr>
                <w:sz w:val="20"/>
                <w:szCs w:val="20"/>
              </w:rPr>
              <w:t>100</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-13595</w:t>
            </w:r>
          </w:p>
        </w:tc>
        <w:tc>
          <w:tcPr>
            <w:tcW w:w="723" w:type="dxa"/>
            <w:vAlign w:val="center"/>
          </w:tcPr>
          <w:p w:rsidR="00F9386F" w:rsidRPr="00D34423" w:rsidRDefault="00F9386F" w:rsidP="00D34423">
            <w:pPr>
              <w:widowControl w:val="0"/>
              <w:snapToGrid w:val="0"/>
              <w:spacing w:line="360" w:lineRule="auto"/>
              <w:rPr>
                <w:sz w:val="20"/>
                <w:szCs w:val="20"/>
              </w:rPr>
            </w:pPr>
            <w:r w:rsidRPr="00D34423">
              <w:rPr>
                <w:sz w:val="20"/>
                <w:szCs w:val="20"/>
              </w:rPr>
              <w:t>-26</w:t>
            </w:r>
          </w:p>
        </w:tc>
        <w:tc>
          <w:tcPr>
            <w:tcW w:w="363" w:type="dxa"/>
          </w:tcPr>
          <w:p w:rsidR="00F9386F" w:rsidRPr="00D34423" w:rsidRDefault="00F9386F" w:rsidP="00D34423">
            <w:pPr>
              <w:widowControl w:val="0"/>
              <w:snapToGrid w:val="0"/>
              <w:spacing w:line="360" w:lineRule="auto"/>
              <w:rPr>
                <w:sz w:val="20"/>
                <w:szCs w:val="20"/>
              </w:rPr>
            </w:pPr>
          </w:p>
        </w:tc>
      </w:tr>
      <w:tr w:rsidR="00F9386F" w:rsidRPr="00D34423" w:rsidTr="00D34423">
        <w:trPr>
          <w:gridAfter w:val="1"/>
          <w:wAfter w:w="56" w:type="dxa"/>
          <w:trHeight w:val="345"/>
        </w:trPr>
        <w:tc>
          <w:tcPr>
            <w:tcW w:w="1701" w:type="dxa"/>
          </w:tcPr>
          <w:p w:rsidR="00F9386F" w:rsidRPr="00D34423" w:rsidRDefault="00F9386F" w:rsidP="00D34423">
            <w:pPr>
              <w:widowControl w:val="0"/>
              <w:snapToGrid w:val="0"/>
              <w:spacing w:line="360" w:lineRule="auto"/>
              <w:rPr>
                <w:sz w:val="20"/>
                <w:szCs w:val="20"/>
              </w:rPr>
            </w:pPr>
            <w:r w:rsidRPr="00D34423">
              <w:rPr>
                <w:sz w:val="20"/>
                <w:szCs w:val="20"/>
              </w:rPr>
              <w:t>2.Запасы (210+220)</w:t>
            </w:r>
          </w:p>
        </w:tc>
        <w:tc>
          <w:tcPr>
            <w:tcW w:w="1372" w:type="dxa"/>
            <w:vAlign w:val="center"/>
          </w:tcPr>
          <w:p w:rsidR="00F9386F" w:rsidRPr="00D34423" w:rsidRDefault="00F9386F" w:rsidP="00D34423">
            <w:pPr>
              <w:widowControl w:val="0"/>
              <w:snapToGrid w:val="0"/>
              <w:spacing w:line="360" w:lineRule="auto"/>
              <w:rPr>
                <w:sz w:val="20"/>
                <w:szCs w:val="20"/>
              </w:rPr>
            </w:pPr>
            <w:r w:rsidRPr="00D34423">
              <w:rPr>
                <w:sz w:val="20"/>
                <w:szCs w:val="20"/>
              </w:rPr>
              <w:t>65-68</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26390</w:t>
            </w:r>
          </w:p>
        </w:tc>
        <w:tc>
          <w:tcPr>
            <w:tcW w:w="720" w:type="dxa"/>
            <w:vAlign w:val="center"/>
          </w:tcPr>
          <w:p w:rsidR="00F9386F" w:rsidRPr="00D34423" w:rsidRDefault="00F9386F" w:rsidP="00D34423">
            <w:pPr>
              <w:widowControl w:val="0"/>
              <w:snapToGrid w:val="0"/>
              <w:spacing w:line="360" w:lineRule="auto"/>
              <w:rPr>
                <w:sz w:val="20"/>
                <w:szCs w:val="20"/>
              </w:rPr>
            </w:pPr>
            <w:r w:rsidRPr="00D34423">
              <w:rPr>
                <w:sz w:val="20"/>
                <w:szCs w:val="20"/>
              </w:rPr>
              <w:t>51</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11533</w:t>
            </w:r>
          </w:p>
        </w:tc>
        <w:tc>
          <w:tcPr>
            <w:tcW w:w="720" w:type="dxa"/>
            <w:vAlign w:val="center"/>
          </w:tcPr>
          <w:p w:rsidR="00F9386F" w:rsidRPr="00D34423" w:rsidRDefault="00F9386F" w:rsidP="00D34423">
            <w:pPr>
              <w:widowControl w:val="0"/>
              <w:snapToGrid w:val="0"/>
              <w:spacing w:line="360" w:lineRule="auto"/>
              <w:rPr>
                <w:sz w:val="20"/>
                <w:szCs w:val="20"/>
              </w:rPr>
            </w:pPr>
            <w:r w:rsidRPr="00D34423">
              <w:rPr>
                <w:sz w:val="20"/>
                <w:szCs w:val="20"/>
              </w:rPr>
              <w:t>31</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-14857</w:t>
            </w:r>
          </w:p>
        </w:tc>
        <w:tc>
          <w:tcPr>
            <w:tcW w:w="723" w:type="dxa"/>
            <w:vAlign w:val="center"/>
          </w:tcPr>
          <w:p w:rsidR="00F9386F" w:rsidRPr="00D34423" w:rsidRDefault="00F9386F" w:rsidP="00D34423">
            <w:pPr>
              <w:widowControl w:val="0"/>
              <w:snapToGrid w:val="0"/>
              <w:spacing w:line="360" w:lineRule="auto"/>
              <w:rPr>
                <w:sz w:val="20"/>
                <w:szCs w:val="20"/>
              </w:rPr>
            </w:pPr>
            <w:r w:rsidRPr="00D34423">
              <w:rPr>
                <w:sz w:val="20"/>
                <w:szCs w:val="20"/>
              </w:rPr>
              <w:t>-56</w:t>
            </w:r>
          </w:p>
        </w:tc>
        <w:tc>
          <w:tcPr>
            <w:tcW w:w="363" w:type="dxa"/>
          </w:tcPr>
          <w:p w:rsidR="00F9386F" w:rsidRPr="00D34423" w:rsidRDefault="00F9386F" w:rsidP="00D34423">
            <w:pPr>
              <w:widowControl w:val="0"/>
              <w:snapToGrid w:val="0"/>
              <w:spacing w:line="360" w:lineRule="auto"/>
              <w:rPr>
                <w:sz w:val="20"/>
                <w:szCs w:val="20"/>
              </w:rPr>
            </w:pPr>
          </w:p>
        </w:tc>
      </w:tr>
      <w:tr w:rsidR="00F9386F" w:rsidRPr="00D34423" w:rsidTr="00D34423">
        <w:trPr>
          <w:gridAfter w:val="1"/>
          <w:wAfter w:w="56" w:type="dxa"/>
          <w:trHeight w:val="630"/>
        </w:trPr>
        <w:tc>
          <w:tcPr>
            <w:tcW w:w="1701" w:type="dxa"/>
          </w:tcPr>
          <w:p w:rsidR="00F9386F" w:rsidRPr="00D34423" w:rsidRDefault="00F9386F" w:rsidP="00D34423">
            <w:pPr>
              <w:widowControl w:val="0"/>
              <w:snapToGrid w:val="0"/>
              <w:spacing w:line="360" w:lineRule="auto"/>
              <w:rPr>
                <w:sz w:val="20"/>
                <w:szCs w:val="20"/>
              </w:rPr>
            </w:pPr>
            <w:r w:rsidRPr="00D34423">
              <w:rPr>
                <w:sz w:val="20"/>
                <w:szCs w:val="20"/>
              </w:rPr>
              <w:t>3.Дебиторская задолженность</w:t>
            </w:r>
          </w:p>
        </w:tc>
        <w:tc>
          <w:tcPr>
            <w:tcW w:w="1372" w:type="dxa"/>
            <w:vAlign w:val="center"/>
          </w:tcPr>
          <w:p w:rsidR="00F9386F" w:rsidRPr="00D34423" w:rsidRDefault="00F9386F" w:rsidP="00D34423">
            <w:pPr>
              <w:widowControl w:val="0"/>
              <w:snapToGrid w:val="0"/>
              <w:spacing w:line="360" w:lineRule="auto"/>
              <w:rPr>
                <w:sz w:val="20"/>
                <w:szCs w:val="20"/>
              </w:rPr>
            </w:pPr>
            <w:r w:rsidRPr="00D34423">
              <w:rPr>
                <w:sz w:val="20"/>
                <w:szCs w:val="20"/>
              </w:rPr>
              <w:t>22-25</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23850</w:t>
            </w:r>
          </w:p>
        </w:tc>
        <w:tc>
          <w:tcPr>
            <w:tcW w:w="720" w:type="dxa"/>
            <w:vAlign w:val="center"/>
          </w:tcPr>
          <w:p w:rsidR="00F9386F" w:rsidRPr="00D34423" w:rsidRDefault="00F9386F" w:rsidP="00D34423">
            <w:pPr>
              <w:widowControl w:val="0"/>
              <w:snapToGrid w:val="0"/>
              <w:spacing w:line="360" w:lineRule="auto"/>
              <w:rPr>
                <w:sz w:val="20"/>
                <w:szCs w:val="20"/>
              </w:rPr>
            </w:pPr>
            <w:r w:rsidRPr="00D34423">
              <w:rPr>
                <w:sz w:val="20"/>
                <w:szCs w:val="20"/>
              </w:rPr>
              <w:t>46</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25304</w:t>
            </w:r>
          </w:p>
        </w:tc>
        <w:tc>
          <w:tcPr>
            <w:tcW w:w="720" w:type="dxa"/>
            <w:vAlign w:val="center"/>
          </w:tcPr>
          <w:p w:rsidR="00F9386F" w:rsidRPr="00D34423" w:rsidRDefault="00F9386F" w:rsidP="00D34423">
            <w:pPr>
              <w:widowControl w:val="0"/>
              <w:snapToGrid w:val="0"/>
              <w:spacing w:line="360" w:lineRule="auto"/>
              <w:rPr>
                <w:sz w:val="20"/>
                <w:szCs w:val="20"/>
              </w:rPr>
            </w:pPr>
            <w:r w:rsidRPr="00D34423">
              <w:rPr>
                <w:sz w:val="20"/>
                <w:szCs w:val="20"/>
              </w:rPr>
              <w:t>67</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1454</w:t>
            </w:r>
          </w:p>
        </w:tc>
        <w:tc>
          <w:tcPr>
            <w:tcW w:w="723" w:type="dxa"/>
            <w:vAlign w:val="center"/>
          </w:tcPr>
          <w:p w:rsidR="00F9386F" w:rsidRPr="00D34423" w:rsidRDefault="00F9386F" w:rsidP="00D34423">
            <w:pPr>
              <w:widowControl w:val="0"/>
              <w:snapToGrid w:val="0"/>
              <w:spacing w:line="360" w:lineRule="auto"/>
              <w:rPr>
                <w:sz w:val="20"/>
                <w:szCs w:val="20"/>
              </w:rPr>
            </w:pPr>
            <w:r w:rsidRPr="00D34423">
              <w:rPr>
                <w:sz w:val="20"/>
                <w:szCs w:val="20"/>
              </w:rPr>
              <w:t>6</w:t>
            </w:r>
          </w:p>
        </w:tc>
        <w:tc>
          <w:tcPr>
            <w:tcW w:w="363" w:type="dxa"/>
          </w:tcPr>
          <w:p w:rsidR="00F9386F" w:rsidRPr="00D34423" w:rsidRDefault="00F9386F" w:rsidP="00D34423">
            <w:pPr>
              <w:widowControl w:val="0"/>
              <w:snapToGrid w:val="0"/>
              <w:spacing w:line="360" w:lineRule="auto"/>
              <w:rPr>
                <w:sz w:val="20"/>
                <w:szCs w:val="20"/>
              </w:rPr>
            </w:pPr>
          </w:p>
        </w:tc>
      </w:tr>
      <w:tr w:rsidR="00F9386F" w:rsidRPr="00D34423" w:rsidTr="00D34423">
        <w:trPr>
          <w:gridAfter w:val="1"/>
          <w:wAfter w:w="56" w:type="dxa"/>
          <w:trHeight w:val="345"/>
        </w:trPr>
        <w:tc>
          <w:tcPr>
            <w:tcW w:w="1701" w:type="dxa"/>
          </w:tcPr>
          <w:p w:rsidR="00F9386F" w:rsidRPr="00D34423" w:rsidRDefault="00F9386F" w:rsidP="00D34423">
            <w:pPr>
              <w:widowControl w:val="0"/>
              <w:snapToGrid w:val="0"/>
              <w:spacing w:line="360" w:lineRule="auto"/>
              <w:rPr>
                <w:sz w:val="20"/>
                <w:szCs w:val="20"/>
              </w:rPr>
            </w:pPr>
            <w:r w:rsidRPr="00D34423">
              <w:rPr>
                <w:sz w:val="20"/>
                <w:szCs w:val="20"/>
              </w:rPr>
              <w:t>4.Денежные средства</w:t>
            </w:r>
          </w:p>
        </w:tc>
        <w:tc>
          <w:tcPr>
            <w:tcW w:w="1372" w:type="dxa"/>
            <w:vAlign w:val="center"/>
          </w:tcPr>
          <w:p w:rsidR="00F9386F" w:rsidRPr="00D34423" w:rsidRDefault="00F9386F" w:rsidP="00D34423">
            <w:pPr>
              <w:widowControl w:val="0"/>
              <w:snapToGrid w:val="0"/>
              <w:spacing w:line="360" w:lineRule="auto"/>
              <w:rPr>
                <w:sz w:val="20"/>
                <w:szCs w:val="20"/>
              </w:rPr>
            </w:pPr>
            <w:r w:rsidRPr="00D34423">
              <w:rPr>
                <w:sz w:val="20"/>
                <w:szCs w:val="20"/>
              </w:rPr>
              <w:t>10</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870</w:t>
            </w:r>
          </w:p>
        </w:tc>
        <w:tc>
          <w:tcPr>
            <w:tcW w:w="720" w:type="dxa"/>
            <w:vAlign w:val="center"/>
          </w:tcPr>
          <w:p w:rsidR="00F9386F" w:rsidRPr="00D34423" w:rsidRDefault="00F9386F" w:rsidP="00D34423">
            <w:pPr>
              <w:widowControl w:val="0"/>
              <w:snapToGrid w:val="0"/>
              <w:spacing w:line="360" w:lineRule="auto"/>
              <w:rPr>
                <w:sz w:val="20"/>
                <w:szCs w:val="20"/>
              </w:rPr>
            </w:pPr>
            <w:r w:rsidRPr="00D34423">
              <w:rPr>
                <w:sz w:val="20"/>
                <w:szCs w:val="20"/>
              </w:rPr>
              <w:t>2</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188</w:t>
            </w:r>
          </w:p>
        </w:tc>
        <w:tc>
          <w:tcPr>
            <w:tcW w:w="720" w:type="dxa"/>
            <w:vAlign w:val="center"/>
          </w:tcPr>
          <w:p w:rsidR="00F9386F" w:rsidRPr="00D34423" w:rsidRDefault="00F9386F" w:rsidP="00D34423">
            <w:pPr>
              <w:widowControl w:val="0"/>
              <w:snapToGrid w:val="0"/>
              <w:spacing w:line="360" w:lineRule="auto"/>
              <w:rPr>
                <w:sz w:val="20"/>
                <w:szCs w:val="20"/>
              </w:rPr>
            </w:pPr>
            <w:r w:rsidRPr="00D34423">
              <w:rPr>
                <w:sz w:val="20"/>
                <w:szCs w:val="20"/>
              </w:rPr>
              <w:t>0</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-682</w:t>
            </w:r>
          </w:p>
        </w:tc>
        <w:tc>
          <w:tcPr>
            <w:tcW w:w="723" w:type="dxa"/>
            <w:vAlign w:val="center"/>
          </w:tcPr>
          <w:p w:rsidR="00F9386F" w:rsidRPr="00D34423" w:rsidRDefault="00F9386F" w:rsidP="00D34423">
            <w:pPr>
              <w:widowControl w:val="0"/>
              <w:snapToGrid w:val="0"/>
              <w:spacing w:line="360" w:lineRule="auto"/>
              <w:rPr>
                <w:sz w:val="20"/>
                <w:szCs w:val="20"/>
              </w:rPr>
            </w:pPr>
            <w:r w:rsidRPr="00D34423">
              <w:rPr>
                <w:sz w:val="20"/>
                <w:szCs w:val="20"/>
              </w:rPr>
              <w:t>-78</w:t>
            </w:r>
          </w:p>
        </w:tc>
        <w:tc>
          <w:tcPr>
            <w:tcW w:w="363" w:type="dxa"/>
          </w:tcPr>
          <w:p w:rsidR="00F9386F" w:rsidRPr="00D34423" w:rsidRDefault="00F9386F" w:rsidP="00D34423">
            <w:pPr>
              <w:widowControl w:val="0"/>
              <w:snapToGrid w:val="0"/>
              <w:spacing w:line="360" w:lineRule="auto"/>
              <w:rPr>
                <w:sz w:val="20"/>
                <w:szCs w:val="20"/>
              </w:rPr>
            </w:pPr>
          </w:p>
        </w:tc>
      </w:tr>
      <w:tr w:rsidR="00F9386F" w:rsidRPr="00D34423" w:rsidTr="00D34423">
        <w:trPr>
          <w:gridAfter w:val="1"/>
          <w:wAfter w:w="56" w:type="dxa"/>
          <w:trHeight w:val="630"/>
        </w:trPr>
        <w:tc>
          <w:tcPr>
            <w:tcW w:w="1701" w:type="dxa"/>
          </w:tcPr>
          <w:p w:rsidR="00F9386F" w:rsidRPr="00D34423" w:rsidRDefault="00F9386F" w:rsidP="00D34423">
            <w:pPr>
              <w:widowControl w:val="0"/>
              <w:snapToGrid w:val="0"/>
              <w:spacing w:line="360" w:lineRule="auto"/>
              <w:rPr>
                <w:sz w:val="20"/>
                <w:szCs w:val="20"/>
              </w:rPr>
            </w:pPr>
            <w:r w:rsidRPr="00D34423">
              <w:rPr>
                <w:sz w:val="20"/>
                <w:szCs w:val="20"/>
              </w:rPr>
              <w:t>5.Прочие текущие активы (270)</w:t>
            </w:r>
          </w:p>
        </w:tc>
        <w:tc>
          <w:tcPr>
            <w:tcW w:w="1372" w:type="dxa"/>
            <w:vAlign w:val="center"/>
          </w:tcPr>
          <w:p w:rsidR="00F9386F" w:rsidRPr="00D34423" w:rsidRDefault="00F9386F" w:rsidP="00D34423">
            <w:pPr>
              <w:widowControl w:val="0"/>
              <w:snapToGrid w:val="0"/>
              <w:spacing w:line="360" w:lineRule="auto"/>
              <w:rPr>
                <w:sz w:val="20"/>
                <w:szCs w:val="20"/>
              </w:rPr>
            </w:pPr>
            <w:r w:rsidRPr="00D34423">
              <w:rPr>
                <w:sz w:val="20"/>
                <w:szCs w:val="20"/>
              </w:rPr>
              <w:t>-</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0</w:t>
            </w:r>
          </w:p>
        </w:tc>
        <w:tc>
          <w:tcPr>
            <w:tcW w:w="720" w:type="dxa"/>
            <w:vAlign w:val="center"/>
          </w:tcPr>
          <w:p w:rsidR="00F9386F" w:rsidRPr="00D34423" w:rsidRDefault="00F9386F" w:rsidP="00D34423">
            <w:pPr>
              <w:widowControl w:val="0"/>
              <w:snapToGrid w:val="0"/>
              <w:spacing w:line="360" w:lineRule="auto"/>
              <w:rPr>
                <w:sz w:val="20"/>
                <w:szCs w:val="20"/>
              </w:rPr>
            </w:pPr>
            <w:r w:rsidRPr="00D34423">
              <w:rPr>
                <w:sz w:val="20"/>
                <w:szCs w:val="20"/>
              </w:rPr>
              <w:t>0</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382</w:t>
            </w:r>
          </w:p>
        </w:tc>
        <w:tc>
          <w:tcPr>
            <w:tcW w:w="720" w:type="dxa"/>
            <w:vAlign w:val="center"/>
          </w:tcPr>
          <w:p w:rsidR="00F9386F" w:rsidRPr="00D34423" w:rsidRDefault="00F9386F" w:rsidP="00D34423">
            <w:pPr>
              <w:widowControl w:val="0"/>
              <w:snapToGrid w:val="0"/>
              <w:spacing w:line="360" w:lineRule="auto"/>
              <w:rPr>
                <w:sz w:val="20"/>
                <w:szCs w:val="20"/>
              </w:rPr>
            </w:pPr>
            <w:r w:rsidRPr="00D34423">
              <w:rPr>
                <w:sz w:val="20"/>
                <w:szCs w:val="20"/>
              </w:rPr>
              <w:t>1</w:t>
            </w:r>
          </w:p>
        </w:tc>
        <w:tc>
          <w:tcPr>
            <w:tcW w:w="1260" w:type="dxa"/>
            <w:vAlign w:val="center"/>
          </w:tcPr>
          <w:p w:rsidR="00F9386F" w:rsidRPr="00D34423" w:rsidRDefault="00F9386F" w:rsidP="00D34423">
            <w:pPr>
              <w:widowControl w:val="0"/>
              <w:snapToGrid w:val="0"/>
              <w:spacing w:line="360" w:lineRule="auto"/>
              <w:rPr>
                <w:sz w:val="20"/>
                <w:szCs w:val="20"/>
              </w:rPr>
            </w:pPr>
            <w:r w:rsidRPr="00D34423">
              <w:rPr>
                <w:sz w:val="20"/>
                <w:szCs w:val="20"/>
              </w:rPr>
              <w:t>382</w:t>
            </w:r>
          </w:p>
        </w:tc>
        <w:tc>
          <w:tcPr>
            <w:tcW w:w="723" w:type="dxa"/>
            <w:vAlign w:val="center"/>
          </w:tcPr>
          <w:p w:rsidR="00F9386F" w:rsidRPr="00D34423" w:rsidRDefault="00F9386F" w:rsidP="00D34423">
            <w:pPr>
              <w:widowControl w:val="0"/>
              <w:snapToGrid w:val="0"/>
              <w:spacing w:line="360" w:lineRule="auto"/>
              <w:rPr>
                <w:sz w:val="20"/>
                <w:szCs w:val="20"/>
              </w:rPr>
            </w:pPr>
            <w:r w:rsidRPr="00D34423">
              <w:rPr>
                <w:sz w:val="20"/>
                <w:szCs w:val="20"/>
              </w:rPr>
              <w:t>-</w:t>
            </w:r>
          </w:p>
        </w:tc>
        <w:tc>
          <w:tcPr>
            <w:tcW w:w="363" w:type="dxa"/>
          </w:tcPr>
          <w:p w:rsidR="00F9386F" w:rsidRPr="00D34423" w:rsidRDefault="00F9386F" w:rsidP="00D34423">
            <w:pPr>
              <w:widowControl w:val="0"/>
              <w:snapToGrid w:val="0"/>
              <w:spacing w:line="360" w:lineRule="auto"/>
              <w:rPr>
                <w:sz w:val="20"/>
                <w:szCs w:val="20"/>
              </w:rPr>
            </w:pPr>
          </w:p>
        </w:tc>
      </w:tr>
    </w:tbl>
    <w:p w:rsidR="00F9386F" w:rsidRPr="00F3786A" w:rsidRDefault="00F9386F" w:rsidP="00D34423">
      <w:pPr>
        <w:widowControl w:val="0"/>
        <w:tabs>
          <w:tab w:val="left" w:pos="720"/>
          <w:tab w:val="left" w:pos="2268"/>
        </w:tabs>
        <w:spacing w:line="360" w:lineRule="auto"/>
        <w:ind w:firstLine="709"/>
        <w:jc w:val="both"/>
        <w:rPr>
          <w:sz w:val="28"/>
          <w:szCs w:val="28"/>
        </w:rPr>
      </w:pPr>
    </w:p>
    <w:p w:rsidR="00F9386F" w:rsidRDefault="00F9386F" w:rsidP="00D34423">
      <w:pPr>
        <w:widowControl w:val="0"/>
        <w:tabs>
          <w:tab w:val="left" w:pos="720"/>
          <w:tab w:val="left" w:pos="2268"/>
        </w:tabs>
        <w:spacing w:line="360" w:lineRule="auto"/>
        <w:ind w:firstLine="709"/>
        <w:jc w:val="both"/>
        <w:rPr>
          <w:sz w:val="28"/>
          <w:szCs w:val="28"/>
        </w:rPr>
      </w:pPr>
      <w:r w:rsidRPr="00F3786A">
        <w:rPr>
          <w:sz w:val="28"/>
          <w:szCs w:val="28"/>
        </w:rPr>
        <w:t>Как следует из таблицы, величина текущих активов предприятия уменьшилась на 26% за 2006 год, но ни одна из составляющих текущих активов не соответствует нормативу. Запасы и денежные средства к концу 2006 года увеличивают свой разрыв с нормативом, а величина дебиторской задолженности почти в два раза превышает нормативный показатель. Кризис неплатежей характерен для данного периода развития экономики в целом.</w:t>
      </w:r>
    </w:p>
    <w:p w:rsidR="00084443" w:rsidRDefault="00084443" w:rsidP="00D34423">
      <w:pPr>
        <w:widowControl w:val="0"/>
        <w:tabs>
          <w:tab w:val="left" w:pos="720"/>
          <w:tab w:val="left" w:pos="2268"/>
        </w:tabs>
        <w:spacing w:line="360" w:lineRule="auto"/>
        <w:ind w:firstLine="709"/>
        <w:jc w:val="both"/>
        <w:rPr>
          <w:sz w:val="28"/>
          <w:szCs w:val="28"/>
        </w:rPr>
      </w:pPr>
    </w:p>
    <w:p w:rsidR="00084443" w:rsidRPr="00F3786A" w:rsidRDefault="00084443" w:rsidP="00D34423">
      <w:pPr>
        <w:widowControl w:val="0"/>
        <w:tabs>
          <w:tab w:val="left" w:pos="720"/>
          <w:tab w:val="left" w:pos="2268"/>
        </w:tabs>
        <w:spacing w:line="360" w:lineRule="auto"/>
        <w:ind w:firstLine="709"/>
        <w:jc w:val="both"/>
        <w:rPr>
          <w:sz w:val="28"/>
          <w:szCs w:val="28"/>
        </w:rPr>
      </w:pPr>
      <w:r>
        <w:rPr>
          <w:sz w:val="28"/>
          <w:szCs w:val="28"/>
        </w:rPr>
        <w:t>Таблица 5</w:t>
      </w:r>
    </w:p>
    <w:tbl>
      <w:tblPr>
        <w:tblW w:w="95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80"/>
        <w:gridCol w:w="978"/>
        <w:gridCol w:w="1285"/>
        <w:gridCol w:w="1020"/>
        <w:gridCol w:w="1285"/>
        <w:gridCol w:w="1020"/>
        <w:gridCol w:w="1252"/>
        <w:gridCol w:w="33"/>
        <w:gridCol w:w="687"/>
      </w:tblGrid>
      <w:tr w:rsidR="00F9386F" w:rsidRPr="00084443">
        <w:trPr>
          <w:trHeight w:val="375"/>
        </w:trPr>
        <w:tc>
          <w:tcPr>
            <w:tcW w:w="9540" w:type="dxa"/>
            <w:gridSpan w:val="9"/>
            <w:vAlign w:val="bottom"/>
          </w:tcPr>
          <w:p w:rsidR="00F9386F" w:rsidRPr="00D34423" w:rsidRDefault="00F9386F" w:rsidP="00D34423">
            <w:pPr>
              <w:widowControl w:val="0"/>
              <w:snapToGrid w:val="0"/>
              <w:spacing w:line="360" w:lineRule="auto"/>
              <w:rPr>
                <w:sz w:val="20"/>
                <w:szCs w:val="20"/>
              </w:rPr>
            </w:pPr>
            <w:r w:rsidRPr="00D34423">
              <w:rPr>
                <w:sz w:val="20"/>
                <w:szCs w:val="20"/>
              </w:rPr>
              <w:t>Показатели динамики текущих активов ООО «</w:t>
            </w:r>
            <w:r w:rsidR="00895668" w:rsidRPr="00D34423">
              <w:rPr>
                <w:sz w:val="20"/>
                <w:szCs w:val="20"/>
              </w:rPr>
              <w:t>Полянск</w:t>
            </w:r>
            <w:r w:rsidRPr="00D34423">
              <w:rPr>
                <w:sz w:val="20"/>
                <w:szCs w:val="20"/>
              </w:rPr>
              <w:t>ий пивзавод» за 2007 год</w:t>
            </w:r>
          </w:p>
        </w:tc>
      </w:tr>
      <w:tr w:rsidR="00F9386F" w:rsidRPr="00084443">
        <w:trPr>
          <w:trHeight w:val="270"/>
        </w:trPr>
        <w:tc>
          <w:tcPr>
            <w:tcW w:w="1980" w:type="dxa"/>
            <w:vAlign w:val="bottom"/>
          </w:tcPr>
          <w:p w:rsidR="00F9386F" w:rsidRPr="00D34423" w:rsidRDefault="00F9386F" w:rsidP="00D34423">
            <w:pPr>
              <w:widowControl w:val="0"/>
              <w:snapToGrid w:val="0"/>
              <w:spacing w:line="360" w:lineRule="auto"/>
              <w:rPr>
                <w:sz w:val="20"/>
                <w:szCs w:val="20"/>
              </w:rPr>
            </w:pPr>
          </w:p>
        </w:tc>
        <w:tc>
          <w:tcPr>
            <w:tcW w:w="978" w:type="dxa"/>
            <w:vAlign w:val="bottom"/>
          </w:tcPr>
          <w:p w:rsidR="00F9386F" w:rsidRPr="00D34423" w:rsidRDefault="00F9386F" w:rsidP="00D34423">
            <w:pPr>
              <w:widowControl w:val="0"/>
              <w:snapToGrid w:val="0"/>
              <w:spacing w:line="360" w:lineRule="auto"/>
              <w:rPr>
                <w:sz w:val="20"/>
                <w:szCs w:val="20"/>
              </w:rPr>
            </w:pPr>
          </w:p>
        </w:tc>
        <w:tc>
          <w:tcPr>
            <w:tcW w:w="1285" w:type="dxa"/>
            <w:vAlign w:val="bottom"/>
          </w:tcPr>
          <w:p w:rsidR="00F9386F" w:rsidRPr="00D34423" w:rsidRDefault="00F9386F" w:rsidP="00D34423">
            <w:pPr>
              <w:widowControl w:val="0"/>
              <w:snapToGrid w:val="0"/>
              <w:spacing w:line="360" w:lineRule="auto"/>
              <w:rPr>
                <w:sz w:val="20"/>
                <w:szCs w:val="20"/>
              </w:rPr>
            </w:pPr>
          </w:p>
        </w:tc>
        <w:tc>
          <w:tcPr>
            <w:tcW w:w="1020" w:type="dxa"/>
            <w:vAlign w:val="bottom"/>
          </w:tcPr>
          <w:p w:rsidR="00F9386F" w:rsidRPr="00D34423" w:rsidRDefault="00F9386F" w:rsidP="00D34423">
            <w:pPr>
              <w:widowControl w:val="0"/>
              <w:snapToGrid w:val="0"/>
              <w:spacing w:line="360" w:lineRule="auto"/>
              <w:rPr>
                <w:sz w:val="20"/>
                <w:szCs w:val="20"/>
              </w:rPr>
            </w:pPr>
          </w:p>
        </w:tc>
        <w:tc>
          <w:tcPr>
            <w:tcW w:w="1285" w:type="dxa"/>
            <w:vAlign w:val="bottom"/>
          </w:tcPr>
          <w:p w:rsidR="00F9386F" w:rsidRPr="00D34423" w:rsidRDefault="00F9386F" w:rsidP="00D34423">
            <w:pPr>
              <w:widowControl w:val="0"/>
              <w:snapToGrid w:val="0"/>
              <w:spacing w:line="360" w:lineRule="auto"/>
              <w:rPr>
                <w:sz w:val="20"/>
                <w:szCs w:val="20"/>
              </w:rPr>
            </w:pPr>
          </w:p>
        </w:tc>
        <w:tc>
          <w:tcPr>
            <w:tcW w:w="1020" w:type="dxa"/>
            <w:vAlign w:val="bottom"/>
          </w:tcPr>
          <w:p w:rsidR="00F9386F" w:rsidRPr="00D34423" w:rsidRDefault="00F9386F" w:rsidP="00D34423">
            <w:pPr>
              <w:widowControl w:val="0"/>
              <w:snapToGrid w:val="0"/>
              <w:spacing w:line="360" w:lineRule="auto"/>
              <w:rPr>
                <w:sz w:val="20"/>
                <w:szCs w:val="20"/>
              </w:rPr>
            </w:pPr>
          </w:p>
        </w:tc>
        <w:tc>
          <w:tcPr>
            <w:tcW w:w="1285" w:type="dxa"/>
            <w:gridSpan w:val="2"/>
            <w:vAlign w:val="bottom"/>
          </w:tcPr>
          <w:p w:rsidR="00F9386F" w:rsidRPr="00D34423" w:rsidRDefault="00F9386F" w:rsidP="00D34423">
            <w:pPr>
              <w:widowControl w:val="0"/>
              <w:snapToGrid w:val="0"/>
              <w:spacing w:line="360" w:lineRule="auto"/>
              <w:rPr>
                <w:sz w:val="20"/>
                <w:szCs w:val="20"/>
              </w:rPr>
            </w:pPr>
          </w:p>
        </w:tc>
        <w:tc>
          <w:tcPr>
            <w:tcW w:w="687" w:type="dxa"/>
            <w:vAlign w:val="bottom"/>
          </w:tcPr>
          <w:p w:rsidR="00F9386F" w:rsidRPr="00D34423" w:rsidRDefault="00F9386F" w:rsidP="00D34423">
            <w:pPr>
              <w:widowControl w:val="0"/>
              <w:snapToGrid w:val="0"/>
              <w:spacing w:line="240" w:lineRule="exact"/>
              <w:rPr>
                <w:sz w:val="20"/>
                <w:szCs w:val="20"/>
              </w:rPr>
            </w:pPr>
          </w:p>
        </w:tc>
      </w:tr>
      <w:tr w:rsidR="00F9386F" w:rsidRPr="00F3786A">
        <w:trPr>
          <w:trHeight w:val="517"/>
        </w:trPr>
        <w:tc>
          <w:tcPr>
            <w:tcW w:w="1980" w:type="dxa"/>
            <w:vMerge w:val="restart"/>
            <w:vAlign w:val="center"/>
          </w:tcPr>
          <w:p w:rsidR="00F9386F" w:rsidRPr="00D34423" w:rsidRDefault="00F9386F" w:rsidP="00D34423">
            <w:pPr>
              <w:widowControl w:val="0"/>
              <w:snapToGrid w:val="0"/>
              <w:spacing w:line="360" w:lineRule="auto"/>
              <w:rPr>
                <w:sz w:val="20"/>
                <w:szCs w:val="20"/>
              </w:rPr>
            </w:pPr>
            <w:r w:rsidRPr="00D34423">
              <w:rPr>
                <w:sz w:val="20"/>
                <w:szCs w:val="20"/>
              </w:rPr>
              <w:t>Виды текущих активов</w:t>
            </w:r>
          </w:p>
        </w:tc>
        <w:tc>
          <w:tcPr>
            <w:tcW w:w="978" w:type="dxa"/>
            <w:vMerge w:val="restart"/>
            <w:vAlign w:val="center"/>
          </w:tcPr>
          <w:p w:rsidR="00F9386F" w:rsidRPr="00D34423" w:rsidRDefault="00F9386F" w:rsidP="00D34423">
            <w:pPr>
              <w:widowControl w:val="0"/>
              <w:snapToGrid w:val="0"/>
              <w:spacing w:line="360" w:lineRule="auto"/>
              <w:rPr>
                <w:sz w:val="20"/>
                <w:szCs w:val="20"/>
              </w:rPr>
            </w:pPr>
            <w:r w:rsidRPr="00D34423">
              <w:rPr>
                <w:sz w:val="20"/>
                <w:szCs w:val="20"/>
              </w:rPr>
              <w:t>норматив, %</w:t>
            </w:r>
          </w:p>
        </w:tc>
        <w:tc>
          <w:tcPr>
            <w:tcW w:w="2305" w:type="dxa"/>
            <w:gridSpan w:val="2"/>
            <w:vMerge w:val="restart"/>
            <w:vAlign w:val="center"/>
          </w:tcPr>
          <w:p w:rsidR="00F9386F" w:rsidRPr="00D34423" w:rsidRDefault="00F9386F" w:rsidP="00D34423">
            <w:pPr>
              <w:widowControl w:val="0"/>
              <w:snapToGrid w:val="0"/>
              <w:spacing w:line="360" w:lineRule="auto"/>
              <w:rPr>
                <w:sz w:val="20"/>
                <w:szCs w:val="20"/>
              </w:rPr>
            </w:pPr>
            <w:r w:rsidRPr="00D34423">
              <w:rPr>
                <w:sz w:val="20"/>
                <w:szCs w:val="20"/>
              </w:rPr>
              <w:t>на начало года</w:t>
            </w:r>
          </w:p>
        </w:tc>
        <w:tc>
          <w:tcPr>
            <w:tcW w:w="2305" w:type="dxa"/>
            <w:gridSpan w:val="2"/>
            <w:vMerge w:val="restart"/>
            <w:vAlign w:val="center"/>
          </w:tcPr>
          <w:p w:rsidR="00F9386F" w:rsidRPr="00D34423" w:rsidRDefault="00F9386F" w:rsidP="00D34423">
            <w:pPr>
              <w:widowControl w:val="0"/>
              <w:snapToGrid w:val="0"/>
              <w:spacing w:line="360" w:lineRule="auto"/>
              <w:rPr>
                <w:sz w:val="20"/>
                <w:szCs w:val="20"/>
              </w:rPr>
            </w:pPr>
            <w:r w:rsidRPr="00D34423">
              <w:rPr>
                <w:sz w:val="20"/>
                <w:szCs w:val="20"/>
              </w:rPr>
              <w:t>на конец года</w:t>
            </w:r>
          </w:p>
        </w:tc>
        <w:tc>
          <w:tcPr>
            <w:tcW w:w="1972" w:type="dxa"/>
            <w:gridSpan w:val="3"/>
            <w:vMerge w:val="restart"/>
            <w:vAlign w:val="center"/>
          </w:tcPr>
          <w:p w:rsidR="00F9386F" w:rsidRPr="00D34423" w:rsidRDefault="00F9386F" w:rsidP="00D34423">
            <w:pPr>
              <w:widowControl w:val="0"/>
              <w:snapToGrid w:val="0"/>
              <w:spacing w:line="360" w:lineRule="auto"/>
              <w:rPr>
                <w:sz w:val="20"/>
                <w:szCs w:val="20"/>
              </w:rPr>
            </w:pPr>
            <w:r w:rsidRPr="00D34423">
              <w:rPr>
                <w:sz w:val="20"/>
                <w:szCs w:val="20"/>
              </w:rPr>
              <w:t>изменение</w:t>
            </w:r>
          </w:p>
        </w:tc>
      </w:tr>
      <w:tr w:rsidR="00F9386F" w:rsidRPr="00F3786A">
        <w:trPr>
          <w:trHeight w:val="414"/>
        </w:trPr>
        <w:tc>
          <w:tcPr>
            <w:tcW w:w="1980" w:type="dxa"/>
            <w:vMerge/>
            <w:vAlign w:val="center"/>
          </w:tcPr>
          <w:p w:rsidR="00F9386F" w:rsidRPr="00D34423" w:rsidRDefault="00F9386F" w:rsidP="00D34423">
            <w:pPr>
              <w:widowControl w:val="0"/>
              <w:spacing w:line="360" w:lineRule="auto"/>
              <w:rPr>
                <w:sz w:val="20"/>
                <w:szCs w:val="20"/>
              </w:rPr>
            </w:pPr>
          </w:p>
        </w:tc>
        <w:tc>
          <w:tcPr>
            <w:tcW w:w="978" w:type="dxa"/>
            <w:vMerge/>
            <w:vAlign w:val="center"/>
          </w:tcPr>
          <w:p w:rsidR="00F9386F" w:rsidRPr="00D34423" w:rsidRDefault="00F9386F" w:rsidP="00D34423">
            <w:pPr>
              <w:widowControl w:val="0"/>
              <w:spacing w:line="360" w:lineRule="auto"/>
              <w:rPr>
                <w:sz w:val="20"/>
                <w:szCs w:val="20"/>
              </w:rPr>
            </w:pPr>
          </w:p>
        </w:tc>
        <w:tc>
          <w:tcPr>
            <w:tcW w:w="2305" w:type="dxa"/>
            <w:gridSpan w:val="2"/>
            <w:vMerge/>
            <w:vAlign w:val="center"/>
          </w:tcPr>
          <w:p w:rsidR="00F9386F" w:rsidRPr="00D34423" w:rsidRDefault="00F9386F" w:rsidP="00D34423">
            <w:pPr>
              <w:widowControl w:val="0"/>
              <w:spacing w:line="360" w:lineRule="auto"/>
              <w:rPr>
                <w:sz w:val="20"/>
                <w:szCs w:val="20"/>
              </w:rPr>
            </w:pPr>
          </w:p>
        </w:tc>
        <w:tc>
          <w:tcPr>
            <w:tcW w:w="2305" w:type="dxa"/>
            <w:gridSpan w:val="2"/>
            <w:vMerge/>
            <w:vAlign w:val="center"/>
          </w:tcPr>
          <w:p w:rsidR="00F9386F" w:rsidRPr="00D34423" w:rsidRDefault="00F9386F" w:rsidP="00D34423">
            <w:pPr>
              <w:widowControl w:val="0"/>
              <w:spacing w:line="360" w:lineRule="auto"/>
              <w:rPr>
                <w:sz w:val="20"/>
                <w:szCs w:val="20"/>
              </w:rPr>
            </w:pPr>
          </w:p>
        </w:tc>
        <w:tc>
          <w:tcPr>
            <w:tcW w:w="1972" w:type="dxa"/>
            <w:gridSpan w:val="3"/>
            <w:vMerge/>
            <w:vAlign w:val="center"/>
          </w:tcPr>
          <w:p w:rsidR="00F9386F" w:rsidRPr="00D34423" w:rsidRDefault="00F9386F" w:rsidP="00D34423">
            <w:pPr>
              <w:widowControl w:val="0"/>
              <w:spacing w:line="360" w:lineRule="auto"/>
              <w:rPr>
                <w:sz w:val="20"/>
                <w:szCs w:val="20"/>
              </w:rPr>
            </w:pPr>
          </w:p>
        </w:tc>
      </w:tr>
      <w:tr w:rsidR="00F9386F" w:rsidRPr="00F3786A">
        <w:trPr>
          <w:trHeight w:val="630"/>
        </w:trPr>
        <w:tc>
          <w:tcPr>
            <w:tcW w:w="1980" w:type="dxa"/>
            <w:vMerge/>
            <w:vAlign w:val="center"/>
          </w:tcPr>
          <w:p w:rsidR="00F9386F" w:rsidRPr="00D34423" w:rsidRDefault="00F9386F" w:rsidP="00D34423">
            <w:pPr>
              <w:widowControl w:val="0"/>
              <w:spacing w:line="360" w:lineRule="auto"/>
              <w:rPr>
                <w:sz w:val="20"/>
                <w:szCs w:val="20"/>
              </w:rPr>
            </w:pPr>
          </w:p>
        </w:tc>
        <w:tc>
          <w:tcPr>
            <w:tcW w:w="978" w:type="dxa"/>
            <w:vMerge/>
            <w:vAlign w:val="center"/>
          </w:tcPr>
          <w:p w:rsidR="00F9386F" w:rsidRPr="00D34423" w:rsidRDefault="00F9386F" w:rsidP="00D34423">
            <w:pPr>
              <w:widowControl w:val="0"/>
              <w:spacing w:line="360" w:lineRule="auto"/>
              <w:rPr>
                <w:sz w:val="20"/>
                <w:szCs w:val="20"/>
              </w:rPr>
            </w:pPr>
          </w:p>
        </w:tc>
        <w:tc>
          <w:tcPr>
            <w:tcW w:w="1285" w:type="dxa"/>
            <w:vAlign w:val="center"/>
          </w:tcPr>
          <w:p w:rsidR="00F9386F" w:rsidRPr="00D34423" w:rsidRDefault="00F9386F" w:rsidP="00D34423">
            <w:pPr>
              <w:widowControl w:val="0"/>
              <w:snapToGrid w:val="0"/>
              <w:spacing w:line="360" w:lineRule="auto"/>
              <w:rPr>
                <w:sz w:val="20"/>
                <w:szCs w:val="20"/>
              </w:rPr>
            </w:pPr>
            <w:r w:rsidRPr="00D34423">
              <w:rPr>
                <w:sz w:val="20"/>
                <w:szCs w:val="20"/>
              </w:rPr>
              <w:t>в тыс.руб.</w:t>
            </w:r>
          </w:p>
        </w:tc>
        <w:tc>
          <w:tcPr>
            <w:tcW w:w="1020" w:type="dxa"/>
            <w:vAlign w:val="center"/>
          </w:tcPr>
          <w:p w:rsidR="00F9386F" w:rsidRPr="00D34423" w:rsidRDefault="00F9386F" w:rsidP="00D34423">
            <w:pPr>
              <w:widowControl w:val="0"/>
              <w:snapToGrid w:val="0"/>
              <w:spacing w:line="360" w:lineRule="auto"/>
              <w:rPr>
                <w:sz w:val="20"/>
                <w:szCs w:val="20"/>
              </w:rPr>
            </w:pPr>
            <w:r w:rsidRPr="00D34423">
              <w:rPr>
                <w:sz w:val="20"/>
                <w:szCs w:val="20"/>
              </w:rPr>
              <w:t>в %</w:t>
            </w:r>
          </w:p>
        </w:tc>
        <w:tc>
          <w:tcPr>
            <w:tcW w:w="1285" w:type="dxa"/>
            <w:vAlign w:val="center"/>
          </w:tcPr>
          <w:p w:rsidR="00F9386F" w:rsidRPr="00D34423" w:rsidRDefault="00F9386F" w:rsidP="00D34423">
            <w:pPr>
              <w:widowControl w:val="0"/>
              <w:snapToGrid w:val="0"/>
              <w:spacing w:line="360" w:lineRule="auto"/>
              <w:rPr>
                <w:sz w:val="20"/>
                <w:szCs w:val="20"/>
              </w:rPr>
            </w:pPr>
            <w:r w:rsidRPr="00D34423">
              <w:rPr>
                <w:sz w:val="20"/>
                <w:szCs w:val="20"/>
              </w:rPr>
              <w:t>в тыс.руб.</w:t>
            </w:r>
          </w:p>
        </w:tc>
        <w:tc>
          <w:tcPr>
            <w:tcW w:w="1020" w:type="dxa"/>
            <w:vAlign w:val="center"/>
          </w:tcPr>
          <w:p w:rsidR="00F9386F" w:rsidRPr="00D34423" w:rsidRDefault="00F9386F" w:rsidP="00D34423">
            <w:pPr>
              <w:widowControl w:val="0"/>
              <w:snapToGrid w:val="0"/>
              <w:spacing w:line="360" w:lineRule="auto"/>
              <w:rPr>
                <w:sz w:val="20"/>
                <w:szCs w:val="20"/>
              </w:rPr>
            </w:pPr>
            <w:r w:rsidRPr="00D34423">
              <w:rPr>
                <w:sz w:val="20"/>
                <w:szCs w:val="20"/>
              </w:rPr>
              <w:t>в %</w:t>
            </w:r>
          </w:p>
        </w:tc>
        <w:tc>
          <w:tcPr>
            <w:tcW w:w="1285" w:type="dxa"/>
            <w:gridSpan w:val="2"/>
            <w:vAlign w:val="center"/>
          </w:tcPr>
          <w:p w:rsidR="00F9386F" w:rsidRPr="00D34423" w:rsidRDefault="00F9386F" w:rsidP="00D34423">
            <w:pPr>
              <w:widowControl w:val="0"/>
              <w:snapToGrid w:val="0"/>
              <w:spacing w:line="360" w:lineRule="auto"/>
              <w:rPr>
                <w:sz w:val="20"/>
                <w:szCs w:val="20"/>
              </w:rPr>
            </w:pPr>
            <w:r w:rsidRPr="00D34423">
              <w:rPr>
                <w:sz w:val="20"/>
                <w:szCs w:val="20"/>
              </w:rPr>
              <w:t>в тыс.руб.</w:t>
            </w:r>
          </w:p>
        </w:tc>
        <w:tc>
          <w:tcPr>
            <w:tcW w:w="687" w:type="dxa"/>
            <w:vAlign w:val="center"/>
          </w:tcPr>
          <w:p w:rsidR="00F9386F" w:rsidRPr="00D34423" w:rsidRDefault="00F9386F" w:rsidP="00D34423">
            <w:pPr>
              <w:widowControl w:val="0"/>
              <w:snapToGrid w:val="0"/>
              <w:spacing w:line="240" w:lineRule="exact"/>
              <w:rPr>
                <w:sz w:val="20"/>
                <w:szCs w:val="20"/>
              </w:rPr>
            </w:pPr>
            <w:r w:rsidRPr="00D34423">
              <w:rPr>
                <w:sz w:val="20"/>
                <w:szCs w:val="20"/>
              </w:rPr>
              <w:t>в %</w:t>
            </w:r>
          </w:p>
        </w:tc>
      </w:tr>
      <w:tr w:rsidR="00F9386F" w:rsidRPr="00F3786A">
        <w:trPr>
          <w:trHeight w:val="630"/>
        </w:trPr>
        <w:tc>
          <w:tcPr>
            <w:tcW w:w="1980" w:type="dxa"/>
          </w:tcPr>
          <w:p w:rsidR="00F9386F" w:rsidRPr="00D34423" w:rsidRDefault="00F9386F" w:rsidP="00D34423">
            <w:pPr>
              <w:widowControl w:val="0"/>
              <w:snapToGrid w:val="0"/>
              <w:spacing w:line="360" w:lineRule="auto"/>
              <w:rPr>
                <w:sz w:val="20"/>
                <w:szCs w:val="20"/>
              </w:rPr>
            </w:pPr>
            <w:r w:rsidRPr="00D34423">
              <w:rPr>
                <w:sz w:val="20"/>
                <w:szCs w:val="20"/>
              </w:rPr>
              <w:t>1. Всего текущих активов</w:t>
            </w:r>
          </w:p>
        </w:tc>
        <w:tc>
          <w:tcPr>
            <w:tcW w:w="978" w:type="dxa"/>
            <w:vAlign w:val="center"/>
          </w:tcPr>
          <w:p w:rsidR="00F9386F" w:rsidRPr="00D34423" w:rsidRDefault="00F9386F" w:rsidP="00D34423">
            <w:pPr>
              <w:widowControl w:val="0"/>
              <w:snapToGrid w:val="0"/>
              <w:spacing w:line="360" w:lineRule="auto"/>
              <w:rPr>
                <w:sz w:val="20"/>
                <w:szCs w:val="20"/>
              </w:rPr>
            </w:pPr>
            <w:r w:rsidRPr="00D34423">
              <w:rPr>
                <w:sz w:val="20"/>
                <w:szCs w:val="20"/>
              </w:rPr>
              <w:t>100</w:t>
            </w:r>
          </w:p>
        </w:tc>
        <w:tc>
          <w:tcPr>
            <w:tcW w:w="1285" w:type="dxa"/>
            <w:vAlign w:val="center"/>
          </w:tcPr>
          <w:p w:rsidR="00F9386F" w:rsidRPr="00D34423" w:rsidRDefault="00F9386F" w:rsidP="00D34423">
            <w:pPr>
              <w:widowControl w:val="0"/>
              <w:snapToGrid w:val="0"/>
              <w:spacing w:line="360" w:lineRule="auto"/>
              <w:rPr>
                <w:sz w:val="20"/>
                <w:szCs w:val="20"/>
              </w:rPr>
            </w:pPr>
            <w:r w:rsidRPr="00D34423">
              <w:rPr>
                <w:sz w:val="20"/>
                <w:szCs w:val="20"/>
              </w:rPr>
              <w:t>37791</w:t>
            </w:r>
          </w:p>
        </w:tc>
        <w:tc>
          <w:tcPr>
            <w:tcW w:w="1020" w:type="dxa"/>
            <w:vAlign w:val="center"/>
          </w:tcPr>
          <w:p w:rsidR="00F9386F" w:rsidRPr="00D34423" w:rsidRDefault="00F9386F" w:rsidP="00D34423">
            <w:pPr>
              <w:widowControl w:val="0"/>
              <w:snapToGrid w:val="0"/>
              <w:spacing w:line="360" w:lineRule="auto"/>
              <w:rPr>
                <w:sz w:val="20"/>
                <w:szCs w:val="20"/>
              </w:rPr>
            </w:pPr>
            <w:r w:rsidRPr="00D34423">
              <w:rPr>
                <w:sz w:val="20"/>
                <w:szCs w:val="20"/>
              </w:rPr>
              <w:t>100</w:t>
            </w:r>
          </w:p>
        </w:tc>
        <w:tc>
          <w:tcPr>
            <w:tcW w:w="1285" w:type="dxa"/>
            <w:vAlign w:val="center"/>
          </w:tcPr>
          <w:p w:rsidR="00F9386F" w:rsidRPr="00D34423" w:rsidRDefault="00F9386F" w:rsidP="00D34423">
            <w:pPr>
              <w:widowControl w:val="0"/>
              <w:snapToGrid w:val="0"/>
              <w:spacing w:line="360" w:lineRule="auto"/>
              <w:rPr>
                <w:sz w:val="20"/>
                <w:szCs w:val="20"/>
              </w:rPr>
            </w:pPr>
            <w:r w:rsidRPr="00D34423">
              <w:rPr>
                <w:sz w:val="20"/>
                <w:szCs w:val="20"/>
              </w:rPr>
              <w:t>37502</w:t>
            </w:r>
          </w:p>
        </w:tc>
        <w:tc>
          <w:tcPr>
            <w:tcW w:w="1020" w:type="dxa"/>
            <w:vAlign w:val="center"/>
          </w:tcPr>
          <w:p w:rsidR="00F9386F" w:rsidRPr="00D34423" w:rsidRDefault="00F9386F" w:rsidP="00D34423">
            <w:pPr>
              <w:widowControl w:val="0"/>
              <w:snapToGrid w:val="0"/>
              <w:spacing w:line="360" w:lineRule="auto"/>
              <w:rPr>
                <w:sz w:val="20"/>
                <w:szCs w:val="20"/>
              </w:rPr>
            </w:pPr>
            <w:r w:rsidRPr="00D34423">
              <w:rPr>
                <w:sz w:val="20"/>
                <w:szCs w:val="20"/>
              </w:rPr>
              <w:t>100</w:t>
            </w:r>
          </w:p>
        </w:tc>
        <w:tc>
          <w:tcPr>
            <w:tcW w:w="1252" w:type="dxa"/>
            <w:vAlign w:val="center"/>
          </w:tcPr>
          <w:p w:rsidR="00F9386F" w:rsidRPr="00D34423" w:rsidRDefault="00F9386F" w:rsidP="00D34423">
            <w:pPr>
              <w:widowControl w:val="0"/>
              <w:snapToGrid w:val="0"/>
              <w:spacing w:line="360" w:lineRule="auto"/>
              <w:rPr>
                <w:sz w:val="20"/>
                <w:szCs w:val="20"/>
              </w:rPr>
            </w:pPr>
            <w:r w:rsidRPr="00D34423">
              <w:rPr>
                <w:sz w:val="20"/>
                <w:szCs w:val="20"/>
              </w:rPr>
              <w:t>-289</w:t>
            </w:r>
          </w:p>
        </w:tc>
        <w:tc>
          <w:tcPr>
            <w:tcW w:w="720" w:type="dxa"/>
            <w:gridSpan w:val="2"/>
            <w:vAlign w:val="center"/>
          </w:tcPr>
          <w:p w:rsidR="00F9386F" w:rsidRPr="00D34423" w:rsidRDefault="00F9386F" w:rsidP="00D34423">
            <w:pPr>
              <w:widowControl w:val="0"/>
              <w:snapToGrid w:val="0"/>
              <w:spacing w:line="360" w:lineRule="auto"/>
              <w:rPr>
                <w:sz w:val="20"/>
                <w:szCs w:val="20"/>
              </w:rPr>
            </w:pPr>
            <w:r w:rsidRPr="00D34423">
              <w:rPr>
                <w:sz w:val="20"/>
                <w:szCs w:val="20"/>
              </w:rPr>
              <w:t>-1</w:t>
            </w:r>
          </w:p>
        </w:tc>
      </w:tr>
      <w:tr w:rsidR="00F9386F" w:rsidRPr="00F3786A">
        <w:trPr>
          <w:trHeight w:val="345"/>
        </w:trPr>
        <w:tc>
          <w:tcPr>
            <w:tcW w:w="1980" w:type="dxa"/>
          </w:tcPr>
          <w:p w:rsidR="00F9386F" w:rsidRPr="00D34423" w:rsidRDefault="00F9386F" w:rsidP="00D34423">
            <w:pPr>
              <w:widowControl w:val="0"/>
              <w:snapToGrid w:val="0"/>
              <w:spacing w:line="360" w:lineRule="auto"/>
              <w:rPr>
                <w:sz w:val="20"/>
                <w:szCs w:val="20"/>
              </w:rPr>
            </w:pPr>
            <w:r w:rsidRPr="00D34423">
              <w:rPr>
                <w:sz w:val="20"/>
                <w:szCs w:val="20"/>
              </w:rPr>
              <w:t>2.Запасы (210+220)</w:t>
            </w:r>
          </w:p>
        </w:tc>
        <w:tc>
          <w:tcPr>
            <w:tcW w:w="978" w:type="dxa"/>
            <w:vAlign w:val="center"/>
          </w:tcPr>
          <w:p w:rsidR="00F9386F" w:rsidRPr="00D34423" w:rsidRDefault="00F9386F" w:rsidP="00D34423">
            <w:pPr>
              <w:widowControl w:val="0"/>
              <w:snapToGrid w:val="0"/>
              <w:spacing w:line="360" w:lineRule="auto"/>
              <w:rPr>
                <w:sz w:val="20"/>
                <w:szCs w:val="20"/>
              </w:rPr>
            </w:pPr>
            <w:r w:rsidRPr="00D34423">
              <w:rPr>
                <w:sz w:val="20"/>
                <w:szCs w:val="20"/>
              </w:rPr>
              <w:t>65-68</w:t>
            </w:r>
          </w:p>
        </w:tc>
        <w:tc>
          <w:tcPr>
            <w:tcW w:w="1285" w:type="dxa"/>
            <w:vAlign w:val="center"/>
          </w:tcPr>
          <w:p w:rsidR="00F9386F" w:rsidRPr="00D34423" w:rsidRDefault="00F9386F" w:rsidP="00D34423">
            <w:pPr>
              <w:widowControl w:val="0"/>
              <w:snapToGrid w:val="0"/>
              <w:spacing w:line="360" w:lineRule="auto"/>
              <w:rPr>
                <w:sz w:val="20"/>
                <w:szCs w:val="20"/>
              </w:rPr>
            </w:pPr>
            <w:r w:rsidRPr="00D34423">
              <w:rPr>
                <w:sz w:val="20"/>
                <w:szCs w:val="20"/>
              </w:rPr>
              <w:t>11533</w:t>
            </w:r>
          </w:p>
        </w:tc>
        <w:tc>
          <w:tcPr>
            <w:tcW w:w="1020" w:type="dxa"/>
            <w:vAlign w:val="center"/>
          </w:tcPr>
          <w:p w:rsidR="00F9386F" w:rsidRPr="00D34423" w:rsidRDefault="00F9386F" w:rsidP="00D34423">
            <w:pPr>
              <w:widowControl w:val="0"/>
              <w:snapToGrid w:val="0"/>
              <w:spacing w:line="360" w:lineRule="auto"/>
              <w:rPr>
                <w:sz w:val="20"/>
                <w:szCs w:val="20"/>
              </w:rPr>
            </w:pPr>
            <w:r w:rsidRPr="00D34423">
              <w:rPr>
                <w:sz w:val="20"/>
                <w:szCs w:val="20"/>
              </w:rPr>
              <w:t>31</w:t>
            </w:r>
          </w:p>
        </w:tc>
        <w:tc>
          <w:tcPr>
            <w:tcW w:w="1285" w:type="dxa"/>
            <w:vAlign w:val="center"/>
          </w:tcPr>
          <w:p w:rsidR="00F9386F" w:rsidRPr="00D34423" w:rsidRDefault="00F9386F" w:rsidP="00D34423">
            <w:pPr>
              <w:widowControl w:val="0"/>
              <w:snapToGrid w:val="0"/>
              <w:spacing w:line="360" w:lineRule="auto"/>
              <w:rPr>
                <w:sz w:val="20"/>
                <w:szCs w:val="20"/>
              </w:rPr>
            </w:pPr>
            <w:r w:rsidRPr="00D34423">
              <w:rPr>
                <w:sz w:val="20"/>
                <w:szCs w:val="20"/>
              </w:rPr>
              <w:t>17886</w:t>
            </w:r>
          </w:p>
        </w:tc>
        <w:tc>
          <w:tcPr>
            <w:tcW w:w="1020" w:type="dxa"/>
            <w:vAlign w:val="center"/>
          </w:tcPr>
          <w:p w:rsidR="00F9386F" w:rsidRPr="00D34423" w:rsidRDefault="00F9386F" w:rsidP="00D34423">
            <w:pPr>
              <w:widowControl w:val="0"/>
              <w:snapToGrid w:val="0"/>
              <w:spacing w:line="360" w:lineRule="auto"/>
              <w:rPr>
                <w:sz w:val="20"/>
                <w:szCs w:val="20"/>
              </w:rPr>
            </w:pPr>
            <w:r w:rsidRPr="00D34423">
              <w:rPr>
                <w:sz w:val="20"/>
                <w:szCs w:val="20"/>
              </w:rPr>
              <w:t>48</w:t>
            </w:r>
          </w:p>
        </w:tc>
        <w:tc>
          <w:tcPr>
            <w:tcW w:w="1285" w:type="dxa"/>
            <w:gridSpan w:val="2"/>
            <w:vAlign w:val="center"/>
          </w:tcPr>
          <w:p w:rsidR="00F9386F" w:rsidRPr="00D34423" w:rsidRDefault="00F9386F" w:rsidP="00D34423">
            <w:pPr>
              <w:widowControl w:val="0"/>
              <w:snapToGrid w:val="0"/>
              <w:spacing w:line="360" w:lineRule="auto"/>
              <w:rPr>
                <w:sz w:val="20"/>
                <w:szCs w:val="20"/>
              </w:rPr>
            </w:pPr>
            <w:r w:rsidRPr="00D34423">
              <w:rPr>
                <w:sz w:val="20"/>
                <w:szCs w:val="20"/>
              </w:rPr>
              <w:t>6353</w:t>
            </w:r>
          </w:p>
        </w:tc>
        <w:tc>
          <w:tcPr>
            <w:tcW w:w="687" w:type="dxa"/>
            <w:vAlign w:val="center"/>
          </w:tcPr>
          <w:p w:rsidR="00F9386F" w:rsidRPr="00D34423" w:rsidRDefault="00F9386F" w:rsidP="00D34423">
            <w:pPr>
              <w:widowControl w:val="0"/>
              <w:snapToGrid w:val="0"/>
              <w:spacing w:line="240" w:lineRule="exact"/>
              <w:rPr>
                <w:sz w:val="20"/>
                <w:szCs w:val="20"/>
              </w:rPr>
            </w:pPr>
            <w:r w:rsidRPr="00D34423">
              <w:rPr>
                <w:sz w:val="20"/>
                <w:szCs w:val="20"/>
              </w:rPr>
              <w:t>55</w:t>
            </w:r>
          </w:p>
        </w:tc>
      </w:tr>
      <w:tr w:rsidR="00F9386F" w:rsidRPr="00F3786A">
        <w:trPr>
          <w:trHeight w:val="630"/>
        </w:trPr>
        <w:tc>
          <w:tcPr>
            <w:tcW w:w="1980" w:type="dxa"/>
          </w:tcPr>
          <w:p w:rsidR="00F9386F" w:rsidRPr="00D34423" w:rsidRDefault="00F9386F" w:rsidP="00D34423">
            <w:pPr>
              <w:widowControl w:val="0"/>
              <w:snapToGrid w:val="0"/>
              <w:spacing w:line="360" w:lineRule="auto"/>
              <w:rPr>
                <w:sz w:val="20"/>
                <w:szCs w:val="20"/>
              </w:rPr>
            </w:pPr>
            <w:r w:rsidRPr="00D34423">
              <w:rPr>
                <w:sz w:val="20"/>
                <w:szCs w:val="20"/>
              </w:rPr>
              <w:t>3.Дебиторская задолженность</w:t>
            </w:r>
          </w:p>
        </w:tc>
        <w:tc>
          <w:tcPr>
            <w:tcW w:w="978" w:type="dxa"/>
            <w:vAlign w:val="center"/>
          </w:tcPr>
          <w:p w:rsidR="00F9386F" w:rsidRPr="00D34423" w:rsidRDefault="00F9386F" w:rsidP="00D34423">
            <w:pPr>
              <w:widowControl w:val="0"/>
              <w:snapToGrid w:val="0"/>
              <w:spacing w:line="360" w:lineRule="auto"/>
              <w:rPr>
                <w:sz w:val="20"/>
                <w:szCs w:val="20"/>
              </w:rPr>
            </w:pPr>
            <w:r w:rsidRPr="00D34423">
              <w:rPr>
                <w:sz w:val="20"/>
                <w:szCs w:val="20"/>
              </w:rPr>
              <w:t>22-25</w:t>
            </w:r>
          </w:p>
        </w:tc>
        <w:tc>
          <w:tcPr>
            <w:tcW w:w="1285" w:type="dxa"/>
            <w:vAlign w:val="center"/>
          </w:tcPr>
          <w:p w:rsidR="00F9386F" w:rsidRPr="00D34423" w:rsidRDefault="00F9386F" w:rsidP="00D34423">
            <w:pPr>
              <w:widowControl w:val="0"/>
              <w:snapToGrid w:val="0"/>
              <w:spacing w:line="360" w:lineRule="auto"/>
              <w:rPr>
                <w:sz w:val="20"/>
                <w:szCs w:val="20"/>
              </w:rPr>
            </w:pPr>
            <w:r w:rsidRPr="00D34423">
              <w:rPr>
                <w:sz w:val="20"/>
                <w:szCs w:val="20"/>
              </w:rPr>
              <w:t>25304</w:t>
            </w:r>
          </w:p>
        </w:tc>
        <w:tc>
          <w:tcPr>
            <w:tcW w:w="1020" w:type="dxa"/>
            <w:vAlign w:val="center"/>
          </w:tcPr>
          <w:p w:rsidR="00F9386F" w:rsidRPr="00D34423" w:rsidRDefault="00F9386F" w:rsidP="00D34423">
            <w:pPr>
              <w:widowControl w:val="0"/>
              <w:snapToGrid w:val="0"/>
              <w:spacing w:line="360" w:lineRule="auto"/>
              <w:rPr>
                <w:sz w:val="20"/>
                <w:szCs w:val="20"/>
              </w:rPr>
            </w:pPr>
            <w:r w:rsidRPr="00D34423">
              <w:rPr>
                <w:sz w:val="20"/>
                <w:szCs w:val="20"/>
              </w:rPr>
              <w:t>67</w:t>
            </w:r>
          </w:p>
        </w:tc>
        <w:tc>
          <w:tcPr>
            <w:tcW w:w="1285" w:type="dxa"/>
            <w:vAlign w:val="center"/>
          </w:tcPr>
          <w:p w:rsidR="00F9386F" w:rsidRPr="00D34423" w:rsidRDefault="00F9386F" w:rsidP="00D34423">
            <w:pPr>
              <w:widowControl w:val="0"/>
              <w:snapToGrid w:val="0"/>
              <w:spacing w:line="360" w:lineRule="auto"/>
              <w:rPr>
                <w:sz w:val="20"/>
                <w:szCs w:val="20"/>
              </w:rPr>
            </w:pPr>
            <w:r w:rsidRPr="00D34423">
              <w:rPr>
                <w:sz w:val="20"/>
                <w:szCs w:val="20"/>
              </w:rPr>
              <w:t>18885</w:t>
            </w:r>
          </w:p>
        </w:tc>
        <w:tc>
          <w:tcPr>
            <w:tcW w:w="1020" w:type="dxa"/>
            <w:vAlign w:val="center"/>
          </w:tcPr>
          <w:p w:rsidR="00F9386F" w:rsidRPr="00D34423" w:rsidRDefault="00F9386F" w:rsidP="00D34423">
            <w:pPr>
              <w:widowControl w:val="0"/>
              <w:snapToGrid w:val="0"/>
              <w:spacing w:line="360" w:lineRule="auto"/>
              <w:rPr>
                <w:sz w:val="20"/>
                <w:szCs w:val="20"/>
              </w:rPr>
            </w:pPr>
            <w:r w:rsidRPr="00D34423">
              <w:rPr>
                <w:sz w:val="20"/>
                <w:szCs w:val="20"/>
              </w:rPr>
              <w:t>50</w:t>
            </w:r>
          </w:p>
        </w:tc>
        <w:tc>
          <w:tcPr>
            <w:tcW w:w="1285" w:type="dxa"/>
            <w:gridSpan w:val="2"/>
            <w:vAlign w:val="center"/>
          </w:tcPr>
          <w:p w:rsidR="00F9386F" w:rsidRPr="00D34423" w:rsidRDefault="00F9386F" w:rsidP="00D34423">
            <w:pPr>
              <w:widowControl w:val="0"/>
              <w:snapToGrid w:val="0"/>
              <w:spacing w:line="360" w:lineRule="auto"/>
              <w:rPr>
                <w:sz w:val="20"/>
                <w:szCs w:val="20"/>
              </w:rPr>
            </w:pPr>
            <w:r w:rsidRPr="00D34423">
              <w:rPr>
                <w:sz w:val="20"/>
                <w:szCs w:val="20"/>
              </w:rPr>
              <w:t>-6419</w:t>
            </w:r>
          </w:p>
        </w:tc>
        <w:tc>
          <w:tcPr>
            <w:tcW w:w="687" w:type="dxa"/>
            <w:vAlign w:val="center"/>
          </w:tcPr>
          <w:p w:rsidR="00F9386F" w:rsidRPr="00D34423" w:rsidRDefault="00F9386F" w:rsidP="00D34423">
            <w:pPr>
              <w:widowControl w:val="0"/>
              <w:snapToGrid w:val="0"/>
              <w:spacing w:line="240" w:lineRule="exact"/>
              <w:rPr>
                <w:sz w:val="20"/>
                <w:szCs w:val="20"/>
              </w:rPr>
            </w:pPr>
            <w:r w:rsidRPr="00D34423">
              <w:rPr>
                <w:sz w:val="20"/>
                <w:szCs w:val="20"/>
              </w:rPr>
              <w:t>-25</w:t>
            </w:r>
          </w:p>
        </w:tc>
      </w:tr>
      <w:tr w:rsidR="00F9386F" w:rsidRPr="00F3786A">
        <w:trPr>
          <w:trHeight w:val="345"/>
        </w:trPr>
        <w:tc>
          <w:tcPr>
            <w:tcW w:w="1980" w:type="dxa"/>
          </w:tcPr>
          <w:p w:rsidR="00F9386F" w:rsidRPr="00D34423" w:rsidRDefault="00F9386F" w:rsidP="00D34423">
            <w:pPr>
              <w:widowControl w:val="0"/>
              <w:snapToGrid w:val="0"/>
              <w:spacing w:line="360" w:lineRule="auto"/>
              <w:rPr>
                <w:sz w:val="20"/>
                <w:szCs w:val="20"/>
              </w:rPr>
            </w:pPr>
            <w:r w:rsidRPr="00D34423">
              <w:rPr>
                <w:sz w:val="20"/>
                <w:szCs w:val="20"/>
              </w:rPr>
              <w:t>4.Денежные средства</w:t>
            </w:r>
          </w:p>
        </w:tc>
        <w:tc>
          <w:tcPr>
            <w:tcW w:w="978" w:type="dxa"/>
            <w:vAlign w:val="center"/>
          </w:tcPr>
          <w:p w:rsidR="00F9386F" w:rsidRPr="00D34423" w:rsidRDefault="00F9386F" w:rsidP="00D34423">
            <w:pPr>
              <w:widowControl w:val="0"/>
              <w:snapToGrid w:val="0"/>
              <w:spacing w:line="360" w:lineRule="auto"/>
              <w:rPr>
                <w:sz w:val="20"/>
                <w:szCs w:val="20"/>
              </w:rPr>
            </w:pPr>
            <w:r w:rsidRPr="00D34423">
              <w:rPr>
                <w:sz w:val="20"/>
                <w:szCs w:val="20"/>
              </w:rPr>
              <w:t>10</w:t>
            </w:r>
          </w:p>
        </w:tc>
        <w:tc>
          <w:tcPr>
            <w:tcW w:w="1285" w:type="dxa"/>
            <w:vAlign w:val="center"/>
          </w:tcPr>
          <w:p w:rsidR="00F9386F" w:rsidRPr="00D34423" w:rsidRDefault="00F9386F" w:rsidP="00D34423">
            <w:pPr>
              <w:widowControl w:val="0"/>
              <w:snapToGrid w:val="0"/>
              <w:spacing w:line="360" w:lineRule="auto"/>
              <w:rPr>
                <w:sz w:val="20"/>
                <w:szCs w:val="20"/>
              </w:rPr>
            </w:pPr>
            <w:r w:rsidRPr="00D34423">
              <w:rPr>
                <w:sz w:val="20"/>
                <w:szCs w:val="20"/>
              </w:rPr>
              <w:t>188</w:t>
            </w:r>
          </w:p>
        </w:tc>
        <w:tc>
          <w:tcPr>
            <w:tcW w:w="1020" w:type="dxa"/>
            <w:vAlign w:val="center"/>
          </w:tcPr>
          <w:p w:rsidR="00F9386F" w:rsidRPr="00D34423" w:rsidRDefault="00F9386F" w:rsidP="00D34423">
            <w:pPr>
              <w:widowControl w:val="0"/>
              <w:snapToGrid w:val="0"/>
              <w:spacing w:line="360" w:lineRule="auto"/>
              <w:rPr>
                <w:sz w:val="20"/>
                <w:szCs w:val="20"/>
              </w:rPr>
            </w:pPr>
            <w:r w:rsidRPr="00D34423">
              <w:rPr>
                <w:sz w:val="20"/>
                <w:szCs w:val="20"/>
              </w:rPr>
              <w:t>0</w:t>
            </w:r>
          </w:p>
        </w:tc>
        <w:tc>
          <w:tcPr>
            <w:tcW w:w="1285" w:type="dxa"/>
            <w:vAlign w:val="center"/>
          </w:tcPr>
          <w:p w:rsidR="00F9386F" w:rsidRPr="00D34423" w:rsidRDefault="00F9386F" w:rsidP="00D34423">
            <w:pPr>
              <w:widowControl w:val="0"/>
              <w:snapToGrid w:val="0"/>
              <w:spacing w:line="360" w:lineRule="auto"/>
              <w:rPr>
                <w:sz w:val="20"/>
                <w:szCs w:val="20"/>
              </w:rPr>
            </w:pPr>
            <w:r w:rsidRPr="00D34423">
              <w:rPr>
                <w:sz w:val="20"/>
                <w:szCs w:val="20"/>
              </w:rPr>
              <w:t>170</w:t>
            </w:r>
          </w:p>
        </w:tc>
        <w:tc>
          <w:tcPr>
            <w:tcW w:w="1020" w:type="dxa"/>
            <w:vAlign w:val="center"/>
          </w:tcPr>
          <w:p w:rsidR="00F9386F" w:rsidRPr="00D34423" w:rsidRDefault="00F9386F" w:rsidP="00D34423">
            <w:pPr>
              <w:widowControl w:val="0"/>
              <w:snapToGrid w:val="0"/>
              <w:spacing w:line="360" w:lineRule="auto"/>
              <w:rPr>
                <w:sz w:val="20"/>
                <w:szCs w:val="20"/>
              </w:rPr>
            </w:pPr>
            <w:r w:rsidRPr="00D34423">
              <w:rPr>
                <w:sz w:val="20"/>
                <w:szCs w:val="20"/>
              </w:rPr>
              <w:t>0</w:t>
            </w:r>
          </w:p>
        </w:tc>
        <w:tc>
          <w:tcPr>
            <w:tcW w:w="1285" w:type="dxa"/>
            <w:gridSpan w:val="2"/>
            <w:vAlign w:val="center"/>
          </w:tcPr>
          <w:p w:rsidR="00F9386F" w:rsidRPr="00D34423" w:rsidRDefault="00F9386F" w:rsidP="00D34423">
            <w:pPr>
              <w:widowControl w:val="0"/>
              <w:snapToGrid w:val="0"/>
              <w:spacing w:line="360" w:lineRule="auto"/>
              <w:rPr>
                <w:sz w:val="20"/>
                <w:szCs w:val="20"/>
              </w:rPr>
            </w:pPr>
            <w:r w:rsidRPr="00D34423">
              <w:rPr>
                <w:sz w:val="20"/>
                <w:szCs w:val="20"/>
              </w:rPr>
              <w:t>-18</w:t>
            </w:r>
          </w:p>
        </w:tc>
        <w:tc>
          <w:tcPr>
            <w:tcW w:w="687" w:type="dxa"/>
            <w:vAlign w:val="center"/>
          </w:tcPr>
          <w:p w:rsidR="00F9386F" w:rsidRPr="00D34423" w:rsidRDefault="00F9386F" w:rsidP="00D34423">
            <w:pPr>
              <w:widowControl w:val="0"/>
              <w:snapToGrid w:val="0"/>
              <w:spacing w:line="240" w:lineRule="exact"/>
              <w:rPr>
                <w:sz w:val="20"/>
                <w:szCs w:val="20"/>
              </w:rPr>
            </w:pPr>
            <w:r w:rsidRPr="00D34423">
              <w:rPr>
                <w:sz w:val="20"/>
                <w:szCs w:val="20"/>
              </w:rPr>
              <w:t>-9</w:t>
            </w:r>
          </w:p>
        </w:tc>
      </w:tr>
      <w:tr w:rsidR="00F9386F" w:rsidRPr="00F3786A">
        <w:trPr>
          <w:trHeight w:val="630"/>
        </w:trPr>
        <w:tc>
          <w:tcPr>
            <w:tcW w:w="1980" w:type="dxa"/>
          </w:tcPr>
          <w:p w:rsidR="00F9386F" w:rsidRPr="00D34423" w:rsidRDefault="00F9386F" w:rsidP="00D34423">
            <w:pPr>
              <w:widowControl w:val="0"/>
              <w:snapToGrid w:val="0"/>
              <w:spacing w:line="360" w:lineRule="auto"/>
              <w:rPr>
                <w:sz w:val="20"/>
                <w:szCs w:val="20"/>
              </w:rPr>
            </w:pPr>
            <w:r w:rsidRPr="00D34423">
              <w:rPr>
                <w:sz w:val="20"/>
                <w:szCs w:val="20"/>
              </w:rPr>
              <w:t>5.Прочие текущие активы (270)</w:t>
            </w:r>
          </w:p>
        </w:tc>
        <w:tc>
          <w:tcPr>
            <w:tcW w:w="978" w:type="dxa"/>
            <w:vAlign w:val="center"/>
          </w:tcPr>
          <w:p w:rsidR="00F9386F" w:rsidRPr="00D34423" w:rsidRDefault="00F9386F" w:rsidP="00D34423">
            <w:pPr>
              <w:widowControl w:val="0"/>
              <w:snapToGrid w:val="0"/>
              <w:spacing w:line="360" w:lineRule="auto"/>
              <w:rPr>
                <w:sz w:val="20"/>
                <w:szCs w:val="20"/>
              </w:rPr>
            </w:pPr>
            <w:r w:rsidRPr="00D34423">
              <w:rPr>
                <w:sz w:val="20"/>
                <w:szCs w:val="20"/>
              </w:rPr>
              <w:t>-</w:t>
            </w:r>
          </w:p>
        </w:tc>
        <w:tc>
          <w:tcPr>
            <w:tcW w:w="1285" w:type="dxa"/>
            <w:vAlign w:val="center"/>
          </w:tcPr>
          <w:p w:rsidR="00F9386F" w:rsidRPr="00D34423" w:rsidRDefault="00F9386F" w:rsidP="00D34423">
            <w:pPr>
              <w:widowControl w:val="0"/>
              <w:snapToGrid w:val="0"/>
              <w:spacing w:line="360" w:lineRule="auto"/>
              <w:rPr>
                <w:sz w:val="20"/>
                <w:szCs w:val="20"/>
              </w:rPr>
            </w:pPr>
            <w:r w:rsidRPr="00D34423">
              <w:rPr>
                <w:sz w:val="20"/>
                <w:szCs w:val="20"/>
              </w:rPr>
              <w:t>382</w:t>
            </w:r>
          </w:p>
        </w:tc>
        <w:tc>
          <w:tcPr>
            <w:tcW w:w="1020" w:type="dxa"/>
            <w:vAlign w:val="center"/>
          </w:tcPr>
          <w:p w:rsidR="00F9386F" w:rsidRPr="00D34423" w:rsidRDefault="00F9386F" w:rsidP="00D34423">
            <w:pPr>
              <w:widowControl w:val="0"/>
              <w:snapToGrid w:val="0"/>
              <w:spacing w:line="360" w:lineRule="auto"/>
              <w:rPr>
                <w:sz w:val="20"/>
                <w:szCs w:val="20"/>
              </w:rPr>
            </w:pPr>
            <w:r w:rsidRPr="00D34423">
              <w:rPr>
                <w:sz w:val="20"/>
                <w:szCs w:val="20"/>
              </w:rPr>
              <w:t>1</w:t>
            </w:r>
          </w:p>
        </w:tc>
        <w:tc>
          <w:tcPr>
            <w:tcW w:w="1285" w:type="dxa"/>
            <w:vAlign w:val="center"/>
          </w:tcPr>
          <w:p w:rsidR="00F9386F" w:rsidRPr="00D34423" w:rsidRDefault="00F9386F" w:rsidP="00D34423">
            <w:pPr>
              <w:widowControl w:val="0"/>
              <w:snapToGrid w:val="0"/>
              <w:spacing w:line="360" w:lineRule="auto"/>
              <w:rPr>
                <w:sz w:val="20"/>
                <w:szCs w:val="20"/>
              </w:rPr>
            </w:pPr>
            <w:r w:rsidRPr="00D34423">
              <w:rPr>
                <w:sz w:val="20"/>
                <w:szCs w:val="20"/>
              </w:rPr>
              <w:t>74</w:t>
            </w:r>
          </w:p>
        </w:tc>
        <w:tc>
          <w:tcPr>
            <w:tcW w:w="1020" w:type="dxa"/>
            <w:vAlign w:val="center"/>
          </w:tcPr>
          <w:p w:rsidR="00F9386F" w:rsidRPr="00D34423" w:rsidRDefault="00F9386F" w:rsidP="00D34423">
            <w:pPr>
              <w:widowControl w:val="0"/>
              <w:snapToGrid w:val="0"/>
              <w:spacing w:line="360" w:lineRule="auto"/>
              <w:rPr>
                <w:sz w:val="20"/>
                <w:szCs w:val="20"/>
              </w:rPr>
            </w:pPr>
            <w:r w:rsidRPr="00D34423">
              <w:rPr>
                <w:sz w:val="20"/>
                <w:szCs w:val="20"/>
              </w:rPr>
              <w:t>0</w:t>
            </w:r>
          </w:p>
        </w:tc>
        <w:tc>
          <w:tcPr>
            <w:tcW w:w="1285" w:type="dxa"/>
            <w:gridSpan w:val="2"/>
            <w:vAlign w:val="center"/>
          </w:tcPr>
          <w:p w:rsidR="00F9386F" w:rsidRPr="00D34423" w:rsidRDefault="00F9386F" w:rsidP="00D34423">
            <w:pPr>
              <w:widowControl w:val="0"/>
              <w:snapToGrid w:val="0"/>
              <w:spacing w:line="360" w:lineRule="auto"/>
              <w:rPr>
                <w:sz w:val="20"/>
                <w:szCs w:val="20"/>
              </w:rPr>
            </w:pPr>
            <w:r w:rsidRPr="00D34423">
              <w:rPr>
                <w:sz w:val="20"/>
                <w:szCs w:val="20"/>
              </w:rPr>
              <w:t>-308</w:t>
            </w:r>
          </w:p>
        </w:tc>
        <w:tc>
          <w:tcPr>
            <w:tcW w:w="687" w:type="dxa"/>
            <w:vAlign w:val="center"/>
          </w:tcPr>
          <w:p w:rsidR="00F9386F" w:rsidRPr="00D34423" w:rsidRDefault="00F9386F" w:rsidP="00D34423">
            <w:pPr>
              <w:widowControl w:val="0"/>
              <w:snapToGrid w:val="0"/>
              <w:spacing w:line="240" w:lineRule="exact"/>
              <w:rPr>
                <w:sz w:val="20"/>
                <w:szCs w:val="20"/>
              </w:rPr>
            </w:pPr>
            <w:r w:rsidRPr="00D34423">
              <w:rPr>
                <w:sz w:val="20"/>
                <w:szCs w:val="20"/>
              </w:rPr>
              <w:t>-</w:t>
            </w:r>
          </w:p>
        </w:tc>
      </w:tr>
    </w:tbl>
    <w:p w:rsidR="000A53E8" w:rsidRDefault="000A53E8" w:rsidP="00D34423">
      <w:pPr>
        <w:widowControl w:val="0"/>
        <w:tabs>
          <w:tab w:val="left" w:pos="720"/>
        </w:tabs>
        <w:spacing w:line="360" w:lineRule="auto"/>
        <w:ind w:firstLine="709"/>
        <w:jc w:val="both"/>
        <w:rPr>
          <w:sz w:val="28"/>
          <w:szCs w:val="28"/>
        </w:rPr>
      </w:pP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Как видно из таблицы</w:t>
      </w:r>
      <w:r w:rsidR="00BE4438">
        <w:rPr>
          <w:sz w:val="28"/>
          <w:szCs w:val="28"/>
        </w:rPr>
        <w:t xml:space="preserve"> </w:t>
      </w:r>
      <w:r w:rsidRPr="00F3786A">
        <w:rPr>
          <w:sz w:val="28"/>
          <w:szCs w:val="28"/>
        </w:rPr>
        <w:t>в 2007году ситуация мало изменилась. Величина дебиторской задолженности уменьшилась концу 2007 года, но она до сих пор не позволяет предприятию формировать текущие активы, соответствующие нормативу. В целом, величина текущих активов уменьшилась на 1%, запасы возросли на 55%, дебиторская задолженность уменьшилась на 25%, денежные средства уменьшились на 9%.</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Анализ динамики и структуры текущих активов предприятия дал неутешительные результаты: за последние два года структура текущих активов ни разу не достигала рационального норматива. Доминирующей частью текущих активов предприятия является дебиторская задолженность, величина запасов незначительно меняется на протяжении всего анализируемого периода, предприятие испытывает дефицит денежных средств. В качестве рекомендаций для приведения элементов текущих активов к рациональному соотношению можно посоветовать следующее: активную работу с дебиторами предприятия, анализ сложившейся дебиторской задолженности, выявление в ее структуре безнадежной к взысканию.</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Следующим этапом оценки текущих активов является определение их оборачиваемости и расчет суммы высвободившихся или дополнительно привлеченных оборотных средств в результате изменения оборачиваемости.</w:t>
      </w:r>
    </w:p>
    <w:p w:rsidR="000A53E8" w:rsidRDefault="000A53E8" w:rsidP="00D34423">
      <w:pPr>
        <w:widowControl w:val="0"/>
        <w:spacing w:line="360" w:lineRule="auto"/>
        <w:ind w:firstLine="709"/>
        <w:jc w:val="both"/>
        <w:rPr>
          <w:sz w:val="28"/>
          <w:szCs w:val="28"/>
        </w:rPr>
      </w:pPr>
    </w:p>
    <w:p w:rsidR="00F9386F" w:rsidRPr="00F3786A" w:rsidRDefault="00F9386F" w:rsidP="00D34423">
      <w:pPr>
        <w:widowControl w:val="0"/>
        <w:spacing w:line="360" w:lineRule="auto"/>
        <w:ind w:firstLine="709"/>
        <w:jc w:val="both"/>
        <w:rPr>
          <w:sz w:val="28"/>
          <w:szCs w:val="28"/>
        </w:rPr>
      </w:pPr>
      <w:r w:rsidRPr="00F3786A">
        <w:rPr>
          <w:sz w:val="28"/>
          <w:szCs w:val="28"/>
        </w:rPr>
        <w:t>Коб = выручка от реализации/сред</w:t>
      </w:r>
      <w:r w:rsidR="003E3F9F" w:rsidRPr="00F3786A">
        <w:rPr>
          <w:sz w:val="28"/>
          <w:szCs w:val="28"/>
        </w:rPr>
        <w:t>няя величина ТА,</w:t>
      </w:r>
      <w:r w:rsidR="00BE4438">
        <w:rPr>
          <w:sz w:val="28"/>
          <w:szCs w:val="28"/>
        </w:rPr>
        <w:t xml:space="preserve"> </w:t>
      </w:r>
      <w:r w:rsidR="003E3F9F" w:rsidRPr="00F3786A">
        <w:rPr>
          <w:sz w:val="28"/>
          <w:szCs w:val="28"/>
        </w:rPr>
        <w:t>(1</w:t>
      </w:r>
      <w:r w:rsidRPr="00F3786A">
        <w:rPr>
          <w:sz w:val="28"/>
          <w:szCs w:val="28"/>
        </w:rPr>
        <w:t>)</w:t>
      </w:r>
    </w:p>
    <w:p w:rsidR="000A53E8" w:rsidRDefault="000A53E8" w:rsidP="00D34423">
      <w:pPr>
        <w:widowControl w:val="0"/>
        <w:spacing w:line="360" w:lineRule="auto"/>
        <w:ind w:firstLine="709"/>
        <w:jc w:val="both"/>
        <w:rPr>
          <w:sz w:val="28"/>
          <w:szCs w:val="28"/>
        </w:rPr>
      </w:pPr>
    </w:p>
    <w:p w:rsidR="00F9386F" w:rsidRPr="00F3786A" w:rsidRDefault="00F9386F" w:rsidP="00D34423">
      <w:pPr>
        <w:widowControl w:val="0"/>
        <w:spacing w:line="360" w:lineRule="auto"/>
        <w:ind w:firstLine="709"/>
        <w:jc w:val="both"/>
        <w:rPr>
          <w:sz w:val="28"/>
          <w:szCs w:val="28"/>
        </w:rPr>
      </w:pPr>
      <w:r w:rsidRPr="00F3786A">
        <w:rPr>
          <w:sz w:val="28"/>
          <w:szCs w:val="28"/>
        </w:rPr>
        <w:t>Коб 2003 = 191874/44588,6 = 4,30</w:t>
      </w:r>
    </w:p>
    <w:p w:rsidR="00F9386F" w:rsidRPr="00F3786A" w:rsidRDefault="00F9386F" w:rsidP="00D34423">
      <w:pPr>
        <w:widowControl w:val="0"/>
        <w:spacing w:line="360" w:lineRule="auto"/>
        <w:ind w:firstLine="709"/>
        <w:jc w:val="both"/>
        <w:rPr>
          <w:sz w:val="28"/>
          <w:szCs w:val="28"/>
        </w:rPr>
      </w:pPr>
      <w:r w:rsidRPr="00F3786A">
        <w:rPr>
          <w:sz w:val="28"/>
          <w:szCs w:val="28"/>
        </w:rPr>
        <w:t>Коб 2004 = 271969/37646,5 = 7,22</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Что касается коэффициента оборачиваемости, то его величина за 2007 год увеличилась на 1,7 раза. Из этого можно сделать вывод о том, что величины выручки от реализации и ТА пришли в большее соответствие, чем в 2006 году.</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Для оценки ликвидности баланса сначала группируют элементы актива баланса по степени ликвидности, а элементы пассива по степени срочности.</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Элементы актива баланса делятся на четыре группы: наиболее ликвидные активы (стр.250,260), быстрореализуемые активы (стр.240,270), медленнореализуемые активы (210-217+140), труднореализуемые активы (190-140+230)</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Обязательства по степени срочности делятся на следующие группы: наиболее срочные обязательства (620,670), краткосрочные пассивы (610), долгосрочные пассивы (590), постоянные пассивы (490,630,640,650,660- 217,220,390)</w:t>
      </w:r>
    </w:p>
    <w:p w:rsidR="00F9386F" w:rsidRPr="00F3786A" w:rsidRDefault="00F9386F" w:rsidP="00D34423">
      <w:pPr>
        <w:widowControl w:val="0"/>
        <w:spacing w:line="360" w:lineRule="auto"/>
        <w:ind w:firstLine="709"/>
        <w:jc w:val="both"/>
        <w:rPr>
          <w:sz w:val="28"/>
          <w:szCs w:val="28"/>
        </w:rPr>
      </w:pPr>
      <w:r w:rsidRPr="00F3786A">
        <w:rPr>
          <w:sz w:val="28"/>
          <w:szCs w:val="28"/>
        </w:rPr>
        <w:t>Баланс считается абсолютно ликвидным, если величина наиболее ликвидных активов больше величины наиболее срочных обязательств, быстрореализуемые активы превышают краткосрочные пассивы, величина медленнореализуемых активов больше величины долгосрочных пассивов, постоянные пассивы предприятия больше труднореализуемых активов.</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Баланс ликвидности предприятия за 2006 год представлен в табл.6</w:t>
      </w:r>
    </w:p>
    <w:p w:rsidR="000A53E8" w:rsidRDefault="000A53E8" w:rsidP="00D34423">
      <w:pPr>
        <w:widowControl w:val="0"/>
        <w:tabs>
          <w:tab w:val="left" w:pos="720"/>
        </w:tabs>
        <w:ind w:firstLine="709"/>
        <w:jc w:val="both"/>
        <w:rPr>
          <w:sz w:val="30"/>
          <w:szCs w:val="30"/>
        </w:rPr>
      </w:pPr>
    </w:p>
    <w:p w:rsidR="00F9386F" w:rsidRPr="00F3786A" w:rsidRDefault="00F9386F" w:rsidP="00D34423">
      <w:pPr>
        <w:widowControl w:val="0"/>
        <w:tabs>
          <w:tab w:val="left" w:pos="720"/>
        </w:tabs>
        <w:ind w:firstLine="709"/>
        <w:jc w:val="both"/>
        <w:rPr>
          <w:sz w:val="30"/>
          <w:szCs w:val="30"/>
        </w:rPr>
      </w:pPr>
      <w:r w:rsidRPr="00F3786A">
        <w:rPr>
          <w:sz w:val="30"/>
          <w:szCs w:val="30"/>
        </w:rPr>
        <w:t>Таблица 6</w:t>
      </w:r>
    </w:p>
    <w:tbl>
      <w:tblPr>
        <w:tblW w:w="0" w:type="auto"/>
        <w:tblInd w:w="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548"/>
        <w:gridCol w:w="928"/>
        <w:gridCol w:w="916"/>
        <w:gridCol w:w="1665"/>
        <w:gridCol w:w="928"/>
        <w:gridCol w:w="152"/>
        <w:gridCol w:w="1080"/>
        <w:gridCol w:w="1216"/>
        <w:gridCol w:w="1188"/>
        <w:gridCol w:w="20"/>
      </w:tblGrid>
      <w:tr w:rsidR="00F9386F" w:rsidRPr="000A53E8">
        <w:trPr>
          <w:gridAfter w:val="1"/>
          <w:wAfter w:w="20" w:type="dxa"/>
          <w:trHeight w:val="375"/>
        </w:trPr>
        <w:tc>
          <w:tcPr>
            <w:tcW w:w="9621" w:type="dxa"/>
            <w:gridSpan w:val="9"/>
            <w:vAlign w:val="bottom"/>
          </w:tcPr>
          <w:p w:rsidR="00F9386F" w:rsidRPr="000A53E8" w:rsidRDefault="00F9386F" w:rsidP="00D34423">
            <w:pPr>
              <w:widowControl w:val="0"/>
              <w:snapToGrid w:val="0"/>
              <w:spacing w:line="360" w:lineRule="auto"/>
              <w:rPr>
                <w:sz w:val="20"/>
                <w:szCs w:val="20"/>
              </w:rPr>
            </w:pPr>
            <w:r w:rsidRPr="000A53E8">
              <w:rPr>
                <w:sz w:val="20"/>
                <w:szCs w:val="20"/>
              </w:rPr>
              <w:t>Баланс ликвидности ООО "</w:t>
            </w:r>
            <w:r w:rsidR="00895668" w:rsidRPr="000A53E8">
              <w:rPr>
                <w:sz w:val="20"/>
                <w:szCs w:val="20"/>
              </w:rPr>
              <w:t>Полянск</w:t>
            </w:r>
            <w:r w:rsidRPr="000A53E8">
              <w:rPr>
                <w:sz w:val="20"/>
                <w:szCs w:val="20"/>
              </w:rPr>
              <w:t>ий пивзавод" за 2006 год</w:t>
            </w:r>
          </w:p>
        </w:tc>
      </w:tr>
      <w:tr w:rsidR="00F9386F" w:rsidRPr="000A53E8">
        <w:trPr>
          <w:gridAfter w:val="1"/>
          <w:wAfter w:w="20" w:type="dxa"/>
          <w:trHeight w:val="390"/>
        </w:trPr>
        <w:tc>
          <w:tcPr>
            <w:tcW w:w="1548" w:type="dxa"/>
            <w:vAlign w:val="bottom"/>
          </w:tcPr>
          <w:p w:rsidR="00F9386F" w:rsidRPr="000A53E8" w:rsidRDefault="00F9386F" w:rsidP="00D34423">
            <w:pPr>
              <w:widowControl w:val="0"/>
              <w:snapToGrid w:val="0"/>
              <w:spacing w:line="360" w:lineRule="auto"/>
              <w:rPr>
                <w:sz w:val="20"/>
                <w:szCs w:val="20"/>
              </w:rPr>
            </w:pPr>
          </w:p>
        </w:tc>
        <w:tc>
          <w:tcPr>
            <w:tcW w:w="928" w:type="dxa"/>
            <w:vAlign w:val="bottom"/>
          </w:tcPr>
          <w:p w:rsidR="00F9386F" w:rsidRPr="000A53E8" w:rsidRDefault="00F9386F" w:rsidP="00D34423">
            <w:pPr>
              <w:widowControl w:val="0"/>
              <w:snapToGrid w:val="0"/>
              <w:spacing w:line="360" w:lineRule="auto"/>
              <w:rPr>
                <w:sz w:val="20"/>
                <w:szCs w:val="20"/>
              </w:rPr>
            </w:pPr>
          </w:p>
        </w:tc>
        <w:tc>
          <w:tcPr>
            <w:tcW w:w="916" w:type="dxa"/>
            <w:vAlign w:val="bottom"/>
          </w:tcPr>
          <w:p w:rsidR="00F9386F" w:rsidRPr="000A53E8" w:rsidRDefault="00F9386F" w:rsidP="00D34423">
            <w:pPr>
              <w:widowControl w:val="0"/>
              <w:snapToGrid w:val="0"/>
              <w:spacing w:line="360" w:lineRule="auto"/>
              <w:rPr>
                <w:sz w:val="20"/>
                <w:szCs w:val="20"/>
              </w:rPr>
            </w:pPr>
          </w:p>
        </w:tc>
        <w:tc>
          <w:tcPr>
            <w:tcW w:w="1665" w:type="dxa"/>
            <w:vAlign w:val="bottom"/>
          </w:tcPr>
          <w:p w:rsidR="00F9386F" w:rsidRPr="000A53E8" w:rsidRDefault="00F9386F" w:rsidP="00D34423">
            <w:pPr>
              <w:widowControl w:val="0"/>
              <w:snapToGrid w:val="0"/>
              <w:spacing w:line="360" w:lineRule="auto"/>
              <w:rPr>
                <w:sz w:val="20"/>
                <w:szCs w:val="20"/>
              </w:rPr>
            </w:pPr>
          </w:p>
        </w:tc>
        <w:tc>
          <w:tcPr>
            <w:tcW w:w="928" w:type="dxa"/>
            <w:vAlign w:val="bottom"/>
          </w:tcPr>
          <w:p w:rsidR="00F9386F" w:rsidRPr="000A53E8" w:rsidRDefault="00F9386F" w:rsidP="00D34423">
            <w:pPr>
              <w:widowControl w:val="0"/>
              <w:snapToGrid w:val="0"/>
              <w:spacing w:line="360" w:lineRule="auto"/>
              <w:rPr>
                <w:sz w:val="20"/>
                <w:szCs w:val="20"/>
              </w:rPr>
            </w:pPr>
          </w:p>
        </w:tc>
        <w:tc>
          <w:tcPr>
            <w:tcW w:w="1232" w:type="dxa"/>
            <w:gridSpan w:val="2"/>
            <w:vAlign w:val="bottom"/>
          </w:tcPr>
          <w:p w:rsidR="00F9386F" w:rsidRPr="000A53E8" w:rsidRDefault="00F9386F" w:rsidP="00D34423">
            <w:pPr>
              <w:widowControl w:val="0"/>
              <w:snapToGrid w:val="0"/>
              <w:spacing w:line="360" w:lineRule="auto"/>
              <w:rPr>
                <w:sz w:val="20"/>
                <w:szCs w:val="20"/>
              </w:rPr>
            </w:pPr>
          </w:p>
        </w:tc>
        <w:tc>
          <w:tcPr>
            <w:tcW w:w="1216" w:type="dxa"/>
            <w:vAlign w:val="bottom"/>
          </w:tcPr>
          <w:p w:rsidR="00F9386F" w:rsidRPr="000A53E8" w:rsidRDefault="00F9386F" w:rsidP="00D34423">
            <w:pPr>
              <w:widowControl w:val="0"/>
              <w:snapToGrid w:val="0"/>
              <w:spacing w:line="360" w:lineRule="auto"/>
              <w:rPr>
                <w:sz w:val="20"/>
                <w:szCs w:val="20"/>
              </w:rPr>
            </w:pPr>
          </w:p>
        </w:tc>
        <w:tc>
          <w:tcPr>
            <w:tcW w:w="1188" w:type="dxa"/>
            <w:vAlign w:val="bottom"/>
          </w:tcPr>
          <w:p w:rsidR="00F9386F" w:rsidRPr="000A53E8" w:rsidRDefault="00F9386F" w:rsidP="00D34423">
            <w:pPr>
              <w:widowControl w:val="0"/>
              <w:snapToGrid w:val="0"/>
              <w:spacing w:line="360" w:lineRule="auto"/>
              <w:rPr>
                <w:sz w:val="20"/>
                <w:szCs w:val="20"/>
              </w:rPr>
            </w:pPr>
          </w:p>
        </w:tc>
      </w:tr>
      <w:tr w:rsidR="00F9386F" w:rsidRPr="000A53E8">
        <w:trPr>
          <w:trHeight w:val="517"/>
        </w:trPr>
        <w:tc>
          <w:tcPr>
            <w:tcW w:w="1548" w:type="dxa"/>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Актив</w:t>
            </w:r>
          </w:p>
        </w:tc>
        <w:tc>
          <w:tcPr>
            <w:tcW w:w="1844" w:type="dxa"/>
            <w:gridSpan w:val="2"/>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в тыс.руб.</w:t>
            </w:r>
          </w:p>
        </w:tc>
        <w:tc>
          <w:tcPr>
            <w:tcW w:w="1665" w:type="dxa"/>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Пассив</w:t>
            </w:r>
          </w:p>
        </w:tc>
        <w:tc>
          <w:tcPr>
            <w:tcW w:w="2160" w:type="dxa"/>
            <w:gridSpan w:val="3"/>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в тыс.руб.</w:t>
            </w:r>
          </w:p>
        </w:tc>
        <w:tc>
          <w:tcPr>
            <w:tcW w:w="2424" w:type="dxa"/>
            <w:gridSpan w:val="3"/>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Платежный недостаток (излишек), тыс.руб.</w:t>
            </w:r>
          </w:p>
        </w:tc>
      </w:tr>
      <w:tr w:rsidR="00F9386F" w:rsidRPr="000A53E8">
        <w:trPr>
          <w:trHeight w:val="414"/>
        </w:trPr>
        <w:tc>
          <w:tcPr>
            <w:tcW w:w="1548" w:type="dxa"/>
            <w:vMerge/>
            <w:vAlign w:val="center"/>
          </w:tcPr>
          <w:p w:rsidR="00F9386F" w:rsidRPr="000A53E8" w:rsidRDefault="00F9386F" w:rsidP="00D34423">
            <w:pPr>
              <w:widowControl w:val="0"/>
              <w:spacing w:line="360" w:lineRule="auto"/>
              <w:rPr>
                <w:sz w:val="20"/>
                <w:szCs w:val="20"/>
              </w:rPr>
            </w:pPr>
          </w:p>
        </w:tc>
        <w:tc>
          <w:tcPr>
            <w:tcW w:w="1844" w:type="dxa"/>
            <w:gridSpan w:val="2"/>
            <w:vMerge/>
            <w:vAlign w:val="center"/>
          </w:tcPr>
          <w:p w:rsidR="00F9386F" w:rsidRPr="000A53E8" w:rsidRDefault="00F9386F" w:rsidP="00D34423">
            <w:pPr>
              <w:widowControl w:val="0"/>
              <w:spacing w:line="360" w:lineRule="auto"/>
              <w:rPr>
                <w:sz w:val="20"/>
                <w:szCs w:val="20"/>
              </w:rPr>
            </w:pPr>
          </w:p>
        </w:tc>
        <w:tc>
          <w:tcPr>
            <w:tcW w:w="1665" w:type="dxa"/>
            <w:vMerge/>
            <w:vAlign w:val="center"/>
          </w:tcPr>
          <w:p w:rsidR="00F9386F" w:rsidRPr="000A53E8" w:rsidRDefault="00F9386F" w:rsidP="00D34423">
            <w:pPr>
              <w:widowControl w:val="0"/>
              <w:spacing w:line="360" w:lineRule="auto"/>
              <w:rPr>
                <w:sz w:val="20"/>
                <w:szCs w:val="20"/>
              </w:rPr>
            </w:pPr>
          </w:p>
        </w:tc>
        <w:tc>
          <w:tcPr>
            <w:tcW w:w="2160" w:type="dxa"/>
            <w:gridSpan w:val="3"/>
            <w:vMerge/>
            <w:vAlign w:val="center"/>
          </w:tcPr>
          <w:p w:rsidR="00F9386F" w:rsidRPr="000A53E8" w:rsidRDefault="00F9386F" w:rsidP="00D34423">
            <w:pPr>
              <w:widowControl w:val="0"/>
              <w:spacing w:line="360" w:lineRule="auto"/>
              <w:rPr>
                <w:sz w:val="20"/>
                <w:szCs w:val="20"/>
              </w:rPr>
            </w:pPr>
          </w:p>
        </w:tc>
        <w:tc>
          <w:tcPr>
            <w:tcW w:w="2424" w:type="dxa"/>
            <w:gridSpan w:val="3"/>
            <w:vMerge/>
            <w:vAlign w:val="center"/>
          </w:tcPr>
          <w:p w:rsidR="00F9386F" w:rsidRPr="000A53E8" w:rsidRDefault="00F9386F" w:rsidP="00D34423">
            <w:pPr>
              <w:widowControl w:val="0"/>
              <w:spacing w:line="360" w:lineRule="auto"/>
              <w:rPr>
                <w:sz w:val="20"/>
                <w:szCs w:val="20"/>
              </w:rPr>
            </w:pPr>
          </w:p>
        </w:tc>
      </w:tr>
      <w:tr w:rsidR="00F9386F" w:rsidRPr="000A53E8">
        <w:trPr>
          <w:trHeight w:val="414"/>
        </w:trPr>
        <w:tc>
          <w:tcPr>
            <w:tcW w:w="1548" w:type="dxa"/>
            <w:vMerge/>
            <w:vAlign w:val="center"/>
          </w:tcPr>
          <w:p w:rsidR="00F9386F" w:rsidRPr="000A53E8" w:rsidRDefault="00F9386F" w:rsidP="00D34423">
            <w:pPr>
              <w:widowControl w:val="0"/>
              <w:spacing w:line="360" w:lineRule="auto"/>
              <w:rPr>
                <w:sz w:val="20"/>
                <w:szCs w:val="20"/>
              </w:rPr>
            </w:pPr>
          </w:p>
        </w:tc>
        <w:tc>
          <w:tcPr>
            <w:tcW w:w="928" w:type="dxa"/>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на начало года</w:t>
            </w:r>
          </w:p>
        </w:tc>
        <w:tc>
          <w:tcPr>
            <w:tcW w:w="916" w:type="dxa"/>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на конец года</w:t>
            </w:r>
          </w:p>
        </w:tc>
        <w:tc>
          <w:tcPr>
            <w:tcW w:w="1665" w:type="dxa"/>
            <w:vMerge/>
            <w:vAlign w:val="center"/>
          </w:tcPr>
          <w:p w:rsidR="00F9386F" w:rsidRPr="000A53E8" w:rsidRDefault="00F9386F" w:rsidP="00D34423">
            <w:pPr>
              <w:widowControl w:val="0"/>
              <w:spacing w:line="360" w:lineRule="auto"/>
              <w:rPr>
                <w:sz w:val="20"/>
                <w:szCs w:val="20"/>
              </w:rPr>
            </w:pPr>
          </w:p>
        </w:tc>
        <w:tc>
          <w:tcPr>
            <w:tcW w:w="1080" w:type="dxa"/>
            <w:gridSpan w:val="2"/>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на начало года</w:t>
            </w:r>
          </w:p>
        </w:tc>
        <w:tc>
          <w:tcPr>
            <w:tcW w:w="1080" w:type="dxa"/>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на конец года</w:t>
            </w:r>
          </w:p>
        </w:tc>
        <w:tc>
          <w:tcPr>
            <w:tcW w:w="1216" w:type="dxa"/>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на начало года</w:t>
            </w:r>
          </w:p>
        </w:tc>
        <w:tc>
          <w:tcPr>
            <w:tcW w:w="1208" w:type="dxa"/>
            <w:gridSpan w:val="2"/>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на конец года</w:t>
            </w:r>
          </w:p>
        </w:tc>
      </w:tr>
      <w:tr w:rsidR="00F9386F" w:rsidRPr="000A53E8">
        <w:trPr>
          <w:trHeight w:val="414"/>
        </w:trPr>
        <w:tc>
          <w:tcPr>
            <w:tcW w:w="1548" w:type="dxa"/>
            <w:vMerge/>
            <w:vAlign w:val="center"/>
          </w:tcPr>
          <w:p w:rsidR="00F9386F" w:rsidRPr="000A53E8" w:rsidRDefault="00F9386F" w:rsidP="00D34423">
            <w:pPr>
              <w:widowControl w:val="0"/>
              <w:spacing w:line="360" w:lineRule="auto"/>
              <w:rPr>
                <w:sz w:val="20"/>
                <w:szCs w:val="20"/>
              </w:rPr>
            </w:pPr>
          </w:p>
        </w:tc>
        <w:tc>
          <w:tcPr>
            <w:tcW w:w="928" w:type="dxa"/>
            <w:vMerge/>
            <w:vAlign w:val="center"/>
          </w:tcPr>
          <w:p w:rsidR="00F9386F" w:rsidRPr="000A53E8" w:rsidRDefault="00F9386F" w:rsidP="00D34423">
            <w:pPr>
              <w:widowControl w:val="0"/>
              <w:spacing w:line="360" w:lineRule="auto"/>
              <w:rPr>
                <w:sz w:val="20"/>
                <w:szCs w:val="20"/>
              </w:rPr>
            </w:pPr>
          </w:p>
        </w:tc>
        <w:tc>
          <w:tcPr>
            <w:tcW w:w="916" w:type="dxa"/>
            <w:vMerge/>
            <w:vAlign w:val="center"/>
          </w:tcPr>
          <w:p w:rsidR="00F9386F" w:rsidRPr="000A53E8" w:rsidRDefault="00F9386F" w:rsidP="00D34423">
            <w:pPr>
              <w:widowControl w:val="0"/>
              <w:spacing w:line="360" w:lineRule="auto"/>
              <w:rPr>
                <w:sz w:val="20"/>
                <w:szCs w:val="20"/>
              </w:rPr>
            </w:pPr>
          </w:p>
        </w:tc>
        <w:tc>
          <w:tcPr>
            <w:tcW w:w="1665" w:type="dxa"/>
            <w:vMerge/>
            <w:vAlign w:val="center"/>
          </w:tcPr>
          <w:p w:rsidR="00F9386F" w:rsidRPr="000A53E8" w:rsidRDefault="00F9386F" w:rsidP="00D34423">
            <w:pPr>
              <w:widowControl w:val="0"/>
              <w:spacing w:line="360" w:lineRule="auto"/>
              <w:rPr>
                <w:sz w:val="20"/>
                <w:szCs w:val="20"/>
              </w:rPr>
            </w:pPr>
          </w:p>
        </w:tc>
        <w:tc>
          <w:tcPr>
            <w:tcW w:w="1080" w:type="dxa"/>
            <w:gridSpan w:val="2"/>
            <w:vMerge/>
            <w:vAlign w:val="center"/>
          </w:tcPr>
          <w:p w:rsidR="00F9386F" w:rsidRPr="000A53E8" w:rsidRDefault="00F9386F" w:rsidP="00D34423">
            <w:pPr>
              <w:widowControl w:val="0"/>
              <w:spacing w:line="360" w:lineRule="auto"/>
              <w:rPr>
                <w:sz w:val="20"/>
                <w:szCs w:val="20"/>
              </w:rPr>
            </w:pPr>
          </w:p>
        </w:tc>
        <w:tc>
          <w:tcPr>
            <w:tcW w:w="1080" w:type="dxa"/>
            <w:vMerge/>
            <w:vAlign w:val="center"/>
          </w:tcPr>
          <w:p w:rsidR="00F9386F" w:rsidRPr="000A53E8" w:rsidRDefault="00F9386F" w:rsidP="00D34423">
            <w:pPr>
              <w:widowControl w:val="0"/>
              <w:spacing w:line="360" w:lineRule="auto"/>
              <w:rPr>
                <w:sz w:val="20"/>
                <w:szCs w:val="20"/>
              </w:rPr>
            </w:pPr>
          </w:p>
        </w:tc>
        <w:tc>
          <w:tcPr>
            <w:tcW w:w="1216" w:type="dxa"/>
            <w:vMerge/>
            <w:vAlign w:val="center"/>
          </w:tcPr>
          <w:p w:rsidR="00F9386F" w:rsidRPr="000A53E8" w:rsidRDefault="00F9386F" w:rsidP="00D34423">
            <w:pPr>
              <w:widowControl w:val="0"/>
              <w:spacing w:line="360" w:lineRule="auto"/>
              <w:rPr>
                <w:sz w:val="20"/>
                <w:szCs w:val="20"/>
              </w:rPr>
            </w:pPr>
          </w:p>
        </w:tc>
        <w:tc>
          <w:tcPr>
            <w:tcW w:w="1208" w:type="dxa"/>
            <w:gridSpan w:val="2"/>
            <w:vMerge/>
            <w:vAlign w:val="center"/>
          </w:tcPr>
          <w:p w:rsidR="00F9386F" w:rsidRPr="000A53E8" w:rsidRDefault="00F9386F" w:rsidP="00D34423">
            <w:pPr>
              <w:widowControl w:val="0"/>
              <w:spacing w:line="360" w:lineRule="auto"/>
              <w:rPr>
                <w:sz w:val="20"/>
                <w:szCs w:val="20"/>
              </w:rPr>
            </w:pPr>
          </w:p>
        </w:tc>
      </w:tr>
      <w:tr w:rsidR="00F9386F" w:rsidRPr="000A53E8">
        <w:trPr>
          <w:trHeight w:val="270"/>
        </w:trPr>
        <w:tc>
          <w:tcPr>
            <w:tcW w:w="1548" w:type="dxa"/>
          </w:tcPr>
          <w:p w:rsidR="00F9386F" w:rsidRPr="000A53E8" w:rsidRDefault="00F9386F" w:rsidP="00D34423">
            <w:pPr>
              <w:widowControl w:val="0"/>
              <w:snapToGrid w:val="0"/>
              <w:spacing w:line="360" w:lineRule="auto"/>
              <w:rPr>
                <w:sz w:val="20"/>
                <w:szCs w:val="20"/>
              </w:rPr>
            </w:pPr>
            <w:r w:rsidRPr="000A53E8">
              <w:rPr>
                <w:sz w:val="20"/>
                <w:szCs w:val="20"/>
              </w:rPr>
              <w:t>1.НЛА (250+260)</w:t>
            </w:r>
          </w:p>
        </w:tc>
        <w:tc>
          <w:tcPr>
            <w:tcW w:w="928" w:type="dxa"/>
            <w:vAlign w:val="center"/>
          </w:tcPr>
          <w:p w:rsidR="00F9386F" w:rsidRPr="000A53E8" w:rsidRDefault="00F9386F" w:rsidP="00D34423">
            <w:pPr>
              <w:widowControl w:val="0"/>
              <w:snapToGrid w:val="0"/>
              <w:spacing w:line="360" w:lineRule="auto"/>
              <w:rPr>
                <w:sz w:val="20"/>
                <w:szCs w:val="20"/>
              </w:rPr>
            </w:pPr>
            <w:r w:rsidRPr="000A53E8">
              <w:rPr>
                <w:sz w:val="20"/>
                <w:szCs w:val="20"/>
              </w:rPr>
              <w:t>927</w:t>
            </w:r>
          </w:p>
        </w:tc>
        <w:tc>
          <w:tcPr>
            <w:tcW w:w="916" w:type="dxa"/>
            <w:vAlign w:val="center"/>
          </w:tcPr>
          <w:p w:rsidR="00F9386F" w:rsidRPr="000A53E8" w:rsidRDefault="00F9386F" w:rsidP="00D34423">
            <w:pPr>
              <w:widowControl w:val="0"/>
              <w:snapToGrid w:val="0"/>
              <w:spacing w:line="360" w:lineRule="auto"/>
              <w:rPr>
                <w:sz w:val="20"/>
                <w:szCs w:val="20"/>
              </w:rPr>
            </w:pPr>
            <w:r w:rsidRPr="000A53E8">
              <w:rPr>
                <w:sz w:val="20"/>
                <w:szCs w:val="20"/>
              </w:rPr>
              <w:t>188</w:t>
            </w:r>
          </w:p>
        </w:tc>
        <w:tc>
          <w:tcPr>
            <w:tcW w:w="1665" w:type="dxa"/>
          </w:tcPr>
          <w:p w:rsidR="00F9386F" w:rsidRPr="000A53E8" w:rsidRDefault="00F9386F" w:rsidP="00D34423">
            <w:pPr>
              <w:widowControl w:val="0"/>
              <w:snapToGrid w:val="0"/>
              <w:spacing w:line="360" w:lineRule="auto"/>
              <w:rPr>
                <w:sz w:val="20"/>
                <w:szCs w:val="20"/>
              </w:rPr>
            </w:pPr>
            <w:r w:rsidRPr="000A53E8">
              <w:rPr>
                <w:sz w:val="20"/>
                <w:szCs w:val="20"/>
              </w:rPr>
              <w:t>1.НСО (620+670)</w:t>
            </w:r>
          </w:p>
        </w:tc>
        <w:tc>
          <w:tcPr>
            <w:tcW w:w="1080" w:type="dxa"/>
            <w:gridSpan w:val="2"/>
            <w:vAlign w:val="center"/>
          </w:tcPr>
          <w:p w:rsidR="00F9386F" w:rsidRPr="000A53E8" w:rsidRDefault="00F9386F" w:rsidP="00D34423">
            <w:pPr>
              <w:widowControl w:val="0"/>
              <w:snapToGrid w:val="0"/>
              <w:spacing w:line="360" w:lineRule="auto"/>
              <w:rPr>
                <w:sz w:val="20"/>
                <w:szCs w:val="20"/>
              </w:rPr>
            </w:pPr>
            <w:r w:rsidRPr="000A53E8">
              <w:rPr>
                <w:sz w:val="20"/>
                <w:szCs w:val="20"/>
              </w:rPr>
              <w:t>26683</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12490</w:t>
            </w:r>
          </w:p>
        </w:tc>
        <w:tc>
          <w:tcPr>
            <w:tcW w:w="1216" w:type="dxa"/>
            <w:vAlign w:val="center"/>
          </w:tcPr>
          <w:p w:rsidR="00F9386F" w:rsidRPr="000A53E8" w:rsidRDefault="00F9386F" w:rsidP="00D34423">
            <w:pPr>
              <w:widowControl w:val="0"/>
              <w:snapToGrid w:val="0"/>
              <w:spacing w:line="360" w:lineRule="auto"/>
              <w:rPr>
                <w:sz w:val="20"/>
                <w:szCs w:val="20"/>
              </w:rPr>
            </w:pPr>
            <w:r w:rsidRPr="000A53E8">
              <w:rPr>
                <w:sz w:val="20"/>
                <w:szCs w:val="20"/>
              </w:rPr>
              <w:t>-25756</w:t>
            </w:r>
          </w:p>
        </w:tc>
        <w:tc>
          <w:tcPr>
            <w:tcW w:w="1208" w:type="dxa"/>
            <w:gridSpan w:val="2"/>
            <w:vAlign w:val="center"/>
          </w:tcPr>
          <w:p w:rsidR="00F9386F" w:rsidRPr="000A53E8" w:rsidRDefault="00F9386F" w:rsidP="00D34423">
            <w:pPr>
              <w:widowControl w:val="0"/>
              <w:snapToGrid w:val="0"/>
              <w:spacing w:line="360" w:lineRule="auto"/>
              <w:rPr>
                <w:sz w:val="20"/>
                <w:szCs w:val="20"/>
              </w:rPr>
            </w:pPr>
            <w:r w:rsidRPr="000A53E8">
              <w:rPr>
                <w:sz w:val="20"/>
                <w:szCs w:val="20"/>
              </w:rPr>
              <w:t>-12302</w:t>
            </w:r>
          </w:p>
        </w:tc>
      </w:tr>
      <w:tr w:rsidR="00F9386F" w:rsidRPr="000A53E8">
        <w:trPr>
          <w:trHeight w:val="270"/>
        </w:trPr>
        <w:tc>
          <w:tcPr>
            <w:tcW w:w="1548" w:type="dxa"/>
          </w:tcPr>
          <w:p w:rsidR="00F9386F" w:rsidRPr="000A53E8" w:rsidRDefault="00F9386F" w:rsidP="00D34423">
            <w:pPr>
              <w:widowControl w:val="0"/>
              <w:snapToGrid w:val="0"/>
              <w:spacing w:line="360" w:lineRule="auto"/>
              <w:rPr>
                <w:sz w:val="20"/>
                <w:szCs w:val="20"/>
              </w:rPr>
            </w:pPr>
            <w:r w:rsidRPr="000A53E8">
              <w:rPr>
                <w:sz w:val="20"/>
                <w:szCs w:val="20"/>
              </w:rPr>
              <w:t>2.БРА (240+270)</w:t>
            </w:r>
          </w:p>
        </w:tc>
        <w:tc>
          <w:tcPr>
            <w:tcW w:w="928" w:type="dxa"/>
            <w:vAlign w:val="center"/>
          </w:tcPr>
          <w:p w:rsidR="00F9386F" w:rsidRPr="000A53E8" w:rsidRDefault="00F9386F" w:rsidP="00D34423">
            <w:pPr>
              <w:widowControl w:val="0"/>
              <w:snapToGrid w:val="0"/>
              <w:spacing w:line="360" w:lineRule="auto"/>
              <w:rPr>
                <w:sz w:val="20"/>
                <w:szCs w:val="20"/>
              </w:rPr>
            </w:pPr>
            <w:r w:rsidRPr="000A53E8">
              <w:rPr>
                <w:sz w:val="20"/>
                <w:szCs w:val="20"/>
              </w:rPr>
              <w:t>23850</w:t>
            </w:r>
          </w:p>
        </w:tc>
        <w:tc>
          <w:tcPr>
            <w:tcW w:w="916" w:type="dxa"/>
            <w:vAlign w:val="center"/>
          </w:tcPr>
          <w:p w:rsidR="00F9386F" w:rsidRPr="000A53E8" w:rsidRDefault="00F9386F" w:rsidP="00D34423">
            <w:pPr>
              <w:widowControl w:val="0"/>
              <w:snapToGrid w:val="0"/>
              <w:spacing w:line="360" w:lineRule="auto"/>
              <w:rPr>
                <w:sz w:val="20"/>
                <w:szCs w:val="20"/>
              </w:rPr>
            </w:pPr>
            <w:r w:rsidRPr="000A53E8">
              <w:rPr>
                <w:sz w:val="20"/>
                <w:szCs w:val="20"/>
              </w:rPr>
              <w:t>25686</w:t>
            </w:r>
          </w:p>
        </w:tc>
        <w:tc>
          <w:tcPr>
            <w:tcW w:w="1665" w:type="dxa"/>
          </w:tcPr>
          <w:p w:rsidR="00F9386F" w:rsidRPr="000A53E8" w:rsidRDefault="00F9386F" w:rsidP="00D34423">
            <w:pPr>
              <w:widowControl w:val="0"/>
              <w:snapToGrid w:val="0"/>
              <w:spacing w:line="360" w:lineRule="auto"/>
              <w:rPr>
                <w:sz w:val="20"/>
                <w:szCs w:val="20"/>
              </w:rPr>
            </w:pPr>
            <w:r w:rsidRPr="000A53E8">
              <w:rPr>
                <w:sz w:val="20"/>
                <w:szCs w:val="20"/>
              </w:rPr>
              <w:t>2.КП (610)</w:t>
            </w:r>
          </w:p>
        </w:tc>
        <w:tc>
          <w:tcPr>
            <w:tcW w:w="1080" w:type="dxa"/>
            <w:gridSpan w:val="2"/>
            <w:vAlign w:val="center"/>
          </w:tcPr>
          <w:p w:rsidR="00F9386F" w:rsidRPr="000A53E8" w:rsidRDefault="00F9386F" w:rsidP="00D34423">
            <w:pPr>
              <w:widowControl w:val="0"/>
              <w:snapToGrid w:val="0"/>
              <w:spacing w:line="360" w:lineRule="auto"/>
              <w:rPr>
                <w:sz w:val="20"/>
                <w:szCs w:val="20"/>
              </w:rPr>
            </w:pPr>
            <w:r w:rsidRPr="000A53E8">
              <w:rPr>
                <w:sz w:val="20"/>
                <w:szCs w:val="20"/>
              </w:rPr>
              <w:t>23605</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19949</w:t>
            </w:r>
          </w:p>
        </w:tc>
        <w:tc>
          <w:tcPr>
            <w:tcW w:w="1216" w:type="dxa"/>
            <w:vAlign w:val="center"/>
          </w:tcPr>
          <w:p w:rsidR="00F9386F" w:rsidRPr="000A53E8" w:rsidRDefault="00F9386F" w:rsidP="00D34423">
            <w:pPr>
              <w:widowControl w:val="0"/>
              <w:snapToGrid w:val="0"/>
              <w:spacing w:line="360" w:lineRule="auto"/>
              <w:rPr>
                <w:sz w:val="20"/>
                <w:szCs w:val="20"/>
              </w:rPr>
            </w:pPr>
            <w:r w:rsidRPr="000A53E8">
              <w:rPr>
                <w:sz w:val="20"/>
                <w:szCs w:val="20"/>
              </w:rPr>
              <w:t>245</w:t>
            </w:r>
          </w:p>
        </w:tc>
        <w:tc>
          <w:tcPr>
            <w:tcW w:w="1208" w:type="dxa"/>
            <w:gridSpan w:val="2"/>
            <w:vAlign w:val="center"/>
          </w:tcPr>
          <w:p w:rsidR="00F9386F" w:rsidRPr="000A53E8" w:rsidRDefault="00F9386F" w:rsidP="00D34423">
            <w:pPr>
              <w:widowControl w:val="0"/>
              <w:snapToGrid w:val="0"/>
              <w:spacing w:line="360" w:lineRule="auto"/>
              <w:rPr>
                <w:sz w:val="20"/>
                <w:szCs w:val="20"/>
              </w:rPr>
            </w:pPr>
            <w:r w:rsidRPr="000A53E8">
              <w:rPr>
                <w:sz w:val="20"/>
                <w:szCs w:val="20"/>
              </w:rPr>
              <w:t>5737</w:t>
            </w:r>
          </w:p>
        </w:tc>
      </w:tr>
      <w:tr w:rsidR="00F9386F" w:rsidRPr="000A53E8">
        <w:trPr>
          <w:trHeight w:val="270"/>
        </w:trPr>
        <w:tc>
          <w:tcPr>
            <w:tcW w:w="1548" w:type="dxa"/>
          </w:tcPr>
          <w:p w:rsidR="00F9386F" w:rsidRPr="000A53E8" w:rsidRDefault="00F9386F" w:rsidP="00D34423">
            <w:pPr>
              <w:widowControl w:val="0"/>
              <w:snapToGrid w:val="0"/>
              <w:spacing w:line="360" w:lineRule="auto"/>
              <w:rPr>
                <w:sz w:val="20"/>
                <w:szCs w:val="20"/>
              </w:rPr>
            </w:pPr>
            <w:r w:rsidRPr="000A53E8">
              <w:rPr>
                <w:sz w:val="20"/>
                <w:szCs w:val="20"/>
              </w:rPr>
              <w:t>3.МРА (210-217+140)</w:t>
            </w:r>
          </w:p>
        </w:tc>
        <w:tc>
          <w:tcPr>
            <w:tcW w:w="928" w:type="dxa"/>
            <w:vAlign w:val="center"/>
          </w:tcPr>
          <w:p w:rsidR="00F9386F" w:rsidRPr="000A53E8" w:rsidRDefault="00F9386F" w:rsidP="00D34423">
            <w:pPr>
              <w:widowControl w:val="0"/>
              <w:snapToGrid w:val="0"/>
              <w:spacing w:line="360" w:lineRule="auto"/>
              <w:rPr>
                <w:sz w:val="20"/>
                <w:szCs w:val="20"/>
              </w:rPr>
            </w:pPr>
            <w:r w:rsidRPr="000A53E8">
              <w:rPr>
                <w:sz w:val="20"/>
                <w:szCs w:val="20"/>
              </w:rPr>
              <w:t>23077</w:t>
            </w:r>
          </w:p>
        </w:tc>
        <w:tc>
          <w:tcPr>
            <w:tcW w:w="916" w:type="dxa"/>
            <w:vAlign w:val="center"/>
          </w:tcPr>
          <w:p w:rsidR="00F9386F" w:rsidRPr="000A53E8" w:rsidRDefault="00F9386F" w:rsidP="00D34423">
            <w:pPr>
              <w:widowControl w:val="0"/>
              <w:snapToGrid w:val="0"/>
              <w:spacing w:line="360" w:lineRule="auto"/>
              <w:rPr>
                <w:sz w:val="20"/>
                <w:szCs w:val="20"/>
              </w:rPr>
            </w:pPr>
            <w:r w:rsidRPr="000A53E8">
              <w:rPr>
                <w:sz w:val="20"/>
                <w:szCs w:val="20"/>
              </w:rPr>
              <w:t>9547</w:t>
            </w:r>
          </w:p>
        </w:tc>
        <w:tc>
          <w:tcPr>
            <w:tcW w:w="1665" w:type="dxa"/>
          </w:tcPr>
          <w:p w:rsidR="00F9386F" w:rsidRPr="000A53E8" w:rsidRDefault="00F9386F" w:rsidP="00D34423">
            <w:pPr>
              <w:widowControl w:val="0"/>
              <w:snapToGrid w:val="0"/>
              <w:spacing w:line="360" w:lineRule="auto"/>
              <w:rPr>
                <w:sz w:val="20"/>
                <w:szCs w:val="20"/>
              </w:rPr>
            </w:pPr>
            <w:r w:rsidRPr="000A53E8">
              <w:rPr>
                <w:sz w:val="20"/>
                <w:szCs w:val="20"/>
              </w:rPr>
              <w:t>3.ДП (590)</w:t>
            </w:r>
          </w:p>
        </w:tc>
        <w:tc>
          <w:tcPr>
            <w:tcW w:w="1080" w:type="dxa"/>
            <w:gridSpan w:val="2"/>
            <w:vAlign w:val="center"/>
          </w:tcPr>
          <w:p w:rsidR="00F9386F" w:rsidRPr="000A53E8" w:rsidRDefault="00F9386F" w:rsidP="00D34423">
            <w:pPr>
              <w:widowControl w:val="0"/>
              <w:snapToGrid w:val="0"/>
              <w:spacing w:line="360" w:lineRule="auto"/>
              <w:rPr>
                <w:sz w:val="20"/>
                <w:szCs w:val="20"/>
              </w:rPr>
            </w:pPr>
            <w:r w:rsidRPr="000A53E8">
              <w:rPr>
                <w:sz w:val="20"/>
                <w:szCs w:val="20"/>
              </w:rPr>
              <w:t>0</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0</w:t>
            </w:r>
          </w:p>
        </w:tc>
        <w:tc>
          <w:tcPr>
            <w:tcW w:w="1216" w:type="dxa"/>
            <w:vAlign w:val="center"/>
          </w:tcPr>
          <w:p w:rsidR="00F9386F" w:rsidRPr="000A53E8" w:rsidRDefault="00F9386F" w:rsidP="00D34423">
            <w:pPr>
              <w:widowControl w:val="0"/>
              <w:snapToGrid w:val="0"/>
              <w:spacing w:line="360" w:lineRule="auto"/>
              <w:rPr>
                <w:sz w:val="20"/>
                <w:szCs w:val="20"/>
              </w:rPr>
            </w:pPr>
            <w:r w:rsidRPr="000A53E8">
              <w:rPr>
                <w:sz w:val="20"/>
                <w:szCs w:val="20"/>
              </w:rPr>
              <w:t>23077</w:t>
            </w:r>
          </w:p>
        </w:tc>
        <w:tc>
          <w:tcPr>
            <w:tcW w:w="1208" w:type="dxa"/>
            <w:gridSpan w:val="2"/>
            <w:vAlign w:val="center"/>
          </w:tcPr>
          <w:p w:rsidR="00F9386F" w:rsidRPr="000A53E8" w:rsidRDefault="00F9386F" w:rsidP="00D34423">
            <w:pPr>
              <w:widowControl w:val="0"/>
              <w:snapToGrid w:val="0"/>
              <w:spacing w:line="360" w:lineRule="auto"/>
              <w:rPr>
                <w:sz w:val="20"/>
                <w:szCs w:val="20"/>
              </w:rPr>
            </w:pPr>
            <w:r w:rsidRPr="000A53E8">
              <w:rPr>
                <w:sz w:val="20"/>
                <w:szCs w:val="20"/>
              </w:rPr>
              <w:t>9547</w:t>
            </w:r>
          </w:p>
        </w:tc>
      </w:tr>
      <w:tr w:rsidR="00F9386F" w:rsidRPr="000A53E8">
        <w:trPr>
          <w:trHeight w:val="780"/>
        </w:trPr>
        <w:tc>
          <w:tcPr>
            <w:tcW w:w="1548" w:type="dxa"/>
          </w:tcPr>
          <w:p w:rsidR="00F9386F" w:rsidRPr="000A53E8" w:rsidRDefault="00F9386F" w:rsidP="00D34423">
            <w:pPr>
              <w:widowControl w:val="0"/>
              <w:snapToGrid w:val="0"/>
              <w:spacing w:line="360" w:lineRule="auto"/>
              <w:rPr>
                <w:sz w:val="20"/>
                <w:szCs w:val="20"/>
              </w:rPr>
            </w:pPr>
            <w:r w:rsidRPr="000A53E8">
              <w:rPr>
                <w:sz w:val="20"/>
                <w:szCs w:val="20"/>
              </w:rPr>
              <w:t>4.ТРА (190-140+230)</w:t>
            </w:r>
          </w:p>
        </w:tc>
        <w:tc>
          <w:tcPr>
            <w:tcW w:w="928" w:type="dxa"/>
            <w:vAlign w:val="center"/>
          </w:tcPr>
          <w:p w:rsidR="00F9386F" w:rsidRPr="000A53E8" w:rsidRDefault="00F9386F" w:rsidP="00D34423">
            <w:pPr>
              <w:widowControl w:val="0"/>
              <w:snapToGrid w:val="0"/>
              <w:spacing w:line="360" w:lineRule="auto"/>
              <w:rPr>
                <w:sz w:val="20"/>
                <w:szCs w:val="20"/>
              </w:rPr>
            </w:pPr>
            <w:r w:rsidRPr="000A53E8">
              <w:rPr>
                <w:sz w:val="20"/>
                <w:szCs w:val="20"/>
              </w:rPr>
              <w:t>206</w:t>
            </w:r>
          </w:p>
        </w:tc>
        <w:tc>
          <w:tcPr>
            <w:tcW w:w="916" w:type="dxa"/>
            <w:vAlign w:val="center"/>
          </w:tcPr>
          <w:p w:rsidR="00F9386F" w:rsidRPr="000A53E8" w:rsidRDefault="00F9386F" w:rsidP="00D34423">
            <w:pPr>
              <w:widowControl w:val="0"/>
              <w:snapToGrid w:val="0"/>
              <w:spacing w:line="360" w:lineRule="auto"/>
              <w:rPr>
                <w:sz w:val="20"/>
                <w:szCs w:val="20"/>
              </w:rPr>
            </w:pPr>
            <w:r w:rsidRPr="000A53E8">
              <w:rPr>
                <w:sz w:val="20"/>
                <w:szCs w:val="20"/>
              </w:rPr>
              <w:t>371</w:t>
            </w:r>
          </w:p>
        </w:tc>
        <w:tc>
          <w:tcPr>
            <w:tcW w:w="1665" w:type="dxa"/>
          </w:tcPr>
          <w:p w:rsidR="00F9386F" w:rsidRPr="000A53E8" w:rsidRDefault="00F9386F" w:rsidP="00D34423">
            <w:pPr>
              <w:widowControl w:val="0"/>
              <w:snapToGrid w:val="0"/>
              <w:spacing w:line="360" w:lineRule="auto"/>
              <w:rPr>
                <w:sz w:val="20"/>
                <w:szCs w:val="20"/>
              </w:rPr>
            </w:pPr>
            <w:r w:rsidRPr="000A53E8">
              <w:rPr>
                <w:sz w:val="20"/>
                <w:szCs w:val="20"/>
              </w:rPr>
              <w:t>4.ПП (490+630+640+650+660-217-220-390)</w:t>
            </w:r>
          </w:p>
        </w:tc>
        <w:tc>
          <w:tcPr>
            <w:tcW w:w="1080" w:type="dxa"/>
            <w:gridSpan w:val="2"/>
            <w:vAlign w:val="center"/>
          </w:tcPr>
          <w:p w:rsidR="00F9386F" w:rsidRPr="000A53E8" w:rsidRDefault="00F9386F" w:rsidP="00D34423">
            <w:pPr>
              <w:widowControl w:val="0"/>
              <w:snapToGrid w:val="0"/>
              <w:spacing w:line="360" w:lineRule="auto"/>
              <w:rPr>
                <w:sz w:val="20"/>
                <w:szCs w:val="20"/>
              </w:rPr>
            </w:pPr>
            <w:r w:rsidRPr="000A53E8">
              <w:rPr>
                <w:sz w:val="20"/>
                <w:szCs w:val="20"/>
              </w:rPr>
              <w:t>-2228</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3354</w:t>
            </w:r>
          </w:p>
        </w:tc>
        <w:tc>
          <w:tcPr>
            <w:tcW w:w="1216" w:type="dxa"/>
            <w:vAlign w:val="center"/>
          </w:tcPr>
          <w:p w:rsidR="00F9386F" w:rsidRPr="000A53E8" w:rsidRDefault="00F9386F" w:rsidP="00D34423">
            <w:pPr>
              <w:widowControl w:val="0"/>
              <w:snapToGrid w:val="0"/>
              <w:spacing w:line="360" w:lineRule="auto"/>
              <w:rPr>
                <w:sz w:val="20"/>
                <w:szCs w:val="20"/>
              </w:rPr>
            </w:pPr>
            <w:r w:rsidRPr="000A53E8">
              <w:rPr>
                <w:sz w:val="20"/>
                <w:szCs w:val="20"/>
              </w:rPr>
              <w:t>2434</w:t>
            </w:r>
          </w:p>
        </w:tc>
        <w:tc>
          <w:tcPr>
            <w:tcW w:w="1208" w:type="dxa"/>
            <w:gridSpan w:val="2"/>
            <w:vAlign w:val="center"/>
          </w:tcPr>
          <w:p w:rsidR="00F9386F" w:rsidRPr="000A53E8" w:rsidRDefault="00F9386F" w:rsidP="00D34423">
            <w:pPr>
              <w:widowControl w:val="0"/>
              <w:snapToGrid w:val="0"/>
              <w:spacing w:line="360" w:lineRule="auto"/>
              <w:rPr>
                <w:sz w:val="20"/>
                <w:szCs w:val="20"/>
              </w:rPr>
            </w:pPr>
            <w:r w:rsidRPr="000A53E8">
              <w:rPr>
                <w:sz w:val="20"/>
                <w:szCs w:val="20"/>
              </w:rPr>
              <w:t>-2983</w:t>
            </w:r>
          </w:p>
        </w:tc>
      </w:tr>
      <w:tr w:rsidR="00F9386F" w:rsidRPr="000A53E8">
        <w:trPr>
          <w:trHeight w:val="270"/>
        </w:trPr>
        <w:tc>
          <w:tcPr>
            <w:tcW w:w="1548" w:type="dxa"/>
          </w:tcPr>
          <w:p w:rsidR="00F9386F" w:rsidRPr="000A53E8" w:rsidRDefault="00F9386F" w:rsidP="00D34423">
            <w:pPr>
              <w:widowControl w:val="0"/>
              <w:snapToGrid w:val="0"/>
              <w:spacing w:line="360" w:lineRule="auto"/>
              <w:rPr>
                <w:sz w:val="20"/>
                <w:szCs w:val="20"/>
              </w:rPr>
            </w:pPr>
            <w:r w:rsidRPr="000A53E8">
              <w:rPr>
                <w:sz w:val="20"/>
                <w:szCs w:val="20"/>
              </w:rPr>
              <w:t>Итого</w:t>
            </w:r>
          </w:p>
        </w:tc>
        <w:tc>
          <w:tcPr>
            <w:tcW w:w="928" w:type="dxa"/>
            <w:vAlign w:val="center"/>
          </w:tcPr>
          <w:p w:rsidR="00F9386F" w:rsidRPr="000A53E8" w:rsidRDefault="00F9386F" w:rsidP="00D34423">
            <w:pPr>
              <w:widowControl w:val="0"/>
              <w:snapToGrid w:val="0"/>
              <w:spacing w:line="360" w:lineRule="auto"/>
              <w:rPr>
                <w:sz w:val="20"/>
                <w:szCs w:val="20"/>
              </w:rPr>
            </w:pPr>
            <w:r w:rsidRPr="000A53E8">
              <w:rPr>
                <w:sz w:val="20"/>
                <w:szCs w:val="20"/>
              </w:rPr>
              <w:t>48060</w:t>
            </w:r>
          </w:p>
        </w:tc>
        <w:tc>
          <w:tcPr>
            <w:tcW w:w="916" w:type="dxa"/>
            <w:vAlign w:val="center"/>
          </w:tcPr>
          <w:p w:rsidR="00F9386F" w:rsidRPr="000A53E8" w:rsidRDefault="00F9386F" w:rsidP="00D34423">
            <w:pPr>
              <w:widowControl w:val="0"/>
              <w:snapToGrid w:val="0"/>
              <w:spacing w:line="360" w:lineRule="auto"/>
              <w:rPr>
                <w:sz w:val="20"/>
                <w:szCs w:val="20"/>
              </w:rPr>
            </w:pPr>
            <w:r w:rsidRPr="000A53E8">
              <w:rPr>
                <w:sz w:val="20"/>
                <w:szCs w:val="20"/>
              </w:rPr>
              <w:t>35793</w:t>
            </w:r>
          </w:p>
        </w:tc>
        <w:tc>
          <w:tcPr>
            <w:tcW w:w="1665" w:type="dxa"/>
          </w:tcPr>
          <w:p w:rsidR="00F9386F" w:rsidRPr="000A53E8" w:rsidRDefault="00F9386F" w:rsidP="00D34423">
            <w:pPr>
              <w:widowControl w:val="0"/>
              <w:snapToGrid w:val="0"/>
              <w:spacing w:line="360" w:lineRule="auto"/>
              <w:rPr>
                <w:sz w:val="20"/>
                <w:szCs w:val="20"/>
              </w:rPr>
            </w:pPr>
            <w:r w:rsidRPr="000A53E8">
              <w:rPr>
                <w:sz w:val="20"/>
                <w:szCs w:val="20"/>
              </w:rPr>
              <w:t>Итого</w:t>
            </w:r>
          </w:p>
        </w:tc>
        <w:tc>
          <w:tcPr>
            <w:tcW w:w="1080" w:type="dxa"/>
            <w:gridSpan w:val="2"/>
            <w:vAlign w:val="center"/>
          </w:tcPr>
          <w:p w:rsidR="00F9386F" w:rsidRPr="000A53E8" w:rsidRDefault="00F9386F" w:rsidP="00D34423">
            <w:pPr>
              <w:widowControl w:val="0"/>
              <w:snapToGrid w:val="0"/>
              <w:spacing w:line="360" w:lineRule="auto"/>
              <w:rPr>
                <w:sz w:val="20"/>
                <w:szCs w:val="20"/>
              </w:rPr>
            </w:pPr>
            <w:r w:rsidRPr="000A53E8">
              <w:rPr>
                <w:sz w:val="20"/>
                <w:szCs w:val="20"/>
              </w:rPr>
              <w:t>48060</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35793</w:t>
            </w:r>
          </w:p>
        </w:tc>
        <w:tc>
          <w:tcPr>
            <w:tcW w:w="1216" w:type="dxa"/>
            <w:vAlign w:val="center"/>
          </w:tcPr>
          <w:p w:rsidR="00F9386F" w:rsidRPr="000A53E8" w:rsidRDefault="00F9386F" w:rsidP="00D34423">
            <w:pPr>
              <w:widowControl w:val="0"/>
              <w:snapToGrid w:val="0"/>
              <w:spacing w:line="360" w:lineRule="auto"/>
              <w:rPr>
                <w:sz w:val="20"/>
                <w:szCs w:val="20"/>
              </w:rPr>
            </w:pPr>
            <w:r w:rsidRPr="000A53E8">
              <w:rPr>
                <w:sz w:val="20"/>
                <w:szCs w:val="20"/>
              </w:rPr>
              <w:t>0</w:t>
            </w:r>
          </w:p>
        </w:tc>
        <w:tc>
          <w:tcPr>
            <w:tcW w:w="1208" w:type="dxa"/>
            <w:gridSpan w:val="2"/>
            <w:vAlign w:val="center"/>
          </w:tcPr>
          <w:p w:rsidR="00F9386F" w:rsidRPr="000A53E8" w:rsidRDefault="00F9386F" w:rsidP="00D34423">
            <w:pPr>
              <w:widowControl w:val="0"/>
              <w:snapToGrid w:val="0"/>
              <w:spacing w:line="360" w:lineRule="auto"/>
              <w:rPr>
                <w:sz w:val="20"/>
                <w:szCs w:val="20"/>
              </w:rPr>
            </w:pPr>
            <w:r w:rsidRPr="000A53E8">
              <w:rPr>
                <w:sz w:val="20"/>
                <w:szCs w:val="20"/>
              </w:rPr>
              <w:t>0</w:t>
            </w:r>
          </w:p>
        </w:tc>
      </w:tr>
    </w:tbl>
    <w:p w:rsidR="000A53E8" w:rsidRDefault="000A53E8" w:rsidP="00D34423">
      <w:pPr>
        <w:widowControl w:val="0"/>
        <w:spacing w:line="360" w:lineRule="auto"/>
        <w:ind w:firstLine="709"/>
        <w:jc w:val="both"/>
        <w:rPr>
          <w:sz w:val="28"/>
          <w:szCs w:val="28"/>
        </w:rPr>
      </w:pPr>
    </w:p>
    <w:p w:rsidR="00F9386F" w:rsidRPr="00F3786A" w:rsidRDefault="00F9386F" w:rsidP="00D34423">
      <w:pPr>
        <w:widowControl w:val="0"/>
        <w:spacing w:line="360" w:lineRule="auto"/>
        <w:ind w:firstLine="709"/>
        <w:jc w:val="both"/>
        <w:rPr>
          <w:sz w:val="28"/>
          <w:szCs w:val="28"/>
        </w:rPr>
      </w:pPr>
      <w:r w:rsidRPr="00F3786A">
        <w:rPr>
          <w:sz w:val="28"/>
          <w:szCs w:val="28"/>
        </w:rPr>
        <w:t>В 2006 году сложилась ситуация, выраженная следующими неравенствами:</w:t>
      </w:r>
    </w:p>
    <w:tbl>
      <w:tblPr>
        <w:tblW w:w="0" w:type="auto"/>
        <w:jc w:val="center"/>
        <w:tblLayout w:type="fixed"/>
        <w:tblLook w:val="0000" w:firstRow="0" w:lastRow="0" w:firstColumn="0" w:lastColumn="0" w:noHBand="0" w:noVBand="0"/>
      </w:tblPr>
      <w:tblGrid>
        <w:gridCol w:w="2835"/>
        <w:gridCol w:w="2845"/>
      </w:tblGrid>
      <w:tr w:rsidR="00F9386F" w:rsidRPr="00F3786A">
        <w:trPr>
          <w:jc w:val="center"/>
        </w:trPr>
        <w:tc>
          <w:tcPr>
            <w:tcW w:w="2835" w:type="dxa"/>
            <w:tcBorders>
              <w:top w:val="single" w:sz="4" w:space="0" w:color="000000"/>
              <w:left w:val="single" w:sz="4" w:space="0" w:color="000000"/>
              <w:bottom w:val="single" w:sz="4" w:space="0" w:color="000000"/>
            </w:tcBorders>
            <w:vAlign w:val="center"/>
          </w:tcPr>
          <w:p w:rsidR="00F9386F" w:rsidRPr="000A53E8" w:rsidRDefault="00F9386F" w:rsidP="00D34423">
            <w:pPr>
              <w:widowControl w:val="0"/>
              <w:snapToGrid w:val="0"/>
              <w:spacing w:line="360" w:lineRule="auto"/>
              <w:rPr>
                <w:sz w:val="20"/>
                <w:szCs w:val="20"/>
              </w:rPr>
            </w:pPr>
            <w:r w:rsidRPr="000A53E8">
              <w:rPr>
                <w:sz w:val="20"/>
                <w:szCs w:val="20"/>
              </w:rPr>
              <w:t>На начало года</w:t>
            </w:r>
          </w:p>
        </w:tc>
        <w:tc>
          <w:tcPr>
            <w:tcW w:w="2845" w:type="dxa"/>
            <w:tcBorders>
              <w:top w:val="single" w:sz="4" w:space="0" w:color="000000"/>
              <w:left w:val="single" w:sz="4" w:space="0" w:color="000000"/>
              <w:bottom w:val="single" w:sz="4" w:space="0" w:color="000000"/>
              <w:right w:val="single" w:sz="4" w:space="0" w:color="000000"/>
            </w:tcBorders>
            <w:vAlign w:val="center"/>
          </w:tcPr>
          <w:p w:rsidR="00F9386F" w:rsidRPr="000A53E8" w:rsidRDefault="00F9386F" w:rsidP="00D34423">
            <w:pPr>
              <w:widowControl w:val="0"/>
              <w:snapToGrid w:val="0"/>
              <w:spacing w:line="360" w:lineRule="auto"/>
              <w:rPr>
                <w:sz w:val="20"/>
                <w:szCs w:val="20"/>
              </w:rPr>
            </w:pPr>
            <w:r w:rsidRPr="000A53E8">
              <w:rPr>
                <w:sz w:val="20"/>
                <w:szCs w:val="20"/>
              </w:rPr>
              <w:t>На конец года</w:t>
            </w:r>
          </w:p>
        </w:tc>
      </w:tr>
      <w:tr w:rsidR="00F9386F" w:rsidRPr="00F3786A">
        <w:trPr>
          <w:jc w:val="center"/>
        </w:trPr>
        <w:tc>
          <w:tcPr>
            <w:tcW w:w="2835" w:type="dxa"/>
            <w:tcBorders>
              <w:top w:val="single" w:sz="4" w:space="0" w:color="000000"/>
              <w:left w:val="single" w:sz="4" w:space="0" w:color="000000"/>
              <w:bottom w:val="single" w:sz="4" w:space="0" w:color="000000"/>
            </w:tcBorders>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1A&lt;1П</w:t>
            </w:r>
          </w:p>
        </w:tc>
        <w:tc>
          <w:tcPr>
            <w:tcW w:w="2845" w:type="dxa"/>
            <w:tcBorders>
              <w:top w:val="single" w:sz="4" w:space="0" w:color="000000"/>
              <w:left w:val="single" w:sz="4" w:space="0" w:color="000000"/>
              <w:bottom w:val="single" w:sz="4" w:space="0" w:color="000000"/>
              <w:right w:val="single" w:sz="4" w:space="0" w:color="000000"/>
            </w:tcBorders>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1A&lt;1П</w:t>
            </w:r>
          </w:p>
        </w:tc>
      </w:tr>
      <w:tr w:rsidR="00F9386F" w:rsidRPr="00F3786A">
        <w:trPr>
          <w:jc w:val="center"/>
        </w:trPr>
        <w:tc>
          <w:tcPr>
            <w:tcW w:w="2835" w:type="dxa"/>
            <w:tcBorders>
              <w:top w:val="single" w:sz="4" w:space="0" w:color="000000"/>
              <w:left w:val="single" w:sz="4" w:space="0" w:color="000000"/>
              <w:bottom w:val="single" w:sz="4" w:space="0" w:color="000000"/>
            </w:tcBorders>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2A&gt;2П</w:t>
            </w:r>
          </w:p>
        </w:tc>
        <w:tc>
          <w:tcPr>
            <w:tcW w:w="2845" w:type="dxa"/>
            <w:tcBorders>
              <w:top w:val="single" w:sz="4" w:space="0" w:color="000000"/>
              <w:left w:val="single" w:sz="4" w:space="0" w:color="000000"/>
              <w:bottom w:val="single" w:sz="4" w:space="0" w:color="000000"/>
              <w:right w:val="single" w:sz="4" w:space="0" w:color="000000"/>
            </w:tcBorders>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2A&gt;2П</w:t>
            </w:r>
          </w:p>
        </w:tc>
      </w:tr>
      <w:tr w:rsidR="00F9386F" w:rsidRPr="00F3786A">
        <w:trPr>
          <w:jc w:val="center"/>
        </w:trPr>
        <w:tc>
          <w:tcPr>
            <w:tcW w:w="2835" w:type="dxa"/>
            <w:tcBorders>
              <w:top w:val="single" w:sz="4" w:space="0" w:color="000000"/>
              <w:left w:val="single" w:sz="4" w:space="0" w:color="000000"/>
              <w:bottom w:val="single" w:sz="4" w:space="0" w:color="000000"/>
            </w:tcBorders>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3A&gt;3П</w:t>
            </w:r>
          </w:p>
        </w:tc>
        <w:tc>
          <w:tcPr>
            <w:tcW w:w="2845" w:type="dxa"/>
            <w:tcBorders>
              <w:top w:val="single" w:sz="4" w:space="0" w:color="000000"/>
              <w:left w:val="single" w:sz="4" w:space="0" w:color="000000"/>
              <w:bottom w:val="single" w:sz="4" w:space="0" w:color="000000"/>
              <w:right w:val="single" w:sz="4" w:space="0" w:color="000000"/>
            </w:tcBorders>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3A&gt;3П</w:t>
            </w:r>
          </w:p>
        </w:tc>
      </w:tr>
      <w:tr w:rsidR="00F9386F" w:rsidRPr="00F3786A">
        <w:trPr>
          <w:jc w:val="center"/>
        </w:trPr>
        <w:tc>
          <w:tcPr>
            <w:tcW w:w="2835" w:type="dxa"/>
            <w:tcBorders>
              <w:top w:val="single" w:sz="4" w:space="0" w:color="000000"/>
              <w:left w:val="single" w:sz="4" w:space="0" w:color="000000"/>
              <w:bottom w:val="single" w:sz="4" w:space="0" w:color="000000"/>
            </w:tcBorders>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4A&gt;4П</w:t>
            </w:r>
          </w:p>
        </w:tc>
        <w:tc>
          <w:tcPr>
            <w:tcW w:w="2845" w:type="dxa"/>
            <w:tcBorders>
              <w:top w:val="single" w:sz="4" w:space="0" w:color="000000"/>
              <w:left w:val="single" w:sz="4" w:space="0" w:color="000000"/>
              <w:bottom w:val="single" w:sz="4" w:space="0" w:color="000000"/>
              <w:right w:val="single" w:sz="4" w:space="0" w:color="000000"/>
            </w:tcBorders>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4A&lt;4П</w:t>
            </w:r>
          </w:p>
        </w:tc>
      </w:tr>
    </w:tbl>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Баланс ликвидности предприятия за 2007 год представлен в табл.7</w:t>
      </w:r>
    </w:p>
    <w:p w:rsidR="00F9386F" w:rsidRPr="00F3786A" w:rsidRDefault="00F9386F" w:rsidP="00D34423">
      <w:pPr>
        <w:widowControl w:val="0"/>
        <w:tabs>
          <w:tab w:val="left" w:pos="720"/>
          <w:tab w:val="left" w:pos="8280"/>
        </w:tabs>
        <w:spacing w:line="360" w:lineRule="auto"/>
        <w:ind w:firstLine="709"/>
        <w:jc w:val="both"/>
        <w:rPr>
          <w:sz w:val="28"/>
          <w:szCs w:val="28"/>
        </w:rPr>
      </w:pPr>
    </w:p>
    <w:p w:rsidR="00F9386F" w:rsidRPr="00F3786A" w:rsidRDefault="00F9386F" w:rsidP="00D34423">
      <w:pPr>
        <w:widowControl w:val="0"/>
        <w:tabs>
          <w:tab w:val="left" w:pos="720"/>
          <w:tab w:val="left" w:pos="8280"/>
        </w:tabs>
        <w:spacing w:line="360" w:lineRule="auto"/>
        <w:ind w:firstLine="709"/>
        <w:jc w:val="both"/>
        <w:rPr>
          <w:sz w:val="30"/>
          <w:szCs w:val="30"/>
        </w:rPr>
      </w:pPr>
      <w:r w:rsidRPr="00F3786A">
        <w:rPr>
          <w:sz w:val="30"/>
          <w:szCs w:val="30"/>
        </w:rPr>
        <w:t>Таблица 7</w:t>
      </w:r>
    </w:p>
    <w:tbl>
      <w:tblPr>
        <w:tblW w:w="0" w:type="auto"/>
        <w:tblInd w:w="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548"/>
        <w:gridCol w:w="928"/>
        <w:gridCol w:w="916"/>
        <w:gridCol w:w="1845"/>
        <w:gridCol w:w="1080"/>
        <w:gridCol w:w="1080"/>
        <w:gridCol w:w="1080"/>
        <w:gridCol w:w="1008"/>
        <w:gridCol w:w="20"/>
      </w:tblGrid>
      <w:tr w:rsidR="00F9386F" w:rsidRPr="000A53E8">
        <w:trPr>
          <w:gridAfter w:val="1"/>
          <w:wAfter w:w="20" w:type="dxa"/>
          <w:trHeight w:val="375"/>
        </w:trPr>
        <w:tc>
          <w:tcPr>
            <w:tcW w:w="9485" w:type="dxa"/>
            <w:gridSpan w:val="8"/>
            <w:vAlign w:val="bottom"/>
          </w:tcPr>
          <w:p w:rsidR="00F9386F" w:rsidRPr="000A53E8" w:rsidRDefault="00F9386F" w:rsidP="00D34423">
            <w:pPr>
              <w:widowControl w:val="0"/>
              <w:snapToGrid w:val="0"/>
              <w:spacing w:line="360" w:lineRule="auto"/>
              <w:rPr>
                <w:sz w:val="20"/>
                <w:szCs w:val="20"/>
              </w:rPr>
            </w:pPr>
            <w:r w:rsidRPr="000A53E8">
              <w:rPr>
                <w:sz w:val="20"/>
                <w:szCs w:val="20"/>
              </w:rPr>
              <w:t>Баланс ликвидности ООО "</w:t>
            </w:r>
            <w:r w:rsidR="00895668" w:rsidRPr="000A53E8">
              <w:rPr>
                <w:sz w:val="20"/>
                <w:szCs w:val="20"/>
              </w:rPr>
              <w:t>Полянск</w:t>
            </w:r>
            <w:r w:rsidRPr="000A53E8">
              <w:rPr>
                <w:sz w:val="20"/>
                <w:szCs w:val="20"/>
              </w:rPr>
              <w:t>ий пивзавод" за 2007 год</w:t>
            </w:r>
          </w:p>
        </w:tc>
      </w:tr>
      <w:tr w:rsidR="00F9386F" w:rsidRPr="000A53E8">
        <w:trPr>
          <w:gridAfter w:val="1"/>
          <w:wAfter w:w="20" w:type="dxa"/>
          <w:trHeight w:val="390"/>
        </w:trPr>
        <w:tc>
          <w:tcPr>
            <w:tcW w:w="1548" w:type="dxa"/>
            <w:vAlign w:val="bottom"/>
          </w:tcPr>
          <w:p w:rsidR="00F9386F" w:rsidRPr="000A53E8" w:rsidRDefault="00F9386F" w:rsidP="00D34423">
            <w:pPr>
              <w:widowControl w:val="0"/>
              <w:snapToGrid w:val="0"/>
              <w:spacing w:line="360" w:lineRule="auto"/>
              <w:rPr>
                <w:sz w:val="20"/>
                <w:szCs w:val="20"/>
              </w:rPr>
            </w:pPr>
          </w:p>
        </w:tc>
        <w:tc>
          <w:tcPr>
            <w:tcW w:w="928" w:type="dxa"/>
            <w:vAlign w:val="bottom"/>
          </w:tcPr>
          <w:p w:rsidR="00F9386F" w:rsidRPr="000A53E8" w:rsidRDefault="00F9386F" w:rsidP="00D34423">
            <w:pPr>
              <w:widowControl w:val="0"/>
              <w:snapToGrid w:val="0"/>
              <w:spacing w:line="360" w:lineRule="auto"/>
              <w:rPr>
                <w:sz w:val="20"/>
                <w:szCs w:val="20"/>
              </w:rPr>
            </w:pPr>
          </w:p>
        </w:tc>
        <w:tc>
          <w:tcPr>
            <w:tcW w:w="916" w:type="dxa"/>
            <w:vAlign w:val="bottom"/>
          </w:tcPr>
          <w:p w:rsidR="00F9386F" w:rsidRPr="000A53E8" w:rsidRDefault="00F9386F" w:rsidP="00D34423">
            <w:pPr>
              <w:widowControl w:val="0"/>
              <w:snapToGrid w:val="0"/>
              <w:spacing w:line="360" w:lineRule="auto"/>
              <w:rPr>
                <w:sz w:val="20"/>
                <w:szCs w:val="20"/>
              </w:rPr>
            </w:pPr>
          </w:p>
        </w:tc>
        <w:tc>
          <w:tcPr>
            <w:tcW w:w="1845" w:type="dxa"/>
            <w:vAlign w:val="bottom"/>
          </w:tcPr>
          <w:p w:rsidR="00F9386F" w:rsidRPr="000A53E8" w:rsidRDefault="00F9386F" w:rsidP="00D34423">
            <w:pPr>
              <w:widowControl w:val="0"/>
              <w:snapToGrid w:val="0"/>
              <w:spacing w:line="360" w:lineRule="auto"/>
              <w:rPr>
                <w:sz w:val="20"/>
                <w:szCs w:val="20"/>
              </w:rPr>
            </w:pPr>
          </w:p>
        </w:tc>
        <w:tc>
          <w:tcPr>
            <w:tcW w:w="1080" w:type="dxa"/>
            <w:vAlign w:val="bottom"/>
          </w:tcPr>
          <w:p w:rsidR="00F9386F" w:rsidRPr="000A53E8" w:rsidRDefault="00F9386F" w:rsidP="00D34423">
            <w:pPr>
              <w:widowControl w:val="0"/>
              <w:snapToGrid w:val="0"/>
              <w:spacing w:line="360" w:lineRule="auto"/>
              <w:rPr>
                <w:sz w:val="20"/>
                <w:szCs w:val="20"/>
              </w:rPr>
            </w:pPr>
          </w:p>
        </w:tc>
        <w:tc>
          <w:tcPr>
            <w:tcW w:w="1080" w:type="dxa"/>
            <w:vAlign w:val="bottom"/>
          </w:tcPr>
          <w:p w:rsidR="00F9386F" w:rsidRPr="000A53E8" w:rsidRDefault="00F9386F" w:rsidP="00D34423">
            <w:pPr>
              <w:widowControl w:val="0"/>
              <w:snapToGrid w:val="0"/>
              <w:spacing w:line="360" w:lineRule="auto"/>
              <w:rPr>
                <w:sz w:val="20"/>
                <w:szCs w:val="20"/>
              </w:rPr>
            </w:pPr>
          </w:p>
        </w:tc>
        <w:tc>
          <w:tcPr>
            <w:tcW w:w="1080" w:type="dxa"/>
            <w:vAlign w:val="bottom"/>
          </w:tcPr>
          <w:p w:rsidR="00F9386F" w:rsidRPr="000A53E8" w:rsidRDefault="00F9386F" w:rsidP="00D34423">
            <w:pPr>
              <w:widowControl w:val="0"/>
              <w:snapToGrid w:val="0"/>
              <w:spacing w:line="360" w:lineRule="auto"/>
              <w:rPr>
                <w:sz w:val="20"/>
                <w:szCs w:val="20"/>
              </w:rPr>
            </w:pPr>
          </w:p>
        </w:tc>
        <w:tc>
          <w:tcPr>
            <w:tcW w:w="1008" w:type="dxa"/>
            <w:vAlign w:val="bottom"/>
          </w:tcPr>
          <w:p w:rsidR="00F9386F" w:rsidRPr="000A53E8" w:rsidRDefault="00F9386F" w:rsidP="00D34423">
            <w:pPr>
              <w:widowControl w:val="0"/>
              <w:snapToGrid w:val="0"/>
              <w:spacing w:line="360" w:lineRule="auto"/>
              <w:rPr>
                <w:sz w:val="20"/>
                <w:szCs w:val="20"/>
              </w:rPr>
            </w:pPr>
          </w:p>
        </w:tc>
      </w:tr>
      <w:tr w:rsidR="00F9386F" w:rsidRPr="000A53E8">
        <w:trPr>
          <w:trHeight w:val="517"/>
        </w:trPr>
        <w:tc>
          <w:tcPr>
            <w:tcW w:w="1548" w:type="dxa"/>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Актив</w:t>
            </w:r>
          </w:p>
        </w:tc>
        <w:tc>
          <w:tcPr>
            <w:tcW w:w="1844" w:type="dxa"/>
            <w:gridSpan w:val="2"/>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в тыс.руб.</w:t>
            </w:r>
          </w:p>
        </w:tc>
        <w:tc>
          <w:tcPr>
            <w:tcW w:w="1845" w:type="dxa"/>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Пассив</w:t>
            </w:r>
          </w:p>
        </w:tc>
        <w:tc>
          <w:tcPr>
            <w:tcW w:w="2160" w:type="dxa"/>
            <w:gridSpan w:val="2"/>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в тыс.руб.</w:t>
            </w:r>
          </w:p>
        </w:tc>
        <w:tc>
          <w:tcPr>
            <w:tcW w:w="2108" w:type="dxa"/>
            <w:gridSpan w:val="3"/>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Платежный недостаток (излишек), тыс.руб.</w:t>
            </w:r>
          </w:p>
        </w:tc>
      </w:tr>
      <w:tr w:rsidR="00F9386F" w:rsidRPr="000A53E8">
        <w:trPr>
          <w:trHeight w:val="414"/>
        </w:trPr>
        <w:tc>
          <w:tcPr>
            <w:tcW w:w="1548" w:type="dxa"/>
            <w:vMerge/>
            <w:vAlign w:val="center"/>
          </w:tcPr>
          <w:p w:rsidR="00F9386F" w:rsidRPr="000A53E8" w:rsidRDefault="00F9386F" w:rsidP="00D34423">
            <w:pPr>
              <w:widowControl w:val="0"/>
              <w:spacing w:line="360" w:lineRule="auto"/>
              <w:rPr>
                <w:sz w:val="20"/>
                <w:szCs w:val="20"/>
              </w:rPr>
            </w:pPr>
          </w:p>
        </w:tc>
        <w:tc>
          <w:tcPr>
            <w:tcW w:w="1844" w:type="dxa"/>
            <w:gridSpan w:val="2"/>
            <w:vMerge/>
            <w:vAlign w:val="center"/>
          </w:tcPr>
          <w:p w:rsidR="00F9386F" w:rsidRPr="000A53E8" w:rsidRDefault="00F9386F" w:rsidP="00D34423">
            <w:pPr>
              <w:widowControl w:val="0"/>
              <w:spacing w:line="360" w:lineRule="auto"/>
              <w:rPr>
                <w:sz w:val="20"/>
                <w:szCs w:val="20"/>
              </w:rPr>
            </w:pPr>
          </w:p>
        </w:tc>
        <w:tc>
          <w:tcPr>
            <w:tcW w:w="1845" w:type="dxa"/>
            <w:vMerge/>
            <w:vAlign w:val="center"/>
          </w:tcPr>
          <w:p w:rsidR="00F9386F" w:rsidRPr="000A53E8" w:rsidRDefault="00F9386F" w:rsidP="00D34423">
            <w:pPr>
              <w:widowControl w:val="0"/>
              <w:spacing w:line="360" w:lineRule="auto"/>
              <w:rPr>
                <w:sz w:val="20"/>
                <w:szCs w:val="20"/>
              </w:rPr>
            </w:pPr>
          </w:p>
        </w:tc>
        <w:tc>
          <w:tcPr>
            <w:tcW w:w="2160" w:type="dxa"/>
            <w:gridSpan w:val="2"/>
            <w:vMerge/>
            <w:vAlign w:val="center"/>
          </w:tcPr>
          <w:p w:rsidR="00F9386F" w:rsidRPr="000A53E8" w:rsidRDefault="00F9386F" w:rsidP="00D34423">
            <w:pPr>
              <w:widowControl w:val="0"/>
              <w:spacing w:line="360" w:lineRule="auto"/>
              <w:rPr>
                <w:sz w:val="20"/>
                <w:szCs w:val="20"/>
              </w:rPr>
            </w:pPr>
          </w:p>
        </w:tc>
        <w:tc>
          <w:tcPr>
            <w:tcW w:w="2108" w:type="dxa"/>
            <w:gridSpan w:val="3"/>
            <w:vMerge/>
            <w:vAlign w:val="center"/>
          </w:tcPr>
          <w:p w:rsidR="00F9386F" w:rsidRPr="000A53E8" w:rsidRDefault="00F9386F" w:rsidP="00D34423">
            <w:pPr>
              <w:widowControl w:val="0"/>
              <w:spacing w:line="360" w:lineRule="auto"/>
              <w:rPr>
                <w:sz w:val="20"/>
                <w:szCs w:val="20"/>
              </w:rPr>
            </w:pPr>
          </w:p>
        </w:tc>
      </w:tr>
      <w:tr w:rsidR="00F9386F" w:rsidRPr="000A53E8">
        <w:trPr>
          <w:trHeight w:val="414"/>
        </w:trPr>
        <w:tc>
          <w:tcPr>
            <w:tcW w:w="1548" w:type="dxa"/>
            <w:vMerge/>
            <w:vAlign w:val="center"/>
          </w:tcPr>
          <w:p w:rsidR="00F9386F" w:rsidRPr="000A53E8" w:rsidRDefault="00F9386F" w:rsidP="00D34423">
            <w:pPr>
              <w:widowControl w:val="0"/>
              <w:spacing w:line="360" w:lineRule="auto"/>
              <w:rPr>
                <w:sz w:val="20"/>
                <w:szCs w:val="20"/>
              </w:rPr>
            </w:pPr>
          </w:p>
        </w:tc>
        <w:tc>
          <w:tcPr>
            <w:tcW w:w="928" w:type="dxa"/>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на начало года</w:t>
            </w:r>
          </w:p>
        </w:tc>
        <w:tc>
          <w:tcPr>
            <w:tcW w:w="916" w:type="dxa"/>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на конец года</w:t>
            </w:r>
          </w:p>
        </w:tc>
        <w:tc>
          <w:tcPr>
            <w:tcW w:w="1845" w:type="dxa"/>
            <w:vMerge/>
            <w:vAlign w:val="center"/>
          </w:tcPr>
          <w:p w:rsidR="00F9386F" w:rsidRPr="000A53E8" w:rsidRDefault="00F9386F" w:rsidP="00D34423">
            <w:pPr>
              <w:widowControl w:val="0"/>
              <w:spacing w:line="360" w:lineRule="auto"/>
              <w:rPr>
                <w:sz w:val="20"/>
                <w:szCs w:val="20"/>
              </w:rPr>
            </w:pPr>
          </w:p>
        </w:tc>
        <w:tc>
          <w:tcPr>
            <w:tcW w:w="1080" w:type="dxa"/>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на начало года</w:t>
            </w:r>
          </w:p>
        </w:tc>
        <w:tc>
          <w:tcPr>
            <w:tcW w:w="1080" w:type="dxa"/>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на конец года</w:t>
            </w:r>
          </w:p>
        </w:tc>
        <w:tc>
          <w:tcPr>
            <w:tcW w:w="1080" w:type="dxa"/>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на начало года</w:t>
            </w:r>
          </w:p>
        </w:tc>
        <w:tc>
          <w:tcPr>
            <w:tcW w:w="1028" w:type="dxa"/>
            <w:gridSpan w:val="2"/>
            <w:vMerge w:val="restart"/>
            <w:vAlign w:val="center"/>
          </w:tcPr>
          <w:p w:rsidR="00F9386F" w:rsidRPr="000A53E8" w:rsidRDefault="00F9386F" w:rsidP="00D34423">
            <w:pPr>
              <w:widowControl w:val="0"/>
              <w:snapToGrid w:val="0"/>
              <w:spacing w:line="360" w:lineRule="auto"/>
              <w:rPr>
                <w:sz w:val="20"/>
                <w:szCs w:val="20"/>
              </w:rPr>
            </w:pPr>
            <w:r w:rsidRPr="000A53E8">
              <w:rPr>
                <w:sz w:val="20"/>
                <w:szCs w:val="20"/>
              </w:rPr>
              <w:t>на конец года</w:t>
            </w:r>
          </w:p>
        </w:tc>
      </w:tr>
      <w:tr w:rsidR="00F9386F" w:rsidRPr="000A53E8">
        <w:trPr>
          <w:trHeight w:val="414"/>
        </w:trPr>
        <w:tc>
          <w:tcPr>
            <w:tcW w:w="1548" w:type="dxa"/>
            <w:vMerge/>
            <w:vAlign w:val="center"/>
          </w:tcPr>
          <w:p w:rsidR="00F9386F" w:rsidRPr="000A53E8" w:rsidRDefault="00F9386F" w:rsidP="00D34423">
            <w:pPr>
              <w:widowControl w:val="0"/>
              <w:spacing w:line="360" w:lineRule="auto"/>
              <w:rPr>
                <w:sz w:val="20"/>
                <w:szCs w:val="20"/>
              </w:rPr>
            </w:pPr>
          </w:p>
        </w:tc>
        <w:tc>
          <w:tcPr>
            <w:tcW w:w="928" w:type="dxa"/>
            <w:vMerge/>
            <w:vAlign w:val="center"/>
          </w:tcPr>
          <w:p w:rsidR="00F9386F" w:rsidRPr="000A53E8" w:rsidRDefault="00F9386F" w:rsidP="00D34423">
            <w:pPr>
              <w:widowControl w:val="0"/>
              <w:spacing w:line="360" w:lineRule="auto"/>
              <w:rPr>
                <w:sz w:val="20"/>
                <w:szCs w:val="20"/>
              </w:rPr>
            </w:pPr>
          </w:p>
        </w:tc>
        <w:tc>
          <w:tcPr>
            <w:tcW w:w="916" w:type="dxa"/>
            <w:vMerge/>
            <w:vAlign w:val="center"/>
          </w:tcPr>
          <w:p w:rsidR="00F9386F" w:rsidRPr="000A53E8" w:rsidRDefault="00F9386F" w:rsidP="00D34423">
            <w:pPr>
              <w:widowControl w:val="0"/>
              <w:spacing w:line="360" w:lineRule="auto"/>
              <w:rPr>
                <w:sz w:val="20"/>
                <w:szCs w:val="20"/>
              </w:rPr>
            </w:pPr>
          </w:p>
        </w:tc>
        <w:tc>
          <w:tcPr>
            <w:tcW w:w="1845" w:type="dxa"/>
            <w:vMerge/>
            <w:vAlign w:val="center"/>
          </w:tcPr>
          <w:p w:rsidR="00F9386F" w:rsidRPr="000A53E8" w:rsidRDefault="00F9386F" w:rsidP="00D34423">
            <w:pPr>
              <w:widowControl w:val="0"/>
              <w:spacing w:line="360" w:lineRule="auto"/>
              <w:rPr>
                <w:sz w:val="20"/>
                <w:szCs w:val="20"/>
              </w:rPr>
            </w:pPr>
          </w:p>
        </w:tc>
        <w:tc>
          <w:tcPr>
            <w:tcW w:w="1080" w:type="dxa"/>
            <w:vMerge/>
            <w:vAlign w:val="center"/>
          </w:tcPr>
          <w:p w:rsidR="00F9386F" w:rsidRPr="000A53E8" w:rsidRDefault="00F9386F" w:rsidP="00D34423">
            <w:pPr>
              <w:widowControl w:val="0"/>
              <w:spacing w:line="360" w:lineRule="auto"/>
              <w:rPr>
                <w:sz w:val="20"/>
                <w:szCs w:val="20"/>
              </w:rPr>
            </w:pPr>
          </w:p>
        </w:tc>
        <w:tc>
          <w:tcPr>
            <w:tcW w:w="1080" w:type="dxa"/>
            <w:vMerge/>
            <w:vAlign w:val="center"/>
          </w:tcPr>
          <w:p w:rsidR="00F9386F" w:rsidRPr="000A53E8" w:rsidRDefault="00F9386F" w:rsidP="00D34423">
            <w:pPr>
              <w:widowControl w:val="0"/>
              <w:spacing w:line="360" w:lineRule="auto"/>
              <w:rPr>
                <w:sz w:val="20"/>
                <w:szCs w:val="20"/>
              </w:rPr>
            </w:pPr>
          </w:p>
        </w:tc>
        <w:tc>
          <w:tcPr>
            <w:tcW w:w="1080" w:type="dxa"/>
            <w:vMerge/>
            <w:vAlign w:val="center"/>
          </w:tcPr>
          <w:p w:rsidR="00F9386F" w:rsidRPr="000A53E8" w:rsidRDefault="00F9386F" w:rsidP="00D34423">
            <w:pPr>
              <w:widowControl w:val="0"/>
              <w:spacing w:line="360" w:lineRule="auto"/>
              <w:rPr>
                <w:sz w:val="20"/>
                <w:szCs w:val="20"/>
              </w:rPr>
            </w:pPr>
          </w:p>
        </w:tc>
        <w:tc>
          <w:tcPr>
            <w:tcW w:w="1028" w:type="dxa"/>
            <w:gridSpan w:val="2"/>
            <w:vMerge/>
            <w:vAlign w:val="center"/>
          </w:tcPr>
          <w:p w:rsidR="00F9386F" w:rsidRPr="000A53E8" w:rsidRDefault="00F9386F" w:rsidP="00D34423">
            <w:pPr>
              <w:widowControl w:val="0"/>
              <w:spacing w:line="360" w:lineRule="auto"/>
              <w:rPr>
                <w:sz w:val="20"/>
                <w:szCs w:val="20"/>
              </w:rPr>
            </w:pPr>
          </w:p>
        </w:tc>
      </w:tr>
      <w:tr w:rsidR="00F9386F" w:rsidRPr="000A53E8">
        <w:trPr>
          <w:trHeight w:val="270"/>
        </w:trPr>
        <w:tc>
          <w:tcPr>
            <w:tcW w:w="1548" w:type="dxa"/>
          </w:tcPr>
          <w:p w:rsidR="00F9386F" w:rsidRPr="000A53E8" w:rsidRDefault="00F9386F" w:rsidP="00D34423">
            <w:pPr>
              <w:widowControl w:val="0"/>
              <w:snapToGrid w:val="0"/>
              <w:spacing w:line="360" w:lineRule="auto"/>
              <w:rPr>
                <w:sz w:val="20"/>
                <w:szCs w:val="20"/>
              </w:rPr>
            </w:pPr>
            <w:r w:rsidRPr="000A53E8">
              <w:rPr>
                <w:sz w:val="20"/>
                <w:szCs w:val="20"/>
              </w:rPr>
              <w:t>1.НЛА (250+260)</w:t>
            </w:r>
          </w:p>
        </w:tc>
        <w:tc>
          <w:tcPr>
            <w:tcW w:w="928" w:type="dxa"/>
            <w:vAlign w:val="center"/>
          </w:tcPr>
          <w:p w:rsidR="00F9386F" w:rsidRPr="000A53E8" w:rsidRDefault="00F9386F" w:rsidP="00D34423">
            <w:pPr>
              <w:widowControl w:val="0"/>
              <w:snapToGrid w:val="0"/>
              <w:spacing w:line="360" w:lineRule="auto"/>
              <w:rPr>
                <w:sz w:val="20"/>
                <w:szCs w:val="20"/>
              </w:rPr>
            </w:pPr>
            <w:r w:rsidRPr="000A53E8">
              <w:rPr>
                <w:sz w:val="20"/>
                <w:szCs w:val="20"/>
              </w:rPr>
              <w:t>188</w:t>
            </w:r>
          </w:p>
        </w:tc>
        <w:tc>
          <w:tcPr>
            <w:tcW w:w="916" w:type="dxa"/>
            <w:vAlign w:val="center"/>
          </w:tcPr>
          <w:p w:rsidR="00F9386F" w:rsidRPr="000A53E8" w:rsidRDefault="00F9386F" w:rsidP="00D34423">
            <w:pPr>
              <w:widowControl w:val="0"/>
              <w:snapToGrid w:val="0"/>
              <w:spacing w:line="360" w:lineRule="auto"/>
              <w:rPr>
                <w:sz w:val="20"/>
                <w:szCs w:val="20"/>
              </w:rPr>
            </w:pPr>
            <w:r w:rsidRPr="000A53E8">
              <w:rPr>
                <w:sz w:val="20"/>
                <w:szCs w:val="20"/>
              </w:rPr>
              <w:t>198</w:t>
            </w:r>
          </w:p>
        </w:tc>
        <w:tc>
          <w:tcPr>
            <w:tcW w:w="1845" w:type="dxa"/>
          </w:tcPr>
          <w:p w:rsidR="00F9386F" w:rsidRPr="000A53E8" w:rsidRDefault="00F9386F" w:rsidP="00D34423">
            <w:pPr>
              <w:widowControl w:val="0"/>
              <w:snapToGrid w:val="0"/>
              <w:spacing w:line="360" w:lineRule="auto"/>
              <w:rPr>
                <w:sz w:val="20"/>
                <w:szCs w:val="20"/>
              </w:rPr>
            </w:pPr>
            <w:r w:rsidRPr="000A53E8">
              <w:rPr>
                <w:sz w:val="20"/>
                <w:szCs w:val="20"/>
              </w:rPr>
              <w:t>1.НСО (620+670)</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12490</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13121</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-12302</w:t>
            </w:r>
          </w:p>
        </w:tc>
        <w:tc>
          <w:tcPr>
            <w:tcW w:w="1028" w:type="dxa"/>
            <w:gridSpan w:val="2"/>
            <w:vAlign w:val="center"/>
          </w:tcPr>
          <w:p w:rsidR="00F9386F" w:rsidRPr="000A53E8" w:rsidRDefault="00F9386F" w:rsidP="00D34423">
            <w:pPr>
              <w:widowControl w:val="0"/>
              <w:snapToGrid w:val="0"/>
              <w:spacing w:line="360" w:lineRule="auto"/>
              <w:rPr>
                <w:sz w:val="20"/>
                <w:szCs w:val="20"/>
              </w:rPr>
            </w:pPr>
            <w:r w:rsidRPr="000A53E8">
              <w:rPr>
                <w:sz w:val="20"/>
                <w:szCs w:val="20"/>
              </w:rPr>
              <w:t>-12923</w:t>
            </w:r>
          </w:p>
        </w:tc>
      </w:tr>
      <w:tr w:rsidR="00F9386F" w:rsidRPr="000A53E8">
        <w:trPr>
          <w:trHeight w:val="270"/>
        </w:trPr>
        <w:tc>
          <w:tcPr>
            <w:tcW w:w="1548" w:type="dxa"/>
          </w:tcPr>
          <w:p w:rsidR="00F9386F" w:rsidRPr="000A53E8" w:rsidRDefault="00F9386F" w:rsidP="00D34423">
            <w:pPr>
              <w:widowControl w:val="0"/>
              <w:snapToGrid w:val="0"/>
              <w:spacing w:line="360" w:lineRule="auto"/>
              <w:rPr>
                <w:sz w:val="20"/>
                <w:szCs w:val="20"/>
              </w:rPr>
            </w:pPr>
            <w:r w:rsidRPr="000A53E8">
              <w:rPr>
                <w:sz w:val="20"/>
                <w:szCs w:val="20"/>
              </w:rPr>
              <w:t>2.БРА (240+270)</w:t>
            </w:r>
          </w:p>
        </w:tc>
        <w:tc>
          <w:tcPr>
            <w:tcW w:w="928" w:type="dxa"/>
            <w:vAlign w:val="center"/>
          </w:tcPr>
          <w:p w:rsidR="00F9386F" w:rsidRPr="000A53E8" w:rsidRDefault="00F9386F" w:rsidP="00D34423">
            <w:pPr>
              <w:widowControl w:val="0"/>
              <w:snapToGrid w:val="0"/>
              <w:spacing w:line="360" w:lineRule="auto"/>
              <w:rPr>
                <w:sz w:val="20"/>
                <w:szCs w:val="20"/>
              </w:rPr>
            </w:pPr>
            <w:r w:rsidRPr="000A53E8">
              <w:rPr>
                <w:sz w:val="20"/>
                <w:szCs w:val="20"/>
              </w:rPr>
              <w:t>25686</w:t>
            </w:r>
          </w:p>
        </w:tc>
        <w:tc>
          <w:tcPr>
            <w:tcW w:w="916" w:type="dxa"/>
            <w:vAlign w:val="center"/>
          </w:tcPr>
          <w:p w:rsidR="00F9386F" w:rsidRPr="000A53E8" w:rsidRDefault="00F9386F" w:rsidP="00D34423">
            <w:pPr>
              <w:widowControl w:val="0"/>
              <w:snapToGrid w:val="0"/>
              <w:spacing w:line="360" w:lineRule="auto"/>
              <w:rPr>
                <w:sz w:val="20"/>
                <w:szCs w:val="20"/>
              </w:rPr>
            </w:pPr>
            <w:r w:rsidRPr="000A53E8">
              <w:rPr>
                <w:sz w:val="20"/>
                <w:szCs w:val="20"/>
              </w:rPr>
              <w:t>18959</w:t>
            </w:r>
          </w:p>
        </w:tc>
        <w:tc>
          <w:tcPr>
            <w:tcW w:w="1845" w:type="dxa"/>
          </w:tcPr>
          <w:p w:rsidR="00F9386F" w:rsidRPr="000A53E8" w:rsidRDefault="00F9386F" w:rsidP="00D34423">
            <w:pPr>
              <w:widowControl w:val="0"/>
              <w:snapToGrid w:val="0"/>
              <w:spacing w:line="360" w:lineRule="auto"/>
              <w:rPr>
                <w:sz w:val="20"/>
                <w:szCs w:val="20"/>
              </w:rPr>
            </w:pPr>
            <w:r w:rsidRPr="000A53E8">
              <w:rPr>
                <w:sz w:val="20"/>
                <w:szCs w:val="20"/>
              </w:rPr>
              <w:t>2.КП (610)</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19949</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22255</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5737</w:t>
            </w:r>
          </w:p>
        </w:tc>
        <w:tc>
          <w:tcPr>
            <w:tcW w:w="1028" w:type="dxa"/>
            <w:gridSpan w:val="2"/>
            <w:vAlign w:val="center"/>
          </w:tcPr>
          <w:p w:rsidR="00F9386F" w:rsidRPr="000A53E8" w:rsidRDefault="00F9386F" w:rsidP="00D34423">
            <w:pPr>
              <w:widowControl w:val="0"/>
              <w:snapToGrid w:val="0"/>
              <w:spacing w:line="360" w:lineRule="auto"/>
              <w:rPr>
                <w:sz w:val="20"/>
                <w:szCs w:val="20"/>
              </w:rPr>
            </w:pPr>
            <w:r w:rsidRPr="000A53E8">
              <w:rPr>
                <w:sz w:val="20"/>
                <w:szCs w:val="20"/>
              </w:rPr>
              <w:t>-3296</w:t>
            </w:r>
          </w:p>
        </w:tc>
      </w:tr>
      <w:tr w:rsidR="00F9386F" w:rsidRPr="000A53E8">
        <w:trPr>
          <w:trHeight w:val="270"/>
        </w:trPr>
        <w:tc>
          <w:tcPr>
            <w:tcW w:w="1548" w:type="dxa"/>
          </w:tcPr>
          <w:p w:rsidR="00F9386F" w:rsidRPr="000A53E8" w:rsidRDefault="00F9386F" w:rsidP="00D34423">
            <w:pPr>
              <w:widowControl w:val="0"/>
              <w:snapToGrid w:val="0"/>
              <w:spacing w:line="360" w:lineRule="auto"/>
              <w:rPr>
                <w:sz w:val="20"/>
                <w:szCs w:val="20"/>
              </w:rPr>
            </w:pPr>
            <w:r w:rsidRPr="000A53E8">
              <w:rPr>
                <w:sz w:val="20"/>
                <w:szCs w:val="20"/>
              </w:rPr>
              <w:t>3.МРА (210-217+140)</w:t>
            </w:r>
          </w:p>
        </w:tc>
        <w:tc>
          <w:tcPr>
            <w:tcW w:w="928" w:type="dxa"/>
            <w:vAlign w:val="center"/>
          </w:tcPr>
          <w:p w:rsidR="00F9386F" w:rsidRPr="000A53E8" w:rsidRDefault="00F9386F" w:rsidP="00D34423">
            <w:pPr>
              <w:widowControl w:val="0"/>
              <w:snapToGrid w:val="0"/>
              <w:spacing w:line="360" w:lineRule="auto"/>
              <w:rPr>
                <w:sz w:val="20"/>
                <w:szCs w:val="20"/>
              </w:rPr>
            </w:pPr>
            <w:r w:rsidRPr="000A53E8">
              <w:rPr>
                <w:sz w:val="20"/>
                <w:szCs w:val="20"/>
              </w:rPr>
              <w:t>9547</w:t>
            </w:r>
          </w:p>
        </w:tc>
        <w:tc>
          <w:tcPr>
            <w:tcW w:w="916" w:type="dxa"/>
            <w:vAlign w:val="center"/>
          </w:tcPr>
          <w:p w:rsidR="00F9386F" w:rsidRPr="000A53E8" w:rsidRDefault="00F9386F" w:rsidP="00D34423">
            <w:pPr>
              <w:widowControl w:val="0"/>
              <w:snapToGrid w:val="0"/>
              <w:spacing w:line="360" w:lineRule="auto"/>
              <w:rPr>
                <w:sz w:val="20"/>
                <w:szCs w:val="20"/>
              </w:rPr>
            </w:pPr>
            <w:r w:rsidRPr="000A53E8">
              <w:rPr>
                <w:sz w:val="20"/>
                <w:szCs w:val="20"/>
              </w:rPr>
              <w:t>15472</w:t>
            </w:r>
          </w:p>
        </w:tc>
        <w:tc>
          <w:tcPr>
            <w:tcW w:w="1845" w:type="dxa"/>
          </w:tcPr>
          <w:p w:rsidR="00F9386F" w:rsidRPr="000A53E8" w:rsidRDefault="00F9386F" w:rsidP="00D34423">
            <w:pPr>
              <w:widowControl w:val="0"/>
              <w:snapToGrid w:val="0"/>
              <w:spacing w:line="360" w:lineRule="auto"/>
              <w:rPr>
                <w:sz w:val="20"/>
                <w:szCs w:val="20"/>
              </w:rPr>
            </w:pPr>
            <w:r w:rsidRPr="000A53E8">
              <w:rPr>
                <w:sz w:val="20"/>
                <w:szCs w:val="20"/>
              </w:rPr>
              <w:t>3.ДП (590)</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0</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0</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9547</w:t>
            </w:r>
          </w:p>
        </w:tc>
        <w:tc>
          <w:tcPr>
            <w:tcW w:w="1028" w:type="dxa"/>
            <w:gridSpan w:val="2"/>
            <w:vAlign w:val="center"/>
          </w:tcPr>
          <w:p w:rsidR="00F9386F" w:rsidRPr="000A53E8" w:rsidRDefault="00F9386F" w:rsidP="00D34423">
            <w:pPr>
              <w:widowControl w:val="0"/>
              <w:snapToGrid w:val="0"/>
              <w:spacing w:line="360" w:lineRule="auto"/>
              <w:rPr>
                <w:sz w:val="20"/>
                <w:szCs w:val="20"/>
              </w:rPr>
            </w:pPr>
            <w:r w:rsidRPr="000A53E8">
              <w:rPr>
                <w:sz w:val="20"/>
                <w:szCs w:val="20"/>
              </w:rPr>
              <w:t>15472</w:t>
            </w:r>
          </w:p>
        </w:tc>
      </w:tr>
      <w:tr w:rsidR="00F9386F" w:rsidRPr="000A53E8">
        <w:trPr>
          <w:trHeight w:val="780"/>
        </w:trPr>
        <w:tc>
          <w:tcPr>
            <w:tcW w:w="1548" w:type="dxa"/>
          </w:tcPr>
          <w:p w:rsidR="00F9386F" w:rsidRPr="000A53E8" w:rsidRDefault="00F9386F" w:rsidP="00D34423">
            <w:pPr>
              <w:widowControl w:val="0"/>
              <w:snapToGrid w:val="0"/>
              <w:spacing w:line="360" w:lineRule="auto"/>
              <w:rPr>
                <w:sz w:val="20"/>
                <w:szCs w:val="20"/>
              </w:rPr>
            </w:pPr>
            <w:r w:rsidRPr="000A53E8">
              <w:rPr>
                <w:sz w:val="20"/>
                <w:szCs w:val="20"/>
              </w:rPr>
              <w:t>4.ТРА (190-140+230)</w:t>
            </w:r>
          </w:p>
        </w:tc>
        <w:tc>
          <w:tcPr>
            <w:tcW w:w="928" w:type="dxa"/>
            <w:vAlign w:val="center"/>
          </w:tcPr>
          <w:p w:rsidR="00F9386F" w:rsidRPr="000A53E8" w:rsidRDefault="00F9386F" w:rsidP="00D34423">
            <w:pPr>
              <w:widowControl w:val="0"/>
              <w:snapToGrid w:val="0"/>
              <w:spacing w:line="360" w:lineRule="auto"/>
              <w:rPr>
                <w:sz w:val="20"/>
                <w:szCs w:val="20"/>
              </w:rPr>
            </w:pPr>
            <w:r w:rsidRPr="000A53E8">
              <w:rPr>
                <w:sz w:val="20"/>
                <w:szCs w:val="20"/>
              </w:rPr>
              <w:t>371</w:t>
            </w:r>
          </w:p>
        </w:tc>
        <w:tc>
          <w:tcPr>
            <w:tcW w:w="916" w:type="dxa"/>
            <w:vAlign w:val="center"/>
          </w:tcPr>
          <w:p w:rsidR="00F9386F" w:rsidRPr="000A53E8" w:rsidRDefault="00F9386F" w:rsidP="00D34423">
            <w:pPr>
              <w:widowControl w:val="0"/>
              <w:snapToGrid w:val="0"/>
              <w:spacing w:line="360" w:lineRule="auto"/>
              <w:rPr>
                <w:sz w:val="20"/>
                <w:szCs w:val="20"/>
              </w:rPr>
            </w:pPr>
            <w:r w:rsidRPr="000A53E8">
              <w:rPr>
                <w:sz w:val="20"/>
                <w:szCs w:val="20"/>
              </w:rPr>
              <w:t>446</w:t>
            </w:r>
          </w:p>
        </w:tc>
        <w:tc>
          <w:tcPr>
            <w:tcW w:w="1845" w:type="dxa"/>
          </w:tcPr>
          <w:p w:rsidR="00F9386F" w:rsidRPr="000A53E8" w:rsidRDefault="00F9386F" w:rsidP="00D34423">
            <w:pPr>
              <w:widowControl w:val="0"/>
              <w:snapToGrid w:val="0"/>
              <w:spacing w:line="360" w:lineRule="auto"/>
              <w:rPr>
                <w:sz w:val="20"/>
                <w:szCs w:val="20"/>
              </w:rPr>
            </w:pPr>
            <w:r w:rsidRPr="000A53E8">
              <w:rPr>
                <w:sz w:val="20"/>
                <w:szCs w:val="20"/>
              </w:rPr>
              <w:t>4.ПП (490+630+640+650+660-217-220-390)</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3354</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-301</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-2983</w:t>
            </w:r>
          </w:p>
        </w:tc>
        <w:tc>
          <w:tcPr>
            <w:tcW w:w="1028" w:type="dxa"/>
            <w:gridSpan w:val="2"/>
            <w:vAlign w:val="center"/>
          </w:tcPr>
          <w:p w:rsidR="00F9386F" w:rsidRPr="000A53E8" w:rsidRDefault="00F9386F" w:rsidP="00D34423">
            <w:pPr>
              <w:widowControl w:val="0"/>
              <w:snapToGrid w:val="0"/>
              <w:spacing w:line="360" w:lineRule="auto"/>
              <w:rPr>
                <w:sz w:val="20"/>
                <w:szCs w:val="20"/>
              </w:rPr>
            </w:pPr>
            <w:r w:rsidRPr="000A53E8">
              <w:rPr>
                <w:sz w:val="20"/>
                <w:szCs w:val="20"/>
              </w:rPr>
              <w:t>747</w:t>
            </w:r>
          </w:p>
        </w:tc>
      </w:tr>
      <w:tr w:rsidR="00F9386F" w:rsidRPr="000A53E8">
        <w:trPr>
          <w:trHeight w:val="270"/>
        </w:trPr>
        <w:tc>
          <w:tcPr>
            <w:tcW w:w="1548" w:type="dxa"/>
          </w:tcPr>
          <w:p w:rsidR="00F9386F" w:rsidRPr="000A53E8" w:rsidRDefault="00F9386F" w:rsidP="00D34423">
            <w:pPr>
              <w:widowControl w:val="0"/>
              <w:snapToGrid w:val="0"/>
              <w:spacing w:line="360" w:lineRule="auto"/>
              <w:rPr>
                <w:sz w:val="20"/>
                <w:szCs w:val="20"/>
              </w:rPr>
            </w:pPr>
            <w:r w:rsidRPr="000A53E8">
              <w:rPr>
                <w:sz w:val="20"/>
                <w:szCs w:val="20"/>
              </w:rPr>
              <w:t>Итого</w:t>
            </w:r>
          </w:p>
        </w:tc>
        <w:tc>
          <w:tcPr>
            <w:tcW w:w="928" w:type="dxa"/>
            <w:vAlign w:val="center"/>
          </w:tcPr>
          <w:p w:rsidR="00F9386F" w:rsidRPr="000A53E8" w:rsidRDefault="00F9386F" w:rsidP="00D34423">
            <w:pPr>
              <w:widowControl w:val="0"/>
              <w:snapToGrid w:val="0"/>
              <w:spacing w:line="360" w:lineRule="auto"/>
              <w:rPr>
                <w:sz w:val="20"/>
                <w:szCs w:val="20"/>
              </w:rPr>
            </w:pPr>
            <w:r w:rsidRPr="000A53E8">
              <w:rPr>
                <w:sz w:val="20"/>
                <w:szCs w:val="20"/>
              </w:rPr>
              <w:t>35793</w:t>
            </w:r>
          </w:p>
        </w:tc>
        <w:tc>
          <w:tcPr>
            <w:tcW w:w="916" w:type="dxa"/>
            <w:vAlign w:val="center"/>
          </w:tcPr>
          <w:p w:rsidR="00F9386F" w:rsidRPr="000A53E8" w:rsidRDefault="00F9386F" w:rsidP="00D34423">
            <w:pPr>
              <w:widowControl w:val="0"/>
              <w:snapToGrid w:val="0"/>
              <w:spacing w:line="360" w:lineRule="auto"/>
              <w:rPr>
                <w:sz w:val="20"/>
                <w:szCs w:val="20"/>
              </w:rPr>
            </w:pPr>
            <w:r w:rsidRPr="000A53E8">
              <w:rPr>
                <w:sz w:val="20"/>
                <w:szCs w:val="20"/>
              </w:rPr>
              <w:t>35075</w:t>
            </w:r>
          </w:p>
        </w:tc>
        <w:tc>
          <w:tcPr>
            <w:tcW w:w="1845" w:type="dxa"/>
          </w:tcPr>
          <w:p w:rsidR="00F9386F" w:rsidRPr="000A53E8" w:rsidRDefault="00F9386F" w:rsidP="00D34423">
            <w:pPr>
              <w:widowControl w:val="0"/>
              <w:snapToGrid w:val="0"/>
              <w:spacing w:line="360" w:lineRule="auto"/>
              <w:rPr>
                <w:sz w:val="20"/>
                <w:szCs w:val="20"/>
              </w:rPr>
            </w:pPr>
            <w:r w:rsidRPr="000A53E8">
              <w:rPr>
                <w:sz w:val="20"/>
                <w:szCs w:val="20"/>
              </w:rPr>
              <w:t>Итого</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35793</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35075</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0</w:t>
            </w:r>
          </w:p>
        </w:tc>
        <w:tc>
          <w:tcPr>
            <w:tcW w:w="1028" w:type="dxa"/>
            <w:gridSpan w:val="2"/>
            <w:vAlign w:val="center"/>
          </w:tcPr>
          <w:p w:rsidR="00F9386F" w:rsidRPr="000A53E8" w:rsidRDefault="00F9386F" w:rsidP="00D34423">
            <w:pPr>
              <w:widowControl w:val="0"/>
              <w:snapToGrid w:val="0"/>
              <w:spacing w:line="360" w:lineRule="auto"/>
              <w:rPr>
                <w:sz w:val="20"/>
                <w:szCs w:val="20"/>
              </w:rPr>
            </w:pPr>
            <w:r w:rsidRPr="000A53E8">
              <w:rPr>
                <w:sz w:val="20"/>
                <w:szCs w:val="20"/>
              </w:rPr>
              <w:t>0</w:t>
            </w:r>
          </w:p>
        </w:tc>
      </w:tr>
    </w:tbl>
    <w:p w:rsidR="00F9386F" w:rsidRPr="000A53E8" w:rsidRDefault="00F9386F" w:rsidP="00D34423">
      <w:pPr>
        <w:widowControl w:val="0"/>
        <w:tabs>
          <w:tab w:val="left" w:pos="720"/>
          <w:tab w:val="left" w:pos="8280"/>
        </w:tabs>
        <w:spacing w:line="360" w:lineRule="auto"/>
        <w:ind w:firstLine="720"/>
        <w:jc w:val="both"/>
        <w:rPr>
          <w:sz w:val="28"/>
          <w:szCs w:val="28"/>
        </w:rPr>
      </w:pPr>
    </w:p>
    <w:p w:rsidR="00F9386F" w:rsidRDefault="00F9386F" w:rsidP="00D34423">
      <w:pPr>
        <w:widowControl w:val="0"/>
        <w:spacing w:line="360" w:lineRule="auto"/>
        <w:ind w:firstLine="720"/>
        <w:jc w:val="both"/>
        <w:rPr>
          <w:sz w:val="28"/>
          <w:szCs w:val="28"/>
        </w:rPr>
      </w:pPr>
      <w:r w:rsidRPr="00F3786A">
        <w:rPr>
          <w:sz w:val="28"/>
          <w:szCs w:val="28"/>
        </w:rPr>
        <w:t>В 2007 году сложилась ситуация, выраженная следующими неравенствами:</w:t>
      </w:r>
    </w:p>
    <w:p w:rsidR="000A53E8" w:rsidRPr="00F3786A" w:rsidRDefault="000A53E8" w:rsidP="00D34423">
      <w:pPr>
        <w:widowControl w:val="0"/>
        <w:spacing w:line="360" w:lineRule="auto"/>
        <w:ind w:firstLine="720"/>
        <w:jc w:val="both"/>
        <w:rPr>
          <w:sz w:val="28"/>
          <w:szCs w:val="28"/>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835"/>
        <w:gridCol w:w="2845"/>
      </w:tblGrid>
      <w:tr w:rsidR="00F9386F" w:rsidRPr="00F3786A">
        <w:trPr>
          <w:jc w:val="center"/>
        </w:trPr>
        <w:tc>
          <w:tcPr>
            <w:tcW w:w="2835" w:type="dxa"/>
            <w:vAlign w:val="center"/>
          </w:tcPr>
          <w:p w:rsidR="00F9386F" w:rsidRPr="000A53E8" w:rsidRDefault="00F9386F" w:rsidP="00D34423">
            <w:pPr>
              <w:widowControl w:val="0"/>
              <w:snapToGrid w:val="0"/>
              <w:spacing w:line="360" w:lineRule="auto"/>
              <w:rPr>
                <w:sz w:val="20"/>
                <w:szCs w:val="20"/>
              </w:rPr>
            </w:pPr>
            <w:r w:rsidRPr="000A53E8">
              <w:rPr>
                <w:sz w:val="20"/>
                <w:szCs w:val="20"/>
              </w:rPr>
              <w:t>На начало года</w:t>
            </w:r>
          </w:p>
        </w:tc>
        <w:tc>
          <w:tcPr>
            <w:tcW w:w="2845" w:type="dxa"/>
            <w:vAlign w:val="center"/>
          </w:tcPr>
          <w:p w:rsidR="00F9386F" w:rsidRPr="000A53E8" w:rsidRDefault="00F9386F" w:rsidP="00D34423">
            <w:pPr>
              <w:widowControl w:val="0"/>
              <w:snapToGrid w:val="0"/>
              <w:spacing w:line="360" w:lineRule="auto"/>
              <w:rPr>
                <w:sz w:val="20"/>
                <w:szCs w:val="20"/>
              </w:rPr>
            </w:pPr>
            <w:r w:rsidRPr="000A53E8">
              <w:rPr>
                <w:sz w:val="20"/>
                <w:szCs w:val="20"/>
              </w:rPr>
              <w:t>На конец года</w:t>
            </w:r>
          </w:p>
        </w:tc>
      </w:tr>
      <w:tr w:rsidR="00F9386F" w:rsidRPr="00F3786A">
        <w:trPr>
          <w:jc w:val="center"/>
        </w:trPr>
        <w:tc>
          <w:tcPr>
            <w:tcW w:w="2835" w:type="dxa"/>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1A&lt;1П</w:t>
            </w:r>
          </w:p>
        </w:tc>
        <w:tc>
          <w:tcPr>
            <w:tcW w:w="2845" w:type="dxa"/>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1A&lt;1П</w:t>
            </w:r>
          </w:p>
        </w:tc>
      </w:tr>
      <w:tr w:rsidR="00F9386F" w:rsidRPr="00F3786A">
        <w:trPr>
          <w:jc w:val="center"/>
        </w:trPr>
        <w:tc>
          <w:tcPr>
            <w:tcW w:w="2835" w:type="dxa"/>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2A&gt;2П</w:t>
            </w:r>
          </w:p>
        </w:tc>
        <w:tc>
          <w:tcPr>
            <w:tcW w:w="2845" w:type="dxa"/>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2A&lt;2П</w:t>
            </w:r>
          </w:p>
        </w:tc>
      </w:tr>
      <w:tr w:rsidR="00F9386F" w:rsidRPr="00F3786A">
        <w:trPr>
          <w:jc w:val="center"/>
        </w:trPr>
        <w:tc>
          <w:tcPr>
            <w:tcW w:w="2835" w:type="dxa"/>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3A&gt;3П</w:t>
            </w:r>
          </w:p>
        </w:tc>
        <w:tc>
          <w:tcPr>
            <w:tcW w:w="2845" w:type="dxa"/>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3A&gt;3П</w:t>
            </w:r>
          </w:p>
        </w:tc>
      </w:tr>
      <w:tr w:rsidR="00F9386F" w:rsidRPr="00F3786A">
        <w:trPr>
          <w:jc w:val="center"/>
        </w:trPr>
        <w:tc>
          <w:tcPr>
            <w:tcW w:w="2835" w:type="dxa"/>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4A&lt;4П</w:t>
            </w:r>
          </w:p>
        </w:tc>
        <w:tc>
          <w:tcPr>
            <w:tcW w:w="2845" w:type="dxa"/>
            <w:vAlign w:val="center"/>
          </w:tcPr>
          <w:p w:rsidR="00F9386F" w:rsidRPr="000A53E8" w:rsidRDefault="00F9386F" w:rsidP="00D34423">
            <w:pPr>
              <w:widowControl w:val="0"/>
              <w:snapToGrid w:val="0"/>
              <w:spacing w:line="360" w:lineRule="auto"/>
              <w:rPr>
                <w:sz w:val="20"/>
                <w:szCs w:val="20"/>
                <w:lang w:val="en-US"/>
              </w:rPr>
            </w:pPr>
            <w:r w:rsidRPr="000A53E8">
              <w:rPr>
                <w:sz w:val="20"/>
                <w:szCs w:val="20"/>
                <w:lang w:val="en-US"/>
              </w:rPr>
              <w:t>4A&gt;4П</w:t>
            </w:r>
          </w:p>
        </w:tc>
      </w:tr>
    </w:tbl>
    <w:p w:rsidR="000A53E8" w:rsidRDefault="000A53E8" w:rsidP="00D34423">
      <w:pPr>
        <w:widowControl w:val="0"/>
        <w:tabs>
          <w:tab w:val="left" w:pos="720"/>
        </w:tabs>
        <w:spacing w:line="360" w:lineRule="auto"/>
        <w:ind w:firstLine="709"/>
        <w:jc w:val="both"/>
        <w:rPr>
          <w:sz w:val="28"/>
          <w:szCs w:val="28"/>
        </w:rPr>
      </w:pP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Из систем этих неравенств можно сделать следующий вывод: предприятие можно характеризовать, как финансово неустойчивое на протяжении 2006-2007 гг. (неравенство 4А&lt;4П соблюдалось только на конец 2006 года); перспективная ликвидность предприятия в норме (неравенство 3</w:t>
      </w:r>
      <w:r w:rsidRPr="00F3786A">
        <w:rPr>
          <w:sz w:val="28"/>
          <w:szCs w:val="28"/>
          <w:lang w:val="en-US"/>
        </w:rPr>
        <w:t>A</w:t>
      </w:r>
      <w:r w:rsidRPr="00F3786A">
        <w:rPr>
          <w:sz w:val="28"/>
          <w:szCs w:val="28"/>
        </w:rPr>
        <w:t>&gt;3П соблюдалось на протяжении всего периода). Ситуацию на предприятии нельзя назвать ликвидной из-за нехватки денежных средств и большой величины кредиторской задолженности (неравенство 1</w:t>
      </w:r>
      <w:r w:rsidRPr="00F3786A">
        <w:rPr>
          <w:sz w:val="28"/>
          <w:szCs w:val="28"/>
          <w:lang w:val="en-US"/>
        </w:rPr>
        <w:t>A</w:t>
      </w:r>
      <w:r w:rsidRPr="00F3786A">
        <w:rPr>
          <w:sz w:val="28"/>
          <w:szCs w:val="28"/>
        </w:rPr>
        <w:t>&gt;1П не соблюдалось на протяжении всего периода). Предприятие испытывает нехватку наиболее ликвидных активов на протяжении всех анализируемых лет.</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На основе этих показателей можно рассчитать общий показатель ликвидности:</w:t>
      </w:r>
    </w:p>
    <w:p w:rsidR="000A53E8" w:rsidRDefault="000A53E8" w:rsidP="00D34423">
      <w:pPr>
        <w:widowControl w:val="0"/>
        <w:spacing w:line="360" w:lineRule="auto"/>
        <w:ind w:firstLine="709"/>
        <w:jc w:val="both"/>
        <w:rPr>
          <w:sz w:val="28"/>
          <w:szCs w:val="28"/>
        </w:rPr>
      </w:pPr>
    </w:p>
    <w:p w:rsidR="00F9386F" w:rsidRPr="00F3786A" w:rsidRDefault="00F9386F" w:rsidP="00D34423">
      <w:pPr>
        <w:widowControl w:val="0"/>
        <w:spacing w:line="360" w:lineRule="auto"/>
        <w:ind w:firstLine="709"/>
        <w:jc w:val="both"/>
        <w:rPr>
          <w:sz w:val="28"/>
          <w:szCs w:val="28"/>
        </w:rPr>
      </w:pPr>
      <w:r w:rsidRPr="00F3786A">
        <w:rPr>
          <w:sz w:val="28"/>
          <w:szCs w:val="28"/>
          <w:lang w:val="en-US"/>
        </w:rPr>
        <w:t>F</w:t>
      </w:r>
      <w:r w:rsidRPr="00F3786A">
        <w:rPr>
          <w:sz w:val="28"/>
          <w:szCs w:val="28"/>
        </w:rPr>
        <w:t>л= (НЛА + 0,5БРА +0,3МРА) / (НСО + 0</w:t>
      </w:r>
      <w:r w:rsidR="003E3F9F" w:rsidRPr="00F3786A">
        <w:rPr>
          <w:sz w:val="28"/>
          <w:szCs w:val="28"/>
        </w:rPr>
        <w:t>,5КП +0,3ДП),</w:t>
      </w:r>
      <w:r w:rsidR="00BE4438">
        <w:rPr>
          <w:sz w:val="28"/>
          <w:szCs w:val="28"/>
        </w:rPr>
        <w:t xml:space="preserve"> </w:t>
      </w:r>
      <w:r w:rsidR="003E3F9F" w:rsidRPr="00F3786A">
        <w:rPr>
          <w:sz w:val="28"/>
          <w:szCs w:val="28"/>
        </w:rPr>
        <w:t>(</w:t>
      </w:r>
      <w:r w:rsidRPr="00F3786A">
        <w:rPr>
          <w:sz w:val="28"/>
          <w:szCs w:val="28"/>
        </w:rPr>
        <w:t>2)</w:t>
      </w:r>
    </w:p>
    <w:p w:rsidR="000A53E8" w:rsidRDefault="000A53E8" w:rsidP="00D34423">
      <w:pPr>
        <w:widowControl w:val="0"/>
        <w:spacing w:line="360" w:lineRule="auto"/>
        <w:ind w:firstLine="709"/>
        <w:jc w:val="both"/>
        <w:rPr>
          <w:sz w:val="28"/>
          <w:szCs w:val="28"/>
        </w:rPr>
      </w:pPr>
    </w:p>
    <w:p w:rsidR="00F9386F" w:rsidRPr="00F3786A" w:rsidRDefault="00F9386F" w:rsidP="00D34423">
      <w:pPr>
        <w:widowControl w:val="0"/>
        <w:spacing w:line="360" w:lineRule="auto"/>
        <w:ind w:firstLine="709"/>
        <w:jc w:val="both"/>
        <w:rPr>
          <w:sz w:val="28"/>
          <w:szCs w:val="28"/>
        </w:rPr>
      </w:pPr>
      <w:r w:rsidRPr="00F3786A">
        <w:rPr>
          <w:sz w:val="28"/>
          <w:szCs w:val="28"/>
          <w:lang w:val="en-US"/>
        </w:rPr>
        <w:t>F</w:t>
      </w:r>
      <w:r w:rsidRPr="00F3786A">
        <w:rPr>
          <w:sz w:val="28"/>
          <w:szCs w:val="28"/>
        </w:rPr>
        <w:t xml:space="preserve">л </w:t>
      </w:r>
      <w:r w:rsidRPr="00F3786A">
        <w:rPr>
          <w:sz w:val="28"/>
          <w:szCs w:val="28"/>
          <w:vertAlign w:val="subscript"/>
        </w:rPr>
        <w:t xml:space="preserve">2003 нг </w:t>
      </w:r>
      <w:r w:rsidRPr="00F3786A">
        <w:rPr>
          <w:sz w:val="28"/>
          <w:szCs w:val="28"/>
        </w:rPr>
        <w:t>= (927 + 0,5*23850 + 0,3*23077)/(26683 + 0,5*23605 + 0,3*0) = 0,514</w:t>
      </w:r>
    </w:p>
    <w:p w:rsidR="00F9386F" w:rsidRPr="00F3786A" w:rsidRDefault="00F9386F" w:rsidP="00D34423">
      <w:pPr>
        <w:widowControl w:val="0"/>
        <w:spacing w:line="360" w:lineRule="auto"/>
        <w:ind w:firstLine="709"/>
        <w:jc w:val="both"/>
        <w:rPr>
          <w:sz w:val="28"/>
          <w:szCs w:val="28"/>
        </w:rPr>
      </w:pPr>
      <w:r w:rsidRPr="00F3786A">
        <w:rPr>
          <w:sz w:val="28"/>
          <w:szCs w:val="28"/>
          <w:lang w:val="en-US"/>
        </w:rPr>
        <w:t>F</w:t>
      </w:r>
      <w:r w:rsidRPr="00F3786A">
        <w:rPr>
          <w:sz w:val="28"/>
          <w:szCs w:val="28"/>
        </w:rPr>
        <w:t xml:space="preserve">л </w:t>
      </w:r>
      <w:r w:rsidRPr="00F3786A">
        <w:rPr>
          <w:sz w:val="28"/>
          <w:szCs w:val="28"/>
          <w:vertAlign w:val="subscript"/>
        </w:rPr>
        <w:t>2003 кг</w:t>
      </w:r>
      <w:r w:rsidR="00BE4438">
        <w:rPr>
          <w:sz w:val="28"/>
          <w:szCs w:val="28"/>
          <w:vertAlign w:val="subscript"/>
        </w:rPr>
        <w:t xml:space="preserve"> </w:t>
      </w:r>
      <w:r w:rsidRPr="00F3786A">
        <w:rPr>
          <w:sz w:val="28"/>
          <w:szCs w:val="28"/>
        </w:rPr>
        <w:t>= (188 + 0,5*25686 + 0,3*9547)/(12490 + 0,5*19949 + 0,3*0) = 0,708</w:t>
      </w:r>
    </w:p>
    <w:p w:rsidR="00F9386F" w:rsidRPr="00F3786A" w:rsidRDefault="00F9386F" w:rsidP="00D34423">
      <w:pPr>
        <w:widowControl w:val="0"/>
        <w:spacing w:line="360" w:lineRule="auto"/>
        <w:ind w:firstLine="709"/>
        <w:jc w:val="both"/>
        <w:rPr>
          <w:sz w:val="28"/>
          <w:szCs w:val="28"/>
        </w:rPr>
      </w:pPr>
      <w:r w:rsidRPr="00F3786A">
        <w:rPr>
          <w:sz w:val="28"/>
          <w:szCs w:val="28"/>
          <w:lang w:val="en-US"/>
        </w:rPr>
        <w:t>F</w:t>
      </w:r>
      <w:r w:rsidRPr="00F3786A">
        <w:rPr>
          <w:sz w:val="28"/>
          <w:szCs w:val="28"/>
        </w:rPr>
        <w:t xml:space="preserve">л </w:t>
      </w:r>
      <w:r w:rsidRPr="00F3786A">
        <w:rPr>
          <w:sz w:val="28"/>
          <w:szCs w:val="28"/>
          <w:vertAlign w:val="subscript"/>
        </w:rPr>
        <w:t>2004 нг</w:t>
      </w:r>
      <w:r w:rsidR="00BE4438">
        <w:rPr>
          <w:sz w:val="28"/>
          <w:szCs w:val="28"/>
          <w:vertAlign w:val="subscript"/>
        </w:rPr>
        <w:t xml:space="preserve"> </w:t>
      </w:r>
      <w:r w:rsidRPr="00F3786A">
        <w:rPr>
          <w:sz w:val="28"/>
          <w:szCs w:val="28"/>
        </w:rPr>
        <w:t>= (188 + 0,5*25686 + 0,3*9547)/(12490 + 0,5*19949 + 0,3*0) = 0,708</w:t>
      </w:r>
    </w:p>
    <w:p w:rsidR="00F9386F" w:rsidRPr="00F3786A" w:rsidRDefault="00F9386F" w:rsidP="00D34423">
      <w:pPr>
        <w:widowControl w:val="0"/>
        <w:spacing w:line="360" w:lineRule="auto"/>
        <w:ind w:firstLine="709"/>
        <w:jc w:val="both"/>
        <w:rPr>
          <w:sz w:val="28"/>
          <w:szCs w:val="28"/>
        </w:rPr>
      </w:pPr>
      <w:r w:rsidRPr="00F3786A">
        <w:rPr>
          <w:sz w:val="28"/>
          <w:szCs w:val="28"/>
          <w:lang w:val="en-US"/>
        </w:rPr>
        <w:t>F</w:t>
      </w:r>
      <w:r w:rsidRPr="00F3786A">
        <w:rPr>
          <w:sz w:val="28"/>
          <w:szCs w:val="28"/>
        </w:rPr>
        <w:t xml:space="preserve">л </w:t>
      </w:r>
      <w:r w:rsidRPr="00F3786A">
        <w:rPr>
          <w:sz w:val="28"/>
          <w:szCs w:val="28"/>
          <w:vertAlign w:val="subscript"/>
        </w:rPr>
        <w:t xml:space="preserve">2004 к.г </w:t>
      </w:r>
      <w:r w:rsidRPr="00F3786A">
        <w:rPr>
          <w:sz w:val="28"/>
          <w:szCs w:val="28"/>
        </w:rPr>
        <w:t>= (198 + 0,5*18959 + 0,3*15472)/(13121 + 0,5*22255 + 0,3*0) = 0,591</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Значительное изменение общего показателя ликвидности произошло в 2006 году (с 0,514 до 0,708), но уже в 2007 году значение показателя вернулось практически на прежний уровень и стало равным 0,591. На протяжении всего анализируемого периода значение общего показателя ликвидности не соответствует нормативу (</w:t>
      </w:r>
      <w:r w:rsidRPr="00F3786A">
        <w:rPr>
          <w:sz w:val="28"/>
          <w:szCs w:val="28"/>
          <w:lang w:val="en-US"/>
        </w:rPr>
        <w:t>F</w:t>
      </w:r>
      <w:r w:rsidRPr="00F3786A">
        <w:rPr>
          <w:sz w:val="28"/>
          <w:szCs w:val="28"/>
        </w:rPr>
        <w:t>л=1).</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Следующий этап анализа ликвидности баланса – это коэффициентный анализ. Рассчитываются 3 коэффициента, расчетная величина сравнивается с нормативом.</w:t>
      </w:r>
    </w:p>
    <w:p w:rsidR="00F9386F" w:rsidRPr="00F3786A" w:rsidRDefault="00F9386F" w:rsidP="00D34423">
      <w:pPr>
        <w:pStyle w:val="21"/>
        <w:widowControl w:val="0"/>
        <w:tabs>
          <w:tab w:val="left" w:pos="720"/>
        </w:tabs>
        <w:ind w:firstLine="709"/>
      </w:pPr>
      <w:r w:rsidRPr="00F3786A">
        <w:t>Для оценки платежеспособности предприятия используется три относительных показателя, различающиеся набором ликвидных активов, рассматриваемых в качестве покрытия краткосрочных обязательств.</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Мгновенную платежеспособность предприятия характеризует коэффициент абсолютной ликвидности, показывающий, какую часть краткосрочной задолженности может покрыть организация за счет имеющихся денежных средств и краткосрочных финансовых вложений (стр. 250, 260 разд. II баланса), быстро реализуемых в случае надобности. Краткосрочные обязательства включают: краткосрочные кредиты банков и прочие краткосрочные займы, краткосрочную кредиторскую задолженность, включая задолженность по дивидендам, резервы предстоящих расходов и платежей, прочие краткосрочные пассивы</w:t>
      </w:r>
      <w:r w:rsidR="00BE4438">
        <w:rPr>
          <w:sz w:val="28"/>
          <w:szCs w:val="28"/>
        </w:rPr>
        <w:t xml:space="preserve"> </w:t>
      </w:r>
      <w:r w:rsidRPr="00F3786A">
        <w:rPr>
          <w:sz w:val="28"/>
          <w:szCs w:val="28"/>
        </w:rPr>
        <w:t>(стр. 610, 620, 630, 660, 670 разд. VI баланса).</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Платежеспособность предприятия с учетом предстоящих поступлений от дебиторов характеризует коэффициент уточненной (текущей) ликвидности. Он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w:t>
      </w:r>
    </w:p>
    <w:p w:rsidR="00F9386F" w:rsidRPr="00F3786A" w:rsidRDefault="00F9386F" w:rsidP="00D34423">
      <w:pPr>
        <w:pStyle w:val="21"/>
        <w:widowControl w:val="0"/>
        <w:tabs>
          <w:tab w:val="left" w:pos="720"/>
        </w:tabs>
        <w:ind w:firstLine="709"/>
      </w:pPr>
      <w:r w:rsidRPr="00F3786A">
        <w:t>Нормальное ограничение означает, что денежные средства и предстоящие поступления от текущей деятельности должны покрывать текущие долги. Классификации финансовых ситуации изложенной выше, соответственно, динамика значений именно коэффициента уточненной (текущей) ликвидности, наиболее точно отражающего текущую платежеспособность предприятия.</w:t>
      </w:r>
    </w:p>
    <w:p w:rsidR="00F9386F" w:rsidRPr="00F3786A" w:rsidRDefault="00F9386F" w:rsidP="00D34423">
      <w:pPr>
        <w:widowControl w:val="0"/>
        <w:tabs>
          <w:tab w:val="left" w:pos="720"/>
          <w:tab w:val="left" w:pos="2268"/>
        </w:tabs>
        <w:spacing w:line="360" w:lineRule="auto"/>
        <w:ind w:firstLine="709"/>
        <w:jc w:val="both"/>
        <w:rPr>
          <w:sz w:val="28"/>
          <w:szCs w:val="28"/>
        </w:rPr>
      </w:pPr>
      <w:r w:rsidRPr="00F3786A">
        <w:rPr>
          <w:sz w:val="28"/>
          <w:szCs w:val="28"/>
        </w:rPr>
        <w:t>Общая платежеспособность предприятия определяется, как способность покрыть все обязательства предприятия (краткосрочные и долгосрочные) всеми ее активами. Коэффициент общей платежеспособности рассчитывается по формуле: все активы предприятия (стр.190 + стр. 290) делятся на все обязательства предприятия (стр. 460 + стр.590 + стр.690 – стр. 640 - стр. 650). Коэффициент общей платежеспособности должен быть больше или равен двум.</w:t>
      </w:r>
    </w:p>
    <w:p w:rsidR="00F9386F" w:rsidRPr="00F3786A" w:rsidRDefault="00F9386F" w:rsidP="00D34423">
      <w:pPr>
        <w:pStyle w:val="21"/>
        <w:widowControl w:val="0"/>
        <w:tabs>
          <w:tab w:val="left" w:pos="720"/>
          <w:tab w:val="left" w:pos="2268"/>
        </w:tabs>
        <w:ind w:firstLine="709"/>
      </w:pPr>
      <w:r w:rsidRPr="00F3786A">
        <w:t>Различные показатели ликвидности не только дают разностороннюю характеристику платежеспособности предприятия при разной степени учета ликвидных активов, но и отвечают интересам различных внешних пользователей аналитической информации.</w:t>
      </w:r>
    </w:p>
    <w:p w:rsidR="00F9386F" w:rsidRPr="00F3786A" w:rsidRDefault="00F9386F" w:rsidP="00D34423">
      <w:pPr>
        <w:widowControl w:val="0"/>
        <w:tabs>
          <w:tab w:val="left" w:pos="720"/>
          <w:tab w:val="left" w:pos="2268"/>
        </w:tabs>
        <w:spacing w:line="360" w:lineRule="auto"/>
        <w:ind w:firstLine="709"/>
        <w:jc w:val="both"/>
        <w:rPr>
          <w:sz w:val="28"/>
          <w:szCs w:val="28"/>
        </w:rPr>
      </w:pPr>
      <w:r w:rsidRPr="00F3786A">
        <w:rPr>
          <w:sz w:val="28"/>
          <w:szCs w:val="28"/>
        </w:rPr>
        <w:t>Совместный анализ показателей платежеспособности предприятия осуществляется на основе таблицы, содержащей наряду с фактическими значениями коэффициентов на начало и конец отчетного периода, нормативные значения коэффициентов (табл.8)</w:t>
      </w:r>
    </w:p>
    <w:p w:rsidR="00F9386F" w:rsidRPr="000A53E8" w:rsidRDefault="00F9386F" w:rsidP="00D34423">
      <w:pPr>
        <w:widowControl w:val="0"/>
        <w:spacing w:line="360" w:lineRule="auto"/>
        <w:ind w:firstLine="709"/>
        <w:jc w:val="both"/>
        <w:rPr>
          <w:sz w:val="28"/>
          <w:szCs w:val="28"/>
        </w:rPr>
      </w:pPr>
    </w:p>
    <w:p w:rsidR="00F9386F" w:rsidRPr="000A53E8" w:rsidRDefault="00F9386F" w:rsidP="00D34423">
      <w:pPr>
        <w:widowControl w:val="0"/>
        <w:spacing w:line="360" w:lineRule="auto"/>
        <w:ind w:firstLine="709"/>
        <w:jc w:val="both"/>
        <w:rPr>
          <w:sz w:val="28"/>
          <w:szCs w:val="28"/>
        </w:rPr>
      </w:pPr>
      <w:r w:rsidRPr="000A53E8">
        <w:rPr>
          <w:sz w:val="28"/>
          <w:szCs w:val="28"/>
        </w:rPr>
        <w:t>Таблица 8</w:t>
      </w:r>
    </w:p>
    <w:p w:rsidR="00F9386F" w:rsidRPr="000A53E8" w:rsidRDefault="00F9386F" w:rsidP="00D34423">
      <w:pPr>
        <w:widowControl w:val="0"/>
        <w:spacing w:line="360" w:lineRule="auto"/>
        <w:ind w:firstLine="709"/>
        <w:jc w:val="both"/>
        <w:rPr>
          <w:sz w:val="28"/>
          <w:szCs w:val="28"/>
        </w:rPr>
      </w:pPr>
      <w:r w:rsidRPr="000A53E8">
        <w:rPr>
          <w:sz w:val="28"/>
          <w:szCs w:val="28"/>
        </w:rPr>
        <w:t>Коэффициенты ликвидности баланса ООО “</w:t>
      </w:r>
      <w:r w:rsidR="00895668" w:rsidRPr="000A53E8">
        <w:rPr>
          <w:sz w:val="28"/>
          <w:szCs w:val="28"/>
        </w:rPr>
        <w:t>Полянск</w:t>
      </w:r>
      <w:r w:rsidRPr="000A53E8">
        <w:rPr>
          <w:sz w:val="28"/>
          <w:szCs w:val="28"/>
        </w:rPr>
        <w:t>ий пивзавод” за 2006-2007 гг.</w:t>
      </w:r>
    </w:p>
    <w:tbl>
      <w:tblPr>
        <w:tblW w:w="907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0"/>
        <w:gridCol w:w="1080"/>
        <w:gridCol w:w="1080"/>
        <w:gridCol w:w="1076"/>
        <w:gridCol w:w="1051"/>
        <w:gridCol w:w="1080"/>
      </w:tblGrid>
      <w:tr w:rsidR="00F9386F" w:rsidRPr="00F3786A">
        <w:trPr>
          <w:jc w:val="center"/>
        </w:trPr>
        <w:tc>
          <w:tcPr>
            <w:tcW w:w="3710" w:type="dxa"/>
            <w:vAlign w:val="center"/>
          </w:tcPr>
          <w:p w:rsidR="00F9386F" w:rsidRPr="000A53E8" w:rsidRDefault="00F9386F" w:rsidP="00D34423">
            <w:pPr>
              <w:widowControl w:val="0"/>
              <w:snapToGrid w:val="0"/>
              <w:spacing w:line="360" w:lineRule="auto"/>
              <w:rPr>
                <w:sz w:val="20"/>
                <w:szCs w:val="20"/>
              </w:rPr>
            </w:pPr>
            <w:r w:rsidRPr="000A53E8">
              <w:rPr>
                <w:sz w:val="20"/>
                <w:szCs w:val="20"/>
              </w:rPr>
              <w:t>Коэффициент</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Норматив</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2003 н.г.</w:t>
            </w:r>
          </w:p>
        </w:tc>
        <w:tc>
          <w:tcPr>
            <w:tcW w:w="1076" w:type="dxa"/>
            <w:vAlign w:val="center"/>
          </w:tcPr>
          <w:p w:rsidR="00F9386F" w:rsidRPr="000A53E8" w:rsidRDefault="00F9386F" w:rsidP="00D34423">
            <w:pPr>
              <w:widowControl w:val="0"/>
              <w:snapToGrid w:val="0"/>
              <w:spacing w:line="360" w:lineRule="auto"/>
              <w:rPr>
                <w:sz w:val="20"/>
                <w:szCs w:val="20"/>
              </w:rPr>
            </w:pPr>
            <w:r w:rsidRPr="000A53E8">
              <w:rPr>
                <w:sz w:val="20"/>
                <w:szCs w:val="20"/>
              </w:rPr>
              <w:t>2003 к.г.</w:t>
            </w:r>
          </w:p>
        </w:tc>
        <w:tc>
          <w:tcPr>
            <w:tcW w:w="1051" w:type="dxa"/>
            <w:vAlign w:val="center"/>
          </w:tcPr>
          <w:p w:rsidR="00F9386F" w:rsidRPr="000A53E8" w:rsidRDefault="00F9386F" w:rsidP="00D34423">
            <w:pPr>
              <w:widowControl w:val="0"/>
              <w:snapToGrid w:val="0"/>
              <w:spacing w:line="360" w:lineRule="auto"/>
              <w:rPr>
                <w:sz w:val="20"/>
                <w:szCs w:val="20"/>
              </w:rPr>
            </w:pPr>
            <w:r w:rsidRPr="000A53E8">
              <w:rPr>
                <w:sz w:val="20"/>
                <w:szCs w:val="20"/>
              </w:rPr>
              <w:t>2004 н.г.</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2004 к.г.</w:t>
            </w:r>
          </w:p>
        </w:tc>
      </w:tr>
      <w:tr w:rsidR="00F9386F" w:rsidRPr="00F3786A">
        <w:trPr>
          <w:jc w:val="center"/>
        </w:trPr>
        <w:tc>
          <w:tcPr>
            <w:tcW w:w="3710" w:type="dxa"/>
          </w:tcPr>
          <w:p w:rsidR="00F9386F" w:rsidRPr="000A53E8" w:rsidRDefault="00F9386F" w:rsidP="00D34423">
            <w:pPr>
              <w:widowControl w:val="0"/>
              <w:snapToGrid w:val="0"/>
              <w:spacing w:line="360" w:lineRule="auto"/>
              <w:rPr>
                <w:sz w:val="20"/>
                <w:szCs w:val="20"/>
              </w:rPr>
            </w:pPr>
            <w:r w:rsidRPr="000A53E8">
              <w:rPr>
                <w:sz w:val="20"/>
                <w:szCs w:val="20"/>
              </w:rPr>
              <w:t>Коэффициент абсолютной ликвидности</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&gt;0,2</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0,018</w:t>
            </w:r>
          </w:p>
        </w:tc>
        <w:tc>
          <w:tcPr>
            <w:tcW w:w="1076" w:type="dxa"/>
            <w:vAlign w:val="center"/>
          </w:tcPr>
          <w:p w:rsidR="00F9386F" w:rsidRPr="000A53E8" w:rsidRDefault="00F9386F" w:rsidP="00D34423">
            <w:pPr>
              <w:widowControl w:val="0"/>
              <w:snapToGrid w:val="0"/>
              <w:spacing w:line="360" w:lineRule="auto"/>
              <w:rPr>
                <w:sz w:val="20"/>
                <w:szCs w:val="20"/>
              </w:rPr>
            </w:pPr>
            <w:r w:rsidRPr="000A53E8">
              <w:rPr>
                <w:sz w:val="20"/>
                <w:szCs w:val="20"/>
              </w:rPr>
              <w:t>0,005</w:t>
            </w:r>
          </w:p>
        </w:tc>
        <w:tc>
          <w:tcPr>
            <w:tcW w:w="1051" w:type="dxa"/>
            <w:vAlign w:val="center"/>
          </w:tcPr>
          <w:p w:rsidR="00F9386F" w:rsidRPr="000A53E8" w:rsidRDefault="00F9386F" w:rsidP="00D34423">
            <w:pPr>
              <w:widowControl w:val="0"/>
              <w:snapToGrid w:val="0"/>
              <w:spacing w:line="360" w:lineRule="auto"/>
              <w:rPr>
                <w:sz w:val="20"/>
                <w:szCs w:val="20"/>
              </w:rPr>
            </w:pPr>
            <w:r w:rsidRPr="000A53E8">
              <w:rPr>
                <w:sz w:val="20"/>
                <w:szCs w:val="20"/>
              </w:rPr>
              <w:t>0,005</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0,006</w:t>
            </w:r>
          </w:p>
        </w:tc>
      </w:tr>
      <w:tr w:rsidR="00F9386F" w:rsidRPr="00F3786A">
        <w:trPr>
          <w:jc w:val="center"/>
        </w:trPr>
        <w:tc>
          <w:tcPr>
            <w:tcW w:w="3710" w:type="dxa"/>
          </w:tcPr>
          <w:p w:rsidR="00F9386F" w:rsidRPr="000A53E8" w:rsidRDefault="00F9386F" w:rsidP="00D34423">
            <w:pPr>
              <w:widowControl w:val="0"/>
              <w:snapToGrid w:val="0"/>
              <w:spacing w:line="360" w:lineRule="auto"/>
              <w:rPr>
                <w:sz w:val="20"/>
                <w:szCs w:val="20"/>
              </w:rPr>
            </w:pPr>
            <w:r w:rsidRPr="000A53E8">
              <w:rPr>
                <w:sz w:val="20"/>
                <w:szCs w:val="20"/>
              </w:rPr>
              <w:t>Коэффициент текущей ликвидности</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&gt;1</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0,493</w:t>
            </w:r>
          </w:p>
        </w:tc>
        <w:tc>
          <w:tcPr>
            <w:tcW w:w="1076" w:type="dxa"/>
            <w:vAlign w:val="center"/>
          </w:tcPr>
          <w:p w:rsidR="00F9386F" w:rsidRPr="000A53E8" w:rsidRDefault="00F9386F" w:rsidP="00D34423">
            <w:pPr>
              <w:widowControl w:val="0"/>
              <w:snapToGrid w:val="0"/>
              <w:spacing w:line="360" w:lineRule="auto"/>
              <w:rPr>
                <w:sz w:val="20"/>
                <w:szCs w:val="20"/>
              </w:rPr>
            </w:pPr>
            <w:r w:rsidRPr="000A53E8">
              <w:rPr>
                <w:sz w:val="20"/>
                <w:szCs w:val="20"/>
              </w:rPr>
              <w:t>0,700</w:t>
            </w:r>
          </w:p>
        </w:tc>
        <w:tc>
          <w:tcPr>
            <w:tcW w:w="1051" w:type="dxa"/>
            <w:vAlign w:val="center"/>
          </w:tcPr>
          <w:p w:rsidR="00F9386F" w:rsidRPr="000A53E8" w:rsidRDefault="00F9386F" w:rsidP="00D34423">
            <w:pPr>
              <w:widowControl w:val="0"/>
              <w:snapToGrid w:val="0"/>
              <w:spacing w:line="360" w:lineRule="auto"/>
              <w:rPr>
                <w:sz w:val="20"/>
                <w:szCs w:val="20"/>
              </w:rPr>
            </w:pPr>
            <w:r w:rsidRPr="000A53E8">
              <w:rPr>
                <w:sz w:val="20"/>
                <w:szCs w:val="20"/>
              </w:rPr>
              <w:t>0,700</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0,538</w:t>
            </w:r>
          </w:p>
        </w:tc>
      </w:tr>
      <w:tr w:rsidR="00F9386F" w:rsidRPr="00F3786A">
        <w:trPr>
          <w:trHeight w:val="588"/>
          <w:jc w:val="center"/>
        </w:trPr>
        <w:tc>
          <w:tcPr>
            <w:tcW w:w="3710" w:type="dxa"/>
          </w:tcPr>
          <w:p w:rsidR="00F9386F" w:rsidRPr="000A53E8" w:rsidRDefault="00F9386F" w:rsidP="00D34423">
            <w:pPr>
              <w:widowControl w:val="0"/>
              <w:snapToGrid w:val="0"/>
              <w:spacing w:line="360" w:lineRule="auto"/>
              <w:rPr>
                <w:sz w:val="20"/>
                <w:szCs w:val="20"/>
              </w:rPr>
            </w:pPr>
            <w:r w:rsidRPr="000A53E8">
              <w:rPr>
                <w:sz w:val="20"/>
                <w:szCs w:val="20"/>
              </w:rPr>
              <w:t>Коэффициент общей платежеспособности</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&gt;2</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1,022</w:t>
            </w:r>
          </w:p>
        </w:tc>
        <w:tc>
          <w:tcPr>
            <w:tcW w:w="1076" w:type="dxa"/>
            <w:vAlign w:val="center"/>
          </w:tcPr>
          <w:p w:rsidR="00F9386F" w:rsidRPr="000A53E8" w:rsidRDefault="00F9386F" w:rsidP="00D34423">
            <w:pPr>
              <w:widowControl w:val="0"/>
              <w:snapToGrid w:val="0"/>
              <w:spacing w:line="360" w:lineRule="auto"/>
              <w:rPr>
                <w:sz w:val="20"/>
                <w:szCs w:val="20"/>
              </w:rPr>
            </w:pPr>
            <w:r w:rsidRPr="000A53E8">
              <w:rPr>
                <w:sz w:val="20"/>
                <w:szCs w:val="20"/>
              </w:rPr>
              <w:t>1,038</w:t>
            </w:r>
          </w:p>
        </w:tc>
        <w:tc>
          <w:tcPr>
            <w:tcW w:w="1051" w:type="dxa"/>
            <w:vAlign w:val="center"/>
          </w:tcPr>
          <w:p w:rsidR="00F9386F" w:rsidRPr="000A53E8" w:rsidRDefault="00F9386F" w:rsidP="00D34423">
            <w:pPr>
              <w:widowControl w:val="0"/>
              <w:snapToGrid w:val="0"/>
              <w:spacing w:line="360" w:lineRule="auto"/>
              <w:rPr>
                <w:sz w:val="20"/>
                <w:szCs w:val="20"/>
              </w:rPr>
            </w:pPr>
            <w:r w:rsidRPr="000A53E8">
              <w:rPr>
                <w:sz w:val="20"/>
                <w:szCs w:val="20"/>
              </w:rPr>
              <w:t>1,038</w:t>
            </w:r>
          </w:p>
        </w:tc>
        <w:tc>
          <w:tcPr>
            <w:tcW w:w="1080" w:type="dxa"/>
            <w:vAlign w:val="center"/>
          </w:tcPr>
          <w:p w:rsidR="00F9386F" w:rsidRPr="000A53E8" w:rsidRDefault="00F9386F" w:rsidP="00D34423">
            <w:pPr>
              <w:widowControl w:val="0"/>
              <w:snapToGrid w:val="0"/>
              <w:spacing w:line="360" w:lineRule="auto"/>
              <w:rPr>
                <w:sz w:val="20"/>
                <w:szCs w:val="20"/>
              </w:rPr>
            </w:pPr>
            <w:r w:rsidRPr="000A53E8">
              <w:rPr>
                <w:sz w:val="20"/>
                <w:szCs w:val="20"/>
              </w:rPr>
              <w:t>1,058</w:t>
            </w:r>
          </w:p>
        </w:tc>
      </w:tr>
    </w:tbl>
    <w:p w:rsidR="000A53E8" w:rsidRDefault="000A53E8" w:rsidP="00D34423">
      <w:pPr>
        <w:widowControl w:val="0"/>
        <w:tabs>
          <w:tab w:val="left" w:pos="720"/>
        </w:tabs>
        <w:spacing w:line="360" w:lineRule="auto"/>
        <w:ind w:firstLine="709"/>
        <w:jc w:val="both"/>
        <w:rPr>
          <w:sz w:val="28"/>
          <w:szCs w:val="28"/>
        </w:rPr>
      </w:pP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Как видно из таблицы, значение коэффициента абсолютной ликвидности не соответствует нормативу, следовательно, мгновенная платежеспособность предприятия находится на очень низком уровне, а часть краткосрочной задолженности организация может покрыть за счет имеющихся денежных средств и краткосрочных финансовых вложений, быстро реализуемых в случае надобности.</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Коэффициент текущей ликвидности в период с 2006 года по 2007 год не соответствовал нормативу. Следовательно, предприятие не может покрыть текущую задолженность в ближайшей перспективе при условии полного погашения дебиторской задолженности. Денежные средства и предстоящие поступления от текущей деятельности не покрывают текущие долги. Для повышения уровня уточненной ликвидности необходимо способствовать росту обеспеченности запасов собственными оборотными средствами, для чего следует увеличивать собственные оборотные средства и обоснованно снижать уровень запасов.</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Коэффициент общей платежеспособности во всех анализируемых периодах не соответствует нормативу, значит, предприятие не способно покрыть все свои обязательства (краткосрочные и долгосрочные) всеми своими активами.</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В настоящее время очень мало предприятий в стране можно назвать процветающими, и угроза банкротства достаточно реальна для многих из них, ООО “</w:t>
      </w:r>
      <w:r w:rsidR="00895668">
        <w:rPr>
          <w:sz w:val="28"/>
          <w:szCs w:val="28"/>
        </w:rPr>
        <w:t>Полянск</w:t>
      </w:r>
      <w:r w:rsidRPr="00F3786A">
        <w:rPr>
          <w:sz w:val="28"/>
          <w:szCs w:val="28"/>
        </w:rPr>
        <w:t>ий пивзавод” не исключение.</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В соответствии с законом о банкротстве от 26 октября 2002 года, N 127-ФЗ несостоятельность (банкротство) - это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F9386F" w:rsidRPr="00F3786A" w:rsidRDefault="00F9386F" w:rsidP="00D34423">
      <w:pPr>
        <w:widowControl w:val="0"/>
        <w:tabs>
          <w:tab w:val="left" w:pos="720"/>
          <w:tab w:val="center" w:pos="9923"/>
        </w:tabs>
        <w:spacing w:line="360" w:lineRule="auto"/>
        <w:ind w:firstLine="709"/>
        <w:jc w:val="both"/>
        <w:rPr>
          <w:sz w:val="28"/>
          <w:szCs w:val="28"/>
        </w:rPr>
      </w:pPr>
      <w:r w:rsidRPr="00F3786A">
        <w:rPr>
          <w:sz w:val="28"/>
          <w:szCs w:val="28"/>
        </w:rPr>
        <w:t>Для определения несостоятельности рассчитывают коэффициент текущей ликвидности и коэффициент обеспеченности текущих активов собственными средствами. Если хотя бы один из этих коэффициентов не соответствует нормативу, то принято считать, что платежеспособность предприятия утрачена, и оно находится на грани банкротства. Т.к. коэффициент текущей ликвидности, посчитанный в предыдущем пункте, не соответствует нормативу, считать коэффициент обеспеченности текущих активов собственными средствами не имеет смысла. Необходимо рассчитать коэффициент восстановления платежеспособности.</w:t>
      </w:r>
    </w:p>
    <w:p w:rsidR="000A53E8" w:rsidRDefault="000A53E8" w:rsidP="00D34423">
      <w:pPr>
        <w:widowControl w:val="0"/>
        <w:tabs>
          <w:tab w:val="center" w:pos="9923"/>
        </w:tabs>
        <w:spacing w:line="360" w:lineRule="auto"/>
        <w:ind w:firstLine="709"/>
        <w:jc w:val="both"/>
        <w:rPr>
          <w:sz w:val="28"/>
          <w:szCs w:val="28"/>
        </w:rPr>
      </w:pPr>
    </w:p>
    <w:p w:rsidR="00F9386F" w:rsidRPr="00F3786A" w:rsidRDefault="00F9386F" w:rsidP="00D34423">
      <w:pPr>
        <w:widowControl w:val="0"/>
        <w:tabs>
          <w:tab w:val="center" w:pos="9923"/>
        </w:tabs>
        <w:spacing w:line="360" w:lineRule="auto"/>
        <w:ind w:firstLine="709"/>
        <w:jc w:val="both"/>
        <w:rPr>
          <w:sz w:val="28"/>
          <w:szCs w:val="28"/>
        </w:rPr>
      </w:pPr>
      <w:r w:rsidRPr="00F3786A">
        <w:rPr>
          <w:sz w:val="28"/>
          <w:szCs w:val="28"/>
        </w:rPr>
        <w:t>Квп = (Ктлк + 6/Т*(Ктлк – Ктлн))/ Ктл,</w:t>
      </w:r>
      <w:r w:rsidR="00BE4438">
        <w:rPr>
          <w:sz w:val="28"/>
          <w:szCs w:val="28"/>
        </w:rPr>
        <w:t xml:space="preserve"> </w:t>
      </w:r>
      <w:r w:rsidR="003E3F9F" w:rsidRPr="00F3786A">
        <w:rPr>
          <w:sz w:val="28"/>
          <w:szCs w:val="28"/>
        </w:rPr>
        <w:t>(</w:t>
      </w:r>
      <w:r w:rsidRPr="00F3786A">
        <w:rPr>
          <w:sz w:val="28"/>
          <w:szCs w:val="28"/>
        </w:rPr>
        <w:t>3)</w:t>
      </w:r>
    </w:p>
    <w:p w:rsidR="000A53E8" w:rsidRDefault="000A53E8" w:rsidP="00D34423">
      <w:pPr>
        <w:widowControl w:val="0"/>
        <w:tabs>
          <w:tab w:val="center" w:pos="9923"/>
        </w:tabs>
        <w:spacing w:line="360" w:lineRule="auto"/>
        <w:ind w:firstLine="709"/>
        <w:jc w:val="both"/>
        <w:rPr>
          <w:sz w:val="28"/>
          <w:szCs w:val="28"/>
        </w:rPr>
      </w:pPr>
    </w:p>
    <w:p w:rsidR="00F9386F" w:rsidRPr="00F3786A" w:rsidRDefault="00F9386F" w:rsidP="00D34423">
      <w:pPr>
        <w:widowControl w:val="0"/>
        <w:tabs>
          <w:tab w:val="center" w:pos="9923"/>
        </w:tabs>
        <w:spacing w:line="360" w:lineRule="auto"/>
        <w:ind w:firstLine="709"/>
        <w:jc w:val="both"/>
        <w:rPr>
          <w:sz w:val="28"/>
          <w:szCs w:val="28"/>
        </w:rPr>
      </w:pPr>
      <w:r w:rsidRPr="00F3786A">
        <w:rPr>
          <w:sz w:val="28"/>
          <w:szCs w:val="28"/>
        </w:rPr>
        <w:t xml:space="preserve">Квп </w:t>
      </w:r>
      <w:r w:rsidRPr="00F3786A">
        <w:rPr>
          <w:sz w:val="28"/>
          <w:szCs w:val="28"/>
          <w:vertAlign w:val="subscript"/>
        </w:rPr>
        <w:t>2003</w:t>
      </w:r>
      <w:r w:rsidRPr="00F3786A">
        <w:rPr>
          <w:sz w:val="28"/>
          <w:szCs w:val="28"/>
        </w:rPr>
        <w:t xml:space="preserve"> = (0,700 + 6/12*(0,700-0,493))/2 = 0,402</w:t>
      </w:r>
    </w:p>
    <w:p w:rsidR="00F9386F" w:rsidRPr="00F3786A" w:rsidRDefault="00F9386F" w:rsidP="00D34423">
      <w:pPr>
        <w:widowControl w:val="0"/>
        <w:tabs>
          <w:tab w:val="center" w:pos="9923"/>
        </w:tabs>
        <w:spacing w:line="360" w:lineRule="auto"/>
        <w:ind w:firstLine="709"/>
        <w:jc w:val="both"/>
        <w:rPr>
          <w:sz w:val="28"/>
          <w:szCs w:val="28"/>
        </w:rPr>
      </w:pPr>
      <w:r w:rsidRPr="00F3786A">
        <w:rPr>
          <w:sz w:val="28"/>
          <w:szCs w:val="28"/>
        </w:rPr>
        <w:t xml:space="preserve">Квп </w:t>
      </w:r>
      <w:r w:rsidRPr="00F3786A">
        <w:rPr>
          <w:sz w:val="28"/>
          <w:szCs w:val="28"/>
          <w:vertAlign w:val="subscript"/>
        </w:rPr>
        <w:t>2004</w:t>
      </w:r>
      <w:r w:rsidRPr="00F3786A">
        <w:rPr>
          <w:sz w:val="28"/>
          <w:szCs w:val="28"/>
        </w:rPr>
        <w:t xml:space="preserve"> = (0,538 + 6/12*(0,538 – 0,700))/2 = 0,457</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Нормативное значение Квп = 2. На протяжении всего анализируемого периода коэффициент восстановления платежеспособности не соответствовал нормативу. Из результатов расчетов следует, что у предприятия не имеется возможности в ближайший год восстановить свою платежеспособность. Следовательно, предприятие можно считать банкротом.</w:t>
      </w:r>
    </w:p>
    <w:p w:rsidR="00F9386F" w:rsidRPr="00F3786A" w:rsidRDefault="00F9386F" w:rsidP="00D34423">
      <w:pPr>
        <w:pStyle w:val="ConsNormal"/>
        <w:tabs>
          <w:tab w:val="left" w:pos="720"/>
        </w:tabs>
        <w:spacing w:line="360" w:lineRule="auto"/>
        <w:ind w:firstLine="709"/>
        <w:jc w:val="both"/>
        <w:rPr>
          <w:rFonts w:ascii="Times New Roman" w:hAnsi="Times New Roman" w:cs="Times New Roman"/>
          <w:sz w:val="28"/>
          <w:szCs w:val="28"/>
        </w:rPr>
      </w:pPr>
      <w:r w:rsidRPr="00F3786A">
        <w:rPr>
          <w:rFonts w:ascii="Times New Roman" w:hAnsi="Times New Roman" w:cs="Times New Roman"/>
          <w:sz w:val="28"/>
          <w:szCs w:val="28"/>
        </w:rPr>
        <w:t>Для того чтобы предотвратить банкротство предприятию необходимо срочно приступить к ликвидации дебиторской задолженности.</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Финансовый анализ деятельности предприятия позволил сделать неутешительные выводы.</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При анализе структуры текущих активов на соответствие рациональному соотношению составляющих</w:t>
      </w:r>
      <w:r w:rsidR="00BE4438">
        <w:rPr>
          <w:sz w:val="28"/>
          <w:szCs w:val="28"/>
        </w:rPr>
        <w:t xml:space="preserve"> </w:t>
      </w:r>
      <w:r w:rsidRPr="00F3786A">
        <w:rPr>
          <w:sz w:val="28"/>
          <w:szCs w:val="28"/>
        </w:rPr>
        <w:t>выяснилось, что ни одна из величин не соответствует нормативу. Слишком большая величина дебиторской задолженности не позволяет формировать необходимую величину запасов и денежных средств.</w:t>
      </w:r>
    </w:p>
    <w:p w:rsidR="00F9386F" w:rsidRPr="00F3786A" w:rsidRDefault="00F9386F" w:rsidP="00D34423">
      <w:pPr>
        <w:widowControl w:val="0"/>
        <w:tabs>
          <w:tab w:val="left" w:pos="720"/>
        </w:tabs>
        <w:spacing w:line="360" w:lineRule="auto"/>
        <w:ind w:firstLine="709"/>
        <w:jc w:val="both"/>
        <w:rPr>
          <w:sz w:val="28"/>
          <w:szCs w:val="28"/>
        </w:rPr>
      </w:pPr>
      <w:r w:rsidRPr="00F3786A">
        <w:rPr>
          <w:sz w:val="28"/>
          <w:szCs w:val="28"/>
        </w:rPr>
        <w:t>Проведенный анализ обеспеченности запасов источниками их формирования показал, что на 2007 год предприятие находилось в неустойчивом финансовом состоянии. Показатели обеспеченности запасов собственными и долгосрочными заемными источниками не соответствовали нормативу на протяжении всего анализируемого периода. В данном случае рекомендуется пересмотреть механизм формирования потребностей в запасах, оценить, насколько их величина обоснованна.</w:t>
      </w:r>
    </w:p>
    <w:p w:rsidR="00F9386F" w:rsidRPr="00F3786A" w:rsidRDefault="00F9386F" w:rsidP="00D34423">
      <w:pPr>
        <w:pStyle w:val="21"/>
        <w:widowControl w:val="0"/>
        <w:tabs>
          <w:tab w:val="left" w:pos="720"/>
        </w:tabs>
        <w:ind w:firstLine="720"/>
      </w:pPr>
      <w:r w:rsidRPr="00F3786A">
        <w:t>Анализ ликвидности баланса показал на первый взгляд парадоксальные результаты: основной проблемой предприятия является текущая ликвидность, а не перспективная ликвидность и финансовая устойчивость. Такая ситуация сложилась из-за нехватки денежных средств и большой величины кредиторской задолженности.</w:t>
      </w:r>
    </w:p>
    <w:p w:rsidR="00F9386F" w:rsidRPr="00F3786A" w:rsidRDefault="00F9386F" w:rsidP="00D34423">
      <w:pPr>
        <w:widowControl w:val="0"/>
        <w:spacing w:line="360" w:lineRule="auto"/>
        <w:ind w:firstLine="720"/>
        <w:jc w:val="both"/>
        <w:rPr>
          <w:sz w:val="28"/>
          <w:szCs w:val="28"/>
        </w:rPr>
      </w:pPr>
      <w:r w:rsidRPr="00F3786A">
        <w:rPr>
          <w:sz w:val="28"/>
          <w:szCs w:val="28"/>
        </w:rPr>
        <w:t>Все это говорит о том, что предприятие находится в финансовом кризисе. Оценивая это предприятия, можно сказать, что вероятность банкротства высокая. Необходимо использовать внутренние механизмы стабилизации для финансового оздоровления предприятия</w:t>
      </w:r>
    </w:p>
    <w:p w:rsidR="0038141A" w:rsidRPr="000A53E8" w:rsidRDefault="0038141A" w:rsidP="00D34423">
      <w:pPr>
        <w:widowControl w:val="0"/>
        <w:spacing w:line="360" w:lineRule="auto"/>
        <w:ind w:firstLine="709"/>
        <w:jc w:val="both"/>
        <w:rPr>
          <w:b/>
          <w:bCs/>
          <w:sz w:val="28"/>
          <w:szCs w:val="28"/>
        </w:rPr>
      </w:pPr>
    </w:p>
    <w:p w:rsidR="0038141A" w:rsidRPr="000A53E8" w:rsidRDefault="000A53E8" w:rsidP="00D34423">
      <w:pPr>
        <w:pStyle w:val="2"/>
        <w:keepNext w:val="0"/>
        <w:widowControl w:val="0"/>
        <w:spacing w:line="360" w:lineRule="auto"/>
        <w:ind w:firstLine="709"/>
        <w:jc w:val="both"/>
        <w:rPr>
          <w:b/>
          <w:bCs/>
        </w:rPr>
      </w:pPr>
      <w:bookmarkStart w:id="8" w:name="_Toc499044901"/>
      <w:bookmarkStart w:id="9" w:name="_Toc263802034"/>
      <w:r w:rsidRPr="000A53E8">
        <w:rPr>
          <w:b/>
          <w:bCs/>
        </w:rPr>
        <w:t xml:space="preserve">2.3 </w:t>
      </w:r>
      <w:r w:rsidR="001D1EB4" w:rsidRPr="000A53E8">
        <w:rPr>
          <w:b/>
          <w:bCs/>
        </w:rPr>
        <w:t>А</w:t>
      </w:r>
      <w:r w:rsidR="0038141A" w:rsidRPr="000A53E8">
        <w:rPr>
          <w:b/>
          <w:bCs/>
        </w:rPr>
        <w:t xml:space="preserve">нализ </w:t>
      </w:r>
      <w:bookmarkEnd w:id="8"/>
      <w:r w:rsidR="00053F0B" w:rsidRPr="000A53E8">
        <w:rPr>
          <w:b/>
          <w:bCs/>
        </w:rPr>
        <w:t>рыночного положения ООО «</w:t>
      </w:r>
      <w:r w:rsidR="00895668" w:rsidRPr="000A53E8">
        <w:rPr>
          <w:b/>
          <w:bCs/>
        </w:rPr>
        <w:t>Полянск</w:t>
      </w:r>
      <w:r w:rsidR="00053F0B" w:rsidRPr="000A53E8">
        <w:rPr>
          <w:b/>
          <w:bCs/>
        </w:rPr>
        <w:t>ий завод пива и кондитерских изделий»</w:t>
      </w:r>
      <w:bookmarkEnd w:id="9"/>
    </w:p>
    <w:p w:rsidR="00F3786A" w:rsidRPr="00F3786A" w:rsidRDefault="00F3786A" w:rsidP="00D34423">
      <w:pPr>
        <w:widowControl w:val="0"/>
        <w:spacing w:line="360" w:lineRule="auto"/>
        <w:ind w:firstLine="720"/>
        <w:jc w:val="both"/>
        <w:rPr>
          <w:sz w:val="28"/>
          <w:szCs w:val="28"/>
        </w:rPr>
      </w:pPr>
      <w:bookmarkStart w:id="10" w:name="_Toc499044902"/>
    </w:p>
    <w:p w:rsidR="0038141A" w:rsidRPr="00F3786A" w:rsidRDefault="0038141A" w:rsidP="00D34423">
      <w:pPr>
        <w:widowControl w:val="0"/>
        <w:spacing w:line="360" w:lineRule="auto"/>
        <w:ind w:firstLine="720"/>
        <w:jc w:val="both"/>
        <w:rPr>
          <w:sz w:val="28"/>
          <w:szCs w:val="28"/>
        </w:rPr>
      </w:pPr>
      <w:r w:rsidRPr="00F3786A">
        <w:rPr>
          <w:sz w:val="28"/>
          <w:szCs w:val="28"/>
        </w:rPr>
        <w:t>Анализ внешней среды</w:t>
      </w:r>
      <w:bookmarkEnd w:id="10"/>
    </w:p>
    <w:p w:rsidR="0038141A" w:rsidRPr="00F3786A" w:rsidRDefault="0038141A" w:rsidP="00D34423">
      <w:pPr>
        <w:widowControl w:val="0"/>
        <w:spacing w:line="360" w:lineRule="auto"/>
        <w:ind w:firstLine="720"/>
        <w:jc w:val="both"/>
        <w:rPr>
          <w:sz w:val="28"/>
          <w:szCs w:val="28"/>
        </w:rPr>
      </w:pPr>
      <w:r w:rsidRPr="00F3786A">
        <w:rPr>
          <w:sz w:val="28"/>
          <w:szCs w:val="28"/>
        </w:rPr>
        <w:t>Любая фирма функционирует, имея связи с рынком: поставляя на него изделия, услуги и обеспечивая покупателей соответствующей информации. С рынка фирма получает деньги и снова информацию – об объемах и темпах продажи, мнения покупателей, данные о товарах конкурентов и т.д. Таким образом, возникает замкнутая система, функционирующая как единое целое.</w:t>
      </w:r>
    </w:p>
    <w:p w:rsidR="0038141A" w:rsidRPr="00F3786A" w:rsidRDefault="0038141A" w:rsidP="00D34423">
      <w:pPr>
        <w:widowControl w:val="0"/>
        <w:spacing w:line="360" w:lineRule="auto"/>
        <w:ind w:firstLine="720"/>
        <w:jc w:val="both"/>
        <w:rPr>
          <w:sz w:val="28"/>
          <w:szCs w:val="28"/>
        </w:rPr>
      </w:pPr>
      <w:r w:rsidRPr="00F3786A">
        <w:rPr>
          <w:sz w:val="28"/>
          <w:szCs w:val="28"/>
        </w:rPr>
        <w:t>Кроме того, имеется еще одна замкнутая система, в которой компания является как бы принимающим звеном по отношению к поставщикам товаров. В ответ на этот материальный поток, фирма направляет информацию и деньги.</w:t>
      </w:r>
    </w:p>
    <w:p w:rsidR="0038141A" w:rsidRPr="00F3786A" w:rsidRDefault="0038141A" w:rsidP="00D34423">
      <w:pPr>
        <w:widowControl w:val="0"/>
        <w:spacing w:line="360" w:lineRule="auto"/>
        <w:ind w:firstLine="720"/>
        <w:jc w:val="both"/>
        <w:rPr>
          <w:sz w:val="28"/>
          <w:szCs w:val="28"/>
        </w:rPr>
      </w:pPr>
      <w:r w:rsidRPr="00F3786A">
        <w:rPr>
          <w:sz w:val="28"/>
          <w:szCs w:val="28"/>
        </w:rPr>
        <w:t>В итоге фирма оказывается тесно связанной с тем, что в теории маркетинга принято называть внешней средой. К внешней среде обычно относят:</w:t>
      </w:r>
    </w:p>
    <w:p w:rsidR="0038141A" w:rsidRPr="00F3786A" w:rsidRDefault="0038141A" w:rsidP="00D34423">
      <w:pPr>
        <w:widowControl w:val="0"/>
        <w:numPr>
          <w:ilvl w:val="0"/>
          <w:numId w:val="7"/>
        </w:numPr>
        <w:tabs>
          <w:tab w:val="clear" w:pos="1400"/>
          <w:tab w:val="num" w:pos="0"/>
        </w:tabs>
        <w:spacing w:line="360" w:lineRule="auto"/>
        <w:ind w:left="0" w:firstLine="709"/>
        <w:jc w:val="both"/>
        <w:rPr>
          <w:sz w:val="28"/>
          <w:szCs w:val="28"/>
        </w:rPr>
      </w:pPr>
      <w:r w:rsidRPr="00F3786A">
        <w:rPr>
          <w:sz w:val="28"/>
          <w:szCs w:val="28"/>
        </w:rPr>
        <w:t>покупателей с их демографическими характеристиками, определяющими сбыт товаров;</w:t>
      </w:r>
    </w:p>
    <w:p w:rsidR="0038141A" w:rsidRPr="00F3786A" w:rsidRDefault="0038141A" w:rsidP="00D34423">
      <w:pPr>
        <w:widowControl w:val="0"/>
        <w:numPr>
          <w:ilvl w:val="0"/>
          <w:numId w:val="7"/>
        </w:numPr>
        <w:tabs>
          <w:tab w:val="clear" w:pos="1400"/>
          <w:tab w:val="num" w:pos="0"/>
        </w:tabs>
        <w:spacing w:line="360" w:lineRule="auto"/>
        <w:ind w:left="0" w:firstLine="709"/>
        <w:jc w:val="both"/>
        <w:rPr>
          <w:sz w:val="28"/>
          <w:szCs w:val="28"/>
        </w:rPr>
      </w:pPr>
      <w:r w:rsidRPr="00F3786A">
        <w:rPr>
          <w:sz w:val="28"/>
          <w:szCs w:val="28"/>
        </w:rPr>
        <w:t>конкурентов;</w:t>
      </w:r>
    </w:p>
    <w:p w:rsidR="0038141A" w:rsidRPr="00F3786A" w:rsidRDefault="0038141A" w:rsidP="00D34423">
      <w:pPr>
        <w:widowControl w:val="0"/>
        <w:numPr>
          <w:ilvl w:val="0"/>
          <w:numId w:val="7"/>
        </w:numPr>
        <w:tabs>
          <w:tab w:val="clear" w:pos="1400"/>
          <w:tab w:val="num" w:pos="0"/>
        </w:tabs>
        <w:spacing w:line="360" w:lineRule="auto"/>
        <w:ind w:left="0" w:firstLine="709"/>
        <w:jc w:val="both"/>
        <w:rPr>
          <w:sz w:val="28"/>
          <w:szCs w:val="28"/>
        </w:rPr>
      </w:pPr>
      <w:r w:rsidRPr="00F3786A">
        <w:rPr>
          <w:sz w:val="28"/>
          <w:szCs w:val="28"/>
        </w:rPr>
        <w:t>посредников – транспортные фирмы, торговые агенты и т.п.;</w:t>
      </w:r>
    </w:p>
    <w:p w:rsidR="0038141A" w:rsidRPr="00F3786A" w:rsidRDefault="0038141A" w:rsidP="00D34423">
      <w:pPr>
        <w:widowControl w:val="0"/>
        <w:numPr>
          <w:ilvl w:val="0"/>
          <w:numId w:val="7"/>
        </w:numPr>
        <w:tabs>
          <w:tab w:val="clear" w:pos="1400"/>
          <w:tab w:val="num" w:pos="0"/>
        </w:tabs>
        <w:spacing w:line="360" w:lineRule="auto"/>
        <w:ind w:left="0" w:firstLine="709"/>
        <w:jc w:val="both"/>
        <w:rPr>
          <w:sz w:val="28"/>
          <w:szCs w:val="28"/>
        </w:rPr>
      </w:pPr>
      <w:r w:rsidRPr="00F3786A">
        <w:rPr>
          <w:sz w:val="28"/>
          <w:szCs w:val="28"/>
        </w:rPr>
        <w:t>финансовые учреждения;</w:t>
      </w:r>
    </w:p>
    <w:p w:rsidR="0038141A" w:rsidRPr="00F3786A" w:rsidRDefault="0038141A" w:rsidP="00D34423">
      <w:pPr>
        <w:widowControl w:val="0"/>
        <w:numPr>
          <w:ilvl w:val="0"/>
          <w:numId w:val="7"/>
        </w:numPr>
        <w:tabs>
          <w:tab w:val="clear" w:pos="1400"/>
          <w:tab w:val="num" w:pos="0"/>
        </w:tabs>
        <w:spacing w:line="360" w:lineRule="auto"/>
        <w:ind w:left="0" w:firstLine="709"/>
        <w:jc w:val="both"/>
        <w:rPr>
          <w:sz w:val="28"/>
          <w:szCs w:val="28"/>
        </w:rPr>
      </w:pPr>
      <w:r w:rsidRPr="00F3786A">
        <w:rPr>
          <w:sz w:val="28"/>
          <w:szCs w:val="28"/>
        </w:rPr>
        <w:t>рекламные агентства;</w:t>
      </w:r>
    </w:p>
    <w:p w:rsidR="0038141A" w:rsidRPr="00F3786A" w:rsidRDefault="0038141A" w:rsidP="00D34423">
      <w:pPr>
        <w:widowControl w:val="0"/>
        <w:numPr>
          <w:ilvl w:val="0"/>
          <w:numId w:val="7"/>
        </w:numPr>
        <w:tabs>
          <w:tab w:val="clear" w:pos="1400"/>
          <w:tab w:val="num" w:pos="0"/>
        </w:tabs>
        <w:spacing w:line="360" w:lineRule="auto"/>
        <w:ind w:left="0" w:firstLine="709"/>
        <w:jc w:val="both"/>
        <w:rPr>
          <w:sz w:val="28"/>
          <w:szCs w:val="28"/>
        </w:rPr>
      </w:pPr>
      <w:r w:rsidRPr="00F3786A">
        <w:rPr>
          <w:sz w:val="28"/>
          <w:szCs w:val="28"/>
        </w:rPr>
        <w:t>таможенные и другие правительственные органы;</w:t>
      </w:r>
    </w:p>
    <w:p w:rsidR="0038141A" w:rsidRPr="00F3786A" w:rsidRDefault="0038141A" w:rsidP="00D34423">
      <w:pPr>
        <w:widowControl w:val="0"/>
        <w:numPr>
          <w:ilvl w:val="0"/>
          <w:numId w:val="7"/>
        </w:numPr>
        <w:tabs>
          <w:tab w:val="clear" w:pos="1400"/>
          <w:tab w:val="num" w:pos="0"/>
        </w:tabs>
        <w:spacing w:line="360" w:lineRule="auto"/>
        <w:ind w:left="0" w:firstLine="709"/>
        <w:jc w:val="both"/>
        <w:rPr>
          <w:sz w:val="28"/>
          <w:szCs w:val="28"/>
        </w:rPr>
      </w:pPr>
      <w:r w:rsidRPr="00F3786A">
        <w:rPr>
          <w:sz w:val="28"/>
          <w:szCs w:val="28"/>
        </w:rPr>
        <w:t>готовящиеся законы;</w:t>
      </w:r>
    </w:p>
    <w:p w:rsidR="0038141A" w:rsidRPr="00F3786A" w:rsidRDefault="0038141A" w:rsidP="00D34423">
      <w:pPr>
        <w:widowControl w:val="0"/>
        <w:numPr>
          <w:ilvl w:val="0"/>
          <w:numId w:val="7"/>
        </w:numPr>
        <w:tabs>
          <w:tab w:val="clear" w:pos="1400"/>
          <w:tab w:val="num" w:pos="0"/>
        </w:tabs>
        <w:spacing w:line="360" w:lineRule="auto"/>
        <w:ind w:left="0" w:firstLine="709"/>
        <w:jc w:val="both"/>
        <w:rPr>
          <w:sz w:val="28"/>
          <w:szCs w:val="28"/>
        </w:rPr>
      </w:pPr>
      <w:r w:rsidRPr="00F3786A">
        <w:rPr>
          <w:sz w:val="28"/>
          <w:szCs w:val="28"/>
        </w:rPr>
        <w:t>экономическую ситуацию в стране;</w:t>
      </w:r>
    </w:p>
    <w:p w:rsidR="0038141A" w:rsidRPr="00F3786A" w:rsidRDefault="0038141A" w:rsidP="00D34423">
      <w:pPr>
        <w:widowControl w:val="0"/>
        <w:numPr>
          <w:ilvl w:val="0"/>
          <w:numId w:val="7"/>
        </w:numPr>
        <w:tabs>
          <w:tab w:val="clear" w:pos="1400"/>
          <w:tab w:val="num" w:pos="0"/>
        </w:tabs>
        <w:spacing w:line="360" w:lineRule="auto"/>
        <w:ind w:left="0" w:firstLine="709"/>
        <w:jc w:val="both"/>
        <w:rPr>
          <w:sz w:val="28"/>
          <w:szCs w:val="28"/>
        </w:rPr>
      </w:pPr>
      <w:r w:rsidRPr="00F3786A">
        <w:rPr>
          <w:sz w:val="28"/>
          <w:szCs w:val="28"/>
        </w:rPr>
        <w:t>политический климат;</w:t>
      </w:r>
    </w:p>
    <w:p w:rsidR="0038141A" w:rsidRPr="00F3786A" w:rsidRDefault="0038141A" w:rsidP="00D34423">
      <w:pPr>
        <w:widowControl w:val="0"/>
        <w:numPr>
          <w:ilvl w:val="0"/>
          <w:numId w:val="7"/>
        </w:numPr>
        <w:tabs>
          <w:tab w:val="clear" w:pos="1400"/>
          <w:tab w:val="num" w:pos="0"/>
        </w:tabs>
        <w:spacing w:line="360" w:lineRule="auto"/>
        <w:ind w:left="0" w:firstLine="709"/>
        <w:jc w:val="both"/>
        <w:rPr>
          <w:sz w:val="28"/>
          <w:szCs w:val="28"/>
        </w:rPr>
      </w:pPr>
      <w:r w:rsidRPr="00F3786A">
        <w:rPr>
          <w:sz w:val="28"/>
          <w:szCs w:val="28"/>
        </w:rPr>
        <w:t>развитие и достижения НТР;</w:t>
      </w:r>
    </w:p>
    <w:p w:rsidR="0038141A" w:rsidRPr="00F3786A" w:rsidRDefault="0038141A" w:rsidP="00D34423">
      <w:pPr>
        <w:widowControl w:val="0"/>
        <w:numPr>
          <w:ilvl w:val="0"/>
          <w:numId w:val="7"/>
        </w:numPr>
        <w:tabs>
          <w:tab w:val="clear" w:pos="1400"/>
          <w:tab w:val="num" w:pos="0"/>
        </w:tabs>
        <w:spacing w:line="360" w:lineRule="auto"/>
        <w:ind w:left="0" w:firstLine="709"/>
        <w:jc w:val="both"/>
        <w:rPr>
          <w:sz w:val="28"/>
          <w:szCs w:val="28"/>
        </w:rPr>
      </w:pPr>
      <w:r w:rsidRPr="00F3786A">
        <w:rPr>
          <w:sz w:val="28"/>
          <w:szCs w:val="28"/>
        </w:rPr>
        <w:t>культурные традиции.</w:t>
      </w:r>
    </w:p>
    <w:p w:rsidR="0038141A" w:rsidRPr="00F3786A" w:rsidRDefault="0038141A" w:rsidP="00D34423">
      <w:pPr>
        <w:widowControl w:val="0"/>
        <w:spacing w:line="360" w:lineRule="auto"/>
        <w:ind w:firstLine="720"/>
        <w:jc w:val="both"/>
        <w:rPr>
          <w:sz w:val="28"/>
          <w:szCs w:val="28"/>
        </w:rPr>
      </w:pPr>
      <w:r w:rsidRPr="00F3786A">
        <w:rPr>
          <w:sz w:val="28"/>
          <w:szCs w:val="28"/>
        </w:rPr>
        <w:t>Таким образом, понятие внешней среды складывается из двух составляющих:</w:t>
      </w:r>
    </w:p>
    <w:p w:rsidR="0038141A" w:rsidRPr="00F3786A" w:rsidRDefault="0038141A" w:rsidP="00D34423">
      <w:pPr>
        <w:widowControl w:val="0"/>
        <w:numPr>
          <w:ilvl w:val="0"/>
          <w:numId w:val="7"/>
        </w:numPr>
        <w:tabs>
          <w:tab w:val="left" w:pos="992"/>
        </w:tabs>
        <w:spacing w:line="360" w:lineRule="auto"/>
        <w:ind w:left="1105" w:hanging="425"/>
        <w:jc w:val="both"/>
        <w:rPr>
          <w:sz w:val="28"/>
          <w:szCs w:val="28"/>
        </w:rPr>
      </w:pPr>
      <w:r w:rsidRPr="00F3786A">
        <w:rPr>
          <w:sz w:val="28"/>
          <w:szCs w:val="28"/>
        </w:rPr>
        <w:t>факторы макросреды;</w:t>
      </w:r>
    </w:p>
    <w:p w:rsidR="0038141A" w:rsidRPr="00F3786A" w:rsidRDefault="0038141A" w:rsidP="00D34423">
      <w:pPr>
        <w:widowControl w:val="0"/>
        <w:numPr>
          <w:ilvl w:val="0"/>
          <w:numId w:val="7"/>
        </w:numPr>
        <w:tabs>
          <w:tab w:val="left" w:pos="992"/>
        </w:tabs>
        <w:spacing w:line="360" w:lineRule="auto"/>
        <w:ind w:left="1105" w:hanging="425"/>
        <w:jc w:val="both"/>
        <w:rPr>
          <w:sz w:val="28"/>
          <w:szCs w:val="28"/>
        </w:rPr>
      </w:pPr>
      <w:r w:rsidRPr="00F3786A">
        <w:rPr>
          <w:sz w:val="28"/>
          <w:szCs w:val="28"/>
        </w:rPr>
        <w:t>факторы непосредственного окружения фирмы.</w:t>
      </w:r>
    </w:p>
    <w:p w:rsidR="0038141A" w:rsidRPr="00F3786A" w:rsidRDefault="0038141A" w:rsidP="00D34423">
      <w:pPr>
        <w:widowControl w:val="0"/>
        <w:spacing w:line="360" w:lineRule="auto"/>
        <w:ind w:firstLine="720"/>
        <w:jc w:val="both"/>
        <w:rPr>
          <w:sz w:val="28"/>
          <w:szCs w:val="28"/>
        </w:rPr>
      </w:pPr>
      <w:bookmarkStart w:id="11" w:name="_Toc499044903"/>
      <w:r w:rsidRPr="00F3786A">
        <w:rPr>
          <w:sz w:val="28"/>
          <w:szCs w:val="28"/>
        </w:rPr>
        <w:t>Макросреда</w:t>
      </w:r>
      <w:bookmarkEnd w:id="11"/>
    </w:p>
    <w:p w:rsidR="0038141A" w:rsidRPr="00F3786A" w:rsidRDefault="0038141A" w:rsidP="00D34423">
      <w:pPr>
        <w:widowControl w:val="0"/>
        <w:spacing w:line="360" w:lineRule="auto"/>
        <w:ind w:firstLine="720"/>
        <w:jc w:val="both"/>
        <w:rPr>
          <w:sz w:val="28"/>
          <w:szCs w:val="28"/>
        </w:rPr>
      </w:pPr>
      <w:r w:rsidRPr="00F3786A">
        <w:rPr>
          <w:sz w:val="28"/>
          <w:szCs w:val="28"/>
        </w:rPr>
        <w:t>К факторам макросреды обычно относят:</w:t>
      </w:r>
    </w:p>
    <w:p w:rsidR="0038141A" w:rsidRPr="00F3786A" w:rsidRDefault="0038141A" w:rsidP="00D34423">
      <w:pPr>
        <w:widowControl w:val="0"/>
        <w:numPr>
          <w:ilvl w:val="0"/>
          <w:numId w:val="7"/>
        </w:numPr>
        <w:tabs>
          <w:tab w:val="left" w:pos="992"/>
        </w:tabs>
        <w:spacing w:line="360" w:lineRule="auto"/>
        <w:ind w:left="1105" w:hanging="425"/>
        <w:jc w:val="both"/>
        <w:rPr>
          <w:sz w:val="28"/>
          <w:szCs w:val="28"/>
        </w:rPr>
      </w:pPr>
      <w:r w:rsidRPr="00F3786A">
        <w:rPr>
          <w:sz w:val="28"/>
          <w:szCs w:val="28"/>
        </w:rPr>
        <w:t>экономическое состояние страны;</w:t>
      </w:r>
    </w:p>
    <w:p w:rsidR="0038141A" w:rsidRPr="00F3786A" w:rsidRDefault="0038141A" w:rsidP="00D34423">
      <w:pPr>
        <w:widowControl w:val="0"/>
        <w:numPr>
          <w:ilvl w:val="0"/>
          <w:numId w:val="7"/>
        </w:numPr>
        <w:tabs>
          <w:tab w:val="left" w:pos="992"/>
        </w:tabs>
        <w:spacing w:line="360" w:lineRule="auto"/>
        <w:ind w:left="1105" w:hanging="425"/>
        <w:jc w:val="both"/>
        <w:rPr>
          <w:sz w:val="28"/>
          <w:szCs w:val="28"/>
        </w:rPr>
      </w:pPr>
      <w:r w:rsidRPr="00F3786A">
        <w:rPr>
          <w:sz w:val="28"/>
          <w:szCs w:val="28"/>
        </w:rPr>
        <w:t>политико-правовой аспект;</w:t>
      </w:r>
    </w:p>
    <w:p w:rsidR="0038141A" w:rsidRPr="00F3786A" w:rsidRDefault="0038141A" w:rsidP="00D34423">
      <w:pPr>
        <w:widowControl w:val="0"/>
        <w:numPr>
          <w:ilvl w:val="0"/>
          <w:numId w:val="7"/>
        </w:numPr>
        <w:tabs>
          <w:tab w:val="left" w:pos="992"/>
        </w:tabs>
        <w:spacing w:line="360" w:lineRule="auto"/>
        <w:ind w:left="1105" w:hanging="425"/>
        <w:jc w:val="both"/>
        <w:rPr>
          <w:sz w:val="28"/>
          <w:szCs w:val="28"/>
        </w:rPr>
      </w:pPr>
      <w:r w:rsidRPr="00F3786A">
        <w:rPr>
          <w:sz w:val="28"/>
          <w:szCs w:val="28"/>
        </w:rPr>
        <w:t>социальное и культурное окружение;</w:t>
      </w:r>
    </w:p>
    <w:p w:rsidR="0038141A" w:rsidRPr="00F3786A" w:rsidRDefault="0038141A" w:rsidP="00D34423">
      <w:pPr>
        <w:widowControl w:val="0"/>
        <w:numPr>
          <w:ilvl w:val="0"/>
          <w:numId w:val="7"/>
        </w:numPr>
        <w:tabs>
          <w:tab w:val="left" w:pos="992"/>
        </w:tabs>
        <w:spacing w:line="360" w:lineRule="auto"/>
        <w:ind w:left="1105" w:hanging="425"/>
        <w:jc w:val="both"/>
        <w:rPr>
          <w:sz w:val="28"/>
          <w:szCs w:val="28"/>
        </w:rPr>
      </w:pPr>
      <w:r w:rsidRPr="00F3786A">
        <w:rPr>
          <w:sz w:val="28"/>
          <w:szCs w:val="28"/>
        </w:rPr>
        <w:t>научно-техническое и технологическое развитие общества.</w:t>
      </w:r>
    </w:p>
    <w:p w:rsidR="0038141A" w:rsidRPr="00F3786A" w:rsidRDefault="0038141A" w:rsidP="00D34423">
      <w:pPr>
        <w:widowControl w:val="0"/>
        <w:spacing w:line="360" w:lineRule="auto"/>
        <w:ind w:firstLine="720"/>
        <w:jc w:val="both"/>
        <w:rPr>
          <w:sz w:val="28"/>
          <w:szCs w:val="28"/>
        </w:rPr>
      </w:pPr>
      <w:r w:rsidRPr="00F3786A">
        <w:rPr>
          <w:sz w:val="28"/>
          <w:szCs w:val="28"/>
        </w:rPr>
        <w:t>Изучение экономического состояния позволяет понять действующие законы – темпы инфляции, соотношения валют, нормы налогообложения и их тенденции, уровень безработицы; и увидеть возможности использования природных и человеческих ресурсов.</w:t>
      </w:r>
    </w:p>
    <w:p w:rsidR="0038141A" w:rsidRPr="00F3786A" w:rsidRDefault="0038141A" w:rsidP="00D34423">
      <w:pPr>
        <w:widowControl w:val="0"/>
        <w:spacing w:line="360" w:lineRule="auto"/>
        <w:ind w:firstLine="720"/>
        <w:jc w:val="both"/>
        <w:rPr>
          <w:sz w:val="28"/>
          <w:szCs w:val="28"/>
        </w:rPr>
      </w:pPr>
      <w:r w:rsidRPr="00F3786A">
        <w:rPr>
          <w:sz w:val="28"/>
          <w:szCs w:val="28"/>
        </w:rPr>
        <w:t>Для компании ООО «</w:t>
      </w:r>
      <w:r w:rsidR="00895668">
        <w:rPr>
          <w:sz w:val="28"/>
          <w:szCs w:val="28"/>
        </w:rPr>
        <w:t>Полянск</w:t>
      </w:r>
      <w:r w:rsidRPr="00F3786A">
        <w:rPr>
          <w:sz w:val="28"/>
          <w:szCs w:val="28"/>
        </w:rPr>
        <w:t>ий пивзавод» особое значение имеют уровень налогов в стране, таможенные сборы и пошлины; уровень безработицы оказывает косвенное влияние через изменение покупательной способности населения.</w:t>
      </w:r>
    </w:p>
    <w:p w:rsidR="0038141A" w:rsidRPr="00F3786A" w:rsidRDefault="0038141A" w:rsidP="00D34423">
      <w:pPr>
        <w:widowControl w:val="0"/>
        <w:spacing w:line="360" w:lineRule="auto"/>
        <w:ind w:firstLine="720"/>
        <w:jc w:val="both"/>
        <w:rPr>
          <w:sz w:val="28"/>
          <w:szCs w:val="28"/>
        </w:rPr>
      </w:pPr>
      <w:r w:rsidRPr="00F3786A">
        <w:rPr>
          <w:sz w:val="28"/>
          <w:szCs w:val="28"/>
        </w:rPr>
        <w:t>Анализ политического окружения и правовых аспектов позволит фирме установить для себя допустимые границы действий во взаимоотношениях с другими аспектами правовой системы.</w:t>
      </w:r>
    </w:p>
    <w:p w:rsidR="0038141A" w:rsidRPr="00F3786A" w:rsidRDefault="0038141A" w:rsidP="00D34423">
      <w:pPr>
        <w:widowControl w:val="0"/>
        <w:spacing w:line="360" w:lineRule="auto"/>
        <w:ind w:firstLine="720"/>
        <w:jc w:val="both"/>
        <w:rPr>
          <w:sz w:val="28"/>
          <w:szCs w:val="28"/>
        </w:rPr>
      </w:pPr>
      <w:r w:rsidRPr="00F3786A">
        <w:rPr>
          <w:sz w:val="28"/>
          <w:szCs w:val="28"/>
        </w:rPr>
        <w:t>Изучение социальной компоненты макроокружения позволяет выяснить уровень жизни населения, его отношение к качеству жизни, разделяемые ими ценности, тенденции и направленности в моде и т.п.</w:t>
      </w:r>
    </w:p>
    <w:p w:rsidR="0038141A" w:rsidRPr="00F3786A" w:rsidRDefault="0038141A" w:rsidP="00D34423">
      <w:pPr>
        <w:widowControl w:val="0"/>
        <w:tabs>
          <w:tab w:val="left" w:pos="1260"/>
        </w:tabs>
        <w:spacing w:line="360" w:lineRule="auto"/>
        <w:ind w:firstLine="709"/>
        <w:jc w:val="both"/>
        <w:rPr>
          <w:sz w:val="28"/>
          <w:szCs w:val="28"/>
        </w:rPr>
      </w:pPr>
      <w:r w:rsidRPr="00F3786A">
        <w:rPr>
          <w:sz w:val="28"/>
          <w:szCs w:val="28"/>
        </w:rPr>
        <w:t>Анализ научно-технического и технологического развития общества позволяет вовремя заметить и начать применять в практике достижения современной науки и техники в области рекламы, управления, доставки, продажи, а также в области информационного обеспечения, что может стать значительным конкурентным преимуществом.</w:t>
      </w:r>
    </w:p>
    <w:p w:rsidR="0038141A" w:rsidRPr="00F3786A" w:rsidRDefault="0038141A" w:rsidP="00D34423">
      <w:pPr>
        <w:widowControl w:val="0"/>
        <w:tabs>
          <w:tab w:val="left" w:pos="1260"/>
        </w:tabs>
        <w:spacing w:line="360" w:lineRule="auto"/>
        <w:ind w:firstLine="709"/>
        <w:jc w:val="both"/>
        <w:rPr>
          <w:sz w:val="28"/>
          <w:szCs w:val="28"/>
        </w:rPr>
      </w:pPr>
      <w:r w:rsidRPr="00F3786A">
        <w:rPr>
          <w:sz w:val="28"/>
          <w:szCs w:val="28"/>
        </w:rPr>
        <w:t>Непосредственно на коммерческую деятельность фирмы развитие научно-технического прогресса в области производства оказывает большое влияние, это позволяет сократить срок производства, тем самым увеличивая объемы производства.</w:t>
      </w:r>
    </w:p>
    <w:p w:rsidR="0038141A" w:rsidRPr="00F3786A" w:rsidRDefault="0038141A" w:rsidP="00D34423">
      <w:pPr>
        <w:widowControl w:val="0"/>
        <w:tabs>
          <w:tab w:val="left" w:pos="1260"/>
        </w:tabs>
        <w:spacing w:line="360" w:lineRule="auto"/>
        <w:ind w:firstLine="709"/>
        <w:jc w:val="both"/>
        <w:rPr>
          <w:sz w:val="28"/>
          <w:szCs w:val="28"/>
        </w:rPr>
      </w:pPr>
      <w:bookmarkStart w:id="12" w:name="_Toc499044904"/>
      <w:r w:rsidRPr="00F3786A">
        <w:rPr>
          <w:sz w:val="28"/>
          <w:szCs w:val="28"/>
        </w:rPr>
        <w:t>Ближайшее окружение</w:t>
      </w:r>
      <w:bookmarkEnd w:id="12"/>
    </w:p>
    <w:p w:rsidR="0038141A" w:rsidRPr="00F3786A" w:rsidRDefault="0038141A" w:rsidP="00D34423">
      <w:pPr>
        <w:widowControl w:val="0"/>
        <w:tabs>
          <w:tab w:val="left" w:pos="1260"/>
        </w:tabs>
        <w:spacing w:line="360" w:lineRule="auto"/>
        <w:ind w:firstLine="709"/>
        <w:jc w:val="both"/>
        <w:rPr>
          <w:sz w:val="28"/>
          <w:szCs w:val="28"/>
        </w:rPr>
      </w:pPr>
      <w:r w:rsidRPr="00F3786A">
        <w:rPr>
          <w:sz w:val="28"/>
          <w:szCs w:val="28"/>
        </w:rPr>
        <w:t>Основу анализа ближайшего окружения фирмы составляет конкурентный анализ среды, который обычно строят на использовании так называемой модели пяти сил М.</w:t>
      </w:r>
      <w:r w:rsidR="00D34423">
        <w:rPr>
          <w:sz w:val="28"/>
          <w:szCs w:val="28"/>
        </w:rPr>
        <w:t xml:space="preserve"> </w:t>
      </w:r>
      <w:r w:rsidRPr="00F3786A">
        <w:rPr>
          <w:sz w:val="28"/>
          <w:szCs w:val="28"/>
        </w:rPr>
        <w:t>Портера. Согласно этой теории на деятельность фирмы оказывают влияние пять сил:</w:t>
      </w:r>
    </w:p>
    <w:p w:rsidR="0038141A" w:rsidRPr="00F3786A" w:rsidRDefault="0038141A" w:rsidP="00D34423">
      <w:pPr>
        <w:widowControl w:val="0"/>
        <w:numPr>
          <w:ilvl w:val="0"/>
          <w:numId w:val="7"/>
        </w:numPr>
        <w:tabs>
          <w:tab w:val="left" w:pos="992"/>
          <w:tab w:val="left" w:pos="1260"/>
        </w:tabs>
        <w:spacing w:line="360" w:lineRule="auto"/>
        <w:ind w:left="0" w:firstLine="709"/>
        <w:jc w:val="both"/>
        <w:rPr>
          <w:sz w:val="28"/>
          <w:szCs w:val="28"/>
        </w:rPr>
      </w:pPr>
      <w:r w:rsidRPr="00F3786A">
        <w:rPr>
          <w:sz w:val="28"/>
          <w:szCs w:val="28"/>
        </w:rPr>
        <w:t>конкурентная борьба внутри отрасли;</w:t>
      </w:r>
    </w:p>
    <w:p w:rsidR="0038141A" w:rsidRPr="00F3786A" w:rsidRDefault="0038141A" w:rsidP="00D34423">
      <w:pPr>
        <w:widowControl w:val="0"/>
        <w:numPr>
          <w:ilvl w:val="0"/>
          <w:numId w:val="7"/>
        </w:numPr>
        <w:tabs>
          <w:tab w:val="left" w:pos="992"/>
          <w:tab w:val="left" w:pos="1260"/>
        </w:tabs>
        <w:spacing w:line="360" w:lineRule="auto"/>
        <w:ind w:left="0" w:firstLine="709"/>
        <w:jc w:val="both"/>
        <w:rPr>
          <w:sz w:val="28"/>
          <w:szCs w:val="28"/>
        </w:rPr>
      </w:pPr>
      <w:r w:rsidRPr="00F3786A">
        <w:rPr>
          <w:sz w:val="28"/>
          <w:szCs w:val="28"/>
        </w:rPr>
        <w:t>угроза появления товаров и услуг-субститутов;</w:t>
      </w:r>
    </w:p>
    <w:p w:rsidR="0038141A" w:rsidRPr="00F3786A" w:rsidRDefault="0038141A" w:rsidP="00D34423">
      <w:pPr>
        <w:widowControl w:val="0"/>
        <w:numPr>
          <w:ilvl w:val="0"/>
          <w:numId w:val="7"/>
        </w:numPr>
        <w:tabs>
          <w:tab w:val="left" w:pos="992"/>
          <w:tab w:val="left" w:pos="1260"/>
        </w:tabs>
        <w:spacing w:line="360" w:lineRule="auto"/>
        <w:ind w:left="0" w:firstLine="709"/>
        <w:jc w:val="both"/>
        <w:rPr>
          <w:sz w:val="28"/>
          <w:szCs w:val="28"/>
        </w:rPr>
      </w:pPr>
      <w:r w:rsidRPr="00F3786A">
        <w:rPr>
          <w:sz w:val="28"/>
          <w:szCs w:val="28"/>
        </w:rPr>
        <w:t>способность поставщиков диктовать свои условия;</w:t>
      </w:r>
    </w:p>
    <w:p w:rsidR="0038141A" w:rsidRPr="00F3786A" w:rsidRDefault="0038141A" w:rsidP="00D34423">
      <w:pPr>
        <w:widowControl w:val="0"/>
        <w:numPr>
          <w:ilvl w:val="0"/>
          <w:numId w:val="7"/>
        </w:numPr>
        <w:tabs>
          <w:tab w:val="left" w:pos="992"/>
          <w:tab w:val="left" w:pos="1260"/>
        </w:tabs>
        <w:spacing w:line="360" w:lineRule="auto"/>
        <w:ind w:left="0" w:firstLine="709"/>
        <w:jc w:val="both"/>
        <w:rPr>
          <w:sz w:val="28"/>
          <w:szCs w:val="28"/>
        </w:rPr>
      </w:pPr>
      <w:r w:rsidRPr="00F3786A">
        <w:rPr>
          <w:sz w:val="28"/>
          <w:szCs w:val="28"/>
        </w:rPr>
        <w:t>угроза появления новых конкурентов;</w:t>
      </w:r>
    </w:p>
    <w:p w:rsidR="0038141A" w:rsidRPr="00F3786A" w:rsidRDefault="0038141A" w:rsidP="00D34423">
      <w:pPr>
        <w:widowControl w:val="0"/>
        <w:numPr>
          <w:ilvl w:val="0"/>
          <w:numId w:val="7"/>
        </w:numPr>
        <w:tabs>
          <w:tab w:val="left" w:pos="992"/>
          <w:tab w:val="left" w:pos="1260"/>
        </w:tabs>
        <w:spacing w:line="360" w:lineRule="auto"/>
        <w:ind w:left="0" w:firstLine="709"/>
        <w:jc w:val="both"/>
        <w:rPr>
          <w:sz w:val="28"/>
          <w:szCs w:val="28"/>
        </w:rPr>
      </w:pPr>
      <w:r w:rsidRPr="00F3786A">
        <w:rPr>
          <w:sz w:val="28"/>
          <w:szCs w:val="28"/>
        </w:rPr>
        <w:t>способность покупателей диктовать свои условия.</w:t>
      </w:r>
    </w:p>
    <w:p w:rsidR="0038141A" w:rsidRPr="00F3786A" w:rsidRDefault="0038141A" w:rsidP="00D34423">
      <w:pPr>
        <w:widowControl w:val="0"/>
        <w:tabs>
          <w:tab w:val="left" w:pos="1260"/>
        </w:tabs>
        <w:spacing w:line="360" w:lineRule="auto"/>
        <w:ind w:firstLine="709"/>
        <w:jc w:val="both"/>
        <w:rPr>
          <w:sz w:val="28"/>
          <w:szCs w:val="28"/>
        </w:rPr>
      </w:pPr>
      <w:r w:rsidRPr="00F3786A">
        <w:rPr>
          <w:sz w:val="28"/>
          <w:szCs w:val="28"/>
        </w:rPr>
        <w:t>В настоящее время на территории г. Омска и всей России в целом, действует огромное число организаций, занимающихся аналогичной деятельностью. Среди них можно выделить:</w:t>
      </w:r>
    </w:p>
    <w:p w:rsidR="0038141A" w:rsidRPr="00F3786A" w:rsidRDefault="0038141A" w:rsidP="00D34423">
      <w:pPr>
        <w:widowControl w:val="0"/>
        <w:numPr>
          <w:ilvl w:val="0"/>
          <w:numId w:val="7"/>
        </w:numPr>
        <w:tabs>
          <w:tab w:val="left" w:pos="992"/>
          <w:tab w:val="left" w:pos="1260"/>
        </w:tabs>
        <w:spacing w:line="360" w:lineRule="auto"/>
        <w:ind w:left="0" w:firstLine="709"/>
        <w:jc w:val="both"/>
        <w:rPr>
          <w:sz w:val="28"/>
          <w:szCs w:val="28"/>
        </w:rPr>
      </w:pPr>
      <w:r w:rsidRPr="00F3786A">
        <w:rPr>
          <w:sz w:val="28"/>
          <w:szCs w:val="28"/>
        </w:rPr>
        <w:t>конкурентов-гигантов (таких как компания «Балтика», «Санинтербрю»), занимающихся производством и продажей различных видов слабоалкогольной и безалкогольной</w:t>
      </w:r>
      <w:r w:rsidR="00BE4438">
        <w:rPr>
          <w:sz w:val="28"/>
          <w:szCs w:val="28"/>
        </w:rPr>
        <w:t xml:space="preserve"> </w:t>
      </w:r>
      <w:r w:rsidRPr="00F3786A">
        <w:rPr>
          <w:sz w:val="28"/>
          <w:szCs w:val="28"/>
        </w:rPr>
        <w:t>продукции;</w:t>
      </w:r>
    </w:p>
    <w:p w:rsidR="0038141A" w:rsidRPr="00F3786A" w:rsidRDefault="0038141A" w:rsidP="00D34423">
      <w:pPr>
        <w:widowControl w:val="0"/>
        <w:numPr>
          <w:ilvl w:val="0"/>
          <w:numId w:val="7"/>
        </w:numPr>
        <w:tabs>
          <w:tab w:val="left" w:pos="992"/>
          <w:tab w:val="left" w:pos="1260"/>
        </w:tabs>
        <w:spacing w:line="360" w:lineRule="auto"/>
        <w:ind w:left="0" w:firstLine="709"/>
        <w:jc w:val="both"/>
        <w:rPr>
          <w:sz w:val="28"/>
          <w:szCs w:val="28"/>
        </w:rPr>
      </w:pPr>
      <w:r w:rsidRPr="00F3786A">
        <w:rPr>
          <w:sz w:val="28"/>
          <w:szCs w:val="28"/>
        </w:rPr>
        <w:t>частных пивоварен (в последние годы идет тенденция к росту их числа), занимающихся производством и реализацией слабоалкогольной продукции, преимущественно «живого пива».</w:t>
      </w:r>
    </w:p>
    <w:p w:rsidR="0038141A" w:rsidRPr="00F3786A" w:rsidRDefault="0038141A" w:rsidP="00D34423">
      <w:pPr>
        <w:widowControl w:val="0"/>
        <w:tabs>
          <w:tab w:val="left" w:pos="1260"/>
        </w:tabs>
        <w:spacing w:line="360" w:lineRule="auto"/>
        <w:ind w:firstLine="709"/>
        <w:jc w:val="both"/>
        <w:rPr>
          <w:sz w:val="28"/>
          <w:szCs w:val="28"/>
        </w:rPr>
      </w:pPr>
      <w:r w:rsidRPr="00F3786A">
        <w:rPr>
          <w:sz w:val="28"/>
          <w:szCs w:val="28"/>
        </w:rPr>
        <w:t>Таким образом,</w:t>
      </w:r>
      <w:r w:rsidR="00BE4438">
        <w:rPr>
          <w:sz w:val="28"/>
          <w:szCs w:val="28"/>
        </w:rPr>
        <w:t xml:space="preserve"> </w:t>
      </w:r>
      <w:r w:rsidRPr="00F3786A">
        <w:rPr>
          <w:sz w:val="28"/>
          <w:szCs w:val="28"/>
        </w:rPr>
        <w:t>производителей пива можно подразделить:</w:t>
      </w:r>
    </w:p>
    <w:p w:rsidR="0038141A" w:rsidRPr="00F3786A" w:rsidRDefault="0038141A" w:rsidP="00D34423">
      <w:pPr>
        <w:widowControl w:val="0"/>
        <w:numPr>
          <w:ilvl w:val="0"/>
          <w:numId w:val="7"/>
        </w:numPr>
        <w:tabs>
          <w:tab w:val="left" w:pos="992"/>
          <w:tab w:val="left" w:pos="1260"/>
        </w:tabs>
        <w:spacing w:line="360" w:lineRule="auto"/>
        <w:ind w:left="0" w:firstLine="709"/>
        <w:jc w:val="both"/>
        <w:rPr>
          <w:sz w:val="28"/>
          <w:szCs w:val="28"/>
        </w:rPr>
      </w:pPr>
      <w:r w:rsidRPr="00F3786A">
        <w:rPr>
          <w:sz w:val="28"/>
          <w:szCs w:val="28"/>
        </w:rPr>
        <w:t>по принципу географического местоположения на:</w:t>
      </w:r>
    </w:p>
    <w:p w:rsidR="0038141A" w:rsidRPr="00F3786A" w:rsidRDefault="0038141A" w:rsidP="00D34423">
      <w:pPr>
        <w:widowControl w:val="0"/>
        <w:numPr>
          <w:ilvl w:val="0"/>
          <w:numId w:val="8"/>
        </w:numPr>
        <w:tabs>
          <w:tab w:val="left" w:pos="1260"/>
          <w:tab w:val="left" w:pos="1843"/>
        </w:tabs>
        <w:spacing w:line="360" w:lineRule="auto"/>
        <w:ind w:left="0" w:firstLine="709"/>
        <w:jc w:val="both"/>
        <w:rPr>
          <w:sz w:val="28"/>
          <w:szCs w:val="28"/>
        </w:rPr>
      </w:pPr>
      <w:r w:rsidRPr="00F3786A">
        <w:rPr>
          <w:sz w:val="28"/>
          <w:szCs w:val="28"/>
        </w:rPr>
        <w:t>отечественных;</w:t>
      </w:r>
    </w:p>
    <w:p w:rsidR="0038141A" w:rsidRPr="00F3786A" w:rsidRDefault="0038141A" w:rsidP="00D34423">
      <w:pPr>
        <w:widowControl w:val="0"/>
        <w:numPr>
          <w:ilvl w:val="0"/>
          <w:numId w:val="8"/>
        </w:numPr>
        <w:tabs>
          <w:tab w:val="left" w:pos="1260"/>
          <w:tab w:val="left" w:pos="1843"/>
        </w:tabs>
        <w:spacing w:line="360" w:lineRule="auto"/>
        <w:ind w:left="0" w:firstLine="709"/>
        <w:jc w:val="both"/>
        <w:rPr>
          <w:sz w:val="28"/>
          <w:szCs w:val="28"/>
        </w:rPr>
      </w:pPr>
      <w:r w:rsidRPr="00F3786A">
        <w:rPr>
          <w:sz w:val="28"/>
          <w:szCs w:val="28"/>
        </w:rPr>
        <w:t>стран СНГ;</w:t>
      </w:r>
    </w:p>
    <w:p w:rsidR="0038141A" w:rsidRPr="00F3786A" w:rsidRDefault="0038141A" w:rsidP="00D34423">
      <w:pPr>
        <w:widowControl w:val="0"/>
        <w:numPr>
          <w:ilvl w:val="0"/>
          <w:numId w:val="8"/>
        </w:numPr>
        <w:tabs>
          <w:tab w:val="left" w:pos="1260"/>
          <w:tab w:val="left" w:pos="1843"/>
        </w:tabs>
        <w:spacing w:line="360" w:lineRule="auto"/>
        <w:ind w:left="0" w:firstLine="709"/>
        <w:jc w:val="both"/>
        <w:rPr>
          <w:sz w:val="28"/>
          <w:szCs w:val="28"/>
        </w:rPr>
      </w:pPr>
      <w:r w:rsidRPr="00F3786A">
        <w:rPr>
          <w:sz w:val="28"/>
          <w:szCs w:val="28"/>
        </w:rPr>
        <w:t>зарубежных;</w:t>
      </w:r>
    </w:p>
    <w:p w:rsidR="0038141A" w:rsidRPr="00F3786A" w:rsidRDefault="0038141A" w:rsidP="00D34423">
      <w:pPr>
        <w:widowControl w:val="0"/>
        <w:numPr>
          <w:ilvl w:val="0"/>
          <w:numId w:val="7"/>
        </w:numPr>
        <w:tabs>
          <w:tab w:val="left" w:pos="992"/>
        </w:tabs>
        <w:spacing w:line="360" w:lineRule="auto"/>
        <w:ind w:left="0" w:firstLine="709"/>
        <w:jc w:val="both"/>
        <w:rPr>
          <w:sz w:val="28"/>
          <w:szCs w:val="28"/>
        </w:rPr>
      </w:pPr>
      <w:r w:rsidRPr="00F3786A">
        <w:rPr>
          <w:sz w:val="28"/>
          <w:szCs w:val="28"/>
        </w:rPr>
        <w:t>в зависимости от используемого сырья:</w:t>
      </w:r>
    </w:p>
    <w:p w:rsidR="0038141A" w:rsidRPr="00F3786A" w:rsidRDefault="0038141A" w:rsidP="00D34423">
      <w:pPr>
        <w:widowControl w:val="0"/>
        <w:numPr>
          <w:ilvl w:val="0"/>
          <w:numId w:val="8"/>
        </w:numPr>
        <w:tabs>
          <w:tab w:val="left" w:pos="1260"/>
        </w:tabs>
        <w:spacing w:line="360" w:lineRule="auto"/>
        <w:ind w:left="0" w:firstLine="709"/>
        <w:jc w:val="both"/>
        <w:rPr>
          <w:sz w:val="28"/>
          <w:szCs w:val="28"/>
        </w:rPr>
      </w:pPr>
      <w:r w:rsidRPr="00F3786A">
        <w:rPr>
          <w:sz w:val="28"/>
          <w:szCs w:val="28"/>
        </w:rPr>
        <w:t>производящие пиво из сырья собственного производства;</w:t>
      </w:r>
    </w:p>
    <w:p w:rsidR="0038141A" w:rsidRPr="00F3786A" w:rsidRDefault="0038141A" w:rsidP="00D34423">
      <w:pPr>
        <w:widowControl w:val="0"/>
        <w:numPr>
          <w:ilvl w:val="0"/>
          <w:numId w:val="8"/>
        </w:numPr>
        <w:tabs>
          <w:tab w:val="left" w:pos="1260"/>
        </w:tabs>
        <w:spacing w:line="360" w:lineRule="auto"/>
        <w:ind w:left="0" w:firstLine="709"/>
        <w:jc w:val="both"/>
        <w:rPr>
          <w:sz w:val="28"/>
          <w:szCs w:val="28"/>
        </w:rPr>
      </w:pPr>
      <w:r w:rsidRPr="00F3786A">
        <w:rPr>
          <w:sz w:val="28"/>
          <w:szCs w:val="28"/>
        </w:rPr>
        <w:t>использующие сырье других производителей.</w:t>
      </w:r>
    </w:p>
    <w:p w:rsidR="0038141A" w:rsidRPr="00F3786A" w:rsidRDefault="0038141A" w:rsidP="00D34423">
      <w:pPr>
        <w:widowControl w:val="0"/>
        <w:numPr>
          <w:ilvl w:val="0"/>
          <w:numId w:val="7"/>
        </w:numPr>
        <w:tabs>
          <w:tab w:val="left" w:pos="992"/>
          <w:tab w:val="left" w:pos="1260"/>
        </w:tabs>
        <w:spacing w:line="360" w:lineRule="auto"/>
        <w:ind w:left="0" w:firstLine="709"/>
        <w:jc w:val="both"/>
        <w:rPr>
          <w:sz w:val="28"/>
          <w:szCs w:val="28"/>
        </w:rPr>
      </w:pPr>
      <w:r w:rsidRPr="00F3786A">
        <w:rPr>
          <w:sz w:val="28"/>
          <w:szCs w:val="28"/>
        </w:rPr>
        <w:t>в зависимости от производимой продукции:</w:t>
      </w:r>
    </w:p>
    <w:p w:rsidR="0038141A" w:rsidRPr="00F3786A" w:rsidRDefault="0038141A" w:rsidP="00D34423">
      <w:pPr>
        <w:widowControl w:val="0"/>
        <w:numPr>
          <w:ilvl w:val="0"/>
          <w:numId w:val="8"/>
        </w:numPr>
        <w:tabs>
          <w:tab w:val="left" w:pos="1260"/>
        </w:tabs>
        <w:spacing w:line="360" w:lineRule="auto"/>
        <w:ind w:left="0" w:firstLine="709"/>
        <w:jc w:val="both"/>
        <w:rPr>
          <w:sz w:val="28"/>
          <w:szCs w:val="28"/>
        </w:rPr>
      </w:pPr>
      <w:r w:rsidRPr="00F3786A">
        <w:rPr>
          <w:sz w:val="28"/>
          <w:szCs w:val="28"/>
        </w:rPr>
        <w:t>узко специализированные на одном виде продукции (только пиво);</w:t>
      </w:r>
    </w:p>
    <w:p w:rsidR="0038141A" w:rsidRPr="00F3786A" w:rsidRDefault="0038141A" w:rsidP="00D34423">
      <w:pPr>
        <w:widowControl w:val="0"/>
        <w:numPr>
          <w:ilvl w:val="0"/>
          <w:numId w:val="8"/>
        </w:numPr>
        <w:tabs>
          <w:tab w:val="left" w:pos="1260"/>
        </w:tabs>
        <w:spacing w:line="360" w:lineRule="auto"/>
        <w:ind w:left="0" w:firstLine="709"/>
        <w:jc w:val="both"/>
        <w:rPr>
          <w:sz w:val="28"/>
          <w:szCs w:val="28"/>
        </w:rPr>
      </w:pPr>
      <w:r w:rsidRPr="00F3786A">
        <w:rPr>
          <w:sz w:val="28"/>
          <w:szCs w:val="28"/>
        </w:rPr>
        <w:t>производители большого разнообразного ассортимента (помимо пива производят большой ассортимент безалкогольной продукции).</w:t>
      </w:r>
    </w:p>
    <w:p w:rsidR="00C25B2F" w:rsidRPr="00F3786A" w:rsidRDefault="00F3786A" w:rsidP="00D34423">
      <w:pPr>
        <w:widowControl w:val="0"/>
        <w:spacing w:line="360" w:lineRule="auto"/>
        <w:ind w:firstLine="709"/>
        <w:jc w:val="both"/>
        <w:rPr>
          <w:sz w:val="28"/>
          <w:szCs w:val="28"/>
        </w:rPr>
      </w:pPr>
      <w:r>
        <w:rPr>
          <w:sz w:val="28"/>
          <w:szCs w:val="28"/>
        </w:rPr>
        <w:t>SWOT – анализ</w:t>
      </w:r>
    </w:p>
    <w:p w:rsidR="00C25B2F" w:rsidRPr="00F3786A" w:rsidRDefault="00C25B2F" w:rsidP="00D34423">
      <w:pPr>
        <w:widowControl w:val="0"/>
        <w:spacing w:line="360" w:lineRule="auto"/>
        <w:ind w:firstLine="709"/>
        <w:jc w:val="both"/>
        <w:rPr>
          <w:sz w:val="28"/>
          <w:szCs w:val="28"/>
        </w:rPr>
      </w:pPr>
      <w:r w:rsidRPr="00F3786A">
        <w:rPr>
          <w:sz w:val="28"/>
          <w:szCs w:val="28"/>
        </w:rPr>
        <w:t>SWOT-анализ – это анализ внутренних факторов, влияющих на деятельность предприятия (силы, слабости, возможности и риски). Силы – это ваши преимущества по сравнению с конкурентами, слабости – это ваши недостатки, возможности – это то, что со временем может стать вашей силой, а риски – это угрозы, которые нельзя полностью исключить.</w:t>
      </w:r>
    </w:p>
    <w:p w:rsidR="00C25B2F" w:rsidRPr="00F3786A" w:rsidRDefault="00C25B2F" w:rsidP="00D34423">
      <w:pPr>
        <w:widowControl w:val="0"/>
        <w:numPr>
          <w:ilvl w:val="0"/>
          <w:numId w:val="12"/>
        </w:numPr>
        <w:tabs>
          <w:tab w:val="clear" w:pos="360"/>
          <w:tab w:val="num" w:pos="1069"/>
        </w:tabs>
        <w:spacing w:line="360" w:lineRule="auto"/>
        <w:ind w:left="0" w:firstLine="709"/>
        <w:jc w:val="both"/>
        <w:rPr>
          <w:sz w:val="28"/>
          <w:szCs w:val="28"/>
        </w:rPr>
      </w:pPr>
      <w:r w:rsidRPr="00F3786A">
        <w:rPr>
          <w:sz w:val="28"/>
          <w:szCs w:val="28"/>
        </w:rPr>
        <w:t xml:space="preserve">силы: </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более высокие вкусовые показатели качества пива по сравнению с отечественными конкурентами;</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более низкие цены по сравнению с зарубежными конкурентами;</w:t>
      </w:r>
    </w:p>
    <w:p w:rsidR="00C25B2F" w:rsidRPr="00F3786A" w:rsidRDefault="00C25B2F" w:rsidP="00D34423">
      <w:pPr>
        <w:widowControl w:val="0"/>
        <w:numPr>
          <w:ilvl w:val="0"/>
          <w:numId w:val="12"/>
        </w:numPr>
        <w:tabs>
          <w:tab w:val="clear" w:pos="360"/>
          <w:tab w:val="num" w:pos="1069"/>
        </w:tabs>
        <w:spacing w:line="360" w:lineRule="auto"/>
        <w:ind w:left="0" w:firstLine="709"/>
        <w:jc w:val="both"/>
        <w:rPr>
          <w:sz w:val="28"/>
          <w:szCs w:val="28"/>
        </w:rPr>
      </w:pPr>
      <w:r w:rsidRPr="00F3786A">
        <w:rPr>
          <w:sz w:val="28"/>
          <w:szCs w:val="28"/>
        </w:rPr>
        <w:t>слабости:</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отсутствие престижной торговой марки;</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менее привлекательная тара по сравнению с импортными аналогами;</w:t>
      </w:r>
    </w:p>
    <w:p w:rsidR="00C25B2F" w:rsidRPr="00F3786A" w:rsidRDefault="00C25B2F" w:rsidP="00D34423">
      <w:pPr>
        <w:widowControl w:val="0"/>
        <w:numPr>
          <w:ilvl w:val="0"/>
          <w:numId w:val="14"/>
        </w:numPr>
        <w:tabs>
          <w:tab w:val="clear" w:pos="360"/>
          <w:tab w:val="num" w:pos="1069"/>
        </w:tabs>
        <w:spacing w:line="360" w:lineRule="auto"/>
        <w:ind w:left="0" w:firstLine="709"/>
        <w:jc w:val="both"/>
        <w:rPr>
          <w:sz w:val="28"/>
          <w:szCs w:val="28"/>
        </w:rPr>
      </w:pPr>
      <w:r w:rsidRPr="00F3786A">
        <w:rPr>
          <w:sz w:val="28"/>
          <w:szCs w:val="28"/>
        </w:rPr>
        <w:t>возможности:</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возможность расширения рынка сбыта в области;</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возможность выхода на зарубежные рынки;</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рост популярности торговой марки;</w:t>
      </w:r>
    </w:p>
    <w:p w:rsidR="00C25B2F" w:rsidRPr="00F3786A" w:rsidRDefault="00C25B2F" w:rsidP="00D34423">
      <w:pPr>
        <w:widowControl w:val="0"/>
        <w:numPr>
          <w:ilvl w:val="0"/>
          <w:numId w:val="15"/>
        </w:numPr>
        <w:tabs>
          <w:tab w:val="clear" w:pos="360"/>
          <w:tab w:val="num" w:pos="1069"/>
        </w:tabs>
        <w:spacing w:line="360" w:lineRule="auto"/>
        <w:ind w:left="0" w:firstLine="709"/>
        <w:jc w:val="both"/>
        <w:rPr>
          <w:sz w:val="28"/>
          <w:szCs w:val="28"/>
        </w:rPr>
      </w:pPr>
      <w:r w:rsidRPr="00F3786A">
        <w:rPr>
          <w:sz w:val="28"/>
          <w:szCs w:val="28"/>
        </w:rPr>
        <w:t>риски:</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появление отечественных конкурентов, производящих идентичную продукцию;</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сокращение спроса вследствие падения платежеспособности населения;</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разработка конкурентами новых сортов пива с более высокими вкусовыми качествами;</w:t>
      </w:r>
    </w:p>
    <w:p w:rsidR="00C25B2F" w:rsidRPr="00F3786A" w:rsidRDefault="00C25B2F" w:rsidP="00D34423">
      <w:pPr>
        <w:widowControl w:val="0"/>
        <w:spacing w:line="360" w:lineRule="auto"/>
        <w:ind w:firstLine="709"/>
        <w:jc w:val="both"/>
      </w:pPr>
    </w:p>
    <w:p w:rsidR="00C25B2F" w:rsidRPr="00F3786A" w:rsidRDefault="00F3786A" w:rsidP="00D34423">
      <w:pPr>
        <w:widowControl w:val="0"/>
        <w:spacing w:line="360" w:lineRule="auto"/>
        <w:ind w:firstLine="709"/>
        <w:jc w:val="both"/>
        <w:rPr>
          <w:sz w:val="28"/>
          <w:szCs w:val="28"/>
        </w:rPr>
      </w:pPr>
      <w:r>
        <w:rPr>
          <w:sz w:val="28"/>
          <w:szCs w:val="28"/>
        </w:rPr>
        <w:t xml:space="preserve"> PEST – анализ</w:t>
      </w:r>
    </w:p>
    <w:p w:rsidR="00C25B2F" w:rsidRPr="00F3786A" w:rsidRDefault="00C25B2F" w:rsidP="00D34423">
      <w:pPr>
        <w:widowControl w:val="0"/>
        <w:spacing w:line="360" w:lineRule="auto"/>
        <w:ind w:firstLine="709"/>
        <w:jc w:val="both"/>
        <w:rPr>
          <w:sz w:val="28"/>
          <w:szCs w:val="28"/>
        </w:rPr>
      </w:pPr>
      <w:r w:rsidRPr="00F3786A">
        <w:rPr>
          <w:sz w:val="28"/>
          <w:szCs w:val="28"/>
        </w:rPr>
        <w:t>PEST-анализ – это анализ внешних факторов, влияющих на деятельность фирмы (политика, экономика, социальные условия, технологии).</w:t>
      </w:r>
    </w:p>
    <w:p w:rsidR="00C25B2F" w:rsidRPr="00F3786A" w:rsidRDefault="00C25B2F" w:rsidP="00D34423">
      <w:pPr>
        <w:widowControl w:val="0"/>
        <w:numPr>
          <w:ilvl w:val="0"/>
          <w:numId w:val="16"/>
        </w:numPr>
        <w:tabs>
          <w:tab w:val="clear" w:pos="360"/>
          <w:tab w:val="num" w:pos="1069"/>
        </w:tabs>
        <w:spacing w:line="360" w:lineRule="auto"/>
        <w:ind w:left="0" w:firstLine="709"/>
        <w:jc w:val="both"/>
        <w:rPr>
          <w:sz w:val="28"/>
          <w:szCs w:val="28"/>
        </w:rPr>
      </w:pPr>
      <w:r w:rsidRPr="00F3786A">
        <w:rPr>
          <w:sz w:val="28"/>
          <w:szCs w:val="28"/>
        </w:rPr>
        <w:t>политика:</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несовершенная и сложная налоговая система, приводящая к установлению высоких цен на товары и вымыванию оборотных средств предприятия;</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установление жестких препятствий посреднической деятельности, что приводит к усложнению сбыта товаров;</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сложные процедуры регистрации и перерегистрации предприятия;</w:t>
      </w:r>
    </w:p>
    <w:p w:rsidR="00C25B2F" w:rsidRPr="00F3786A" w:rsidRDefault="00C25B2F" w:rsidP="00D34423">
      <w:pPr>
        <w:widowControl w:val="0"/>
        <w:numPr>
          <w:ilvl w:val="0"/>
          <w:numId w:val="17"/>
        </w:numPr>
        <w:tabs>
          <w:tab w:val="clear" w:pos="360"/>
          <w:tab w:val="num" w:pos="1069"/>
        </w:tabs>
        <w:spacing w:line="360" w:lineRule="auto"/>
        <w:ind w:left="0" w:firstLine="709"/>
        <w:jc w:val="both"/>
        <w:rPr>
          <w:sz w:val="28"/>
          <w:szCs w:val="28"/>
        </w:rPr>
      </w:pPr>
      <w:r w:rsidRPr="00F3786A">
        <w:rPr>
          <w:sz w:val="28"/>
          <w:szCs w:val="28"/>
        </w:rPr>
        <w:t>экономика:</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затруднения при долгосрочном планировании в связи с высоким темпом инфляции;</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недостаток внешних инвестиций;</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нестабильность</w:t>
      </w:r>
      <w:r w:rsidR="00BE4438">
        <w:rPr>
          <w:sz w:val="28"/>
          <w:szCs w:val="28"/>
        </w:rPr>
        <w:t xml:space="preserve"> </w:t>
      </w:r>
      <w:r w:rsidRPr="00F3786A">
        <w:rPr>
          <w:sz w:val="28"/>
          <w:szCs w:val="28"/>
        </w:rPr>
        <w:t>валюты;</w:t>
      </w:r>
    </w:p>
    <w:p w:rsidR="00C25B2F" w:rsidRPr="00F3786A" w:rsidRDefault="00C25B2F" w:rsidP="00D34423">
      <w:pPr>
        <w:widowControl w:val="0"/>
        <w:numPr>
          <w:ilvl w:val="0"/>
          <w:numId w:val="18"/>
        </w:numPr>
        <w:tabs>
          <w:tab w:val="clear" w:pos="360"/>
          <w:tab w:val="num" w:pos="1069"/>
        </w:tabs>
        <w:spacing w:line="360" w:lineRule="auto"/>
        <w:ind w:left="0" w:firstLine="709"/>
        <w:jc w:val="both"/>
        <w:rPr>
          <w:sz w:val="28"/>
          <w:szCs w:val="28"/>
        </w:rPr>
      </w:pPr>
      <w:r w:rsidRPr="00F3786A">
        <w:rPr>
          <w:sz w:val="28"/>
          <w:szCs w:val="28"/>
        </w:rPr>
        <w:t>социальные условия:</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низкая платежеспособность населения и ее дальнейшее падение;</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старение населения, что приводит к сокращению спроса на пиво;</w:t>
      </w:r>
    </w:p>
    <w:p w:rsidR="00C25B2F" w:rsidRPr="00F3786A" w:rsidRDefault="00C25B2F" w:rsidP="00D34423">
      <w:pPr>
        <w:widowControl w:val="0"/>
        <w:numPr>
          <w:ilvl w:val="0"/>
          <w:numId w:val="18"/>
        </w:numPr>
        <w:tabs>
          <w:tab w:val="clear" w:pos="360"/>
          <w:tab w:val="num" w:pos="1069"/>
        </w:tabs>
        <w:spacing w:line="360" w:lineRule="auto"/>
        <w:ind w:left="0" w:firstLine="709"/>
        <w:jc w:val="both"/>
        <w:rPr>
          <w:sz w:val="28"/>
          <w:szCs w:val="28"/>
        </w:rPr>
      </w:pPr>
      <w:r w:rsidRPr="00F3786A">
        <w:rPr>
          <w:sz w:val="28"/>
          <w:szCs w:val="28"/>
        </w:rPr>
        <w:t>технологии:</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использование физически устаревшего оборудования;</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невысокий коэффициент загрузки оборудования;</w:t>
      </w:r>
    </w:p>
    <w:p w:rsidR="00C25B2F" w:rsidRPr="00F3786A" w:rsidRDefault="00C25B2F" w:rsidP="00D34423">
      <w:pPr>
        <w:pStyle w:val="a3"/>
        <w:widowControl w:val="0"/>
        <w:numPr>
          <w:ilvl w:val="0"/>
          <w:numId w:val="13"/>
        </w:numPr>
        <w:spacing w:after="0" w:line="360" w:lineRule="auto"/>
        <w:ind w:left="0" w:firstLine="709"/>
        <w:jc w:val="both"/>
        <w:rPr>
          <w:sz w:val="28"/>
          <w:szCs w:val="28"/>
        </w:rPr>
      </w:pPr>
      <w:r w:rsidRPr="00F3786A">
        <w:rPr>
          <w:sz w:val="28"/>
          <w:szCs w:val="28"/>
        </w:rPr>
        <w:t>моральное устаревание оборудования в связи с использованием более совершенного оборудования за рубежом.</w:t>
      </w:r>
    </w:p>
    <w:p w:rsidR="00C25B2F" w:rsidRPr="00E629C4" w:rsidRDefault="00C25B2F" w:rsidP="00D34423">
      <w:pPr>
        <w:widowControl w:val="0"/>
        <w:spacing w:line="360" w:lineRule="auto"/>
        <w:ind w:firstLine="709"/>
        <w:jc w:val="both"/>
        <w:rPr>
          <w:sz w:val="28"/>
          <w:szCs w:val="28"/>
        </w:rPr>
      </w:pPr>
      <w:bookmarkStart w:id="13" w:name="_Toc131890157"/>
      <w:r w:rsidRPr="00E629C4">
        <w:rPr>
          <w:sz w:val="28"/>
          <w:szCs w:val="28"/>
        </w:rPr>
        <w:t xml:space="preserve">Анализ окружения </w:t>
      </w:r>
      <w:bookmarkEnd w:id="13"/>
      <w:r w:rsidRPr="00E629C4">
        <w:rPr>
          <w:sz w:val="28"/>
          <w:szCs w:val="28"/>
        </w:rPr>
        <w:t>ООО «</w:t>
      </w:r>
      <w:r w:rsidR="00895668">
        <w:rPr>
          <w:sz w:val="28"/>
          <w:szCs w:val="28"/>
        </w:rPr>
        <w:t>Полянск</w:t>
      </w:r>
      <w:r w:rsidRPr="00E629C4">
        <w:rPr>
          <w:sz w:val="28"/>
          <w:szCs w:val="28"/>
        </w:rPr>
        <w:t>ий завод пива и кондитерских изделий»</w:t>
      </w:r>
    </w:p>
    <w:p w:rsidR="00D34423" w:rsidRDefault="00D34423" w:rsidP="00D34423">
      <w:pPr>
        <w:widowControl w:val="0"/>
        <w:spacing w:line="360" w:lineRule="auto"/>
        <w:ind w:firstLine="709"/>
        <w:jc w:val="both"/>
        <w:rPr>
          <w:sz w:val="28"/>
          <w:szCs w:val="28"/>
        </w:rPr>
      </w:pPr>
    </w:p>
    <w:p w:rsidR="00C25B2F" w:rsidRPr="00F3786A" w:rsidRDefault="003E3F9F" w:rsidP="00D34423">
      <w:pPr>
        <w:widowControl w:val="0"/>
        <w:spacing w:line="360" w:lineRule="auto"/>
        <w:ind w:firstLine="709"/>
        <w:jc w:val="both"/>
      </w:pPr>
      <w:r w:rsidRPr="00E629C4">
        <w:rPr>
          <w:sz w:val="28"/>
          <w:szCs w:val="28"/>
        </w:rPr>
        <w:t>Таблица 9</w:t>
      </w:r>
      <w:r w:rsidR="00387588">
        <w:rPr>
          <w:sz w:val="28"/>
          <w:szCs w:val="28"/>
        </w:rPr>
        <w:t>.</w:t>
      </w:r>
      <w:r w:rsidR="00BE4438">
        <w:rPr>
          <w:sz w:val="28"/>
          <w:szCs w:val="28"/>
        </w:rPr>
        <w:t xml:space="preserve"> </w:t>
      </w:r>
      <w:bookmarkStart w:id="14" w:name="_Toc131890158"/>
      <w:r w:rsidR="00E629C4" w:rsidRPr="00E629C4">
        <w:rPr>
          <w:sz w:val="28"/>
          <w:szCs w:val="28"/>
        </w:rPr>
        <w:t>Факторы влияния дальнего окружения</w:t>
      </w:r>
      <w:bookmarkEnd w:id="14"/>
    </w:p>
    <w:tbl>
      <w:tblPr>
        <w:tblStyle w:val="a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28"/>
        <w:gridCol w:w="3183"/>
        <w:gridCol w:w="3159"/>
      </w:tblGrid>
      <w:tr w:rsidR="00C25B2F" w:rsidRPr="00F3786A">
        <w:trPr>
          <w:tblHeader/>
        </w:trPr>
        <w:tc>
          <w:tcPr>
            <w:tcW w:w="3229" w:type="dxa"/>
            <w:vAlign w:val="center"/>
          </w:tcPr>
          <w:p w:rsidR="00C25B2F" w:rsidRPr="000A53E8" w:rsidRDefault="00C25B2F" w:rsidP="00D34423">
            <w:pPr>
              <w:widowControl w:val="0"/>
              <w:spacing w:line="360" w:lineRule="auto"/>
              <w:rPr>
                <w:sz w:val="20"/>
                <w:szCs w:val="20"/>
              </w:rPr>
            </w:pPr>
            <w:r w:rsidRPr="000A53E8">
              <w:rPr>
                <w:sz w:val="20"/>
                <w:szCs w:val="20"/>
              </w:rPr>
              <w:t>Факторы макросреды</w:t>
            </w:r>
          </w:p>
        </w:tc>
        <w:tc>
          <w:tcPr>
            <w:tcW w:w="3183" w:type="dxa"/>
            <w:vAlign w:val="center"/>
          </w:tcPr>
          <w:p w:rsidR="00C25B2F" w:rsidRPr="000A53E8" w:rsidRDefault="00C25B2F" w:rsidP="00D34423">
            <w:pPr>
              <w:widowControl w:val="0"/>
              <w:spacing w:line="360" w:lineRule="auto"/>
              <w:rPr>
                <w:sz w:val="20"/>
                <w:szCs w:val="20"/>
              </w:rPr>
            </w:pPr>
            <w:r w:rsidRPr="000A53E8">
              <w:rPr>
                <w:sz w:val="20"/>
                <w:szCs w:val="20"/>
              </w:rPr>
              <w:t>Влияние на мою организацию</w:t>
            </w:r>
          </w:p>
        </w:tc>
        <w:tc>
          <w:tcPr>
            <w:tcW w:w="3159" w:type="dxa"/>
            <w:vAlign w:val="center"/>
          </w:tcPr>
          <w:p w:rsidR="00C25B2F" w:rsidRPr="000A53E8" w:rsidRDefault="00C25B2F" w:rsidP="00D34423">
            <w:pPr>
              <w:widowControl w:val="0"/>
              <w:spacing w:line="360" w:lineRule="auto"/>
              <w:rPr>
                <w:sz w:val="20"/>
                <w:szCs w:val="20"/>
              </w:rPr>
            </w:pPr>
            <w:r w:rsidRPr="000A53E8">
              <w:rPr>
                <w:sz w:val="20"/>
                <w:szCs w:val="20"/>
              </w:rPr>
              <w:t>Ожидания потребителей под влиянием фактора</w:t>
            </w:r>
          </w:p>
        </w:tc>
      </w:tr>
      <w:tr w:rsidR="00C25B2F" w:rsidRPr="00F3786A">
        <w:tc>
          <w:tcPr>
            <w:tcW w:w="3229" w:type="dxa"/>
          </w:tcPr>
          <w:p w:rsidR="00C25B2F" w:rsidRPr="000A53E8" w:rsidRDefault="00C25B2F" w:rsidP="00D34423">
            <w:pPr>
              <w:widowControl w:val="0"/>
              <w:spacing w:line="360" w:lineRule="auto"/>
              <w:rPr>
                <w:sz w:val="20"/>
                <w:szCs w:val="20"/>
              </w:rPr>
            </w:pPr>
            <w:r w:rsidRPr="000A53E8">
              <w:rPr>
                <w:sz w:val="20"/>
                <w:szCs w:val="20"/>
              </w:rPr>
              <w:t>Социальные</w:t>
            </w:r>
          </w:p>
          <w:p w:rsidR="00C25B2F" w:rsidRPr="000A53E8" w:rsidRDefault="00C25B2F" w:rsidP="00D34423">
            <w:pPr>
              <w:widowControl w:val="0"/>
              <w:spacing w:line="360" w:lineRule="auto"/>
              <w:rPr>
                <w:sz w:val="20"/>
                <w:szCs w:val="20"/>
              </w:rPr>
            </w:pPr>
            <w:r w:rsidRPr="000A53E8">
              <w:rPr>
                <w:sz w:val="20"/>
                <w:szCs w:val="20"/>
              </w:rPr>
              <w:t>Существует тенденция «старения» населения. Появление новой целевой аудитории: женщин. Произошло изменение приоритетов потребителей от ценовых характеристик пива к его вкусовым качествам.</w:t>
            </w:r>
          </w:p>
        </w:tc>
        <w:tc>
          <w:tcPr>
            <w:tcW w:w="3183" w:type="dxa"/>
          </w:tcPr>
          <w:p w:rsidR="00C25B2F" w:rsidRPr="000A53E8" w:rsidRDefault="00C25B2F" w:rsidP="00D34423">
            <w:pPr>
              <w:widowControl w:val="0"/>
              <w:spacing w:line="360" w:lineRule="auto"/>
              <w:rPr>
                <w:sz w:val="20"/>
                <w:szCs w:val="20"/>
              </w:rPr>
            </w:pPr>
            <w:r w:rsidRPr="000A53E8">
              <w:rPr>
                <w:sz w:val="20"/>
                <w:szCs w:val="20"/>
              </w:rPr>
              <w:t>«Старение» населения приводит к уменьшения потребителей пива, т. К. основная целевая аудитория это молодые мужчины. Также недостатком является небольшой ассортимент пива.</w:t>
            </w:r>
          </w:p>
          <w:p w:rsidR="00C25B2F" w:rsidRPr="000A53E8" w:rsidRDefault="00C25B2F" w:rsidP="00D34423">
            <w:pPr>
              <w:widowControl w:val="0"/>
              <w:spacing w:line="360" w:lineRule="auto"/>
              <w:rPr>
                <w:sz w:val="20"/>
                <w:szCs w:val="20"/>
              </w:rPr>
            </w:pPr>
            <w:r w:rsidRPr="000A53E8">
              <w:rPr>
                <w:sz w:val="20"/>
                <w:szCs w:val="20"/>
              </w:rPr>
              <w:t>Главное достоинство это вкусовые качества пива.</w:t>
            </w:r>
          </w:p>
        </w:tc>
        <w:tc>
          <w:tcPr>
            <w:tcW w:w="3159" w:type="dxa"/>
          </w:tcPr>
          <w:p w:rsidR="00C25B2F" w:rsidRPr="000A53E8" w:rsidRDefault="00C25B2F" w:rsidP="00D34423">
            <w:pPr>
              <w:widowControl w:val="0"/>
              <w:spacing w:line="360" w:lineRule="auto"/>
              <w:rPr>
                <w:sz w:val="20"/>
                <w:szCs w:val="20"/>
              </w:rPr>
            </w:pPr>
            <w:r w:rsidRPr="000A53E8">
              <w:rPr>
                <w:sz w:val="20"/>
                <w:szCs w:val="20"/>
              </w:rPr>
              <w:t>Небольшой ассортимент вызывает растущее ожидания потребителей к</w:t>
            </w:r>
            <w:r w:rsidR="00BE4438" w:rsidRPr="000A53E8">
              <w:rPr>
                <w:sz w:val="20"/>
                <w:szCs w:val="20"/>
              </w:rPr>
              <w:t xml:space="preserve"> </w:t>
            </w:r>
            <w:r w:rsidRPr="000A53E8">
              <w:rPr>
                <w:sz w:val="20"/>
                <w:szCs w:val="20"/>
              </w:rPr>
              <w:t>росту ассортимента, разнообразие тары пива.</w:t>
            </w:r>
            <w:r w:rsidR="00BE4438" w:rsidRPr="000A53E8">
              <w:rPr>
                <w:sz w:val="20"/>
                <w:szCs w:val="20"/>
              </w:rPr>
              <w:t xml:space="preserve"> </w:t>
            </w:r>
          </w:p>
        </w:tc>
      </w:tr>
      <w:tr w:rsidR="00C25B2F" w:rsidRPr="00F3786A">
        <w:tc>
          <w:tcPr>
            <w:tcW w:w="3229" w:type="dxa"/>
          </w:tcPr>
          <w:p w:rsidR="00C25B2F" w:rsidRPr="000A53E8" w:rsidRDefault="00C25B2F" w:rsidP="00D34423">
            <w:pPr>
              <w:widowControl w:val="0"/>
              <w:spacing w:line="360" w:lineRule="auto"/>
              <w:rPr>
                <w:sz w:val="20"/>
                <w:szCs w:val="20"/>
              </w:rPr>
            </w:pPr>
            <w:r w:rsidRPr="000A53E8">
              <w:rPr>
                <w:sz w:val="20"/>
                <w:szCs w:val="20"/>
              </w:rPr>
              <w:t>Технологические</w:t>
            </w:r>
          </w:p>
          <w:p w:rsidR="00C25B2F" w:rsidRPr="000A53E8" w:rsidRDefault="00C25B2F" w:rsidP="00D34423">
            <w:pPr>
              <w:widowControl w:val="0"/>
              <w:spacing w:line="360" w:lineRule="auto"/>
              <w:rPr>
                <w:sz w:val="20"/>
                <w:szCs w:val="20"/>
              </w:rPr>
            </w:pPr>
            <w:r w:rsidRPr="000A53E8">
              <w:rPr>
                <w:sz w:val="20"/>
                <w:szCs w:val="20"/>
              </w:rPr>
              <w:t>Общая тенденция</w:t>
            </w:r>
            <w:r w:rsidR="00BE4438" w:rsidRPr="000A53E8">
              <w:rPr>
                <w:sz w:val="20"/>
                <w:szCs w:val="20"/>
              </w:rPr>
              <w:t xml:space="preserve"> </w:t>
            </w:r>
            <w:r w:rsidRPr="000A53E8">
              <w:rPr>
                <w:sz w:val="20"/>
                <w:szCs w:val="20"/>
              </w:rPr>
              <w:t>рынка – развитие новых</w:t>
            </w:r>
            <w:r w:rsidR="00BE4438" w:rsidRPr="000A53E8">
              <w:rPr>
                <w:sz w:val="20"/>
                <w:szCs w:val="20"/>
              </w:rPr>
              <w:t xml:space="preserve"> </w:t>
            </w:r>
            <w:r w:rsidRPr="000A53E8">
              <w:rPr>
                <w:sz w:val="20"/>
                <w:szCs w:val="20"/>
              </w:rPr>
              <w:t xml:space="preserve">технологий, которые позволяют сократить процесс производства пива. </w:t>
            </w:r>
          </w:p>
        </w:tc>
        <w:tc>
          <w:tcPr>
            <w:tcW w:w="3183" w:type="dxa"/>
          </w:tcPr>
          <w:p w:rsidR="00C25B2F" w:rsidRPr="000A53E8" w:rsidRDefault="00C25B2F" w:rsidP="00D34423">
            <w:pPr>
              <w:widowControl w:val="0"/>
              <w:spacing w:line="360" w:lineRule="auto"/>
              <w:rPr>
                <w:sz w:val="20"/>
                <w:szCs w:val="20"/>
              </w:rPr>
            </w:pPr>
            <w:r w:rsidRPr="000A53E8">
              <w:rPr>
                <w:sz w:val="20"/>
                <w:szCs w:val="20"/>
              </w:rPr>
              <w:t>Недостаток – рост числа фирм, занимающихся производством пива.</w:t>
            </w:r>
          </w:p>
          <w:p w:rsidR="00C25B2F" w:rsidRPr="000A53E8" w:rsidRDefault="00C25B2F" w:rsidP="00D34423">
            <w:pPr>
              <w:widowControl w:val="0"/>
              <w:spacing w:line="360" w:lineRule="auto"/>
              <w:rPr>
                <w:sz w:val="20"/>
                <w:szCs w:val="20"/>
              </w:rPr>
            </w:pPr>
            <w:r w:rsidRPr="000A53E8">
              <w:rPr>
                <w:sz w:val="20"/>
                <w:szCs w:val="20"/>
              </w:rPr>
              <w:t xml:space="preserve"> Пиво ООО «ЛЗПиКИ» проходит все стадии производства, т. е. оно действительно вариться, а не разводится порошками.</w:t>
            </w:r>
          </w:p>
        </w:tc>
        <w:tc>
          <w:tcPr>
            <w:tcW w:w="3159" w:type="dxa"/>
          </w:tcPr>
          <w:p w:rsidR="00C25B2F" w:rsidRPr="000A53E8" w:rsidRDefault="00C25B2F" w:rsidP="00D34423">
            <w:pPr>
              <w:widowControl w:val="0"/>
              <w:spacing w:line="360" w:lineRule="auto"/>
              <w:rPr>
                <w:sz w:val="20"/>
                <w:szCs w:val="20"/>
              </w:rPr>
            </w:pPr>
            <w:r w:rsidRPr="000A53E8">
              <w:rPr>
                <w:sz w:val="20"/>
                <w:szCs w:val="20"/>
              </w:rPr>
              <w:t>Главное ожидание потребителей в том, пиво будет иметь те же вкусовые качества.</w:t>
            </w:r>
          </w:p>
        </w:tc>
      </w:tr>
      <w:tr w:rsidR="00C25B2F" w:rsidRPr="00F3786A">
        <w:tc>
          <w:tcPr>
            <w:tcW w:w="3229" w:type="dxa"/>
          </w:tcPr>
          <w:p w:rsidR="00C25B2F" w:rsidRPr="000A53E8" w:rsidRDefault="00C25B2F" w:rsidP="00D34423">
            <w:pPr>
              <w:widowControl w:val="0"/>
              <w:spacing w:line="360" w:lineRule="auto"/>
              <w:rPr>
                <w:sz w:val="20"/>
                <w:szCs w:val="20"/>
              </w:rPr>
            </w:pPr>
            <w:r w:rsidRPr="000A53E8">
              <w:rPr>
                <w:sz w:val="20"/>
                <w:szCs w:val="20"/>
              </w:rPr>
              <w:t>Экономические</w:t>
            </w:r>
          </w:p>
          <w:p w:rsidR="00C25B2F" w:rsidRPr="000A53E8" w:rsidRDefault="00C25B2F" w:rsidP="00D34423">
            <w:pPr>
              <w:widowControl w:val="0"/>
              <w:spacing w:line="360" w:lineRule="auto"/>
              <w:rPr>
                <w:sz w:val="20"/>
                <w:szCs w:val="20"/>
              </w:rPr>
            </w:pPr>
            <w:r w:rsidRPr="000A53E8">
              <w:rPr>
                <w:sz w:val="20"/>
                <w:szCs w:val="20"/>
              </w:rPr>
              <w:t>Экономический кризис, изменяется система налообложения, инфляция.</w:t>
            </w:r>
          </w:p>
        </w:tc>
        <w:tc>
          <w:tcPr>
            <w:tcW w:w="3183" w:type="dxa"/>
          </w:tcPr>
          <w:p w:rsidR="00C25B2F" w:rsidRPr="000A53E8" w:rsidRDefault="00C25B2F" w:rsidP="00D34423">
            <w:pPr>
              <w:widowControl w:val="0"/>
              <w:spacing w:line="360" w:lineRule="auto"/>
              <w:rPr>
                <w:sz w:val="20"/>
                <w:szCs w:val="20"/>
              </w:rPr>
            </w:pPr>
            <w:r w:rsidRPr="000A53E8">
              <w:rPr>
                <w:sz w:val="20"/>
                <w:szCs w:val="20"/>
              </w:rPr>
              <w:t>В связи с кризисом возникает ценовая конкуренция.</w:t>
            </w:r>
          </w:p>
        </w:tc>
        <w:tc>
          <w:tcPr>
            <w:tcW w:w="3159" w:type="dxa"/>
          </w:tcPr>
          <w:p w:rsidR="00C25B2F" w:rsidRPr="000A53E8" w:rsidRDefault="00C25B2F" w:rsidP="00D34423">
            <w:pPr>
              <w:widowControl w:val="0"/>
              <w:spacing w:line="360" w:lineRule="auto"/>
              <w:rPr>
                <w:sz w:val="20"/>
                <w:szCs w:val="20"/>
              </w:rPr>
            </w:pPr>
            <w:r w:rsidRPr="000A53E8">
              <w:rPr>
                <w:sz w:val="20"/>
                <w:szCs w:val="20"/>
              </w:rPr>
              <w:t>Потребители ожидают, что цена пива останется на прежнем уровне, либо будет расти не такими</w:t>
            </w:r>
            <w:r w:rsidR="00BE4438" w:rsidRPr="000A53E8">
              <w:rPr>
                <w:sz w:val="20"/>
                <w:szCs w:val="20"/>
              </w:rPr>
              <w:t xml:space="preserve"> </w:t>
            </w:r>
            <w:r w:rsidRPr="000A53E8">
              <w:rPr>
                <w:sz w:val="20"/>
                <w:szCs w:val="20"/>
              </w:rPr>
              <w:t>темпами, как на другие товары.</w:t>
            </w:r>
          </w:p>
        </w:tc>
      </w:tr>
      <w:tr w:rsidR="00C25B2F" w:rsidRPr="00F3786A">
        <w:tc>
          <w:tcPr>
            <w:tcW w:w="3229" w:type="dxa"/>
          </w:tcPr>
          <w:p w:rsidR="00C25B2F" w:rsidRPr="000A53E8" w:rsidRDefault="00C25B2F" w:rsidP="00D34423">
            <w:pPr>
              <w:widowControl w:val="0"/>
              <w:spacing w:line="360" w:lineRule="auto"/>
              <w:rPr>
                <w:sz w:val="20"/>
                <w:szCs w:val="20"/>
              </w:rPr>
            </w:pPr>
            <w:r w:rsidRPr="000A53E8">
              <w:rPr>
                <w:sz w:val="20"/>
                <w:szCs w:val="20"/>
              </w:rPr>
              <w:t>Политические факторы</w:t>
            </w:r>
          </w:p>
          <w:p w:rsidR="00C25B2F" w:rsidRPr="000A53E8" w:rsidRDefault="00C25B2F" w:rsidP="00D34423">
            <w:pPr>
              <w:widowControl w:val="0"/>
              <w:spacing w:line="360" w:lineRule="auto"/>
              <w:rPr>
                <w:sz w:val="20"/>
                <w:szCs w:val="20"/>
              </w:rPr>
            </w:pPr>
            <w:r w:rsidRPr="000A53E8">
              <w:rPr>
                <w:sz w:val="20"/>
                <w:szCs w:val="20"/>
              </w:rPr>
              <w:t>Все отношения на рынке пива регулируются законодательством РФ. Последний закон № 11-ФЗ от 07.03.05. "Об ограничениях розничной продажи и потребления (распития) пива и напитков, изготавливаемых на его основе" Этим законом устанавливаются ограничения розничной продажи и потребления (распития) пива</w:t>
            </w:r>
          </w:p>
        </w:tc>
        <w:tc>
          <w:tcPr>
            <w:tcW w:w="3183" w:type="dxa"/>
          </w:tcPr>
          <w:p w:rsidR="00C25B2F" w:rsidRPr="000A53E8" w:rsidRDefault="00C25B2F" w:rsidP="00D34423">
            <w:pPr>
              <w:widowControl w:val="0"/>
              <w:spacing w:line="360" w:lineRule="auto"/>
              <w:rPr>
                <w:sz w:val="20"/>
                <w:szCs w:val="20"/>
              </w:rPr>
            </w:pPr>
            <w:r w:rsidRPr="000A53E8">
              <w:rPr>
                <w:sz w:val="20"/>
                <w:szCs w:val="20"/>
              </w:rPr>
              <w:t>Влияние этого фактора отразилось на сокращении мест продаж пива. После отмены 10 января 1997 г. пива, как алкогольного напитка., пивоваренная отрасль начала развиваться в полную силу. Это дало большие возможности для проведения рекламных кампаний и развития отрасли в целом. После принятия поправок началось массированное наступление на сегмент молодежи, что до сих пор вызывает критику со стороны общественности</w:t>
            </w:r>
          </w:p>
        </w:tc>
        <w:tc>
          <w:tcPr>
            <w:tcW w:w="3159" w:type="dxa"/>
          </w:tcPr>
          <w:p w:rsidR="00C25B2F" w:rsidRPr="000A53E8" w:rsidRDefault="00C25B2F" w:rsidP="00D34423">
            <w:pPr>
              <w:widowControl w:val="0"/>
              <w:spacing w:line="360" w:lineRule="auto"/>
              <w:rPr>
                <w:sz w:val="20"/>
                <w:szCs w:val="20"/>
              </w:rPr>
            </w:pPr>
            <w:r w:rsidRPr="000A53E8">
              <w:rPr>
                <w:sz w:val="20"/>
                <w:szCs w:val="20"/>
              </w:rPr>
              <w:t>Потребители уверены в том, что пиво и другие спиртные напитки не будут продаваться несовершеннолетним, что благоприятно сказывается на подрастающем поколении.</w:t>
            </w:r>
          </w:p>
        </w:tc>
      </w:tr>
    </w:tbl>
    <w:p w:rsidR="000A53E8" w:rsidRDefault="000A53E8" w:rsidP="00D34423">
      <w:pPr>
        <w:widowControl w:val="0"/>
        <w:ind w:firstLine="540"/>
        <w:rPr>
          <w:sz w:val="28"/>
          <w:szCs w:val="28"/>
        </w:rPr>
      </w:pPr>
    </w:p>
    <w:p w:rsidR="00C25B2F" w:rsidRPr="00F3786A" w:rsidRDefault="00C25B2F" w:rsidP="00D34423">
      <w:pPr>
        <w:widowControl w:val="0"/>
        <w:ind w:firstLine="540"/>
        <w:rPr>
          <w:sz w:val="28"/>
          <w:szCs w:val="28"/>
        </w:rPr>
      </w:pPr>
      <w:r w:rsidRPr="00F3786A">
        <w:rPr>
          <w:sz w:val="28"/>
          <w:szCs w:val="28"/>
        </w:rPr>
        <w:t>Исходя из данной таблицы видно, что главными угрозами является:</w:t>
      </w:r>
    </w:p>
    <w:p w:rsidR="00C25B2F" w:rsidRPr="00F3786A" w:rsidRDefault="00C25B2F" w:rsidP="00D34423">
      <w:pPr>
        <w:widowControl w:val="0"/>
        <w:numPr>
          <w:ilvl w:val="0"/>
          <w:numId w:val="19"/>
        </w:numPr>
        <w:autoSpaceDE w:val="0"/>
        <w:autoSpaceDN w:val="0"/>
        <w:adjustRightInd w:val="0"/>
        <w:spacing w:before="60" w:line="280" w:lineRule="auto"/>
        <w:jc w:val="both"/>
        <w:rPr>
          <w:sz w:val="28"/>
          <w:szCs w:val="28"/>
        </w:rPr>
      </w:pPr>
      <w:r w:rsidRPr="00F3786A">
        <w:rPr>
          <w:sz w:val="28"/>
          <w:szCs w:val="28"/>
        </w:rPr>
        <w:t>«Старение» населения. Это приводит к сокращению целевой аудитории.</w:t>
      </w:r>
    </w:p>
    <w:p w:rsidR="00C25B2F" w:rsidRPr="00F3786A" w:rsidRDefault="00C25B2F" w:rsidP="00D34423">
      <w:pPr>
        <w:widowControl w:val="0"/>
        <w:numPr>
          <w:ilvl w:val="0"/>
          <w:numId w:val="19"/>
        </w:numPr>
        <w:autoSpaceDE w:val="0"/>
        <w:autoSpaceDN w:val="0"/>
        <w:adjustRightInd w:val="0"/>
        <w:spacing w:before="60" w:line="280" w:lineRule="auto"/>
        <w:jc w:val="both"/>
        <w:rPr>
          <w:sz w:val="28"/>
          <w:szCs w:val="28"/>
        </w:rPr>
      </w:pPr>
      <w:r w:rsidRPr="00F3786A">
        <w:rPr>
          <w:sz w:val="28"/>
          <w:szCs w:val="28"/>
        </w:rPr>
        <w:t>Небольшой ассортимент.</w:t>
      </w:r>
    </w:p>
    <w:p w:rsidR="00C25B2F" w:rsidRPr="00F3786A" w:rsidRDefault="00C25B2F" w:rsidP="00D34423">
      <w:pPr>
        <w:widowControl w:val="0"/>
        <w:numPr>
          <w:ilvl w:val="0"/>
          <w:numId w:val="19"/>
        </w:numPr>
        <w:autoSpaceDE w:val="0"/>
        <w:autoSpaceDN w:val="0"/>
        <w:adjustRightInd w:val="0"/>
        <w:spacing w:before="60" w:line="280" w:lineRule="auto"/>
        <w:jc w:val="both"/>
        <w:rPr>
          <w:sz w:val="28"/>
          <w:szCs w:val="28"/>
        </w:rPr>
      </w:pPr>
      <w:r w:rsidRPr="00F3786A">
        <w:rPr>
          <w:sz w:val="28"/>
          <w:szCs w:val="28"/>
        </w:rPr>
        <w:t>Рост числа конкурентов.</w:t>
      </w:r>
    </w:p>
    <w:p w:rsidR="00C25B2F" w:rsidRPr="00F3786A" w:rsidRDefault="00C25B2F" w:rsidP="00D34423">
      <w:pPr>
        <w:widowControl w:val="0"/>
        <w:numPr>
          <w:ilvl w:val="0"/>
          <w:numId w:val="19"/>
        </w:numPr>
        <w:autoSpaceDE w:val="0"/>
        <w:autoSpaceDN w:val="0"/>
        <w:adjustRightInd w:val="0"/>
        <w:spacing w:before="60" w:line="280" w:lineRule="auto"/>
        <w:jc w:val="both"/>
        <w:rPr>
          <w:sz w:val="28"/>
          <w:szCs w:val="28"/>
        </w:rPr>
      </w:pPr>
      <w:r w:rsidRPr="00F3786A">
        <w:rPr>
          <w:sz w:val="28"/>
          <w:szCs w:val="28"/>
        </w:rPr>
        <w:t>Рост ценовой конкуренции.</w:t>
      </w:r>
    </w:p>
    <w:p w:rsidR="00C25B2F" w:rsidRPr="00F3786A" w:rsidRDefault="00C25B2F" w:rsidP="00D34423">
      <w:pPr>
        <w:widowControl w:val="0"/>
        <w:ind w:left="360"/>
        <w:rPr>
          <w:sz w:val="28"/>
          <w:szCs w:val="28"/>
        </w:rPr>
      </w:pPr>
      <w:r w:rsidRPr="00F3786A">
        <w:rPr>
          <w:sz w:val="28"/>
          <w:szCs w:val="28"/>
        </w:rPr>
        <w:t>Возможности:</w:t>
      </w:r>
    </w:p>
    <w:p w:rsidR="00C25B2F" w:rsidRPr="00F3786A" w:rsidRDefault="00C25B2F" w:rsidP="00D34423">
      <w:pPr>
        <w:widowControl w:val="0"/>
        <w:numPr>
          <w:ilvl w:val="0"/>
          <w:numId w:val="20"/>
        </w:numPr>
        <w:autoSpaceDE w:val="0"/>
        <w:autoSpaceDN w:val="0"/>
        <w:adjustRightInd w:val="0"/>
        <w:spacing w:before="60" w:line="280" w:lineRule="auto"/>
        <w:jc w:val="both"/>
        <w:rPr>
          <w:sz w:val="28"/>
          <w:szCs w:val="28"/>
        </w:rPr>
      </w:pPr>
      <w:r w:rsidRPr="00F3786A">
        <w:rPr>
          <w:sz w:val="28"/>
          <w:szCs w:val="28"/>
        </w:rPr>
        <w:t>Высокий уровень качества пива.</w:t>
      </w:r>
    </w:p>
    <w:p w:rsidR="00C25B2F" w:rsidRPr="00F3786A" w:rsidRDefault="00C25B2F" w:rsidP="00D34423">
      <w:pPr>
        <w:widowControl w:val="0"/>
        <w:numPr>
          <w:ilvl w:val="0"/>
          <w:numId w:val="20"/>
        </w:numPr>
        <w:autoSpaceDE w:val="0"/>
        <w:autoSpaceDN w:val="0"/>
        <w:adjustRightInd w:val="0"/>
        <w:spacing w:before="60" w:line="280" w:lineRule="auto"/>
        <w:jc w:val="both"/>
        <w:rPr>
          <w:sz w:val="28"/>
          <w:szCs w:val="28"/>
        </w:rPr>
      </w:pPr>
      <w:r w:rsidRPr="00F3786A">
        <w:rPr>
          <w:sz w:val="28"/>
          <w:szCs w:val="28"/>
        </w:rPr>
        <w:t>Низкая цена.</w:t>
      </w:r>
    </w:p>
    <w:p w:rsidR="00C25B2F" w:rsidRPr="00F3786A" w:rsidRDefault="00C25B2F" w:rsidP="00D34423">
      <w:pPr>
        <w:widowControl w:val="0"/>
        <w:numPr>
          <w:ilvl w:val="0"/>
          <w:numId w:val="20"/>
        </w:numPr>
        <w:autoSpaceDE w:val="0"/>
        <w:autoSpaceDN w:val="0"/>
        <w:adjustRightInd w:val="0"/>
        <w:spacing w:before="60" w:line="280" w:lineRule="auto"/>
        <w:jc w:val="both"/>
        <w:rPr>
          <w:sz w:val="28"/>
          <w:szCs w:val="28"/>
        </w:rPr>
      </w:pPr>
      <w:r w:rsidRPr="00F3786A">
        <w:rPr>
          <w:sz w:val="28"/>
          <w:szCs w:val="28"/>
        </w:rPr>
        <w:t>Расширение ассортимента.</w:t>
      </w:r>
    </w:p>
    <w:p w:rsidR="00C25B2F" w:rsidRPr="00F3786A" w:rsidRDefault="00C25B2F" w:rsidP="00D34423">
      <w:pPr>
        <w:widowControl w:val="0"/>
        <w:numPr>
          <w:ilvl w:val="0"/>
          <w:numId w:val="20"/>
        </w:numPr>
        <w:autoSpaceDE w:val="0"/>
        <w:autoSpaceDN w:val="0"/>
        <w:adjustRightInd w:val="0"/>
        <w:spacing w:before="60" w:line="280" w:lineRule="auto"/>
        <w:jc w:val="both"/>
        <w:rPr>
          <w:sz w:val="28"/>
          <w:szCs w:val="28"/>
        </w:rPr>
      </w:pPr>
      <w:r w:rsidRPr="00F3786A">
        <w:rPr>
          <w:sz w:val="28"/>
          <w:szCs w:val="28"/>
        </w:rPr>
        <w:t>Расширение видов тары.</w:t>
      </w:r>
    </w:p>
    <w:p w:rsidR="00927FF3" w:rsidRPr="00E629C4" w:rsidRDefault="00927FF3" w:rsidP="00D34423">
      <w:pPr>
        <w:widowControl w:val="0"/>
        <w:spacing w:line="360" w:lineRule="auto"/>
        <w:ind w:firstLine="539"/>
        <w:rPr>
          <w:sz w:val="28"/>
          <w:szCs w:val="28"/>
        </w:rPr>
      </w:pPr>
      <w:bookmarkStart w:id="15" w:name="_Toc131890159"/>
      <w:r w:rsidRPr="00E629C4">
        <w:rPr>
          <w:sz w:val="28"/>
          <w:szCs w:val="28"/>
        </w:rPr>
        <w:t>Факторы влияния ближнего окружения</w:t>
      </w:r>
      <w:bookmarkEnd w:id="15"/>
    </w:p>
    <w:p w:rsidR="00927FF3" w:rsidRPr="00E629C4" w:rsidRDefault="00927FF3" w:rsidP="00D34423">
      <w:pPr>
        <w:widowControl w:val="0"/>
        <w:spacing w:line="360" w:lineRule="auto"/>
        <w:ind w:firstLine="539"/>
        <w:rPr>
          <w:sz w:val="28"/>
          <w:szCs w:val="28"/>
        </w:rPr>
      </w:pPr>
      <w:r w:rsidRPr="00E629C4">
        <w:rPr>
          <w:sz w:val="28"/>
          <w:szCs w:val="28"/>
        </w:rPr>
        <w:t>Для определения факторов влияния ближнего окружения воспользуемся моделью пяти сил Портера.</w:t>
      </w:r>
    </w:p>
    <w:p w:rsidR="003E3F9F" w:rsidRPr="00F3786A" w:rsidRDefault="003E3F9F" w:rsidP="00D34423">
      <w:pPr>
        <w:widowControl w:val="0"/>
      </w:pPr>
    </w:p>
    <w:p w:rsidR="003E3F9F" w:rsidRPr="00E629C4" w:rsidRDefault="003E3F9F" w:rsidP="00D34423">
      <w:pPr>
        <w:widowControl w:val="0"/>
        <w:ind w:firstLine="540"/>
        <w:rPr>
          <w:sz w:val="28"/>
          <w:szCs w:val="28"/>
        </w:rPr>
      </w:pPr>
      <w:r w:rsidRPr="00E629C4">
        <w:rPr>
          <w:sz w:val="28"/>
          <w:szCs w:val="28"/>
        </w:rPr>
        <w:t>Рис. 17</w:t>
      </w:r>
    </w:p>
    <w:p w:rsidR="00927FF3" w:rsidRPr="000A53E8" w:rsidRDefault="000B5F9F" w:rsidP="00D34423">
      <w:pPr>
        <w:widowControl w:val="0"/>
        <w:ind w:left="-900"/>
        <w:rPr>
          <w:sz w:val="28"/>
          <w:szCs w:val="28"/>
        </w:rPr>
      </w:pPr>
      <w:r>
        <w:rPr>
          <w:sz w:val="28"/>
          <w:szCs w:val="28"/>
        </w:rPr>
        <w:pict>
          <v:shape id="_x0000_i1040" type="#_x0000_t75" style="width:512.25pt;height:257.25pt">
            <v:imagedata r:id="rId22" o:title=""/>
          </v:shape>
        </w:pict>
      </w:r>
    </w:p>
    <w:p w:rsidR="00D34423" w:rsidRDefault="00D34423" w:rsidP="00D34423">
      <w:pPr>
        <w:widowControl w:val="0"/>
        <w:spacing w:line="360" w:lineRule="auto"/>
        <w:ind w:firstLine="709"/>
        <w:jc w:val="both"/>
        <w:rPr>
          <w:sz w:val="28"/>
          <w:szCs w:val="28"/>
        </w:rPr>
      </w:pPr>
    </w:p>
    <w:p w:rsidR="00927FF3" w:rsidRPr="000A53E8" w:rsidRDefault="003E3F9F" w:rsidP="00D34423">
      <w:pPr>
        <w:widowControl w:val="0"/>
        <w:spacing w:line="360" w:lineRule="auto"/>
        <w:ind w:firstLine="709"/>
        <w:jc w:val="both"/>
        <w:rPr>
          <w:sz w:val="28"/>
          <w:szCs w:val="28"/>
        </w:rPr>
      </w:pPr>
      <w:r w:rsidRPr="00E629C4">
        <w:rPr>
          <w:sz w:val="28"/>
          <w:szCs w:val="28"/>
        </w:rPr>
        <w:t>Таблица 10</w:t>
      </w:r>
    </w:p>
    <w:tbl>
      <w:tblPr>
        <w:tblStyle w:val="a5"/>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16"/>
        <w:gridCol w:w="7832"/>
      </w:tblGrid>
      <w:tr w:rsidR="00927FF3" w:rsidRPr="00F3786A">
        <w:trPr>
          <w:cantSplit/>
          <w:trHeight w:val="554"/>
        </w:trPr>
        <w:tc>
          <w:tcPr>
            <w:tcW w:w="1348" w:type="dxa"/>
            <w:vAlign w:val="center"/>
          </w:tcPr>
          <w:p w:rsidR="00927FF3" w:rsidRPr="000A53E8" w:rsidRDefault="00927FF3" w:rsidP="00D34423">
            <w:pPr>
              <w:widowControl w:val="0"/>
              <w:spacing w:line="360" w:lineRule="auto"/>
              <w:rPr>
                <w:sz w:val="20"/>
                <w:szCs w:val="20"/>
              </w:rPr>
            </w:pPr>
            <w:r w:rsidRPr="000A53E8">
              <w:rPr>
                <w:sz w:val="20"/>
                <w:szCs w:val="20"/>
              </w:rPr>
              <w:t>Сила</w:t>
            </w:r>
          </w:p>
        </w:tc>
        <w:tc>
          <w:tcPr>
            <w:tcW w:w="7832" w:type="dxa"/>
            <w:vAlign w:val="center"/>
          </w:tcPr>
          <w:p w:rsidR="00927FF3" w:rsidRPr="000A53E8" w:rsidRDefault="00927FF3" w:rsidP="00D34423">
            <w:pPr>
              <w:widowControl w:val="0"/>
              <w:spacing w:line="360" w:lineRule="auto"/>
              <w:rPr>
                <w:sz w:val="20"/>
                <w:szCs w:val="20"/>
              </w:rPr>
            </w:pPr>
            <w:r w:rsidRPr="000A53E8">
              <w:rPr>
                <w:sz w:val="20"/>
                <w:szCs w:val="20"/>
              </w:rPr>
              <w:t>Влияние на мою организацию</w:t>
            </w:r>
          </w:p>
        </w:tc>
      </w:tr>
      <w:tr w:rsidR="00927FF3" w:rsidRPr="00F3786A">
        <w:trPr>
          <w:cantSplit/>
          <w:trHeight w:val="1134"/>
        </w:trPr>
        <w:tc>
          <w:tcPr>
            <w:tcW w:w="1348" w:type="dxa"/>
          </w:tcPr>
          <w:p w:rsidR="00927FF3" w:rsidRPr="000A53E8" w:rsidRDefault="00927FF3" w:rsidP="00D34423">
            <w:pPr>
              <w:widowControl w:val="0"/>
              <w:spacing w:line="360" w:lineRule="auto"/>
              <w:rPr>
                <w:sz w:val="20"/>
                <w:szCs w:val="20"/>
              </w:rPr>
            </w:pPr>
            <w:r w:rsidRPr="000A53E8">
              <w:rPr>
                <w:sz w:val="20"/>
                <w:szCs w:val="20"/>
              </w:rPr>
              <w:t>Интенсивность конкуренции (структура отрасли)</w:t>
            </w:r>
          </w:p>
        </w:tc>
        <w:tc>
          <w:tcPr>
            <w:tcW w:w="7832" w:type="dxa"/>
          </w:tcPr>
          <w:p w:rsidR="00927FF3" w:rsidRPr="000A53E8" w:rsidRDefault="00927FF3" w:rsidP="00D34423">
            <w:pPr>
              <w:widowControl w:val="0"/>
              <w:spacing w:line="360" w:lineRule="auto"/>
              <w:rPr>
                <w:sz w:val="20"/>
                <w:szCs w:val="20"/>
              </w:rPr>
            </w:pPr>
            <w:r w:rsidRPr="000A53E8">
              <w:rPr>
                <w:sz w:val="20"/>
                <w:szCs w:val="20"/>
              </w:rPr>
              <w:t xml:space="preserve">Основной наш конкурент (угроза нашей компании) – компания «СанИнтерБрю», а также большое число мелких пивоваренных компаний. </w:t>
            </w:r>
          </w:p>
          <w:p w:rsidR="00927FF3" w:rsidRPr="000A53E8" w:rsidRDefault="00927FF3" w:rsidP="00D34423">
            <w:pPr>
              <w:widowControl w:val="0"/>
              <w:spacing w:line="360" w:lineRule="auto"/>
              <w:rPr>
                <w:sz w:val="20"/>
                <w:szCs w:val="20"/>
              </w:rPr>
            </w:pPr>
            <w:r w:rsidRPr="000A53E8">
              <w:rPr>
                <w:sz w:val="20"/>
                <w:szCs w:val="20"/>
              </w:rPr>
              <w:t xml:space="preserve">Ее сильные стороны: известная торговая марка, большой ассортимент. </w:t>
            </w:r>
          </w:p>
        </w:tc>
      </w:tr>
      <w:tr w:rsidR="00927FF3" w:rsidRPr="00F3786A">
        <w:trPr>
          <w:cantSplit/>
          <w:trHeight w:val="1134"/>
        </w:trPr>
        <w:tc>
          <w:tcPr>
            <w:tcW w:w="1348" w:type="dxa"/>
          </w:tcPr>
          <w:p w:rsidR="00927FF3" w:rsidRPr="000A53E8" w:rsidRDefault="00927FF3" w:rsidP="00D34423">
            <w:pPr>
              <w:widowControl w:val="0"/>
              <w:spacing w:line="360" w:lineRule="auto"/>
              <w:rPr>
                <w:sz w:val="20"/>
                <w:szCs w:val="20"/>
              </w:rPr>
            </w:pPr>
            <w:r w:rsidRPr="000A53E8">
              <w:rPr>
                <w:sz w:val="20"/>
                <w:szCs w:val="20"/>
              </w:rPr>
              <w:t>Угроза со</w:t>
            </w:r>
          </w:p>
          <w:p w:rsidR="00927FF3" w:rsidRPr="000A53E8" w:rsidRDefault="00927FF3" w:rsidP="00D34423">
            <w:pPr>
              <w:widowControl w:val="0"/>
              <w:spacing w:line="360" w:lineRule="auto"/>
              <w:rPr>
                <w:sz w:val="20"/>
                <w:szCs w:val="20"/>
              </w:rPr>
            </w:pPr>
            <w:r w:rsidRPr="000A53E8">
              <w:rPr>
                <w:sz w:val="20"/>
                <w:szCs w:val="20"/>
              </w:rPr>
              <w:t>стороны новичков на рынке</w:t>
            </w:r>
          </w:p>
        </w:tc>
        <w:tc>
          <w:tcPr>
            <w:tcW w:w="7832" w:type="dxa"/>
          </w:tcPr>
          <w:p w:rsidR="00927FF3" w:rsidRPr="000A53E8" w:rsidRDefault="00927FF3" w:rsidP="00D34423">
            <w:pPr>
              <w:widowControl w:val="0"/>
              <w:spacing w:line="360" w:lineRule="auto"/>
              <w:rPr>
                <w:sz w:val="20"/>
                <w:szCs w:val="20"/>
              </w:rPr>
            </w:pPr>
            <w:r w:rsidRPr="000A53E8">
              <w:rPr>
                <w:sz w:val="20"/>
                <w:szCs w:val="20"/>
              </w:rPr>
              <w:t>Угроза велика, поскольку оборудование для производства пива весьма разнообразно по цене и качеству.</w:t>
            </w:r>
          </w:p>
          <w:p w:rsidR="00927FF3" w:rsidRPr="000A53E8" w:rsidRDefault="00927FF3" w:rsidP="00D34423">
            <w:pPr>
              <w:widowControl w:val="0"/>
              <w:spacing w:line="360" w:lineRule="auto"/>
              <w:rPr>
                <w:sz w:val="20"/>
                <w:szCs w:val="20"/>
              </w:rPr>
            </w:pPr>
            <w:r w:rsidRPr="000A53E8">
              <w:rPr>
                <w:sz w:val="20"/>
                <w:szCs w:val="20"/>
              </w:rPr>
              <w:t>Но с другой стороны число крупных</w:t>
            </w:r>
            <w:r w:rsidR="00BE4438" w:rsidRPr="000A53E8">
              <w:rPr>
                <w:sz w:val="20"/>
                <w:szCs w:val="20"/>
              </w:rPr>
              <w:t xml:space="preserve"> </w:t>
            </w:r>
            <w:r w:rsidRPr="000A53E8">
              <w:rPr>
                <w:sz w:val="20"/>
                <w:szCs w:val="20"/>
              </w:rPr>
              <w:t xml:space="preserve">компаний, производящих пиво невелико, они все известны, у них уже сложившаяся репутация. Чтобы «войти» на этот рынок новичку и стать узнаваемым, необходимо приложить определенные усилия и затратить определенные средства. </w:t>
            </w:r>
          </w:p>
        </w:tc>
      </w:tr>
      <w:tr w:rsidR="00927FF3" w:rsidRPr="00F3786A">
        <w:trPr>
          <w:cantSplit/>
          <w:trHeight w:val="1134"/>
        </w:trPr>
        <w:tc>
          <w:tcPr>
            <w:tcW w:w="1348" w:type="dxa"/>
          </w:tcPr>
          <w:p w:rsidR="00927FF3" w:rsidRPr="000A53E8" w:rsidRDefault="00927FF3" w:rsidP="00D34423">
            <w:pPr>
              <w:widowControl w:val="0"/>
              <w:spacing w:line="360" w:lineRule="auto"/>
              <w:rPr>
                <w:sz w:val="20"/>
                <w:szCs w:val="20"/>
              </w:rPr>
            </w:pPr>
            <w:r w:rsidRPr="000A53E8">
              <w:rPr>
                <w:sz w:val="20"/>
                <w:szCs w:val="20"/>
              </w:rPr>
              <w:t>Угроза появления заменителей товаров / услуг</w:t>
            </w:r>
          </w:p>
        </w:tc>
        <w:tc>
          <w:tcPr>
            <w:tcW w:w="7832" w:type="dxa"/>
          </w:tcPr>
          <w:p w:rsidR="00927FF3" w:rsidRPr="000A53E8" w:rsidRDefault="00927FF3" w:rsidP="00D34423">
            <w:pPr>
              <w:widowControl w:val="0"/>
              <w:spacing w:line="360" w:lineRule="auto"/>
              <w:rPr>
                <w:sz w:val="20"/>
                <w:szCs w:val="20"/>
              </w:rPr>
            </w:pPr>
            <w:r w:rsidRPr="000A53E8">
              <w:rPr>
                <w:sz w:val="20"/>
                <w:szCs w:val="20"/>
              </w:rPr>
              <w:t>На рынке существует большое количество заменителей пива, это могут быть слабоалкогольные коктейли, квас, безалкогольные напитки. Фактор можно рассматривать как угрозу, если наши конкуренты начнут производство этих напитков до нас. Как возможность – в случае если мы займемся производством и продвижением этих напитков.</w:t>
            </w:r>
          </w:p>
        </w:tc>
      </w:tr>
      <w:tr w:rsidR="00927FF3" w:rsidRPr="00F3786A">
        <w:trPr>
          <w:cantSplit/>
          <w:trHeight w:val="1134"/>
        </w:trPr>
        <w:tc>
          <w:tcPr>
            <w:tcW w:w="1348" w:type="dxa"/>
          </w:tcPr>
          <w:p w:rsidR="00927FF3" w:rsidRPr="000A53E8" w:rsidRDefault="00927FF3" w:rsidP="00D34423">
            <w:pPr>
              <w:widowControl w:val="0"/>
              <w:spacing w:line="360" w:lineRule="auto"/>
              <w:rPr>
                <w:sz w:val="20"/>
                <w:szCs w:val="20"/>
              </w:rPr>
            </w:pPr>
            <w:r w:rsidRPr="000A53E8">
              <w:rPr>
                <w:sz w:val="20"/>
                <w:szCs w:val="20"/>
              </w:rPr>
              <w:t>Рыночная власть поставщиков</w:t>
            </w:r>
          </w:p>
        </w:tc>
        <w:tc>
          <w:tcPr>
            <w:tcW w:w="7832" w:type="dxa"/>
          </w:tcPr>
          <w:p w:rsidR="00927FF3" w:rsidRPr="000A53E8" w:rsidRDefault="00927FF3" w:rsidP="00D34423">
            <w:pPr>
              <w:widowControl w:val="0"/>
              <w:spacing w:line="360" w:lineRule="auto"/>
              <w:rPr>
                <w:sz w:val="20"/>
                <w:szCs w:val="20"/>
              </w:rPr>
            </w:pPr>
            <w:r w:rsidRPr="000A53E8">
              <w:rPr>
                <w:sz w:val="20"/>
                <w:szCs w:val="20"/>
              </w:rPr>
              <w:t>Двухуровневая система распределения позволяет вести свою ценовую политику. Большое число поставщиков сырья предоставляет выбор</w:t>
            </w:r>
            <w:r w:rsidR="00BE4438" w:rsidRPr="000A53E8">
              <w:rPr>
                <w:sz w:val="20"/>
                <w:szCs w:val="20"/>
              </w:rPr>
              <w:t xml:space="preserve"> </w:t>
            </w:r>
            <w:r w:rsidRPr="000A53E8">
              <w:rPr>
                <w:sz w:val="20"/>
                <w:szCs w:val="20"/>
              </w:rPr>
              <w:t>наиболее выгодного. Потому рыночная власть поставщиков низкая</w:t>
            </w:r>
          </w:p>
        </w:tc>
      </w:tr>
      <w:tr w:rsidR="00927FF3" w:rsidRPr="00F3786A">
        <w:trPr>
          <w:cantSplit/>
          <w:trHeight w:val="1134"/>
        </w:trPr>
        <w:tc>
          <w:tcPr>
            <w:tcW w:w="1348" w:type="dxa"/>
          </w:tcPr>
          <w:p w:rsidR="00927FF3" w:rsidRPr="000A53E8" w:rsidRDefault="00927FF3" w:rsidP="00D34423">
            <w:pPr>
              <w:widowControl w:val="0"/>
              <w:spacing w:line="360" w:lineRule="auto"/>
              <w:rPr>
                <w:sz w:val="20"/>
                <w:szCs w:val="20"/>
              </w:rPr>
            </w:pPr>
            <w:r w:rsidRPr="000A53E8">
              <w:rPr>
                <w:sz w:val="20"/>
                <w:szCs w:val="20"/>
              </w:rPr>
              <w:t>Рыночная власть потребителей</w:t>
            </w:r>
          </w:p>
        </w:tc>
        <w:tc>
          <w:tcPr>
            <w:tcW w:w="7832" w:type="dxa"/>
          </w:tcPr>
          <w:p w:rsidR="00927FF3" w:rsidRPr="000A53E8" w:rsidRDefault="00927FF3" w:rsidP="00D34423">
            <w:pPr>
              <w:widowControl w:val="0"/>
              <w:spacing w:line="360" w:lineRule="auto"/>
              <w:rPr>
                <w:sz w:val="20"/>
                <w:szCs w:val="20"/>
              </w:rPr>
            </w:pPr>
            <w:r w:rsidRPr="000A53E8">
              <w:rPr>
                <w:sz w:val="20"/>
                <w:szCs w:val="20"/>
              </w:rPr>
              <w:t xml:space="preserve">Достаточно велика, это следует из социальных и политических факторов, рассмотренных в </w:t>
            </w:r>
            <w:r w:rsidRPr="000A53E8">
              <w:rPr>
                <w:sz w:val="20"/>
                <w:szCs w:val="20"/>
                <w:lang w:val="en-US"/>
              </w:rPr>
              <w:t>STEEP</w:t>
            </w:r>
            <w:r w:rsidRPr="000A53E8">
              <w:rPr>
                <w:sz w:val="20"/>
                <w:szCs w:val="20"/>
              </w:rPr>
              <w:t xml:space="preserve">-анализе. На рынке представлен большой ассортимент пива, как по цене, так и по качеству. </w:t>
            </w:r>
          </w:p>
        </w:tc>
      </w:tr>
    </w:tbl>
    <w:p w:rsidR="00927FF3" w:rsidRPr="00E629C4" w:rsidRDefault="00927FF3" w:rsidP="00D34423">
      <w:pPr>
        <w:widowControl w:val="0"/>
        <w:spacing w:line="360" w:lineRule="auto"/>
        <w:ind w:firstLine="709"/>
        <w:jc w:val="both"/>
        <w:rPr>
          <w:sz w:val="28"/>
          <w:szCs w:val="28"/>
        </w:rPr>
      </w:pPr>
    </w:p>
    <w:p w:rsidR="00927FF3" w:rsidRPr="00F3786A" w:rsidRDefault="00EE4E53" w:rsidP="00D34423">
      <w:pPr>
        <w:widowControl w:val="0"/>
        <w:spacing w:line="360" w:lineRule="auto"/>
        <w:ind w:firstLine="709"/>
        <w:jc w:val="both"/>
        <w:rPr>
          <w:sz w:val="28"/>
          <w:szCs w:val="28"/>
        </w:rPr>
      </w:pPr>
      <w:r w:rsidRPr="00F3786A">
        <w:rPr>
          <w:sz w:val="28"/>
          <w:szCs w:val="28"/>
        </w:rPr>
        <w:t xml:space="preserve">В ходе проведенного </w:t>
      </w:r>
      <w:r w:rsidRPr="00E629C4">
        <w:rPr>
          <w:sz w:val="28"/>
          <w:szCs w:val="28"/>
        </w:rPr>
        <w:t>Swot</w:t>
      </w:r>
      <w:r w:rsidRPr="00F3786A">
        <w:rPr>
          <w:sz w:val="28"/>
          <w:szCs w:val="28"/>
        </w:rPr>
        <w:t xml:space="preserve"> –анализа были выявлены следующие слабые стороны ООО «</w:t>
      </w:r>
      <w:r w:rsidR="00895668">
        <w:rPr>
          <w:sz w:val="28"/>
          <w:szCs w:val="28"/>
        </w:rPr>
        <w:t>Полянск</w:t>
      </w:r>
      <w:r w:rsidRPr="00F3786A">
        <w:rPr>
          <w:sz w:val="28"/>
          <w:szCs w:val="28"/>
        </w:rPr>
        <w:t>ий пивзавод»: распределительная политика и недостаточная политики продвижения. В 3 главе будут рассматриваться мероприятия по повышению этих показателей. Для этого мы проведен анализ безубыточности, и предложим мероприятия по стимулированию сбыта и рекламе.</w:t>
      </w:r>
    </w:p>
    <w:p w:rsidR="00C25B2F" w:rsidRPr="00F3786A" w:rsidRDefault="00C25B2F" w:rsidP="00D34423">
      <w:pPr>
        <w:widowControl w:val="0"/>
        <w:tabs>
          <w:tab w:val="left" w:pos="1843"/>
        </w:tabs>
        <w:spacing w:line="360" w:lineRule="auto"/>
        <w:ind w:firstLine="709"/>
        <w:jc w:val="both"/>
        <w:rPr>
          <w:sz w:val="28"/>
          <w:szCs w:val="28"/>
        </w:rPr>
      </w:pPr>
    </w:p>
    <w:p w:rsidR="0076308F" w:rsidRPr="000A53E8" w:rsidRDefault="00E629C4" w:rsidP="00D34423">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sz w:val="28"/>
          <w:szCs w:val="28"/>
        </w:rPr>
        <w:br w:type="page"/>
      </w:r>
      <w:bookmarkStart w:id="16" w:name="_Toc263802035"/>
      <w:r w:rsidR="0076308F" w:rsidRPr="000A53E8">
        <w:rPr>
          <w:rFonts w:ascii="Times New Roman" w:hAnsi="Times New Roman" w:cs="Times New Roman"/>
          <w:sz w:val="28"/>
          <w:szCs w:val="28"/>
        </w:rPr>
        <w:t>3</w:t>
      </w:r>
      <w:r w:rsidR="00F3786A" w:rsidRPr="000A53E8">
        <w:rPr>
          <w:rFonts w:ascii="Times New Roman" w:hAnsi="Times New Roman" w:cs="Times New Roman"/>
          <w:sz w:val="28"/>
          <w:szCs w:val="28"/>
        </w:rPr>
        <w:t xml:space="preserve"> Мероприятие по формированию конкурентной стратегии ООО «</w:t>
      </w:r>
      <w:r w:rsidR="00895668" w:rsidRPr="000A53E8">
        <w:rPr>
          <w:rFonts w:ascii="Times New Roman" w:hAnsi="Times New Roman" w:cs="Times New Roman"/>
          <w:sz w:val="28"/>
          <w:szCs w:val="28"/>
        </w:rPr>
        <w:t>Полянск</w:t>
      </w:r>
      <w:r w:rsidR="00F3786A" w:rsidRPr="000A53E8">
        <w:rPr>
          <w:rFonts w:ascii="Times New Roman" w:hAnsi="Times New Roman" w:cs="Times New Roman"/>
          <w:sz w:val="28"/>
          <w:szCs w:val="28"/>
        </w:rPr>
        <w:t>ий пивоваренный завод»</w:t>
      </w:r>
      <w:bookmarkEnd w:id="16"/>
    </w:p>
    <w:p w:rsidR="00F3786A" w:rsidRPr="000A53E8" w:rsidRDefault="00F3786A" w:rsidP="00D34423">
      <w:pPr>
        <w:widowControl w:val="0"/>
        <w:spacing w:line="360" w:lineRule="auto"/>
        <w:ind w:firstLine="709"/>
        <w:jc w:val="both"/>
        <w:rPr>
          <w:b/>
          <w:bCs/>
        </w:rPr>
      </w:pPr>
    </w:p>
    <w:p w:rsidR="0076308F" w:rsidRPr="000A53E8" w:rsidRDefault="0076308F" w:rsidP="00D34423">
      <w:pPr>
        <w:pStyle w:val="2"/>
        <w:keepNext w:val="0"/>
        <w:widowControl w:val="0"/>
        <w:spacing w:line="360" w:lineRule="auto"/>
        <w:ind w:firstLine="709"/>
        <w:jc w:val="both"/>
        <w:rPr>
          <w:b/>
          <w:bCs/>
        </w:rPr>
      </w:pPr>
      <w:bookmarkStart w:id="17" w:name="_Toc263802036"/>
      <w:r w:rsidRPr="000A53E8">
        <w:rPr>
          <w:b/>
          <w:bCs/>
        </w:rPr>
        <w:t>3.1</w:t>
      </w:r>
      <w:r w:rsidR="00F3786A" w:rsidRPr="000A53E8">
        <w:rPr>
          <w:b/>
          <w:bCs/>
        </w:rPr>
        <w:t xml:space="preserve"> </w:t>
      </w:r>
      <w:r w:rsidR="008F06E4" w:rsidRPr="000A53E8">
        <w:rPr>
          <w:b/>
          <w:bCs/>
        </w:rPr>
        <w:t>Использование механизмов распределения для повышения конкурентоспособности предприятия ООО «</w:t>
      </w:r>
      <w:r w:rsidR="00895668" w:rsidRPr="000A53E8">
        <w:rPr>
          <w:b/>
          <w:bCs/>
        </w:rPr>
        <w:t>Полянск</w:t>
      </w:r>
      <w:r w:rsidR="008F06E4" w:rsidRPr="000A53E8">
        <w:rPr>
          <w:b/>
          <w:bCs/>
        </w:rPr>
        <w:t>ий пивоваренный завод»</w:t>
      </w:r>
      <w:bookmarkEnd w:id="17"/>
    </w:p>
    <w:p w:rsidR="00F3786A" w:rsidRPr="000A53E8" w:rsidRDefault="00F3786A" w:rsidP="00D34423">
      <w:pPr>
        <w:widowControl w:val="0"/>
        <w:spacing w:line="360" w:lineRule="auto"/>
        <w:ind w:firstLine="709"/>
        <w:jc w:val="both"/>
        <w:rPr>
          <w:b/>
          <w:bCs/>
        </w:rPr>
      </w:pPr>
    </w:p>
    <w:p w:rsidR="0076308F" w:rsidRPr="00F3786A" w:rsidRDefault="0076308F" w:rsidP="00D34423">
      <w:pPr>
        <w:widowControl w:val="0"/>
        <w:spacing w:line="360" w:lineRule="auto"/>
        <w:ind w:firstLine="709"/>
        <w:jc w:val="both"/>
        <w:rPr>
          <w:sz w:val="28"/>
          <w:szCs w:val="28"/>
        </w:rPr>
      </w:pPr>
      <w:r w:rsidRPr="00F3786A">
        <w:rPr>
          <w:sz w:val="28"/>
          <w:szCs w:val="28"/>
        </w:rPr>
        <w:t>Для формирования наиболее оптимальной стратегии предприятия необходимо использовать матричные стратегические модели, из которых мы выделяем матрицу И. Ансоффа, наиболее соответствующую типу деятельности нашего предприятия.</w:t>
      </w:r>
    </w:p>
    <w:p w:rsidR="0076308F" w:rsidRDefault="0076308F" w:rsidP="00D34423">
      <w:pPr>
        <w:widowControl w:val="0"/>
        <w:spacing w:line="360" w:lineRule="auto"/>
        <w:ind w:firstLine="709"/>
        <w:jc w:val="both"/>
        <w:rPr>
          <w:sz w:val="28"/>
          <w:szCs w:val="28"/>
        </w:rPr>
      </w:pPr>
      <w:r w:rsidRPr="00F3786A">
        <w:rPr>
          <w:sz w:val="28"/>
          <w:szCs w:val="28"/>
        </w:rPr>
        <w:t xml:space="preserve">Экономист И. Ансофф еще в 50-е годы ХХ в. разработал матрицу роста компании с учетом корпоративных возможностей с включением совокупных характеристик рынка и товара на нем. </w:t>
      </w:r>
    </w:p>
    <w:p w:rsidR="000A53E8" w:rsidRPr="00F3786A" w:rsidRDefault="000A53E8" w:rsidP="00D34423">
      <w:pPr>
        <w:widowControl w:val="0"/>
        <w:spacing w:line="360" w:lineRule="auto"/>
        <w:ind w:firstLine="709"/>
        <w:jc w:val="both"/>
        <w:rPr>
          <w:sz w:val="28"/>
          <w:szCs w:val="28"/>
        </w:rPr>
      </w:pPr>
    </w:p>
    <w:p w:rsidR="0076308F" w:rsidRPr="00F3786A" w:rsidRDefault="002E58E8" w:rsidP="00D34423">
      <w:pPr>
        <w:widowControl w:val="0"/>
        <w:spacing w:line="360" w:lineRule="auto"/>
        <w:ind w:firstLine="709"/>
        <w:jc w:val="both"/>
        <w:rPr>
          <w:sz w:val="30"/>
          <w:szCs w:val="30"/>
        </w:rPr>
      </w:pPr>
      <w:r w:rsidRPr="00F3786A">
        <w:rPr>
          <w:sz w:val="30"/>
          <w:szCs w:val="30"/>
        </w:rPr>
        <w:object w:dxaOrig="4033" w:dyaOrig="1843">
          <v:shape id="_x0000_i1041" type="#_x0000_t75" style="width:359.25pt;height:164.25pt" o:ole="">
            <v:imagedata r:id="rId23" o:title=""/>
          </v:shape>
          <o:OLEObject Type="Embed" ProgID="Unknown" ShapeID="_x0000_i1041" DrawAspect="Content" ObjectID="_1458269870" r:id="rId24"/>
        </w:object>
      </w:r>
    </w:p>
    <w:p w:rsidR="0076308F" w:rsidRPr="00F3786A" w:rsidRDefault="0076308F" w:rsidP="00D34423">
      <w:pPr>
        <w:widowControl w:val="0"/>
        <w:spacing w:line="360" w:lineRule="auto"/>
        <w:ind w:firstLine="709"/>
        <w:jc w:val="both"/>
      </w:pPr>
      <w:r w:rsidRPr="00F3786A">
        <w:t>Рис.18 Матрица И. Ансоффа</w:t>
      </w:r>
    </w:p>
    <w:p w:rsidR="000A53E8" w:rsidRDefault="000A53E8" w:rsidP="00D34423">
      <w:pPr>
        <w:widowControl w:val="0"/>
        <w:spacing w:line="360" w:lineRule="auto"/>
        <w:ind w:firstLine="709"/>
        <w:rPr>
          <w:sz w:val="28"/>
          <w:szCs w:val="28"/>
        </w:rPr>
      </w:pPr>
    </w:p>
    <w:p w:rsidR="0076308F" w:rsidRPr="00F3786A" w:rsidRDefault="0076308F" w:rsidP="00D34423">
      <w:pPr>
        <w:widowControl w:val="0"/>
        <w:spacing w:line="360" w:lineRule="auto"/>
        <w:ind w:firstLine="709"/>
        <w:rPr>
          <w:sz w:val="28"/>
          <w:szCs w:val="28"/>
        </w:rPr>
      </w:pPr>
      <w:r w:rsidRPr="00F3786A">
        <w:rPr>
          <w:sz w:val="28"/>
          <w:szCs w:val="28"/>
        </w:rPr>
        <w:t>Согласно данной матрице для ООО «</w:t>
      </w:r>
      <w:r w:rsidR="00895668">
        <w:rPr>
          <w:sz w:val="28"/>
          <w:szCs w:val="28"/>
        </w:rPr>
        <w:t>Полянск</w:t>
      </w:r>
      <w:r w:rsidRPr="00F3786A">
        <w:rPr>
          <w:sz w:val="28"/>
          <w:szCs w:val="28"/>
        </w:rPr>
        <w:t>ого пивзавода» наиболее оптимальной является стратегия проникновения, так как пиво является уже разработанным товаром, а рынок пива – одним из развитых рынков.</w:t>
      </w:r>
    </w:p>
    <w:p w:rsidR="0076308F" w:rsidRPr="00F3786A" w:rsidRDefault="0076308F" w:rsidP="00D34423">
      <w:pPr>
        <w:widowControl w:val="0"/>
        <w:spacing w:line="360" w:lineRule="auto"/>
        <w:ind w:firstLine="709"/>
        <w:rPr>
          <w:sz w:val="28"/>
          <w:szCs w:val="28"/>
        </w:rPr>
      </w:pPr>
      <w:r w:rsidRPr="00F3786A">
        <w:rPr>
          <w:sz w:val="28"/>
          <w:szCs w:val="28"/>
        </w:rPr>
        <w:t>Как уже рассматривалось во второй главе рынок пива в России и в частности в Омске представлен большим количеством игроков с высоким ассортиментом предлагаемого товара, рассчитанного на различные целевые группы.</w:t>
      </w:r>
    </w:p>
    <w:p w:rsidR="0076308F" w:rsidRPr="00F3786A" w:rsidRDefault="0076308F" w:rsidP="00D34423">
      <w:pPr>
        <w:widowControl w:val="0"/>
        <w:spacing w:line="360" w:lineRule="auto"/>
        <w:ind w:firstLine="709"/>
        <w:jc w:val="both"/>
        <w:rPr>
          <w:sz w:val="28"/>
          <w:szCs w:val="28"/>
        </w:rPr>
      </w:pPr>
      <w:r w:rsidRPr="00F3786A">
        <w:rPr>
          <w:sz w:val="28"/>
          <w:szCs w:val="28"/>
        </w:rPr>
        <w:t>Пиво в Омске представлено в широком ассортименте и различных ценовых категориях, от дешевого пива массового производства, но известных брендов до дорогостоящего, «живого» пива, представленного лишь в специализированных торговых точках.</w:t>
      </w:r>
    </w:p>
    <w:p w:rsidR="0076308F" w:rsidRPr="00F3786A" w:rsidRDefault="0076308F" w:rsidP="00D34423">
      <w:pPr>
        <w:widowControl w:val="0"/>
        <w:spacing w:line="360" w:lineRule="auto"/>
        <w:ind w:firstLine="709"/>
        <w:jc w:val="both"/>
        <w:rPr>
          <w:sz w:val="28"/>
          <w:szCs w:val="28"/>
        </w:rPr>
      </w:pPr>
      <w:r w:rsidRPr="00F3786A">
        <w:rPr>
          <w:sz w:val="28"/>
          <w:szCs w:val="28"/>
        </w:rPr>
        <w:t>Таким образом, для повышения конкурентоспособности необходимо использовать наиболее сложную теорию роста – стратегию проникновения на рынок, которая предполагает использование всех возможных ресурсов для привлечения потенциальных потребителей, расширения рынка сбыта, увеличения ассортимента и активную политику продвижения.</w:t>
      </w:r>
    </w:p>
    <w:p w:rsidR="0076308F" w:rsidRPr="00F3786A" w:rsidRDefault="0076308F" w:rsidP="00D34423">
      <w:pPr>
        <w:widowControl w:val="0"/>
        <w:spacing w:line="360" w:lineRule="auto"/>
        <w:ind w:firstLine="709"/>
        <w:jc w:val="both"/>
        <w:rPr>
          <w:sz w:val="28"/>
          <w:szCs w:val="28"/>
        </w:rPr>
      </w:pPr>
      <w:r w:rsidRPr="00F3786A">
        <w:rPr>
          <w:sz w:val="28"/>
          <w:szCs w:val="28"/>
        </w:rPr>
        <w:t>Стратегия предполагает следующие подвиды стратегий:</w:t>
      </w:r>
    </w:p>
    <w:p w:rsidR="0076308F" w:rsidRPr="00F3786A" w:rsidRDefault="0076308F" w:rsidP="00D34423">
      <w:pPr>
        <w:widowControl w:val="0"/>
        <w:spacing w:line="360" w:lineRule="auto"/>
        <w:ind w:firstLine="709"/>
        <w:jc w:val="both"/>
        <w:rPr>
          <w:sz w:val="28"/>
          <w:szCs w:val="28"/>
        </w:rPr>
      </w:pPr>
      <w:r w:rsidRPr="00F3786A">
        <w:rPr>
          <w:sz w:val="28"/>
          <w:szCs w:val="28"/>
        </w:rPr>
        <w:t>Стратегия «удержания периметра обороны»</w:t>
      </w:r>
    </w:p>
    <w:p w:rsidR="0076308F" w:rsidRPr="00F3786A" w:rsidRDefault="0076308F" w:rsidP="00D34423">
      <w:pPr>
        <w:widowControl w:val="0"/>
        <w:spacing w:line="360" w:lineRule="auto"/>
        <w:ind w:firstLine="709"/>
        <w:jc w:val="both"/>
        <w:rPr>
          <w:sz w:val="28"/>
          <w:szCs w:val="28"/>
        </w:rPr>
      </w:pPr>
      <w:r w:rsidRPr="00F3786A">
        <w:rPr>
          <w:sz w:val="28"/>
          <w:szCs w:val="28"/>
        </w:rPr>
        <w:t xml:space="preserve">Предполагает определенный уровень интернационализации экономических отношений фирмы с другими странами и расширение оборонительных действий за пределы рынка собственной страны до границ так называемых нейтральных рынков, которые представляют для данной фирмы своеобразный санитарный кордон, не позволяющий проникать на свои отечественные рынки. </w:t>
      </w:r>
    </w:p>
    <w:p w:rsidR="0076308F" w:rsidRPr="00F3786A" w:rsidRDefault="0076308F" w:rsidP="00D34423">
      <w:pPr>
        <w:widowControl w:val="0"/>
        <w:spacing w:line="360" w:lineRule="auto"/>
        <w:ind w:firstLine="709"/>
        <w:jc w:val="both"/>
        <w:rPr>
          <w:sz w:val="28"/>
          <w:szCs w:val="28"/>
        </w:rPr>
      </w:pPr>
      <w:r w:rsidRPr="00F3786A">
        <w:rPr>
          <w:sz w:val="28"/>
          <w:szCs w:val="28"/>
        </w:rPr>
        <w:t>Стратегия «бой в арьергарде»</w:t>
      </w:r>
    </w:p>
    <w:p w:rsidR="0076308F" w:rsidRPr="00F3786A" w:rsidRDefault="0076308F" w:rsidP="00D34423">
      <w:pPr>
        <w:widowControl w:val="0"/>
        <w:spacing w:line="360" w:lineRule="auto"/>
        <w:ind w:firstLine="709"/>
        <w:jc w:val="both"/>
        <w:rPr>
          <w:sz w:val="28"/>
          <w:szCs w:val="28"/>
        </w:rPr>
      </w:pPr>
      <w:r w:rsidRPr="00F3786A">
        <w:rPr>
          <w:sz w:val="28"/>
          <w:szCs w:val="28"/>
        </w:rPr>
        <w:t>Предполагает завоевание рынков в ближайших тылах основных своих конкурентов, когда оборонительная война выходит на ближайшие к ним рынки.</w:t>
      </w:r>
    </w:p>
    <w:p w:rsidR="0076308F" w:rsidRPr="00F3786A" w:rsidRDefault="0076308F" w:rsidP="00D34423">
      <w:pPr>
        <w:widowControl w:val="0"/>
        <w:spacing w:line="360" w:lineRule="auto"/>
        <w:ind w:firstLine="709"/>
        <w:jc w:val="both"/>
        <w:rPr>
          <w:sz w:val="28"/>
          <w:szCs w:val="28"/>
        </w:rPr>
      </w:pPr>
      <w:r w:rsidRPr="00F3786A">
        <w:rPr>
          <w:sz w:val="28"/>
          <w:szCs w:val="28"/>
        </w:rPr>
        <w:t>Стратегия «партизанской войны»</w:t>
      </w:r>
    </w:p>
    <w:p w:rsidR="0076308F" w:rsidRPr="00F3786A" w:rsidRDefault="0076308F" w:rsidP="00D34423">
      <w:pPr>
        <w:widowControl w:val="0"/>
        <w:spacing w:line="360" w:lineRule="auto"/>
        <w:ind w:firstLine="709"/>
        <w:jc w:val="both"/>
        <w:rPr>
          <w:sz w:val="28"/>
          <w:szCs w:val="28"/>
        </w:rPr>
      </w:pPr>
      <w:r w:rsidRPr="00F3786A">
        <w:rPr>
          <w:sz w:val="28"/>
          <w:szCs w:val="28"/>
        </w:rPr>
        <w:t>Предполагает осуществление торговых вылазок и спланированное беспокойство конкурентов на их собственных рынках, с тем, чтобы заявить о своей, конкурентной силе, не допустить у них желания проникнуть на позиции фирмы на нейтральных и внутренних рынках и побудить конкурентов идти на договоренности с ними по разделу рынков, на рыночные компромиссы и координацию торговых действий.</w:t>
      </w:r>
    </w:p>
    <w:p w:rsidR="0076308F" w:rsidRPr="00F3786A" w:rsidRDefault="0076308F" w:rsidP="00D34423">
      <w:pPr>
        <w:widowControl w:val="0"/>
        <w:spacing w:line="360" w:lineRule="auto"/>
        <w:ind w:firstLine="709"/>
        <w:jc w:val="both"/>
        <w:rPr>
          <w:sz w:val="28"/>
          <w:szCs w:val="28"/>
        </w:rPr>
      </w:pPr>
      <w:r w:rsidRPr="00F3786A">
        <w:rPr>
          <w:sz w:val="28"/>
          <w:szCs w:val="28"/>
        </w:rPr>
        <w:t>Стратегия диверсификации или распыления зарубежных рынков</w:t>
      </w:r>
    </w:p>
    <w:p w:rsidR="0076308F" w:rsidRPr="00F3786A" w:rsidRDefault="0076308F" w:rsidP="00D34423">
      <w:pPr>
        <w:widowControl w:val="0"/>
        <w:spacing w:line="360" w:lineRule="auto"/>
        <w:ind w:firstLine="709"/>
        <w:jc w:val="both"/>
        <w:rPr>
          <w:sz w:val="28"/>
          <w:szCs w:val="28"/>
        </w:rPr>
      </w:pPr>
      <w:r w:rsidRPr="00F3786A">
        <w:rPr>
          <w:sz w:val="28"/>
          <w:szCs w:val="28"/>
        </w:rPr>
        <w:t>Предполагает проникновение на значительное число зарубежных рынков с целью обезопасить себя от возможных рисков и зависимости от характера и состояния рыночного спроса отдельных стран и узких сегментов.</w:t>
      </w:r>
    </w:p>
    <w:p w:rsidR="0076308F" w:rsidRPr="00F3786A" w:rsidRDefault="0076308F" w:rsidP="00D34423">
      <w:pPr>
        <w:widowControl w:val="0"/>
        <w:spacing w:line="360" w:lineRule="auto"/>
        <w:ind w:firstLine="709"/>
        <w:jc w:val="both"/>
        <w:rPr>
          <w:sz w:val="28"/>
          <w:szCs w:val="28"/>
        </w:rPr>
      </w:pPr>
      <w:r w:rsidRPr="00F3786A">
        <w:rPr>
          <w:sz w:val="28"/>
          <w:szCs w:val="28"/>
        </w:rPr>
        <w:t>Из данных стратегий наиболее выгодной является стратегия «партизанской войны», так как доля рынка «</w:t>
      </w:r>
      <w:r w:rsidR="00895668">
        <w:rPr>
          <w:sz w:val="28"/>
          <w:szCs w:val="28"/>
        </w:rPr>
        <w:t>Полянск</w:t>
      </w:r>
      <w:r w:rsidRPr="00F3786A">
        <w:rPr>
          <w:sz w:val="28"/>
          <w:szCs w:val="28"/>
        </w:rPr>
        <w:t>ого пивзавода» невысокая и в условиях конкуренции нельзя проводить открытую конкурентную борьбу из-за рыночной силы конкурентов.</w:t>
      </w:r>
    </w:p>
    <w:p w:rsidR="0076308F" w:rsidRPr="00F3786A" w:rsidRDefault="0076308F" w:rsidP="00D34423">
      <w:pPr>
        <w:widowControl w:val="0"/>
        <w:spacing w:line="360" w:lineRule="auto"/>
        <w:ind w:firstLine="709"/>
        <w:jc w:val="both"/>
        <w:rPr>
          <w:sz w:val="28"/>
          <w:szCs w:val="28"/>
        </w:rPr>
      </w:pPr>
      <w:r w:rsidRPr="00F3786A">
        <w:rPr>
          <w:sz w:val="28"/>
          <w:szCs w:val="28"/>
        </w:rPr>
        <w:t>Из стратегии лидерства наиболее выгодной является стратегия нишера, потому что пиво нашего предприятия является качественным и недорогим, оно ориентировано на средний класс. Однако</w:t>
      </w:r>
      <w:r w:rsidR="00BE4438">
        <w:rPr>
          <w:sz w:val="28"/>
          <w:szCs w:val="28"/>
        </w:rPr>
        <w:t xml:space="preserve"> </w:t>
      </w:r>
      <w:r w:rsidRPr="00F3786A">
        <w:rPr>
          <w:sz w:val="28"/>
          <w:szCs w:val="28"/>
        </w:rPr>
        <w:t>мы вступаем в борьбу с конкурентами, продающих живое пиво в специализированных киосках и их довольно много.</w:t>
      </w:r>
    </w:p>
    <w:p w:rsidR="0076308F" w:rsidRPr="00F3786A" w:rsidRDefault="0076308F" w:rsidP="00D34423">
      <w:pPr>
        <w:widowControl w:val="0"/>
        <w:spacing w:line="360" w:lineRule="auto"/>
        <w:ind w:firstLine="709"/>
        <w:jc w:val="both"/>
        <w:rPr>
          <w:sz w:val="28"/>
          <w:szCs w:val="28"/>
        </w:rPr>
      </w:pPr>
      <w:r w:rsidRPr="00F3786A">
        <w:rPr>
          <w:sz w:val="28"/>
          <w:szCs w:val="28"/>
        </w:rPr>
        <w:t xml:space="preserve">Согласно рассмотренным матрицам и сделанному </w:t>
      </w:r>
      <w:r w:rsidRPr="00387588">
        <w:rPr>
          <w:sz w:val="28"/>
          <w:szCs w:val="28"/>
        </w:rPr>
        <w:t>Swot</w:t>
      </w:r>
      <w:r w:rsidRPr="00F3786A">
        <w:rPr>
          <w:sz w:val="28"/>
          <w:szCs w:val="28"/>
        </w:rPr>
        <w:t>-анализу, в работе «</w:t>
      </w:r>
      <w:r w:rsidR="00895668">
        <w:rPr>
          <w:sz w:val="28"/>
          <w:szCs w:val="28"/>
        </w:rPr>
        <w:t>Полянск</w:t>
      </w:r>
      <w:r w:rsidRPr="00F3786A">
        <w:rPr>
          <w:sz w:val="28"/>
          <w:szCs w:val="28"/>
        </w:rPr>
        <w:t>ого пивзавода» главным является распределение. Пиво данных марок представлено в небольшом количестве торговых точек, поэтому одной из главных задач продвижения является увеличения системы распределения путем распространения продвижения в наибольшее количество торговых точек.</w:t>
      </w:r>
    </w:p>
    <w:p w:rsidR="0076308F" w:rsidRPr="00F3786A" w:rsidRDefault="0076308F" w:rsidP="00D34423">
      <w:pPr>
        <w:widowControl w:val="0"/>
        <w:spacing w:line="360" w:lineRule="auto"/>
        <w:ind w:firstLine="709"/>
        <w:jc w:val="both"/>
        <w:rPr>
          <w:sz w:val="28"/>
          <w:szCs w:val="28"/>
        </w:rPr>
      </w:pPr>
      <w:r w:rsidRPr="00F3786A">
        <w:rPr>
          <w:sz w:val="28"/>
          <w:szCs w:val="28"/>
        </w:rPr>
        <w:t>В ООО «</w:t>
      </w:r>
      <w:r w:rsidR="00895668">
        <w:rPr>
          <w:sz w:val="28"/>
          <w:szCs w:val="28"/>
        </w:rPr>
        <w:t>Полянск</w:t>
      </w:r>
      <w:r w:rsidRPr="00F3786A">
        <w:rPr>
          <w:sz w:val="28"/>
          <w:szCs w:val="28"/>
        </w:rPr>
        <w:t>ий завод пива и кондитерских изделий используется одноуровневый канал, т. е. производитель (ООО «ЛПЗ») – посредник (магазины) – конечный потребитель).</w:t>
      </w:r>
    </w:p>
    <w:p w:rsidR="0076308F" w:rsidRPr="00F3786A" w:rsidRDefault="0076308F" w:rsidP="00D34423">
      <w:pPr>
        <w:widowControl w:val="0"/>
        <w:spacing w:line="360" w:lineRule="auto"/>
        <w:ind w:firstLine="709"/>
        <w:jc w:val="both"/>
        <w:rPr>
          <w:sz w:val="28"/>
          <w:szCs w:val="28"/>
        </w:rPr>
      </w:pPr>
      <w:r w:rsidRPr="00F3786A">
        <w:rPr>
          <w:sz w:val="28"/>
          <w:szCs w:val="28"/>
        </w:rPr>
        <w:t>Для улучшения конкурентоспособности предприятия предлагается ввести дополнительный канал распределения – торговых агентов. Это будет наименее затратный способ повышения конкурентоспособности.</w:t>
      </w:r>
      <w:r w:rsidR="00BE4438">
        <w:rPr>
          <w:sz w:val="28"/>
          <w:szCs w:val="28"/>
        </w:rPr>
        <w:t xml:space="preserve"> </w:t>
      </w:r>
      <w:r w:rsidRPr="00F3786A">
        <w:rPr>
          <w:sz w:val="28"/>
          <w:szCs w:val="28"/>
        </w:rPr>
        <w:t>Для того, чтобы в этом убедиться, сделаем расчет экономической эффективности, используя маржинальный метод учета затрат.</w:t>
      </w:r>
    </w:p>
    <w:p w:rsidR="0076308F" w:rsidRPr="00F3786A" w:rsidRDefault="0076308F" w:rsidP="00D34423">
      <w:pPr>
        <w:pStyle w:val="a3"/>
        <w:widowControl w:val="0"/>
        <w:numPr>
          <w:ilvl w:val="12"/>
          <w:numId w:val="0"/>
        </w:numPr>
        <w:spacing w:line="360" w:lineRule="auto"/>
        <w:ind w:firstLine="709"/>
        <w:jc w:val="both"/>
        <w:rPr>
          <w:sz w:val="28"/>
          <w:szCs w:val="28"/>
        </w:rPr>
      </w:pPr>
      <w:r w:rsidRPr="00F3786A">
        <w:rPr>
          <w:sz w:val="28"/>
          <w:szCs w:val="28"/>
        </w:rPr>
        <w:t>Для планирования, учета и анализа производственные затраты предприятия объединяются в однородные группы по многим признакам.</w:t>
      </w:r>
    </w:p>
    <w:p w:rsidR="0076308F" w:rsidRPr="00F3786A" w:rsidRDefault="0076308F" w:rsidP="00D34423">
      <w:pPr>
        <w:widowControl w:val="0"/>
        <w:numPr>
          <w:ilvl w:val="12"/>
          <w:numId w:val="0"/>
        </w:numPr>
        <w:spacing w:line="360" w:lineRule="auto"/>
        <w:ind w:firstLine="709"/>
        <w:jc w:val="both"/>
        <w:rPr>
          <w:sz w:val="28"/>
          <w:szCs w:val="28"/>
        </w:rPr>
      </w:pPr>
      <w:r w:rsidRPr="00F3786A">
        <w:rPr>
          <w:sz w:val="28"/>
          <w:szCs w:val="28"/>
        </w:rPr>
        <w:t xml:space="preserve">1. </w:t>
      </w:r>
      <w:r w:rsidRPr="00F3786A">
        <w:rPr>
          <w:i/>
          <w:iCs/>
          <w:sz w:val="28"/>
          <w:szCs w:val="28"/>
        </w:rPr>
        <w:t>По видам расходов.</w:t>
      </w:r>
      <w:r w:rsidRPr="00F3786A">
        <w:rPr>
          <w:sz w:val="28"/>
          <w:szCs w:val="28"/>
        </w:rPr>
        <w:t xml:space="preserve"> Группировка по видам расходов является в экономике общепринятой и включает в себя две классификации: по экономическим элементам затрат и по калькуляционным статьям расходов.</w:t>
      </w:r>
    </w:p>
    <w:p w:rsidR="0076308F" w:rsidRPr="00F3786A" w:rsidRDefault="0076308F" w:rsidP="00D34423">
      <w:pPr>
        <w:widowControl w:val="0"/>
        <w:numPr>
          <w:ilvl w:val="12"/>
          <w:numId w:val="0"/>
        </w:numPr>
        <w:spacing w:line="360" w:lineRule="auto"/>
        <w:ind w:firstLine="709"/>
        <w:jc w:val="both"/>
        <w:rPr>
          <w:sz w:val="28"/>
          <w:szCs w:val="28"/>
        </w:rPr>
      </w:pPr>
      <w:r w:rsidRPr="00F3786A">
        <w:rPr>
          <w:sz w:val="28"/>
          <w:szCs w:val="28"/>
          <w:u w:val="single"/>
        </w:rPr>
        <w:t>Первая</w:t>
      </w:r>
      <w:r w:rsidRPr="00F3786A">
        <w:rPr>
          <w:sz w:val="28"/>
          <w:szCs w:val="28"/>
        </w:rPr>
        <w:t xml:space="preserve"> из них (по экономическим элементам) применяется при формировании себестоимости на предприятии в целом и включает в себя пять основных групп расходов: материальные затраты; затраты на оплату труда; отчисления на социальные нужды; амортизация основных фондов; прочие затраты.</w:t>
      </w:r>
    </w:p>
    <w:p w:rsidR="00E629C4" w:rsidRPr="00387588" w:rsidRDefault="0076308F" w:rsidP="00D34423">
      <w:pPr>
        <w:widowControl w:val="0"/>
        <w:spacing w:line="360" w:lineRule="auto"/>
        <w:ind w:firstLine="540"/>
        <w:jc w:val="both"/>
        <w:rPr>
          <w:sz w:val="28"/>
          <w:szCs w:val="28"/>
        </w:rPr>
      </w:pPr>
      <w:r w:rsidRPr="00387588">
        <w:rPr>
          <w:sz w:val="28"/>
          <w:szCs w:val="28"/>
        </w:rPr>
        <w:t xml:space="preserve">Вторая группа затрат (по калькуляционным статьям) используется при составлении калькуляций (расчет себестоимости единицы продукции), позволяющих определить, во что обходится предприятию единица каждого вида продукции, себестоимость отдельных видов работ и услуг. Необходимость данной классификации вызвана тем, что расчет себестоимости по вышеприведенным элементам затрат не позволяет учесть, где и в связи с чем произведены затраты, а также их характер. </w:t>
      </w:r>
    </w:p>
    <w:p w:rsidR="000A53E8" w:rsidRDefault="000A53E8" w:rsidP="00D34423">
      <w:pPr>
        <w:widowControl w:val="0"/>
        <w:numPr>
          <w:ilvl w:val="12"/>
          <w:numId w:val="0"/>
        </w:numPr>
        <w:spacing w:line="360" w:lineRule="auto"/>
        <w:ind w:firstLine="709"/>
        <w:jc w:val="both"/>
        <w:rPr>
          <w:sz w:val="28"/>
          <w:szCs w:val="28"/>
        </w:rPr>
      </w:pPr>
    </w:p>
    <w:p w:rsidR="0076308F" w:rsidRPr="00F3786A" w:rsidRDefault="0076308F" w:rsidP="00D34423">
      <w:pPr>
        <w:widowControl w:val="0"/>
        <w:numPr>
          <w:ilvl w:val="12"/>
          <w:numId w:val="0"/>
        </w:numPr>
        <w:spacing w:line="360" w:lineRule="auto"/>
        <w:ind w:firstLine="709"/>
        <w:jc w:val="both"/>
        <w:rPr>
          <w:sz w:val="28"/>
          <w:szCs w:val="28"/>
        </w:rPr>
      </w:pPr>
      <w:r w:rsidRPr="00387588">
        <w:rPr>
          <w:sz w:val="28"/>
          <w:szCs w:val="28"/>
        </w:rPr>
        <w:t xml:space="preserve">Таблица 11 </w:t>
      </w:r>
      <w:r w:rsidRPr="00F3786A">
        <w:rPr>
          <w:sz w:val="28"/>
          <w:szCs w:val="28"/>
        </w:rPr>
        <w:t>Классификация затрат по экономическим элементам и калькуляционным статьям.</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810"/>
      </w:tblGrid>
      <w:tr w:rsidR="0076308F" w:rsidRPr="00F3786A">
        <w:trPr>
          <w:tblHeader/>
        </w:trPr>
        <w:tc>
          <w:tcPr>
            <w:tcW w:w="4810" w:type="dxa"/>
          </w:tcPr>
          <w:p w:rsidR="0076308F" w:rsidRPr="000A53E8" w:rsidRDefault="0076308F" w:rsidP="00D34423">
            <w:pPr>
              <w:widowControl w:val="0"/>
              <w:numPr>
                <w:ilvl w:val="12"/>
                <w:numId w:val="0"/>
              </w:numPr>
              <w:spacing w:line="360" w:lineRule="auto"/>
              <w:rPr>
                <w:sz w:val="20"/>
                <w:szCs w:val="20"/>
              </w:rPr>
            </w:pPr>
            <w:r w:rsidRPr="000A53E8">
              <w:rPr>
                <w:sz w:val="20"/>
                <w:szCs w:val="20"/>
              </w:rPr>
              <w:t>Группировка затрат на производство по экономическим элементам</w:t>
            </w:r>
          </w:p>
        </w:tc>
        <w:tc>
          <w:tcPr>
            <w:tcW w:w="4810" w:type="dxa"/>
          </w:tcPr>
          <w:p w:rsidR="0076308F" w:rsidRPr="000A53E8" w:rsidRDefault="0076308F" w:rsidP="00D34423">
            <w:pPr>
              <w:widowControl w:val="0"/>
              <w:numPr>
                <w:ilvl w:val="12"/>
                <w:numId w:val="0"/>
              </w:numPr>
              <w:spacing w:line="360" w:lineRule="auto"/>
              <w:rPr>
                <w:sz w:val="20"/>
                <w:szCs w:val="20"/>
              </w:rPr>
            </w:pPr>
            <w:r w:rsidRPr="000A53E8">
              <w:rPr>
                <w:sz w:val="20"/>
                <w:szCs w:val="20"/>
              </w:rPr>
              <w:t>Группировка затрат на производство</w:t>
            </w:r>
          </w:p>
          <w:p w:rsidR="0076308F" w:rsidRPr="000A53E8" w:rsidRDefault="0076308F" w:rsidP="00D34423">
            <w:pPr>
              <w:widowControl w:val="0"/>
              <w:numPr>
                <w:ilvl w:val="12"/>
                <w:numId w:val="0"/>
              </w:numPr>
              <w:spacing w:line="360" w:lineRule="auto"/>
              <w:rPr>
                <w:sz w:val="20"/>
                <w:szCs w:val="20"/>
              </w:rPr>
            </w:pPr>
            <w:r w:rsidRPr="000A53E8">
              <w:rPr>
                <w:sz w:val="20"/>
                <w:szCs w:val="20"/>
              </w:rPr>
              <w:t>по калькуляционным статьям расходов</w:t>
            </w:r>
          </w:p>
        </w:tc>
      </w:tr>
      <w:tr w:rsidR="0076308F" w:rsidRPr="00F3786A">
        <w:tc>
          <w:tcPr>
            <w:tcW w:w="4810" w:type="dxa"/>
          </w:tcPr>
          <w:p w:rsidR="0076308F" w:rsidRPr="000A53E8" w:rsidRDefault="0076308F" w:rsidP="00D34423">
            <w:pPr>
              <w:widowControl w:val="0"/>
              <w:numPr>
                <w:ilvl w:val="12"/>
                <w:numId w:val="0"/>
              </w:numPr>
              <w:spacing w:line="360" w:lineRule="auto"/>
              <w:rPr>
                <w:sz w:val="20"/>
                <w:szCs w:val="20"/>
              </w:rPr>
            </w:pPr>
            <w:r w:rsidRPr="000A53E8">
              <w:rPr>
                <w:sz w:val="20"/>
                <w:szCs w:val="20"/>
              </w:rPr>
              <w:t>1. Сырьё и основные материалы (за вычетом возвратных отходов).</w:t>
            </w:r>
          </w:p>
          <w:p w:rsidR="0076308F" w:rsidRPr="000A53E8" w:rsidRDefault="0076308F" w:rsidP="00D34423">
            <w:pPr>
              <w:widowControl w:val="0"/>
              <w:numPr>
                <w:ilvl w:val="12"/>
                <w:numId w:val="0"/>
              </w:numPr>
              <w:spacing w:line="360" w:lineRule="auto"/>
              <w:rPr>
                <w:sz w:val="20"/>
                <w:szCs w:val="20"/>
              </w:rPr>
            </w:pPr>
            <w:r w:rsidRPr="000A53E8">
              <w:rPr>
                <w:sz w:val="20"/>
                <w:szCs w:val="20"/>
              </w:rPr>
              <w:t>2. Покупные комплектующие изделия и материалы.</w:t>
            </w:r>
          </w:p>
          <w:p w:rsidR="0076308F" w:rsidRPr="000A53E8" w:rsidRDefault="0076308F" w:rsidP="00D34423">
            <w:pPr>
              <w:widowControl w:val="0"/>
              <w:numPr>
                <w:ilvl w:val="12"/>
                <w:numId w:val="0"/>
              </w:numPr>
              <w:spacing w:line="360" w:lineRule="auto"/>
              <w:rPr>
                <w:sz w:val="20"/>
                <w:szCs w:val="20"/>
              </w:rPr>
            </w:pPr>
            <w:r w:rsidRPr="000A53E8">
              <w:rPr>
                <w:sz w:val="20"/>
                <w:szCs w:val="20"/>
              </w:rPr>
              <w:t>3. Вспомогательные материалы</w:t>
            </w:r>
          </w:p>
          <w:p w:rsidR="0076308F" w:rsidRPr="000A53E8" w:rsidRDefault="0076308F" w:rsidP="00D34423">
            <w:pPr>
              <w:widowControl w:val="0"/>
              <w:numPr>
                <w:ilvl w:val="12"/>
                <w:numId w:val="0"/>
              </w:numPr>
              <w:spacing w:line="360" w:lineRule="auto"/>
              <w:rPr>
                <w:sz w:val="20"/>
                <w:szCs w:val="20"/>
              </w:rPr>
            </w:pPr>
            <w:r w:rsidRPr="000A53E8">
              <w:rPr>
                <w:sz w:val="20"/>
                <w:szCs w:val="20"/>
              </w:rPr>
              <w:t>4. Топливо со стороны</w:t>
            </w:r>
          </w:p>
          <w:p w:rsidR="0076308F" w:rsidRPr="000A53E8" w:rsidRDefault="0076308F" w:rsidP="00D34423">
            <w:pPr>
              <w:widowControl w:val="0"/>
              <w:numPr>
                <w:ilvl w:val="12"/>
                <w:numId w:val="0"/>
              </w:numPr>
              <w:spacing w:line="360" w:lineRule="auto"/>
              <w:rPr>
                <w:sz w:val="20"/>
                <w:szCs w:val="20"/>
              </w:rPr>
            </w:pPr>
            <w:r w:rsidRPr="000A53E8">
              <w:rPr>
                <w:sz w:val="20"/>
                <w:szCs w:val="20"/>
              </w:rPr>
              <w:t>5. Электроэнергия со стороны</w:t>
            </w:r>
          </w:p>
          <w:p w:rsidR="0076308F" w:rsidRPr="000A53E8" w:rsidRDefault="0076308F" w:rsidP="00D34423">
            <w:pPr>
              <w:widowControl w:val="0"/>
              <w:numPr>
                <w:ilvl w:val="12"/>
                <w:numId w:val="0"/>
              </w:numPr>
              <w:spacing w:line="360" w:lineRule="auto"/>
              <w:rPr>
                <w:sz w:val="20"/>
                <w:szCs w:val="20"/>
              </w:rPr>
            </w:pPr>
            <w:r w:rsidRPr="000A53E8">
              <w:rPr>
                <w:sz w:val="20"/>
                <w:szCs w:val="20"/>
              </w:rPr>
              <w:t>6. Заработная плата основная и дополнительная</w:t>
            </w:r>
          </w:p>
          <w:p w:rsidR="0076308F" w:rsidRPr="000A53E8" w:rsidRDefault="0076308F" w:rsidP="00D34423">
            <w:pPr>
              <w:widowControl w:val="0"/>
              <w:numPr>
                <w:ilvl w:val="12"/>
                <w:numId w:val="0"/>
              </w:numPr>
              <w:spacing w:line="360" w:lineRule="auto"/>
              <w:rPr>
                <w:sz w:val="20"/>
                <w:szCs w:val="20"/>
              </w:rPr>
            </w:pPr>
            <w:r w:rsidRPr="000A53E8">
              <w:rPr>
                <w:sz w:val="20"/>
                <w:szCs w:val="20"/>
              </w:rPr>
              <w:t>7. Отчисления на социальное страхование</w:t>
            </w:r>
          </w:p>
          <w:p w:rsidR="0076308F" w:rsidRPr="000A53E8" w:rsidRDefault="0076308F" w:rsidP="00D34423">
            <w:pPr>
              <w:widowControl w:val="0"/>
              <w:numPr>
                <w:ilvl w:val="12"/>
                <w:numId w:val="0"/>
              </w:numPr>
              <w:spacing w:line="360" w:lineRule="auto"/>
              <w:rPr>
                <w:sz w:val="20"/>
                <w:szCs w:val="20"/>
              </w:rPr>
            </w:pPr>
            <w:r w:rsidRPr="000A53E8">
              <w:rPr>
                <w:sz w:val="20"/>
                <w:szCs w:val="20"/>
              </w:rPr>
              <w:t>8. Амортизация основных фондов</w:t>
            </w:r>
          </w:p>
          <w:p w:rsidR="0076308F" w:rsidRPr="000A53E8" w:rsidRDefault="0076308F" w:rsidP="00D34423">
            <w:pPr>
              <w:widowControl w:val="0"/>
              <w:numPr>
                <w:ilvl w:val="12"/>
                <w:numId w:val="0"/>
              </w:numPr>
              <w:spacing w:line="360" w:lineRule="auto"/>
              <w:rPr>
                <w:sz w:val="20"/>
                <w:szCs w:val="20"/>
              </w:rPr>
            </w:pPr>
            <w:r w:rsidRPr="000A53E8">
              <w:rPr>
                <w:sz w:val="20"/>
                <w:szCs w:val="20"/>
              </w:rPr>
              <w:t>9. Прочие денежные расходы.</w:t>
            </w:r>
          </w:p>
        </w:tc>
        <w:tc>
          <w:tcPr>
            <w:tcW w:w="4810" w:type="dxa"/>
          </w:tcPr>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1. Сырье и материалы</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2.Покупные комплектующие изделия, полуфабрикаты и услуги кооперированных предприятий.</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3. Возвратные отходы (вычитаются)</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4. Топливо для технологических целей.</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5. Энергия для технологических целей.</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6. Основная заработная плата производственных рабочих.</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7. Дополнительна заработная плата производственных рабочих.</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8. Отчисления на социальное страхование.</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9. Расходы на подготовку и освоение производства.</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10. Расходы по содержанию и эксплуатации оборудования.</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11. Цеховые расходы.</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12. Общезаводские расходы.</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13. Потери от брака (только производства, где потери разрешены в пределах установленных норм)</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14. Прочие производственные расходы.</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15. Итого производственная себестоимость.</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16. Внепроизводственные расходы.</w:t>
            </w:r>
          </w:p>
          <w:p w:rsidR="0076308F" w:rsidRPr="000A53E8" w:rsidRDefault="0076308F" w:rsidP="00D34423">
            <w:pPr>
              <w:pStyle w:val="22"/>
              <w:widowControl w:val="0"/>
              <w:numPr>
                <w:ilvl w:val="12"/>
                <w:numId w:val="0"/>
              </w:numPr>
              <w:spacing w:line="360" w:lineRule="auto"/>
              <w:jc w:val="left"/>
              <w:rPr>
                <w:sz w:val="20"/>
                <w:szCs w:val="20"/>
              </w:rPr>
            </w:pPr>
            <w:r w:rsidRPr="000A53E8">
              <w:rPr>
                <w:sz w:val="20"/>
                <w:szCs w:val="20"/>
              </w:rPr>
              <w:t>17. Итого полная себестоимость.</w:t>
            </w:r>
            <w:r w:rsidR="00BE4438" w:rsidRPr="000A53E8">
              <w:rPr>
                <w:sz w:val="20"/>
                <w:szCs w:val="20"/>
              </w:rPr>
              <w:t xml:space="preserve"> </w:t>
            </w:r>
          </w:p>
        </w:tc>
      </w:tr>
    </w:tbl>
    <w:p w:rsidR="000A53E8" w:rsidRDefault="000A53E8" w:rsidP="00D34423">
      <w:pPr>
        <w:pStyle w:val="a3"/>
        <w:widowControl w:val="0"/>
        <w:numPr>
          <w:ilvl w:val="12"/>
          <w:numId w:val="0"/>
        </w:numPr>
        <w:spacing w:after="0" w:line="360" w:lineRule="auto"/>
        <w:ind w:firstLine="709"/>
        <w:jc w:val="both"/>
        <w:rPr>
          <w:sz w:val="28"/>
          <w:szCs w:val="28"/>
        </w:rPr>
      </w:pPr>
    </w:p>
    <w:p w:rsidR="0076308F" w:rsidRPr="00F3786A" w:rsidRDefault="0076308F" w:rsidP="00D34423">
      <w:pPr>
        <w:pStyle w:val="a3"/>
        <w:widowControl w:val="0"/>
        <w:numPr>
          <w:ilvl w:val="12"/>
          <w:numId w:val="0"/>
        </w:numPr>
        <w:spacing w:after="0" w:line="360" w:lineRule="auto"/>
        <w:ind w:firstLine="709"/>
        <w:jc w:val="both"/>
        <w:rPr>
          <w:sz w:val="28"/>
          <w:szCs w:val="28"/>
        </w:rPr>
      </w:pPr>
      <w:r w:rsidRPr="00F3786A">
        <w:rPr>
          <w:sz w:val="28"/>
          <w:szCs w:val="28"/>
        </w:rPr>
        <w:t>Анализ безубыточности.</w:t>
      </w:r>
    </w:p>
    <w:p w:rsidR="0076308F" w:rsidRPr="00F3786A" w:rsidRDefault="0076308F" w:rsidP="00D34423">
      <w:pPr>
        <w:pStyle w:val="a3"/>
        <w:widowControl w:val="0"/>
        <w:numPr>
          <w:ilvl w:val="12"/>
          <w:numId w:val="0"/>
        </w:numPr>
        <w:spacing w:after="0" w:line="360" w:lineRule="auto"/>
        <w:ind w:firstLine="709"/>
        <w:jc w:val="both"/>
        <w:rPr>
          <w:sz w:val="28"/>
          <w:szCs w:val="28"/>
        </w:rPr>
      </w:pPr>
      <w:r w:rsidRPr="00F3786A">
        <w:rPr>
          <w:sz w:val="28"/>
          <w:szCs w:val="28"/>
        </w:rPr>
        <w:t>Исходные данные для анализа</w:t>
      </w:r>
    </w:p>
    <w:p w:rsidR="0076308F" w:rsidRPr="00F3786A" w:rsidRDefault="0076308F" w:rsidP="00D34423">
      <w:pPr>
        <w:pStyle w:val="a3"/>
        <w:widowControl w:val="0"/>
        <w:numPr>
          <w:ilvl w:val="12"/>
          <w:numId w:val="0"/>
        </w:numPr>
        <w:spacing w:after="0" w:line="360" w:lineRule="auto"/>
        <w:ind w:firstLine="709"/>
        <w:jc w:val="both"/>
        <w:rPr>
          <w:sz w:val="28"/>
          <w:szCs w:val="28"/>
        </w:rPr>
      </w:pPr>
      <w:r w:rsidRPr="00F3786A">
        <w:rPr>
          <w:sz w:val="28"/>
          <w:szCs w:val="28"/>
        </w:rPr>
        <w:t>Пример для расчета пиво «Крепкое, 16%», пэт бутылка, объем 1,5 литра</w:t>
      </w:r>
    </w:p>
    <w:p w:rsidR="0076308F" w:rsidRPr="00F3786A" w:rsidRDefault="0076308F" w:rsidP="00D34423">
      <w:pPr>
        <w:pStyle w:val="a3"/>
        <w:widowControl w:val="0"/>
        <w:numPr>
          <w:ilvl w:val="12"/>
          <w:numId w:val="0"/>
        </w:numPr>
        <w:spacing w:after="0" w:line="360" w:lineRule="auto"/>
        <w:ind w:firstLine="709"/>
        <w:jc w:val="both"/>
        <w:rPr>
          <w:sz w:val="28"/>
          <w:szCs w:val="28"/>
        </w:rPr>
      </w:pPr>
      <w:r w:rsidRPr="00F3786A">
        <w:rPr>
          <w:sz w:val="28"/>
          <w:szCs w:val="28"/>
        </w:rPr>
        <w:t>Количество производимой продукции в месяц 20000 бутылок (бут)</w:t>
      </w:r>
    </w:p>
    <w:p w:rsidR="0076308F" w:rsidRPr="00F3786A" w:rsidRDefault="0076308F" w:rsidP="00D34423">
      <w:pPr>
        <w:pStyle w:val="a3"/>
        <w:widowControl w:val="0"/>
        <w:numPr>
          <w:ilvl w:val="12"/>
          <w:numId w:val="0"/>
        </w:numPr>
        <w:spacing w:after="0" w:line="360" w:lineRule="auto"/>
        <w:ind w:firstLine="709"/>
        <w:jc w:val="both"/>
        <w:rPr>
          <w:sz w:val="28"/>
          <w:szCs w:val="28"/>
        </w:rPr>
      </w:pPr>
      <w:r w:rsidRPr="00F3786A">
        <w:rPr>
          <w:sz w:val="28"/>
          <w:szCs w:val="28"/>
        </w:rPr>
        <w:t>Себестоимость продукции – 23,32 руб.</w:t>
      </w:r>
    </w:p>
    <w:p w:rsidR="00387588" w:rsidRPr="00387588" w:rsidRDefault="0076308F" w:rsidP="00D34423">
      <w:pPr>
        <w:pStyle w:val="a3"/>
        <w:widowControl w:val="0"/>
        <w:numPr>
          <w:ilvl w:val="12"/>
          <w:numId w:val="0"/>
        </w:numPr>
        <w:spacing w:after="0" w:line="360" w:lineRule="auto"/>
        <w:ind w:firstLine="709"/>
        <w:jc w:val="both"/>
        <w:rPr>
          <w:sz w:val="28"/>
          <w:szCs w:val="28"/>
        </w:rPr>
      </w:pPr>
      <w:r w:rsidRPr="00387588">
        <w:rPr>
          <w:sz w:val="28"/>
          <w:szCs w:val="28"/>
        </w:rPr>
        <w:t>Отпускная цена – 35,33 руб.</w:t>
      </w:r>
    </w:p>
    <w:p w:rsidR="000A53E8" w:rsidRDefault="000A53E8" w:rsidP="00D34423">
      <w:pPr>
        <w:pStyle w:val="a3"/>
        <w:widowControl w:val="0"/>
        <w:numPr>
          <w:ilvl w:val="12"/>
          <w:numId w:val="0"/>
        </w:numPr>
        <w:spacing w:after="0" w:line="360" w:lineRule="auto"/>
        <w:ind w:firstLine="709"/>
        <w:jc w:val="both"/>
        <w:rPr>
          <w:sz w:val="28"/>
          <w:szCs w:val="28"/>
        </w:rPr>
      </w:pPr>
    </w:p>
    <w:p w:rsidR="0076308F" w:rsidRPr="00387588" w:rsidRDefault="0076308F" w:rsidP="00D34423">
      <w:pPr>
        <w:pStyle w:val="a3"/>
        <w:widowControl w:val="0"/>
        <w:numPr>
          <w:ilvl w:val="12"/>
          <w:numId w:val="0"/>
        </w:numPr>
        <w:spacing w:after="0" w:line="360" w:lineRule="auto"/>
        <w:ind w:firstLine="709"/>
        <w:jc w:val="both"/>
        <w:rPr>
          <w:sz w:val="28"/>
          <w:szCs w:val="28"/>
        </w:rPr>
      </w:pPr>
      <w:r w:rsidRPr="00387588">
        <w:rPr>
          <w:sz w:val="28"/>
          <w:szCs w:val="28"/>
        </w:rPr>
        <w:t>Таблица 12</w:t>
      </w:r>
    </w:p>
    <w:tbl>
      <w:tblPr>
        <w:tblStyle w:val="a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85"/>
        <w:gridCol w:w="2623"/>
      </w:tblGrid>
      <w:tr w:rsidR="0076308F" w:rsidRPr="00F3786A" w:rsidTr="00D34423">
        <w:trPr>
          <w:trHeight w:val="300"/>
        </w:trPr>
        <w:tc>
          <w:tcPr>
            <w:tcW w:w="4785" w:type="dxa"/>
          </w:tcPr>
          <w:p w:rsidR="0076308F" w:rsidRPr="000A53E8" w:rsidRDefault="0076308F" w:rsidP="00D34423">
            <w:pPr>
              <w:widowControl w:val="0"/>
              <w:spacing w:line="360" w:lineRule="auto"/>
              <w:rPr>
                <w:sz w:val="20"/>
                <w:szCs w:val="20"/>
              </w:rPr>
            </w:pPr>
            <w:r w:rsidRPr="000A53E8">
              <w:rPr>
                <w:sz w:val="20"/>
                <w:szCs w:val="20"/>
              </w:rPr>
              <w:t>Затраты</w:t>
            </w:r>
          </w:p>
        </w:tc>
        <w:tc>
          <w:tcPr>
            <w:tcW w:w="2623" w:type="dxa"/>
          </w:tcPr>
          <w:p w:rsidR="0076308F" w:rsidRPr="000A53E8" w:rsidRDefault="0076308F" w:rsidP="00D34423">
            <w:pPr>
              <w:widowControl w:val="0"/>
              <w:spacing w:line="360" w:lineRule="auto"/>
              <w:rPr>
                <w:sz w:val="20"/>
                <w:szCs w:val="20"/>
              </w:rPr>
            </w:pPr>
            <w:r w:rsidRPr="000A53E8">
              <w:rPr>
                <w:sz w:val="20"/>
                <w:szCs w:val="20"/>
              </w:rPr>
              <w:t>Стоимость</w:t>
            </w:r>
          </w:p>
        </w:tc>
      </w:tr>
      <w:tr w:rsidR="0076308F" w:rsidRPr="00F3786A">
        <w:tc>
          <w:tcPr>
            <w:tcW w:w="4785" w:type="dxa"/>
          </w:tcPr>
          <w:p w:rsidR="0076308F" w:rsidRPr="000A53E8" w:rsidRDefault="0076308F" w:rsidP="00D34423">
            <w:pPr>
              <w:widowControl w:val="0"/>
              <w:spacing w:line="360" w:lineRule="auto"/>
              <w:rPr>
                <w:sz w:val="20"/>
                <w:szCs w:val="20"/>
              </w:rPr>
            </w:pPr>
            <w:r w:rsidRPr="000A53E8">
              <w:rPr>
                <w:sz w:val="20"/>
                <w:szCs w:val="20"/>
              </w:rPr>
              <w:t>Амортизация</w:t>
            </w:r>
          </w:p>
        </w:tc>
        <w:tc>
          <w:tcPr>
            <w:tcW w:w="2623" w:type="dxa"/>
          </w:tcPr>
          <w:p w:rsidR="0076308F" w:rsidRPr="000A53E8" w:rsidRDefault="0076308F" w:rsidP="00D34423">
            <w:pPr>
              <w:widowControl w:val="0"/>
              <w:spacing w:line="360" w:lineRule="auto"/>
              <w:rPr>
                <w:sz w:val="20"/>
                <w:szCs w:val="20"/>
              </w:rPr>
            </w:pPr>
            <w:r w:rsidRPr="000A53E8">
              <w:rPr>
                <w:sz w:val="20"/>
                <w:szCs w:val="20"/>
              </w:rPr>
              <w:t>78800,00</w:t>
            </w:r>
          </w:p>
        </w:tc>
      </w:tr>
      <w:tr w:rsidR="0076308F" w:rsidRPr="00F3786A" w:rsidTr="00D34423">
        <w:trPr>
          <w:trHeight w:val="1303"/>
        </w:trPr>
        <w:tc>
          <w:tcPr>
            <w:tcW w:w="4785" w:type="dxa"/>
          </w:tcPr>
          <w:p w:rsidR="0076308F" w:rsidRPr="000A53E8" w:rsidRDefault="0076308F" w:rsidP="00D34423">
            <w:pPr>
              <w:widowControl w:val="0"/>
              <w:spacing w:line="360" w:lineRule="auto"/>
              <w:rPr>
                <w:sz w:val="20"/>
                <w:szCs w:val="20"/>
              </w:rPr>
            </w:pPr>
            <w:r w:rsidRPr="000A53E8">
              <w:rPr>
                <w:sz w:val="20"/>
                <w:szCs w:val="20"/>
              </w:rPr>
              <w:t>Постоянные затраты:</w:t>
            </w:r>
          </w:p>
          <w:p w:rsidR="0076308F" w:rsidRPr="000A53E8" w:rsidRDefault="0076308F" w:rsidP="00D34423">
            <w:pPr>
              <w:widowControl w:val="0"/>
              <w:spacing w:line="360" w:lineRule="auto"/>
              <w:rPr>
                <w:sz w:val="20"/>
                <w:szCs w:val="20"/>
              </w:rPr>
            </w:pPr>
            <w:r w:rsidRPr="000A53E8">
              <w:rPr>
                <w:sz w:val="20"/>
                <w:szCs w:val="20"/>
              </w:rPr>
              <w:t>-общепроизводственные</w:t>
            </w:r>
          </w:p>
          <w:p w:rsidR="0076308F" w:rsidRPr="000A53E8" w:rsidRDefault="0076308F" w:rsidP="00D34423">
            <w:pPr>
              <w:widowControl w:val="0"/>
              <w:spacing w:line="360" w:lineRule="auto"/>
              <w:rPr>
                <w:sz w:val="20"/>
                <w:szCs w:val="20"/>
              </w:rPr>
            </w:pPr>
            <w:r w:rsidRPr="000A53E8">
              <w:rPr>
                <w:sz w:val="20"/>
                <w:szCs w:val="20"/>
              </w:rPr>
              <w:t>-заработная плата</w:t>
            </w:r>
          </w:p>
          <w:p w:rsidR="0076308F" w:rsidRPr="000A53E8" w:rsidRDefault="0076308F" w:rsidP="00D34423">
            <w:pPr>
              <w:widowControl w:val="0"/>
              <w:spacing w:line="360" w:lineRule="auto"/>
              <w:rPr>
                <w:sz w:val="20"/>
                <w:szCs w:val="20"/>
              </w:rPr>
            </w:pPr>
            <w:r w:rsidRPr="000A53E8">
              <w:rPr>
                <w:sz w:val="20"/>
                <w:szCs w:val="20"/>
              </w:rPr>
              <w:t>-общезаводские</w:t>
            </w:r>
          </w:p>
        </w:tc>
        <w:tc>
          <w:tcPr>
            <w:tcW w:w="2623" w:type="dxa"/>
          </w:tcPr>
          <w:p w:rsidR="0076308F" w:rsidRPr="000A53E8" w:rsidRDefault="0076308F" w:rsidP="00D34423">
            <w:pPr>
              <w:widowControl w:val="0"/>
              <w:spacing w:line="360" w:lineRule="auto"/>
              <w:rPr>
                <w:sz w:val="20"/>
                <w:szCs w:val="20"/>
              </w:rPr>
            </w:pPr>
            <w:r w:rsidRPr="000A53E8">
              <w:rPr>
                <w:sz w:val="20"/>
                <w:szCs w:val="20"/>
              </w:rPr>
              <w:t>75550,00</w:t>
            </w:r>
          </w:p>
          <w:p w:rsidR="0076308F" w:rsidRPr="000A53E8" w:rsidRDefault="0076308F" w:rsidP="00D34423">
            <w:pPr>
              <w:widowControl w:val="0"/>
              <w:spacing w:line="360" w:lineRule="auto"/>
              <w:rPr>
                <w:sz w:val="20"/>
                <w:szCs w:val="20"/>
              </w:rPr>
            </w:pPr>
            <w:r w:rsidRPr="000A53E8">
              <w:rPr>
                <w:sz w:val="20"/>
                <w:szCs w:val="20"/>
              </w:rPr>
              <w:t>16800,00</w:t>
            </w:r>
          </w:p>
          <w:p w:rsidR="0076308F" w:rsidRPr="000A53E8" w:rsidRDefault="0076308F" w:rsidP="00D34423">
            <w:pPr>
              <w:widowControl w:val="0"/>
              <w:spacing w:line="360" w:lineRule="auto"/>
              <w:rPr>
                <w:sz w:val="20"/>
                <w:szCs w:val="20"/>
              </w:rPr>
            </w:pPr>
            <w:r w:rsidRPr="000A53E8">
              <w:rPr>
                <w:sz w:val="20"/>
                <w:szCs w:val="20"/>
              </w:rPr>
              <w:t>35600,00</w:t>
            </w:r>
          </w:p>
          <w:p w:rsidR="0076308F" w:rsidRPr="000A53E8" w:rsidRDefault="0076308F" w:rsidP="00D34423">
            <w:pPr>
              <w:widowControl w:val="0"/>
              <w:spacing w:line="360" w:lineRule="auto"/>
              <w:rPr>
                <w:sz w:val="20"/>
                <w:szCs w:val="20"/>
              </w:rPr>
            </w:pPr>
            <w:r w:rsidRPr="000A53E8">
              <w:rPr>
                <w:sz w:val="20"/>
                <w:szCs w:val="20"/>
              </w:rPr>
              <w:t>23150,00</w:t>
            </w:r>
          </w:p>
        </w:tc>
      </w:tr>
      <w:tr w:rsidR="0076308F" w:rsidRPr="00F3786A" w:rsidTr="00D34423">
        <w:trPr>
          <w:trHeight w:val="359"/>
        </w:trPr>
        <w:tc>
          <w:tcPr>
            <w:tcW w:w="4785" w:type="dxa"/>
          </w:tcPr>
          <w:p w:rsidR="0076308F" w:rsidRPr="000A53E8" w:rsidRDefault="0076308F" w:rsidP="00D34423">
            <w:pPr>
              <w:widowControl w:val="0"/>
              <w:spacing w:line="360" w:lineRule="auto"/>
              <w:rPr>
                <w:sz w:val="20"/>
                <w:szCs w:val="20"/>
              </w:rPr>
            </w:pPr>
            <w:r w:rsidRPr="000A53E8">
              <w:rPr>
                <w:sz w:val="20"/>
                <w:szCs w:val="20"/>
              </w:rPr>
              <w:t>Итого:</w:t>
            </w:r>
          </w:p>
        </w:tc>
        <w:tc>
          <w:tcPr>
            <w:tcW w:w="2623" w:type="dxa"/>
          </w:tcPr>
          <w:p w:rsidR="0076308F" w:rsidRPr="000A53E8" w:rsidRDefault="0076308F" w:rsidP="00D34423">
            <w:pPr>
              <w:widowControl w:val="0"/>
              <w:spacing w:line="360" w:lineRule="auto"/>
              <w:rPr>
                <w:sz w:val="20"/>
                <w:szCs w:val="20"/>
              </w:rPr>
            </w:pPr>
            <w:r w:rsidRPr="000A53E8">
              <w:rPr>
                <w:sz w:val="20"/>
                <w:szCs w:val="20"/>
              </w:rPr>
              <w:t>154350,00</w:t>
            </w:r>
          </w:p>
        </w:tc>
      </w:tr>
    </w:tbl>
    <w:p w:rsidR="008A03D8" w:rsidRDefault="008A03D8" w:rsidP="00D34423">
      <w:pPr>
        <w:pStyle w:val="a3"/>
        <w:widowControl w:val="0"/>
        <w:numPr>
          <w:ilvl w:val="12"/>
          <w:numId w:val="0"/>
        </w:numPr>
        <w:spacing w:after="0" w:line="360" w:lineRule="auto"/>
        <w:ind w:firstLine="709"/>
        <w:jc w:val="both"/>
        <w:rPr>
          <w:sz w:val="28"/>
          <w:szCs w:val="28"/>
        </w:rPr>
      </w:pPr>
    </w:p>
    <w:p w:rsidR="0076308F" w:rsidRPr="008F06E4" w:rsidRDefault="0076308F" w:rsidP="00D34423">
      <w:pPr>
        <w:pStyle w:val="a3"/>
        <w:widowControl w:val="0"/>
        <w:numPr>
          <w:ilvl w:val="12"/>
          <w:numId w:val="0"/>
        </w:numPr>
        <w:spacing w:after="0" w:line="360" w:lineRule="auto"/>
        <w:ind w:firstLine="709"/>
        <w:jc w:val="both"/>
        <w:rPr>
          <w:sz w:val="28"/>
          <w:szCs w:val="28"/>
        </w:rPr>
      </w:pPr>
      <w:r w:rsidRPr="008F06E4">
        <w:rPr>
          <w:sz w:val="28"/>
          <w:szCs w:val="28"/>
        </w:rPr>
        <w:t>Текущая ситуация приведена в отчете о прибыли по маржинальному методу:</w:t>
      </w:r>
    </w:p>
    <w:p w:rsidR="00D34423" w:rsidRDefault="00D34423" w:rsidP="00D34423">
      <w:pPr>
        <w:widowControl w:val="0"/>
        <w:spacing w:line="360" w:lineRule="auto"/>
        <w:ind w:firstLine="709"/>
        <w:jc w:val="both"/>
        <w:rPr>
          <w:sz w:val="30"/>
          <w:szCs w:val="30"/>
        </w:rPr>
      </w:pPr>
    </w:p>
    <w:p w:rsidR="0076308F" w:rsidRPr="008A03D8" w:rsidRDefault="0076308F" w:rsidP="00D34423">
      <w:pPr>
        <w:widowControl w:val="0"/>
        <w:spacing w:line="360" w:lineRule="auto"/>
        <w:ind w:firstLine="709"/>
        <w:jc w:val="both"/>
        <w:rPr>
          <w:sz w:val="28"/>
          <w:szCs w:val="28"/>
        </w:rPr>
      </w:pPr>
      <w:r w:rsidRPr="008A03D8">
        <w:rPr>
          <w:sz w:val="28"/>
          <w:szCs w:val="28"/>
        </w:rPr>
        <w:t>Таблица 13</w:t>
      </w:r>
    </w:p>
    <w:tbl>
      <w:tblPr>
        <w:tblStyle w:val="a5"/>
        <w:tblW w:w="0" w:type="auto"/>
        <w:tblInd w:w="108" w:type="dxa"/>
        <w:tblLook w:val="01E0" w:firstRow="1" w:lastRow="1" w:firstColumn="1" w:lastColumn="1" w:noHBand="0" w:noVBand="0"/>
      </w:tblPr>
      <w:tblGrid>
        <w:gridCol w:w="2874"/>
        <w:gridCol w:w="2411"/>
        <w:gridCol w:w="1767"/>
        <w:gridCol w:w="2308"/>
      </w:tblGrid>
      <w:tr w:rsidR="0076308F" w:rsidRPr="00F3786A">
        <w:tc>
          <w:tcPr>
            <w:tcW w:w="2874"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p>
        </w:tc>
        <w:tc>
          <w:tcPr>
            <w:tcW w:w="2411"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На одну бут.</w:t>
            </w:r>
          </w:p>
        </w:tc>
        <w:tc>
          <w:tcPr>
            <w:tcW w:w="1767"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Кол-во</w:t>
            </w:r>
          </w:p>
        </w:tc>
        <w:tc>
          <w:tcPr>
            <w:tcW w:w="23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Итого, руб.</w:t>
            </w:r>
          </w:p>
        </w:tc>
      </w:tr>
      <w:tr w:rsidR="0076308F" w:rsidRPr="00F3786A">
        <w:tc>
          <w:tcPr>
            <w:tcW w:w="2874"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Выручка</w:t>
            </w:r>
          </w:p>
        </w:tc>
        <w:tc>
          <w:tcPr>
            <w:tcW w:w="2411"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35,33</w:t>
            </w:r>
          </w:p>
        </w:tc>
        <w:tc>
          <w:tcPr>
            <w:tcW w:w="1767"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20000</w:t>
            </w:r>
          </w:p>
        </w:tc>
        <w:tc>
          <w:tcPr>
            <w:tcW w:w="23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706600,00</w:t>
            </w:r>
          </w:p>
        </w:tc>
      </w:tr>
      <w:tr w:rsidR="0076308F" w:rsidRPr="00F3786A">
        <w:tc>
          <w:tcPr>
            <w:tcW w:w="2874"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Переменные затраты</w:t>
            </w:r>
          </w:p>
        </w:tc>
        <w:tc>
          <w:tcPr>
            <w:tcW w:w="2411"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23,32</w:t>
            </w:r>
          </w:p>
        </w:tc>
        <w:tc>
          <w:tcPr>
            <w:tcW w:w="1767"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20000</w:t>
            </w:r>
          </w:p>
        </w:tc>
        <w:tc>
          <w:tcPr>
            <w:tcW w:w="23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466400,00</w:t>
            </w:r>
          </w:p>
        </w:tc>
      </w:tr>
      <w:tr w:rsidR="0076308F" w:rsidRPr="00F3786A">
        <w:tc>
          <w:tcPr>
            <w:tcW w:w="2874"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Маржинальная прибыль</w:t>
            </w:r>
          </w:p>
        </w:tc>
        <w:tc>
          <w:tcPr>
            <w:tcW w:w="2411"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12,01</w:t>
            </w:r>
          </w:p>
        </w:tc>
        <w:tc>
          <w:tcPr>
            <w:tcW w:w="1767"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20000</w:t>
            </w:r>
          </w:p>
        </w:tc>
        <w:tc>
          <w:tcPr>
            <w:tcW w:w="23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240200,00</w:t>
            </w:r>
          </w:p>
        </w:tc>
      </w:tr>
      <w:tr w:rsidR="0076308F" w:rsidRPr="00F3786A">
        <w:tc>
          <w:tcPr>
            <w:tcW w:w="7052" w:type="dxa"/>
            <w:gridSpan w:val="3"/>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Постоянные затраты</w:t>
            </w:r>
          </w:p>
        </w:tc>
        <w:tc>
          <w:tcPr>
            <w:tcW w:w="23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154350,00</w:t>
            </w:r>
          </w:p>
        </w:tc>
      </w:tr>
      <w:tr w:rsidR="0076308F" w:rsidRPr="00F3786A">
        <w:tc>
          <w:tcPr>
            <w:tcW w:w="7052" w:type="dxa"/>
            <w:gridSpan w:val="3"/>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Чистая прибыль</w:t>
            </w:r>
          </w:p>
        </w:tc>
        <w:tc>
          <w:tcPr>
            <w:tcW w:w="23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85850,00</w:t>
            </w:r>
          </w:p>
        </w:tc>
      </w:tr>
    </w:tbl>
    <w:p w:rsidR="008A03D8" w:rsidRPr="008A03D8" w:rsidRDefault="008A03D8" w:rsidP="00D34423">
      <w:pPr>
        <w:pStyle w:val="a3"/>
        <w:widowControl w:val="0"/>
        <w:numPr>
          <w:ilvl w:val="12"/>
          <w:numId w:val="0"/>
        </w:numPr>
        <w:spacing w:after="0" w:line="360" w:lineRule="auto"/>
        <w:ind w:firstLine="709"/>
        <w:jc w:val="both"/>
        <w:rPr>
          <w:sz w:val="28"/>
          <w:szCs w:val="28"/>
        </w:rPr>
      </w:pPr>
    </w:p>
    <w:p w:rsidR="0076308F" w:rsidRPr="008A03D8" w:rsidRDefault="0076308F" w:rsidP="00D34423">
      <w:pPr>
        <w:pStyle w:val="a3"/>
        <w:widowControl w:val="0"/>
        <w:numPr>
          <w:ilvl w:val="12"/>
          <w:numId w:val="0"/>
        </w:numPr>
        <w:spacing w:after="0" w:line="360" w:lineRule="auto"/>
        <w:ind w:firstLine="709"/>
        <w:jc w:val="both"/>
        <w:rPr>
          <w:sz w:val="28"/>
          <w:szCs w:val="28"/>
        </w:rPr>
      </w:pPr>
      <w:r w:rsidRPr="008A03D8">
        <w:rPr>
          <w:sz w:val="28"/>
          <w:szCs w:val="28"/>
        </w:rPr>
        <w:t>Точка безубыточности (1) по кол</w:t>
      </w:r>
      <w:r w:rsidR="008F06E4" w:rsidRPr="008A03D8">
        <w:rPr>
          <w:sz w:val="28"/>
          <w:szCs w:val="28"/>
        </w:rPr>
        <w:t>ичеству бутылок</w:t>
      </w:r>
      <w:r w:rsidRPr="008A03D8">
        <w:rPr>
          <w:sz w:val="28"/>
          <w:szCs w:val="28"/>
        </w:rPr>
        <w:t xml:space="preserve"> рассчитывается по формуле:</w:t>
      </w:r>
    </w:p>
    <w:p w:rsidR="0076308F" w:rsidRPr="008A03D8" w:rsidRDefault="0076308F" w:rsidP="00D34423">
      <w:pPr>
        <w:pStyle w:val="a3"/>
        <w:widowControl w:val="0"/>
        <w:numPr>
          <w:ilvl w:val="12"/>
          <w:numId w:val="0"/>
        </w:numPr>
        <w:spacing w:after="0" w:line="360" w:lineRule="auto"/>
        <w:ind w:firstLine="709"/>
        <w:jc w:val="both"/>
        <w:rPr>
          <w:sz w:val="28"/>
          <w:szCs w:val="28"/>
        </w:rPr>
      </w:pPr>
      <w:r w:rsidRPr="008A03D8">
        <w:rPr>
          <w:sz w:val="28"/>
          <w:szCs w:val="28"/>
        </w:rPr>
        <w:t xml:space="preserve">Постоянные затраты/удельная маржинальная прибыль = количество бутылок при нулевой прибыли (точка безубыточности) </w:t>
      </w:r>
    </w:p>
    <w:p w:rsidR="0076308F" w:rsidRPr="008A03D8" w:rsidRDefault="0076308F" w:rsidP="00D34423">
      <w:pPr>
        <w:pStyle w:val="a3"/>
        <w:widowControl w:val="0"/>
        <w:numPr>
          <w:ilvl w:val="12"/>
          <w:numId w:val="0"/>
        </w:numPr>
        <w:spacing w:after="0" w:line="360" w:lineRule="auto"/>
        <w:ind w:firstLine="709"/>
        <w:jc w:val="both"/>
        <w:rPr>
          <w:sz w:val="28"/>
          <w:szCs w:val="28"/>
        </w:rPr>
      </w:pPr>
      <w:r w:rsidRPr="008A03D8">
        <w:rPr>
          <w:sz w:val="28"/>
          <w:szCs w:val="28"/>
        </w:rPr>
        <w:t>и будет составлять 154350,00/12,01 = 12</w:t>
      </w:r>
      <w:r w:rsidR="008F06E4" w:rsidRPr="008A03D8">
        <w:rPr>
          <w:sz w:val="28"/>
          <w:szCs w:val="28"/>
        </w:rPr>
        <w:t xml:space="preserve"> </w:t>
      </w:r>
      <w:r w:rsidRPr="008A03D8">
        <w:rPr>
          <w:sz w:val="28"/>
          <w:szCs w:val="28"/>
        </w:rPr>
        <w:t>852 бут. Абсолютное отклонение при этом составляет</w:t>
      </w:r>
      <w:r w:rsidR="00BE4438" w:rsidRPr="008A03D8">
        <w:rPr>
          <w:sz w:val="28"/>
          <w:szCs w:val="28"/>
        </w:rPr>
        <w:t xml:space="preserve"> </w:t>
      </w:r>
      <w:r w:rsidRPr="008A03D8">
        <w:rPr>
          <w:sz w:val="28"/>
          <w:szCs w:val="28"/>
        </w:rPr>
        <w:t>20</w:t>
      </w:r>
      <w:r w:rsidR="008F06E4" w:rsidRPr="008A03D8">
        <w:rPr>
          <w:sz w:val="28"/>
          <w:szCs w:val="28"/>
        </w:rPr>
        <w:t xml:space="preserve"> </w:t>
      </w:r>
      <w:r w:rsidRPr="008A03D8">
        <w:rPr>
          <w:sz w:val="28"/>
          <w:szCs w:val="28"/>
        </w:rPr>
        <w:t>000-12</w:t>
      </w:r>
      <w:r w:rsidR="008F06E4" w:rsidRPr="008A03D8">
        <w:rPr>
          <w:sz w:val="28"/>
          <w:szCs w:val="28"/>
        </w:rPr>
        <w:t xml:space="preserve"> </w:t>
      </w:r>
      <w:r w:rsidRPr="008A03D8">
        <w:rPr>
          <w:sz w:val="28"/>
          <w:szCs w:val="28"/>
        </w:rPr>
        <w:t>852 = 7</w:t>
      </w:r>
      <w:r w:rsidR="008F06E4" w:rsidRPr="008A03D8">
        <w:rPr>
          <w:sz w:val="28"/>
          <w:szCs w:val="28"/>
        </w:rPr>
        <w:t xml:space="preserve"> </w:t>
      </w:r>
      <w:r w:rsidRPr="008A03D8">
        <w:rPr>
          <w:sz w:val="28"/>
          <w:szCs w:val="28"/>
        </w:rPr>
        <w:t>148 бут.</w:t>
      </w:r>
    </w:p>
    <w:p w:rsidR="008F06E4" w:rsidRPr="008A03D8" w:rsidRDefault="0076308F" w:rsidP="00D34423">
      <w:pPr>
        <w:pStyle w:val="a3"/>
        <w:widowControl w:val="0"/>
        <w:numPr>
          <w:ilvl w:val="12"/>
          <w:numId w:val="0"/>
        </w:numPr>
        <w:spacing w:after="0" w:line="360" w:lineRule="auto"/>
        <w:ind w:firstLine="709"/>
        <w:jc w:val="both"/>
        <w:rPr>
          <w:sz w:val="28"/>
          <w:szCs w:val="28"/>
        </w:rPr>
      </w:pPr>
      <w:r w:rsidRPr="008A03D8">
        <w:rPr>
          <w:sz w:val="28"/>
          <w:szCs w:val="28"/>
        </w:rPr>
        <w:t>Для повышения уровня конкурентоспособности предприятия</w:t>
      </w:r>
      <w:r w:rsidR="00BE4438" w:rsidRPr="008A03D8">
        <w:rPr>
          <w:sz w:val="28"/>
          <w:szCs w:val="28"/>
        </w:rPr>
        <w:t xml:space="preserve"> </w:t>
      </w:r>
      <w:r w:rsidRPr="008A03D8">
        <w:rPr>
          <w:sz w:val="28"/>
          <w:szCs w:val="28"/>
        </w:rPr>
        <w:t>примем торговых агентов, 8 человек, и будем выплачивать им денежное вознаграждение от валовой прибыли в размере 0,3%. Предполагается, что объем продаж пива агентами будет не менее 10000 бут. в месяц. Таким образом к переменным затратам добавиться заработная плата агентов, которая составит 5652800*0,3% = 169584 руб</w:t>
      </w:r>
      <w:r w:rsidR="00BE4438" w:rsidRPr="008A03D8">
        <w:rPr>
          <w:sz w:val="28"/>
          <w:szCs w:val="28"/>
        </w:rPr>
        <w:t xml:space="preserve"> </w:t>
      </w:r>
      <w:r w:rsidRPr="008A03D8">
        <w:rPr>
          <w:sz w:val="28"/>
          <w:szCs w:val="28"/>
        </w:rPr>
        <w:t>и на 1 бутылку: 169584/160000 = 1,06</w:t>
      </w:r>
      <w:r w:rsidR="00392300" w:rsidRPr="008A03D8">
        <w:rPr>
          <w:sz w:val="28"/>
          <w:szCs w:val="28"/>
        </w:rPr>
        <w:t xml:space="preserve">. </w:t>
      </w:r>
      <w:r w:rsidRPr="008A03D8">
        <w:rPr>
          <w:sz w:val="28"/>
          <w:szCs w:val="28"/>
        </w:rPr>
        <w:t>Тогда сложится следующая ситуация</w:t>
      </w:r>
      <w:r w:rsidR="008F06E4" w:rsidRPr="008A03D8">
        <w:rPr>
          <w:sz w:val="28"/>
          <w:szCs w:val="28"/>
        </w:rPr>
        <w:t>.</w:t>
      </w:r>
    </w:p>
    <w:p w:rsidR="008A03D8" w:rsidRDefault="008A03D8" w:rsidP="00D34423">
      <w:pPr>
        <w:pStyle w:val="a3"/>
        <w:widowControl w:val="0"/>
        <w:numPr>
          <w:ilvl w:val="12"/>
          <w:numId w:val="0"/>
        </w:numPr>
        <w:spacing w:after="0" w:line="360" w:lineRule="auto"/>
        <w:ind w:firstLine="709"/>
        <w:jc w:val="both"/>
        <w:rPr>
          <w:sz w:val="28"/>
          <w:szCs w:val="28"/>
        </w:rPr>
      </w:pPr>
    </w:p>
    <w:p w:rsidR="0076308F" w:rsidRPr="00F3786A" w:rsidRDefault="0076308F" w:rsidP="00D34423">
      <w:pPr>
        <w:pStyle w:val="a3"/>
        <w:widowControl w:val="0"/>
        <w:numPr>
          <w:ilvl w:val="12"/>
          <w:numId w:val="0"/>
        </w:numPr>
        <w:spacing w:after="0" w:line="360" w:lineRule="auto"/>
        <w:ind w:firstLine="709"/>
        <w:jc w:val="both"/>
        <w:rPr>
          <w:sz w:val="30"/>
          <w:szCs w:val="30"/>
        </w:rPr>
      </w:pPr>
      <w:r w:rsidRPr="008A03D8">
        <w:rPr>
          <w:sz w:val="28"/>
          <w:szCs w:val="28"/>
        </w:rPr>
        <w:t>Таблица 14</w:t>
      </w:r>
    </w:p>
    <w:tbl>
      <w:tblPr>
        <w:tblStyle w:val="a5"/>
        <w:tblW w:w="0" w:type="auto"/>
        <w:tblInd w:w="108" w:type="dxa"/>
        <w:tblLook w:val="01E0" w:firstRow="1" w:lastRow="1" w:firstColumn="1" w:lastColumn="1" w:noHBand="0" w:noVBand="0"/>
      </w:tblPr>
      <w:tblGrid>
        <w:gridCol w:w="2873"/>
        <w:gridCol w:w="2408"/>
        <w:gridCol w:w="1765"/>
        <w:gridCol w:w="2134"/>
      </w:tblGrid>
      <w:tr w:rsidR="0076308F" w:rsidRPr="00F3786A">
        <w:tc>
          <w:tcPr>
            <w:tcW w:w="2873"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p>
        </w:tc>
        <w:tc>
          <w:tcPr>
            <w:tcW w:w="24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На одну бут.</w:t>
            </w:r>
          </w:p>
        </w:tc>
        <w:tc>
          <w:tcPr>
            <w:tcW w:w="1765"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Кол-во</w:t>
            </w:r>
          </w:p>
        </w:tc>
        <w:tc>
          <w:tcPr>
            <w:tcW w:w="2134"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Итого, руб.</w:t>
            </w:r>
          </w:p>
        </w:tc>
      </w:tr>
      <w:tr w:rsidR="0076308F" w:rsidRPr="00F3786A">
        <w:tc>
          <w:tcPr>
            <w:tcW w:w="2873"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Выручка</w:t>
            </w:r>
          </w:p>
        </w:tc>
        <w:tc>
          <w:tcPr>
            <w:tcW w:w="24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35,33</w:t>
            </w:r>
          </w:p>
        </w:tc>
        <w:tc>
          <w:tcPr>
            <w:tcW w:w="1765"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80000</w:t>
            </w:r>
          </w:p>
        </w:tc>
        <w:tc>
          <w:tcPr>
            <w:tcW w:w="2134"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2826400,00</w:t>
            </w:r>
          </w:p>
        </w:tc>
      </w:tr>
      <w:tr w:rsidR="0076308F" w:rsidRPr="00F3786A">
        <w:tc>
          <w:tcPr>
            <w:tcW w:w="2873"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Переменные затраты</w:t>
            </w:r>
          </w:p>
        </w:tc>
        <w:tc>
          <w:tcPr>
            <w:tcW w:w="24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24,38</w:t>
            </w:r>
          </w:p>
        </w:tc>
        <w:tc>
          <w:tcPr>
            <w:tcW w:w="1765"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80000</w:t>
            </w:r>
          </w:p>
        </w:tc>
        <w:tc>
          <w:tcPr>
            <w:tcW w:w="2134"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1950400,00</w:t>
            </w:r>
          </w:p>
        </w:tc>
      </w:tr>
      <w:tr w:rsidR="0076308F" w:rsidRPr="00F3786A">
        <w:tc>
          <w:tcPr>
            <w:tcW w:w="2873"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Маржинальная прибыль</w:t>
            </w:r>
          </w:p>
        </w:tc>
        <w:tc>
          <w:tcPr>
            <w:tcW w:w="24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10,95</w:t>
            </w:r>
          </w:p>
        </w:tc>
        <w:tc>
          <w:tcPr>
            <w:tcW w:w="1765"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80000</w:t>
            </w:r>
          </w:p>
        </w:tc>
        <w:tc>
          <w:tcPr>
            <w:tcW w:w="2134"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876000,00</w:t>
            </w:r>
          </w:p>
        </w:tc>
      </w:tr>
      <w:tr w:rsidR="0076308F" w:rsidRPr="00F3786A">
        <w:tc>
          <w:tcPr>
            <w:tcW w:w="7046" w:type="dxa"/>
            <w:gridSpan w:val="3"/>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Постоянные затраты</w:t>
            </w:r>
          </w:p>
        </w:tc>
        <w:tc>
          <w:tcPr>
            <w:tcW w:w="2134"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154350,00</w:t>
            </w:r>
          </w:p>
        </w:tc>
      </w:tr>
      <w:tr w:rsidR="0076308F" w:rsidRPr="00F3786A">
        <w:tc>
          <w:tcPr>
            <w:tcW w:w="7046" w:type="dxa"/>
            <w:gridSpan w:val="3"/>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Чистая прибыль</w:t>
            </w:r>
          </w:p>
        </w:tc>
        <w:tc>
          <w:tcPr>
            <w:tcW w:w="2134"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721650,00</w:t>
            </w:r>
          </w:p>
        </w:tc>
      </w:tr>
    </w:tbl>
    <w:p w:rsidR="008A03D8" w:rsidRDefault="008A03D8" w:rsidP="00D34423">
      <w:pPr>
        <w:pStyle w:val="a3"/>
        <w:widowControl w:val="0"/>
        <w:numPr>
          <w:ilvl w:val="12"/>
          <w:numId w:val="0"/>
        </w:numPr>
        <w:spacing w:after="0" w:line="360" w:lineRule="auto"/>
        <w:ind w:firstLine="709"/>
        <w:jc w:val="both"/>
        <w:rPr>
          <w:sz w:val="28"/>
          <w:szCs w:val="28"/>
        </w:rPr>
      </w:pPr>
    </w:p>
    <w:p w:rsidR="0076308F" w:rsidRPr="00F3786A" w:rsidRDefault="0076308F" w:rsidP="00D34423">
      <w:pPr>
        <w:pStyle w:val="a3"/>
        <w:widowControl w:val="0"/>
        <w:numPr>
          <w:ilvl w:val="12"/>
          <w:numId w:val="0"/>
        </w:numPr>
        <w:spacing w:after="0" w:line="360" w:lineRule="auto"/>
        <w:ind w:firstLine="709"/>
        <w:jc w:val="both"/>
        <w:rPr>
          <w:sz w:val="28"/>
          <w:szCs w:val="28"/>
        </w:rPr>
      </w:pPr>
      <w:r w:rsidRPr="00F3786A">
        <w:rPr>
          <w:sz w:val="28"/>
          <w:szCs w:val="28"/>
        </w:rPr>
        <w:t>Точка безубыточности (2) будет равна</w:t>
      </w:r>
    </w:p>
    <w:p w:rsidR="0076308F" w:rsidRPr="00F3786A" w:rsidRDefault="0076308F" w:rsidP="00D34423">
      <w:pPr>
        <w:pStyle w:val="a3"/>
        <w:widowControl w:val="0"/>
        <w:numPr>
          <w:ilvl w:val="12"/>
          <w:numId w:val="0"/>
        </w:numPr>
        <w:spacing w:after="0" w:line="360" w:lineRule="auto"/>
        <w:ind w:firstLine="709"/>
        <w:jc w:val="both"/>
        <w:rPr>
          <w:sz w:val="28"/>
          <w:szCs w:val="28"/>
        </w:rPr>
      </w:pPr>
      <w:r w:rsidRPr="00F3786A">
        <w:rPr>
          <w:sz w:val="28"/>
          <w:szCs w:val="28"/>
        </w:rPr>
        <w:t>154350,00/10,95 = 14096 бут.</w:t>
      </w:r>
    </w:p>
    <w:p w:rsidR="0076308F" w:rsidRPr="00F3786A" w:rsidRDefault="0076308F" w:rsidP="00D34423">
      <w:pPr>
        <w:pStyle w:val="a3"/>
        <w:widowControl w:val="0"/>
        <w:numPr>
          <w:ilvl w:val="12"/>
          <w:numId w:val="0"/>
        </w:numPr>
        <w:spacing w:after="0" w:line="360" w:lineRule="auto"/>
        <w:ind w:firstLine="709"/>
        <w:jc w:val="both"/>
        <w:rPr>
          <w:sz w:val="28"/>
          <w:szCs w:val="28"/>
        </w:rPr>
      </w:pPr>
      <w:r w:rsidRPr="00F3786A">
        <w:rPr>
          <w:sz w:val="28"/>
          <w:szCs w:val="28"/>
        </w:rPr>
        <w:t>А абсолютное отклонение составит 160</w:t>
      </w:r>
      <w:r w:rsidR="008F06E4">
        <w:rPr>
          <w:sz w:val="28"/>
          <w:szCs w:val="28"/>
        </w:rPr>
        <w:t xml:space="preserve"> </w:t>
      </w:r>
      <w:r w:rsidRPr="00F3786A">
        <w:rPr>
          <w:sz w:val="28"/>
          <w:szCs w:val="28"/>
        </w:rPr>
        <w:t>000 – 14</w:t>
      </w:r>
      <w:r w:rsidR="008F06E4">
        <w:rPr>
          <w:sz w:val="28"/>
          <w:szCs w:val="28"/>
        </w:rPr>
        <w:t xml:space="preserve"> </w:t>
      </w:r>
      <w:r w:rsidRPr="00F3786A">
        <w:rPr>
          <w:sz w:val="28"/>
          <w:szCs w:val="28"/>
        </w:rPr>
        <w:t>096 = 145</w:t>
      </w:r>
      <w:r w:rsidR="008F06E4">
        <w:rPr>
          <w:sz w:val="28"/>
          <w:szCs w:val="28"/>
        </w:rPr>
        <w:t xml:space="preserve"> </w:t>
      </w:r>
      <w:r w:rsidRPr="00F3786A">
        <w:rPr>
          <w:sz w:val="28"/>
          <w:szCs w:val="28"/>
        </w:rPr>
        <w:t>904 бут.</w:t>
      </w:r>
    </w:p>
    <w:p w:rsidR="0076308F" w:rsidRDefault="0076308F" w:rsidP="00D34423">
      <w:pPr>
        <w:pStyle w:val="a3"/>
        <w:widowControl w:val="0"/>
        <w:numPr>
          <w:ilvl w:val="12"/>
          <w:numId w:val="0"/>
        </w:numPr>
        <w:spacing w:after="0" w:line="360" w:lineRule="auto"/>
        <w:ind w:firstLine="709"/>
        <w:jc w:val="both"/>
        <w:rPr>
          <w:sz w:val="28"/>
          <w:szCs w:val="28"/>
        </w:rPr>
      </w:pPr>
      <w:r w:rsidRPr="00F3786A">
        <w:rPr>
          <w:sz w:val="28"/>
          <w:szCs w:val="28"/>
        </w:rPr>
        <w:t>На графике представлена сложившаяся ситуация</w:t>
      </w:r>
    </w:p>
    <w:p w:rsidR="0076308F" w:rsidRPr="00F3786A" w:rsidRDefault="00D34423" w:rsidP="00D34423">
      <w:pPr>
        <w:widowControl w:val="0"/>
        <w:rPr>
          <w:sz w:val="28"/>
          <w:szCs w:val="28"/>
        </w:rPr>
      </w:pPr>
      <w:r>
        <w:rPr>
          <w:sz w:val="28"/>
          <w:szCs w:val="28"/>
        </w:rPr>
        <w:br w:type="page"/>
      </w:r>
      <w:r w:rsidR="000B5F9F">
        <w:rPr>
          <w:sz w:val="28"/>
          <w:szCs w:val="28"/>
        </w:rPr>
        <w:pict>
          <v:shape id="_x0000_i1042" type="#_x0000_t75" style="width:285pt;height:211.5pt">
            <v:imagedata r:id="rId25" o:title=""/>
          </v:shape>
        </w:pict>
      </w:r>
    </w:p>
    <w:p w:rsidR="0076308F" w:rsidRPr="00F3786A" w:rsidRDefault="0076308F" w:rsidP="00D34423">
      <w:pPr>
        <w:widowControl w:val="0"/>
        <w:rPr>
          <w:sz w:val="28"/>
          <w:szCs w:val="28"/>
        </w:rPr>
      </w:pPr>
      <w:r w:rsidRPr="00F3786A">
        <w:rPr>
          <w:sz w:val="28"/>
          <w:szCs w:val="28"/>
        </w:rPr>
        <w:t>Рис.18</w:t>
      </w:r>
      <w:r w:rsidR="000B5F9F">
        <w:rPr>
          <w:sz w:val="28"/>
          <w:szCs w:val="28"/>
        </w:rPr>
        <w:pict>
          <v:shape id="_x0000_i1043" type="#_x0000_t75" style="width:206.25pt;height:159pt">
            <v:imagedata r:id="rId26" o:title=""/>
          </v:shape>
        </w:pict>
      </w:r>
    </w:p>
    <w:p w:rsidR="0076308F" w:rsidRPr="008A03D8" w:rsidRDefault="0076308F" w:rsidP="00D34423">
      <w:pPr>
        <w:widowControl w:val="0"/>
        <w:spacing w:line="360" w:lineRule="auto"/>
        <w:ind w:firstLine="709"/>
        <w:jc w:val="both"/>
        <w:rPr>
          <w:sz w:val="28"/>
          <w:szCs w:val="28"/>
        </w:rPr>
      </w:pPr>
    </w:p>
    <w:p w:rsidR="0076308F" w:rsidRPr="008A03D8" w:rsidRDefault="0076308F" w:rsidP="00D34423">
      <w:pPr>
        <w:pStyle w:val="a3"/>
        <w:widowControl w:val="0"/>
        <w:numPr>
          <w:ilvl w:val="12"/>
          <w:numId w:val="0"/>
        </w:numPr>
        <w:spacing w:after="0" w:line="360" w:lineRule="auto"/>
        <w:ind w:firstLine="709"/>
        <w:jc w:val="both"/>
        <w:rPr>
          <w:sz w:val="28"/>
          <w:szCs w:val="28"/>
        </w:rPr>
      </w:pPr>
      <w:r w:rsidRPr="008A03D8">
        <w:rPr>
          <w:sz w:val="28"/>
          <w:szCs w:val="28"/>
        </w:rPr>
        <w:t>Теперь сделаем прогноз ситуации, когда в организации учтена существующая система распределения с предложенной нами стратегии использования агентов.</w:t>
      </w:r>
    </w:p>
    <w:p w:rsidR="008A03D8" w:rsidRDefault="008A03D8" w:rsidP="00D34423">
      <w:pPr>
        <w:widowControl w:val="0"/>
        <w:spacing w:line="360" w:lineRule="auto"/>
        <w:ind w:firstLine="709"/>
        <w:jc w:val="both"/>
        <w:rPr>
          <w:sz w:val="28"/>
          <w:szCs w:val="28"/>
        </w:rPr>
      </w:pPr>
    </w:p>
    <w:p w:rsidR="0076308F" w:rsidRPr="008A03D8" w:rsidRDefault="0076308F" w:rsidP="00D34423">
      <w:pPr>
        <w:widowControl w:val="0"/>
        <w:spacing w:line="360" w:lineRule="auto"/>
        <w:ind w:firstLine="709"/>
        <w:jc w:val="both"/>
        <w:rPr>
          <w:sz w:val="28"/>
          <w:szCs w:val="28"/>
        </w:rPr>
      </w:pPr>
      <w:r w:rsidRPr="008A03D8">
        <w:rPr>
          <w:sz w:val="28"/>
          <w:szCs w:val="28"/>
        </w:rPr>
        <w:t>Таблица 15</w:t>
      </w:r>
    </w:p>
    <w:tbl>
      <w:tblPr>
        <w:tblStyle w:val="a5"/>
        <w:tblW w:w="0" w:type="auto"/>
        <w:tblInd w:w="108" w:type="dxa"/>
        <w:tblLook w:val="01E0" w:firstRow="1" w:lastRow="1" w:firstColumn="1" w:lastColumn="1" w:noHBand="0" w:noVBand="0"/>
      </w:tblPr>
      <w:tblGrid>
        <w:gridCol w:w="2861"/>
        <w:gridCol w:w="2423"/>
        <w:gridCol w:w="1768"/>
        <w:gridCol w:w="2308"/>
      </w:tblGrid>
      <w:tr w:rsidR="0076308F" w:rsidRPr="00F3786A">
        <w:tc>
          <w:tcPr>
            <w:tcW w:w="2861"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p>
        </w:tc>
        <w:tc>
          <w:tcPr>
            <w:tcW w:w="2423"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На одну бут.</w:t>
            </w:r>
          </w:p>
        </w:tc>
        <w:tc>
          <w:tcPr>
            <w:tcW w:w="176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Кол-во</w:t>
            </w:r>
          </w:p>
        </w:tc>
        <w:tc>
          <w:tcPr>
            <w:tcW w:w="23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Итого, руб.</w:t>
            </w:r>
          </w:p>
        </w:tc>
      </w:tr>
      <w:tr w:rsidR="0076308F" w:rsidRPr="00F3786A">
        <w:tc>
          <w:tcPr>
            <w:tcW w:w="2861"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Выручка</w:t>
            </w:r>
          </w:p>
        </w:tc>
        <w:tc>
          <w:tcPr>
            <w:tcW w:w="2423"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35,33</w:t>
            </w:r>
          </w:p>
        </w:tc>
        <w:tc>
          <w:tcPr>
            <w:tcW w:w="176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90000</w:t>
            </w:r>
          </w:p>
        </w:tc>
        <w:tc>
          <w:tcPr>
            <w:tcW w:w="23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3179700,00</w:t>
            </w:r>
          </w:p>
        </w:tc>
      </w:tr>
      <w:tr w:rsidR="0076308F" w:rsidRPr="00F3786A">
        <w:tc>
          <w:tcPr>
            <w:tcW w:w="2861"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Переменные затраты</w:t>
            </w:r>
          </w:p>
        </w:tc>
        <w:tc>
          <w:tcPr>
            <w:tcW w:w="2423"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24,38</w:t>
            </w:r>
          </w:p>
        </w:tc>
        <w:tc>
          <w:tcPr>
            <w:tcW w:w="176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90000</w:t>
            </w:r>
          </w:p>
        </w:tc>
        <w:tc>
          <w:tcPr>
            <w:tcW w:w="23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2194200,00</w:t>
            </w:r>
          </w:p>
        </w:tc>
      </w:tr>
      <w:tr w:rsidR="0076308F" w:rsidRPr="00F3786A">
        <w:tc>
          <w:tcPr>
            <w:tcW w:w="2861"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Маржинальная прибыль</w:t>
            </w:r>
          </w:p>
        </w:tc>
        <w:tc>
          <w:tcPr>
            <w:tcW w:w="2423"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10,95</w:t>
            </w:r>
          </w:p>
        </w:tc>
        <w:tc>
          <w:tcPr>
            <w:tcW w:w="176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90000</w:t>
            </w:r>
          </w:p>
        </w:tc>
        <w:tc>
          <w:tcPr>
            <w:tcW w:w="23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985500,00</w:t>
            </w:r>
          </w:p>
        </w:tc>
      </w:tr>
      <w:tr w:rsidR="0076308F" w:rsidRPr="00F3786A">
        <w:tc>
          <w:tcPr>
            <w:tcW w:w="7052" w:type="dxa"/>
            <w:gridSpan w:val="3"/>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Постоянные затраты</w:t>
            </w:r>
          </w:p>
        </w:tc>
        <w:tc>
          <w:tcPr>
            <w:tcW w:w="23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154350,00</w:t>
            </w:r>
          </w:p>
        </w:tc>
      </w:tr>
      <w:tr w:rsidR="0076308F" w:rsidRPr="00F3786A">
        <w:tc>
          <w:tcPr>
            <w:tcW w:w="7052" w:type="dxa"/>
            <w:gridSpan w:val="3"/>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Чистая прибыль</w:t>
            </w:r>
          </w:p>
        </w:tc>
        <w:tc>
          <w:tcPr>
            <w:tcW w:w="2308" w:type="dxa"/>
            <w:tcBorders>
              <w:top w:val="single" w:sz="2" w:space="0" w:color="auto"/>
              <w:left w:val="single" w:sz="2" w:space="0" w:color="auto"/>
              <w:bottom w:val="single" w:sz="2" w:space="0" w:color="auto"/>
              <w:right w:val="single" w:sz="2" w:space="0" w:color="auto"/>
            </w:tcBorders>
          </w:tcPr>
          <w:p w:rsidR="0076308F" w:rsidRPr="008A03D8" w:rsidRDefault="0076308F" w:rsidP="00D34423">
            <w:pPr>
              <w:widowControl w:val="0"/>
              <w:spacing w:line="360" w:lineRule="auto"/>
              <w:rPr>
                <w:sz w:val="20"/>
                <w:szCs w:val="20"/>
              </w:rPr>
            </w:pPr>
            <w:r w:rsidRPr="008A03D8">
              <w:rPr>
                <w:sz w:val="20"/>
                <w:szCs w:val="20"/>
              </w:rPr>
              <w:t>831150,00</w:t>
            </w:r>
          </w:p>
        </w:tc>
      </w:tr>
    </w:tbl>
    <w:p w:rsidR="008A03D8" w:rsidRDefault="008A03D8" w:rsidP="00D34423">
      <w:pPr>
        <w:pStyle w:val="a3"/>
        <w:widowControl w:val="0"/>
        <w:numPr>
          <w:ilvl w:val="12"/>
          <w:numId w:val="0"/>
        </w:numPr>
        <w:spacing w:after="0" w:line="360" w:lineRule="auto"/>
        <w:ind w:firstLine="709"/>
        <w:jc w:val="both"/>
        <w:rPr>
          <w:sz w:val="28"/>
          <w:szCs w:val="28"/>
        </w:rPr>
      </w:pPr>
    </w:p>
    <w:p w:rsidR="0076308F" w:rsidRPr="00F3786A" w:rsidRDefault="0076308F" w:rsidP="00D34423">
      <w:pPr>
        <w:pStyle w:val="a3"/>
        <w:widowControl w:val="0"/>
        <w:numPr>
          <w:ilvl w:val="12"/>
          <w:numId w:val="0"/>
        </w:numPr>
        <w:spacing w:after="0" w:line="360" w:lineRule="auto"/>
        <w:ind w:firstLine="709"/>
        <w:jc w:val="both"/>
        <w:rPr>
          <w:sz w:val="28"/>
          <w:szCs w:val="28"/>
        </w:rPr>
      </w:pPr>
      <w:r w:rsidRPr="00F3786A">
        <w:rPr>
          <w:sz w:val="28"/>
          <w:szCs w:val="28"/>
        </w:rPr>
        <w:t>Точка безубыточности (3) будет равна</w:t>
      </w:r>
    </w:p>
    <w:p w:rsidR="0076308F" w:rsidRPr="00F3786A" w:rsidRDefault="0076308F" w:rsidP="00D34423">
      <w:pPr>
        <w:pStyle w:val="a3"/>
        <w:widowControl w:val="0"/>
        <w:numPr>
          <w:ilvl w:val="12"/>
          <w:numId w:val="0"/>
        </w:numPr>
        <w:spacing w:after="0" w:line="360" w:lineRule="auto"/>
        <w:ind w:firstLine="709"/>
        <w:jc w:val="both"/>
        <w:rPr>
          <w:sz w:val="28"/>
          <w:szCs w:val="28"/>
        </w:rPr>
      </w:pPr>
      <w:r w:rsidRPr="00F3786A">
        <w:rPr>
          <w:sz w:val="28"/>
          <w:szCs w:val="28"/>
        </w:rPr>
        <w:t>154350,00/10,95 = 14096 бут.</w:t>
      </w:r>
    </w:p>
    <w:p w:rsidR="0076308F" w:rsidRPr="00F3786A" w:rsidRDefault="0076308F" w:rsidP="00D34423">
      <w:pPr>
        <w:pStyle w:val="a3"/>
        <w:widowControl w:val="0"/>
        <w:numPr>
          <w:ilvl w:val="12"/>
          <w:numId w:val="0"/>
        </w:numPr>
        <w:spacing w:after="0" w:line="360" w:lineRule="auto"/>
        <w:ind w:firstLine="709"/>
        <w:jc w:val="both"/>
        <w:rPr>
          <w:sz w:val="28"/>
          <w:szCs w:val="28"/>
        </w:rPr>
      </w:pPr>
      <w:r w:rsidRPr="00F3786A">
        <w:rPr>
          <w:sz w:val="28"/>
          <w:szCs w:val="28"/>
        </w:rPr>
        <w:t>А абсолютное отклонение составит 160000 – 14096 = 145904 бут.</w:t>
      </w:r>
    </w:p>
    <w:p w:rsidR="0076308F" w:rsidRDefault="0076308F" w:rsidP="00D34423">
      <w:pPr>
        <w:pStyle w:val="a3"/>
        <w:widowControl w:val="0"/>
        <w:numPr>
          <w:ilvl w:val="12"/>
          <w:numId w:val="0"/>
        </w:numPr>
        <w:spacing w:after="0" w:line="360" w:lineRule="auto"/>
        <w:ind w:firstLine="709"/>
        <w:jc w:val="both"/>
        <w:rPr>
          <w:sz w:val="28"/>
          <w:szCs w:val="28"/>
        </w:rPr>
      </w:pPr>
      <w:r w:rsidRPr="00F3786A">
        <w:rPr>
          <w:sz w:val="28"/>
          <w:szCs w:val="28"/>
        </w:rPr>
        <w:t>Изменение размера чистой прибыли</w:t>
      </w:r>
    </w:p>
    <w:p w:rsidR="00D34423" w:rsidRPr="00F3786A" w:rsidRDefault="00D34423" w:rsidP="00D34423">
      <w:pPr>
        <w:pStyle w:val="a3"/>
        <w:widowControl w:val="0"/>
        <w:numPr>
          <w:ilvl w:val="12"/>
          <w:numId w:val="0"/>
        </w:numPr>
        <w:spacing w:after="0" w:line="360" w:lineRule="auto"/>
        <w:ind w:firstLine="709"/>
        <w:jc w:val="both"/>
        <w:rPr>
          <w:sz w:val="28"/>
          <w:szCs w:val="28"/>
        </w:rPr>
      </w:pPr>
    </w:p>
    <w:p w:rsidR="0076308F" w:rsidRPr="00F3786A" w:rsidRDefault="000B5F9F" w:rsidP="00D34423">
      <w:pPr>
        <w:widowControl w:val="0"/>
        <w:rPr>
          <w:sz w:val="28"/>
          <w:szCs w:val="28"/>
        </w:rPr>
      </w:pPr>
      <w:r>
        <w:pict>
          <v:shape id="_x0000_i1044" type="#_x0000_t75" style="width:387pt;height:226.5pt">
            <v:imagedata r:id="rId27" o:title=""/>
          </v:shape>
        </w:pict>
      </w:r>
    </w:p>
    <w:p w:rsidR="0076308F" w:rsidRPr="00F3786A" w:rsidRDefault="0076308F" w:rsidP="00D34423">
      <w:pPr>
        <w:widowControl w:val="0"/>
        <w:spacing w:line="360" w:lineRule="auto"/>
        <w:ind w:firstLine="709"/>
        <w:rPr>
          <w:sz w:val="28"/>
          <w:szCs w:val="28"/>
        </w:rPr>
      </w:pPr>
      <w:r w:rsidRPr="00F3786A">
        <w:rPr>
          <w:sz w:val="28"/>
          <w:szCs w:val="28"/>
        </w:rPr>
        <w:t>Рис. 19</w:t>
      </w:r>
    </w:p>
    <w:p w:rsidR="0076308F" w:rsidRPr="00F3786A" w:rsidRDefault="0076308F" w:rsidP="00D34423">
      <w:pPr>
        <w:widowControl w:val="0"/>
        <w:spacing w:line="360" w:lineRule="auto"/>
        <w:ind w:firstLine="709"/>
        <w:rPr>
          <w:sz w:val="28"/>
          <w:szCs w:val="28"/>
        </w:rPr>
      </w:pPr>
    </w:p>
    <w:p w:rsidR="0076308F" w:rsidRPr="00F3786A" w:rsidRDefault="0076308F" w:rsidP="00D34423">
      <w:pPr>
        <w:widowControl w:val="0"/>
        <w:spacing w:line="360" w:lineRule="auto"/>
        <w:ind w:firstLine="709"/>
        <w:rPr>
          <w:sz w:val="28"/>
          <w:szCs w:val="28"/>
        </w:rPr>
      </w:pPr>
      <w:r w:rsidRPr="00F3786A">
        <w:rPr>
          <w:sz w:val="28"/>
          <w:szCs w:val="28"/>
        </w:rPr>
        <w:t>Изменение абсолютного отклонения</w:t>
      </w:r>
    </w:p>
    <w:p w:rsidR="0076308F" w:rsidRPr="00F3786A" w:rsidRDefault="000B5F9F" w:rsidP="00D34423">
      <w:pPr>
        <w:widowControl w:val="0"/>
        <w:spacing w:line="360" w:lineRule="auto"/>
        <w:rPr>
          <w:sz w:val="20"/>
          <w:szCs w:val="20"/>
        </w:rPr>
      </w:pPr>
      <w:r>
        <w:pict>
          <v:shape id="_x0000_i1045" type="#_x0000_t75" style="width:387pt;height:226.5pt">
            <v:imagedata r:id="rId28" o:title=""/>
          </v:shape>
        </w:pict>
      </w:r>
    </w:p>
    <w:p w:rsidR="0076308F" w:rsidRPr="00F3786A" w:rsidRDefault="007619A5" w:rsidP="00D34423">
      <w:pPr>
        <w:widowControl w:val="0"/>
        <w:spacing w:line="360" w:lineRule="auto"/>
        <w:ind w:firstLine="709"/>
        <w:jc w:val="both"/>
        <w:rPr>
          <w:sz w:val="28"/>
          <w:szCs w:val="28"/>
        </w:rPr>
      </w:pPr>
      <w:r w:rsidRPr="00F3786A">
        <w:rPr>
          <w:sz w:val="28"/>
          <w:szCs w:val="28"/>
        </w:rPr>
        <w:t>Рис. 20</w:t>
      </w:r>
    </w:p>
    <w:p w:rsidR="0076308F" w:rsidRPr="00F3786A" w:rsidRDefault="0076308F" w:rsidP="00D34423">
      <w:pPr>
        <w:widowControl w:val="0"/>
        <w:spacing w:line="360" w:lineRule="auto"/>
        <w:ind w:firstLine="709"/>
        <w:jc w:val="both"/>
        <w:rPr>
          <w:sz w:val="28"/>
          <w:szCs w:val="28"/>
        </w:rPr>
      </w:pPr>
    </w:p>
    <w:p w:rsidR="00AC61AF" w:rsidRDefault="0076308F" w:rsidP="00D34423">
      <w:pPr>
        <w:widowControl w:val="0"/>
        <w:spacing w:line="360" w:lineRule="auto"/>
        <w:ind w:firstLine="709"/>
        <w:jc w:val="both"/>
        <w:rPr>
          <w:sz w:val="28"/>
          <w:szCs w:val="28"/>
        </w:rPr>
      </w:pPr>
      <w:r w:rsidRPr="00F3786A">
        <w:rPr>
          <w:sz w:val="28"/>
          <w:szCs w:val="28"/>
        </w:rPr>
        <w:t>Анализ показал, что в результате привлечения торговых агентов, улучшаются финансовые показатели по чистой прибыли и абсолютному отклонению. Таким образом, появление нового канала распределении – торговых агентов – является целесообразным и экономически выгодным.</w:t>
      </w:r>
    </w:p>
    <w:p w:rsidR="0076308F" w:rsidRPr="00AC61AF" w:rsidRDefault="00AC61AF" w:rsidP="00D34423">
      <w:pPr>
        <w:widowControl w:val="0"/>
        <w:spacing w:line="360" w:lineRule="auto"/>
        <w:ind w:firstLine="709"/>
        <w:jc w:val="both"/>
        <w:rPr>
          <w:b/>
          <w:bCs/>
          <w:sz w:val="28"/>
          <w:szCs w:val="28"/>
        </w:rPr>
      </w:pPr>
      <w:r>
        <w:rPr>
          <w:sz w:val="28"/>
          <w:szCs w:val="28"/>
        </w:rPr>
        <w:br w:type="page"/>
      </w:r>
      <w:bookmarkStart w:id="18" w:name="_Toc263802037"/>
      <w:r w:rsidR="008A03D8" w:rsidRPr="00AC61AF">
        <w:rPr>
          <w:b/>
          <w:bCs/>
          <w:sz w:val="28"/>
          <w:szCs w:val="28"/>
        </w:rPr>
        <w:t>3.2</w:t>
      </w:r>
      <w:r w:rsidR="008F06E4" w:rsidRPr="00AC61AF">
        <w:rPr>
          <w:b/>
          <w:bCs/>
          <w:sz w:val="28"/>
          <w:szCs w:val="28"/>
        </w:rPr>
        <w:t xml:space="preserve"> </w:t>
      </w:r>
      <w:r w:rsidR="00E629C4" w:rsidRPr="00AC61AF">
        <w:rPr>
          <w:b/>
          <w:bCs/>
          <w:sz w:val="28"/>
          <w:szCs w:val="28"/>
        </w:rPr>
        <w:t>Мероприятие по проведению рекламной компании пива ООО «</w:t>
      </w:r>
      <w:r w:rsidR="00895668" w:rsidRPr="00AC61AF">
        <w:rPr>
          <w:b/>
          <w:bCs/>
          <w:sz w:val="28"/>
          <w:szCs w:val="28"/>
        </w:rPr>
        <w:t>Полянск</w:t>
      </w:r>
      <w:r w:rsidR="00E629C4" w:rsidRPr="00AC61AF">
        <w:rPr>
          <w:b/>
          <w:bCs/>
          <w:sz w:val="28"/>
          <w:szCs w:val="28"/>
        </w:rPr>
        <w:t>ий пивоваренный завод»</w:t>
      </w:r>
      <w:bookmarkEnd w:id="18"/>
    </w:p>
    <w:p w:rsidR="0076308F" w:rsidRPr="00F3786A" w:rsidRDefault="0076308F" w:rsidP="00D34423">
      <w:pPr>
        <w:widowControl w:val="0"/>
        <w:spacing w:line="360" w:lineRule="auto"/>
        <w:ind w:firstLine="709"/>
        <w:jc w:val="both"/>
        <w:rPr>
          <w:sz w:val="28"/>
          <w:szCs w:val="28"/>
        </w:rPr>
      </w:pPr>
    </w:p>
    <w:p w:rsidR="0076308F" w:rsidRPr="00F3786A" w:rsidRDefault="0076308F" w:rsidP="00D34423">
      <w:pPr>
        <w:widowControl w:val="0"/>
        <w:spacing w:line="360" w:lineRule="auto"/>
        <w:ind w:firstLine="709"/>
        <w:jc w:val="both"/>
        <w:rPr>
          <w:sz w:val="28"/>
          <w:szCs w:val="28"/>
        </w:rPr>
      </w:pPr>
      <w:r w:rsidRPr="00F3786A">
        <w:rPr>
          <w:sz w:val="28"/>
          <w:szCs w:val="28"/>
        </w:rPr>
        <w:t>Поскольку одним из слабых сторон рыночной деятельности ООО «</w:t>
      </w:r>
      <w:r w:rsidR="00895668">
        <w:rPr>
          <w:sz w:val="28"/>
          <w:szCs w:val="28"/>
        </w:rPr>
        <w:t>Полянск</w:t>
      </w:r>
      <w:r w:rsidRPr="00F3786A">
        <w:rPr>
          <w:sz w:val="28"/>
          <w:szCs w:val="28"/>
        </w:rPr>
        <w:t xml:space="preserve">ий пивоваренный завод» является неизвестность торговой марки, одним из предложений по формированию конкурентной стратегии предприятия будет расширение маркетинговых коммуникаций, среди которых одну из значимых ролей будет играть реклама. </w:t>
      </w:r>
    </w:p>
    <w:p w:rsidR="0076308F" w:rsidRPr="00F3786A" w:rsidRDefault="0076308F" w:rsidP="00D34423">
      <w:pPr>
        <w:widowControl w:val="0"/>
        <w:spacing w:line="360" w:lineRule="auto"/>
        <w:ind w:firstLine="709"/>
        <w:jc w:val="both"/>
        <w:rPr>
          <w:sz w:val="28"/>
          <w:szCs w:val="28"/>
        </w:rPr>
      </w:pPr>
      <w:r w:rsidRPr="00F3786A">
        <w:rPr>
          <w:sz w:val="28"/>
          <w:szCs w:val="28"/>
        </w:rPr>
        <w:t>На Омском рынке мы можем воспользоваться следующими типами рекламы:</w:t>
      </w:r>
    </w:p>
    <w:p w:rsidR="0076308F" w:rsidRPr="00F3786A" w:rsidRDefault="0076308F" w:rsidP="00D34423">
      <w:pPr>
        <w:widowControl w:val="0"/>
        <w:numPr>
          <w:ilvl w:val="0"/>
          <w:numId w:val="31"/>
        </w:numPr>
        <w:spacing w:line="360" w:lineRule="auto"/>
        <w:ind w:left="0" w:firstLine="709"/>
        <w:jc w:val="both"/>
        <w:rPr>
          <w:sz w:val="28"/>
          <w:szCs w:val="28"/>
        </w:rPr>
      </w:pPr>
      <w:r w:rsidRPr="00F3786A">
        <w:rPr>
          <w:sz w:val="28"/>
          <w:szCs w:val="28"/>
        </w:rPr>
        <w:t>реклама в печатных изданиях;</w:t>
      </w:r>
    </w:p>
    <w:p w:rsidR="0076308F" w:rsidRPr="00F3786A" w:rsidRDefault="0076308F" w:rsidP="00D34423">
      <w:pPr>
        <w:widowControl w:val="0"/>
        <w:numPr>
          <w:ilvl w:val="0"/>
          <w:numId w:val="31"/>
        </w:numPr>
        <w:spacing w:line="360" w:lineRule="auto"/>
        <w:ind w:left="0" w:firstLine="709"/>
        <w:jc w:val="both"/>
        <w:rPr>
          <w:sz w:val="28"/>
          <w:szCs w:val="28"/>
        </w:rPr>
      </w:pPr>
      <w:r w:rsidRPr="00F3786A">
        <w:rPr>
          <w:sz w:val="28"/>
          <w:szCs w:val="28"/>
        </w:rPr>
        <w:t>телевизионная реклама;</w:t>
      </w:r>
    </w:p>
    <w:p w:rsidR="0076308F" w:rsidRPr="00F3786A" w:rsidRDefault="0076308F" w:rsidP="00D34423">
      <w:pPr>
        <w:widowControl w:val="0"/>
        <w:numPr>
          <w:ilvl w:val="0"/>
          <w:numId w:val="31"/>
        </w:numPr>
        <w:spacing w:line="360" w:lineRule="auto"/>
        <w:ind w:left="0" w:firstLine="709"/>
        <w:jc w:val="both"/>
        <w:rPr>
          <w:sz w:val="28"/>
          <w:szCs w:val="28"/>
        </w:rPr>
      </w:pPr>
      <w:r w:rsidRPr="00F3786A">
        <w:rPr>
          <w:sz w:val="28"/>
          <w:szCs w:val="28"/>
        </w:rPr>
        <w:t>реклама на радио;</w:t>
      </w:r>
    </w:p>
    <w:p w:rsidR="0076308F" w:rsidRPr="00F3786A" w:rsidRDefault="0076308F" w:rsidP="00D34423">
      <w:pPr>
        <w:widowControl w:val="0"/>
        <w:numPr>
          <w:ilvl w:val="0"/>
          <w:numId w:val="31"/>
        </w:numPr>
        <w:spacing w:line="360" w:lineRule="auto"/>
        <w:ind w:left="0" w:firstLine="709"/>
        <w:jc w:val="both"/>
        <w:rPr>
          <w:sz w:val="28"/>
          <w:szCs w:val="28"/>
        </w:rPr>
      </w:pPr>
      <w:r w:rsidRPr="00F3786A">
        <w:rPr>
          <w:sz w:val="28"/>
          <w:szCs w:val="28"/>
        </w:rPr>
        <w:t>наружная реклама;</w:t>
      </w:r>
    </w:p>
    <w:p w:rsidR="0076308F" w:rsidRPr="00F3786A" w:rsidRDefault="0076308F" w:rsidP="00D34423">
      <w:pPr>
        <w:widowControl w:val="0"/>
        <w:numPr>
          <w:ilvl w:val="0"/>
          <w:numId w:val="31"/>
        </w:numPr>
        <w:spacing w:line="360" w:lineRule="auto"/>
        <w:ind w:left="0" w:firstLine="709"/>
        <w:jc w:val="both"/>
        <w:rPr>
          <w:sz w:val="28"/>
          <w:szCs w:val="28"/>
        </w:rPr>
      </w:pPr>
      <w:r w:rsidRPr="00F3786A">
        <w:rPr>
          <w:sz w:val="28"/>
          <w:szCs w:val="28"/>
        </w:rPr>
        <w:t>реклама в сетях Интернет.</w:t>
      </w:r>
    </w:p>
    <w:p w:rsidR="008A03D8" w:rsidRDefault="008A03D8" w:rsidP="00D34423">
      <w:pPr>
        <w:widowControl w:val="0"/>
        <w:spacing w:line="360" w:lineRule="auto"/>
        <w:ind w:firstLine="709"/>
        <w:jc w:val="both"/>
        <w:rPr>
          <w:sz w:val="28"/>
          <w:szCs w:val="28"/>
        </w:rPr>
      </w:pPr>
    </w:p>
    <w:p w:rsidR="0076308F" w:rsidRPr="00F3786A" w:rsidRDefault="0076308F" w:rsidP="00D34423">
      <w:pPr>
        <w:widowControl w:val="0"/>
        <w:spacing w:line="360" w:lineRule="auto"/>
        <w:ind w:firstLine="709"/>
        <w:jc w:val="both"/>
        <w:rPr>
          <w:sz w:val="28"/>
          <w:szCs w:val="28"/>
        </w:rPr>
      </w:pPr>
      <w:r w:rsidRPr="00F3786A">
        <w:rPr>
          <w:sz w:val="28"/>
          <w:szCs w:val="28"/>
        </w:rPr>
        <w:t xml:space="preserve">Таблица </w:t>
      </w:r>
      <w:r w:rsidR="007619A5" w:rsidRPr="00F3786A">
        <w:rPr>
          <w:sz w:val="28"/>
          <w:szCs w:val="28"/>
        </w:rPr>
        <w:t>16</w:t>
      </w:r>
      <w:r w:rsidRPr="00F3786A">
        <w:rPr>
          <w:sz w:val="28"/>
          <w:szCs w:val="28"/>
        </w:rPr>
        <w:t>. Основные средства распространения рекламы</w:t>
      </w:r>
    </w:p>
    <w:tbl>
      <w:tblPr>
        <w:tblStyle w:val="12"/>
        <w:tblW w:w="97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1552"/>
        <w:gridCol w:w="4053"/>
        <w:gridCol w:w="4153"/>
      </w:tblGrid>
      <w:tr w:rsidR="0076308F" w:rsidRPr="00F3786A">
        <w:trPr>
          <w:tblHeader/>
        </w:trPr>
        <w:tc>
          <w:tcPr>
            <w:tcW w:w="0" w:type="auto"/>
          </w:tcPr>
          <w:p w:rsidR="0076308F" w:rsidRPr="008A03D8" w:rsidRDefault="0076308F" w:rsidP="00D34423">
            <w:pPr>
              <w:widowControl w:val="0"/>
              <w:spacing w:line="360" w:lineRule="auto"/>
              <w:rPr>
                <w:sz w:val="20"/>
                <w:szCs w:val="20"/>
              </w:rPr>
            </w:pPr>
            <w:r w:rsidRPr="008A03D8">
              <w:rPr>
                <w:sz w:val="20"/>
                <w:szCs w:val="20"/>
              </w:rPr>
              <w:t>Средства рекламы</w:t>
            </w:r>
          </w:p>
        </w:tc>
        <w:tc>
          <w:tcPr>
            <w:tcW w:w="0" w:type="auto"/>
          </w:tcPr>
          <w:p w:rsidR="0076308F" w:rsidRPr="008A03D8" w:rsidRDefault="0076308F" w:rsidP="00D34423">
            <w:pPr>
              <w:widowControl w:val="0"/>
              <w:spacing w:line="360" w:lineRule="auto"/>
              <w:rPr>
                <w:color w:val="000000"/>
                <w:sz w:val="20"/>
                <w:szCs w:val="20"/>
              </w:rPr>
            </w:pPr>
            <w:r w:rsidRPr="008A03D8">
              <w:rPr>
                <w:sz w:val="20"/>
                <w:szCs w:val="20"/>
              </w:rPr>
              <w:t>Преимущества</w:t>
            </w:r>
          </w:p>
        </w:tc>
        <w:tc>
          <w:tcPr>
            <w:tcW w:w="0" w:type="auto"/>
          </w:tcPr>
          <w:p w:rsidR="0076308F" w:rsidRPr="008A03D8" w:rsidRDefault="0076308F" w:rsidP="00D34423">
            <w:pPr>
              <w:widowControl w:val="0"/>
              <w:spacing w:line="360" w:lineRule="auto"/>
              <w:rPr>
                <w:color w:val="000000"/>
                <w:sz w:val="20"/>
                <w:szCs w:val="20"/>
              </w:rPr>
            </w:pPr>
            <w:r w:rsidRPr="008A03D8">
              <w:rPr>
                <w:sz w:val="20"/>
                <w:szCs w:val="20"/>
              </w:rPr>
              <w:t>Ограничения</w:t>
            </w:r>
          </w:p>
        </w:tc>
      </w:tr>
      <w:tr w:rsidR="0076308F" w:rsidRPr="00F3786A">
        <w:tc>
          <w:tcPr>
            <w:tcW w:w="0" w:type="auto"/>
          </w:tcPr>
          <w:p w:rsidR="0076308F" w:rsidRPr="008A03D8" w:rsidRDefault="0076308F" w:rsidP="00D34423">
            <w:pPr>
              <w:widowControl w:val="0"/>
              <w:spacing w:line="360" w:lineRule="auto"/>
              <w:rPr>
                <w:color w:val="000000"/>
                <w:sz w:val="20"/>
                <w:szCs w:val="20"/>
              </w:rPr>
            </w:pPr>
            <w:r w:rsidRPr="008A03D8">
              <w:rPr>
                <w:sz w:val="20"/>
                <w:szCs w:val="20"/>
              </w:rPr>
              <w:t>Газеты</w:t>
            </w:r>
          </w:p>
        </w:tc>
        <w:tc>
          <w:tcPr>
            <w:tcW w:w="0" w:type="auto"/>
          </w:tcPr>
          <w:p w:rsidR="0076308F" w:rsidRPr="008A03D8" w:rsidRDefault="0076308F" w:rsidP="00D34423">
            <w:pPr>
              <w:widowControl w:val="0"/>
              <w:spacing w:line="360" w:lineRule="auto"/>
              <w:rPr>
                <w:color w:val="000000"/>
                <w:sz w:val="20"/>
                <w:szCs w:val="20"/>
              </w:rPr>
            </w:pPr>
            <w:r w:rsidRPr="008A03D8">
              <w:rPr>
                <w:sz w:val="20"/>
                <w:szCs w:val="20"/>
              </w:rPr>
              <w:t>Гибкость, своевременность, хороший охват местного рынка, широкое признание и принятие, высокая достоверность</w:t>
            </w:r>
          </w:p>
        </w:tc>
        <w:tc>
          <w:tcPr>
            <w:tcW w:w="0" w:type="auto"/>
          </w:tcPr>
          <w:p w:rsidR="0076308F" w:rsidRPr="008A03D8" w:rsidRDefault="0076308F" w:rsidP="00D34423">
            <w:pPr>
              <w:widowControl w:val="0"/>
              <w:spacing w:line="360" w:lineRule="auto"/>
              <w:rPr>
                <w:color w:val="000000"/>
                <w:sz w:val="20"/>
                <w:szCs w:val="20"/>
              </w:rPr>
            </w:pPr>
            <w:r w:rsidRPr="008A03D8">
              <w:rPr>
                <w:sz w:val="20"/>
                <w:szCs w:val="20"/>
              </w:rPr>
              <w:t>Кратковременность существования, низкое качество воспроизведения, незначительная аудитория «вторичных» читателей</w:t>
            </w:r>
          </w:p>
        </w:tc>
      </w:tr>
      <w:tr w:rsidR="0076308F" w:rsidRPr="00F3786A">
        <w:tc>
          <w:tcPr>
            <w:tcW w:w="0" w:type="auto"/>
          </w:tcPr>
          <w:p w:rsidR="0076308F" w:rsidRPr="008A03D8" w:rsidRDefault="0076308F" w:rsidP="00D34423">
            <w:pPr>
              <w:widowControl w:val="0"/>
              <w:spacing w:line="360" w:lineRule="auto"/>
              <w:rPr>
                <w:color w:val="000000"/>
                <w:sz w:val="20"/>
                <w:szCs w:val="20"/>
              </w:rPr>
            </w:pPr>
            <w:r w:rsidRPr="008A03D8">
              <w:rPr>
                <w:sz w:val="20"/>
                <w:szCs w:val="20"/>
              </w:rPr>
              <w:t>Телевидение</w:t>
            </w:r>
          </w:p>
        </w:tc>
        <w:tc>
          <w:tcPr>
            <w:tcW w:w="0" w:type="auto"/>
          </w:tcPr>
          <w:p w:rsidR="0076308F" w:rsidRPr="008A03D8" w:rsidRDefault="0076308F" w:rsidP="00D34423">
            <w:pPr>
              <w:widowControl w:val="0"/>
              <w:spacing w:line="360" w:lineRule="auto"/>
              <w:rPr>
                <w:color w:val="000000"/>
                <w:sz w:val="20"/>
                <w:szCs w:val="20"/>
              </w:rPr>
            </w:pPr>
            <w:r w:rsidRPr="008A03D8">
              <w:rPr>
                <w:sz w:val="20"/>
                <w:szCs w:val="20"/>
              </w:rPr>
              <w:t>Сочетание изображения, звука и движения, чувственное воздействие, высока степень привлечения внимания, широта охвата</w:t>
            </w:r>
          </w:p>
        </w:tc>
        <w:tc>
          <w:tcPr>
            <w:tcW w:w="0" w:type="auto"/>
          </w:tcPr>
          <w:p w:rsidR="0076308F" w:rsidRPr="008A03D8" w:rsidRDefault="0076308F" w:rsidP="00D34423">
            <w:pPr>
              <w:widowControl w:val="0"/>
              <w:spacing w:line="360" w:lineRule="auto"/>
              <w:rPr>
                <w:color w:val="000000"/>
                <w:sz w:val="20"/>
                <w:szCs w:val="20"/>
              </w:rPr>
            </w:pPr>
            <w:r w:rsidRPr="008A03D8">
              <w:rPr>
                <w:sz w:val="20"/>
                <w:szCs w:val="20"/>
              </w:rPr>
              <w:t>Высокая абсолютная стоимость, перегруженность рекламой, мимолетность рекламного контакта, меньшая избирательность аудитории</w:t>
            </w:r>
          </w:p>
        </w:tc>
      </w:tr>
      <w:tr w:rsidR="0076308F" w:rsidRPr="00F3786A">
        <w:tc>
          <w:tcPr>
            <w:tcW w:w="0" w:type="auto"/>
          </w:tcPr>
          <w:p w:rsidR="0076308F" w:rsidRPr="008A03D8" w:rsidRDefault="0076308F" w:rsidP="00D34423">
            <w:pPr>
              <w:widowControl w:val="0"/>
              <w:spacing w:line="360" w:lineRule="auto"/>
              <w:rPr>
                <w:color w:val="000000"/>
                <w:sz w:val="20"/>
                <w:szCs w:val="20"/>
              </w:rPr>
            </w:pPr>
            <w:r w:rsidRPr="008A03D8">
              <w:rPr>
                <w:sz w:val="20"/>
                <w:szCs w:val="20"/>
              </w:rPr>
              <w:t>Прямая почтовая реклама</w:t>
            </w:r>
          </w:p>
        </w:tc>
        <w:tc>
          <w:tcPr>
            <w:tcW w:w="0" w:type="auto"/>
          </w:tcPr>
          <w:p w:rsidR="0076308F" w:rsidRPr="008A03D8" w:rsidRDefault="0076308F" w:rsidP="00D34423">
            <w:pPr>
              <w:widowControl w:val="0"/>
              <w:spacing w:line="360" w:lineRule="auto"/>
              <w:rPr>
                <w:color w:val="000000"/>
                <w:sz w:val="20"/>
                <w:szCs w:val="20"/>
              </w:rPr>
            </w:pPr>
            <w:r w:rsidRPr="008A03D8">
              <w:rPr>
                <w:sz w:val="20"/>
                <w:szCs w:val="20"/>
              </w:rPr>
              <w:t>Избирательность аудитории, гибкость, отсутствие рекламы конкурентов в отправлении, личностный характер</w:t>
            </w:r>
          </w:p>
        </w:tc>
        <w:tc>
          <w:tcPr>
            <w:tcW w:w="0" w:type="auto"/>
          </w:tcPr>
          <w:p w:rsidR="0076308F" w:rsidRPr="008A03D8" w:rsidRDefault="0076308F" w:rsidP="00D34423">
            <w:pPr>
              <w:widowControl w:val="0"/>
              <w:spacing w:line="360" w:lineRule="auto"/>
              <w:rPr>
                <w:color w:val="000000"/>
                <w:sz w:val="20"/>
                <w:szCs w:val="20"/>
              </w:rPr>
            </w:pPr>
            <w:r w:rsidRPr="008A03D8">
              <w:rPr>
                <w:sz w:val="20"/>
                <w:szCs w:val="20"/>
              </w:rPr>
              <w:t xml:space="preserve">Относительная высокая стоимость, образ «макулатурности» </w:t>
            </w:r>
          </w:p>
        </w:tc>
      </w:tr>
      <w:tr w:rsidR="0076308F" w:rsidRPr="00F3786A">
        <w:tc>
          <w:tcPr>
            <w:tcW w:w="0" w:type="auto"/>
          </w:tcPr>
          <w:p w:rsidR="0076308F" w:rsidRPr="008A03D8" w:rsidRDefault="0076308F" w:rsidP="00D34423">
            <w:pPr>
              <w:widowControl w:val="0"/>
              <w:spacing w:line="360" w:lineRule="auto"/>
              <w:rPr>
                <w:color w:val="000000"/>
                <w:sz w:val="20"/>
                <w:szCs w:val="20"/>
              </w:rPr>
            </w:pPr>
            <w:r w:rsidRPr="008A03D8">
              <w:rPr>
                <w:sz w:val="20"/>
                <w:szCs w:val="20"/>
              </w:rPr>
              <w:t>Радио</w:t>
            </w:r>
          </w:p>
        </w:tc>
        <w:tc>
          <w:tcPr>
            <w:tcW w:w="0" w:type="auto"/>
          </w:tcPr>
          <w:p w:rsidR="0076308F" w:rsidRPr="008A03D8" w:rsidRDefault="0076308F" w:rsidP="00D34423">
            <w:pPr>
              <w:widowControl w:val="0"/>
              <w:spacing w:line="360" w:lineRule="auto"/>
              <w:rPr>
                <w:color w:val="000000"/>
                <w:sz w:val="20"/>
                <w:szCs w:val="20"/>
              </w:rPr>
            </w:pPr>
            <w:r w:rsidRPr="008A03D8">
              <w:rPr>
                <w:sz w:val="20"/>
                <w:szCs w:val="20"/>
              </w:rPr>
              <w:t>Массовость использования, высокая географическая и демографическая избирательность, низкая стоимость</w:t>
            </w:r>
          </w:p>
        </w:tc>
        <w:tc>
          <w:tcPr>
            <w:tcW w:w="0" w:type="auto"/>
          </w:tcPr>
          <w:p w:rsidR="0076308F" w:rsidRPr="008A03D8" w:rsidRDefault="0076308F" w:rsidP="00D34423">
            <w:pPr>
              <w:widowControl w:val="0"/>
              <w:spacing w:line="360" w:lineRule="auto"/>
              <w:rPr>
                <w:color w:val="000000"/>
                <w:sz w:val="20"/>
                <w:szCs w:val="20"/>
              </w:rPr>
            </w:pPr>
            <w:r w:rsidRPr="008A03D8">
              <w:rPr>
                <w:sz w:val="20"/>
                <w:szCs w:val="20"/>
              </w:rPr>
              <w:t>Представление только звуковыми средствами, степень привлечения внимания ниже, чем у телевидения, мимолетность рекламного контакта</w:t>
            </w:r>
          </w:p>
        </w:tc>
      </w:tr>
      <w:tr w:rsidR="0076308F" w:rsidRPr="00F3786A">
        <w:tc>
          <w:tcPr>
            <w:tcW w:w="0" w:type="auto"/>
          </w:tcPr>
          <w:p w:rsidR="0076308F" w:rsidRPr="008A03D8" w:rsidRDefault="0076308F" w:rsidP="00D34423">
            <w:pPr>
              <w:widowControl w:val="0"/>
              <w:spacing w:line="360" w:lineRule="auto"/>
              <w:rPr>
                <w:color w:val="000000"/>
                <w:sz w:val="20"/>
                <w:szCs w:val="20"/>
              </w:rPr>
            </w:pPr>
            <w:r w:rsidRPr="008A03D8">
              <w:rPr>
                <w:sz w:val="20"/>
                <w:szCs w:val="20"/>
              </w:rPr>
              <w:t>Журналы</w:t>
            </w:r>
          </w:p>
        </w:tc>
        <w:tc>
          <w:tcPr>
            <w:tcW w:w="0" w:type="auto"/>
          </w:tcPr>
          <w:p w:rsidR="0076308F" w:rsidRPr="008A03D8" w:rsidRDefault="0076308F" w:rsidP="00D34423">
            <w:pPr>
              <w:widowControl w:val="0"/>
              <w:spacing w:line="360" w:lineRule="auto"/>
              <w:rPr>
                <w:color w:val="000000"/>
                <w:sz w:val="20"/>
                <w:szCs w:val="20"/>
              </w:rPr>
            </w:pPr>
            <w:r w:rsidRPr="008A03D8">
              <w:rPr>
                <w:sz w:val="20"/>
                <w:szCs w:val="20"/>
              </w:rPr>
              <w:t>Достоверность и престижность, высокое качество воспроизведения, длительность существования, значительное число "вторичных" читателей</w:t>
            </w:r>
          </w:p>
        </w:tc>
        <w:tc>
          <w:tcPr>
            <w:tcW w:w="0" w:type="auto"/>
          </w:tcPr>
          <w:p w:rsidR="0076308F" w:rsidRPr="008A03D8" w:rsidRDefault="0076308F" w:rsidP="00D34423">
            <w:pPr>
              <w:widowControl w:val="0"/>
              <w:spacing w:line="360" w:lineRule="auto"/>
              <w:rPr>
                <w:color w:val="000000"/>
                <w:sz w:val="20"/>
                <w:szCs w:val="20"/>
              </w:rPr>
            </w:pPr>
            <w:r w:rsidRPr="008A03D8">
              <w:rPr>
                <w:sz w:val="20"/>
                <w:szCs w:val="20"/>
              </w:rPr>
              <w:t>Длительный временной разрыв между покупкой места и появлением рекламы, наличие бесполезного тиража</w:t>
            </w:r>
          </w:p>
        </w:tc>
      </w:tr>
      <w:tr w:rsidR="0076308F" w:rsidRPr="00F3786A">
        <w:tc>
          <w:tcPr>
            <w:tcW w:w="0" w:type="auto"/>
          </w:tcPr>
          <w:p w:rsidR="0076308F" w:rsidRPr="008A03D8" w:rsidRDefault="0076308F" w:rsidP="00D34423">
            <w:pPr>
              <w:widowControl w:val="0"/>
              <w:spacing w:line="360" w:lineRule="auto"/>
              <w:rPr>
                <w:color w:val="000000"/>
                <w:sz w:val="20"/>
                <w:szCs w:val="20"/>
              </w:rPr>
            </w:pPr>
            <w:r w:rsidRPr="008A03D8">
              <w:rPr>
                <w:sz w:val="20"/>
                <w:szCs w:val="20"/>
              </w:rPr>
              <w:t>Наружная реклама</w:t>
            </w:r>
          </w:p>
        </w:tc>
        <w:tc>
          <w:tcPr>
            <w:tcW w:w="0" w:type="auto"/>
          </w:tcPr>
          <w:p w:rsidR="0076308F" w:rsidRPr="008A03D8" w:rsidRDefault="0076308F" w:rsidP="00D34423">
            <w:pPr>
              <w:widowControl w:val="0"/>
              <w:spacing w:line="360" w:lineRule="auto"/>
              <w:rPr>
                <w:color w:val="000000"/>
                <w:sz w:val="20"/>
                <w:szCs w:val="20"/>
              </w:rPr>
            </w:pPr>
            <w:r w:rsidRPr="008A03D8">
              <w:rPr>
                <w:sz w:val="20"/>
                <w:szCs w:val="20"/>
              </w:rPr>
              <w:t>Гибкость, высокая частота повторных контактов, невысокая стоимость, слабая конкуренция</w:t>
            </w:r>
          </w:p>
        </w:tc>
        <w:tc>
          <w:tcPr>
            <w:tcW w:w="0" w:type="auto"/>
          </w:tcPr>
          <w:p w:rsidR="0076308F" w:rsidRPr="008A03D8" w:rsidRDefault="0076308F" w:rsidP="00D34423">
            <w:pPr>
              <w:widowControl w:val="0"/>
              <w:spacing w:line="360" w:lineRule="auto"/>
              <w:rPr>
                <w:color w:val="000000"/>
                <w:sz w:val="20"/>
                <w:szCs w:val="20"/>
              </w:rPr>
            </w:pPr>
            <w:r w:rsidRPr="008A03D8">
              <w:rPr>
                <w:sz w:val="20"/>
                <w:szCs w:val="20"/>
              </w:rPr>
              <w:t>Отсутствие избирательности, ограничения творческого характера</w:t>
            </w:r>
          </w:p>
        </w:tc>
      </w:tr>
    </w:tbl>
    <w:p w:rsidR="008A03D8" w:rsidRDefault="008A03D8" w:rsidP="00D34423">
      <w:pPr>
        <w:widowControl w:val="0"/>
        <w:spacing w:line="360" w:lineRule="auto"/>
        <w:ind w:firstLine="709"/>
        <w:jc w:val="both"/>
        <w:rPr>
          <w:sz w:val="28"/>
          <w:szCs w:val="28"/>
        </w:rPr>
      </w:pPr>
    </w:p>
    <w:p w:rsidR="0076308F" w:rsidRPr="00F3786A" w:rsidRDefault="0076308F" w:rsidP="00D34423">
      <w:pPr>
        <w:widowControl w:val="0"/>
        <w:spacing w:line="360" w:lineRule="auto"/>
        <w:ind w:firstLine="709"/>
        <w:jc w:val="both"/>
        <w:rPr>
          <w:sz w:val="28"/>
          <w:szCs w:val="28"/>
        </w:rPr>
      </w:pPr>
      <w:r w:rsidRPr="00F3786A">
        <w:rPr>
          <w:sz w:val="28"/>
          <w:szCs w:val="28"/>
        </w:rPr>
        <w:t>С точки зрения перспективности рекламных средств наибольший интерес представляют реклама в печатных изданиях, реклама на телевидении, радио и наружная реклама (представленная в торговом зале).</w:t>
      </w:r>
    </w:p>
    <w:p w:rsidR="0076308F" w:rsidRPr="00F3786A" w:rsidRDefault="0076308F" w:rsidP="00D34423">
      <w:pPr>
        <w:widowControl w:val="0"/>
        <w:spacing w:line="360" w:lineRule="auto"/>
        <w:ind w:firstLine="709"/>
        <w:jc w:val="both"/>
        <w:rPr>
          <w:sz w:val="28"/>
          <w:szCs w:val="28"/>
        </w:rPr>
      </w:pPr>
      <w:r w:rsidRPr="00F3786A">
        <w:rPr>
          <w:sz w:val="28"/>
          <w:szCs w:val="28"/>
        </w:rPr>
        <w:t>Рассмотрим выбранные нами типы рекламы с точки зрения рекламного бюджета.</w:t>
      </w:r>
    </w:p>
    <w:p w:rsidR="0076308F" w:rsidRPr="00F3786A" w:rsidRDefault="0076308F" w:rsidP="00D34423">
      <w:pPr>
        <w:widowControl w:val="0"/>
        <w:spacing w:line="360" w:lineRule="auto"/>
        <w:ind w:firstLine="709"/>
        <w:jc w:val="both"/>
        <w:rPr>
          <w:sz w:val="28"/>
          <w:szCs w:val="28"/>
        </w:rPr>
      </w:pPr>
      <w:r w:rsidRPr="00F3786A">
        <w:rPr>
          <w:sz w:val="28"/>
          <w:szCs w:val="28"/>
        </w:rPr>
        <w:t>Реклама на телевидении является одной из наиболее перспективных видов рекламы, охватывающей наиболее широкую аудиторию. Рассмотрим расценки в Омске на телевизионную рекламу.</w:t>
      </w:r>
    </w:p>
    <w:p w:rsidR="008A03D8" w:rsidRDefault="008A03D8" w:rsidP="00D34423">
      <w:pPr>
        <w:widowControl w:val="0"/>
        <w:spacing w:line="360" w:lineRule="auto"/>
        <w:ind w:firstLine="709"/>
        <w:jc w:val="both"/>
        <w:rPr>
          <w:sz w:val="28"/>
          <w:szCs w:val="28"/>
        </w:rPr>
      </w:pPr>
    </w:p>
    <w:p w:rsidR="0076308F" w:rsidRPr="00F3786A" w:rsidRDefault="0076308F" w:rsidP="00D34423">
      <w:pPr>
        <w:widowControl w:val="0"/>
        <w:spacing w:line="360" w:lineRule="auto"/>
        <w:ind w:firstLine="709"/>
        <w:jc w:val="both"/>
        <w:rPr>
          <w:sz w:val="28"/>
          <w:szCs w:val="28"/>
        </w:rPr>
      </w:pPr>
      <w:r w:rsidRPr="00F3786A">
        <w:rPr>
          <w:sz w:val="28"/>
          <w:szCs w:val="28"/>
        </w:rPr>
        <w:t xml:space="preserve">Таблица </w:t>
      </w:r>
      <w:r w:rsidR="007619A5" w:rsidRPr="00F3786A">
        <w:rPr>
          <w:sz w:val="28"/>
          <w:szCs w:val="28"/>
        </w:rPr>
        <w:t>17</w:t>
      </w:r>
      <w:r w:rsidRPr="00F3786A">
        <w:rPr>
          <w:sz w:val="28"/>
          <w:szCs w:val="28"/>
        </w:rPr>
        <w:t>. Стоимость рекламы на телевидении города Омска</w:t>
      </w:r>
    </w:p>
    <w:tbl>
      <w:tblPr>
        <w:tblStyle w:val="a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1507"/>
        <w:gridCol w:w="5332"/>
      </w:tblGrid>
      <w:tr w:rsidR="0076308F" w:rsidRPr="00F3786A">
        <w:trPr>
          <w:tblHeader/>
        </w:trPr>
        <w:tc>
          <w:tcPr>
            <w:tcW w:w="2448" w:type="dxa"/>
            <w:vAlign w:val="center"/>
          </w:tcPr>
          <w:p w:rsidR="0076308F" w:rsidRPr="008A03D8" w:rsidRDefault="0076308F" w:rsidP="00D34423">
            <w:pPr>
              <w:widowControl w:val="0"/>
              <w:spacing w:line="360" w:lineRule="auto"/>
              <w:rPr>
                <w:sz w:val="20"/>
                <w:szCs w:val="20"/>
              </w:rPr>
            </w:pPr>
            <w:r w:rsidRPr="008A03D8">
              <w:rPr>
                <w:sz w:val="20"/>
                <w:szCs w:val="20"/>
              </w:rPr>
              <w:t>Телевизионный канал</w:t>
            </w:r>
          </w:p>
        </w:tc>
        <w:tc>
          <w:tcPr>
            <w:tcW w:w="1507" w:type="dxa"/>
            <w:vAlign w:val="center"/>
          </w:tcPr>
          <w:p w:rsidR="0076308F" w:rsidRPr="008A03D8" w:rsidRDefault="0076308F" w:rsidP="00D34423">
            <w:pPr>
              <w:widowControl w:val="0"/>
              <w:spacing w:line="360" w:lineRule="auto"/>
              <w:rPr>
                <w:sz w:val="20"/>
                <w:szCs w:val="20"/>
              </w:rPr>
            </w:pPr>
            <w:r w:rsidRPr="008A03D8">
              <w:rPr>
                <w:sz w:val="20"/>
                <w:szCs w:val="20"/>
              </w:rPr>
              <w:t>Стоимость за 60 сек. прайм-тайм (руб.)</w:t>
            </w:r>
          </w:p>
        </w:tc>
        <w:tc>
          <w:tcPr>
            <w:tcW w:w="5332" w:type="dxa"/>
            <w:vAlign w:val="center"/>
          </w:tcPr>
          <w:p w:rsidR="0076308F" w:rsidRPr="008A03D8" w:rsidRDefault="0076308F" w:rsidP="00D34423">
            <w:pPr>
              <w:widowControl w:val="0"/>
              <w:spacing w:line="360" w:lineRule="auto"/>
              <w:rPr>
                <w:sz w:val="20"/>
                <w:szCs w:val="20"/>
              </w:rPr>
            </w:pPr>
            <w:r w:rsidRPr="008A03D8">
              <w:rPr>
                <w:sz w:val="20"/>
                <w:szCs w:val="20"/>
              </w:rPr>
              <w:t>Соответствие данного канала целевой аудитории потребителей пива</w:t>
            </w:r>
          </w:p>
        </w:tc>
      </w:tr>
      <w:tr w:rsidR="0076308F" w:rsidRPr="00F3786A">
        <w:tc>
          <w:tcPr>
            <w:tcW w:w="2448" w:type="dxa"/>
            <w:vAlign w:val="center"/>
          </w:tcPr>
          <w:p w:rsidR="0076308F" w:rsidRPr="008A03D8" w:rsidRDefault="0076308F" w:rsidP="00D34423">
            <w:pPr>
              <w:widowControl w:val="0"/>
              <w:spacing w:line="360" w:lineRule="auto"/>
              <w:rPr>
                <w:sz w:val="20"/>
                <w:szCs w:val="20"/>
              </w:rPr>
            </w:pPr>
            <w:r w:rsidRPr="008A03D8">
              <w:rPr>
                <w:sz w:val="20"/>
                <w:szCs w:val="20"/>
              </w:rPr>
              <w:t>ПЕРВЫЙ КАНАЛ</w:t>
            </w:r>
          </w:p>
        </w:tc>
        <w:tc>
          <w:tcPr>
            <w:tcW w:w="1507" w:type="dxa"/>
            <w:vAlign w:val="center"/>
          </w:tcPr>
          <w:p w:rsidR="0076308F" w:rsidRPr="008A03D8" w:rsidRDefault="0076308F" w:rsidP="00D34423">
            <w:pPr>
              <w:widowControl w:val="0"/>
              <w:spacing w:line="360" w:lineRule="auto"/>
              <w:rPr>
                <w:sz w:val="20"/>
                <w:szCs w:val="20"/>
              </w:rPr>
            </w:pPr>
            <w:r w:rsidRPr="008A03D8">
              <w:rPr>
                <w:sz w:val="20"/>
                <w:szCs w:val="20"/>
              </w:rPr>
              <w:t>5700</w:t>
            </w:r>
          </w:p>
        </w:tc>
        <w:tc>
          <w:tcPr>
            <w:tcW w:w="5332" w:type="dxa"/>
          </w:tcPr>
          <w:p w:rsidR="0076308F" w:rsidRPr="008A03D8" w:rsidRDefault="0076308F" w:rsidP="00D34423">
            <w:pPr>
              <w:widowControl w:val="0"/>
              <w:spacing w:line="360" w:lineRule="auto"/>
              <w:rPr>
                <w:sz w:val="20"/>
                <w:szCs w:val="20"/>
              </w:rPr>
            </w:pPr>
            <w:r w:rsidRPr="008A03D8">
              <w:rPr>
                <w:sz w:val="20"/>
                <w:szCs w:val="20"/>
              </w:rPr>
              <w:t>Первый канал является наиболее массовым каналом, включающий в себя аудиторию разного возраста. Утренний эфир - Аудитория в возрасте 25 - 35 лет. Дневной эфир - Аудитория в возрасте 45 - 55 лет.</w:t>
            </w:r>
            <w:r w:rsidR="00BE4438" w:rsidRPr="008A03D8">
              <w:rPr>
                <w:sz w:val="20"/>
                <w:szCs w:val="20"/>
              </w:rPr>
              <w:t xml:space="preserve"> </w:t>
            </w:r>
            <w:r w:rsidRPr="008A03D8">
              <w:rPr>
                <w:sz w:val="20"/>
                <w:szCs w:val="20"/>
              </w:rPr>
              <w:t xml:space="preserve">Вечерний эфир - Аудитория в возрасте 35 - 45 лет, а так же подростки. Ночной эфир - Аудитория в возрасте 18 - 25 и 35 - 45 лет. </w:t>
            </w:r>
          </w:p>
        </w:tc>
      </w:tr>
      <w:tr w:rsidR="0076308F" w:rsidRPr="00F3786A">
        <w:tc>
          <w:tcPr>
            <w:tcW w:w="2448" w:type="dxa"/>
            <w:vAlign w:val="center"/>
          </w:tcPr>
          <w:p w:rsidR="0076308F" w:rsidRPr="008A03D8" w:rsidRDefault="0076308F" w:rsidP="00D34423">
            <w:pPr>
              <w:widowControl w:val="0"/>
              <w:spacing w:line="360" w:lineRule="auto"/>
              <w:rPr>
                <w:sz w:val="20"/>
                <w:szCs w:val="20"/>
              </w:rPr>
            </w:pPr>
            <w:r w:rsidRPr="008A03D8">
              <w:rPr>
                <w:sz w:val="20"/>
                <w:szCs w:val="20"/>
              </w:rPr>
              <w:t>Россия</w:t>
            </w:r>
          </w:p>
        </w:tc>
        <w:tc>
          <w:tcPr>
            <w:tcW w:w="1507" w:type="dxa"/>
            <w:vAlign w:val="center"/>
          </w:tcPr>
          <w:p w:rsidR="0076308F" w:rsidRPr="008A03D8" w:rsidRDefault="0076308F" w:rsidP="00D34423">
            <w:pPr>
              <w:widowControl w:val="0"/>
              <w:spacing w:line="360" w:lineRule="auto"/>
              <w:rPr>
                <w:sz w:val="20"/>
                <w:szCs w:val="20"/>
              </w:rPr>
            </w:pPr>
            <w:r w:rsidRPr="008A03D8">
              <w:rPr>
                <w:sz w:val="20"/>
                <w:szCs w:val="20"/>
              </w:rPr>
              <w:t>3800</w:t>
            </w:r>
          </w:p>
        </w:tc>
        <w:tc>
          <w:tcPr>
            <w:tcW w:w="5332" w:type="dxa"/>
          </w:tcPr>
          <w:p w:rsidR="0076308F" w:rsidRPr="008A03D8" w:rsidRDefault="0076308F" w:rsidP="00D34423">
            <w:pPr>
              <w:widowControl w:val="0"/>
              <w:spacing w:line="360" w:lineRule="auto"/>
              <w:rPr>
                <w:sz w:val="20"/>
                <w:szCs w:val="20"/>
              </w:rPr>
            </w:pPr>
            <w:r w:rsidRPr="008A03D8">
              <w:rPr>
                <w:sz w:val="20"/>
                <w:szCs w:val="20"/>
              </w:rPr>
              <w:t>Телеканал "Россия" - один из двух национальных телеканалов, вещание которых покрывает практически всю территорию России. Аудитория канала охватывает 99,4% населения России. Более 50 млн телезрителей смотрят телеканал "Россия" в странах СНГ и Балтии. После начала вещания международной версии "РТР-Планета" аудитория канала существенно увеличилась. Более 50 млн телезрителей смотрят телеканал "Россия" в странах СНГ и Балтии. После начала вещания международной версии "РТР-Планета" аудитория канала существенно увеличилась.</w:t>
            </w:r>
          </w:p>
        </w:tc>
      </w:tr>
      <w:tr w:rsidR="0076308F" w:rsidRPr="00F3786A">
        <w:tc>
          <w:tcPr>
            <w:tcW w:w="2448" w:type="dxa"/>
            <w:vAlign w:val="center"/>
          </w:tcPr>
          <w:p w:rsidR="0076308F" w:rsidRPr="008A03D8" w:rsidRDefault="0076308F" w:rsidP="00D34423">
            <w:pPr>
              <w:widowControl w:val="0"/>
              <w:spacing w:line="360" w:lineRule="auto"/>
              <w:rPr>
                <w:sz w:val="20"/>
                <w:szCs w:val="20"/>
              </w:rPr>
            </w:pPr>
            <w:r w:rsidRPr="008A03D8">
              <w:rPr>
                <w:sz w:val="20"/>
                <w:szCs w:val="20"/>
              </w:rPr>
              <w:t>ТВЦ</w:t>
            </w:r>
          </w:p>
        </w:tc>
        <w:tc>
          <w:tcPr>
            <w:tcW w:w="1507" w:type="dxa"/>
            <w:vAlign w:val="center"/>
          </w:tcPr>
          <w:p w:rsidR="0076308F" w:rsidRPr="008A03D8" w:rsidRDefault="0076308F" w:rsidP="00D34423">
            <w:pPr>
              <w:widowControl w:val="0"/>
              <w:spacing w:line="360" w:lineRule="auto"/>
              <w:rPr>
                <w:sz w:val="20"/>
                <w:szCs w:val="20"/>
              </w:rPr>
            </w:pPr>
            <w:r w:rsidRPr="008A03D8">
              <w:rPr>
                <w:sz w:val="20"/>
                <w:szCs w:val="20"/>
              </w:rPr>
              <w:t>4200</w:t>
            </w:r>
          </w:p>
        </w:tc>
        <w:tc>
          <w:tcPr>
            <w:tcW w:w="5332" w:type="dxa"/>
          </w:tcPr>
          <w:p w:rsidR="0076308F" w:rsidRPr="008A03D8" w:rsidRDefault="0076308F" w:rsidP="00D34423">
            <w:pPr>
              <w:widowControl w:val="0"/>
              <w:spacing w:line="360" w:lineRule="auto"/>
              <w:rPr>
                <w:sz w:val="20"/>
                <w:szCs w:val="20"/>
              </w:rPr>
            </w:pPr>
            <w:r w:rsidRPr="008A03D8">
              <w:rPr>
                <w:sz w:val="20"/>
                <w:szCs w:val="20"/>
              </w:rPr>
              <w:t xml:space="preserve">ТВ Центр – канал, освещающий все многообразие духовной, интеллектуальной, социальной, научной, политической, финансово-экономической жизни столицы. В то же время его программы адресованы жителям всей России, в первую очередь – населению крупных городов. </w:t>
            </w:r>
          </w:p>
          <w:p w:rsidR="0076308F" w:rsidRPr="008A03D8" w:rsidRDefault="0076308F" w:rsidP="00D34423">
            <w:pPr>
              <w:widowControl w:val="0"/>
              <w:numPr>
                <w:ilvl w:val="0"/>
                <w:numId w:val="32"/>
              </w:numPr>
              <w:spacing w:line="360" w:lineRule="auto"/>
              <w:ind w:left="0" w:firstLine="0"/>
              <w:rPr>
                <w:sz w:val="20"/>
                <w:szCs w:val="20"/>
              </w:rPr>
            </w:pPr>
            <w:r w:rsidRPr="008A03D8">
              <w:rPr>
                <w:sz w:val="20"/>
                <w:szCs w:val="20"/>
              </w:rPr>
              <w:t xml:space="preserve">Типичные зрители канала ТВЦ – женщины (57% аудитории), россияне в возрасте 35 лет и старше (76% зрителей). </w:t>
            </w:r>
          </w:p>
          <w:p w:rsidR="0076308F" w:rsidRPr="008A03D8" w:rsidRDefault="0076308F" w:rsidP="00D34423">
            <w:pPr>
              <w:widowControl w:val="0"/>
              <w:numPr>
                <w:ilvl w:val="0"/>
                <w:numId w:val="32"/>
              </w:numPr>
              <w:spacing w:line="360" w:lineRule="auto"/>
              <w:ind w:left="0" w:firstLine="0"/>
              <w:rPr>
                <w:sz w:val="20"/>
                <w:szCs w:val="20"/>
              </w:rPr>
            </w:pPr>
            <w:r w:rsidRPr="008A03D8">
              <w:rPr>
                <w:sz w:val="20"/>
                <w:szCs w:val="20"/>
              </w:rPr>
              <w:t xml:space="preserve"> ТВЦ привлекает россиян с доходом не ниже среднего, с высшим образованием, работающих неполный рабочий день, семейных. Чаще других канал смотрят руководители, специалисты, пенсионеры и люди, занимающиеся ИТД.</w:t>
            </w:r>
          </w:p>
          <w:p w:rsidR="0076308F" w:rsidRPr="008A03D8" w:rsidRDefault="0076308F" w:rsidP="00D34423">
            <w:pPr>
              <w:widowControl w:val="0"/>
              <w:numPr>
                <w:ilvl w:val="0"/>
                <w:numId w:val="32"/>
              </w:numPr>
              <w:spacing w:line="360" w:lineRule="auto"/>
              <w:ind w:left="0" w:firstLine="0"/>
              <w:rPr>
                <w:sz w:val="20"/>
                <w:szCs w:val="20"/>
              </w:rPr>
            </w:pPr>
            <w:r w:rsidRPr="008A03D8">
              <w:rPr>
                <w:sz w:val="20"/>
                <w:szCs w:val="20"/>
              </w:rPr>
              <w:t xml:space="preserve"> 68% аудитории канала ТВЦ составляют зрители с доходом не ниже среднего. Среди зрителей ТВЦ меньше россиян с низким доходом, чем среди телезрителей в целом.</w:t>
            </w:r>
          </w:p>
          <w:p w:rsidR="0076308F" w:rsidRPr="008A03D8" w:rsidRDefault="0076308F" w:rsidP="00D34423">
            <w:pPr>
              <w:widowControl w:val="0"/>
              <w:numPr>
                <w:ilvl w:val="0"/>
                <w:numId w:val="32"/>
              </w:numPr>
              <w:spacing w:line="360" w:lineRule="auto"/>
              <w:ind w:left="0" w:firstLine="0"/>
              <w:rPr>
                <w:sz w:val="20"/>
                <w:szCs w:val="20"/>
              </w:rPr>
            </w:pPr>
            <w:r w:rsidRPr="008A03D8">
              <w:rPr>
                <w:sz w:val="20"/>
                <w:szCs w:val="20"/>
              </w:rPr>
              <w:t xml:space="preserve"> 29% зрителей канала имеют высшее образование. Это в 1.5 раза больше, чем в аудитории ТВ в целом.</w:t>
            </w:r>
          </w:p>
          <w:p w:rsidR="0076308F" w:rsidRPr="008A03D8" w:rsidRDefault="00BE4438" w:rsidP="00D34423">
            <w:pPr>
              <w:widowControl w:val="0"/>
              <w:numPr>
                <w:ilvl w:val="0"/>
                <w:numId w:val="32"/>
              </w:numPr>
              <w:spacing w:line="360" w:lineRule="auto"/>
              <w:ind w:left="0" w:firstLine="0"/>
              <w:rPr>
                <w:sz w:val="20"/>
                <w:szCs w:val="20"/>
              </w:rPr>
            </w:pPr>
            <w:r w:rsidRPr="008A03D8">
              <w:rPr>
                <w:sz w:val="20"/>
                <w:szCs w:val="20"/>
              </w:rPr>
              <w:t xml:space="preserve"> </w:t>
            </w:r>
            <w:r w:rsidR="0076308F" w:rsidRPr="008A03D8">
              <w:rPr>
                <w:sz w:val="20"/>
                <w:szCs w:val="20"/>
              </w:rPr>
              <w:t>Больше половины зрителей канала работают.</w:t>
            </w:r>
          </w:p>
        </w:tc>
      </w:tr>
      <w:tr w:rsidR="0076308F" w:rsidRPr="00F3786A">
        <w:tc>
          <w:tcPr>
            <w:tcW w:w="2448" w:type="dxa"/>
            <w:vAlign w:val="center"/>
          </w:tcPr>
          <w:p w:rsidR="0076308F" w:rsidRPr="008A03D8" w:rsidRDefault="0076308F" w:rsidP="00D34423">
            <w:pPr>
              <w:widowControl w:val="0"/>
              <w:spacing w:line="360" w:lineRule="auto"/>
              <w:rPr>
                <w:sz w:val="20"/>
                <w:szCs w:val="20"/>
              </w:rPr>
            </w:pPr>
            <w:r w:rsidRPr="008A03D8">
              <w:rPr>
                <w:sz w:val="20"/>
                <w:szCs w:val="20"/>
              </w:rPr>
              <w:t>НТВ</w:t>
            </w:r>
          </w:p>
        </w:tc>
        <w:tc>
          <w:tcPr>
            <w:tcW w:w="1507" w:type="dxa"/>
            <w:vAlign w:val="center"/>
          </w:tcPr>
          <w:p w:rsidR="0076308F" w:rsidRPr="008A03D8" w:rsidRDefault="0076308F" w:rsidP="00D34423">
            <w:pPr>
              <w:widowControl w:val="0"/>
              <w:spacing w:line="360" w:lineRule="auto"/>
              <w:rPr>
                <w:sz w:val="20"/>
                <w:szCs w:val="20"/>
              </w:rPr>
            </w:pPr>
            <w:r w:rsidRPr="008A03D8">
              <w:rPr>
                <w:sz w:val="20"/>
                <w:szCs w:val="20"/>
              </w:rPr>
              <w:t>16800</w:t>
            </w:r>
          </w:p>
        </w:tc>
        <w:tc>
          <w:tcPr>
            <w:tcW w:w="5332" w:type="dxa"/>
          </w:tcPr>
          <w:p w:rsidR="0076308F" w:rsidRPr="008A03D8" w:rsidRDefault="0076308F" w:rsidP="00D34423">
            <w:pPr>
              <w:widowControl w:val="0"/>
              <w:spacing w:line="360" w:lineRule="auto"/>
              <w:rPr>
                <w:sz w:val="20"/>
                <w:szCs w:val="20"/>
              </w:rPr>
            </w:pPr>
            <w:r w:rsidRPr="008A03D8">
              <w:rPr>
                <w:sz w:val="20"/>
                <w:szCs w:val="20"/>
              </w:rPr>
              <w:t>НТВ - единственный частный российский телеканал, имеющий статус федерального. Аудитория НТВ в России превышает 110 миллионов человек.</w:t>
            </w:r>
          </w:p>
          <w:p w:rsidR="0076308F" w:rsidRPr="008A03D8" w:rsidRDefault="0076308F" w:rsidP="00D34423">
            <w:pPr>
              <w:widowControl w:val="0"/>
              <w:spacing w:line="360" w:lineRule="auto"/>
              <w:rPr>
                <w:sz w:val="20"/>
                <w:szCs w:val="20"/>
              </w:rPr>
            </w:pPr>
            <w:r w:rsidRPr="008A03D8">
              <w:rPr>
                <w:sz w:val="20"/>
                <w:szCs w:val="20"/>
              </w:rPr>
              <w:t xml:space="preserve">Аудитория телеканала НТВ: </w:t>
            </w:r>
          </w:p>
          <w:p w:rsidR="0076308F" w:rsidRPr="008A03D8" w:rsidRDefault="0076308F" w:rsidP="00D34423">
            <w:pPr>
              <w:widowControl w:val="0"/>
              <w:numPr>
                <w:ilvl w:val="0"/>
                <w:numId w:val="33"/>
              </w:numPr>
              <w:spacing w:line="360" w:lineRule="auto"/>
              <w:ind w:left="0" w:firstLine="0"/>
              <w:rPr>
                <w:sz w:val="20"/>
                <w:szCs w:val="20"/>
              </w:rPr>
            </w:pPr>
            <w:r w:rsidRPr="008A03D8">
              <w:rPr>
                <w:sz w:val="20"/>
                <w:szCs w:val="20"/>
              </w:rPr>
              <w:t xml:space="preserve">В основном это городское население; </w:t>
            </w:r>
          </w:p>
          <w:p w:rsidR="0076308F" w:rsidRPr="008A03D8" w:rsidRDefault="0076308F" w:rsidP="00D34423">
            <w:pPr>
              <w:widowControl w:val="0"/>
              <w:numPr>
                <w:ilvl w:val="0"/>
                <w:numId w:val="33"/>
              </w:numPr>
              <w:spacing w:line="360" w:lineRule="auto"/>
              <w:ind w:left="0" w:firstLine="0"/>
              <w:rPr>
                <w:sz w:val="20"/>
                <w:szCs w:val="20"/>
              </w:rPr>
            </w:pPr>
            <w:r w:rsidRPr="008A03D8">
              <w:rPr>
                <w:sz w:val="20"/>
                <w:szCs w:val="20"/>
              </w:rPr>
              <w:t xml:space="preserve">Аудитория телеканала НТВ самая молодая среди федеральных каналов; </w:t>
            </w:r>
          </w:p>
          <w:p w:rsidR="0076308F" w:rsidRPr="008A03D8" w:rsidRDefault="0076308F" w:rsidP="00D34423">
            <w:pPr>
              <w:widowControl w:val="0"/>
              <w:numPr>
                <w:ilvl w:val="0"/>
                <w:numId w:val="33"/>
              </w:numPr>
              <w:spacing w:line="360" w:lineRule="auto"/>
              <w:ind w:left="0" w:firstLine="0"/>
              <w:rPr>
                <w:sz w:val="20"/>
                <w:szCs w:val="20"/>
              </w:rPr>
            </w:pPr>
            <w:r w:rsidRPr="008A03D8">
              <w:rPr>
                <w:sz w:val="20"/>
                <w:szCs w:val="20"/>
              </w:rPr>
              <w:t xml:space="preserve">Больше мужчин, чем на других центральных каналах; </w:t>
            </w:r>
          </w:p>
          <w:p w:rsidR="0076308F" w:rsidRPr="008A03D8" w:rsidRDefault="0076308F" w:rsidP="00D34423">
            <w:pPr>
              <w:widowControl w:val="0"/>
              <w:numPr>
                <w:ilvl w:val="0"/>
                <w:numId w:val="33"/>
              </w:numPr>
              <w:spacing w:line="360" w:lineRule="auto"/>
              <w:ind w:left="0" w:firstLine="0"/>
              <w:rPr>
                <w:sz w:val="20"/>
                <w:szCs w:val="20"/>
              </w:rPr>
            </w:pPr>
            <w:r w:rsidRPr="008A03D8">
              <w:rPr>
                <w:sz w:val="20"/>
                <w:szCs w:val="20"/>
              </w:rPr>
              <w:t xml:space="preserve">Больше людей с высшим образованием; </w:t>
            </w:r>
          </w:p>
          <w:p w:rsidR="0076308F" w:rsidRPr="008A03D8" w:rsidRDefault="0076308F" w:rsidP="00D34423">
            <w:pPr>
              <w:widowControl w:val="0"/>
              <w:numPr>
                <w:ilvl w:val="0"/>
                <w:numId w:val="33"/>
              </w:numPr>
              <w:spacing w:line="360" w:lineRule="auto"/>
              <w:ind w:left="0" w:firstLine="0"/>
              <w:rPr>
                <w:sz w:val="20"/>
                <w:szCs w:val="20"/>
              </w:rPr>
            </w:pPr>
            <w:r w:rsidRPr="008A03D8">
              <w:rPr>
                <w:sz w:val="20"/>
                <w:szCs w:val="20"/>
              </w:rPr>
              <w:t>Больше работающих, а, следовательно, платежеспособных.</w:t>
            </w:r>
          </w:p>
        </w:tc>
      </w:tr>
      <w:tr w:rsidR="0076308F" w:rsidRPr="00F3786A">
        <w:tc>
          <w:tcPr>
            <w:tcW w:w="2448" w:type="dxa"/>
            <w:vAlign w:val="center"/>
          </w:tcPr>
          <w:p w:rsidR="0076308F" w:rsidRPr="008A03D8" w:rsidRDefault="0076308F" w:rsidP="00D34423">
            <w:pPr>
              <w:widowControl w:val="0"/>
              <w:spacing w:line="360" w:lineRule="auto"/>
              <w:rPr>
                <w:sz w:val="20"/>
                <w:szCs w:val="20"/>
              </w:rPr>
            </w:pPr>
            <w:r w:rsidRPr="008A03D8">
              <w:rPr>
                <w:sz w:val="20"/>
                <w:szCs w:val="20"/>
              </w:rPr>
              <w:t>СПОРТ</w:t>
            </w:r>
          </w:p>
        </w:tc>
        <w:tc>
          <w:tcPr>
            <w:tcW w:w="1507" w:type="dxa"/>
            <w:vAlign w:val="center"/>
          </w:tcPr>
          <w:p w:rsidR="0076308F" w:rsidRPr="008A03D8" w:rsidRDefault="0076308F" w:rsidP="00D34423">
            <w:pPr>
              <w:widowControl w:val="0"/>
              <w:spacing w:line="360" w:lineRule="auto"/>
              <w:rPr>
                <w:sz w:val="20"/>
                <w:szCs w:val="20"/>
              </w:rPr>
            </w:pPr>
            <w:r w:rsidRPr="008A03D8">
              <w:rPr>
                <w:sz w:val="20"/>
                <w:szCs w:val="20"/>
              </w:rPr>
              <w:t>9600</w:t>
            </w:r>
          </w:p>
        </w:tc>
        <w:tc>
          <w:tcPr>
            <w:tcW w:w="5332" w:type="dxa"/>
          </w:tcPr>
          <w:p w:rsidR="0076308F" w:rsidRPr="008A03D8" w:rsidRDefault="0076308F" w:rsidP="00D34423">
            <w:pPr>
              <w:widowControl w:val="0"/>
              <w:spacing w:line="360" w:lineRule="auto"/>
              <w:rPr>
                <w:sz w:val="20"/>
                <w:szCs w:val="20"/>
              </w:rPr>
            </w:pPr>
            <w:r w:rsidRPr="008A03D8">
              <w:rPr>
                <w:sz w:val="20"/>
                <w:szCs w:val="20"/>
              </w:rPr>
              <w:t xml:space="preserve">Телеканал Спорт – первый государственный спортивный канал. Основу телеканала составляют прямые трансляции российских и зарубежных спортивных соревнований </w:t>
            </w:r>
          </w:p>
          <w:p w:rsidR="0076308F" w:rsidRPr="008A03D8" w:rsidRDefault="0076308F" w:rsidP="00D34423">
            <w:pPr>
              <w:widowControl w:val="0"/>
              <w:spacing w:line="360" w:lineRule="auto"/>
              <w:rPr>
                <w:sz w:val="20"/>
                <w:szCs w:val="20"/>
              </w:rPr>
            </w:pPr>
            <w:r w:rsidRPr="008A03D8">
              <w:rPr>
                <w:sz w:val="20"/>
                <w:szCs w:val="20"/>
              </w:rPr>
              <w:t>Состав аудитории по полу: 62% мужчины, 38% женщины; возрастная структура в целевой группе мужчины: моложе 18 лет – 13%, 18-45 лет – 22%, 46-55 – 18%, старше 55 лет – 47%</w:t>
            </w:r>
          </w:p>
        </w:tc>
      </w:tr>
      <w:tr w:rsidR="0076308F" w:rsidRPr="00F3786A">
        <w:tc>
          <w:tcPr>
            <w:tcW w:w="2448" w:type="dxa"/>
            <w:vAlign w:val="center"/>
          </w:tcPr>
          <w:p w:rsidR="0076308F" w:rsidRPr="008A03D8" w:rsidRDefault="0076308F" w:rsidP="00D34423">
            <w:pPr>
              <w:widowControl w:val="0"/>
              <w:spacing w:line="360" w:lineRule="auto"/>
              <w:rPr>
                <w:sz w:val="20"/>
                <w:szCs w:val="20"/>
              </w:rPr>
            </w:pPr>
            <w:r w:rsidRPr="008A03D8">
              <w:rPr>
                <w:sz w:val="20"/>
                <w:szCs w:val="20"/>
              </w:rPr>
              <w:t>СТС</w:t>
            </w:r>
          </w:p>
        </w:tc>
        <w:tc>
          <w:tcPr>
            <w:tcW w:w="1507" w:type="dxa"/>
            <w:vAlign w:val="center"/>
          </w:tcPr>
          <w:p w:rsidR="0076308F" w:rsidRPr="008A03D8" w:rsidRDefault="0076308F" w:rsidP="00D34423">
            <w:pPr>
              <w:widowControl w:val="0"/>
              <w:spacing w:line="360" w:lineRule="auto"/>
              <w:rPr>
                <w:sz w:val="20"/>
                <w:szCs w:val="20"/>
              </w:rPr>
            </w:pPr>
            <w:r w:rsidRPr="008A03D8">
              <w:rPr>
                <w:sz w:val="20"/>
                <w:szCs w:val="20"/>
              </w:rPr>
              <w:t>22800</w:t>
            </w:r>
          </w:p>
        </w:tc>
        <w:tc>
          <w:tcPr>
            <w:tcW w:w="5332" w:type="dxa"/>
          </w:tcPr>
          <w:p w:rsidR="0076308F" w:rsidRPr="008A03D8" w:rsidRDefault="0076308F" w:rsidP="00D34423">
            <w:pPr>
              <w:widowControl w:val="0"/>
              <w:spacing w:line="360" w:lineRule="auto"/>
              <w:rPr>
                <w:sz w:val="20"/>
                <w:szCs w:val="20"/>
              </w:rPr>
            </w:pPr>
            <w:r w:rsidRPr="008A03D8">
              <w:rPr>
                <w:sz w:val="20"/>
                <w:szCs w:val="20"/>
              </w:rPr>
              <w:t>Ниша, в которой работает СТС, - наиболее перспективна сегодня, как с точки зрения бизнеса, так и с точки зрения потенциального развития. Это развлекательное, молодежное, неполитическое телевидение. Телевидение, которое направлено, прежде всего, на молодежную и семейную аудиторию и призвано формировать у зрителей позитивный настрой и оптимистичную жизненную позицию.</w:t>
            </w:r>
          </w:p>
        </w:tc>
      </w:tr>
      <w:tr w:rsidR="0076308F" w:rsidRPr="00F3786A">
        <w:tc>
          <w:tcPr>
            <w:tcW w:w="2448" w:type="dxa"/>
            <w:vAlign w:val="center"/>
          </w:tcPr>
          <w:p w:rsidR="0076308F" w:rsidRPr="008A03D8" w:rsidRDefault="0076308F" w:rsidP="00D34423">
            <w:pPr>
              <w:widowControl w:val="0"/>
              <w:spacing w:line="360" w:lineRule="auto"/>
              <w:rPr>
                <w:sz w:val="20"/>
                <w:szCs w:val="20"/>
              </w:rPr>
            </w:pPr>
            <w:r w:rsidRPr="008A03D8">
              <w:rPr>
                <w:sz w:val="20"/>
                <w:szCs w:val="20"/>
              </w:rPr>
              <w:t>РЕН ТВ</w:t>
            </w:r>
          </w:p>
        </w:tc>
        <w:tc>
          <w:tcPr>
            <w:tcW w:w="1507" w:type="dxa"/>
            <w:vAlign w:val="center"/>
          </w:tcPr>
          <w:p w:rsidR="0076308F" w:rsidRPr="008A03D8" w:rsidRDefault="0076308F" w:rsidP="00D34423">
            <w:pPr>
              <w:widowControl w:val="0"/>
              <w:spacing w:line="360" w:lineRule="auto"/>
              <w:rPr>
                <w:sz w:val="20"/>
                <w:szCs w:val="20"/>
              </w:rPr>
            </w:pPr>
            <w:r w:rsidRPr="008A03D8">
              <w:rPr>
                <w:sz w:val="20"/>
                <w:szCs w:val="20"/>
              </w:rPr>
              <w:t>5700</w:t>
            </w:r>
          </w:p>
        </w:tc>
        <w:tc>
          <w:tcPr>
            <w:tcW w:w="5332" w:type="dxa"/>
          </w:tcPr>
          <w:p w:rsidR="0076308F" w:rsidRPr="008A03D8" w:rsidRDefault="0076308F" w:rsidP="00D34423">
            <w:pPr>
              <w:widowControl w:val="0"/>
              <w:spacing w:line="360" w:lineRule="auto"/>
              <w:rPr>
                <w:sz w:val="20"/>
                <w:szCs w:val="20"/>
              </w:rPr>
            </w:pPr>
            <w:r w:rsidRPr="008A03D8">
              <w:rPr>
                <w:sz w:val="20"/>
                <w:szCs w:val="20"/>
              </w:rPr>
              <w:t>Он позиционируется как универсальный. В сетке вещания – отечественные и зарубежные фильмы, информационные программы, развлекательные передачи и музыка, спорт, кинодокументалистика, культовые сериалы класса “А”.</w:t>
            </w:r>
            <w:r w:rsidR="00BE4438" w:rsidRPr="008A03D8">
              <w:rPr>
                <w:sz w:val="20"/>
                <w:szCs w:val="20"/>
              </w:rPr>
              <w:t xml:space="preserve"> </w:t>
            </w:r>
            <w:r w:rsidRPr="008A03D8">
              <w:rPr>
                <w:sz w:val="20"/>
                <w:szCs w:val="20"/>
              </w:rPr>
              <w:t xml:space="preserve">Телеканал РЕН ТВ ориентируется на активную аудиторию, которую составляют зрители среднего возраста (30-45 лет), преимущественно мужчины. </w:t>
            </w:r>
          </w:p>
        </w:tc>
      </w:tr>
      <w:tr w:rsidR="0076308F" w:rsidRPr="00F3786A">
        <w:tc>
          <w:tcPr>
            <w:tcW w:w="2448" w:type="dxa"/>
            <w:vAlign w:val="center"/>
          </w:tcPr>
          <w:p w:rsidR="0076308F" w:rsidRPr="008A03D8" w:rsidRDefault="0076308F" w:rsidP="00D34423">
            <w:pPr>
              <w:widowControl w:val="0"/>
              <w:spacing w:line="360" w:lineRule="auto"/>
              <w:rPr>
                <w:sz w:val="20"/>
                <w:szCs w:val="20"/>
              </w:rPr>
            </w:pPr>
            <w:r w:rsidRPr="008A03D8">
              <w:rPr>
                <w:sz w:val="20"/>
                <w:szCs w:val="20"/>
              </w:rPr>
              <w:t>ТНТ</w:t>
            </w:r>
          </w:p>
        </w:tc>
        <w:tc>
          <w:tcPr>
            <w:tcW w:w="1507" w:type="dxa"/>
            <w:vAlign w:val="center"/>
          </w:tcPr>
          <w:p w:rsidR="0076308F" w:rsidRPr="008A03D8" w:rsidRDefault="0076308F" w:rsidP="00D34423">
            <w:pPr>
              <w:widowControl w:val="0"/>
              <w:spacing w:line="360" w:lineRule="auto"/>
              <w:rPr>
                <w:sz w:val="20"/>
                <w:szCs w:val="20"/>
              </w:rPr>
            </w:pPr>
            <w:r w:rsidRPr="008A03D8">
              <w:rPr>
                <w:sz w:val="20"/>
                <w:szCs w:val="20"/>
              </w:rPr>
              <w:t>22800</w:t>
            </w:r>
          </w:p>
        </w:tc>
        <w:tc>
          <w:tcPr>
            <w:tcW w:w="5332" w:type="dxa"/>
          </w:tcPr>
          <w:p w:rsidR="0076308F" w:rsidRPr="008A03D8" w:rsidRDefault="0076308F" w:rsidP="00D34423">
            <w:pPr>
              <w:widowControl w:val="0"/>
              <w:spacing w:line="360" w:lineRule="auto"/>
              <w:rPr>
                <w:sz w:val="20"/>
                <w:szCs w:val="20"/>
              </w:rPr>
            </w:pPr>
            <w:r w:rsidRPr="008A03D8">
              <w:rPr>
                <w:sz w:val="20"/>
                <w:szCs w:val="20"/>
              </w:rPr>
              <w:t xml:space="preserve">С амая молодая и динамичная телесеть России. В ее сетке вещания - лучшие игровые и документальные фильмы, новинки международного телерынка, публицистические, детские, спортивные, познавательные, развлекательные, музыкальные передачи, ток-шоу. С января по апрель 2008 года канал стал первым по темпам роста доли у аудитории от 18 до 30 лет. (По данным TNS Gallup Media, Россия). </w:t>
            </w:r>
          </w:p>
          <w:p w:rsidR="0076308F" w:rsidRPr="008A03D8" w:rsidRDefault="0076308F" w:rsidP="00D34423">
            <w:pPr>
              <w:widowControl w:val="0"/>
              <w:spacing w:line="360" w:lineRule="auto"/>
              <w:rPr>
                <w:sz w:val="20"/>
                <w:szCs w:val="20"/>
              </w:rPr>
            </w:pPr>
            <w:r w:rsidRPr="008A03D8">
              <w:rPr>
                <w:sz w:val="20"/>
                <w:szCs w:val="20"/>
              </w:rPr>
              <w:t>В указанный период ТНТ — самый аффинитивный по молодежи: его показатель 126. Это значит, что информация, распространяемая каналом, максимально соответствует потребностям его целевой аудитории</w:t>
            </w:r>
          </w:p>
        </w:tc>
      </w:tr>
      <w:tr w:rsidR="0076308F" w:rsidRPr="00F3786A">
        <w:tc>
          <w:tcPr>
            <w:tcW w:w="2448" w:type="dxa"/>
            <w:vAlign w:val="center"/>
          </w:tcPr>
          <w:p w:rsidR="0076308F" w:rsidRPr="008A03D8" w:rsidRDefault="0076308F" w:rsidP="00D34423">
            <w:pPr>
              <w:widowControl w:val="0"/>
              <w:spacing w:line="360" w:lineRule="auto"/>
              <w:rPr>
                <w:sz w:val="20"/>
                <w:szCs w:val="20"/>
              </w:rPr>
            </w:pPr>
            <w:r w:rsidRPr="008A03D8">
              <w:rPr>
                <w:sz w:val="20"/>
                <w:szCs w:val="20"/>
              </w:rPr>
              <w:t>MTV</w:t>
            </w:r>
          </w:p>
        </w:tc>
        <w:tc>
          <w:tcPr>
            <w:tcW w:w="1507" w:type="dxa"/>
            <w:vAlign w:val="center"/>
          </w:tcPr>
          <w:p w:rsidR="0076308F" w:rsidRPr="008A03D8" w:rsidRDefault="0076308F" w:rsidP="00D34423">
            <w:pPr>
              <w:widowControl w:val="0"/>
              <w:spacing w:line="360" w:lineRule="auto"/>
              <w:rPr>
                <w:sz w:val="20"/>
                <w:szCs w:val="20"/>
              </w:rPr>
            </w:pPr>
            <w:r w:rsidRPr="008A03D8">
              <w:rPr>
                <w:sz w:val="20"/>
                <w:szCs w:val="20"/>
              </w:rPr>
              <w:t>3000</w:t>
            </w:r>
          </w:p>
        </w:tc>
        <w:tc>
          <w:tcPr>
            <w:tcW w:w="5332" w:type="dxa"/>
          </w:tcPr>
          <w:p w:rsidR="0076308F" w:rsidRPr="008A03D8" w:rsidRDefault="0076308F" w:rsidP="00D34423">
            <w:pPr>
              <w:widowControl w:val="0"/>
              <w:spacing w:line="360" w:lineRule="auto"/>
              <w:rPr>
                <w:sz w:val="20"/>
                <w:szCs w:val="20"/>
              </w:rPr>
            </w:pPr>
            <w:r w:rsidRPr="008A03D8">
              <w:rPr>
                <w:sz w:val="20"/>
                <w:szCs w:val="20"/>
              </w:rPr>
              <w:t>Российская версия одного из лучших музыкальных телеканалов мира. Отдельные передачи посвящены разговорам и сплетням о личной жизни кумиров, разным музыкальным жанрам. MTV, без сомнения, является лидером среди музыкальных каналов, ориентированных на тинейджерскую аудиторию. Основная аудитория MTV - молодые люди в возрасте от 11 до 34 лет</w:t>
            </w:r>
          </w:p>
        </w:tc>
      </w:tr>
      <w:tr w:rsidR="0076308F" w:rsidRPr="00F3786A">
        <w:tc>
          <w:tcPr>
            <w:tcW w:w="2448" w:type="dxa"/>
            <w:vAlign w:val="center"/>
          </w:tcPr>
          <w:p w:rsidR="0076308F" w:rsidRPr="008A03D8" w:rsidRDefault="0076308F" w:rsidP="00D34423">
            <w:pPr>
              <w:widowControl w:val="0"/>
              <w:spacing w:line="360" w:lineRule="auto"/>
              <w:rPr>
                <w:sz w:val="20"/>
                <w:szCs w:val="20"/>
              </w:rPr>
            </w:pPr>
            <w:r w:rsidRPr="008A03D8">
              <w:rPr>
                <w:sz w:val="20"/>
                <w:szCs w:val="20"/>
              </w:rPr>
              <w:t>ДОМАШНИЙ</w:t>
            </w:r>
          </w:p>
        </w:tc>
        <w:tc>
          <w:tcPr>
            <w:tcW w:w="1507" w:type="dxa"/>
            <w:vAlign w:val="center"/>
          </w:tcPr>
          <w:p w:rsidR="0076308F" w:rsidRPr="008A03D8" w:rsidRDefault="0076308F" w:rsidP="00D34423">
            <w:pPr>
              <w:widowControl w:val="0"/>
              <w:spacing w:line="360" w:lineRule="auto"/>
              <w:rPr>
                <w:sz w:val="20"/>
                <w:szCs w:val="20"/>
              </w:rPr>
            </w:pPr>
            <w:r w:rsidRPr="008A03D8">
              <w:rPr>
                <w:sz w:val="20"/>
                <w:szCs w:val="20"/>
              </w:rPr>
              <w:t>32400</w:t>
            </w:r>
          </w:p>
        </w:tc>
        <w:tc>
          <w:tcPr>
            <w:tcW w:w="5332" w:type="dxa"/>
          </w:tcPr>
          <w:p w:rsidR="0076308F" w:rsidRPr="008A03D8" w:rsidRDefault="0076308F" w:rsidP="00D34423">
            <w:pPr>
              <w:widowControl w:val="0"/>
              <w:spacing w:line="360" w:lineRule="auto"/>
              <w:rPr>
                <w:sz w:val="20"/>
                <w:szCs w:val="20"/>
              </w:rPr>
            </w:pPr>
            <w:r w:rsidRPr="008A03D8">
              <w:rPr>
                <w:sz w:val="20"/>
                <w:szCs w:val="20"/>
              </w:rPr>
              <w:t>Телеканал «Домашний» начал свое вещание как специализированный семейный канал, ориентированный на полезные программы, ведущие конкретный разговор на предметном уровне: о том, как справиться с ежедневными многочисленными бытовыми проблемами, отремонтировать квартиру, как вкусно приготовить обед, как ухаживать за собой и за детьми, Телеканал "Домашний" адресован прежде всего семейной аудитории</w:t>
            </w:r>
          </w:p>
          <w:p w:rsidR="0076308F" w:rsidRPr="008A03D8" w:rsidRDefault="0076308F" w:rsidP="00D34423">
            <w:pPr>
              <w:widowControl w:val="0"/>
              <w:spacing w:line="360" w:lineRule="auto"/>
              <w:rPr>
                <w:sz w:val="20"/>
                <w:szCs w:val="20"/>
              </w:rPr>
            </w:pPr>
            <w:r w:rsidRPr="008A03D8">
              <w:rPr>
                <w:sz w:val="20"/>
                <w:szCs w:val="20"/>
              </w:rPr>
              <w:t>Целевая аудитория канала – Женщины в возрасте от 25 до 60 лет</w:t>
            </w:r>
          </w:p>
        </w:tc>
      </w:tr>
    </w:tbl>
    <w:p w:rsidR="008A03D8" w:rsidRDefault="008A03D8" w:rsidP="00D34423">
      <w:pPr>
        <w:widowControl w:val="0"/>
        <w:spacing w:line="360" w:lineRule="auto"/>
        <w:ind w:firstLine="709"/>
        <w:jc w:val="both"/>
        <w:rPr>
          <w:sz w:val="28"/>
          <w:szCs w:val="28"/>
        </w:rPr>
      </w:pPr>
    </w:p>
    <w:p w:rsidR="0076308F" w:rsidRPr="00F3786A" w:rsidRDefault="0076308F" w:rsidP="00D34423">
      <w:pPr>
        <w:widowControl w:val="0"/>
        <w:spacing w:line="360" w:lineRule="auto"/>
        <w:ind w:firstLine="709"/>
        <w:jc w:val="both"/>
        <w:rPr>
          <w:sz w:val="28"/>
          <w:szCs w:val="28"/>
        </w:rPr>
      </w:pPr>
      <w:r w:rsidRPr="00F3786A">
        <w:rPr>
          <w:sz w:val="28"/>
          <w:szCs w:val="28"/>
        </w:rPr>
        <w:t xml:space="preserve">Кроме того телевизионная реклама включает разовые затраты на создание рекламного ролика. Стоимость рекламного ролика варьирует от 1500 руб. за сек. ролика. Следующим представляющим для нас интерес типом рекламы является реклама на радио. </w:t>
      </w:r>
    </w:p>
    <w:p w:rsidR="008A03D8" w:rsidRDefault="008A03D8" w:rsidP="00D34423">
      <w:pPr>
        <w:widowControl w:val="0"/>
        <w:spacing w:line="360" w:lineRule="auto"/>
        <w:ind w:firstLine="709"/>
        <w:jc w:val="both"/>
        <w:rPr>
          <w:sz w:val="28"/>
          <w:szCs w:val="28"/>
        </w:rPr>
      </w:pPr>
    </w:p>
    <w:p w:rsidR="0076308F" w:rsidRPr="00F3786A" w:rsidRDefault="0076308F" w:rsidP="00D34423">
      <w:pPr>
        <w:widowControl w:val="0"/>
        <w:spacing w:line="360" w:lineRule="auto"/>
        <w:ind w:firstLine="709"/>
        <w:jc w:val="both"/>
        <w:rPr>
          <w:sz w:val="28"/>
          <w:szCs w:val="28"/>
        </w:rPr>
      </w:pPr>
      <w:r w:rsidRPr="00F3786A">
        <w:rPr>
          <w:sz w:val="28"/>
          <w:szCs w:val="28"/>
        </w:rPr>
        <w:t xml:space="preserve">Таблица </w:t>
      </w:r>
      <w:r w:rsidR="007619A5" w:rsidRPr="00F3786A">
        <w:rPr>
          <w:sz w:val="28"/>
          <w:szCs w:val="28"/>
        </w:rPr>
        <w:t>18</w:t>
      </w:r>
      <w:r w:rsidRPr="00F3786A">
        <w:rPr>
          <w:sz w:val="28"/>
          <w:szCs w:val="28"/>
        </w:rPr>
        <w:t>. Стоимость рекламы на радиоканалах города Омска</w:t>
      </w:r>
    </w:p>
    <w:tbl>
      <w:tblPr>
        <w:tblStyle w:val="a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1507"/>
        <w:gridCol w:w="5332"/>
      </w:tblGrid>
      <w:tr w:rsidR="0076308F" w:rsidRPr="00F3786A">
        <w:trPr>
          <w:tblHeader/>
        </w:trPr>
        <w:tc>
          <w:tcPr>
            <w:tcW w:w="2448" w:type="dxa"/>
            <w:vAlign w:val="center"/>
          </w:tcPr>
          <w:p w:rsidR="0076308F" w:rsidRPr="008A03D8" w:rsidRDefault="0076308F" w:rsidP="00D34423">
            <w:pPr>
              <w:widowControl w:val="0"/>
              <w:spacing w:line="360" w:lineRule="auto"/>
              <w:rPr>
                <w:sz w:val="20"/>
                <w:szCs w:val="20"/>
              </w:rPr>
            </w:pPr>
            <w:r w:rsidRPr="008A03D8">
              <w:rPr>
                <w:sz w:val="20"/>
                <w:szCs w:val="20"/>
              </w:rPr>
              <w:t>Радио канал</w:t>
            </w:r>
          </w:p>
        </w:tc>
        <w:tc>
          <w:tcPr>
            <w:tcW w:w="1507" w:type="dxa"/>
            <w:vAlign w:val="center"/>
          </w:tcPr>
          <w:p w:rsidR="0076308F" w:rsidRPr="008A03D8" w:rsidRDefault="0076308F" w:rsidP="00D34423">
            <w:pPr>
              <w:widowControl w:val="0"/>
              <w:spacing w:line="360" w:lineRule="auto"/>
              <w:rPr>
                <w:sz w:val="20"/>
                <w:szCs w:val="20"/>
              </w:rPr>
            </w:pPr>
            <w:r w:rsidRPr="008A03D8">
              <w:rPr>
                <w:sz w:val="20"/>
                <w:szCs w:val="20"/>
              </w:rPr>
              <w:t xml:space="preserve">Стоимость </w:t>
            </w:r>
          </w:p>
        </w:tc>
        <w:tc>
          <w:tcPr>
            <w:tcW w:w="5332" w:type="dxa"/>
            <w:vAlign w:val="center"/>
          </w:tcPr>
          <w:p w:rsidR="0076308F" w:rsidRPr="008A03D8" w:rsidRDefault="0076308F" w:rsidP="00D34423">
            <w:pPr>
              <w:widowControl w:val="0"/>
              <w:spacing w:line="360" w:lineRule="auto"/>
              <w:rPr>
                <w:sz w:val="20"/>
                <w:szCs w:val="20"/>
              </w:rPr>
            </w:pPr>
            <w:r w:rsidRPr="008A03D8">
              <w:rPr>
                <w:sz w:val="20"/>
                <w:szCs w:val="20"/>
              </w:rPr>
              <w:t>Соответствие данного канала целевой аудитории потребителей пива</w:t>
            </w:r>
          </w:p>
        </w:tc>
      </w:tr>
      <w:tr w:rsidR="0076308F" w:rsidRPr="00F3786A">
        <w:tc>
          <w:tcPr>
            <w:tcW w:w="2448" w:type="dxa"/>
          </w:tcPr>
          <w:p w:rsidR="0076308F" w:rsidRPr="008A03D8" w:rsidRDefault="0076308F" w:rsidP="00D34423">
            <w:pPr>
              <w:widowControl w:val="0"/>
              <w:spacing w:line="360" w:lineRule="auto"/>
              <w:rPr>
                <w:sz w:val="20"/>
                <w:szCs w:val="20"/>
              </w:rPr>
            </w:pPr>
            <w:r w:rsidRPr="008A03D8">
              <w:rPr>
                <w:sz w:val="20"/>
                <w:szCs w:val="20"/>
              </w:rPr>
              <w:t>«Радио России и радио «Маяк»</w:t>
            </w:r>
          </w:p>
          <w:p w:rsidR="0076308F" w:rsidRPr="008A03D8" w:rsidRDefault="0076308F" w:rsidP="00D34423">
            <w:pPr>
              <w:widowControl w:val="0"/>
              <w:spacing w:line="360" w:lineRule="auto"/>
              <w:rPr>
                <w:sz w:val="20"/>
                <w:szCs w:val="20"/>
              </w:rPr>
            </w:pPr>
            <w:r w:rsidRPr="008A03D8">
              <w:rPr>
                <w:sz w:val="20"/>
                <w:szCs w:val="20"/>
              </w:rPr>
              <w:t>Текстовое объявление</w:t>
            </w:r>
          </w:p>
          <w:p w:rsidR="0076308F" w:rsidRPr="008A03D8" w:rsidRDefault="0076308F" w:rsidP="00D34423">
            <w:pPr>
              <w:widowControl w:val="0"/>
              <w:spacing w:line="360" w:lineRule="auto"/>
              <w:rPr>
                <w:sz w:val="20"/>
                <w:szCs w:val="20"/>
              </w:rPr>
            </w:pPr>
            <w:r w:rsidRPr="008A03D8">
              <w:rPr>
                <w:sz w:val="20"/>
                <w:szCs w:val="20"/>
              </w:rPr>
              <w:t>Аудиоролик</w:t>
            </w:r>
          </w:p>
        </w:tc>
        <w:tc>
          <w:tcPr>
            <w:tcW w:w="1507" w:type="dxa"/>
          </w:tcPr>
          <w:p w:rsidR="0076308F" w:rsidRPr="008A03D8" w:rsidRDefault="0076308F" w:rsidP="00D34423">
            <w:pPr>
              <w:widowControl w:val="0"/>
              <w:spacing w:line="360" w:lineRule="auto"/>
              <w:rPr>
                <w:sz w:val="20"/>
                <w:szCs w:val="20"/>
              </w:rPr>
            </w:pPr>
          </w:p>
          <w:p w:rsidR="0076308F" w:rsidRPr="008A03D8" w:rsidRDefault="0076308F" w:rsidP="00D34423">
            <w:pPr>
              <w:widowControl w:val="0"/>
              <w:spacing w:line="360" w:lineRule="auto"/>
              <w:rPr>
                <w:sz w:val="20"/>
                <w:szCs w:val="20"/>
              </w:rPr>
            </w:pPr>
            <w:r w:rsidRPr="008A03D8">
              <w:rPr>
                <w:sz w:val="20"/>
                <w:szCs w:val="20"/>
              </w:rPr>
              <w:t>45 руб./слово</w:t>
            </w:r>
          </w:p>
          <w:p w:rsidR="0076308F" w:rsidRPr="008A03D8" w:rsidRDefault="0076308F" w:rsidP="00D34423">
            <w:pPr>
              <w:widowControl w:val="0"/>
              <w:spacing w:line="360" w:lineRule="auto"/>
              <w:rPr>
                <w:sz w:val="20"/>
                <w:szCs w:val="20"/>
              </w:rPr>
            </w:pPr>
            <w:r w:rsidRPr="008A03D8">
              <w:rPr>
                <w:sz w:val="20"/>
                <w:szCs w:val="20"/>
              </w:rPr>
              <w:t>45 руб./сек</w:t>
            </w:r>
          </w:p>
        </w:tc>
        <w:tc>
          <w:tcPr>
            <w:tcW w:w="5332" w:type="dxa"/>
          </w:tcPr>
          <w:p w:rsidR="0076308F" w:rsidRPr="008A03D8" w:rsidRDefault="0076308F" w:rsidP="00D34423">
            <w:pPr>
              <w:widowControl w:val="0"/>
              <w:spacing w:line="360" w:lineRule="auto"/>
              <w:rPr>
                <w:sz w:val="20"/>
                <w:szCs w:val="20"/>
              </w:rPr>
            </w:pPr>
            <w:r w:rsidRPr="008A03D8">
              <w:rPr>
                <w:sz w:val="20"/>
                <w:szCs w:val="20"/>
              </w:rPr>
              <w:t xml:space="preserve">Радио Маяк - одна из старейших радиостанций, осуществляет вещание с 1964г., однако в FM диапазоне радиостанция появилась лишь в 2001г. </w:t>
            </w:r>
          </w:p>
          <w:p w:rsidR="0076308F" w:rsidRPr="008A03D8" w:rsidRDefault="0076308F" w:rsidP="00D34423">
            <w:pPr>
              <w:widowControl w:val="0"/>
              <w:spacing w:line="360" w:lineRule="auto"/>
              <w:rPr>
                <w:sz w:val="20"/>
                <w:szCs w:val="20"/>
              </w:rPr>
            </w:pPr>
            <w:r w:rsidRPr="008A03D8">
              <w:rPr>
                <w:sz w:val="20"/>
                <w:szCs w:val="20"/>
              </w:rPr>
              <w:t xml:space="preserve">Формат станции Радио Маяк - информационно-музыкальный. Пятиминутные выпуски новостей и погоды на радио Маяк каждые полчаса. </w:t>
            </w:r>
          </w:p>
          <w:p w:rsidR="0076308F" w:rsidRPr="008A03D8" w:rsidRDefault="0076308F" w:rsidP="00D34423">
            <w:pPr>
              <w:widowControl w:val="0"/>
              <w:spacing w:line="360" w:lineRule="auto"/>
              <w:rPr>
                <w:sz w:val="20"/>
                <w:szCs w:val="20"/>
              </w:rPr>
            </w:pPr>
            <w:r w:rsidRPr="008A03D8">
              <w:rPr>
                <w:sz w:val="20"/>
                <w:szCs w:val="20"/>
              </w:rPr>
              <w:t>В промежутках между выпусками новостей и погоды на Радио Маяк звучит популярная эстрадная ( в основном отечественная ) и классическая музыка.</w:t>
            </w:r>
          </w:p>
          <w:p w:rsidR="0076308F" w:rsidRPr="008A03D8" w:rsidRDefault="0076308F" w:rsidP="00D34423">
            <w:pPr>
              <w:widowControl w:val="0"/>
              <w:spacing w:line="360" w:lineRule="auto"/>
              <w:rPr>
                <w:sz w:val="20"/>
                <w:szCs w:val="20"/>
              </w:rPr>
            </w:pPr>
            <w:r w:rsidRPr="008A03D8">
              <w:rPr>
                <w:sz w:val="20"/>
                <w:szCs w:val="20"/>
              </w:rPr>
              <w:t>Целевая аудитория:</w:t>
            </w:r>
          </w:p>
          <w:p w:rsidR="0076308F" w:rsidRPr="008A03D8" w:rsidRDefault="0076308F" w:rsidP="00D34423">
            <w:pPr>
              <w:widowControl w:val="0"/>
              <w:spacing w:line="360" w:lineRule="auto"/>
              <w:rPr>
                <w:sz w:val="20"/>
                <w:szCs w:val="20"/>
              </w:rPr>
            </w:pPr>
            <w:r w:rsidRPr="008A03D8">
              <w:rPr>
                <w:sz w:val="20"/>
                <w:szCs w:val="20"/>
              </w:rPr>
              <w:t>Возраст: 30-50 лет</w:t>
            </w:r>
          </w:p>
          <w:p w:rsidR="0076308F" w:rsidRPr="008A03D8" w:rsidRDefault="0076308F" w:rsidP="00D34423">
            <w:pPr>
              <w:widowControl w:val="0"/>
              <w:spacing w:line="360" w:lineRule="auto"/>
              <w:rPr>
                <w:sz w:val="20"/>
                <w:szCs w:val="20"/>
              </w:rPr>
            </w:pPr>
            <w:r w:rsidRPr="008A03D8">
              <w:rPr>
                <w:sz w:val="20"/>
                <w:szCs w:val="20"/>
              </w:rPr>
              <w:t>Доход: выше среднего уровня</w:t>
            </w:r>
          </w:p>
          <w:p w:rsidR="0076308F" w:rsidRPr="008A03D8" w:rsidRDefault="0076308F" w:rsidP="00D34423">
            <w:pPr>
              <w:widowControl w:val="0"/>
              <w:spacing w:line="360" w:lineRule="auto"/>
              <w:rPr>
                <w:sz w:val="20"/>
                <w:szCs w:val="20"/>
              </w:rPr>
            </w:pPr>
            <w:r w:rsidRPr="008A03D8">
              <w:rPr>
                <w:sz w:val="20"/>
                <w:szCs w:val="20"/>
              </w:rPr>
              <w:t>Образование: средне и высшее</w:t>
            </w:r>
          </w:p>
          <w:p w:rsidR="0076308F" w:rsidRPr="008A03D8" w:rsidRDefault="0076308F" w:rsidP="00D34423">
            <w:pPr>
              <w:widowControl w:val="0"/>
              <w:spacing w:line="360" w:lineRule="auto"/>
              <w:rPr>
                <w:sz w:val="20"/>
                <w:szCs w:val="20"/>
              </w:rPr>
            </w:pPr>
            <w:r w:rsidRPr="008A03D8">
              <w:rPr>
                <w:sz w:val="20"/>
                <w:szCs w:val="20"/>
              </w:rPr>
              <w:t>Социальный статус: квалифицированные специалисты</w:t>
            </w:r>
          </w:p>
        </w:tc>
      </w:tr>
      <w:tr w:rsidR="0076308F" w:rsidRPr="00F3786A">
        <w:tc>
          <w:tcPr>
            <w:tcW w:w="2448" w:type="dxa"/>
          </w:tcPr>
          <w:p w:rsidR="0076308F" w:rsidRPr="008A03D8" w:rsidRDefault="0076308F" w:rsidP="00D34423">
            <w:pPr>
              <w:widowControl w:val="0"/>
              <w:spacing w:line="360" w:lineRule="auto"/>
              <w:rPr>
                <w:sz w:val="20"/>
                <w:szCs w:val="20"/>
              </w:rPr>
            </w:pPr>
            <w:r w:rsidRPr="008A03D8">
              <w:rPr>
                <w:sz w:val="20"/>
                <w:szCs w:val="20"/>
              </w:rPr>
              <w:t>ГТРК «Иртыш», радио</w:t>
            </w:r>
          </w:p>
          <w:p w:rsidR="0076308F" w:rsidRPr="008A03D8" w:rsidRDefault="0076308F" w:rsidP="00D34423">
            <w:pPr>
              <w:widowControl w:val="0"/>
              <w:autoSpaceDE w:val="0"/>
              <w:autoSpaceDN w:val="0"/>
              <w:adjustRightInd w:val="0"/>
              <w:spacing w:line="360" w:lineRule="auto"/>
              <w:rPr>
                <w:sz w:val="20"/>
                <w:szCs w:val="20"/>
              </w:rPr>
            </w:pPr>
            <w:r w:rsidRPr="008A03D8">
              <w:rPr>
                <w:sz w:val="20"/>
                <w:szCs w:val="20"/>
              </w:rPr>
              <w:t>Объявление в утреннем выпуске рекламы (новости, погода)</w:t>
            </w:r>
          </w:p>
          <w:p w:rsidR="0076308F" w:rsidRPr="008A03D8" w:rsidRDefault="0076308F" w:rsidP="00D34423">
            <w:pPr>
              <w:widowControl w:val="0"/>
              <w:autoSpaceDE w:val="0"/>
              <w:autoSpaceDN w:val="0"/>
              <w:adjustRightInd w:val="0"/>
              <w:spacing w:line="360" w:lineRule="auto"/>
              <w:rPr>
                <w:sz w:val="20"/>
                <w:szCs w:val="20"/>
              </w:rPr>
            </w:pPr>
            <w:r w:rsidRPr="008A03D8">
              <w:rPr>
                <w:sz w:val="20"/>
                <w:szCs w:val="20"/>
              </w:rPr>
              <w:t>(07.50, 8.50, 12.50; пт  8.50, 12,50</w:t>
            </w:r>
          </w:p>
          <w:p w:rsidR="0076308F" w:rsidRPr="008A03D8" w:rsidRDefault="0076308F" w:rsidP="00D34423">
            <w:pPr>
              <w:widowControl w:val="0"/>
              <w:autoSpaceDE w:val="0"/>
              <w:autoSpaceDN w:val="0"/>
              <w:adjustRightInd w:val="0"/>
              <w:spacing w:line="360" w:lineRule="auto"/>
              <w:rPr>
                <w:sz w:val="20"/>
                <w:szCs w:val="20"/>
              </w:rPr>
            </w:pPr>
            <w:r w:rsidRPr="008A03D8">
              <w:rPr>
                <w:sz w:val="20"/>
                <w:szCs w:val="20"/>
              </w:rPr>
              <w:t>Объявление в утреннем выпуске рекламы (сбвс 11.10, 12.10</w:t>
            </w:r>
          </w:p>
          <w:p w:rsidR="0076308F" w:rsidRPr="008A03D8" w:rsidRDefault="0076308F" w:rsidP="00D34423">
            <w:pPr>
              <w:widowControl w:val="0"/>
              <w:autoSpaceDE w:val="0"/>
              <w:autoSpaceDN w:val="0"/>
              <w:adjustRightInd w:val="0"/>
              <w:spacing w:line="360" w:lineRule="auto"/>
              <w:rPr>
                <w:sz w:val="20"/>
                <w:szCs w:val="20"/>
              </w:rPr>
            </w:pPr>
            <w:r w:rsidRPr="008A03D8">
              <w:rPr>
                <w:sz w:val="20"/>
                <w:szCs w:val="20"/>
              </w:rPr>
              <w:t>Сквозной рекламный блок</w:t>
            </w:r>
          </w:p>
          <w:p w:rsidR="0076308F" w:rsidRPr="008A03D8" w:rsidRDefault="0076308F" w:rsidP="00D34423">
            <w:pPr>
              <w:widowControl w:val="0"/>
              <w:autoSpaceDE w:val="0"/>
              <w:autoSpaceDN w:val="0"/>
              <w:adjustRightInd w:val="0"/>
              <w:spacing w:line="360" w:lineRule="auto"/>
              <w:rPr>
                <w:sz w:val="20"/>
                <w:szCs w:val="20"/>
              </w:rPr>
            </w:pPr>
            <w:r w:rsidRPr="008A03D8">
              <w:rPr>
                <w:sz w:val="20"/>
                <w:szCs w:val="20"/>
              </w:rPr>
              <w:t>(пнчт – 7.15, 8.15, 12.15, 18.40; пт – 8.15, 12.15, 18.20)</w:t>
            </w:r>
          </w:p>
          <w:p w:rsidR="0076308F" w:rsidRPr="008A03D8" w:rsidRDefault="0076308F" w:rsidP="00D34423">
            <w:pPr>
              <w:widowControl w:val="0"/>
              <w:autoSpaceDE w:val="0"/>
              <w:autoSpaceDN w:val="0"/>
              <w:adjustRightInd w:val="0"/>
              <w:spacing w:line="360" w:lineRule="auto"/>
              <w:rPr>
                <w:sz w:val="20"/>
                <w:szCs w:val="20"/>
              </w:rPr>
            </w:pPr>
            <w:r w:rsidRPr="008A03D8">
              <w:rPr>
                <w:sz w:val="20"/>
                <w:szCs w:val="20"/>
              </w:rPr>
              <w:t>Рекламное объявление в программе «Рандеву»</w:t>
            </w:r>
          </w:p>
          <w:p w:rsidR="0076308F" w:rsidRPr="008A03D8" w:rsidRDefault="0076308F" w:rsidP="00D34423">
            <w:pPr>
              <w:widowControl w:val="0"/>
              <w:autoSpaceDE w:val="0"/>
              <w:autoSpaceDN w:val="0"/>
              <w:adjustRightInd w:val="0"/>
              <w:spacing w:line="360" w:lineRule="auto"/>
              <w:rPr>
                <w:sz w:val="20"/>
                <w:szCs w:val="20"/>
              </w:rPr>
            </w:pPr>
            <w:r w:rsidRPr="008A03D8">
              <w:rPr>
                <w:sz w:val="20"/>
                <w:szCs w:val="20"/>
              </w:rPr>
              <w:t>(пн-пт - 12,28, 18,45</w:t>
            </w:r>
          </w:p>
          <w:p w:rsidR="0076308F" w:rsidRPr="008A03D8" w:rsidRDefault="0076308F" w:rsidP="00D34423">
            <w:pPr>
              <w:widowControl w:val="0"/>
              <w:spacing w:line="360" w:lineRule="auto"/>
              <w:rPr>
                <w:sz w:val="20"/>
                <w:szCs w:val="20"/>
              </w:rPr>
            </w:pPr>
            <w:r w:rsidRPr="008A03D8">
              <w:rPr>
                <w:sz w:val="20"/>
                <w:szCs w:val="20"/>
              </w:rPr>
              <w:t>Некоммерческие объявления (утери, пропажи, некрологи – не более 20 слов, 19.20)</w:t>
            </w:r>
          </w:p>
        </w:tc>
        <w:tc>
          <w:tcPr>
            <w:tcW w:w="1507" w:type="dxa"/>
          </w:tcPr>
          <w:p w:rsidR="0076308F" w:rsidRPr="008A03D8" w:rsidRDefault="0076308F" w:rsidP="00D34423">
            <w:pPr>
              <w:widowControl w:val="0"/>
              <w:spacing w:line="360" w:lineRule="auto"/>
              <w:rPr>
                <w:sz w:val="20"/>
                <w:szCs w:val="20"/>
              </w:rPr>
            </w:pPr>
          </w:p>
          <w:p w:rsidR="0076308F" w:rsidRPr="008A03D8" w:rsidRDefault="0076308F" w:rsidP="00D34423">
            <w:pPr>
              <w:widowControl w:val="0"/>
              <w:spacing w:line="360" w:lineRule="auto"/>
              <w:rPr>
                <w:sz w:val="20"/>
                <w:szCs w:val="20"/>
              </w:rPr>
            </w:pPr>
          </w:p>
          <w:p w:rsidR="0076308F" w:rsidRPr="008A03D8" w:rsidRDefault="0076308F" w:rsidP="00D34423">
            <w:pPr>
              <w:widowControl w:val="0"/>
              <w:spacing w:line="360" w:lineRule="auto"/>
              <w:rPr>
                <w:sz w:val="20"/>
                <w:szCs w:val="20"/>
              </w:rPr>
            </w:pPr>
            <w:r w:rsidRPr="008A03D8">
              <w:rPr>
                <w:sz w:val="20"/>
                <w:szCs w:val="20"/>
              </w:rPr>
              <w:t>50 руб./ слово (сек)</w:t>
            </w:r>
          </w:p>
          <w:p w:rsidR="0076308F" w:rsidRPr="008A03D8" w:rsidRDefault="0076308F" w:rsidP="00D34423">
            <w:pPr>
              <w:widowControl w:val="0"/>
              <w:spacing w:line="360" w:lineRule="auto"/>
              <w:rPr>
                <w:sz w:val="20"/>
                <w:szCs w:val="20"/>
              </w:rPr>
            </w:pPr>
          </w:p>
          <w:p w:rsidR="0076308F" w:rsidRPr="008A03D8" w:rsidRDefault="0076308F" w:rsidP="00D34423">
            <w:pPr>
              <w:widowControl w:val="0"/>
              <w:spacing w:line="360" w:lineRule="auto"/>
              <w:rPr>
                <w:sz w:val="20"/>
                <w:szCs w:val="20"/>
              </w:rPr>
            </w:pPr>
            <w:r w:rsidRPr="008A03D8">
              <w:rPr>
                <w:sz w:val="20"/>
                <w:szCs w:val="20"/>
              </w:rPr>
              <w:t>50 руб./ слово (сек)</w:t>
            </w:r>
          </w:p>
          <w:p w:rsidR="0076308F" w:rsidRPr="008A03D8" w:rsidRDefault="0076308F" w:rsidP="00D34423">
            <w:pPr>
              <w:widowControl w:val="0"/>
              <w:spacing w:line="360" w:lineRule="auto"/>
              <w:rPr>
                <w:sz w:val="20"/>
                <w:szCs w:val="20"/>
              </w:rPr>
            </w:pPr>
          </w:p>
          <w:p w:rsidR="0076308F" w:rsidRPr="008A03D8" w:rsidRDefault="0076308F" w:rsidP="00D34423">
            <w:pPr>
              <w:widowControl w:val="0"/>
              <w:spacing w:line="360" w:lineRule="auto"/>
              <w:rPr>
                <w:sz w:val="20"/>
                <w:szCs w:val="20"/>
              </w:rPr>
            </w:pPr>
            <w:r w:rsidRPr="008A03D8">
              <w:rPr>
                <w:sz w:val="20"/>
                <w:szCs w:val="20"/>
              </w:rPr>
              <w:t>80 руб./ слово (сек)</w:t>
            </w:r>
          </w:p>
          <w:p w:rsidR="0076308F" w:rsidRPr="008A03D8" w:rsidRDefault="0076308F" w:rsidP="00D34423">
            <w:pPr>
              <w:widowControl w:val="0"/>
              <w:spacing w:line="360" w:lineRule="auto"/>
              <w:rPr>
                <w:sz w:val="20"/>
                <w:szCs w:val="20"/>
              </w:rPr>
            </w:pPr>
          </w:p>
          <w:p w:rsidR="0076308F" w:rsidRPr="008A03D8" w:rsidRDefault="0076308F" w:rsidP="00D34423">
            <w:pPr>
              <w:widowControl w:val="0"/>
              <w:spacing w:line="360" w:lineRule="auto"/>
              <w:rPr>
                <w:sz w:val="20"/>
                <w:szCs w:val="20"/>
              </w:rPr>
            </w:pPr>
            <w:r w:rsidRPr="008A03D8">
              <w:rPr>
                <w:sz w:val="20"/>
                <w:szCs w:val="20"/>
              </w:rPr>
              <w:t>20 руб./ слово (сек)</w:t>
            </w:r>
          </w:p>
          <w:p w:rsidR="0076308F" w:rsidRPr="008A03D8" w:rsidRDefault="0076308F" w:rsidP="00D34423">
            <w:pPr>
              <w:widowControl w:val="0"/>
              <w:spacing w:line="360" w:lineRule="auto"/>
              <w:rPr>
                <w:sz w:val="20"/>
                <w:szCs w:val="20"/>
              </w:rPr>
            </w:pPr>
          </w:p>
          <w:p w:rsidR="0076308F" w:rsidRPr="008A03D8" w:rsidRDefault="0076308F" w:rsidP="00D34423">
            <w:pPr>
              <w:widowControl w:val="0"/>
              <w:spacing w:line="360" w:lineRule="auto"/>
              <w:rPr>
                <w:sz w:val="20"/>
                <w:szCs w:val="20"/>
              </w:rPr>
            </w:pPr>
            <w:r w:rsidRPr="008A03D8">
              <w:rPr>
                <w:sz w:val="20"/>
                <w:szCs w:val="20"/>
              </w:rPr>
              <w:t>120 руб.</w:t>
            </w:r>
          </w:p>
        </w:tc>
        <w:tc>
          <w:tcPr>
            <w:tcW w:w="5332" w:type="dxa"/>
          </w:tcPr>
          <w:p w:rsidR="0076308F" w:rsidRPr="008A03D8" w:rsidRDefault="0076308F" w:rsidP="00D34423">
            <w:pPr>
              <w:widowControl w:val="0"/>
              <w:spacing w:line="360" w:lineRule="auto"/>
              <w:rPr>
                <w:sz w:val="20"/>
                <w:szCs w:val="20"/>
              </w:rPr>
            </w:pPr>
            <w:r w:rsidRPr="008A03D8">
              <w:rPr>
                <w:sz w:val="20"/>
                <w:szCs w:val="20"/>
              </w:rPr>
              <w:t xml:space="preserve">Целевая аудитория: среди слушателей большинство составляют женщины (70%), преобладают пенсионеры (42,7%), работники бюджетной сферы (18,3%), служащие (15,9%). Уровень дохода радиослушателей – преимущественно ниже среднего. </w:t>
            </w:r>
          </w:p>
          <w:p w:rsidR="0076308F" w:rsidRPr="008A03D8" w:rsidRDefault="0076308F" w:rsidP="00D34423">
            <w:pPr>
              <w:widowControl w:val="0"/>
              <w:spacing w:line="360" w:lineRule="auto"/>
              <w:rPr>
                <w:sz w:val="20"/>
                <w:szCs w:val="20"/>
              </w:rPr>
            </w:pPr>
            <w:r w:rsidRPr="008A03D8">
              <w:rPr>
                <w:sz w:val="20"/>
                <w:szCs w:val="20"/>
              </w:rPr>
              <w:t>Формат: информационно-музыкальный. Пятиминутные выпуски новостей и погоды каждые полчаса. В промежутках популярная эстрадная (в основном отечественная) и классическая музыка.</w:t>
            </w:r>
          </w:p>
        </w:tc>
      </w:tr>
      <w:tr w:rsidR="0076308F" w:rsidRPr="00F3786A">
        <w:tc>
          <w:tcPr>
            <w:tcW w:w="2448" w:type="dxa"/>
          </w:tcPr>
          <w:p w:rsidR="0076308F" w:rsidRPr="008A03D8" w:rsidRDefault="0076308F" w:rsidP="00D34423">
            <w:pPr>
              <w:widowControl w:val="0"/>
              <w:spacing w:line="360" w:lineRule="auto"/>
              <w:rPr>
                <w:sz w:val="20"/>
                <w:szCs w:val="20"/>
              </w:rPr>
            </w:pPr>
            <w:r w:rsidRPr="008A03D8">
              <w:rPr>
                <w:sz w:val="20"/>
                <w:szCs w:val="20"/>
              </w:rPr>
              <w:t>Радио «ДИ FM»</w:t>
            </w:r>
          </w:p>
          <w:p w:rsidR="0076308F" w:rsidRPr="008A03D8" w:rsidRDefault="0076308F" w:rsidP="00D34423">
            <w:pPr>
              <w:widowControl w:val="0"/>
              <w:spacing w:line="360" w:lineRule="auto"/>
              <w:rPr>
                <w:sz w:val="20"/>
                <w:szCs w:val="20"/>
              </w:rPr>
            </w:pPr>
            <w:r w:rsidRPr="008A03D8">
              <w:rPr>
                <w:sz w:val="20"/>
                <w:szCs w:val="20"/>
              </w:rPr>
              <w:t>Время размещения</w:t>
            </w:r>
          </w:p>
          <w:p w:rsidR="0076308F" w:rsidRPr="008A03D8" w:rsidRDefault="0076308F" w:rsidP="00D34423">
            <w:pPr>
              <w:widowControl w:val="0"/>
              <w:spacing w:line="360" w:lineRule="auto"/>
              <w:rPr>
                <w:sz w:val="20"/>
                <w:szCs w:val="20"/>
              </w:rPr>
            </w:pPr>
            <w:r w:rsidRPr="008A03D8">
              <w:rPr>
                <w:sz w:val="20"/>
                <w:szCs w:val="20"/>
              </w:rPr>
              <w:t>6:00 – 23:00</w:t>
            </w:r>
          </w:p>
          <w:p w:rsidR="0076308F" w:rsidRPr="008A03D8" w:rsidRDefault="0076308F" w:rsidP="00D34423">
            <w:pPr>
              <w:widowControl w:val="0"/>
              <w:spacing w:line="360" w:lineRule="auto"/>
              <w:rPr>
                <w:sz w:val="20"/>
                <w:szCs w:val="20"/>
              </w:rPr>
            </w:pPr>
            <w:r w:rsidRPr="008A03D8">
              <w:rPr>
                <w:sz w:val="20"/>
                <w:szCs w:val="20"/>
              </w:rPr>
              <w:t>23:00 – 6:00</w:t>
            </w:r>
          </w:p>
        </w:tc>
        <w:tc>
          <w:tcPr>
            <w:tcW w:w="1507" w:type="dxa"/>
          </w:tcPr>
          <w:p w:rsidR="0076308F" w:rsidRPr="008A03D8" w:rsidRDefault="0076308F" w:rsidP="00D34423">
            <w:pPr>
              <w:widowControl w:val="0"/>
              <w:spacing w:line="360" w:lineRule="auto"/>
              <w:rPr>
                <w:sz w:val="20"/>
                <w:szCs w:val="20"/>
              </w:rPr>
            </w:pPr>
          </w:p>
          <w:p w:rsidR="0076308F" w:rsidRPr="008A03D8" w:rsidRDefault="0076308F" w:rsidP="00D34423">
            <w:pPr>
              <w:widowControl w:val="0"/>
              <w:spacing w:line="360" w:lineRule="auto"/>
              <w:rPr>
                <w:sz w:val="20"/>
                <w:szCs w:val="20"/>
              </w:rPr>
            </w:pPr>
          </w:p>
          <w:p w:rsidR="0076308F" w:rsidRPr="008A03D8" w:rsidRDefault="0076308F" w:rsidP="00D34423">
            <w:pPr>
              <w:widowControl w:val="0"/>
              <w:spacing w:line="360" w:lineRule="auto"/>
              <w:rPr>
                <w:sz w:val="20"/>
                <w:szCs w:val="20"/>
              </w:rPr>
            </w:pPr>
            <w:r w:rsidRPr="008A03D8">
              <w:rPr>
                <w:sz w:val="20"/>
                <w:szCs w:val="20"/>
              </w:rPr>
              <w:t>40 (1 сек.)</w:t>
            </w:r>
          </w:p>
          <w:p w:rsidR="0076308F" w:rsidRPr="008A03D8" w:rsidRDefault="0076308F" w:rsidP="00D34423">
            <w:pPr>
              <w:widowControl w:val="0"/>
              <w:spacing w:line="360" w:lineRule="auto"/>
              <w:rPr>
                <w:sz w:val="20"/>
                <w:szCs w:val="20"/>
              </w:rPr>
            </w:pPr>
            <w:r w:rsidRPr="008A03D8">
              <w:rPr>
                <w:sz w:val="20"/>
                <w:szCs w:val="20"/>
              </w:rPr>
              <w:t>22</w:t>
            </w:r>
            <w:r w:rsidR="00BE4438" w:rsidRPr="008A03D8">
              <w:rPr>
                <w:sz w:val="20"/>
                <w:szCs w:val="20"/>
              </w:rPr>
              <w:t xml:space="preserve"> </w:t>
            </w:r>
            <w:r w:rsidRPr="008A03D8">
              <w:rPr>
                <w:sz w:val="20"/>
                <w:szCs w:val="20"/>
              </w:rPr>
              <w:t>(1 сек.)</w:t>
            </w:r>
          </w:p>
        </w:tc>
        <w:tc>
          <w:tcPr>
            <w:tcW w:w="5332" w:type="dxa"/>
          </w:tcPr>
          <w:p w:rsidR="0076308F" w:rsidRPr="008A03D8" w:rsidRDefault="0076308F" w:rsidP="00D34423">
            <w:pPr>
              <w:widowControl w:val="0"/>
              <w:spacing w:line="360" w:lineRule="auto"/>
              <w:rPr>
                <w:sz w:val="20"/>
                <w:szCs w:val="20"/>
              </w:rPr>
            </w:pPr>
            <w:r w:rsidRPr="008A03D8">
              <w:rPr>
                <w:sz w:val="20"/>
                <w:szCs w:val="20"/>
              </w:rPr>
              <w:t>Аудитория - молодые люди в возрасте до 30 лет, ведущие активный образ жизни, любящие потанцевать и весело провести время в компании друзей.</w:t>
            </w:r>
          </w:p>
          <w:p w:rsidR="0076308F" w:rsidRPr="008A03D8" w:rsidRDefault="0076308F" w:rsidP="00D34423">
            <w:pPr>
              <w:widowControl w:val="0"/>
              <w:spacing w:line="360" w:lineRule="auto"/>
              <w:rPr>
                <w:sz w:val="20"/>
                <w:szCs w:val="20"/>
              </w:rPr>
            </w:pPr>
            <w:r w:rsidRPr="008A03D8">
              <w:rPr>
                <w:sz w:val="20"/>
                <w:szCs w:val="20"/>
              </w:rPr>
              <w:t xml:space="preserve">ЭФИР РАДИОСТАНЦИИ состоит из двух блоков: </w:t>
            </w:r>
          </w:p>
          <w:p w:rsidR="0076308F" w:rsidRPr="008A03D8" w:rsidRDefault="0076308F" w:rsidP="00D34423">
            <w:pPr>
              <w:widowControl w:val="0"/>
              <w:spacing w:line="360" w:lineRule="auto"/>
              <w:rPr>
                <w:sz w:val="20"/>
                <w:szCs w:val="20"/>
              </w:rPr>
            </w:pPr>
            <w:r w:rsidRPr="008A03D8">
              <w:rPr>
                <w:sz w:val="20"/>
                <w:szCs w:val="20"/>
              </w:rPr>
              <w:t>В дневные и вечерние часы – энергичная музыка в формате dance-pop. В это время радио «Динамит FM» слушают работающие люди в офисах или за рулем автомобиля. Если мы заинтересованы в привлечении внимания взрослой аудитории к Вашей компании, то реклама на «Динамит FM» в дневном эфире, как нельзя лучше, поможет</w:t>
            </w:r>
            <w:r w:rsidR="00BE4438" w:rsidRPr="008A03D8">
              <w:rPr>
                <w:sz w:val="20"/>
                <w:szCs w:val="20"/>
              </w:rPr>
              <w:t xml:space="preserve"> </w:t>
            </w:r>
            <w:r w:rsidRPr="008A03D8">
              <w:rPr>
                <w:sz w:val="20"/>
                <w:szCs w:val="20"/>
              </w:rPr>
              <w:t>в этом!</w:t>
            </w:r>
          </w:p>
          <w:p w:rsidR="0076308F" w:rsidRPr="008A03D8" w:rsidRDefault="0076308F" w:rsidP="00D34423">
            <w:pPr>
              <w:widowControl w:val="0"/>
              <w:spacing w:line="360" w:lineRule="auto"/>
              <w:rPr>
                <w:sz w:val="20"/>
                <w:szCs w:val="20"/>
              </w:rPr>
            </w:pPr>
            <w:r w:rsidRPr="008A03D8">
              <w:rPr>
                <w:sz w:val="20"/>
                <w:szCs w:val="20"/>
              </w:rPr>
              <w:t>В ночном эфире – новинки от популярных российских ди-джеев и мировых звезд. Этот блок наиболее интересен молодежи. Для компаний, работающих с этой целевой аудиторией, реклама после 21:00 в эфире «Динамит FM» -блестящая возможность охватить большинство своих потенциальных клиентов.</w:t>
            </w:r>
          </w:p>
          <w:p w:rsidR="0076308F" w:rsidRPr="008A03D8" w:rsidRDefault="0076308F" w:rsidP="00D34423">
            <w:pPr>
              <w:widowControl w:val="0"/>
              <w:spacing w:line="360" w:lineRule="auto"/>
              <w:rPr>
                <w:sz w:val="20"/>
                <w:szCs w:val="20"/>
              </w:rPr>
            </w:pPr>
          </w:p>
        </w:tc>
      </w:tr>
    </w:tbl>
    <w:p w:rsidR="008A03D8" w:rsidRDefault="008A03D8" w:rsidP="00D34423">
      <w:pPr>
        <w:widowControl w:val="0"/>
        <w:spacing w:line="360" w:lineRule="auto"/>
        <w:ind w:firstLine="540"/>
        <w:jc w:val="both"/>
        <w:rPr>
          <w:sz w:val="28"/>
          <w:szCs w:val="28"/>
        </w:rPr>
      </w:pPr>
    </w:p>
    <w:p w:rsidR="0076308F" w:rsidRPr="00F3786A" w:rsidRDefault="0076308F" w:rsidP="00D34423">
      <w:pPr>
        <w:widowControl w:val="0"/>
        <w:spacing w:line="360" w:lineRule="auto"/>
        <w:ind w:firstLine="540"/>
        <w:jc w:val="both"/>
        <w:rPr>
          <w:color w:val="000000"/>
          <w:sz w:val="28"/>
          <w:szCs w:val="28"/>
        </w:rPr>
      </w:pPr>
      <w:r w:rsidRPr="00F3786A">
        <w:rPr>
          <w:sz w:val="28"/>
          <w:szCs w:val="28"/>
        </w:rPr>
        <w:t xml:space="preserve">Достоинством радиорекламы является относительно невысокий бюджет, а так же широкий охват аудитории. В стоимость рекламы на радио так же входит изготовление рекламного ролика. Стоимость рекламного ролика варьирует </w:t>
      </w:r>
      <w:r w:rsidRPr="00F3786A">
        <w:rPr>
          <w:color w:val="000000"/>
          <w:sz w:val="28"/>
          <w:szCs w:val="28"/>
        </w:rPr>
        <w:t>от 45 руб. /слово (сек.) до 120 руб. /слово (сек.)</w:t>
      </w:r>
    </w:p>
    <w:p w:rsidR="0076308F" w:rsidRPr="00F3786A" w:rsidRDefault="0076308F" w:rsidP="00D34423">
      <w:pPr>
        <w:widowControl w:val="0"/>
        <w:spacing w:line="360" w:lineRule="auto"/>
        <w:ind w:firstLine="709"/>
        <w:jc w:val="both"/>
        <w:rPr>
          <w:sz w:val="28"/>
          <w:szCs w:val="28"/>
        </w:rPr>
      </w:pPr>
      <w:r w:rsidRPr="00F3786A">
        <w:rPr>
          <w:sz w:val="28"/>
          <w:szCs w:val="28"/>
        </w:rPr>
        <w:t>Реклама в прессе имеет ряд неоспоримых преимуществ перед всеми остальными СМИ. Например:</w:t>
      </w:r>
    </w:p>
    <w:p w:rsidR="0076308F" w:rsidRPr="00F3786A" w:rsidRDefault="0076308F" w:rsidP="00D34423">
      <w:pPr>
        <w:widowControl w:val="0"/>
        <w:spacing w:line="360" w:lineRule="auto"/>
        <w:ind w:firstLine="709"/>
        <w:jc w:val="both"/>
      </w:pPr>
      <w:r w:rsidRPr="00F3786A">
        <w:rPr>
          <w:sz w:val="28"/>
          <w:szCs w:val="28"/>
        </w:rPr>
        <w:t>Рекламу на TV можно не увидеть, особенно, если во время рекламной паузы потенциальный потребитель включил другой канал. Реклама, которая прошла, уже не существует. В то же время печатная реклама работает и выполняет свои функции и утром и вечером, и в солнечную погоду и в ненастье, работает всё то время, пока у представителя читательской аудитории остается экземпляр того печатного издания, в котором опубликовано рекламное объявление. Реклама в прессе не раздражает, в отличие от телевизионной рекламы. Если в печатном издании рекламное объявление не интересно, достаточно перевернуть страницу, что в случае с телевидением не возможно, рекламу придется просмотреть до конца. Если реклама в печатном СМИ привлекла внимание читателя, для подробного ознакомления он может выбрать любое удобное для него время. Ну и самое главное. Рекламное объявление, вызвавшее интерес, читатель всегда может сохранить, вырезав его или сохранив издание целиком.</w:t>
      </w:r>
      <w:r w:rsidRPr="00F3786A">
        <w:t xml:space="preserve"> </w:t>
      </w:r>
    </w:p>
    <w:p w:rsidR="0076308F" w:rsidRPr="00F3786A" w:rsidRDefault="0076308F" w:rsidP="00D34423">
      <w:pPr>
        <w:widowControl w:val="0"/>
        <w:spacing w:line="360" w:lineRule="auto"/>
        <w:ind w:firstLine="709"/>
        <w:jc w:val="both"/>
        <w:rPr>
          <w:sz w:val="28"/>
          <w:szCs w:val="28"/>
        </w:rPr>
      </w:pPr>
      <w:r w:rsidRPr="00F3786A">
        <w:rPr>
          <w:sz w:val="28"/>
          <w:szCs w:val="28"/>
        </w:rPr>
        <w:t>Реклама может быть опубликована в виде рекламного макета, развернутой статьи или краткой информационной заметки; многие печатные СМИ публикуют краткие объявления, в которых абсолютно доступным языком описываются преимущества рекламируемых товаров или услуг.</w:t>
      </w:r>
    </w:p>
    <w:p w:rsidR="0076308F" w:rsidRPr="00F3786A" w:rsidRDefault="0076308F" w:rsidP="00D34423">
      <w:pPr>
        <w:widowControl w:val="0"/>
        <w:spacing w:line="360" w:lineRule="auto"/>
        <w:ind w:firstLine="709"/>
        <w:jc w:val="both"/>
        <w:rPr>
          <w:sz w:val="28"/>
          <w:szCs w:val="28"/>
        </w:rPr>
      </w:pPr>
      <w:r w:rsidRPr="00F3786A">
        <w:rPr>
          <w:sz w:val="28"/>
          <w:szCs w:val="28"/>
        </w:rPr>
        <w:t>Читательская аудитория каждого печатного СМИ является, как правило, абсолютно лояльной к нему. Чаще всего представитель читательской аудитории читает его постоянно, а не от случая к случаю. Тем самым доверие к рекламе, опубликованной в СМИ, которому читатель доверяет, гораздо выше, чем к рекламе в других СМИ.</w:t>
      </w:r>
    </w:p>
    <w:p w:rsidR="0076308F" w:rsidRPr="00F3786A" w:rsidRDefault="0076308F" w:rsidP="00D34423">
      <w:pPr>
        <w:widowControl w:val="0"/>
        <w:spacing w:line="360" w:lineRule="auto"/>
        <w:ind w:firstLine="709"/>
        <w:jc w:val="both"/>
        <w:rPr>
          <w:sz w:val="28"/>
          <w:szCs w:val="28"/>
        </w:rPr>
      </w:pPr>
      <w:r w:rsidRPr="00F3786A">
        <w:rPr>
          <w:sz w:val="28"/>
          <w:szCs w:val="28"/>
        </w:rPr>
        <w:t xml:space="preserve">Помимо вышеперечисленных типов реклам необходимо так же рассмотреть наружную рекламу. Из данного сегмента наибольший интерес представляет реклама в торговом зале и реклама в лифтах. </w:t>
      </w:r>
    </w:p>
    <w:p w:rsidR="0076308F" w:rsidRPr="00F3786A" w:rsidRDefault="0076308F" w:rsidP="00D34423">
      <w:pPr>
        <w:widowControl w:val="0"/>
        <w:spacing w:line="360" w:lineRule="auto"/>
        <w:ind w:firstLine="709"/>
        <w:jc w:val="both"/>
        <w:rPr>
          <w:sz w:val="28"/>
          <w:szCs w:val="28"/>
        </w:rPr>
      </w:pPr>
      <w:r w:rsidRPr="00F3786A">
        <w:rPr>
          <w:sz w:val="28"/>
          <w:szCs w:val="28"/>
        </w:rPr>
        <w:t>Реклама в лифтах обладает рядом преимуществ и особенностей, выделяющих его из других методов распространения информации:</w:t>
      </w:r>
    </w:p>
    <w:p w:rsidR="0076308F" w:rsidRPr="00F3786A" w:rsidRDefault="0076308F" w:rsidP="00D34423">
      <w:pPr>
        <w:widowControl w:val="0"/>
        <w:spacing w:line="360" w:lineRule="auto"/>
        <w:ind w:firstLine="709"/>
        <w:jc w:val="both"/>
        <w:rPr>
          <w:sz w:val="28"/>
          <w:szCs w:val="28"/>
        </w:rPr>
      </w:pPr>
      <w:r w:rsidRPr="00F3786A">
        <w:rPr>
          <w:sz w:val="28"/>
          <w:szCs w:val="28"/>
        </w:rPr>
        <w:t>1. Совмещение положительных свойств наружной рекламы (большое рекламное поле, красочность изображения) с положительными свойствами массовых периодических изданий (высокое время контакта с потребителем, возможность создания сложных макетов, журнальное качество печати).</w:t>
      </w:r>
    </w:p>
    <w:p w:rsidR="0076308F" w:rsidRPr="00F3786A" w:rsidRDefault="0076308F" w:rsidP="00D34423">
      <w:pPr>
        <w:widowControl w:val="0"/>
        <w:spacing w:line="360" w:lineRule="auto"/>
        <w:ind w:firstLine="709"/>
        <w:jc w:val="both"/>
        <w:rPr>
          <w:sz w:val="28"/>
          <w:szCs w:val="28"/>
        </w:rPr>
      </w:pPr>
      <w:r w:rsidRPr="00F3786A">
        <w:rPr>
          <w:sz w:val="28"/>
          <w:szCs w:val="28"/>
        </w:rPr>
        <w:t xml:space="preserve">2. Высокая эффективность - реклама в лифтах работает независимо от предпочтений читательской, слушательской или зрительской аудитории. Её нельзя переключить, перелистнуть или выключить, она всегда перед глазами. </w:t>
      </w:r>
    </w:p>
    <w:p w:rsidR="0076308F" w:rsidRPr="00F3786A" w:rsidRDefault="0076308F" w:rsidP="00D34423">
      <w:pPr>
        <w:widowControl w:val="0"/>
        <w:spacing w:line="360" w:lineRule="auto"/>
        <w:ind w:firstLine="709"/>
        <w:jc w:val="both"/>
        <w:rPr>
          <w:sz w:val="28"/>
          <w:szCs w:val="28"/>
        </w:rPr>
      </w:pPr>
      <w:r w:rsidRPr="00F3786A">
        <w:rPr>
          <w:sz w:val="28"/>
          <w:szCs w:val="28"/>
        </w:rPr>
        <w:t xml:space="preserve">3. Большая информативность - в отличие от радио и телевидения, на рекламных плакатах вместе с графической можно разместить большой объем текстовой информации, которая в течение месяца непременно будет прочитана. Это особо эффективно для рекламы с описанием особенностей, цен и фотографий товаров. </w:t>
      </w:r>
    </w:p>
    <w:p w:rsidR="0076308F" w:rsidRPr="00F3786A" w:rsidRDefault="0076308F" w:rsidP="00D34423">
      <w:pPr>
        <w:widowControl w:val="0"/>
        <w:spacing w:line="360" w:lineRule="auto"/>
        <w:ind w:firstLine="709"/>
        <w:jc w:val="both"/>
        <w:rPr>
          <w:sz w:val="28"/>
          <w:szCs w:val="28"/>
        </w:rPr>
      </w:pPr>
      <w:r w:rsidRPr="00F3786A">
        <w:rPr>
          <w:sz w:val="28"/>
          <w:szCs w:val="28"/>
        </w:rPr>
        <w:t xml:space="preserve">4. Адресная реклама (аналог почтовой рассылки) - при размещении рекламы в лифтах, Вы точно знаете, в каких районах и домах присутствует Ваша реклама. Вы платите за конкретную аудиторию в конкретных домах. Вы точно знаете, что ее там увидят. </w:t>
      </w:r>
    </w:p>
    <w:p w:rsidR="0076308F" w:rsidRPr="00F3786A" w:rsidRDefault="0076308F" w:rsidP="00D34423">
      <w:pPr>
        <w:widowControl w:val="0"/>
        <w:spacing w:line="360" w:lineRule="auto"/>
        <w:ind w:firstLine="709"/>
        <w:jc w:val="both"/>
        <w:rPr>
          <w:sz w:val="28"/>
          <w:szCs w:val="28"/>
        </w:rPr>
      </w:pPr>
      <w:r w:rsidRPr="00F3786A">
        <w:rPr>
          <w:sz w:val="28"/>
          <w:szCs w:val="28"/>
        </w:rPr>
        <w:t xml:space="preserve">5. Низкая цена контакта с целевой аудиторией, по сравнению с другими способами распространения рекламы. </w:t>
      </w:r>
    </w:p>
    <w:p w:rsidR="0076308F" w:rsidRPr="00F3786A" w:rsidRDefault="0076308F" w:rsidP="00D34423">
      <w:pPr>
        <w:widowControl w:val="0"/>
        <w:spacing w:line="360" w:lineRule="auto"/>
        <w:ind w:firstLine="709"/>
        <w:jc w:val="both"/>
        <w:rPr>
          <w:sz w:val="28"/>
          <w:szCs w:val="28"/>
        </w:rPr>
      </w:pPr>
      <w:r w:rsidRPr="00F3786A">
        <w:rPr>
          <w:sz w:val="28"/>
          <w:szCs w:val="28"/>
        </w:rPr>
        <w:t xml:space="preserve">Таким образом, из проведенного выше анализа мы определяем свой медиа-план, включающий рекламу на телевидении, радиорекламу и рекламу в лифтах. </w:t>
      </w:r>
    </w:p>
    <w:p w:rsidR="008A03D8" w:rsidRDefault="008A03D8" w:rsidP="00D34423">
      <w:pPr>
        <w:widowControl w:val="0"/>
        <w:spacing w:line="360" w:lineRule="auto"/>
        <w:ind w:firstLine="709"/>
        <w:jc w:val="both"/>
        <w:rPr>
          <w:sz w:val="28"/>
          <w:szCs w:val="28"/>
        </w:rPr>
      </w:pPr>
    </w:p>
    <w:p w:rsidR="0076308F" w:rsidRPr="00F3786A" w:rsidRDefault="0076308F" w:rsidP="00D34423">
      <w:pPr>
        <w:widowControl w:val="0"/>
        <w:spacing w:line="360" w:lineRule="auto"/>
        <w:ind w:firstLine="709"/>
        <w:jc w:val="both"/>
        <w:rPr>
          <w:sz w:val="28"/>
          <w:szCs w:val="28"/>
        </w:rPr>
      </w:pPr>
      <w:r w:rsidRPr="00F3786A">
        <w:rPr>
          <w:sz w:val="28"/>
          <w:szCs w:val="28"/>
        </w:rPr>
        <w:t xml:space="preserve">Таблица </w:t>
      </w:r>
      <w:r w:rsidR="007619A5" w:rsidRPr="00F3786A">
        <w:rPr>
          <w:sz w:val="28"/>
          <w:szCs w:val="28"/>
        </w:rPr>
        <w:t>19</w:t>
      </w:r>
      <w:r w:rsidRPr="00F3786A">
        <w:rPr>
          <w:sz w:val="28"/>
          <w:szCs w:val="28"/>
        </w:rPr>
        <w:t>. Медиаплан и рекламный бюджет</w:t>
      </w:r>
    </w:p>
    <w:tbl>
      <w:tblPr>
        <w:tblW w:w="9540" w:type="dxa"/>
        <w:tblInd w:w="-72" w:type="dxa"/>
        <w:tblLayout w:type="fixed"/>
        <w:tblLook w:val="0000" w:firstRow="0" w:lastRow="0" w:firstColumn="0" w:lastColumn="0" w:noHBand="0" w:noVBand="0"/>
      </w:tblPr>
      <w:tblGrid>
        <w:gridCol w:w="607"/>
        <w:gridCol w:w="3712"/>
        <w:gridCol w:w="1740"/>
        <w:gridCol w:w="1740"/>
        <w:gridCol w:w="1741"/>
      </w:tblGrid>
      <w:tr w:rsidR="0076308F" w:rsidRPr="00F3786A">
        <w:trPr>
          <w:trHeight w:val="462"/>
          <w:tblHeader/>
        </w:trPr>
        <w:tc>
          <w:tcPr>
            <w:tcW w:w="607"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w:t>
            </w:r>
            <w:r w:rsidR="00D34423">
              <w:rPr>
                <w:sz w:val="20"/>
                <w:szCs w:val="20"/>
              </w:rPr>
              <w:t xml:space="preserve"> </w:t>
            </w:r>
          </w:p>
        </w:tc>
        <w:tc>
          <w:tcPr>
            <w:tcW w:w="3712"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СМИ</w:t>
            </w:r>
          </w:p>
        </w:tc>
        <w:tc>
          <w:tcPr>
            <w:tcW w:w="1740" w:type="dxa"/>
            <w:tcBorders>
              <w:top w:val="single" w:sz="2" w:space="0" w:color="auto"/>
              <w:left w:val="single" w:sz="2" w:space="0" w:color="auto"/>
              <w:bottom w:val="single" w:sz="2" w:space="0" w:color="auto"/>
              <w:right w:val="single" w:sz="2" w:space="0" w:color="auto"/>
            </w:tcBorders>
            <w:vAlign w:val="bottom"/>
          </w:tcPr>
          <w:p w:rsidR="0076308F" w:rsidRPr="008A03D8" w:rsidRDefault="0076308F" w:rsidP="00D34423">
            <w:pPr>
              <w:widowControl w:val="0"/>
              <w:spacing w:line="360" w:lineRule="auto"/>
              <w:rPr>
                <w:sz w:val="20"/>
                <w:szCs w:val="20"/>
              </w:rPr>
            </w:pPr>
            <w:r w:rsidRPr="008A03D8">
              <w:rPr>
                <w:sz w:val="20"/>
                <w:szCs w:val="20"/>
              </w:rPr>
              <w:t>Цена за ед, руб.</w:t>
            </w:r>
          </w:p>
        </w:tc>
        <w:tc>
          <w:tcPr>
            <w:tcW w:w="1740" w:type="dxa"/>
            <w:tcBorders>
              <w:top w:val="single" w:sz="2" w:space="0" w:color="auto"/>
              <w:left w:val="single" w:sz="2" w:space="0" w:color="auto"/>
              <w:bottom w:val="single" w:sz="2" w:space="0" w:color="auto"/>
              <w:right w:val="single" w:sz="2" w:space="0" w:color="auto"/>
            </w:tcBorders>
            <w:vAlign w:val="bottom"/>
          </w:tcPr>
          <w:p w:rsidR="0076308F" w:rsidRPr="008A03D8" w:rsidRDefault="0076308F" w:rsidP="00D34423">
            <w:pPr>
              <w:widowControl w:val="0"/>
              <w:spacing w:line="360" w:lineRule="auto"/>
              <w:rPr>
                <w:sz w:val="20"/>
                <w:szCs w:val="20"/>
              </w:rPr>
            </w:pPr>
            <w:r w:rsidRPr="008A03D8">
              <w:rPr>
                <w:sz w:val="20"/>
                <w:szCs w:val="20"/>
              </w:rPr>
              <w:t>Кол-во ед</w:t>
            </w:r>
          </w:p>
        </w:tc>
        <w:tc>
          <w:tcPr>
            <w:tcW w:w="1741"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 xml:space="preserve"> Стоимость, руб.</w:t>
            </w:r>
          </w:p>
        </w:tc>
      </w:tr>
      <w:tr w:rsidR="0076308F" w:rsidRPr="00F3786A">
        <w:trPr>
          <w:trHeight w:val="255"/>
        </w:trPr>
        <w:tc>
          <w:tcPr>
            <w:tcW w:w="9540" w:type="dxa"/>
            <w:gridSpan w:val="5"/>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Телевидение</w:t>
            </w:r>
            <w:r w:rsidR="00D34423">
              <w:rPr>
                <w:sz w:val="20"/>
                <w:szCs w:val="20"/>
              </w:rPr>
              <w:t xml:space="preserve"> </w:t>
            </w:r>
          </w:p>
        </w:tc>
      </w:tr>
      <w:tr w:rsidR="0076308F" w:rsidRPr="00F3786A">
        <w:trPr>
          <w:trHeight w:val="255"/>
        </w:trPr>
        <w:tc>
          <w:tcPr>
            <w:tcW w:w="607"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w:t>
            </w:r>
          </w:p>
        </w:tc>
        <w:tc>
          <w:tcPr>
            <w:tcW w:w="3712"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СПОРТ</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9600</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3</w:t>
            </w:r>
          </w:p>
        </w:tc>
        <w:tc>
          <w:tcPr>
            <w:tcW w:w="1741"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28800</w:t>
            </w:r>
          </w:p>
        </w:tc>
      </w:tr>
      <w:tr w:rsidR="0076308F" w:rsidRPr="00F3786A">
        <w:trPr>
          <w:trHeight w:val="255"/>
        </w:trPr>
        <w:tc>
          <w:tcPr>
            <w:tcW w:w="607"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2</w:t>
            </w:r>
          </w:p>
        </w:tc>
        <w:tc>
          <w:tcPr>
            <w:tcW w:w="3712"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РЕН ТВ</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5700</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5</w:t>
            </w:r>
          </w:p>
        </w:tc>
        <w:tc>
          <w:tcPr>
            <w:tcW w:w="1741"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28500</w:t>
            </w:r>
          </w:p>
        </w:tc>
      </w:tr>
      <w:tr w:rsidR="0076308F" w:rsidRPr="00F3786A">
        <w:trPr>
          <w:trHeight w:val="255"/>
        </w:trPr>
        <w:tc>
          <w:tcPr>
            <w:tcW w:w="607"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3</w:t>
            </w:r>
          </w:p>
        </w:tc>
        <w:tc>
          <w:tcPr>
            <w:tcW w:w="3712"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ТВЦ</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4200</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5</w:t>
            </w:r>
          </w:p>
        </w:tc>
        <w:tc>
          <w:tcPr>
            <w:tcW w:w="1741"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21000</w:t>
            </w:r>
          </w:p>
        </w:tc>
      </w:tr>
      <w:tr w:rsidR="0076308F" w:rsidRPr="00F3786A">
        <w:trPr>
          <w:trHeight w:val="255"/>
        </w:trPr>
        <w:tc>
          <w:tcPr>
            <w:tcW w:w="9540" w:type="dxa"/>
            <w:gridSpan w:val="5"/>
            <w:tcBorders>
              <w:top w:val="single" w:sz="2" w:space="0" w:color="auto"/>
              <w:left w:val="single" w:sz="2" w:space="0" w:color="auto"/>
              <w:bottom w:val="single" w:sz="2" w:space="0" w:color="auto"/>
              <w:right w:val="single" w:sz="2" w:space="0" w:color="auto"/>
            </w:tcBorders>
            <w:noWrap/>
            <w:vAlign w:val="bottom"/>
          </w:tcPr>
          <w:p w:rsidR="0076308F" w:rsidRPr="008A03D8" w:rsidRDefault="00D34423" w:rsidP="00D34423">
            <w:pPr>
              <w:widowControl w:val="0"/>
              <w:spacing w:line="360" w:lineRule="auto"/>
              <w:rPr>
                <w:sz w:val="20"/>
                <w:szCs w:val="20"/>
              </w:rPr>
            </w:pPr>
            <w:r>
              <w:rPr>
                <w:sz w:val="20"/>
                <w:szCs w:val="20"/>
              </w:rPr>
              <w:t xml:space="preserve"> </w:t>
            </w:r>
            <w:r w:rsidR="0076308F" w:rsidRPr="008A03D8">
              <w:rPr>
                <w:sz w:val="20"/>
                <w:szCs w:val="20"/>
              </w:rPr>
              <w:t>Радио</w:t>
            </w:r>
            <w:r>
              <w:rPr>
                <w:sz w:val="20"/>
                <w:szCs w:val="20"/>
              </w:rPr>
              <w:t xml:space="preserve"> </w:t>
            </w:r>
          </w:p>
        </w:tc>
      </w:tr>
      <w:tr w:rsidR="0076308F" w:rsidRPr="00F3786A">
        <w:trPr>
          <w:trHeight w:val="255"/>
        </w:trPr>
        <w:tc>
          <w:tcPr>
            <w:tcW w:w="607"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w:t>
            </w:r>
          </w:p>
        </w:tc>
        <w:tc>
          <w:tcPr>
            <w:tcW w:w="3712"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Радио «ДИ FM»</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1800</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5</w:t>
            </w:r>
          </w:p>
        </w:tc>
        <w:tc>
          <w:tcPr>
            <w:tcW w:w="1741"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9000</w:t>
            </w:r>
          </w:p>
        </w:tc>
      </w:tr>
      <w:tr w:rsidR="0076308F" w:rsidRPr="00F3786A">
        <w:trPr>
          <w:trHeight w:val="255"/>
        </w:trPr>
        <w:tc>
          <w:tcPr>
            <w:tcW w:w="607"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2</w:t>
            </w:r>
          </w:p>
        </w:tc>
        <w:tc>
          <w:tcPr>
            <w:tcW w:w="3712"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«Радио России и радио «Маяк»</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1950</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5</w:t>
            </w:r>
          </w:p>
        </w:tc>
        <w:tc>
          <w:tcPr>
            <w:tcW w:w="1741"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9750</w:t>
            </w:r>
          </w:p>
        </w:tc>
      </w:tr>
      <w:tr w:rsidR="0076308F" w:rsidRPr="00F3786A">
        <w:trPr>
          <w:trHeight w:val="255"/>
        </w:trPr>
        <w:tc>
          <w:tcPr>
            <w:tcW w:w="607"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3</w:t>
            </w:r>
          </w:p>
        </w:tc>
        <w:tc>
          <w:tcPr>
            <w:tcW w:w="3712"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ГТРК «Иртыш», радио</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1250</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5</w:t>
            </w:r>
          </w:p>
        </w:tc>
        <w:tc>
          <w:tcPr>
            <w:tcW w:w="1741"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6250</w:t>
            </w:r>
          </w:p>
        </w:tc>
      </w:tr>
      <w:tr w:rsidR="0076308F" w:rsidRPr="00F3786A">
        <w:trPr>
          <w:trHeight w:val="255"/>
        </w:trPr>
        <w:tc>
          <w:tcPr>
            <w:tcW w:w="9540" w:type="dxa"/>
            <w:gridSpan w:val="5"/>
            <w:tcBorders>
              <w:top w:val="single" w:sz="2" w:space="0" w:color="auto"/>
              <w:left w:val="single" w:sz="2" w:space="0" w:color="auto"/>
              <w:bottom w:val="single" w:sz="2" w:space="0" w:color="auto"/>
              <w:right w:val="single" w:sz="2" w:space="0" w:color="auto"/>
            </w:tcBorders>
            <w:noWrap/>
            <w:vAlign w:val="center"/>
          </w:tcPr>
          <w:p w:rsidR="0076308F" w:rsidRPr="008A03D8" w:rsidRDefault="00D34423" w:rsidP="00D34423">
            <w:pPr>
              <w:widowControl w:val="0"/>
              <w:spacing w:line="360" w:lineRule="auto"/>
              <w:rPr>
                <w:sz w:val="20"/>
                <w:szCs w:val="20"/>
              </w:rPr>
            </w:pPr>
            <w:r>
              <w:rPr>
                <w:sz w:val="20"/>
                <w:szCs w:val="20"/>
              </w:rPr>
              <w:t xml:space="preserve"> </w:t>
            </w:r>
            <w:r w:rsidR="0076308F" w:rsidRPr="008A03D8">
              <w:rPr>
                <w:sz w:val="20"/>
                <w:szCs w:val="20"/>
              </w:rPr>
              <w:t>Наружная реклама</w:t>
            </w:r>
            <w:r>
              <w:rPr>
                <w:sz w:val="20"/>
                <w:szCs w:val="20"/>
              </w:rPr>
              <w:t xml:space="preserve"> </w:t>
            </w:r>
          </w:p>
        </w:tc>
      </w:tr>
      <w:tr w:rsidR="0076308F" w:rsidRPr="00F3786A">
        <w:trPr>
          <w:trHeight w:val="255"/>
        </w:trPr>
        <w:tc>
          <w:tcPr>
            <w:tcW w:w="607"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w:t>
            </w:r>
          </w:p>
        </w:tc>
        <w:tc>
          <w:tcPr>
            <w:tcW w:w="3712"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Реклама в лифтах</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60</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300</w:t>
            </w:r>
          </w:p>
        </w:tc>
        <w:tc>
          <w:tcPr>
            <w:tcW w:w="1741"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1800</w:t>
            </w:r>
          </w:p>
        </w:tc>
      </w:tr>
      <w:tr w:rsidR="0076308F" w:rsidRPr="00F3786A">
        <w:trPr>
          <w:trHeight w:val="255"/>
        </w:trPr>
        <w:tc>
          <w:tcPr>
            <w:tcW w:w="607"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2</w:t>
            </w:r>
          </w:p>
        </w:tc>
        <w:tc>
          <w:tcPr>
            <w:tcW w:w="3712"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Реклама в торговом зеле</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950</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10</w:t>
            </w:r>
          </w:p>
        </w:tc>
        <w:tc>
          <w:tcPr>
            <w:tcW w:w="1741"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9500</w:t>
            </w:r>
          </w:p>
        </w:tc>
      </w:tr>
      <w:tr w:rsidR="0076308F" w:rsidRPr="00F3786A">
        <w:trPr>
          <w:trHeight w:val="255"/>
        </w:trPr>
        <w:tc>
          <w:tcPr>
            <w:tcW w:w="9540" w:type="dxa"/>
            <w:gridSpan w:val="5"/>
            <w:tcBorders>
              <w:top w:val="single" w:sz="2" w:space="0" w:color="auto"/>
              <w:left w:val="single" w:sz="2" w:space="0" w:color="auto"/>
              <w:bottom w:val="single" w:sz="2" w:space="0" w:color="auto"/>
              <w:right w:val="single" w:sz="2" w:space="0" w:color="auto"/>
            </w:tcBorders>
            <w:noWrap/>
            <w:vAlign w:val="center"/>
          </w:tcPr>
          <w:p w:rsidR="0076308F" w:rsidRPr="008A03D8" w:rsidRDefault="00D34423" w:rsidP="00D34423">
            <w:pPr>
              <w:widowControl w:val="0"/>
              <w:spacing w:line="360" w:lineRule="auto"/>
              <w:rPr>
                <w:sz w:val="20"/>
                <w:szCs w:val="20"/>
              </w:rPr>
            </w:pPr>
            <w:r>
              <w:rPr>
                <w:sz w:val="20"/>
                <w:szCs w:val="20"/>
              </w:rPr>
              <w:t xml:space="preserve"> </w:t>
            </w:r>
            <w:r w:rsidR="0076308F" w:rsidRPr="008A03D8">
              <w:rPr>
                <w:sz w:val="20"/>
                <w:szCs w:val="20"/>
              </w:rPr>
              <w:t>Печатные СМИ</w:t>
            </w:r>
            <w:r>
              <w:rPr>
                <w:sz w:val="20"/>
                <w:szCs w:val="20"/>
              </w:rPr>
              <w:t xml:space="preserve"> </w:t>
            </w:r>
          </w:p>
        </w:tc>
      </w:tr>
      <w:tr w:rsidR="0076308F" w:rsidRPr="00F3786A">
        <w:trPr>
          <w:trHeight w:val="255"/>
        </w:trPr>
        <w:tc>
          <w:tcPr>
            <w:tcW w:w="607"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w:t>
            </w:r>
          </w:p>
        </w:tc>
        <w:tc>
          <w:tcPr>
            <w:tcW w:w="3712"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Я покупаю</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14 000</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w:t>
            </w:r>
          </w:p>
        </w:tc>
        <w:tc>
          <w:tcPr>
            <w:tcW w:w="1741"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14000</w:t>
            </w:r>
          </w:p>
        </w:tc>
      </w:tr>
      <w:tr w:rsidR="0076308F" w:rsidRPr="00F3786A">
        <w:trPr>
          <w:trHeight w:val="255"/>
        </w:trPr>
        <w:tc>
          <w:tcPr>
            <w:tcW w:w="607"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2</w:t>
            </w:r>
          </w:p>
        </w:tc>
        <w:tc>
          <w:tcPr>
            <w:tcW w:w="3712"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Теленеделя</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1 145</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w:t>
            </w:r>
          </w:p>
        </w:tc>
        <w:tc>
          <w:tcPr>
            <w:tcW w:w="1741"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1145</w:t>
            </w:r>
          </w:p>
        </w:tc>
      </w:tr>
      <w:tr w:rsidR="0076308F" w:rsidRPr="00F3786A">
        <w:trPr>
          <w:trHeight w:val="255"/>
        </w:trPr>
        <w:tc>
          <w:tcPr>
            <w:tcW w:w="607"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3</w:t>
            </w:r>
          </w:p>
        </w:tc>
        <w:tc>
          <w:tcPr>
            <w:tcW w:w="3712"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Теленеделя</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9 746</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w:t>
            </w:r>
          </w:p>
        </w:tc>
        <w:tc>
          <w:tcPr>
            <w:tcW w:w="1741"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9746</w:t>
            </w:r>
          </w:p>
        </w:tc>
      </w:tr>
      <w:tr w:rsidR="0076308F" w:rsidRPr="00F3786A">
        <w:trPr>
          <w:trHeight w:val="297"/>
        </w:trPr>
        <w:tc>
          <w:tcPr>
            <w:tcW w:w="9540" w:type="dxa"/>
            <w:gridSpan w:val="5"/>
            <w:tcBorders>
              <w:top w:val="single" w:sz="2" w:space="0" w:color="auto"/>
              <w:left w:val="single" w:sz="2" w:space="0" w:color="auto"/>
              <w:bottom w:val="single" w:sz="2" w:space="0" w:color="auto"/>
              <w:right w:val="single" w:sz="2" w:space="0" w:color="auto"/>
            </w:tcBorders>
            <w:noWrap/>
            <w:vAlign w:val="bottom"/>
          </w:tcPr>
          <w:p w:rsidR="0076308F" w:rsidRPr="008A03D8" w:rsidRDefault="00D34423" w:rsidP="00D34423">
            <w:pPr>
              <w:widowControl w:val="0"/>
              <w:spacing w:line="360" w:lineRule="auto"/>
              <w:rPr>
                <w:sz w:val="20"/>
                <w:szCs w:val="20"/>
              </w:rPr>
            </w:pPr>
            <w:r>
              <w:rPr>
                <w:sz w:val="20"/>
                <w:szCs w:val="20"/>
              </w:rPr>
              <w:t xml:space="preserve"> </w:t>
            </w:r>
            <w:r w:rsidR="0076308F" w:rsidRPr="008A03D8">
              <w:rPr>
                <w:sz w:val="20"/>
                <w:szCs w:val="20"/>
              </w:rPr>
              <w:t>Изготовление</w:t>
            </w:r>
          </w:p>
        </w:tc>
      </w:tr>
      <w:tr w:rsidR="0076308F" w:rsidRPr="00F3786A">
        <w:trPr>
          <w:trHeight w:val="255"/>
        </w:trPr>
        <w:tc>
          <w:tcPr>
            <w:tcW w:w="607"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w:t>
            </w:r>
          </w:p>
        </w:tc>
        <w:tc>
          <w:tcPr>
            <w:tcW w:w="3712"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Рекламный ролик</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1500</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10</w:t>
            </w:r>
          </w:p>
        </w:tc>
        <w:tc>
          <w:tcPr>
            <w:tcW w:w="1741"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15000</w:t>
            </w:r>
          </w:p>
        </w:tc>
      </w:tr>
      <w:tr w:rsidR="0076308F" w:rsidRPr="00F3786A">
        <w:trPr>
          <w:trHeight w:val="255"/>
        </w:trPr>
        <w:tc>
          <w:tcPr>
            <w:tcW w:w="607"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2</w:t>
            </w:r>
          </w:p>
        </w:tc>
        <w:tc>
          <w:tcPr>
            <w:tcW w:w="3712"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Ролл-скрин</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4500</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w:t>
            </w:r>
          </w:p>
        </w:tc>
        <w:tc>
          <w:tcPr>
            <w:tcW w:w="1741"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4500</w:t>
            </w:r>
          </w:p>
        </w:tc>
      </w:tr>
      <w:tr w:rsidR="0076308F" w:rsidRPr="00F3786A">
        <w:trPr>
          <w:trHeight w:val="255"/>
        </w:trPr>
        <w:tc>
          <w:tcPr>
            <w:tcW w:w="607"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3</w:t>
            </w:r>
          </w:p>
        </w:tc>
        <w:tc>
          <w:tcPr>
            <w:tcW w:w="3712"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Флаеры</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0</w:t>
            </w:r>
          </w:p>
        </w:tc>
        <w:tc>
          <w:tcPr>
            <w:tcW w:w="1740"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w:t>
            </w:r>
          </w:p>
        </w:tc>
        <w:tc>
          <w:tcPr>
            <w:tcW w:w="1741" w:type="dxa"/>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0</w:t>
            </w:r>
          </w:p>
        </w:tc>
      </w:tr>
      <w:tr w:rsidR="0076308F" w:rsidRPr="00F3786A">
        <w:trPr>
          <w:trHeight w:val="255"/>
        </w:trPr>
        <w:tc>
          <w:tcPr>
            <w:tcW w:w="4319" w:type="dxa"/>
            <w:gridSpan w:val="2"/>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Итого</w:t>
            </w:r>
          </w:p>
        </w:tc>
        <w:tc>
          <w:tcPr>
            <w:tcW w:w="5221" w:type="dxa"/>
            <w:gridSpan w:val="3"/>
            <w:tcBorders>
              <w:top w:val="single" w:sz="2" w:space="0" w:color="auto"/>
              <w:left w:val="single" w:sz="2" w:space="0" w:color="auto"/>
              <w:bottom w:val="single" w:sz="2" w:space="0" w:color="auto"/>
              <w:right w:val="single" w:sz="2" w:space="0" w:color="auto"/>
            </w:tcBorders>
            <w:noWrap/>
            <w:vAlign w:val="bottom"/>
          </w:tcPr>
          <w:p w:rsidR="0076308F" w:rsidRPr="008A03D8" w:rsidRDefault="0076308F" w:rsidP="00D34423">
            <w:pPr>
              <w:widowControl w:val="0"/>
              <w:spacing w:line="360" w:lineRule="auto"/>
              <w:rPr>
                <w:sz w:val="20"/>
                <w:szCs w:val="20"/>
              </w:rPr>
            </w:pPr>
            <w:r w:rsidRPr="008A03D8">
              <w:rPr>
                <w:sz w:val="20"/>
                <w:szCs w:val="20"/>
              </w:rPr>
              <w:t>158991</w:t>
            </w:r>
          </w:p>
        </w:tc>
      </w:tr>
    </w:tbl>
    <w:p w:rsidR="00AC61AF" w:rsidRDefault="00AC61AF" w:rsidP="00D34423">
      <w:pPr>
        <w:widowControl w:val="0"/>
        <w:spacing w:line="360" w:lineRule="auto"/>
        <w:ind w:firstLine="709"/>
        <w:jc w:val="both"/>
        <w:rPr>
          <w:sz w:val="28"/>
          <w:szCs w:val="28"/>
          <w:lang w:val="en-US"/>
        </w:rPr>
      </w:pPr>
    </w:p>
    <w:p w:rsidR="0076308F" w:rsidRPr="00F3786A" w:rsidRDefault="0076308F" w:rsidP="00D34423">
      <w:pPr>
        <w:widowControl w:val="0"/>
        <w:spacing w:line="360" w:lineRule="auto"/>
        <w:ind w:firstLine="709"/>
        <w:jc w:val="both"/>
        <w:rPr>
          <w:sz w:val="28"/>
          <w:szCs w:val="28"/>
        </w:rPr>
      </w:pPr>
      <w:r w:rsidRPr="00F3786A">
        <w:rPr>
          <w:sz w:val="28"/>
          <w:szCs w:val="28"/>
        </w:rPr>
        <w:t>Для определения рекламного бюджета воспользуемся методом Дорфмана-Стэймана.</w:t>
      </w:r>
    </w:p>
    <w:p w:rsidR="008A03D8" w:rsidRDefault="008A03D8" w:rsidP="00D34423">
      <w:pPr>
        <w:widowControl w:val="0"/>
        <w:spacing w:line="360" w:lineRule="auto"/>
        <w:ind w:firstLine="709"/>
        <w:jc w:val="both"/>
        <w:rPr>
          <w:sz w:val="28"/>
          <w:szCs w:val="28"/>
        </w:rPr>
      </w:pPr>
    </w:p>
    <w:p w:rsidR="0076308F" w:rsidRPr="00F3786A" w:rsidRDefault="0076308F" w:rsidP="00D34423">
      <w:pPr>
        <w:widowControl w:val="0"/>
        <w:spacing w:line="360" w:lineRule="auto"/>
        <w:ind w:firstLine="709"/>
        <w:jc w:val="both"/>
        <w:rPr>
          <w:sz w:val="28"/>
          <w:szCs w:val="28"/>
        </w:rPr>
      </w:pPr>
      <w:r w:rsidRPr="00F3786A">
        <w:rPr>
          <w:sz w:val="28"/>
          <w:szCs w:val="28"/>
        </w:rPr>
        <w:t>Р = П x Э р /Э ц,</w:t>
      </w:r>
      <w:r w:rsidR="00BE4438">
        <w:rPr>
          <w:sz w:val="28"/>
          <w:szCs w:val="28"/>
        </w:rPr>
        <w:t xml:space="preserve"> </w:t>
      </w:r>
      <w:r w:rsidRPr="00F3786A">
        <w:rPr>
          <w:sz w:val="28"/>
          <w:szCs w:val="28"/>
        </w:rPr>
        <w:t>(</w:t>
      </w:r>
      <w:r w:rsidR="007619A5" w:rsidRPr="00F3786A">
        <w:rPr>
          <w:sz w:val="28"/>
          <w:szCs w:val="28"/>
        </w:rPr>
        <w:t>4</w:t>
      </w:r>
      <w:r w:rsidRPr="00F3786A">
        <w:rPr>
          <w:color w:val="FF0000"/>
          <w:sz w:val="28"/>
          <w:szCs w:val="28"/>
        </w:rPr>
        <w:t xml:space="preserve"> </w:t>
      </w:r>
      <w:r w:rsidRPr="00F3786A">
        <w:rPr>
          <w:sz w:val="28"/>
          <w:szCs w:val="28"/>
        </w:rPr>
        <w:t>)</w:t>
      </w:r>
    </w:p>
    <w:p w:rsidR="008A03D8" w:rsidRDefault="008A03D8" w:rsidP="00D34423">
      <w:pPr>
        <w:widowControl w:val="0"/>
        <w:spacing w:line="360" w:lineRule="auto"/>
        <w:ind w:firstLine="709"/>
        <w:jc w:val="both"/>
        <w:rPr>
          <w:sz w:val="28"/>
          <w:szCs w:val="28"/>
        </w:rPr>
      </w:pPr>
    </w:p>
    <w:p w:rsidR="0076308F" w:rsidRPr="00F3786A" w:rsidRDefault="0076308F" w:rsidP="00D34423">
      <w:pPr>
        <w:widowControl w:val="0"/>
        <w:spacing w:line="360" w:lineRule="auto"/>
        <w:ind w:firstLine="709"/>
        <w:jc w:val="both"/>
        <w:rPr>
          <w:sz w:val="28"/>
          <w:szCs w:val="28"/>
        </w:rPr>
      </w:pPr>
      <w:r w:rsidRPr="00F3786A">
        <w:rPr>
          <w:sz w:val="28"/>
          <w:szCs w:val="28"/>
        </w:rPr>
        <w:t>где Р — рекламный бюджет компании;</w:t>
      </w:r>
    </w:p>
    <w:p w:rsidR="0076308F" w:rsidRPr="00F3786A" w:rsidRDefault="0076308F" w:rsidP="00D34423">
      <w:pPr>
        <w:widowControl w:val="0"/>
        <w:spacing w:line="360" w:lineRule="auto"/>
        <w:ind w:firstLine="709"/>
        <w:jc w:val="both"/>
        <w:rPr>
          <w:sz w:val="28"/>
          <w:szCs w:val="28"/>
        </w:rPr>
      </w:pPr>
      <w:r w:rsidRPr="00F3786A">
        <w:rPr>
          <w:sz w:val="28"/>
          <w:szCs w:val="28"/>
        </w:rPr>
        <w:t>П — общий объем продаж компании;</w:t>
      </w:r>
    </w:p>
    <w:p w:rsidR="0076308F" w:rsidRPr="00F3786A" w:rsidRDefault="0076308F" w:rsidP="00D34423">
      <w:pPr>
        <w:widowControl w:val="0"/>
        <w:spacing w:line="360" w:lineRule="auto"/>
        <w:ind w:firstLine="709"/>
        <w:jc w:val="both"/>
        <w:rPr>
          <w:sz w:val="28"/>
          <w:szCs w:val="28"/>
        </w:rPr>
      </w:pPr>
      <w:r w:rsidRPr="00F3786A">
        <w:rPr>
          <w:sz w:val="28"/>
          <w:szCs w:val="28"/>
        </w:rPr>
        <w:t>Э р — эластичность спроса по рекламе;</w:t>
      </w:r>
    </w:p>
    <w:p w:rsidR="0076308F" w:rsidRPr="00F3786A" w:rsidRDefault="0076308F" w:rsidP="00D34423">
      <w:pPr>
        <w:widowControl w:val="0"/>
        <w:spacing w:line="360" w:lineRule="auto"/>
        <w:ind w:firstLine="709"/>
        <w:jc w:val="both"/>
        <w:rPr>
          <w:sz w:val="28"/>
          <w:szCs w:val="28"/>
        </w:rPr>
      </w:pPr>
      <w:r w:rsidRPr="00F3786A">
        <w:rPr>
          <w:sz w:val="28"/>
          <w:szCs w:val="28"/>
        </w:rPr>
        <w:t>Э ц — эластичность спроса по цене.</w:t>
      </w:r>
    </w:p>
    <w:p w:rsidR="0076308F" w:rsidRPr="00F3786A" w:rsidRDefault="0076308F" w:rsidP="00D34423">
      <w:pPr>
        <w:widowControl w:val="0"/>
        <w:spacing w:line="360" w:lineRule="auto"/>
        <w:ind w:firstLine="709"/>
        <w:jc w:val="both"/>
        <w:rPr>
          <w:sz w:val="28"/>
          <w:szCs w:val="28"/>
        </w:rPr>
      </w:pPr>
      <w:r w:rsidRPr="00F3786A">
        <w:rPr>
          <w:sz w:val="28"/>
          <w:szCs w:val="28"/>
        </w:rPr>
        <w:t>Следовательно, согласно данной формуле, можно ориентировочно спрогнозировать рост объема продаж при внедрении серии рекламных мероприятий.</w:t>
      </w:r>
    </w:p>
    <w:p w:rsidR="008A03D8" w:rsidRDefault="008A03D8" w:rsidP="00D34423">
      <w:pPr>
        <w:widowControl w:val="0"/>
        <w:spacing w:line="360" w:lineRule="auto"/>
        <w:ind w:firstLine="709"/>
        <w:jc w:val="both"/>
        <w:rPr>
          <w:sz w:val="28"/>
          <w:szCs w:val="28"/>
        </w:rPr>
      </w:pPr>
    </w:p>
    <w:p w:rsidR="0076308F" w:rsidRPr="00F3786A" w:rsidRDefault="0076308F" w:rsidP="00D34423">
      <w:pPr>
        <w:widowControl w:val="0"/>
        <w:spacing w:line="360" w:lineRule="auto"/>
        <w:ind w:firstLine="709"/>
        <w:jc w:val="both"/>
        <w:rPr>
          <w:sz w:val="28"/>
          <w:szCs w:val="28"/>
        </w:rPr>
      </w:pPr>
      <w:r w:rsidRPr="00F3786A">
        <w:rPr>
          <w:sz w:val="28"/>
          <w:szCs w:val="28"/>
        </w:rPr>
        <w:t>П = Р х Э ц / Э р</w:t>
      </w:r>
      <w:r w:rsidR="00BE4438">
        <w:rPr>
          <w:sz w:val="28"/>
          <w:szCs w:val="28"/>
        </w:rPr>
        <w:t xml:space="preserve"> </w:t>
      </w:r>
      <w:r w:rsidRPr="00F3786A">
        <w:rPr>
          <w:sz w:val="28"/>
          <w:szCs w:val="28"/>
        </w:rPr>
        <w:t>(</w:t>
      </w:r>
      <w:r w:rsidR="007619A5" w:rsidRPr="00F3786A">
        <w:rPr>
          <w:sz w:val="28"/>
          <w:szCs w:val="28"/>
        </w:rPr>
        <w:t>5</w:t>
      </w:r>
      <w:r w:rsidRPr="00F3786A">
        <w:rPr>
          <w:sz w:val="28"/>
          <w:szCs w:val="28"/>
        </w:rPr>
        <w:t>).</w:t>
      </w:r>
    </w:p>
    <w:p w:rsidR="008A03D8" w:rsidRDefault="008A03D8" w:rsidP="00D34423">
      <w:pPr>
        <w:widowControl w:val="0"/>
        <w:spacing w:line="360" w:lineRule="auto"/>
        <w:ind w:firstLine="709"/>
        <w:jc w:val="both"/>
        <w:rPr>
          <w:sz w:val="28"/>
          <w:szCs w:val="28"/>
        </w:rPr>
      </w:pPr>
    </w:p>
    <w:p w:rsidR="0076308F" w:rsidRPr="00F3786A" w:rsidRDefault="0076308F" w:rsidP="00D34423">
      <w:pPr>
        <w:widowControl w:val="0"/>
        <w:spacing w:line="360" w:lineRule="auto"/>
        <w:ind w:firstLine="709"/>
        <w:jc w:val="both"/>
        <w:rPr>
          <w:sz w:val="28"/>
          <w:szCs w:val="28"/>
        </w:rPr>
      </w:pPr>
      <w:r w:rsidRPr="00F3786A">
        <w:rPr>
          <w:sz w:val="28"/>
          <w:szCs w:val="28"/>
        </w:rPr>
        <w:t>Р = 158991 руб.</w:t>
      </w:r>
    </w:p>
    <w:p w:rsidR="0076308F" w:rsidRPr="00F3786A" w:rsidRDefault="0076308F" w:rsidP="00D34423">
      <w:pPr>
        <w:widowControl w:val="0"/>
        <w:spacing w:line="360" w:lineRule="auto"/>
        <w:ind w:firstLine="709"/>
        <w:jc w:val="both"/>
        <w:rPr>
          <w:sz w:val="28"/>
          <w:szCs w:val="28"/>
        </w:rPr>
      </w:pPr>
      <w:r w:rsidRPr="00F3786A">
        <w:rPr>
          <w:sz w:val="28"/>
          <w:szCs w:val="28"/>
        </w:rPr>
        <w:t>По данным РБК средняя эластичность спроса по цене в 2009 году составила 0,9, а эластичность спроса по рекламе в промежутке между 0,6 и 0,7. Таким образом Э ц = 0,9, а Э р = 0,65. Рассчитаем прогнозируемый объем продаж в результате внедрения мероприятия.</w:t>
      </w:r>
    </w:p>
    <w:p w:rsidR="0076308F" w:rsidRPr="00F3786A" w:rsidRDefault="0076308F" w:rsidP="00D34423">
      <w:pPr>
        <w:widowControl w:val="0"/>
        <w:spacing w:line="360" w:lineRule="auto"/>
        <w:ind w:firstLine="709"/>
        <w:jc w:val="both"/>
        <w:rPr>
          <w:sz w:val="28"/>
          <w:szCs w:val="28"/>
        </w:rPr>
      </w:pPr>
      <w:r w:rsidRPr="00F3786A">
        <w:rPr>
          <w:sz w:val="28"/>
          <w:szCs w:val="28"/>
        </w:rPr>
        <w:t>П = 158991 х 0,9 / 0,65 ≈ 220141 руб.</w:t>
      </w:r>
    </w:p>
    <w:p w:rsidR="0076308F" w:rsidRPr="00F3786A" w:rsidRDefault="0076308F" w:rsidP="00D34423">
      <w:pPr>
        <w:widowControl w:val="0"/>
        <w:spacing w:line="360" w:lineRule="auto"/>
        <w:ind w:firstLine="709"/>
        <w:jc w:val="both"/>
        <w:rPr>
          <w:sz w:val="28"/>
          <w:szCs w:val="28"/>
        </w:rPr>
      </w:pPr>
      <w:r w:rsidRPr="00F3786A">
        <w:rPr>
          <w:sz w:val="28"/>
          <w:szCs w:val="28"/>
        </w:rPr>
        <w:t>Итак, согласно</w:t>
      </w:r>
      <w:r w:rsidR="00BE4438">
        <w:rPr>
          <w:sz w:val="28"/>
          <w:szCs w:val="28"/>
        </w:rPr>
        <w:t xml:space="preserve"> </w:t>
      </w:r>
      <w:r w:rsidRPr="00F3786A">
        <w:rPr>
          <w:sz w:val="28"/>
          <w:szCs w:val="28"/>
        </w:rPr>
        <w:t>методу Дорфмана-Стэймана ориентировочный рост объема продаж пива после осуществления рекламного мероприятия составит 220141 руб.</w:t>
      </w:r>
    </w:p>
    <w:p w:rsidR="0076308F" w:rsidRDefault="0076308F" w:rsidP="00D34423">
      <w:pPr>
        <w:widowControl w:val="0"/>
        <w:spacing w:line="360" w:lineRule="auto"/>
        <w:ind w:firstLine="709"/>
        <w:jc w:val="both"/>
        <w:rPr>
          <w:sz w:val="28"/>
          <w:szCs w:val="28"/>
        </w:rPr>
      </w:pPr>
      <w:r w:rsidRPr="00F3786A">
        <w:rPr>
          <w:sz w:val="28"/>
          <w:szCs w:val="28"/>
        </w:rPr>
        <w:t xml:space="preserve">Рассмотрим графически изменение в продажах. </w:t>
      </w:r>
    </w:p>
    <w:p w:rsidR="008A03D8" w:rsidRPr="00F3786A" w:rsidRDefault="008A03D8" w:rsidP="00D34423">
      <w:pPr>
        <w:widowControl w:val="0"/>
        <w:spacing w:line="360" w:lineRule="auto"/>
        <w:ind w:firstLine="709"/>
        <w:jc w:val="both"/>
        <w:rPr>
          <w:sz w:val="28"/>
          <w:szCs w:val="28"/>
        </w:rPr>
      </w:pPr>
    </w:p>
    <w:p w:rsidR="0076308F" w:rsidRDefault="000B5F9F" w:rsidP="00D34423">
      <w:pPr>
        <w:widowControl w:val="0"/>
        <w:spacing w:line="360" w:lineRule="auto"/>
        <w:jc w:val="both"/>
      </w:pPr>
      <w:r>
        <w:pict>
          <v:shape id="_x0000_i1046" type="#_x0000_t75" style="width:450pt;height:219.75pt">
            <v:imagedata r:id="rId29" o:title=""/>
          </v:shape>
        </w:pict>
      </w:r>
    </w:p>
    <w:p w:rsidR="00392300" w:rsidRPr="008A03D8" w:rsidRDefault="00392300" w:rsidP="00D34423">
      <w:pPr>
        <w:widowControl w:val="0"/>
        <w:spacing w:line="360" w:lineRule="auto"/>
        <w:ind w:firstLine="709"/>
        <w:jc w:val="both"/>
        <w:rPr>
          <w:sz w:val="28"/>
          <w:szCs w:val="28"/>
        </w:rPr>
      </w:pPr>
      <w:r w:rsidRPr="008A03D8">
        <w:rPr>
          <w:sz w:val="28"/>
          <w:szCs w:val="28"/>
        </w:rPr>
        <w:t>Рис 21.Изменение в объемах продаж в рублях в результате проведения мероприятия</w:t>
      </w:r>
    </w:p>
    <w:p w:rsidR="00392300" w:rsidRPr="008A03D8" w:rsidRDefault="00392300" w:rsidP="00D34423">
      <w:pPr>
        <w:widowControl w:val="0"/>
        <w:spacing w:line="360" w:lineRule="auto"/>
        <w:ind w:firstLine="709"/>
        <w:jc w:val="both"/>
        <w:rPr>
          <w:sz w:val="28"/>
          <w:szCs w:val="28"/>
        </w:rPr>
      </w:pPr>
    </w:p>
    <w:p w:rsidR="0076308F" w:rsidRDefault="0076308F" w:rsidP="00D34423">
      <w:pPr>
        <w:widowControl w:val="0"/>
        <w:spacing w:line="360" w:lineRule="auto"/>
        <w:ind w:firstLine="709"/>
        <w:jc w:val="both"/>
        <w:rPr>
          <w:sz w:val="28"/>
          <w:szCs w:val="28"/>
        </w:rPr>
      </w:pPr>
      <w:r w:rsidRPr="008A03D8">
        <w:rPr>
          <w:sz w:val="28"/>
          <w:szCs w:val="28"/>
        </w:rPr>
        <w:t>Согласно вышеуказанному графику прирост объема продаж составит 2,46%, что в абсолютном значении выражается в 220</w:t>
      </w:r>
      <w:r w:rsidR="00D34423">
        <w:rPr>
          <w:sz w:val="28"/>
          <w:szCs w:val="28"/>
        </w:rPr>
        <w:t xml:space="preserve"> </w:t>
      </w:r>
      <w:r w:rsidRPr="008A03D8">
        <w:rPr>
          <w:sz w:val="28"/>
          <w:szCs w:val="28"/>
        </w:rPr>
        <w:t>141 руб. Данный прирост является экономически эффективным и окупит затраты на рекламу полностью. Данная эффективность объясняется относительно высокой эластичностью спроса по цене и относительно низкой эластичностью спроса по рекламе.</w:t>
      </w:r>
    </w:p>
    <w:p w:rsidR="0076308F" w:rsidRDefault="00D34423" w:rsidP="00D34423">
      <w:pPr>
        <w:widowControl w:val="0"/>
        <w:spacing w:line="360" w:lineRule="auto"/>
        <w:jc w:val="both"/>
        <w:rPr>
          <w:sz w:val="28"/>
          <w:szCs w:val="28"/>
        </w:rPr>
      </w:pPr>
      <w:r>
        <w:rPr>
          <w:sz w:val="28"/>
          <w:szCs w:val="28"/>
        </w:rPr>
        <w:br w:type="page"/>
      </w:r>
      <w:r w:rsidR="000B5F9F">
        <w:pict>
          <v:shape id="_x0000_i1047" type="#_x0000_t75" style="width:422.25pt;height:206.25pt">
            <v:imagedata r:id="rId30" o:title=""/>
          </v:shape>
        </w:pict>
      </w:r>
      <w:r w:rsidR="0076308F" w:rsidRPr="00F3786A">
        <w:rPr>
          <w:sz w:val="28"/>
          <w:szCs w:val="28"/>
        </w:rPr>
        <w:t xml:space="preserve"> </w:t>
      </w:r>
    </w:p>
    <w:p w:rsidR="00392300" w:rsidRPr="008A03D8" w:rsidRDefault="00392300" w:rsidP="00D34423">
      <w:pPr>
        <w:widowControl w:val="0"/>
        <w:spacing w:line="360" w:lineRule="auto"/>
        <w:ind w:firstLine="709"/>
        <w:jc w:val="both"/>
        <w:rPr>
          <w:sz w:val="28"/>
          <w:szCs w:val="28"/>
        </w:rPr>
      </w:pPr>
      <w:r w:rsidRPr="008A03D8">
        <w:rPr>
          <w:sz w:val="28"/>
          <w:szCs w:val="28"/>
        </w:rPr>
        <w:t>Рис 22. Изменение в объемах продаж в литрах в результате проведения мероприятия</w:t>
      </w:r>
    </w:p>
    <w:p w:rsidR="00392300" w:rsidRPr="008A03D8" w:rsidRDefault="00392300" w:rsidP="00D34423">
      <w:pPr>
        <w:widowControl w:val="0"/>
        <w:spacing w:line="360" w:lineRule="auto"/>
        <w:ind w:firstLine="709"/>
        <w:jc w:val="both"/>
        <w:rPr>
          <w:sz w:val="28"/>
          <w:szCs w:val="28"/>
        </w:rPr>
      </w:pPr>
    </w:p>
    <w:p w:rsidR="0076308F" w:rsidRPr="008A03D8" w:rsidRDefault="0076308F" w:rsidP="00D34423">
      <w:pPr>
        <w:widowControl w:val="0"/>
        <w:spacing w:line="360" w:lineRule="auto"/>
        <w:ind w:firstLine="709"/>
        <w:jc w:val="both"/>
        <w:rPr>
          <w:sz w:val="28"/>
          <w:szCs w:val="28"/>
        </w:rPr>
      </w:pPr>
      <w:r w:rsidRPr="008A03D8">
        <w:rPr>
          <w:sz w:val="28"/>
          <w:szCs w:val="28"/>
        </w:rPr>
        <w:t xml:space="preserve">Согласно вышеуказанному графику прирост объема продаж так же составит 2,46%, что в абсолютном значении выражается в 7 338 литров. </w:t>
      </w:r>
    </w:p>
    <w:p w:rsidR="0076308F" w:rsidRPr="008A03D8" w:rsidRDefault="0076308F" w:rsidP="00D34423">
      <w:pPr>
        <w:widowControl w:val="0"/>
        <w:spacing w:line="360" w:lineRule="auto"/>
        <w:ind w:firstLine="709"/>
        <w:jc w:val="both"/>
        <w:rPr>
          <w:sz w:val="28"/>
          <w:szCs w:val="28"/>
        </w:rPr>
      </w:pPr>
      <w:r w:rsidRPr="008A03D8">
        <w:rPr>
          <w:sz w:val="28"/>
          <w:szCs w:val="28"/>
        </w:rPr>
        <w:t>Таким образом, согласно проведенным исследованиям проведение рекламной компании по увеличению осведомленности потребителя относительно пива компании ООО «</w:t>
      </w:r>
      <w:r w:rsidR="00895668" w:rsidRPr="008A03D8">
        <w:rPr>
          <w:sz w:val="28"/>
          <w:szCs w:val="28"/>
        </w:rPr>
        <w:t>Полянск</w:t>
      </w:r>
      <w:r w:rsidRPr="008A03D8">
        <w:rPr>
          <w:sz w:val="28"/>
          <w:szCs w:val="28"/>
        </w:rPr>
        <w:t xml:space="preserve">ий пивоваренный завод» позволит увеличить объем продаж и тем самым сможет повысить конкурентоспособность предприятия на рынке пива г. Омска. </w:t>
      </w:r>
    </w:p>
    <w:p w:rsidR="00927FF3" w:rsidRPr="008A03D8" w:rsidRDefault="00927FF3" w:rsidP="00D34423">
      <w:pPr>
        <w:widowControl w:val="0"/>
        <w:tabs>
          <w:tab w:val="left" w:pos="1843"/>
        </w:tabs>
        <w:spacing w:line="360" w:lineRule="auto"/>
        <w:ind w:firstLine="709"/>
        <w:jc w:val="both"/>
        <w:rPr>
          <w:sz w:val="28"/>
          <w:szCs w:val="28"/>
        </w:rPr>
      </w:pPr>
    </w:p>
    <w:p w:rsidR="00EE4E53" w:rsidRPr="008A03D8" w:rsidRDefault="008A03D8" w:rsidP="00D34423">
      <w:pPr>
        <w:pStyle w:val="2"/>
        <w:keepNext w:val="0"/>
        <w:widowControl w:val="0"/>
        <w:spacing w:line="360" w:lineRule="auto"/>
        <w:ind w:firstLine="709"/>
        <w:jc w:val="both"/>
        <w:rPr>
          <w:b/>
          <w:bCs/>
        </w:rPr>
      </w:pPr>
      <w:bookmarkStart w:id="19" w:name="_Toc263802038"/>
      <w:r w:rsidRPr="008A03D8">
        <w:rPr>
          <w:b/>
          <w:bCs/>
        </w:rPr>
        <w:t>3.3</w:t>
      </w:r>
      <w:r w:rsidR="00EE4E53" w:rsidRPr="008A03D8">
        <w:rPr>
          <w:b/>
          <w:bCs/>
        </w:rPr>
        <w:t xml:space="preserve"> Мероприятие по стимулированию сбыта пива компании </w:t>
      </w:r>
      <w:r w:rsidR="00EE4E53" w:rsidRPr="008A03D8">
        <w:rPr>
          <w:b/>
          <w:bCs/>
        </w:rPr>
        <w:br/>
        <w:t>ООО «</w:t>
      </w:r>
      <w:r w:rsidR="00895668" w:rsidRPr="008A03D8">
        <w:rPr>
          <w:b/>
          <w:bCs/>
        </w:rPr>
        <w:t>Полянск</w:t>
      </w:r>
      <w:r w:rsidR="00EE4E53" w:rsidRPr="008A03D8">
        <w:rPr>
          <w:b/>
          <w:bCs/>
        </w:rPr>
        <w:t>ий пивоваренный завод»</w:t>
      </w:r>
      <w:bookmarkEnd w:id="19"/>
    </w:p>
    <w:p w:rsidR="00EE4E53" w:rsidRPr="008A03D8" w:rsidRDefault="00EE4E53" w:rsidP="00D34423">
      <w:pPr>
        <w:widowControl w:val="0"/>
        <w:spacing w:line="360" w:lineRule="auto"/>
        <w:ind w:firstLine="709"/>
        <w:jc w:val="both"/>
        <w:rPr>
          <w:sz w:val="28"/>
          <w:szCs w:val="28"/>
        </w:rPr>
      </w:pPr>
    </w:p>
    <w:p w:rsidR="00EE4E53" w:rsidRPr="008A03D8" w:rsidRDefault="00EE4E53" w:rsidP="00D34423">
      <w:pPr>
        <w:widowControl w:val="0"/>
        <w:spacing w:line="360" w:lineRule="auto"/>
        <w:ind w:firstLine="709"/>
        <w:jc w:val="both"/>
        <w:rPr>
          <w:sz w:val="28"/>
          <w:szCs w:val="28"/>
        </w:rPr>
      </w:pPr>
      <w:r w:rsidRPr="008A03D8">
        <w:rPr>
          <w:sz w:val="28"/>
          <w:szCs w:val="28"/>
        </w:rPr>
        <w:t>На сегодняшний день рынок пива перенасыщен однотипными товарами, а значит, имеет место жесткая конкуренция между производителями. Поэтому наиболее эффективными стали те инструменты воздействия на потребителей, которые позволяют персонифицировано донести уникальное торговое предложение до покупателя.</w:t>
      </w:r>
    </w:p>
    <w:p w:rsidR="00EE4E53" w:rsidRPr="008A03D8" w:rsidRDefault="00EE4E53" w:rsidP="00D34423">
      <w:pPr>
        <w:widowControl w:val="0"/>
        <w:spacing w:line="360" w:lineRule="auto"/>
        <w:ind w:firstLine="709"/>
        <w:jc w:val="both"/>
        <w:rPr>
          <w:sz w:val="28"/>
          <w:szCs w:val="28"/>
        </w:rPr>
      </w:pPr>
      <w:r w:rsidRPr="008A03D8">
        <w:rPr>
          <w:sz w:val="28"/>
          <w:szCs w:val="28"/>
        </w:rPr>
        <w:t xml:space="preserve">Стимулировать сбыт — ставить наших потенциальных покупателей в известность о нашем бизнесе и предлагаемых нами товарах или услугах. Необходимо, чтобы покупатели были хорошо осведомлены о нас и о нашем бизнесе. </w:t>
      </w:r>
    </w:p>
    <w:p w:rsidR="00EE4E53" w:rsidRPr="008A03D8" w:rsidRDefault="00EE4E53" w:rsidP="00D34423">
      <w:pPr>
        <w:widowControl w:val="0"/>
        <w:spacing w:line="360" w:lineRule="auto"/>
        <w:ind w:firstLine="709"/>
        <w:jc w:val="both"/>
        <w:rPr>
          <w:sz w:val="28"/>
          <w:szCs w:val="28"/>
        </w:rPr>
      </w:pPr>
      <w:r w:rsidRPr="008A03D8">
        <w:rPr>
          <w:sz w:val="28"/>
          <w:szCs w:val="28"/>
        </w:rPr>
        <w:t>При этом цели стимулирования могут быть различными:</w:t>
      </w:r>
    </w:p>
    <w:p w:rsidR="00EE4E53" w:rsidRPr="008A03D8" w:rsidRDefault="00EE4E53" w:rsidP="00D34423">
      <w:pPr>
        <w:widowControl w:val="0"/>
        <w:numPr>
          <w:ilvl w:val="0"/>
          <w:numId w:val="38"/>
        </w:numPr>
        <w:tabs>
          <w:tab w:val="clear" w:pos="2138"/>
          <w:tab w:val="left" w:pos="540"/>
        </w:tabs>
        <w:suppressAutoHyphens/>
        <w:spacing w:line="360" w:lineRule="auto"/>
        <w:ind w:left="0" w:firstLine="709"/>
        <w:jc w:val="both"/>
        <w:rPr>
          <w:sz w:val="28"/>
          <w:szCs w:val="28"/>
        </w:rPr>
      </w:pPr>
      <w:r w:rsidRPr="008A03D8">
        <w:rPr>
          <w:sz w:val="28"/>
          <w:szCs w:val="28"/>
        </w:rPr>
        <w:t>придать товару определенный имидж, чтобы сделать его легко узнаваемым</w:t>
      </w:r>
    </w:p>
    <w:p w:rsidR="00EE4E53" w:rsidRPr="008A03D8" w:rsidRDefault="00EE4E53" w:rsidP="00D34423">
      <w:pPr>
        <w:widowControl w:val="0"/>
        <w:numPr>
          <w:ilvl w:val="0"/>
          <w:numId w:val="38"/>
        </w:numPr>
        <w:tabs>
          <w:tab w:val="clear" w:pos="2138"/>
          <w:tab w:val="left" w:pos="540"/>
        </w:tabs>
        <w:suppressAutoHyphens/>
        <w:spacing w:line="360" w:lineRule="auto"/>
        <w:ind w:left="0" w:firstLine="709"/>
        <w:jc w:val="both"/>
        <w:rPr>
          <w:sz w:val="28"/>
          <w:szCs w:val="28"/>
        </w:rPr>
      </w:pPr>
      <w:r w:rsidRPr="008A03D8">
        <w:rPr>
          <w:sz w:val="28"/>
          <w:szCs w:val="28"/>
        </w:rPr>
        <w:t>увеличить количество товара, поступающего в торговую сеть</w:t>
      </w:r>
    </w:p>
    <w:p w:rsidR="00EE4E53" w:rsidRPr="008A03D8" w:rsidRDefault="00EE4E53" w:rsidP="00D34423">
      <w:pPr>
        <w:widowControl w:val="0"/>
        <w:numPr>
          <w:ilvl w:val="0"/>
          <w:numId w:val="38"/>
        </w:numPr>
        <w:tabs>
          <w:tab w:val="clear" w:pos="2138"/>
          <w:tab w:val="left" w:pos="540"/>
        </w:tabs>
        <w:suppressAutoHyphens/>
        <w:spacing w:line="360" w:lineRule="auto"/>
        <w:ind w:left="0" w:firstLine="709"/>
        <w:jc w:val="both"/>
        <w:rPr>
          <w:sz w:val="28"/>
          <w:szCs w:val="28"/>
        </w:rPr>
      </w:pPr>
      <w:r w:rsidRPr="008A03D8">
        <w:rPr>
          <w:sz w:val="28"/>
          <w:szCs w:val="28"/>
        </w:rPr>
        <w:t>повысить заинтересованность посредника в активном сбыте.</w:t>
      </w:r>
    </w:p>
    <w:p w:rsidR="008A03D8" w:rsidRDefault="008A03D8" w:rsidP="00D34423">
      <w:pPr>
        <w:widowControl w:val="0"/>
        <w:suppressAutoHyphens/>
        <w:spacing w:line="360" w:lineRule="auto"/>
        <w:ind w:firstLine="709"/>
        <w:jc w:val="both"/>
        <w:rPr>
          <w:sz w:val="28"/>
          <w:szCs w:val="28"/>
        </w:rPr>
      </w:pPr>
    </w:p>
    <w:p w:rsidR="00EE4E53" w:rsidRPr="008A03D8" w:rsidRDefault="00EE4E53" w:rsidP="00D34423">
      <w:pPr>
        <w:widowControl w:val="0"/>
        <w:suppressAutoHyphens/>
        <w:spacing w:line="360" w:lineRule="auto"/>
        <w:ind w:firstLine="709"/>
        <w:jc w:val="both"/>
        <w:rPr>
          <w:i/>
          <w:iCs/>
          <w:sz w:val="28"/>
          <w:szCs w:val="28"/>
        </w:rPr>
      </w:pPr>
      <w:r w:rsidRPr="008A03D8">
        <w:rPr>
          <w:sz w:val="28"/>
          <w:szCs w:val="28"/>
        </w:rPr>
        <w:t xml:space="preserve">Таблица </w:t>
      </w:r>
      <w:r w:rsidR="00132D2F" w:rsidRPr="008A03D8">
        <w:rPr>
          <w:sz w:val="28"/>
          <w:szCs w:val="28"/>
        </w:rPr>
        <w:t>20</w:t>
      </w:r>
      <w:r w:rsidRPr="008A03D8">
        <w:rPr>
          <w:i/>
          <w:iCs/>
          <w:sz w:val="28"/>
          <w:szCs w:val="28"/>
        </w:rPr>
        <w:t xml:space="preserve"> </w:t>
      </w:r>
    </w:p>
    <w:p w:rsidR="00EE4E53" w:rsidRPr="008A03D8" w:rsidRDefault="00EE4E53" w:rsidP="00D34423">
      <w:pPr>
        <w:widowControl w:val="0"/>
        <w:suppressAutoHyphens/>
        <w:spacing w:line="360" w:lineRule="auto"/>
        <w:ind w:firstLine="709"/>
        <w:jc w:val="both"/>
        <w:rPr>
          <w:sz w:val="28"/>
          <w:szCs w:val="28"/>
        </w:rPr>
      </w:pPr>
      <w:r w:rsidRPr="008A03D8">
        <w:rPr>
          <w:sz w:val="28"/>
          <w:szCs w:val="28"/>
        </w:rPr>
        <w:t>Цели стимулирования покупателей</w:t>
      </w:r>
    </w:p>
    <w:tbl>
      <w:tblPr>
        <w:tblW w:w="0" w:type="auto"/>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977"/>
        <w:gridCol w:w="3119"/>
        <w:gridCol w:w="2976"/>
      </w:tblGrid>
      <w:tr w:rsidR="00EE4E53" w:rsidRPr="00F3786A">
        <w:trPr>
          <w:trHeight w:val="511"/>
        </w:trPr>
        <w:tc>
          <w:tcPr>
            <w:tcW w:w="2977" w:type="dxa"/>
            <w:vAlign w:val="center"/>
          </w:tcPr>
          <w:p w:rsidR="00EE4E53" w:rsidRPr="008A03D8" w:rsidRDefault="00EE4E53" w:rsidP="00D34423">
            <w:pPr>
              <w:widowControl w:val="0"/>
              <w:suppressAutoHyphens/>
              <w:spacing w:line="360" w:lineRule="auto"/>
              <w:rPr>
                <w:sz w:val="20"/>
                <w:szCs w:val="20"/>
              </w:rPr>
            </w:pPr>
            <w:r w:rsidRPr="008A03D8">
              <w:rPr>
                <w:sz w:val="20"/>
                <w:szCs w:val="20"/>
              </w:rPr>
              <w:t>СТРАТЕГИЧЕСКИЕ</w:t>
            </w:r>
          </w:p>
        </w:tc>
        <w:tc>
          <w:tcPr>
            <w:tcW w:w="3119" w:type="dxa"/>
            <w:vAlign w:val="center"/>
          </w:tcPr>
          <w:p w:rsidR="00EE4E53" w:rsidRPr="008A03D8" w:rsidRDefault="00EE4E53" w:rsidP="00D34423">
            <w:pPr>
              <w:widowControl w:val="0"/>
              <w:suppressAutoHyphens/>
              <w:spacing w:line="360" w:lineRule="auto"/>
              <w:rPr>
                <w:sz w:val="20"/>
                <w:szCs w:val="20"/>
              </w:rPr>
            </w:pPr>
            <w:r w:rsidRPr="008A03D8">
              <w:rPr>
                <w:sz w:val="20"/>
                <w:szCs w:val="20"/>
              </w:rPr>
              <w:t>СПЕЦИФИЧЕСКИЕ</w:t>
            </w:r>
          </w:p>
        </w:tc>
        <w:tc>
          <w:tcPr>
            <w:tcW w:w="2976" w:type="dxa"/>
            <w:vAlign w:val="center"/>
          </w:tcPr>
          <w:p w:rsidR="00EE4E53" w:rsidRPr="008A03D8" w:rsidRDefault="00EE4E53" w:rsidP="00D34423">
            <w:pPr>
              <w:widowControl w:val="0"/>
              <w:suppressAutoHyphens/>
              <w:spacing w:line="360" w:lineRule="auto"/>
              <w:rPr>
                <w:sz w:val="20"/>
                <w:szCs w:val="20"/>
              </w:rPr>
            </w:pPr>
            <w:r w:rsidRPr="008A03D8">
              <w:rPr>
                <w:sz w:val="20"/>
                <w:szCs w:val="20"/>
              </w:rPr>
              <w:t>РАЗОВЫЕ</w:t>
            </w:r>
          </w:p>
        </w:tc>
      </w:tr>
      <w:tr w:rsidR="00EE4E53" w:rsidRPr="00F3786A">
        <w:tc>
          <w:tcPr>
            <w:tcW w:w="2977" w:type="dxa"/>
          </w:tcPr>
          <w:p w:rsidR="00EE4E53" w:rsidRPr="008A03D8" w:rsidRDefault="00EE4E53" w:rsidP="00D34423">
            <w:pPr>
              <w:widowControl w:val="0"/>
              <w:numPr>
                <w:ilvl w:val="0"/>
                <w:numId w:val="35"/>
              </w:numPr>
              <w:suppressAutoHyphens/>
              <w:spacing w:line="360" w:lineRule="auto"/>
              <w:ind w:left="0" w:firstLine="0"/>
              <w:rPr>
                <w:sz w:val="20"/>
                <w:szCs w:val="20"/>
              </w:rPr>
            </w:pPr>
            <w:r w:rsidRPr="008A03D8">
              <w:rPr>
                <w:sz w:val="20"/>
                <w:szCs w:val="20"/>
              </w:rPr>
              <w:t>Увеличить число потребителей;</w:t>
            </w:r>
          </w:p>
          <w:p w:rsidR="00EE4E53" w:rsidRPr="008A03D8" w:rsidRDefault="00EE4E53" w:rsidP="00D34423">
            <w:pPr>
              <w:widowControl w:val="0"/>
              <w:numPr>
                <w:ilvl w:val="0"/>
                <w:numId w:val="35"/>
              </w:numPr>
              <w:suppressAutoHyphens/>
              <w:spacing w:line="360" w:lineRule="auto"/>
              <w:ind w:left="0" w:firstLine="0"/>
              <w:rPr>
                <w:sz w:val="20"/>
                <w:szCs w:val="20"/>
              </w:rPr>
            </w:pPr>
            <w:r w:rsidRPr="008A03D8">
              <w:rPr>
                <w:sz w:val="20"/>
                <w:szCs w:val="20"/>
              </w:rPr>
              <w:t>Увеличить количество товара, купленного потребителем;</w:t>
            </w:r>
          </w:p>
          <w:p w:rsidR="00EE4E53" w:rsidRPr="008A03D8" w:rsidRDefault="00EE4E53" w:rsidP="00D34423">
            <w:pPr>
              <w:widowControl w:val="0"/>
              <w:numPr>
                <w:ilvl w:val="0"/>
                <w:numId w:val="35"/>
              </w:numPr>
              <w:suppressAutoHyphens/>
              <w:spacing w:line="360" w:lineRule="auto"/>
              <w:ind w:left="0" w:firstLine="0"/>
              <w:rPr>
                <w:sz w:val="20"/>
                <w:szCs w:val="20"/>
              </w:rPr>
            </w:pPr>
            <w:r w:rsidRPr="008A03D8">
              <w:rPr>
                <w:sz w:val="20"/>
                <w:szCs w:val="20"/>
              </w:rPr>
              <w:t xml:space="preserve">Увеличить оборот до показателей, намеченных в плане маркетинга; </w:t>
            </w:r>
          </w:p>
          <w:p w:rsidR="00EE4E53" w:rsidRPr="008A03D8" w:rsidRDefault="00EE4E53" w:rsidP="00D34423">
            <w:pPr>
              <w:widowControl w:val="0"/>
              <w:numPr>
                <w:ilvl w:val="0"/>
                <w:numId w:val="35"/>
              </w:numPr>
              <w:suppressAutoHyphens/>
              <w:spacing w:line="360" w:lineRule="auto"/>
              <w:ind w:left="0" w:firstLine="0"/>
              <w:rPr>
                <w:sz w:val="20"/>
                <w:szCs w:val="20"/>
              </w:rPr>
            </w:pPr>
            <w:r w:rsidRPr="008A03D8">
              <w:rPr>
                <w:sz w:val="20"/>
                <w:szCs w:val="20"/>
              </w:rPr>
              <w:t>Выполнить показатели плана продаж.</w:t>
            </w:r>
          </w:p>
          <w:p w:rsidR="00EE4E53" w:rsidRPr="008A03D8" w:rsidRDefault="00EE4E53" w:rsidP="00D34423">
            <w:pPr>
              <w:widowControl w:val="0"/>
              <w:suppressAutoHyphens/>
              <w:spacing w:line="360" w:lineRule="auto"/>
              <w:rPr>
                <w:sz w:val="20"/>
                <w:szCs w:val="20"/>
              </w:rPr>
            </w:pPr>
          </w:p>
        </w:tc>
        <w:tc>
          <w:tcPr>
            <w:tcW w:w="3119" w:type="dxa"/>
          </w:tcPr>
          <w:p w:rsidR="00EE4E53" w:rsidRPr="008A03D8" w:rsidRDefault="00EE4E53" w:rsidP="00D34423">
            <w:pPr>
              <w:widowControl w:val="0"/>
              <w:numPr>
                <w:ilvl w:val="0"/>
                <w:numId w:val="36"/>
              </w:numPr>
              <w:suppressAutoHyphens/>
              <w:spacing w:line="360" w:lineRule="auto"/>
              <w:ind w:left="0" w:firstLine="0"/>
              <w:rPr>
                <w:sz w:val="20"/>
                <w:szCs w:val="20"/>
              </w:rPr>
            </w:pPr>
            <w:r w:rsidRPr="008A03D8">
              <w:rPr>
                <w:sz w:val="20"/>
                <w:szCs w:val="20"/>
              </w:rPr>
              <w:t xml:space="preserve">Ускорить продажу наиболее выгодного товара; </w:t>
            </w:r>
          </w:p>
          <w:p w:rsidR="00EE4E53" w:rsidRPr="008A03D8" w:rsidRDefault="00EE4E53" w:rsidP="00D34423">
            <w:pPr>
              <w:widowControl w:val="0"/>
              <w:numPr>
                <w:ilvl w:val="0"/>
                <w:numId w:val="36"/>
              </w:numPr>
              <w:suppressAutoHyphens/>
              <w:spacing w:line="360" w:lineRule="auto"/>
              <w:ind w:left="0" w:firstLine="0"/>
              <w:rPr>
                <w:sz w:val="20"/>
                <w:szCs w:val="20"/>
              </w:rPr>
            </w:pPr>
            <w:r w:rsidRPr="008A03D8">
              <w:rPr>
                <w:sz w:val="20"/>
                <w:szCs w:val="20"/>
              </w:rPr>
              <w:t xml:space="preserve">Повысить оборачиваемость какого-либо товара; </w:t>
            </w:r>
          </w:p>
          <w:p w:rsidR="00EE4E53" w:rsidRPr="008A03D8" w:rsidRDefault="00EE4E53" w:rsidP="00D34423">
            <w:pPr>
              <w:widowControl w:val="0"/>
              <w:numPr>
                <w:ilvl w:val="0"/>
                <w:numId w:val="36"/>
              </w:numPr>
              <w:suppressAutoHyphens/>
              <w:spacing w:line="360" w:lineRule="auto"/>
              <w:ind w:left="0" w:firstLine="0"/>
              <w:rPr>
                <w:sz w:val="20"/>
                <w:szCs w:val="20"/>
              </w:rPr>
            </w:pPr>
            <w:r w:rsidRPr="008A03D8">
              <w:rPr>
                <w:sz w:val="20"/>
                <w:szCs w:val="20"/>
              </w:rPr>
              <w:t xml:space="preserve">Избавиться от излишних запасов: </w:t>
            </w:r>
          </w:p>
          <w:p w:rsidR="00EE4E53" w:rsidRPr="008A03D8" w:rsidRDefault="00EE4E53" w:rsidP="00D34423">
            <w:pPr>
              <w:widowControl w:val="0"/>
              <w:numPr>
                <w:ilvl w:val="0"/>
                <w:numId w:val="36"/>
              </w:numPr>
              <w:suppressAutoHyphens/>
              <w:spacing w:line="360" w:lineRule="auto"/>
              <w:ind w:left="0" w:firstLine="0"/>
              <w:rPr>
                <w:sz w:val="20"/>
                <w:szCs w:val="20"/>
              </w:rPr>
            </w:pPr>
            <w:r w:rsidRPr="008A03D8">
              <w:rPr>
                <w:sz w:val="20"/>
                <w:szCs w:val="20"/>
              </w:rPr>
              <w:t xml:space="preserve">Придать регулярность сбыту сезонного товара; </w:t>
            </w:r>
          </w:p>
          <w:p w:rsidR="00EE4E53" w:rsidRPr="008A03D8" w:rsidRDefault="00EE4E53" w:rsidP="00D34423">
            <w:pPr>
              <w:widowControl w:val="0"/>
              <w:numPr>
                <w:ilvl w:val="0"/>
                <w:numId w:val="36"/>
              </w:numPr>
              <w:suppressAutoHyphens/>
              <w:spacing w:line="360" w:lineRule="auto"/>
              <w:ind w:left="0" w:firstLine="0"/>
              <w:rPr>
                <w:sz w:val="20"/>
                <w:szCs w:val="20"/>
              </w:rPr>
            </w:pPr>
            <w:r w:rsidRPr="008A03D8">
              <w:rPr>
                <w:sz w:val="20"/>
                <w:szCs w:val="20"/>
              </w:rPr>
              <w:t>Оказать противодействие возникшим конкурентам;</w:t>
            </w:r>
          </w:p>
          <w:p w:rsidR="00EE4E53" w:rsidRPr="008A03D8" w:rsidRDefault="00EE4E53" w:rsidP="00D34423">
            <w:pPr>
              <w:widowControl w:val="0"/>
              <w:numPr>
                <w:ilvl w:val="0"/>
                <w:numId w:val="36"/>
              </w:numPr>
              <w:suppressAutoHyphens/>
              <w:spacing w:line="360" w:lineRule="auto"/>
              <w:ind w:left="0" w:firstLine="0"/>
              <w:rPr>
                <w:sz w:val="20"/>
                <w:szCs w:val="20"/>
              </w:rPr>
            </w:pPr>
            <w:r w:rsidRPr="008A03D8">
              <w:rPr>
                <w:sz w:val="20"/>
                <w:szCs w:val="20"/>
              </w:rPr>
              <w:t>Оживить продажу товара, сбыт которого переживает застой.</w:t>
            </w:r>
          </w:p>
        </w:tc>
        <w:tc>
          <w:tcPr>
            <w:tcW w:w="2976" w:type="dxa"/>
          </w:tcPr>
          <w:p w:rsidR="00EE4E53" w:rsidRPr="008A03D8" w:rsidRDefault="00EE4E53" w:rsidP="00D34423">
            <w:pPr>
              <w:widowControl w:val="0"/>
              <w:numPr>
                <w:ilvl w:val="0"/>
                <w:numId w:val="37"/>
              </w:numPr>
              <w:suppressAutoHyphens/>
              <w:spacing w:line="360" w:lineRule="auto"/>
              <w:ind w:left="0" w:firstLine="0"/>
              <w:rPr>
                <w:sz w:val="20"/>
                <w:szCs w:val="20"/>
              </w:rPr>
            </w:pPr>
            <w:r w:rsidRPr="008A03D8">
              <w:rPr>
                <w:sz w:val="20"/>
                <w:szCs w:val="20"/>
              </w:rPr>
              <w:t xml:space="preserve">Извлечь выгоду из ежегодных событий </w:t>
            </w:r>
            <w:r w:rsidRPr="008A03D8">
              <w:rPr>
                <w:noProof/>
                <w:sz w:val="20"/>
                <w:szCs w:val="20"/>
              </w:rPr>
              <w:t>(</w:t>
            </w:r>
            <w:r w:rsidRPr="008A03D8">
              <w:rPr>
                <w:sz w:val="20"/>
                <w:szCs w:val="20"/>
              </w:rPr>
              <w:t>Рождество, Новый год и т.д.);</w:t>
            </w:r>
          </w:p>
          <w:p w:rsidR="00EE4E53" w:rsidRPr="008A03D8" w:rsidRDefault="00EE4E53" w:rsidP="00D34423">
            <w:pPr>
              <w:widowControl w:val="0"/>
              <w:numPr>
                <w:ilvl w:val="0"/>
                <w:numId w:val="37"/>
              </w:numPr>
              <w:suppressAutoHyphens/>
              <w:spacing w:line="360" w:lineRule="auto"/>
              <w:ind w:left="0" w:firstLine="0"/>
              <w:rPr>
                <w:sz w:val="20"/>
                <w:szCs w:val="20"/>
              </w:rPr>
            </w:pPr>
            <w:r w:rsidRPr="008A03D8">
              <w:rPr>
                <w:sz w:val="20"/>
                <w:szCs w:val="20"/>
              </w:rPr>
              <w:t>Воспользоваться отдельной благоприятной возможностью (годовщина создания фирмы, открытие нового филиала и т.п.);</w:t>
            </w:r>
          </w:p>
          <w:p w:rsidR="00EE4E53" w:rsidRPr="008A03D8" w:rsidRDefault="00EE4E53" w:rsidP="00D34423">
            <w:pPr>
              <w:widowControl w:val="0"/>
              <w:numPr>
                <w:ilvl w:val="0"/>
                <w:numId w:val="37"/>
              </w:numPr>
              <w:suppressAutoHyphens/>
              <w:spacing w:line="360" w:lineRule="auto"/>
              <w:ind w:left="0" w:firstLine="0"/>
              <w:rPr>
                <w:sz w:val="20"/>
                <w:szCs w:val="20"/>
              </w:rPr>
            </w:pPr>
            <w:r w:rsidRPr="008A03D8">
              <w:rPr>
                <w:sz w:val="20"/>
                <w:szCs w:val="20"/>
              </w:rPr>
              <w:t>Поддержать рекламную компанию.</w:t>
            </w:r>
          </w:p>
        </w:tc>
      </w:tr>
    </w:tbl>
    <w:p w:rsidR="008A03D8" w:rsidRDefault="008A03D8" w:rsidP="00D34423">
      <w:pPr>
        <w:widowControl w:val="0"/>
        <w:spacing w:line="360" w:lineRule="auto"/>
        <w:ind w:firstLine="709"/>
        <w:jc w:val="both"/>
        <w:rPr>
          <w:sz w:val="28"/>
          <w:szCs w:val="28"/>
        </w:rPr>
      </w:pPr>
    </w:p>
    <w:p w:rsidR="00EE4E53" w:rsidRPr="00F3786A" w:rsidRDefault="00EE4E53" w:rsidP="00D34423">
      <w:pPr>
        <w:widowControl w:val="0"/>
        <w:spacing w:line="360" w:lineRule="auto"/>
        <w:ind w:firstLine="709"/>
        <w:jc w:val="both"/>
        <w:rPr>
          <w:sz w:val="28"/>
          <w:szCs w:val="28"/>
        </w:rPr>
      </w:pPr>
      <w:r w:rsidRPr="00F3786A">
        <w:rPr>
          <w:sz w:val="28"/>
          <w:szCs w:val="28"/>
        </w:rPr>
        <w:t>Решение задач стимулирования сбыта достигается с помощью множества разнообразных средств. При этом разработчик плана маркетинга учитывает и тип рынка, и конкретные задачи в сфере стимулирования сбыта, и существующую конъюнктуру, и рентабельность каждого из используемых средств.</w:t>
      </w:r>
    </w:p>
    <w:p w:rsidR="00EE4E53" w:rsidRPr="00F3786A" w:rsidRDefault="00EE4E53" w:rsidP="00D34423">
      <w:pPr>
        <w:widowControl w:val="0"/>
        <w:suppressAutoHyphens/>
        <w:spacing w:line="360" w:lineRule="auto"/>
        <w:ind w:firstLine="709"/>
        <w:jc w:val="both"/>
        <w:rPr>
          <w:sz w:val="28"/>
          <w:szCs w:val="28"/>
        </w:rPr>
      </w:pPr>
      <w:r w:rsidRPr="00F3786A">
        <w:rPr>
          <w:sz w:val="28"/>
          <w:szCs w:val="28"/>
        </w:rPr>
        <w:t>Выбор средств стимулирования зависит от поставленных целей. Все средства можно объединить в три большие группы:</w:t>
      </w:r>
    </w:p>
    <w:p w:rsidR="00EE4E53" w:rsidRPr="00F3786A" w:rsidRDefault="00EE4E53" w:rsidP="00D34423">
      <w:pPr>
        <w:widowControl w:val="0"/>
        <w:numPr>
          <w:ilvl w:val="0"/>
          <w:numId w:val="34"/>
        </w:numPr>
        <w:tabs>
          <w:tab w:val="clear" w:pos="2138"/>
          <w:tab w:val="num" w:pos="720"/>
        </w:tabs>
        <w:suppressAutoHyphens/>
        <w:spacing w:line="360" w:lineRule="auto"/>
        <w:ind w:left="0" w:firstLine="709"/>
        <w:jc w:val="both"/>
        <w:rPr>
          <w:sz w:val="28"/>
          <w:szCs w:val="28"/>
        </w:rPr>
      </w:pPr>
      <w:r w:rsidRPr="00F3786A">
        <w:rPr>
          <w:sz w:val="28"/>
          <w:szCs w:val="28"/>
        </w:rPr>
        <w:t>ценовое стимулирование (продажа по сниженным ценам, льготные купоны, дающие право на скидку)</w:t>
      </w:r>
    </w:p>
    <w:p w:rsidR="00EE4E53" w:rsidRPr="00F3786A" w:rsidRDefault="00EE4E53" w:rsidP="00D34423">
      <w:pPr>
        <w:widowControl w:val="0"/>
        <w:numPr>
          <w:ilvl w:val="0"/>
          <w:numId w:val="34"/>
        </w:numPr>
        <w:tabs>
          <w:tab w:val="clear" w:pos="2138"/>
          <w:tab w:val="num" w:pos="720"/>
        </w:tabs>
        <w:suppressAutoHyphens/>
        <w:spacing w:line="360" w:lineRule="auto"/>
        <w:ind w:left="0" w:firstLine="709"/>
        <w:jc w:val="both"/>
        <w:rPr>
          <w:sz w:val="28"/>
          <w:szCs w:val="28"/>
        </w:rPr>
      </w:pPr>
      <w:r w:rsidRPr="00F3786A">
        <w:rPr>
          <w:sz w:val="28"/>
          <w:szCs w:val="28"/>
        </w:rPr>
        <w:t>предложения в натуральной форме (премии, образцы товара)</w:t>
      </w:r>
    </w:p>
    <w:p w:rsidR="00EE4E53" w:rsidRPr="00F3786A" w:rsidRDefault="00EE4E53" w:rsidP="00D34423">
      <w:pPr>
        <w:widowControl w:val="0"/>
        <w:numPr>
          <w:ilvl w:val="0"/>
          <w:numId w:val="34"/>
        </w:numPr>
        <w:tabs>
          <w:tab w:val="clear" w:pos="2138"/>
          <w:tab w:val="num" w:pos="720"/>
        </w:tabs>
        <w:suppressAutoHyphens/>
        <w:spacing w:line="360" w:lineRule="auto"/>
        <w:ind w:left="0" w:firstLine="709"/>
        <w:jc w:val="both"/>
        <w:rPr>
          <w:sz w:val="28"/>
          <w:szCs w:val="28"/>
        </w:rPr>
      </w:pPr>
      <w:r w:rsidRPr="00F3786A">
        <w:rPr>
          <w:sz w:val="28"/>
          <w:szCs w:val="28"/>
        </w:rPr>
        <w:t>активное предложение (конкурсы покупателей, игры, лотереи).</w:t>
      </w:r>
    </w:p>
    <w:p w:rsidR="008A03D8" w:rsidRDefault="008A03D8" w:rsidP="00D34423">
      <w:pPr>
        <w:widowControl w:val="0"/>
        <w:suppressAutoHyphens/>
        <w:spacing w:line="360" w:lineRule="auto"/>
        <w:ind w:firstLine="709"/>
        <w:jc w:val="both"/>
        <w:rPr>
          <w:noProof/>
          <w:sz w:val="28"/>
          <w:szCs w:val="28"/>
        </w:rPr>
      </w:pPr>
    </w:p>
    <w:p w:rsidR="00EE4E53" w:rsidRPr="00F3786A" w:rsidRDefault="00EE4E53" w:rsidP="00D34423">
      <w:pPr>
        <w:widowControl w:val="0"/>
        <w:suppressAutoHyphens/>
        <w:spacing w:line="360" w:lineRule="auto"/>
        <w:ind w:firstLine="709"/>
        <w:jc w:val="both"/>
        <w:rPr>
          <w:noProof/>
          <w:sz w:val="28"/>
          <w:szCs w:val="28"/>
        </w:rPr>
      </w:pPr>
      <w:r w:rsidRPr="00F3786A">
        <w:rPr>
          <w:noProof/>
          <w:sz w:val="28"/>
          <w:szCs w:val="28"/>
        </w:rPr>
        <w:t xml:space="preserve">Таблица </w:t>
      </w:r>
      <w:r w:rsidR="00132D2F" w:rsidRPr="00F3786A">
        <w:rPr>
          <w:noProof/>
          <w:sz w:val="28"/>
          <w:szCs w:val="28"/>
        </w:rPr>
        <w:t>21</w:t>
      </w:r>
      <w:r w:rsidR="00392300">
        <w:rPr>
          <w:noProof/>
          <w:sz w:val="28"/>
          <w:szCs w:val="28"/>
        </w:rPr>
        <w:t xml:space="preserve">. </w:t>
      </w:r>
      <w:r w:rsidRPr="00F3786A">
        <w:rPr>
          <w:sz w:val="28"/>
          <w:szCs w:val="28"/>
        </w:rPr>
        <w:t>Основные средства стимулирования в соответствии с объектом</w:t>
      </w:r>
      <w:r w:rsidR="00392300">
        <w:rPr>
          <w:sz w:val="28"/>
          <w:szCs w:val="28"/>
        </w:rPr>
        <w:t xml:space="preserve"> </w:t>
      </w:r>
      <w:r w:rsidRPr="00F3786A">
        <w:rPr>
          <w:sz w:val="28"/>
          <w:szCs w:val="28"/>
        </w:rPr>
        <w:t>воздействия</w:t>
      </w:r>
    </w:p>
    <w:tbl>
      <w:tblPr>
        <w:tblStyle w:val="a5"/>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29"/>
        <w:gridCol w:w="7041"/>
      </w:tblGrid>
      <w:tr w:rsidR="00EE4E53" w:rsidRPr="00F3786A">
        <w:trPr>
          <w:tblHeader/>
        </w:trPr>
        <w:tc>
          <w:tcPr>
            <w:tcW w:w="2496" w:type="dxa"/>
          </w:tcPr>
          <w:p w:rsidR="00EE4E53" w:rsidRPr="008A03D8" w:rsidRDefault="00EE4E53" w:rsidP="00D34423">
            <w:pPr>
              <w:widowControl w:val="0"/>
              <w:spacing w:line="360" w:lineRule="auto"/>
              <w:rPr>
                <w:sz w:val="20"/>
                <w:szCs w:val="20"/>
              </w:rPr>
            </w:pPr>
            <w:r w:rsidRPr="008A03D8">
              <w:rPr>
                <w:sz w:val="20"/>
                <w:szCs w:val="20"/>
              </w:rPr>
              <w:t>Средства</w:t>
            </w:r>
          </w:p>
        </w:tc>
        <w:tc>
          <w:tcPr>
            <w:tcW w:w="6949" w:type="dxa"/>
          </w:tcPr>
          <w:p w:rsidR="00EE4E53" w:rsidRPr="008A03D8" w:rsidRDefault="00EE4E53" w:rsidP="00D34423">
            <w:pPr>
              <w:widowControl w:val="0"/>
              <w:spacing w:line="360" w:lineRule="auto"/>
              <w:rPr>
                <w:sz w:val="20"/>
                <w:szCs w:val="20"/>
              </w:rPr>
            </w:pPr>
            <w:r w:rsidRPr="008A03D8">
              <w:rPr>
                <w:sz w:val="20"/>
                <w:szCs w:val="20"/>
              </w:rPr>
              <w:t>Описание</w:t>
            </w:r>
          </w:p>
        </w:tc>
      </w:tr>
      <w:tr w:rsidR="00EE4E53" w:rsidRPr="00F3786A">
        <w:tc>
          <w:tcPr>
            <w:tcW w:w="2496" w:type="dxa"/>
          </w:tcPr>
          <w:p w:rsidR="00EE4E53" w:rsidRPr="008A03D8" w:rsidRDefault="00EE4E53" w:rsidP="00D34423">
            <w:pPr>
              <w:widowControl w:val="0"/>
              <w:spacing w:line="360" w:lineRule="auto"/>
              <w:rPr>
                <w:sz w:val="20"/>
                <w:szCs w:val="20"/>
              </w:rPr>
            </w:pPr>
            <w:r w:rsidRPr="008A03D8">
              <w:rPr>
                <w:sz w:val="20"/>
                <w:szCs w:val="20"/>
              </w:rPr>
              <w:t>Пробные образцы, демонстрационные версии и</w:t>
            </w:r>
            <w:r w:rsidR="00D34423">
              <w:rPr>
                <w:sz w:val="20"/>
                <w:szCs w:val="20"/>
              </w:rPr>
              <w:t xml:space="preserve"> </w:t>
            </w:r>
            <w:r w:rsidRPr="008A03D8">
              <w:rPr>
                <w:sz w:val="20"/>
                <w:szCs w:val="20"/>
              </w:rPr>
              <w:t>т.</w:t>
            </w:r>
            <w:r w:rsidR="00D34423">
              <w:rPr>
                <w:sz w:val="20"/>
                <w:szCs w:val="20"/>
              </w:rPr>
              <w:t xml:space="preserve"> </w:t>
            </w:r>
            <w:r w:rsidRPr="008A03D8">
              <w:rPr>
                <w:sz w:val="20"/>
                <w:szCs w:val="20"/>
              </w:rPr>
              <w:t>д.</w:t>
            </w:r>
          </w:p>
        </w:tc>
        <w:tc>
          <w:tcPr>
            <w:tcW w:w="6949" w:type="dxa"/>
          </w:tcPr>
          <w:p w:rsidR="00EE4E53" w:rsidRPr="008A03D8" w:rsidRDefault="00EE4E53" w:rsidP="00D34423">
            <w:pPr>
              <w:widowControl w:val="0"/>
              <w:spacing w:line="360" w:lineRule="auto"/>
              <w:rPr>
                <w:sz w:val="20"/>
                <w:szCs w:val="20"/>
              </w:rPr>
            </w:pPr>
            <w:r w:rsidRPr="008A03D8">
              <w:rPr>
                <w:sz w:val="20"/>
                <w:szCs w:val="20"/>
              </w:rPr>
              <w:t xml:space="preserve">Предложение товара потребителям бесплатно или на пробу. Образцы могут разносить по принципу «в каждую дверь», рассылать по почте, раздавать в магазине, прилагать к какому-либо другому товару или обыгрывать их в рекламном предложении. Распространение образцов – самый эффективный способ представления нового товара. </w:t>
            </w:r>
          </w:p>
        </w:tc>
      </w:tr>
      <w:tr w:rsidR="00EE4E53" w:rsidRPr="00F3786A">
        <w:tc>
          <w:tcPr>
            <w:tcW w:w="2496" w:type="dxa"/>
          </w:tcPr>
          <w:p w:rsidR="00EE4E53" w:rsidRPr="008A03D8" w:rsidRDefault="00EE4E53" w:rsidP="00D34423">
            <w:pPr>
              <w:widowControl w:val="0"/>
              <w:spacing w:line="360" w:lineRule="auto"/>
              <w:rPr>
                <w:sz w:val="20"/>
                <w:szCs w:val="20"/>
              </w:rPr>
            </w:pPr>
            <w:r w:rsidRPr="008A03D8">
              <w:rPr>
                <w:sz w:val="20"/>
                <w:szCs w:val="20"/>
              </w:rPr>
              <w:t>Купоны</w:t>
            </w:r>
          </w:p>
        </w:tc>
        <w:tc>
          <w:tcPr>
            <w:tcW w:w="6949" w:type="dxa"/>
          </w:tcPr>
          <w:p w:rsidR="00EE4E53" w:rsidRPr="008A03D8" w:rsidRDefault="00EE4E53" w:rsidP="00D34423">
            <w:pPr>
              <w:widowControl w:val="0"/>
              <w:spacing w:line="360" w:lineRule="auto"/>
              <w:rPr>
                <w:sz w:val="20"/>
                <w:szCs w:val="20"/>
              </w:rPr>
            </w:pPr>
            <w:r w:rsidRPr="008A03D8">
              <w:rPr>
                <w:sz w:val="20"/>
                <w:szCs w:val="20"/>
              </w:rPr>
              <w:t>Представляют собой сертификаты, дающие потребителю право на оговоренную экономию при покупке конкретного товара. Купоны можно рассылать по почте, прилагать к другим товарам, включать в рекламные объявления. Они могут оказаться эффективными для стимулирования сбыта уже зрелого марочного.</w:t>
            </w:r>
          </w:p>
        </w:tc>
      </w:tr>
      <w:tr w:rsidR="00EE4E53" w:rsidRPr="00F3786A">
        <w:tc>
          <w:tcPr>
            <w:tcW w:w="2496" w:type="dxa"/>
          </w:tcPr>
          <w:p w:rsidR="00EE4E53" w:rsidRPr="008A03D8" w:rsidRDefault="00EE4E53" w:rsidP="00D34423">
            <w:pPr>
              <w:widowControl w:val="0"/>
              <w:spacing w:line="360" w:lineRule="auto"/>
              <w:rPr>
                <w:sz w:val="20"/>
                <w:szCs w:val="20"/>
              </w:rPr>
            </w:pPr>
            <w:r w:rsidRPr="008A03D8">
              <w:rPr>
                <w:sz w:val="20"/>
                <w:szCs w:val="20"/>
              </w:rPr>
              <w:t>Экспозиции и демонстрации товара в местах продаж</w:t>
            </w:r>
          </w:p>
        </w:tc>
        <w:tc>
          <w:tcPr>
            <w:tcW w:w="6949" w:type="dxa"/>
          </w:tcPr>
          <w:p w:rsidR="00EE4E53" w:rsidRPr="008A03D8" w:rsidRDefault="00EE4E53" w:rsidP="00D34423">
            <w:pPr>
              <w:widowControl w:val="0"/>
              <w:spacing w:line="360" w:lineRule="auto"/>
              <w:rPr>
                <w:sz w:val="20"/>
                <w:szCs w:val="20"/>
              </w:rPr>
            </w:pPr>
            <w:r w:rsidRPr="008A03D8">
              <w:rPr>
                <w:sz w:val="20"/>
                <w:szCs w:val="20"/>
              </w:rPr>
              <w:t>В местах покупки или продажи товара устраивают экспозиции и демонстрации</w:t>
            </w:r>
          </w:p>
        </w:tc>
      </w:tr>
      <w:tr w:rsidR="00EE4E53" w:rsidRPr="00F3786A">
        <w:tc>
          <w:tcPr>
            <w:tcW w:w="2496" w:type="dxa"/>
          </w:tcPr>
          <w:p w:rsidR="00EE4E53" w:rsidRPr="008A03D8" w:rsidRDefault="00EE4E53" w:rsidP="00D34423">
            <w:pPr>
              <w:widowControl w:val="0"/>
              <w:spacing w:line="360" w:lineRule="auto"/>
              <w:rPr>
                <w:sz w:val="20"/>
                <w:szCs w:val="20"/>
              </w:rPr>
            </w:pPr>
            <w:r w:rsidRPr="008A03D8">
              <w:rPr>
                <w:sz w:val="20"/>
                <w:szCs w:val="20"/>
              </w:rPr>
              <w:t>Премии (подарки)</w:t>
            </w:r>
          </w:p>
        </w:tc>
        <w:tc>
          <w:tcPr>
            <w:tcW w:w="6949" w:type="dxa"/>
          </w:tcPr>
          <w:p w:rsidR="00EE4E53" w:rsidRPr="008A03D8" w:rsidRDefault="00EE4E53" w:rsidP="00D34423">
            <w:pPr>
              <w:widowControl w:val="0"/>
              <w:spacing w:line="360" w:lineRule="auto"/>
              <w:rPr>
                <w:sz w:val="20"/>
                <w:szCs w:val="20"/>
              </w:rPr>
            </w:pPr>
            <w:r w:rsidRPr="008A03D8">
              <w:rPr>
                <w:sz w:val="20"/>
                <w:szCs w:val="20"/>
              </w:rPr>
              <w:t>Это товар, предлагаемый по довольно низкой цене или бесплатно в качестве поощрения за покупку другого товара. Премия «при упаковке» сопровождает товар, находясь внутри или снаружи упаковки. В качестве премии может выступать и сама упаковка, если она представляет собой емкость многоразового пользования.</w:t>
            </w:r>
          </w:p>
        </w:tc>
      </w:tr>
      <w:tr w:rsidR="00EE4E53" w:rsidRPr="00F3786A">
        <w:tc>
          <w:tcPr>
            <w:tcW w:w="2496" w:type="dxa"/>
          </w:tcPr>
          <w:p w:rsidR="00EE4E53" w:rsidRPr="008A03D8" w:rsidRDefault="00EE4E53" w:rsidP="00D34423">
            <w:pPr>
              <w:widowControl w:val="0"/>
              <w:spacing w:line="360" w:lineRule="auto"/>
              <w:rPr>
                <w:sz w:val="20"/>
                <w:szCs w:val="20"/>
              </w:rPr>
            </w:pPr>
            <w:r w:rsidRPr="008A03D8">
              <w:rPr>
                <w:sz w:val="20"/>
                <w:szCs w:val="20"/>
              </w:rPr>
              <w:t>Призы (конкурсы, лотереи, игры)</w:t>
            </w:r>
          </w:p>
        </w:tc>
        <w:tc>
          <w:tcPr>
            <w:tcW w:w="6949" w:type="dxa"/>
          </w:tcPr>
          <w:p w:rsidR="00EE4E53" w:rsidRPr="008A03D8" w:rsidRDefault="00EE4E53" w:rsidP="00D34423">
            <w:pPr>
              <w:widowControl w:val="0"/>
              <w:spacing w:line="360" w:lineRule="auto"/>
              <w:rPr>
                <w:sz w:val="20"/>
                <w:szCs w:val="20"/>
              </w:rPr>
            </w:pPr>
            <w:r w:rsidRPr="008A03D8">
              <w:rPr>
                <w:sz w:val="20"/>
                <w:szCs w:val="20"/>
              </w:rPr>
              <w:t>Конкурсы, лотереи и игры предоставляют возможность удачливым или особенно усердным потребителям, дилерам или коммивояжерам что-то выиграть – скажем, завоевать денежный приз, путевку на отдых или товар.</w:t>
            </w:r>
          </w:p>
        </w:tc>
      </w:tr>
      <w:tr w:rsidR="00EE4E53" w:rsidRPr="00F3786A">
        <w:tc>
          <w:tcPr>
            <w:tcW w:w="2496" w:type="dxa"/>
          </w:tcPr>
          <w:p w:rsidR="00EE4E53" w:rsidRPr="008A03D8" w:rsidRDefault="00EE4E53" w:rsidP="00D34423">
            <w:pPr>
              <w:widowControl w:val="0"/>
              <w:spacing w:line="360" w:lineRule="auto"/>
              <w:rPr>
                <w:sz w:val="20"/>
                <w:szCs w:val="20"/>
              </w:rPr>
            </w:pPr>
            <w:r w:rsidRPr="008A03D8">
              <w:rPr>
                <w:sz w:val="20"/>
                <w:szCs w:val="20"/>
              </w:rPr>
              <w:t>Профессиональные встречи и специализированные выставки</w:t>
            </w:r>
          </w:p>
        </w:tc>
        <w:tc>
          <w:tcPr>
            <w:tcW w:w="6949" w:type="dxa"/>
          </w:tcPr>
          <w:p w:rsidR="00EE4E53" w:rsidRPr="008A03D8" w:rsidRDefault="00EE4E53" w:rsidP="00D34423">
            <w:pPr>
              <w:widowControl w:val="0"/>
              <w:spacing w:line="360" w:lineRule="auto"/>
              <w:rPr>
                <w:sz w:val="20"/>
                <w:szCs w:val="20"/>
              </w:rPr>
            </w:pPr>
            <w:r w:rsidRPr="008A03D8">
              <w:rPr>
                <w:sz w:val="20"/>
                <w:szCs w:val="20"/>
              </w:rPr>
              <w:t>Отраслевые ассоциации ежегодно проводят съезды своих членов, как правило, сопровождая эти мероприятия устройством специализированных выставок. На такой специализированной выставке представлены и демонстрируются в действии товары фирм, являющихся поставщиками отрасли.</w:t>
            </w:r>
          </w:p>
        </w:tc>
      </w:tr>
      <w:tr w:rsidR="00EE4E53" w:rsidRPr="00F3786A">
        <w:tc>
          <w:tcPr>
            <w:tcW w:w="2496" w:type="dxa"/>
          </w:tcPr>
          <w:p w:rsidR="00EE4E53" w:rsidRPr="008A03D8" w:rsidRDefault="00EE4E53" w:rsidP="00D34423">
            <w:pPr>
              <w:widowControl w:val="0"/>
              <w:spacing w:line="360" w:lineRule="auto"/>
              <w:rPr>
                <w:sz w:val="20"/>
                <w:szCs w:val="20"/>
              </w:rPr>
            </w:pPr>
            <w:r w:rsidRPr="008A03D8">
              <w:rPr>
                <w:sz w:val="20"/>
                <w:szCs w:val="20"/>
              </w:rPr>
              <w:t>Стимулирование сферы торговли</w:t>
            </w:r>
          </w:p>
        </w:tc>
        <w:tc>
          <w:tcPr>
            <w:tcW w:w="6949" w:type="dxa"/>
          </w:tcPr>
          <w:p w:rsidR="00EE4E53" w:rsidRPr="008A03D8" w:rsidRDefault="00EE4E53" w:rsidP="00D34423">
            <w:pPr>
              <w:widowControl w:val="0"/>
              <w:spacing w:line="360" w:lineRule="auto"/>
              <w:rPr>
                <w:sz w:val="20"/>
                <w:szCs w:val="20"/>
              </w:rPr>
            </w:pPr>
            <w:r w:rsidRPr="008A03D8">
              <w:rPr>
                <w:sz w:val="20"/>
                <w:szCs w:val="20"/>
              </w:rPr>
              <w:t>Чтобы обеспечить себе сотрудничество со стороны оптовых и розничных торговцев, производители пользуются рядом специфических приемов. Производитель может предоставить скидку с цены.</w:t>
            </w:r>
          </w:p>
        </w:tc>
      </w:tr>
    </w:tbl>
    <w:p w:rsidR="008A03D8" w:rsidRDefault="008A03D8" w:rsidP="00D34423">
      <w:pPr>
        <w:widowControl w:val="0"/>
        <w:spacing w:line="360" w:lineRule="auto"/>
        <w:ind w:firstLine="709"/>
        <w:jc w:val="both"/>
        <w:rPr>
          <w:sz w:val="28"/>
          <w:szCs w:val="28"/>
        </w:rPr>
      </w:pPr>
    </w:p>
    <w:p w:rsidR="00EE4E53" w:rsidRPr="00F3786A" w:rsidRDefault="00EE4E53" w:rsidP="00D34423">
      <w:pPr>
        <w:widowControl w:val="0"/>
        <w:spacing w:line="360" w:lineRule="auto"/>
        <w:ind w:firstLine="709"/>
        <w:jc w:val="both"/>
        <w:rPr>
          <w:sz w:val="28"/>
          <w:szCs w:val="28"/>
        </w:rPr>
      </w:pPr>
      <w:r w:rsidRPr="00F3786A">
        <w:rPr>
          <w:sz w:val="28"/>
          <w:szCs w:val="28"/>
        </w:rPr>
        <w:t xml:space="preserve">Система методов стимулирования представлена на рисунке </w:t>
      </w:r>
      <w:r w:rsidR="00132D2F" w:rsidRPr="00F3786A">
        <w:rPr>
          <w:sz w:val="28"/>
          <w:szCs w:val="28"/>
        </w:rPr>
        <w:t>23</w:t>
      </w:r>
      <w:r w:rsidR="00BE4438">
        <w:rPr>
          <w:sz w:val="28"/>
          <w:szCs w:val="28"/>
        </w:rPr>
        <w:t xml:space="preserve"> </w:t>
      </w:r>
    </w:p>
    <w:p w:rsidR="008A03D8" w:rsidRDefault="00EE4E53" w:rsidP="00D34423">
      <w:pPr>
        <w:widowControl w:val="0"/>
        <w:spacing w:line="360" w:lineRule="auto"/>
        <w:ind w:firstLine="709"/>
        <w:jc w:val="right"/>
        <w:rPr>
          <w:noProof/>
        </w:rPr>
      </w:pPr>
      <w:r w:rsidRPr="00F3786A">
        <w:rPr>
          <w:sz w:val="28"/>
          <w:szCs w:val="28"/>
        </w:rPr>
        <w:br w:type="page"/>
      </w:r>
      <w:r w:rsidR="000B5F9F">
        <w:rPr>
          <w:noProof/>
        </w:rPr>
        <w:pict>
          <v:rect id="_x0000_s1089" style="position:absolute;left:0;text-align:left;margin-left:126pt;margin-top:6.65pt;width:252pt;height:42.55pt;z-index:251651584" filled="f">
            <v:textbox style="mso-next-textbox:#_x0000_s1089" inset="1pt,1pt,1pt,1pt">
              <w:txbxContent>
                <w:p w:rsidR="00441B2D" w:rsidRDefault="00441B2D" w:rsidP="00EE4E53">
                  <w:pPr>
                    <w:jc w:val="center"/>
                    <w:rPr>
                      <w:b/>
                      <w:bCs/>
                      <w:sz w:val="28"/>
                      <w:szCs w:val="28"/>
                    </w:rPr>
                  </w:pPr>
                </w:p>
                <w:p w:rsidR="00441B2D" w:rsidRDefault="00441B2D" w:rsidP="00EE4E53">
                  <w:pPr>
                    <w:jc w:val="center"/>
                    <w:rPr>
                      <w:sz w:val="20"/>
                      <w:szCs w:val="20"/>
                    </w:rPr>
                  </w:pPr>
                  <w:r>
                    <w:rPr>
                      <w:b/>
                      <w:bCs/>
                      <w:sz w:val="28"/>
                      <w:szCs w:val="28"/>
                    </w:rPr>
                    <w:t>ПЛАН СТИМУЛИРОВАНИЯ СБЫТА</w:t>
                  </w:r>
                </w:p>
              </w:txbxContent>
            </v:textbox>
            <w10:anchorlock/>
          </v:rect>
        </w:pict>
      </w:r>
    </w:p>
    <w:p w:rsidR="008A03D8" w:rsidRDefault="008A03D8" w:rsidP="00D34423">
      <w:pPr>
        <w:widowControl w:val="0"/>
        <w:spacing w:line="360" w:lineRule="auto"/>
        <w:ind w:firstLine="709"/>
        <w:jc w:val="right"/>
        <w:rPr>
          <w:noProof/>
        </w:rPr>
      </w:pPr>
    </w:p>
    <w:p w:rsidR="00EE4E53" w:rsidRPr="00F3786A" w:rsidRDefault="000B5F9F" w:rsidP="00D34423">
      <w:pPr>
        <w:widowControl w:val="0"/>
        <w:spacing w:line="360" w:lineRule="auto"/>
        <w:ind w:firstLine="709"/>
        <w:jc w:val="right"/>
        <w:rPr>
          <w:sz w:val="20"/>
          <w:szCs w:val="20"/>
        </w:rPr>
      </w:pPr>
      <w:r>
        <w:rPr>
          <w:noProof/>
        </w:rPr>
        <w:pict>
          <v:line id="_x0000_s1090" style="position:absolute;left:0;text-align:left;z-index:251659776" from="378pt,9.55pt" to="6in,54.55pt">
            <v:stroke startarrowwidth="narrow" startarrowlength="short" endarrow="block" endarrowwidth="narrow" endarrowlength="short"/>
            <w10:anchorlock/>
          </v:line>
        </w:pict>
      </w:r>
    </w:p>
    <w:p w:rsidR="00EE4E53" w:rsidRPr="00F3786A" w:rsidRDefault="000B5F9F" w:rsidP="00D34423">
      <w:pPr>
        <w:widowControl w:val="0"/>
        <w:ind w:firstLine="709"/>
        <w:rPr>
          <w:sz w:val="20"/>
          <w:szCs w:val="20"/>
        </w:rPr>
      </w:pPr>
      <w:r>
        <w:rPr>
          <w:noProof/>
        </w:rPr>
        <w:pict>
          <v:line id="_x0000_s1091" style="position:absolute;left:0;text-align:left;flip:x;z-index:251653632" from="81pt,7.05pt" to="126pt,30.85pt">
            <v:stroke startarrowwidth="narrow" startarrowlength="short" endarrow="block" endarrowwidth="narrow" endarrowlength="short"/>
            <w10:anchorlock/>
          </v:line>
        </w:pict>
      </w:r>
    </w:p>
    <w:p w:rsidR="00EE4E53" w:rsidRPr="00F3786A" w:rsidRDefault="000B5F9F" w:rsidP="00D34423">
      <w:pPr>
        <w:widowControl w:val="0"/>
        <w:ind w:firstLine="709"/>
        <w:rPr>
          <w:sz w:val="20"/>
          <w:szCs w:val="20"/>
        </w:rPr>
      </w:pPr>
      <w:r>
        <w:rPr>
          <w:noProof/>
        </w:rPr>
        <w:pict>
          <v:line id="_x0000_s1092" style="position:absolute;left:0;text-align:left;z-index:251652608" from="261pt,4.55pt" to="261pt,40.55pt">
            <v:stroke startarrowwidth="narrow" startarrowlength="short" endarrow="block" endarrowwidth="narrow" endarrowlength="short"/>
            <w10:anchorlock/>
          </v:line>
        </w:pict>
      </w:r>
    </w:p>
    <w:p w:rsidR="00EE4E53" w:rsidRPr="00F3786A" w:rsidRDefault="00EE4E53" w:rsidP="00D34423">
      <w:pPr>
        <w:widowControl w:val="0"/>
        <w:ind w:firstLine="709"/>
        <w:rPr>
          <w:sz w:val="20"/>
          <w:szCs w:val="20"/>
        </w:rPr>
      </w:pPr>
    </w:p>
    <w:p w:rsidR="00EE4E53" w:rsidRPr="00F3786A" w:rsidRDefault="000B5F9F" w:rsidP="00D34423">
      <w:pPr>
        <w:widowControl w:val="0"/>
        <w:ind w:firstLine="709"/>
        <w:rPr>
          <w:sz w:val="20"/>
          <w:szCs w:val="20"/>
        </w:rPr>
      </w:pPr>
      <w:r>
        <w:rPr>
          <w:noProof/>
        </w:rPr>
        <w:pict>
          <v:rect id="_x0000_s1093" style="position:absolute;left:0;text-align:left;margin-left:27pt;margin-top:5.35pt;width:123.75pt;height:41.8pt;z-index:251654656" filled="f">
            <v:textbox inset="1pt,1pt,1pt,1pt">
              <w:txbxContent>
                <w:p w:rsidR="00441B2D" w:rsidRDefault="00441B2D" w:rsidP="00EE4E53">
                  <w:pPr>
                    <w:rPr>
                      <w:b/>
                      <w:bCs/>
                      <w:sz w:val="20"/>
                      <w:szCs w:val="20"/>
                    </w:rPr>
                  </w:pPr>
                </w:p>
                <w:p w:rsidR="00441B2D" w:rsidRDefault="00441B2D" w:rsidP="00EE4E53">
                  <w:pPr>
                    <w:jc w:val="center"/>
                    <w:rPr>
                      <w:sz w:val="20"/>
                      <w:szCs w:val="20"/>
                    </w:rPr>
                  </w:pPr>
                  <w:r>
                    <w:rPr>
                      <w:b/>
                      <w:bCs/>
                      <w:sz w:val="20"/>
                      <w:szCs w:val="20"/>
                    </w:rPr>
                    <w:t>ЦЕНОВОЕ СТИМУЛИРОВАНИЕ</w:t>
                  </w:r>
                </w:p>
              </w:txbxContent>
            </v:textbox>
            <w10:anchorlock/>
          </v:rect>
        </w:pict>
      </w:r>
      <w:r>
        <w:rPr>
          <w:noProof/>
        </w:rPr>
        <w:pict>
          <v:rect id="_x0000_s1094" style="position:absolute;left:0;text-align:left;margin-left:5in;margin-top:8.55pt;width:108pt;height:41.8pt;z-index:251660800" filled="f">
            <v:textbox inset="1pt,1pt,1pt,1pt">
              <w:txbxContent>
                <w:p w:rsidR="00441B2D" w:rsidRDefault="00441B2D" w:rsidP="00EE4E53">
                  <w:pPr>
                    <w:jc w:val="center"/>
                    <w:rPr>
                      <w:b/>
                      <w:bCs/>
                      <w:sz w:val="20"/>
                      <w:szCs w:val="20"/>
                    </w:rPr>
                  </w:pPr>
                </w:p>
                <w:p w:rsidR="00441B2D" w:rsidRDefault="00441B2D" w:rsidP="00EE4E53">
                  <w:pPr>
                    <w:jc w:val="center"/>
                    <w:rPr>
                      <w:b/>
                      <w:bCs/>
                      <w:sz w:val="20"/>
                      <w:szCs w:val="20"/>
                    </w:rPr>
                  </w:pPr>
                  <w:r>
                    <w:rPr>
                      <w:b/>
                      <w:bCs/>
                      <w:sz w:val="20"/>
                      <w:szCs w:val="20"/>
                    </w:rPr>
                    <w:t>АКТИВНОЕ ПРЕДЛОЖЕНИЕ</w:t>
                  </w:r>
                </w:p>
                <w:p w:rsidR="00441B2D" w:rsidRDefault="00441B2D" w:rsidP="00EE4E53">
                  <w:pPr>
                    <w:jc w:val="center"/>
                    <w:rPr>
                      <w:b/>
                      <w:bCs/>
                      <w:sz w:val="20"/>
                      <w:szCs w:val="20"/>
                    </w:rPr>
                  </w:pPr>
                </w:p>
                <w:p w:rsidR="00441B2D" w:rsidRDefault="00441B2D" w:rsidP="00EE4E53">
                  <w:pPr>
                    <w:jc w:val="center"/>
                    <w:rPr>
                      <w:b/>
                      <w:bCs/>
                      <w:sz w:val="20"/>
                      <w:szCs w:val="20"/>
                    </w:rPr>
                  </w:pPr>
                </w:p>
                <w:p w:rsidR="00441B2D" w:rsidRDefault="00441B2D" w:rsidP="00EE4E53">
                  <w:pPr>
                    <w:jc w:val="center"/>
                    <w:rPr>
                      <w:sz w:val="20"/>
                      <w:szCs w:val="20"/>
                    </w:rPr>
                  </w:pPr>
                </w:p>
              </w:txbxContent>
            </v:textbox>
            <w10:anchorlock/>
          </v:rect>
        </w:pict>
      </w:r>
    </w:p>
    <w:p w:rsidR="00EE4E53" w:rsidRPr="00F3786A" w:rsidRDefault="000B5F9F" w:rsidP="00D34423">
      <w:pPr>
        <w:widowControl w:val="0"/>
        <w:ind w:firstLine="709"/>
        <w:rPr>
          <w:sz w:val="20"/>
          <w:szCs w:val="20"/>
        </w:rPr>
      </w:pPr>
      <w:r>
        <w:rPr>
          <w:noProof/>
        </w:rPr>
        <w:pict>
          <v:rect id="_x0000_s1095" style="position:absolute;left:0;text-align:left;margin-left:198pt;margin-top:6.05pt;width:123.75pt;height:41.8pt;z-index:251655680" filled="f">
            <v:textbox inset="1pt,1pt,1pt,1pt">
              <w:txbxContent>
                <w:p w:rsidR="00441B2D" w:rsidRDefault="00441B2D" w:rsidP="00EE4E53">
                  <w:pPr>
                    <w:rPr>
                      <w:b/>
                      <w:bCs/>
                      <w:sz w:val="20"/>
                      <w:szCs w:val="20"/>
                    </w:rPr>
                  </w:pPr>
                </w:p>
                <w:p w:rsidR="00441B2D" w:rsidRDefault="00441B2D" w:rsidP="00EE4E53">
                  <w:pPr>
                    <w:jc w:val="center"/>
                    <w:rPr>
                      <w:sz w:val="20"/>
                      <w:szCs w:val="20"/>
                    </w:rPr>
                  </w:pPr>
                  <w:r>
                    <w:rPr>
                      <w:b/>
                      <w:bCs/>
                      <w:sz w:val="20"/>
                      <w:szCs w:val="20"/>
                    </w:rPr>
                    <w:t>СТИМУЛИРОВАНИЕ НАТУРОЙ</w:t>
                  </w:r>
                </w:p>
              </w:txbxContent>
            </v:textbox>
            <w10:anchorlock/>
          </v:rect>
        </w:pict>
      </w:r>
    </w:p>
    <w:p w:rsidR="00EE4E53" w:rsidRPr="00F3786A" w:rsidRDefault="00EE4E53" w:rsidP="00D34423">
      <w:pPr>
        <w:widowControl w:val="0"/>
        <w:ind w:firstLine="709"/>
        <w:jc w:val="both"/>
        <w:rPr>
          <w:sz w:val="20"/>
          <w:szCs w:val="20"/>
        </w:rPr>
      </w:pPr>
    </w:p>
    <w:p w:rsidR="00EE4E53" w:rsidRPr="00F3786A" w:rsidRDefault="00EE4E53" w:rsidP="00D34423">
      <w:pPr>
        <w:widowControl w:val="0"/>
        <w:ind w:firstLine="709"/>
        <w:jc w:val="right"/>
        <w:rPr>
          <w:sz w:val="20"/>
          <w:szCs w:val="20"/>
        </w:rPr>
      </w:pPr>
    </w:p>
    <w:p w:rsidR="00EE4E53" w:rsidRPr="00F3786A" w:rsidRDefault="000B5F9F" w:rsidP="00D34423">
      <w:pPr>
        <w:widowControl w:val="0"/>
        <w:ind w:firstLine="709"/>
        <w:jc w:val="both"/>
        <w:rPr>
          <w:sz w:val="20"/>
          <w:szCs w:val="20"/>
        </w:rPr>
      </w:pPr>
      <w:r>
        <w:rPr>
          <w:noProof/>
        </w:rPr>
        <w:pict>
          <v:line id="_x0000_s1096" style="position:absolute;left:0;text-align:left;z-index:251656704" from="90pt,4.35pt" to="90pt,22.35pt">
            <v:stroke startarrowwidth="narrow" startarrowlength="short" endarrow="block" endarrowwidth="narrow" endarrowlength="short"/>
            <w10:anchorlock/>
          </v:line>
        </w:pict>
      </w:r>
      <w:r>
        <w:rPr>
          <w:noProof/>
        </w:rPr>
        <w:pict>
          <v:line id="_x0000_s1097" style="position:absolute;left:0;text-align:left;z-index:251668992" from="423pt,4.35pt" to="423pt,22.35pt">
            <v:stroke startarrowwidth="narrow" startarrowlength="short" endarrow="block" endarrowwidth="narrow" endarrowlength="short"/>
            <w10:anchorlock/>
          </v:line>
        </w:pict>
      </w:r>
    </w:p>
    <w:p w:rsidR="00EE4E53" w:rsidRPr="00F3786A" w:rsidRDefault="000B5F9F" w:rsidP="00D34423">
      <w:pPr>
        <w:widowControl w:val="0"/>
        <w:ind w:firstLine="709"/>
        <w:jc w:val="both"/>
        <w:rPr>
          <w:sz w:val="20"/>
          <w:szCs w:val="20"/>
        </w:rPr>
      </w:pPr>
      <w:r>
        <w:rPr>
          <w:noProof/>
        </w:rPr>
        <w:pict>
          <v:line id="_x0000_s1098" style="position:absolute;left:0;text-align:left;z-index:251658752" from="261pt,1.85pt" to="261pt,19.85pt">
            <v:stroke startarrowwidth="narrow" startarrowlength="short" endarrow="block" endarrowwidth="narrow" endarrowlength="short"/>
            <w10:anchorlock/>
          </v:line>
        </w:pict>
      </w:r>
    </w:p>
    <w:p w:rsidR="00EE4E53" w:rsidRPr="00F3786A" w:rsidRDefault="000B5F9F" w:rsidP="00D34423">
      <w:pPr>
        <w:widowControl w:val="0"/>
        <w:ind w:firstLine="709"/>
        <w:jc w:val="both"/>
        <w:rPr>
          <w:sz w:val="20"/>
          <w:szCs w:val="20"/>
        </w:rPr>
      </w:pPr>
      <w:r>
        <w:rPr>
          <w:noProof/>
        </w:rPr>
        <w:pict>
          <v:rect id="_x0000_s1099" style="position:absolute;left:0;text-align:left;margin-left:27pt;margin-top:-.65pt;width:123.75pt;height:41.8pt;z-index:251657728" filled="f">
            <v:textbox inset="1pt,1pt,1pt,1pt">
              <w:txbxContent>
                <w:p w:rsidR="00441B2D" w:rsidRDefault="00441B2D" w:rsidP="00EE4E53">
                  <w:pPr>
                    <w:jc w:val="center"/>
                    <w:rPr>
                      <w:b/>
                      <w:bCs/>
                      <w:sz w:val="20"/>
                      <w:szCs w:val="20"/>
                    </w:rPr>
                  </w:pPr>
                </w:p>
                <w:p w:rsidR="00441B2D" w:rsidRDefault="00441B2D" w:rsidP="00EE4E53">
                  <w:pPr>
                    <w:jc w:val="center"/>
                    <w:rPr>
                      <w:sz w:val="20"/>
                      <w:szCs w:val="20"/>
                    </w:rPr>
                  </w:pPr>
                  <w:r>
                    <w:rPr>
                      <w:sz w:val="20"/>
                      <w:szCs w:val="20"/>
                    </w:rPr>
                    <w:t>ПРЯМОЕ СНИЖЕНИЕ ЦЕН</w:t>
                  </w:r>
                </w:p>
              </w:txbxContent>
            </v:textbox>
            <w10:anchorlock/>
          </v:rect>
        </w:pict>
      </w:r>
      <w:r>
        <w:rPr>
          <w:noProof/>
        </w:rPr>
        <w:pict>
          <v:rect id="_x0000_s1100" style="position:absolute;left:0;text-align:left;margin-left:369pt;margin-top:-.65pt;width:108pt;height:32.8pt;z-index:251661824" filled="f">
            <v:textbox inset="1pt,1pt,1pt,1pt">
              <w:txbxContent>
                <w:p w:rsidR="00441B2D" w:rsidRDefault="00441B2D" w:rsidP="00EE4E53">
                  <w:pPr>
                    <w:jc w:val="center"/>
                    <w:rPr>
                      <w:sz w:val="22"/>
                      <w:szCs w:val="22"/>
                    </w:rPr>
                  </w:pPr>
                </w:p>
                <w:p w:rsidR="00441B2D" w:rsidRDefault="00441B2D" w:rsidP="00EE4E53">
                  <w:pPr>
                    <w:jc w:val="center"/>
                    <w:rPr>
                      <w:sz w:val="20"/>
                      <w:szCs w:val="20"/>
                    </w:rPr>
                  </w:pPr>
                  <w:r>
                    <w:rPr>
                      <w:sz w:val="20"/>
                      <w:szCs w:val="20"/>
                    </w:rPr>
                    <w:t>КОНКУРСЫ</w:t>
                  </w:r>
                </w:p>
              </w:txbxContent>
            </v:textbox>
            <w10:anchorlock/>
          </v:rect>
        </w:pict>
      </w:r>
      <w:r>
        <w:rPr>
          <w:noProof/>
        </w:rPr>
        <w:pict>
          <v:rect id="_x0000_s1101" style="position:absolute;left:0;text-align:left;margin-left:198pt;margin-top:8.35pt;width:123.75pt;height:32.8pt;z-index:251650560" filled="f">
            <v:textbox inset="1pt,1pt,1pt,1pt">
              <w:txbxContent>
                <w:p w:rsidR="00441B2D" w:rsidRDefault="00441B2D" w:rsidP="00EE4E53">
                  <w:pPr>
                    <w:jc w:val="center"/>
                    <w:rPr>
                      <w:b/>
                      <w:bCs/>
                      <w:sz w:val="20"/>
                      <w:szCs w:val="20"/>
                    </w:rPr>
                  </w:pPr>
                </w:p>
                <w:p w:rsidR="00441B2D" w:rsidRDefault="00441B2D" w:rsidP="00EE4E53">
                  <w:pPr>
                    <w:jc w:val="center"/>
                    <w:rPr>
                      <w:sz w:val="20"/>
                      <w:szCs w:val="20"/>
                    </w:rPr>
                  </w:pPr>
                  <w:r>
                    <w:rPr>
                      <w:sz w:val="20"/>
                      <w:szCs w:val="20"/>
                    </w:rPr>
                    <w:t>ПРЕМИИ</w:t>
                  </w:r>
                </w:p>
              </w:txbxContent>
            </v:textbox>
            <w10:anchorlock/>
          </v:rect>
        </w:pict>
      </w:r>
    </w:p>
    <w:p w:rsidR="00EE4E53" w:rsidRPr="00F3786A" w:rsidRDefault="00EE4E53" w:rsidP="00D34423">
      <w:pPr>
        <w:widowControl w:val="0"/>
        <w:ind w:firstLine="709"/>
        <w:jc w:val="both"/>
        <w:rPr>
          <w:sz w:val="20"/>
          <w:szCs w:val="20"/>
        </w:rPr>
      </w:pPr>
    </w:p>
    <w:p w:rsidR="00EE4E53" w:rsidRPr="00F3786A" w:rsidRDefault="00EE4E53" w:rsidP="00D34423">
      <w:pPr>
        <w:widowControl w:val="0"/>
        <w:ind w:firstLine="709"/>
        <w:jc w:val="both"/>
        <w:rPr>
          <w:sz w:val="20"/>
          <w:szCs w:val="20"/>
        </w:rPr>
      </w:pPr>
    </w:p>
    <w:p w:rsidR="00EE4E53" w:rsidRPr="00F3786A" w:rsidRDefault="000B5F9F" w:rsidP="00D34423">
      <w:pPr>
        <w:widowControl w:val="0"/>
        <w:ind w:firstLine="709"/>
        <w:jc w:val="both"/>
        <w:rPr>
          <w:sz w:val="20"/>
          <w:szCs w:val="20"/>
        </w:rPr>
      </w:pPr>
      <w:r>
        <w:rPr>
          <w:noProof/>
        </w:rPr>
        <w:pict>
          <v:line id="_x0000_s1102" style="position:absolute;left:0;text-align:left;z-index:251667968" from="423pt,.85pt" to="423pt,27.85pt">
            <v:stroke startarrowwidth="narrow" startarrowlength="short" endarrow="block" endarrowwidth="narrow" endarrowlength="short"/>
            <w10:anchorlock/>
          </v:line>
        </w:pict>
      </w:r>
      <w:r>
        <w:rPr>
          <w:noProof/>
        </w:rPr>
        <w:pict>
          <v:line id="_x0000_s1103" style="position:absolute;left:0;text-align:left;z-index:251665920" from="90pt,.85pt" to="90pt,18.85pt">
            <v:stroke startarrowwidth="narrow" startarrowlength="short" endarrow="block" endarrowwidth="narrow" endarrowlength="short"/>
            <w10:anchorlock/>
          </v:line>
        </w:pict>
      </w:r>
      <w:r>
        <w:rPr>
          <w:noProof/>
        </w:rPr>
        <w:pict>
          <v:line id="_x0000_s1104" style="position:absolute;left:0;text-align:left;z-index:251666944" from="261pt,9.85pt" to="261pt,27.85pt">
            <v:stroke startarrowwidth="narrow" startarrowlength="short" endarrow="block" endarrowwidth="narrow" endarrowlength="short"/>
            <w10:anchorlock/>
          </v:line>
        </w:pict>
      </w:r>
    </w:p>
    <w:p w:rsidR="00EE4E53" w:rsidRPr="00F3786A" w:rsidRDefault="000B5F9F" w:rsidP="00D34423">
      <w:pPr>
        <w:widowControl w:val="0"/>
        <w:ind w:firstLine="709"/>
        <w:jc w:val="both"/>
        <w:rPr>
          <w:sz w:val="20"/>
          <w:szCs w:val="20"/>
        </w:rPr>
      </w:pPr>
      <w:r>
        <w:rPr>
          <w:noProof/>
        </w:rPr>
        <w:pict>
          <v:rect id="_x0000_s1105" style="position:absolute;left:0;text-align:left;margin-left:27pt;margin-top:7.35pt;width:141.75pt;height:45pt;z-index:251663872" filled="f">
            <v:textbox inset="1pt,1pt,1pt,1pt">
              <w:txbxContent>
                <w:p w:rsidR="00441B2D" w:rsidRDefault="00441B2D" w:rsidP="00EE4E53">
                  <w:pPr>
                    <w:jc w:val="center"/>
                    <w:rPr>
                      <w:sz w:val="22"/>
                      <w:szCs w:val="22"/>
                    </w:rPr>
                  </w:pPr>
                </w:p>
                <w:p w:rsidR="00441B2D" w:rsidRDefault="00441B2D" w:rsidP="00EE4E53">
                  <w:pPr>
                    <w:jc w:val="center"/>
                    <w:rPr>
                      <w:sz w:val="20"/>
                      <w:szCs w:val="20"/>
                    </w:rPr>
                  </w:pPr>
                  <w:r>
                    <w:rPr>
                      <w:sz w:val="20"/>
                      <w:szCs w:val="20"/>
                    </w:rPr>
                    <w:t>КУПОНАЖ И ВОЗМЕЩЕНИЕ С ОТСРОЧКОЙ</w:t>
                  </w:r>
                </w:p>
              </w:txbxContent>
            </v:textbox>
            <w10:anchorlock/>
          </v:rect>
        </w:pict>
      </w:r>
    </w:p>
    <w:p w:rsidR="00EE4E53" w:rsidRPr="00F3786A" w:rsidRDefault="000B5F9F" w:rsidP="00D34423">
      <w:pPr>
        <w:widowControl w:val="0"/>
        <w:ind w:firstLine="709"/>
        <w:jc w:val="both"/>
        <w:rPr>
          <w:sz w:val="20"/>
          <w:szCs w:val="20"/>
        </w:rPr>
      </w:pPr>
      <w:r>
        <w:rPr>
          <w:noProof/>
        </w:rPr>
        <w:pict>
          <v:rect id="_x0000_s1106" style="position:absolute;left:0;text-align:left;margin-left:378pt;margin-top:4.85pt;width:106.25pt;height:37.8pt;z-index:251664896" filled="f">
            <v:textbox inset="1pt,1pt,1pt,1pt">
              <w:txbxContent>
                <w:p w:rsidR="00441B2D" w:rsidRDefault="00441B2D" w:rsidP="00EE4E53">
                  <w:pPr>
                    <w:rPr>
                      <w:sz w:val="20"/>
                      <w:szCs w:val="20"/>
                    </w:rPr>
                  </w:pPr>
                </w:p>
                <w:p w:rsidR="00441B2D" w:rsidRDefault="00441B2D" w:rsidP="00EE4E53">
                  <w:pPr>
                    <w:jc w:val="center"/>
                    <w:rPr>
                      <w:sz w:val="20"/>
                      <w:szCs w:val="20"/>
                    </w:rPr>
                  </w:pPr>
                  <w:r>
                    <w:rPr>
                      <w:sz w:val="20"/>
                      <w:szCs w:val="20"/>
                    </w:rPr>
                    <w:t>ЛОТЕРЕИ И ИГРЫ</w:t>
                  </w:r>
                </w:p>
              </w:txbxContent>
            </v:textbox>
            <w10:anchorlock/>
          </v:rect>
        </w:pict>
      </w:r>
      <w:r>
        <w:rPr>
          <w:noProof/>
        </w:rPr>
        <w:pict>
          <v:rect id="_x0000_s1107" style="position:absolute;left:0;text-align:left;margin-left:198pt;margin-top:4.85pt;width:123.75pt;height:27pt;z-index:251662848" filled="f">
            <v:textbox inset="1pt,1pt,1pt,1pt">
              <w:txbxContent>
                <w:p w:rsidR="00441B2D" w:rsidRDefault="00441B2D" w:rsidP="00EE4E53">
                  <w:pPr>
                    <w:rPr>
                      <w:sz w:val="20"/>
                      <w:szCs w:val="20"/>
                    </w:rPr>
                  </w:pPr>
                </w:p>
                <w:p w:rsidR="00441B2D" w:rsidRDefault="00441B2D" w:rsidP="00EE4E53">
                  <w:pPr>
                    <w:jc w:val="center"/>
                    <w:rPr>
                      <w:sz w:val="20"/>
                      <w:szCs w:val="20"/>
                    </w:rPr>
                  </w:pPr>
                  <w:r>
                    <w:rPr>
                      <w:sz w:val="20"/>
                      <w:szCs w:val="20"/>
                    </w:rPr>
                    <w:t>ОБРАЗЦЫ</w:t>
                  </w:r>
                </w:p>
              </w:txbxContent>
            </v:textbox>
            <w10:anchorlock/>
          </v:rect>
        </w:pict>
      </w:r>
    </w:p>
    <w:p w:rsidR="00EE4E53" w:rsidRPr="00F3786A" w:rsidRDefault="00EE4E53" w:rsidP="00D34423">
      <w:pPr>
        <w:widowControl w:val="0"/>
        <w:ind w:firstLine="709"/>
        <w:jc w:val="both"/>
        <w:rPr>
          <w:sz w:val="20"/>
          <w:szCs w:val="20"/>
        </w:rPr>
      </w:pPr>
    </w:p>
    <w:p w:rsidR="00EE4E53" w:rsidRPr="00F3786A" w:rsidRDefault="00EE4E53" w:rsidP="00D34423">
      <w:pPr>
        <w:widowControl w:val="0"/>
        <w:ind w:firstLine="709"/>
        <w:jc w:val="both"/>
      </w:pPr>
    </w:p>
    <w:p w:rsidR="00EE4E53" w:rsidRPr="00F3786A" w:rsidRDefault="00EE4E53" w:rsidP="00D34423">
      <w:pPr>
        <w:widowControl w:val="0"/>
        <w:jc w:val="both"/>
      </w:pPr>
    </w:p>
    <w:p w:rsidR="00EE4E53" w:rsidRPr="008A03D8" w:rsidRDefault="00132D2F" w:rsidP="00D34423">
      <w:pPr>
        <w:widowControl w:val="0"/>
        <w:spacing w:line="360" w:lineRule="auto"/>
        <w:ind w:firstLine="709"/>
        <w:jc w:val="both"/>
        <w:rPr>
          <w:sz w:val="28"/>
          <w:szCs w:val="28"/>
        </w:rPr>
      </w:pPr>
      <w:r w:rsidRPr="008A03D8">
        <w:rPr>
          <w:sz w:val="28"/>
          <w:szCs w:val="28"/>
        </w:rPr>
        <w:t>Рис</w:t>
      </w:r>
      <w:r w:rsidR="00EE4E53" w:rsidRPr="008A03D8">
        <w:rPr>
          <w:sz w:val="28"/>
          <w:szCs w:val="28"/>
        </w:rPr>
        <w:t xml:space="preserve"> </w:t>
      </w:r>
      <w:r w:rsidRPr="008A03D8">
        <w:rPr>
          <w:sz w:val="28"/>
          <w:szCs w:val="28"/>
        </w:rPr>
        <w:t>23</w:t>
      </w:r>
      <w:r w:rsidR="00EE4E53" w:rsidRPr="008A03D8">
        <w:rPr>
          <w:sz w:val="28"/>
          <w:szCs w:val="28"/>
        </w:rPr>
        <w:t xml:space="preserve"> « Методы стимулирования сбыта»</w:t>
      </w:r>
    </w:p>
    <w:p w:rsidR="008A03D8" w:rsidRPr="008A03D8" w:rsidRDefault="008A03D8" w:rsidP="00D34423">
      <w:pPr>
        <w:widowControl w:val="0"/>
        <w:spacing w:line="360" w:lineRule="auto"/>
        <w:ind w:firstLine="709"/>
        <w:jc w:val="both"/>
        <w:rPr>
          <w:sz w:val="28"/>
          <w:szCs w:val="28"/>
        </w:rPr>
      </w:pPr>
    </w:p>
    <w:p w:rsidR="00EE4E53" w:rsidRPr="008A03D8" w:rsidRDefault="00EE4E53" w:rsidP="00D34423">
      <w:pPr>
        <w:widowControl w:val="0"/>
        <w:spacing w:line="360" w:lineRule="auto"/>
        <w:ind w:firstLine="709"/>
        <w:jc w:val="both"/>
        <w:rPr>
          <w:sz w:val="28"/>
          <w:szCs w:val="28"/>
        </w:rPr>
      </w:pPr>
      <w:r w:rsidRPr="008A03D8">
        <w:rPr>
          <w:sz w:val="28"/>
          <w:szCs w:val="28"/>
        </w:rPr>
        <w:t>Поскольку цена является одной из сильных сторон «</w:t>
      </w:r>
      <w:r w:rsidR="00895668" w:rsidRPr="008A03D8">
        <w:rPr>
          <w:sz w:val="28"/>
          <w:szCs w:val="28"/>
        </w:rPr>
        <w:t>Полянск</w:t>
      </w:r>
      <w:r w:rsidRPr="008A03D8">
        <w:rPr>
          <w:sz w:val="28"/>
          <w:szCs w:val="28"/>
        </w:rPr>
        <w:t>ого пивзавода», ценовое стимулирование является не целесообразным и рассматриваться не будет. В данном случае необходимо использовать стимулирование натурой и</w:t>
      </w:r>
      <w:r w:rsidR="00BE4438" w:rsidRPr="008A03D8">
        <w:rPr>
          <w:sz w:val="28"/>
          <w:szCs w:val="28"/>
        </w:rPr>
        <w:t xml:space="preserve"> </w:t>
      </w:r>
      <w:r w:rsidRPr="008A03D8">
        <w:rPr>
          <w:sz w:val="28"/>
          <w:szCs w:val="28"/>
        </w:rPr>
        <w:t>активное предложение.</w:t>
      </w:r>
    </w:p>
    <w:p w:rsidR="00EE4E53" w:rsidRPr="008A03D8" w:rsidRDefault="00EE4E53" w:rsidP="00D34423">
      <w:pPr>
        <w:widowControl w:val="0"/>
        <w:spacing w:line="360" w:lineRule="auto"/>
        <w:ind w:firstLine="709"/>
        <w:jc w:val="both"/>
        <w:rPr>
          <w:sz w:val="28"/>
          <w:szCs w:val="28"/>
        </w:rPr>
      </w:pPr>
      <w:r w:rsidRPr="008A03D8">
        <w:rPr>
          <w:sz w:val="28"/>
          <w:szCs w:val="28"/>
        </w:rPr>
        <w:t>Мы имеем следующую сумму- 65 000 руб., которую можем использовать на стимулирование сбыта. Рассмотренные ниже мероприятия должны войти в выделенный бюджет.</w:t>
      </w:r>
    </w:p>
    <w:p w:rsidR="00EE4E53" w:rsidRPr="008A03D8" w:rsidRDefault="00EE4E53" w:rsidP="00D34423">
      <w:pPr>
        <w:widowControl w:val="0"/>
        <w:spacing w:line="360" w:lineRule="auto"/>
        <w:ind w:firstLine="709"/>
        <w:jc w:val="both"/>
        <w:rPr>
          <w:sz w:val="28"/>
          <w:szCs w:val="28"/>
        </w:rPr>
      </w:pPr>
      <w:r w:rsidRPr="008A03D8">
        <w:rPr>
          <w:sz w:val="28"/>
          <w:szCs w:val="28"/>
        </w:rPr>
        <w:t>В «стимулировании натурой» наиболее подходящим для наших целей методом являются премии, как метод стимулирования не конечного потребителя, а наиболее крупных магазинов- продавцов нашей продукции. Этот метод заключается, в следующем: каждый магазин, а точнее его руководство, заключившее с компанией ООО «</w:t>
      </w:r>
      <w:r w:rsidR="00895668" w:rsidRPr="008A03D8">
        <w:rPr>
          <w:sz w:val="28"/>
          <w:szCs w:val="28"/>
        </w:rPr>
        <w:t>Полянск</w:t>
      </w:r>
      <w:r w:rsidRPr="008A03D8">
        <w:rPr>
          <w:sz w:val="28"/>
          <w:szCs w:val="28"/>
        </w:rPr>
        <w:t xml:space="preserve">ий пивоваренный завод» договор по реализации крупной партии пива, будет получать определенный подарок (футболка, настенный календарь, ежедневник и ручка). </w:t>
      </w:r>
    </w:p>
    <w:p w:rsidR="00EE4E53" w:rsidRPr="008A03D8" w:rsidRDefault="00EE4E53" w:rsidP="00D34423">
      <w:pPr>
        <w:widowControl w:val="0"/>
        <w:spacing w:line="360" w:lineRule="auto"/>
        <w:ind w:firstLine="709"/>
        <w:jc w:val="both"/>
        <w:rPr>
          <w:sz w:val="28"/>
          <w:szCs w:val="28"/>
        </w:rPr>
      </w:pPr>
      <w:r w:rsidRPr="008A03D8">
        <w:rPr>
          <w:sz w:val="28"/>
          <w:szCs w:val="28"/>
        </w:rPr>
        <w:t>Рассчитаем бюджет данного мероприятия.</w:t>
      </w:r>
    </w:p>
    <w:p w:rsidR="00EE4E53" w:rsidRPr="008A03D8" w:rsidRDefault="00EE4E53" w:rsidP="00D34423">
      <w:pPr>
        <w:widowControl w:val="0"/>
        <w:spacing w:line="360" w:lineRule="auto"/>
        <w:ind w:firstLine="709"/>
        <w:jc w:val="both"/>
        <w:rPr>
          <w:sz w:val="28"/>
          <w:szCs w:val="28"/>
        </w:rPr>
      </w:pPr>
      <w:r w:rsidRPr="008A03D8">
        <w:rPr>
          <w:sz w:val="28"/>
          <w:szCs w:val="28"/>
        </w:rPr>
        <w:t xml:space="preserve">Для определения бюджета было выбрано пять магазинов. Было определено шесть сотрудников от каждого предприятия, которых решено премировать. В качестве объектов премирования были взяты генеральный директор, финансовый директор, коммерческий директор, главный бухгалтер. В целом число премируемых определено в 24 человека. Калькуляция затрат на проведение мероприятия представлены в таблице </w:t>
      </w:r>
      <w:r w:rsidR="00132D2F" w:rsidRPr="008A03D8">
        <w:rPr>
          <w:sz w:val="28"/>
          <w:szCs w:val="28"/>
        </w:rPr>
        <w:t>22</w:t>
      </w:r>
      <w:r w:rsidRPr="008A03D8">
        <w:rPr>
          <w:sz w:val="28"/>
          <w:szCs w:val="28"/>
        </w:rPr>
        <w:t xml:space="preserve"> </w:t>
      </w:r>
    </w:p>
    <w:p w:rsidR="008A03D8" w:rsidRDefault="008A03D8" w:rsidP="00D34423">
      <w:pPr>
        <w:widowControl w:val="0"/>
        <w:spacing w:line="360" w:lineRule="auto"/>
        <w:ind w:firstLine="709"/>
        <w:jc w:val="both"/>
        <w:rPr>
          <w:sz w:val="28"/>
          <w:szCs w:val="28"/>
        </w:rPr>
      </w:pPr>
    </w:p>
    <w:p w:rsidR="00EE4E53" w:rsidRPr="008A03D8" w:rsidRDefault="00EE4E53" w:rsidP="00D34423">
      <w:pPr>
        <w:widowControl w:val="0"/>
        <w:spacing w:line="360" w:lineRule="auto"/>
        <w:ind w:firstLine="709"/>
        <w:jc w:val="both"/>
        <w:rPr>
          <w:sz w:val="28"/>
          <w:szCs w:val="28"/>
        </w:rPr>
      </w:pPr>
      <w:r w:rsidRPr="008A03D8">
        <w:rPr>
          <w:sz w:val="28"/>
          <w:szCs w:val="28"/>
        </w:rPr>
        <w:t xml:space="preserve">Таблица </w:t>
      </w:r>
      <w:r w:rsidR="00132D2F" w:rsidRPr="008A03D8">
        <w:rPr>
          <w:sz w:val="28"/>
          <w:szCs w:val="28"/>
        </w:rPr>
        <w:t>22</w:t>
      </w:r>
      <w:r w:rsidR="00392300" w:rsidRPr="008A03D8">
        <w:rPr>
          <w:sz w:val="28"/>
          <w:szCs w:val="28"/>
        </w:rPr>
        <w:t xml:space="preserve">. </w:t>
      </w:r>
      <w:r w:rsidRPr="008A03D8">
        <w:rPr>
          <w:sz w:val="28"/>
          <w:szCs w:val="28"/>
        </w:rPr>
        <w:t>Калькуляция затрат на проведение мероприятия по стимулированию руководителей розничных магазинов</w:t>
      </w:r>
    </w:p>
    <w:tbl>
      <w:tblPr>
        <w:tblStyle w:val="a5"/>
        <w:tblW w:w="0" w:type="auto"/>
        <w:tblLook w:val="01E0" w:firstRow="1" w:lastRow="1" w:firstColumn="1" w:lastColumn="1" w:noHBand="0" w:noVBand="0"/>
      </w:tblPr>
      <w:tblGrid>
        <w:gridCol w:w="3036"/>
        <w:gridCol w:w="3036"/>
        <w:gridCol w:w="3036"/>
      </w:tblGrid>
      <w:tr w:rsidR="00EE4E53" w:rsidRPr="00F3786A">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p>
        </w:tc>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Стоимость за единицу, руб.</w:t>
            </w:r>
          </w:p>
        </w:tc>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Стоимость на всех премируемых, руб.</w:t>
            </w:r>
          </w:p>
        </w:tc>
      </w:tr>
      <w:tr w:rsidR="00EE4E53" w:rsidRPr="00F3786A">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Футболка с логотипом компании</w:t>
            </w:r>
          </w:p>
        </w:tc>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200</w:t>
            </w:r>
          </w:p>
        </w:tc>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4 800</w:t>
            </w:r>
          </w:p>
        </w:tc>
      </w:tr>
      <w:tr w:rsidR="00EE4E53" w:rsidRPr="00F3786A">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Ежедневник с логотипом компании</w:t>
            </w:r>
          </w:p>
        </w:tc>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100</w:t>
            </w:r>
          </w:p>
        </w:tc>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2 400</w:t>
            </w:r>
          </w:p>
        </w:tc>
      </w:tr>
      <w:tr w:rsidR="00EE4E53" w:rsidRPr="00F3786A">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Настенный календарь с логотипом компании</w:t>
            </w:r>
          </w:p>
        </w:tc>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 xml:space="preserve">150 </w:t>
            </w:r>
          </w:p>
        </w:tc>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3 600</w:t>
            </w:r>
          </w:p>
        </w:tc>
      </w:tr>
      <w:tr w:rsidR="00EE4E53" w:rsidRPr="00F3786A">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Ручка с логотипом компании</w:t>
            </w:r>
          </w:p>
        </w:tc>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100</w:t>
            </w:r>
          </w:p>
        </w:tc>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2 400</w:t>
            </w:r>
          </w:p>
        </w:tc>
      </w:tr>
      <w:tr w:rsidR="00EE4E53" w:rsidRPr="00F3786A">
        <w:tc>
          <w:tcPr>
            <w:tcW w:w="6072" w:type="dxa"/>
            <w:gridSpan w:val="2"/>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Итого</w:t>
            </w:r>
          </w:p>
        </w:tc>
        <w:tc>
          <w:tcPr>
            <w:tcW w:w="303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13 200</w:t>
            </w:r>
          </w:p>
        </w:tc>
      </w:tr>
    </w:tbl>
    <w:p w:rsidR="008A03D8" w:rsidRDefault="008A03D8" w:rsidP="00D34423">
      <w:pPr>
        <w:widowControl w:val="0"/>
        <w:spacing w:line="360" w:lineRule="auto"/>
        <w:ind w:firstLine="709"/>
        <w:jc w:val="both"/>
        <w:rPr>
          <w:sz w:val="28"/>
          <w:szCs w:val="28"/>
        </w:rPr>
      </w:pPr>
    </w:p>
    <w:p w:rsidR="00EE4E53" w:rsidRPr="00F3786A" w:rsidRDefault="00EE4E53" w:rsidP="00D34423">
      <w:pPr>
        <w:widowControl w:val="0"/>
        <w:spacing w:line="360" w:lineRule="auto"/>
        <w:ind w:firstLine="709"/>
        <w:jc w:val="both"/>
        <w:rPr>
          <w:sz w:val="28"/>
          <w:szCs w:val="28"/>
        </w:rPr>
      </w:pPr>
      <w:r w:rsidRPr="00F3786A">
        <w:rPr>
          <w:sz w:val="28"/>
          <w:szCs w:val="28"/>
        </w:rPr>
        <w:t>Таким образом,</w:t>
      </w:r>
      <w:r w:rsidR="00BE4438">
        <w:rPr>
          <w:sz w:val="28"/>
          <w:szCs w:val="28"/>
        </w:rPr>
        <w:t xml:space="preserve"> </w:t>
      </w:r>
      <w:r w:rsidRPr="00F3786A">
        <w:rPr>
          <w:sz w:val="28"/>
          <w:szCs w:val="28"/>
        </w:rPr>
        <w:t>затраты на руководителей магазинов составят 13</w:t>
      </w:r>
      <w:r w:rsidR="00D34423">
        <w:rPr>
          <w:sz w:val="28"/>
          <w:szCs w:val="28"/>
        </w:rPr>
        <w:t xml:space="preserve"> </w:t>
      </w:r>
      <w:r w:rsidRPr="00F3786A">
        <w:rPr>
          <w:sz w:val="28"/>
          <w:szCs w:val="28"/>
        </w:rPr>
        <w:t xml:space="preserve">200 рублей. </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Следующий этап стимулирование – проведение беспроигрышной лотереи и дегустации для конечных пользователей пива (его непосредственных потребителей). </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Дегустация </w:t>
      </w:r>
    </w:p>
    <w:p w:rsidR="00EE4E53" w:rsidRPr="00F3786A" w:rsidRDefault="00EE4E53" w:rsidP="00D34423">
      <w:pPr>
        <w:widowControl w:val="0"/>
        <w:spacing w:line="360" w:lineRule="auto"/>
        <w:ind w:firstLine="709"/>
        <w:jc w:val="both"/>
        <w:rPr>
          <w:sz w:val="28"/>
          <w:szCs w:val="28"/>
        </w:rPr>
      </w:pPr>
      <w:r w:rsidRPr="00F3786A">
        <w:rPr>
          <w:sz w:val="28"/>
          <w:szCs w:val="28"/>
        </w:rPr>
        <w:t>Данный метод чаще всего применяется в сегменте продуктов питания. Покупатель может попробовать продукцию прежде, чем примет решение о ее приобретении. Дегустации особенно рекомендуется использовать при выводе на рынок новых брендов либо при расширении вкусовой линейки в рамках одного бренда.</w:t>
      </w:r>
    </w:p>
    <w:p w:rsidR="00EE4E53" w:rsidRPr="00F3786A" w:rsidRDefault="00EE4E53" w:rsidP="00D34423">
      <w:pPr>
        <w:widowControl w:val="0"/>
        <w:spacing w:line="360" w:lineRule="auto"/>
        <w:ind w:firstLine="709"/>
        <w:jc w:val="both"/>
        <w:rPr>
          <w:sz w:val="28"/>
          <w:szCs w:val="28"/>
        </w:rPr>
      </w:pPr>
      <w:r w:rsidRPr="00F3786A">
        <w:rPr>
          <w:sz w:val="28"/>
          <w:szCs w:val="28"/>
        </w:rPr>
        <w:t>Решаемые задачи:</w:t>
      </w:r>
      <w:r w:rsidR="00BE4438">
        <w:rPr>
          <w:sz w:val="28"/>
          <w:szCs w:val="28"/>
        </w:rPr>
        <w:t xml:space="preserve"> </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1. Ознакомление целевой аудитории со вкусом, свойствами продукта; </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2. Инициация пробной покупки; </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3. Личный опыт и собственные вкусовые ощущения дают самые твердые основания для принятия решения. </w:t>
      </w:r>
    </w:p>
    <w:p w:rsidR="00EE4E53" w:rsidRPr="00F3786A" w:rsidRDefault="00EE4E53" w:rsidP="00D34423">
      <w:pPr>
        <w:widowControl w:val="0"/>
        <w:spacing w:line="360" w:lineRule="auto"/>
        <w:ind w:firstLine="709"/>
        <w:jc w:val="both"/>
        <w:rPr>
          <w:sz w:val="28"/>
          <w:szCs w:val="28"/>
        </w:rPr>
      </w:pPr>
      <w:r w:rsidRPr="00F3786A">
        <w:rPr>
          <w:sz w:val="28"/>
          <w:szCs w:val="28"/>
        </w:rPr>
        <w:t>Плюсы механики:</w:t>
      </w:r>
      <w:r w:rsidR="00BE4438">
        <w:rPr>
          <w:sz w:val="28"/>
          <w:szCs w:val="28"/>
        </w:rPr>
        <w:t xml:space="preserve"> </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1. Знакомство с новым товаром или новой товарной категорией эффективно для любого рынка; </w:t>
      </w:r>
    </w:p>
    <w:p w:rsidR="00EE4E53" w:rsidRPr="00F3786A" w:rsidRDefault="00EE4E53" w:rsidP="00D34423">
      <w:pPr>
        <w:widowControl w:val="0"/>
        <w:spacing w:line="360" w:lineRule="auto"/>
        <w:ind w:firstLine="709"/>
        <w:jc w:val="both"/>
        <w:rPr>
          <w:sz w:val="28"/>
          <w:szCs w:val="28"/>
        </w:rPr>
      </w:pPr>
      <w:r w:rsidRPr="00F3786A">
        <w:rPr>
          <w:sz w:val="28"/>
          <w:szCs w:val="28"/>
        </w:rPr>
        <w:t>2. Потребитель получает реальную возможность попробовать новый товар. Он не тратит денег, но приобретает потребительский опыт. Нет навязывания и принуждения купить товар;.</w:t>
      </w:r>
    </w:p>
    <w:p w:rsidR="00EE4E53" w:rsidRPr="00F3786A" w:rsidRDefault="00EE4E53" w:rsidP="00D34423">
      <w:pPr>
        <w:widowControl w:val="0"/>
        <w:spacing w:line="360" w:lineRule="auto"/>
        <w:ind w:firstLine="709"/>
        <w:jc w:val="both"/>
        <w:rPr>
          <w:sz w:val="28"/>
          <w:szCs w:val="28"/>
        </w:rPr>
      </w:pPr>
      <w:r w:rsidRPr="00F3786A">
        <w:rPr>
          <w:sz w:val="28"/>
          <w:szCs w:val="28"/>
        </w:rPr>
        <w:t>3. Предоставление потребителю возможности сделать компетентный выбор в пользу рекламируемой марки на основе собственных ощущений</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Рассмотри бюджет мероприятия по дегустации. </w:t>
      </w:r>
    </w:p>
    <w:p w:rsidR="00EE4E53" w:rsidRPr="00F3786A" w:rsidRDefault="00EE4E53" w:rsidP="00D34423">
      <w:pPr>
        <w:widowControl w:val="0"/>
        <w:spacing w:line="360" w:lineRule="auto"/>
        <w:ind w:firstLine="709"/>
        <w:jc w:val="both"/>
        <w:rPr>
          <w:sz w:val="28"/>
          <w:szCs w:val="28"/>
        </w:rPr>
      </w:pPr>
      <w:r w:rsidRPr="00F3786A">
        <w:rPr>
          <w:sz w:val="28"/>
          <w:szCs w:val="28"/>
        </w:rPr>
        <w:t>Количество магазинов, участвующих в дегустации – 7.</w:t>
      </w:r>
    </w:p>
    <w:p w:rsidR="00EE4E53" w:rsidRPr="00F3786A" w:rsidRDefault="00EE4E53" w:rsidP="00D34423">
      <w:pPr>
        <w:widowControl w:val="0"/>
        <w:spacing w:line="360" w:lineRule="auto"/>
        <w:ind w:firstLine="709"/>
        <w:jc w:val="both"/>
        <w:rPr>
          <w:sz w:val="28"/>
          <w:szCs w:val="28"/>
        </w:rPr>
      </w:pPr>
      <w:r w:rsidRPr="00F3786A">
        <w:rPr>
          <w:sz w:val="28"/>
          <w:szCs w:val="28"/>
        </w:rPr>
        <w:t>Количество литров пива для дегустации 50 литров (для каждого магазина.</w:t>
      </w:r>
    </w:p>
    <w:p w:rsidR="00EE4E53" w:rsidRPr="00F3786A" w:rsidRDefault="00EE4E53" w:rsidP="00D34423">
      <w:pPr>
        <w:widowControl w:val="0"/>
        <w:spacing w:line="360" w:lineRule="auto"/>
        <w:ind w:firstLine="709"/>
        <w:jc w:val="both"/>
        <w:rPr>
          <w:sz w:val="28"/>
          <w:szCs w:val="28"/>
        </w:rPr>
      </w:pPr>
      <w:r w:rsidRPr="00F3786A">
        <w:rPr>
          <w:sz w:val="28"/>
          <w:szCs w:val="28"/>
        </w:rPr>
        <w:t>Цена 1 литра пива – 30 руб. (будет представлено 5 сортов пива, и средняя цена 30 рублей).</w:t>
      </w:r>
    </w:p>
    <w:p w:rsidR="00EE4E53" w:rsidRPr="00F3786A" w:rsidRDefault="00EE4E53" w:rsidP="00D34423">
      <w:pPr>
        <w:widowControl w:val="0"/>
        <w:spacing w:line="360" w:lineRule="auto"/>
        <w:ind w:firstLine="709"/>
        <w:jc w:val="both"/>
        <w:rPr>
          <w:sz w:val="28"/>
          <w:szCs w:val="28"/>
        </w:rPr>
      </w:pPr>
      <w:r w:rsidRPr="00F3786A">
        <w:rPr>
          <w:sz w:val="28"/>
          <w:szCs w:val="28"/>
        </w:rPr>
        <w:t>Стоимость одноразовой посуды (на 1 дегустацию) – 380 руб.</w:t>
      </w:r>
    </w:p>
    <w:p w:rsidR="00EE4E53" w:rsidRPr="00F3786A" w:rsidRDefault="00EE4E53" w:rsidP="00D34423">
      <w:pPr>
        <w:widowControl w:val="0"/>
        <w:spacing w:line="360" w:lineRule="auto"/>
        <w:ind w:firstLine="709"/>
        <w:jc w:val="both"/>
        <w:rPr>
          <w:sz w:val="28"/>
          <w:szCs w:val="28"/>
        </w:rPr>
      </w:pPr>
      <w:r w:rsidRPr="00F3786A">
        <w:rPr>
          <w:sz w:val="28"/>
          <w:szCs w:val="28"/>
        </w:rPr>
        <w:t>Число девушек промоутеров -2 чел. На каждый объект. Время проведения 3 часа. Каждый день разный магазин. Также 1 координатор проекта. Один час работы промоутера стоит 90 руб. Координатор проекта – 200 руб./день</w:t>
      </w:r>
    </w:p>
    <w:p w:rsidR="008A03D8" w:rsidRDefault="008A03D8" w:rsidP="00D34423">
      <w:pPr>
        <w:widowControl w:val="0"/>
        <w:spacing w:line="360" w:lineRule="auto"/>
        <w:ind w:firstLine="709"/>
        <w:jc w:val="both"/>
        <w:rPr>
          <w:sz w:val="28"/>
          <w:szCs w:val="28"/>
        </w:rPr>
      </w:pPr>
    </w:p>
    <w:p w:rsidR="00EE4E53" w:rsidRPr="00F3786A" w:rsidRDefault="00EE4E53" w:rsidP="00D34423">
      <w:pPr>
        <w:widowControl w:val="0"/>
        <w:spacing w:line="360" w:lineRule="auto"/>
        <w:ind w:firstLine="709"/>
        <w:jc w:val="both"/>
        <w:rPr>
          <w:sz w:val="28"/>
          <w:szCs w:val="28"/>
        </w:rPr>
      </w:pPr>
      <w:r w:rsidRPr="00F3786A">
        <w:rPr>
          <w:sz w:val="28"/>
          <w:szCs w:val="28"/>
        </w:rPr>
        <w:t xml:space="preserve">Таблица </w:t>
      </w:r>
      <w:r w:rsidR="00132D2F" w:rsidRPr="00F3786A">
        <w:rPr>
          <w:sz w:val="28"/>
          <w:szCs w:val="28"/>
        </w:rPr>
        <w:t>23</w:t>
      </w:r>
      <w:r w:rsidR="00392300">
        <w:rPr>
          <w:sz w:val="28"/>
          <w:szCs w:val="28"/>
        </w:rPr>
        <w:t xml:space="preserve">. </w:t>
      </w:r>
      <w:r w:rsidRPr="00F3786A">
        <w:rPr>
          <w:sz w:val="28"/>
          <w:szCs w:val="28"/>
        </w:rPr>
        <w:t>Калькуляция затрат на проведение мероприятия по проведению дегустации</w:t>
      </w:r>
    </w:p>
    <w:tbl>
      <w:tblPr>
        <w:tblStyle w:val="a5"/>
        <w:tblW w:w="9316" w:type="dxa"/>
        <w:tblLook w:val="01E0" w:firstRow="1" w:lastRow="1" w:firstColumn="1" w:lastColumn="1" w:noHBand="0" w:noVBand="0"/>
      </w:tblPr>
      <w:tblGrid>
        <w:gridCol w:w="3379"/>
        <w:gridCol w:w="2653"/>
        <w:gridCol w:w="3284"/>
      </w:tblGrid>
      <w:tr w:rsidR="00EE4E53" w:rsidRPr="00F3786A">
        <w:tc>
          <w:tcPr>
            <w:tcW w:w="3379"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Затраты по мероприятию</w:t>
            </w:r>
          </w:p>
        </w:tc>
        <w:tc>
          <w:tcPr>
            <w:tcW w:w="2654"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Стоимость затрат на 1 магазин, руб.</w:t>
            </w:r>
          </w:p>
        </w:tc>
        <w:tc>
          <w:tcPr>
            <w:tcW w:w="3285"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Стоимость затрат на 7 магазинов, руб.</w:t>
            </w:r>
          </w:p>
        </w:tc>
      </w:tr>
      <w:tr w:rsidR="00EE4E53" w:rsidRPr="00F3786A">
        <w:tc>
          <w:tcPr>
            <w:tcW w:w="3379"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Пиво</w:t>
            </w:r>
          </w:p>
        </w:tc>
        <w:tc>
          <w:tcPr>
            <w:tcW w:w="2654"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 xml:space="preserve">50 л. * 30 руб. = </w:t>
            </w:r>
          </w:p>
          <w:p w:rsidR="00EE4E53" w:rsidRPr="008A03D8" w:rsidRDefault="00EE4E53" w:rsidP="00D34423">
            <w:pPr>
              <w:widowControl w:val="0"/>
              <w:spacing w:line="360" w:lineRule="auto"/>
              <w:rPr>
                <w:sz w:val="20"/>
                <w:szCs w:val="20"/>
              </w:rPr>
            </w:pPr>
            <w:r w:rsidRPr="008A03D8">
              <w:rPr>
                <w:sz w:val="20"/>
                <w:szCs w:val="20"/>
              </w:rPr>
              <w:t xml:space="preserve"> 1500</w:t>
            </w:r>
          </w:p>
        </w:tc>
        <w:tc>
          <w:tcPr>
            <w:tcW w:w="3285"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10 500</w:t>
            </w:r>
          </w:p>
        </w:tc>
      </w:tr>
      <w:tr w:rsidR="00EE4E53" w:rsidRPr="00F3786A">
        <w:tc>
          <w:tcPr>
            <w:tcW w:w="2654" w:type="dxa"/>
            <w:gridSpan w:val="2"/>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Одноразовая посуда</w:t>
            </w:r>
          </w:p>
        </w:tc>
        <w:tc>
          <w:tcPr>
            <w:tcW w:w="3285"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380</w:t>
            </w:r>
          </w:p>
        </w:tc>
      </w:tr>
      <w:tr w:rsidR="00EE4E53" w:rsidRPr="00F3786A">
        <w:tc>
          <w:tcPr>
            <w:tcW w:w="2654"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Оплата работы промоутеров, проводящих дегустацию</w:t>
            </w:r>
          </w:p>
        </w:tc>
        <w:tc>
          <w:tcPr>
            <w:tcW w:w="2654"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 xml:space="preserve">2 * 90 * 3 = </w:t>
            </w:r>
          </w:p>
          <w:p w:rsidR="00EE4E53" w:rsidRPr="008A03D8" w:rsidRDefault="00EE4E53" w:rsidP="00D34423">
            <w:pPr>
              <w:widowControl w:val="0"/>
              <w:spacing w:line="360" w:lineRule="auto"/>
              <w:rPr>
                <w:sz w:val="20"/>
                <w:szCs w:val="20"/>
              </w:rPr>
            </w:pPr>
            <w:r w:rsidRPr="008A03D8">
              <w:rPr>
                <w:sz w:val="20"/>
                <w:szCs w:val="20"/>
              </w:rPr>
              <w:t>540</w:t>
            </w:r>
          </w:p>
        </w:tc>
        <w:tc>
          <w:tcPr>
            <w:tcW w:w="3285"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3 780</w:t>
            </w:r>
          </w:p>
        </w:tc>
      </w:tr>
      <w:tr w:rsidR="00EE4E53" w:rsidRPr="00F3786A">
        <w:tc>
          <w:tcPr>
            <w:tcW w:w="2654"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Оплата работы координатора</w:t>
            </w:r>
          </w:p>
        </w:tc>
        <w:tc>
          <w:tcPr>
            <w:tcW w:w="2654"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200</w:t>
            </w:r>
          </w:p>
        </w:tc>
        <w:tc>
          <w:tcPr>
            <w:tcW w:w="3285"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1 400</w:t>
            </w:r>
          </w:p>
        </w:tc>
      </w:tr>
      <w:tr w:rsidR="00EE4E53" w:rsidRPr="00F3786A">
        <w:tc>
          <w:tcPr>
            <w:tcW w:w="2654" w:type="dxa"/>
            <w:gridSpan w:val="2"/>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Итого по мероприятию</w:t>
            </w:r>
          </w:p>
        </w:tc>
        <w:tc>
          <w:tcPr>
            <w:tcW w:w="3285"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16 060</w:t>
            </w:r>
          </w:p>
        </w:tc>
      </w:tr>
    </w:tbl>
    <w:p w:rsidR="008A03D8" w:rsidRDefault="008A03D8" w:rsidP="00D34423">
      <w:pPr>
        <w:widowControl w:val="0"/>
        <w:spacing w:line="360" w:lineRule="auto"/>
        <w:ind w:firstLine="709"/>
        <w:jc w:val="both"/>
        <w:rPr>
          <w:sz w:val="28"/>
          <w:szCs w:val="28"/>
        </w:rPr>
      </w:pPr>
    </w:p>
    <w:p w:rsidR="00EE4E53" w:rsidRPr="00F3786A" w:rsidRDefault="00EE4E53" w:rsidP="00D34423">
      <w:pPr>
        <w:widowControl w:val="0"/>
        <w:spacing w:line="360" w:lineRule="auto"/>
        <w:ind w:firstLine="709"/>
        <w:jc w:val="both"/>
        <w:rPr>
          <w:sz w:val="28"/>
          <w:szCs w:val="28"/>
        </w:rPr>
      </w:pPr>
      <w:r w:rsidRPr="00F3786A">
        <w:rPr>
          <w:sz w:val="28"/>
          <w:szCs w:val="28"/>
        </w:rPr>
        <w:t>Таким образом, бюджет мероприятия составляет 16 060 рублей. Нужно учитывать тот факт, что в число затрат не вошла статья по аренде места проведения дегустации, поскольку место по договору с магазинами предоставляется бесплатно.</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Следующим методом стимулирования сбыта мы избрали «Подарок за покупку / Розыгрыш». </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Один из самых распространенных видов промо-акций в местах продаж. Он заключается в том, что покупателя с помощью подарка мотивируют приобретать определенную продукцию. «Подарок за покупку / розыгрыш» рекомендуется применять при выведении на рынок нового продукта, перепозиционировании продукта, при сезонном или ином снижении продаж. </w:t>
      </w:r>
    </w:p>
    <w:p w:rsidR="00EE4E53" w:rsidRPr="00F3786A" w:rsidRDefault="00D34423" w:rsidP="00D34423">
      <w:pPr>
        <w:widowControl w:val="0"/>
        <w:spacing w:line="360" w:lineRule="auto"/>
        <w:ind w:firstLine="709"/>
        <w:jc w:val="both"/>
        <w:rPr>
          <w:sz w:val="28"/>
          <w:szCs w:val="28"/>
        </w:rPr>
      </w:pPr>
      <w:r>
        <w:rPr>
          <w:sz w:val="28"/>
          <w:szCs w:val="28"/>
        </w:rPr>
        <w:t xml:space="preserve"> </w:t>
      </w:r>
      <w:r w:rsidR="00EE4E53" w:rsidRPr="00F3786A">
        <w:rPr>
          <w:sz w:val="28"/>
          <w:szCs w:val="28"/>
        </w:rPr>
        <w:t>Решаемые задачи:</w:t>
      </w:r>
      <w:r w:rsidR="00BE4438">
        <w:rPr>
          <w:sz w:val="28"/>
          <w:szCs w:val="28"/>
        </w:rPr>
        <w:t xml:space="preserve"> </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1. Существующие потребители мотивируются на увеличение покупок; </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2. Привлекаются новые потребители; </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3. Решается проблема сезонного спада продаж </w:t>
      </w:r>
    </w:p>
    <w:p w:rsidR="00EE4E53" w:rsidRPr="00F3786A" w:rsidRDefault="00EE4E53" w:rsidP="00D34423">
      <w:pPr>
        <w:widowControl w:val="0"/>
        <w:spacing w:line="360" w:lineRule="auto"/>
        <w:ind w:firstLine="709"/>
        <w:jc w:val="both"/>
        <w:rPr>
          <w:sz w:val="28"/>
          <w:szCs w:val="28"/>
        </w:rPr>
      </w:pPr>
      <w:r w:rsidRPr="00F3786A">
        <w:rPr>
          <w:sz w:val="28"/>
          <w:szCs w:val="28"/>
        </w:rPr>
        <w:t>Плюсы механики:</w:t>
      </w:r>
      <w:r w:rsidR="00BE4438">
        <w:rPr>
          <w:sz w:val="28"/>
          <w:szCs w:val="28"/>
        </w:rPr>
        <w:t xml:space="preserve"> </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1. Формирование вокруг бренда определенного мира, который может оказаться сильной поддержкой марки; </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2. Мотивация к покупке, как для лояльных, так и для нелояльных потребителей. </w:t>
      </w:r>
    </w:p>
    <w:p w:rsidR="00EE4E53" w:rsidRPr="00F3786A" w:rsidRDefault="00EE4E53" w:rsidP="00D34423">
      <w:pPr>
        <w:widowControl w:val="0"/>
        <w:spacing w:line="360" w:lineRule="auto"/>
        <w:ind w:firstLine="709"/>
        <w:jc w:val="both"/>
        <w:rPr>
          <w:sz w:val="28"/>
          <w:szCs w:val="28"/>
        </w:rPr>
      </w:pPr>
      <w:r w:rsidRPr="00F3786A">
        <w:rPr>
          <w:sz w:val="28"/>
          <w:szCs w:val="28"/>
        </w:rPr>
        <w:t>В настоящее время количество акций "Подарок за покупку" настолько увеличилось, что присутствие промоутеров нескольких компаний в одном магазине в одно и то же время отнюдь не редкость.</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Приоритетным временем проведения акции в основном являются часы максимальной проходимости. Соответственно, логично предположить, что присутствие нескольких групп промоутеров вызывает у покупателя негатив, вызванный излишней суетой, давкой, перенасыщением рекламной информацией и зачастую (к сожалению) непрофессионализмом промоутеров. В результате эффективность акции может резко снизиться. </w:t>
      </w:r>
    </w:p>
    <w:p w:rsidR="00EE4E53" w:rsidRPr="00F3786A" w:rsidRDefault="00EE4E53" w:rsidP="00D34423">
      <w:pPr>
        <w:widowControl w:val="0"/>
        <w:spacing w:line="360" w:lineRule="auto"/>
        <w:ind w:firstLine="709"/>
        <w:jc w:val="both"/>
        <w:rPr>
          <w:sz w:val="28"/>
          <w:szCs w:val="28"/>
        </w:rPr>
      </w:pPr>
      <w:r w:rsidRPr="00F3786A">
        <w:rPr>
          <w:sz w:val="28"/>
          <w:szCs w:val="28"/>
        </w:rPr>
        <w:t>Хорошо работает механизм, когда наряду с мелкими гарантированными подарками покупатели получают возможность выиграть главный, а лучше несколько главных призов по завершении акции. Более того, разместив "отчет о выигрыше", например, фото победителя с призом в газете, мы повысим доверие к акции и товару.</w:t>
      </w:r>
    </w:p>
    <w:p w:rsidR="00EE4E53" w:rsidRPr="00F3786A" w:rsidRDefault="00EE4E53" w:rsidP="00D34423">
      <w:pPr>
        <w:widowControl w:val="0"/>
        <w:spacing w:line="360" w:lineRule="auto"/>
        <w:ind w:firstLine="709"/>
        <w:jc w:val="both"/>
        <w:rPr>
          <w:sz w:val="28"/>
          <w:szCs w:val="28"/>
        </w:rPr>
      </w:pPr>
      <w:r w:rsidRPr="00F3786A">
        <w:rPr>
          <w:sz w:val="28"/>
          <w:szCs w:val="28"/>
        </w:rPr>
        <w:t>Каким должен быть подарок?</w:t>
      </w:r>
    </w:p>
    <w:p w:rsidR="00EE4E53" w:rsidRPr="00F3786A" w:rsidRDefault="00EE4E53" w:rsidP="00D34423">
      <w:pPr>
        <w:widowControl w:val="0"/>
        <w:spacing w:line="360" w:lineRule="auto"/>
        <w:ind w:firstLine="709"/>
        <w:jc w:val="both"/>
        <w:rPr>
          <w:sz w:val="28"/>
          <w:szCs w:val="28"/>
        </w:rPr>
      </w:pPr>
      <w:r w:rsidRPr="00F3786A">
        <w:rPr>
          <w:sz w:val="28"/>
          <w:szCs w:val="28"/>
        </w:rPr>
        <w:t>- Соответствующим потребностям целевой аудитории (потребителям пива - бокалы, покупателям чая или кофе - чашки, подставки под чашки, заварные чайники и т. д.).</w:t>
      </w:r>
    </w:p>
    <w:p w:rsidR="00EE4E53" w:rsidRPr="00F3786A" w:rsidRDefault="00EE4E53" w:rsidP="00D34423">
      <w:pPr>
        <w:widowControl w:val="0"/>
        <w:spacing w:line="360" w:lineRule="auto"/>
        <w:ind w:firstLine="709"/>
        <w:jc w:val="both"/>
        <w:rPr>
          <w:sz w:val="28"/>
          <w:szCs w:val="28"/>
        </w:rPr>
      </w:pPr>
      <w:r w:rsidRPr="00F3786A">
        <w:rPr>
          <w:sz w:val="28"/>
          <w:szCs w:val="28"/>
        </w:rPr>
        <w:t>- Функциональным.</w:t>
      </w:r>
    </w:p>
    <w:p w:rsidR="00EE4E53" w:rsidRPr="00F3786A" w:rsidRDefault="00EE4E53" w:rsidP="00D34423">
      <w:pPr>
        <w:widowControl w:val="0"/>
        <w:spacing w:line="360" w:lineRule="auto"/>
        <w:ind w:firstLine="709"/>
        <w:jc w:val="both"/>
        <w:rPr>
          <w:sz w:val="28"/>
          <w:szCs w:val="28"/>
        </w:rPr>
      </w:pPr>
      <w:r w:rsidRPr="00F3786A">
        <w:rPr>
          <w:sz w:val="28"/>
          <w:szCs w:val="28"/>
        </w:rPr>
        <w:t>- Оригинальным (ручка, например, безусловно, функциональный подарок и позволяет существенно снизить статью бюджета на подарки, но на настоящий момент покупатель уже достаточно избалован большим количеством промо-акций и разнообразием подарков, оригинальный подарок привлечет больше покупателей).</w:t>
      </w:r>
    </w:p>
    <w:p w:rsidR="00EE4E53" w:rsidRPr="00F3786A" w:rsidRDefault="00EE4E53" w:rsidP="00D34423">
      <w:pPr>
        <w:widowControl w:val="0"/>
        <w:spacing w:line="360" w:lineRule="auto"/>
        <w:ind w:firstLine="709"/>
        <w:jc w:val="both"/>
        <w:rPr>
          <w:sz w:val="28"/>
          <w:szCs w:val="28"/>
        </w:rPr>
      </w:pPr>
      <w:r w:rsidRPr="00F3786A">
        <w:rPr>
          <w:sz w:val="28"/>
          <w:szCs w:val="28"/>
        </w:rPr>
        <w:t>- Модным.</w:t>
      </w:r>
    </w:p>
    <w:p w:rsidR="00EE4E53" w:rsidRPr="00F3786A" w:rsidRDefault="00EE4E53" w:rsidP="00D34423">
      <w:pPr>
        <w:widowControl w:val="0"/>
        <w:spacing w:line="360" w:lineRule="auto"/>
        <w:ind w:firstLine="709"/>
        <w:jc w:val="both"/>
        <w:rPr>
          <w:sz w:val="28"/>
          <w:szCs w:val="28"/>
        </w:rPr>
      </w:pPr>
      <w:r w:rsidRPr="00F3786A">
        <w:rPr>
          <w:sz w:val="28"/>
          <w:szCs w:val="28"/>
        </w:rPr>
        <w:t>- Качественным: если логотип вашей компании стирается на призе либо сам подарок теряет свои функциональные качества, ломается и т. д. через непродолжительное время его использования, то это не способствует сохранению позитивного отношения к марке.</w:t>
      </w:r>
    </w:p>
    <w:p w:rsidR="00EE4E53" w:rsidRPr="00F3786A" w:rsidRDefault="00EE4E53" w:rsidP="00D34423">
      <w:pPr>
        <w:widowControl w:val="0"/>
        <w:spacing w:line="360" w:lineRule="auto"/>
        <w:ind w:firstLine="709"/>
        <w:jc w:val="both"/>
        <w:rPr>
          <w:sz w:val="28"/>
          <w:szCs w:val="28"/>
        </w:rPr>
      </w:pPr>
      <w:r w:rsidRPr="00F3786A">
        <w:rPr>
          <w:sz w:val="28"/>
          <w:szCs w:val="28"/>
        </w:rPr>
        <w:t>При достижении договоренностей с торговыми точками о проведении акции особо необходимо контролировать следующее:</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 наличие продукции в торговой точке в необходимом ассортименте и количестве для проведения акции; </w:t>
      </w:r>
    </w:p>
    <w:p w:rsidR="00EE4E53" w:rsidRPr="00F3786A" w:rsidRDefault="00EE4E53" w:rsidP="00D34423">
      <w:pPr>
        <w:widowControl w:val="0"/>
        <w:spacing w:line="360" w:lineRule="auto"/>
        <w:ind w:firstLine="709"/>
        <w:jc w:val="both"/>
        <w:rPr>
          <w:sz w:val="28"/>
          <w:szCs w:val="28"/>
        </w:rPr>
      </w:pPr>
      <w:r w:rsidRPr="00F3786A">
        <w:rPr>
          <w:sz w:val="28"/>
          <w:szCs w:val="28"/>
        </w:rPr>
        <w:t>- отсутствие в графике проведения промо-акции данной торговой точки акции конкурента в этот же период (не только в день, но и в неделю);</w:t>
      </w:r>
    </w:p>
    <w:p w:rsidR="00EE4E53" w:rsidRPr="00F3786A" w:rsidRDefault="00EE4E53" w:rsidP="00D34423">
      <w:pPr>
        <w:widowControl w:val="0"/>
        <w:spacing w:line="360" w:lineRule="auto"/>
        <w:ind w:firstLine="709"/>
        <w:jc w:val="both"/>
        <w:rPr>
          <w:sz w:val="28"/>
          <w:szCs w:val="28"/>
        </w:rPr>
      </w:pPr>
      <w:r w:rsidRPr="00F3786A">
        <w:rPr>
          <w:sz w:val="28"/>
          <w:szCs w:val="28"/>
        </w:rPr>
        <w:t>- выкладка товара.</w:t>
      </w:r>
    </w:p>
    <w:p w:rsidR="00EE4E53" w:rsidRPr="00F3786A" w:rsidRDefault="00EE4E53" w:rsidP="00D34423">
      <w:pPr>
        <w:widowControl w:val="0"/>
        <w:spacing w:line="360" w:lineRule="auto"/>
        <w:ind w:firstLine="709"/>
        <w:jc w:val="both"/>
        <w:rPr>
          <w:sz w:val="28"/>
          <w:szCs w:val="28"/>
        </w:rPr>
      </w:pPr>
      <w:r w:rsidRPr="00F3786A">
        <w:rPr>
          <w:sz w:val="28"/>
          <w:szCs w:val="28"/>
        </w:rPr>
        <w:t>Наличие продукции в полном ассортименте и необходимом количестве в точке является важнейшим фактором при проведении акции. Данный вопрос находится в полной компетенции компании-заказчика. Привлечь внимание покупателей к товару и акции и не дать этот товар купить - это делает бессмысленным всю работу по разработке, подготовке акции, подготовке промоутеров и т. д. Более того, вызывает негатив у покупателей и отрицательно сказывается на имидже товара. Также промоутеры должны обращать внимание на выкладку товара в торговом зале во время проведения акции. Нельзя допускать ситуации, когда заказанный товар не успели выложить к моменту начала акции.</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В лотереи будут представлены следующие призы: </w:t>
      </w:r>
    </w:p>
    <w:p w:rsidR="00EE4E53" w:rsidRPr="00F3786A" w:rsidRDefault="00EE4E53" w:rsidP="00D34423">
      <w:pPr>
        <w:widowControl w:val="0"/>
        <w:numPr>
          <w:ilvl w:val="0"/>
          <w:numId w:val="42"/>
        </w:numPr>
        <w:spacing w:line="360" w:lineRule="auto"/>
        <w:ind w:left="0" w:firstLine="709"/>
        <w:jc w:val="both"/>
        <w:rPr>
          <w:sz w:val="28"/>
          <w:szCs w:val="28"/>
        </w:rPr>
      </w:pPr>
      <w:r w:rsidRPr="00F3786A">
        <w:rPr>
          <w:sz w:val="28"/>
          <w:szCs w:val="28"/>
        </w:rPr>
        <w:t xml:space="preserve">ручка, </w:t>
      </w:r>
    </w:p>
    <w:p w:rsidR="00EE4E53" w:rsidRPr="00F3786A" w:rsidRDefault="00EE4E53" w:rsidP="00D34423">
      <w:pPr>
        <w:widowControl w:val="0"/>
        <w:numPr>
          <w:ilvl w:val="0"/>
          <w:numId w:val="42"/>
        </w:numPr>
        <w:spacing w:line="360" w:lineRule="auto"/>
        <w:ind w:left="0" w:firstLine="709"/>
        <w:jc w:val="both"/>
        <w:rPr>
          <w:sz w:val="28"/>
          <w:szCs w:val="28"/>
        </w:rPr>
      </w:pPr>
      <w:r w:rsidRPr="00F3786A">
        <w:rPr>
          <w:sz w:val="28"/>
          <w:szCs w:val="28"/>
        </w:rPr>
        <w:t xml:space="preserve">брелок, </w:t>
      </w:r>
    </w:p>
    <w:p w:rsidR="00EE4E53" w:rsidRPr="00F3786A" w:rsidRDefault="00EE4E53" w:rsidP="00D34423">
      <w:pPr>
        <w:widowControl w:val="0"/>
        <w:numPr>
          <w:ilvl w:val="0"/>
          <w:numId w:val="42"/>
        </w:numPr>
        <w:spacing w:line="360" w:lineRule="auto"/>
        <w:ind w:left="0" w:firstLine="709"/>
        <w:jc w:val="both"/>
        <w:rPr>
          <w:sz w:val="28"/>
          <w:szCs w:val="28"/>
        </w:rPr>
      </w:pPr>
      <w:r w:rsidRPr="00F3786A">
        <w:rPr>
          <w:sz w:val="28"/>
          <w:szCs w:val="28"/>
        </w:rPr>
        <w:t xml:space="preserve">фирменная кружка. </w:t>
      </w:r>
    </w:p>
    <w:p w:rsidR="00EE4E53" w:rsidRPr="00F3786A" w:rsidRDefault="00EE4E53" w:rsidP="00D34423">
      <w:pPr>
        <w:widowControl w:val="0"/>
        <w:spacing w:line="360" w:lineRule="auto"/>
        <w:ind w:firstLine="709"/>
        <w:jc w:val="both"/>
        <w:rPr>
          <w:sz w:val="28"/>
          <w:szCs w:val="28"/>
        </w:rPr>
      </w:pPr>
      <w:r w:rsidRPr="00F3786A">
        <w:rPr>
          <w:sz w:val="28"/>
          <w:szCs w:val="28"/>
        </w:rPr>
        <w:t>Эта акция будет происходить следующим образом: потребитель приобретает нашу продукцию и тем самым становится участником лотереи, при оплате товара ему выдается чек, с которым он подходит к девушкам – промоутерам, и выбирает</w:t>
      </w:r>
      <w:r w:rsidR="00BE4438">
        <w:rPr>
          <w:sz w:val="28"/>
          <w:szCs w:val="28"/>
        </w:rPr>
        <w:t xml:space="preserve"> </w:t>
      </w:r>
      <w:r w:rsidRPr="00F3786A">
        <w:rPr>
          <w:sz w:val="28"/>
          <w:szCs w:val="28"/>
        </w:rPr>
        <w:t>лотерейный билет, на котором указывается какой приз выигран. Рекомендуется для этой акции взять</w:t>
      </w:r>
      <w:r w:rsidR="00BE4438">
        <w:rPr>
          <w:sz w:val="28"/>
          <w:szCs w:val="28"/>
        </w:rPr>
        <w:t xml:space="preserve"> </w:t>
      </w:r>
      <w:r w:rsidRPr="00F3786A">
        <w:rPr>
          <w:sz w:val="28"/>
          <w:szCs w:val="28"/>
        </w:rPr>
        <w:t>на работу именно девушек, ведь наша целевая аудитория и основные потребители именно мужчины, и они более охотно захотят участвовать в акции.</w:t>
      </w:r>
      <w:r w:rsidR="00BE4438">
        <w:rPr>
          <w:sz w:val="28"/>
          <w:szCs w:val="28"/>
        </w:rPr>
        <w:t xml:space="preserve"> </w:t>
      </w:r>
      <w:r w:rsidRPr="00F3786A">
        <w:rPr>
          <w:sz w:val="28"/>
          <w:szCs w:val="28"/>
        </w:rPr>
        <w:t>Для проведения дегустации рекомендуется также использовать девушек-промоутеров. Время для проведения данных акции – после 17-00 и выходные дни. То есть, когда люди заходят в магазин после работы за покупками. Еще немаловажно время года, лучше всего сейчас – летом. Ведь пиво в основном пьют для утоления жажды, и летом объемы продаж пива увеличиваются.</w:t>
      </w:r>
    </w:p>
    <w:p w:rsidR="00EE4E53" w:rsidRPr="00F3786A" w:rsidRDefault="00EE4E53" w:rsidP="00D34423">
      <w:pPr>
        <w:widowControl w:val="0"/>
        <w:spacing w:line="360" w:lineRule="auto"/>
        <w:ind w:firstLine="709"/>
        <w:jc w:val="both"/>
        <w:rPr>
          <w:sz w:val="28"/>
          <w:szCs w:val="28"/>
        </w:rPr>
      </w:pPr>
      <w:r w:rsidRPr="00F3786A">
        <w:rPr>
          <w:sz w:val="28"/>
          <w:szCs w:val="28"/>
        </w:rPr>
        <w:t>Количество магазинов, участвующих в лотереи– 7</w:t>
      </w:r>
    </w:p>
    <w:p w:rsidR="00EE4E53" w:rsidRPr="00F3786A" w:rsidRDefault="00EE4E53" w:rsidP="00D34423">
      <w:pPr>
        <w:widowControl w:val="0"/>
        <w:spacing w:line="360" w:lineRule="auto"/>
        <w:ind w:firstLine="709"/>
        <w:jc w:val="both"/>
        <w:rPr>
          <w:sz w:val="28"/>
          <w:szCs w:val="28"/>
        </w:rPr>
      </w:pPr>
      <w:r w:rsidRPr="00F3786A">
        <w:rPr>
          <w:sz w:val="28"/>
          <w:szCs w:val="28"/>
        </w:rPr>
        <w:t>Число людей- участников лотереи – 100 человек в каждом магазине.</w:t>
      </w:r>
    </w:p>
    <w:p w:rsidR="00EE4E53" w:rsidRPr="00F3786A" w:rsidRDefault="00EE4E53" w:rsidP="00D34423">
      <w:pPr>
        <w:widowControl w:val="0"/>
        <w:spacing w:line="360" w:lineRule="auto"/>
        <w:ind w:firstLine="709"/>
        <w:jc w:val="both"/>
        <w:rPr>
          <w:sz w:val="28"/>
          <w:szCs w:val="28"/>
        </w:rPr>
      </w:pPr>
      <w:r w:rsidRPr="00F3786A">
        <w:rPr>
          <w:sz w:val="28"/>
          <w:szCs w:val="28"/>
        </w:rPr>
        <w:t>Число девушек промоутеров -2 чел. На каждый объект. Время проведения 3 часа. Каждый день разный магазин. Также 1 координатор проекта. Один час работы промоутера стоит 90 руб. Координатор проекта – 200 руб./день</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Стоимость призов на 1 магазин: </w:t>
      </w:r>
    </w:p>
    <w:p w:rsidR="00EE4E53" w:rsidRPr="00F3786A" w:rsidRDefault="00EE4E53" w:rsidP="00D34423">
      <w:pPr>
        <w:widowControl w:val="0"/>
        <w:numPr>
          <w:ilvl w:val="0"/>
          <w:numId w:val="43"/>
        </w:numPr>
        <w:spacing w:line="360" w:lineRule="auto"/>
        <w:ind w:left="0" w:firstLine="709"/>
        <w:jc w:val="both"/>
        <w:rPr>
          <w:sz w:val="28"/>
          <w:szCs w:val="28"/>
        </w:rPr>
      </w:pPr>
      <w:r w:rsidRPr="00F3786A">
        <w:rPr>
          <w:sz w:val="28"/>
          <w:szCs w:val="28"/>
        </w:rPr>
        <w:t>ручка с логотипом компании – 50 руб.;</w:t>
      </w:r>
    </w:p>
    <w:p w:rsidR="00EE4E53" w:rsidRPr="00F3786A" w:rsidRDefault="00EE4E53" w:rsidP="00D34423">
      <w:pPr>
        <w:widowControl w:val="0"/>
        <w:numPr>
          <w:ilvl w:val="0"/>
          <w:numId w:val="43"/>
        </w:numPr>
        <w:spacing w:line="360" w:lineRule="auto"/>
        <w:ind w:left="0" w:firstLine="709"/>
        <w:jc w:val="both"/>
        <w:rPr>
          <w:sz w:val="28"/>
          <w:szCs w:val="28"/>
        </w:rPr>
      </w:pPr>
      <w:r w:rsidRPr="00F3786A">
        <w:rPr>
          <w:sz w:val="28"/>
          <w:szCs w:val="28"/>
        </w:rPr>
        <w:t>кружка с логотипом компании – 70 руб.;</w:t>
      </w:r>
    </w:p>
    <w:p w:rsidR="00EE4E53" w:rsidRPr="00F3786A" w:rsidRDefault="00EE4E53" w:rsidP="00D34423">
      <w:pPr>
        <w:widowControl w:val="0"/>
        <w:numPr>
          <w:ilvl w:val="0"/>
          <w:numId w:val="43"/>
        </w:numPr>
        <w:spacing w:line="360" w:lineRule="auto"/>
        <w:ind w:left="0" w:firstLine="709"/>
        <w:jc w:val="both"/>
        <w:rPr>
          <w:sz w:val="28"/>
          <w:szCs w:val="28"/>
        </w:rPr>
      </w:pPr>
      <w:r w:rsidRPr="00F3786A">
        <w:rPr>
          <w:sz w:val="28"/>
          <w:szCs w:val="28"/>
        </w:rPr>
        <w:t>брелок с логотипом компании – 20 руб.</w:t>
      </w:r>
    </w:p>
    <w:p w:rsidR="00EE4E53" w:rsidRPr="00F3786A" w:rsidRDefault="00EE4E53" w:rsidP="00D34423">
      <w:pPr>
        <w:widowControl w:val="0"/>
        <w:spacing w:line="360" w:lineRule="auto"/>
        <w:ind w:firstLine="709"/>
        <w:jc w:val="both"/>
        <w:rPr>
          <w:sz w:val="28"/>
          <w:szCs w:val="28"/>
        </w:rPr>
      </w:pPr>
      <w:r w:rsidRPr="00F3786A">
        <w:rPr>
          <w:sz w:val="28"/>
          <w:szCs w:val="28"/>
        </w:rPr>
        <w:t>Наиболее привлекательным выигрышем является кружка с логотипом компании. Для одного мероприятия выделим 20 кружек. Следующим по привлекательности призом определим ручку с логотипом компании и для каждого магазина выделим 35 ручек. Брелков с логотипом компании выделим 45 штук для каждого магазина.</w:t>
      </w:r>
    </w:p>
    <w:p w:rsidR="008A03D8" w:rsidRDefault="008A03D8" w:rsidP="00D34423">
      <w:pPr>
        <w:widowControl w:val="0"/>
        <w:spacing w:line="360" w:lineRule="auto"/>
        <w:ind w:firstLine="709"/>
        <w:jc w:val="both"/>
        <w:rPr>
          <w:sz w:val="28"/>
          <w:szCs w:val="28"/>
        </w:rPr>
      </w:pPr>
    </w:p>
    <w:p w:rsidR="00EE4E53" w:rsidRPr="00F3786A" w:rsidRDefault="00EE4E53" w:rsidP="00D34423">
      <w:pPr>
        <w:widowControl w:val="0"/>
        <w:spacing w:line="360" w:lineRule="auto"/>
        <w:ind w:firstLine="709"/>
        <w:jc w:val="both"/>
        <w:rPr>
          <w:sz w:val="28"/>
          <w:szCs w:val="28"/>
        </w:rPr>
      </w:pPr>
      <w:r w:rsidRPr="00F3786A">
        <w:rPr>
          <w:sz w:val="28"/>
          <w:szCs w:val="28"/>
        </w:rPr>
        <w:t xml:space="preserve">Таблица </w:t>
      </w:r>
      <w:r w:rsidR="00132D2F" w:rsidRPr="00F3786A">
        <w:rPr>
          <w:sz w:val="28"/>
          <w:szCs w:val="28"/>
        </w:rPr>
        <w:t>24</w:t>
      </w:r>
      <w:r w:rsidR="00392300">
        <w:rPr>
          <w:sz w:val="28"/>
          <w:szCs w:val="28"/>
        </w:rPr>
        <w:t xml:space="preserve">. </w:t>
      </w:r>
      <w:r w:rsidRPr="00F3786A">
        <w:rPr>
          <w:sz w:val="28"/>
          <w:szCs w:val="28"/>
        </w:rPr>
        <w:t>Калькуляция затрат на проведение мероприятия беспроигрышной лотереи (стоимость призов)</w:t>
      </w:r>
    </w:p>
    <w:tbl>
      <w:tblPr>
        <w:tblStyle w:val="a5"/>
        <w:tblW w:w="0" w:type="auto"/>
        <w:tblLayout w:type="fixed"/>
        <w:tblLook w:val="01E0" w:firstRow="1" w:lastRow="1" w:firstColumn="1" w:lastColumn="1" w:noHBand="0" w:noVBand="0"/>
      </w:tblPr>
      <w:tblGrid>
        <w:gridCol w:w="3126"/>
        <w:gridCol w:w="1585"/>
        <w:gridCol w:w="1586"/>
        <w:gridCol w:w="1551"/>
        <w:gridCol w:w="1620"/>
      </w:tblGrid>
      <w:tr w:rsidR="00EE4E53" w:rsidRPr="00F3786A">
        <w:trPr>
          <w:tblHeader/>
        </w:trPr>
        <w:tc>
          <w:tcPr>
            <w:tcW w:w="312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Затраты по мероприятию</w:t>
            </w:r>
          </w:p>
        </w:tc>
        <w:tc>
          <w:tcPr>
            <w:tcW w:w="1585"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Цена за ед. подарка</w:t>
            </w:r>
          </w:p>
        </w:tc>
        <w:tc>
          <w:tcPr>
            <w:tcW w:w="158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Количество подарков на 1 магазин</w:t>
            </w:r>
          </w:p>
        </w:tc>
        <w:tc>
          <w:tcPr>
            <w:tcW w:w="1551"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Стоимость затрат на 1 магазин (100 человек), руб.</w:t>
            </w:r>
          </w:p>
        </w:tc>
        <w:tc>
          <w:tcPr>
            <w:tcW w:w="162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Стоимость затрат на 7 магазинов, руб.</w:t>
            </w:r>
          </w:p>
        </w:tc>
      </w:tr>
      <w:tr w:rsidR="00EE4E53" w:rsidRPr="00F3786A">
        <w:tc>
          <w:tcPr>
            <w:tcW w:w="312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Ручка с логотипом компании</w:t>
            </w:r>
          </w:p>
        </w:tc>
        <w:tc>
          <w:tcPr>
            <w:tcW w:w="1585"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50</w:t>
            </w:r>
          </w:p>
        </w:tc>
        <w:tc>
          <w:tcPr>
            <w:tcW w:w="158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35</w:t>
            </w:r>
          </w:p>
        </w:tc>
        <w:tc>
          <w:tcPr>
            <w:tcW w:w="1551"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1750</w:t>
            </w:r>
          </w:p>
        </w:tc>
        <w:tc>
          <w:tcPr>
            <w:tcW w:w="162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12250</w:t>
            </w:r>
          </w:p>
        </w:tc>
      </w:tr>
      <w:tr w:rsidR="00EE4E53" w:rsidRPr="00F3786A">
        <w:tc>
          <w:tcPr>
            <w:tcW w:w="312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Кружка с логотипом компании</w:t>
            </w:r>
          </w:p>
        </w:tc>
        <w:tc>
          <w:tcPr>
            <w:tcW w:w="1585"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70</w:t>
            </w:r>
          </w:p>
        </w:tc>
        <w:tc>
          <w:tcPr>
            <w:tcW w:w="158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20</w:t>
            </w:r>
          </w:p>
        </w:tc>
        <w:tc>
          <w:tcPr>
            <w:tcW w:w="1551"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1400</w:t>
            </w:r>
          </w:p>
        </w:tc>
        <w:tc>
          <w:tcPr>
            <w:tcW w:w="162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9800</w:t>
            </w:r>
          </w:p>
        </w:tc>
      </w:tr>
      <w:tr w:rsidR="00EE4E53" w:rsidRPr="00F3786A">
        <w:tc>
          <w:tcPr>
            <w:tcW w:w="312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Брелок с логотипом компании</w:t>
            </w:r>
          </w:p>
        </w:tc>
        <w:tc>
          <w:tcPr>
            <w:tcW w:w="1585"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20</w:t>
            </w:r>
          </w:p>
        </w:tc>
        <w:tc>
          <w:tcPr>
            <w:tcW w:w="1586"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45</w:t>
            </w:r>
          </w:p>
        </w:tc>
        <w:tc>
          <w:tcPr>
            <w:tcW w:w="1551"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900</w:t>
            </w:r>
          </w:p>
        </w:tc>
        <w:tc>
          <w:tcPr>
            <w:tcW w:w="162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6300</w:t>
            </w:r>
          </w:p>
        </w:tc>
      </w:tr>
      <w:tr w:rsidR="00EE4E53" w:rsidRPr="00F3786A">
        <w:tc>
          <w:tcPr>
            <w:tcW w:w="7848" w:type="dxa"/>
            <w:gridSpan w:val="4"/>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Итого по стоимости призов</w:t>
            </w:r>
          </w:p>
        </w:tc>
        <w:tc>
          <w:tcPr>
            <w:tcW w:w="162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28350</w:t>
            </w:r>
          </w:p>
        </w:tc>
      </w:tr>
    </w:tbl>
    <w:p w:rsidR="008A03D8" w:rsidRDefault="008A03D8" w:rsidP="00D34423">
      <w:pPr>
        <w:widowControl w:val="0"/>
        <w:spacing w:line="360" w:lineRule="auto"/>
        <w:ind w:firstLine="709"/>
        <w:jc w:val="both"/>
        <w:rPr>
          <w:sz w:val="28"/>
          <w:szCs w:val="28"/>
        </w:rPr>
      </w:pPr>
    </w:p>
    <w:p w:rsidR="00EE4E53" w:rsidRPr="00F3786A" w:rsidRDefault="00EE4E53" w:rsidP="00D34423">
      <w:pPr>
        <w:widowControl w:val="0"/>
        <w:spacing w:line="360" w:lineRule="auto"/>
        <w:ind w:firstLine="709"/>
        <w:jc w:val="both"/>
        <w:rPr>
          <w:sz w:val="28"/>
          <w:szCs w:val="28"/>
        </w:rPr>
      </w:pPr>
      <w:r w:rsidRPr="00F3786A">
        <w:rPr>
          <w:sz w:val="28"/>
          <w:szCs w:val="28"/>
        </w:rPr>
        <w:t>Таким образом, затраты на призы в б</w:t>
      </w:r>
      <w:r w:rsidR="008A03D8">
        <w:rPr>
          <w:sz w:val="28"/>
          <w:szCs w:val="28"/>
        </w:rPr>
        <w:t xml:space="preserve">еспроигрышной лотерее составят </w:t>
      </w:r>
      <w:r w:rsidRPr="00F3786A">
        <w:rPr>
          <w:sz w:val="28"/>
          <w:szCs w:val="28"/>
        </w:rPr>
        <w:t>28350 рублей. Однако помимо стоимости призов в бюджет проведения лотереи входят так же затраты на работу промоутеров и их кураторов. Рассмотрим общие затраты в сводной таблице.</w:t>
      </w:r>
      <w:r w:rsidR="00BE4438">
        <w:rPr>
          <w:sz w:val="28"/>
          <w:szCs w:val="28"/>
        </w:rPr>
        <w:t xml:space="preserve"> </w:t>
      </w:r>
    </w:p>
    <w:p w:rsidR="008A03D8" w:rsidRDefault="008A03D8" w:rsidP="00D34423">
      <w:pPr>
        <w:widowControl w:val="0"/>
        <w:spacing w:line="360" w:lineRule="auto"/>
        <w:ind w:firstLine="709"/>
        <w:jc w:val="both"/>
        <w:rPr>
          <w:sz w:val="28"/>
          <w:szCs w:val="28"/>
        </w:rPr>
      </w:pPr>
    </w:p>
    <w:p w:rsidR="00EE4E53" w:rsidRPr="00F3786A" w:rsidRDefault="00EE4E53" w:rsidP="00D34423">
      <w:pPr>
        <w:widowControl w:val="0"/>
        <w:spacing w:line="360" w:lineRule="auto"/>
        <w:ind w:firstLine="709"/>
        <w:jc w:val="both"/>
        <w:rPr>
          <w:sz w:val="28"/>
          <w:szCs w:val="28"/>
        </w:rPr>
      </w:pPr>
      <w:r w:rsidRPr="00F3786A">
        <w:rPr>
          <w:sz w:val="28"/>
          <w:szCs w:val="28"/>
        </w:rPr>
        <w:t xml:space="preserve">Таблица </w:t>
      </w:r>
      <w:r w:rsidR="00132D2F" w:rsidRPr="00F3786A">
        <w:rPr>
          <w:sz w:val="28"/>
          <w:szCs w:val="28"/>
        </w:rPr>
        <w:t>25</w:t>
      </w:r>
      <w:r w:rsidR="00392300">
        <w:rPr>
          <w:sz w:val="28"/>
          <w:szCs w:val="28"/>
        </w:rPr>
        <w:t>.</w:t>
      </w:r>
      <w:r w:rsidR="00BE4438">
        <w:rPr>
          <w:sz w:val="28"/>
          <w:szCs w:val="28"/>
        </w:rPr>
        <w:t xml:space="preserve"> </w:t>
      </w:r>
      <w:r w:rsidRPr="00F3786A">
        <w:rPr>
          <w:sz w:val="28"/>
          <w:szCs w:val="28"/>
        </w:rPr>
        <w:t>Калькуляция затрат на проведение мероприятия беспроигрышной лотереи (общая калькуляция)</w:t>
      </w:r>
    </w:p>
    <w:tbl>
      <w:tblPr>
        <w:tblStyle w:val="a5"/>
        <w:tblW w:w="0" w:type="auto"/>
        <w:tblInd w:w="108" w:type="dxa"/>
        <w:tblLayout w:type="fixed"/>
        <w:tblLook w:val="01E0" w:firstRow="1" w:lastRow="1" w:firstColumn="1" w:lastColumn="1" w:noHBand="0" w:noVBand="0"/>
      </w:tblPr>
      <w:tblGrid>
        <w:gridCol w:w="3960"/>
        <w:gridCol w:w="2700"/>
        <w:gridCol w:w="2520"/>
      </w:tblGrid>
      <w:tr w:rsidR="00EE4E53" w:rsidRPr="00F3786A">
        <w:trPr>
          <w:tblHeader/>
        </w:trPr>
        <w:tc>
          <w:tcPr>
            <w:tcW w:w="396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Затраты по мероприятию</w:t>
            </w:r>
          </w:p>
        </w:tc>
        <w:tc>
          <w:tcPr>
            <w:tcW w:w="270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Стоимость затрат на 1 магазин, руб.</w:t>
            </w:r>
          </w:p>
        </w:tc>
        <w:tc>
          <w:tcPr>
            <w:tcW w:w="252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Стоимость затрат на 7 магазинов, руб.</w:t>
            </w:r>
          </w:p>
        </w:tc>
      </w:tr>
      <w:tr w:rsidR="00EE4E53" w:rsidRPr="00F3786A">
        <w:tc>
          <w:tcPr>
            <w:tcW w:w="396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Оплата работы промоутеров, проводящих лотерею</w:t>
            </w:r>
          </w:p>
        </w:tc>
        <w:tc>
          <w:tcPr>
            <w:tcW w:w="270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 xml:space="preserve">2 * 90 * 3 = </w:t>
            </w:r>
          </w:p>
          <w:p w:rsidR="00EE4E53" w:rsidRPr="008A03D8" w:rsidRDefault="00EE4E53" w:rsidP="00D34423">
            <w:pPr>
              <w:widowControl w:val="0"/>
              <w:spacing w:line="360" w:lineRule="auto"/>
              <w:rPr>
                <w:sz w:val="20"/>
                <w:szCs w:val="20"/>
              </w:rPr>
            </w:pPr>
            <w:r w:rsidRPr="008A03D8">
              <w:rPr>
                <w:sz w:val="20"/>
                <w:szCs w:val="20"/>
              </w:rPr>
              <w:t>540</w:t>
            </w:r>
          </w:p>
        </w:tc>
        <w:tc>
          <w:tcPr>
            <w:tcW w:w="252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3 780</w:t>
            </w:r>
          </w:p>
        </w:tc>
      </w:tr>
      <w:tr w:rsidR="00EE4E53" w:rsidRPr="00F3786A">
        <w:tc>
          <w:tcPr>
            <w:tcW w:w="396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Оплата работы координатора</w:t>
            </w:r>
          </w:p>
        </w:tc>
        <w:tc>
          <w:tcPr>
            <w:tcW w:w="270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200</w:t>
            </w:r>
          </w:p>
        </w:tc>
        <w:tc>
          <w:tcPr>
            <w:tcW w:w="252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1 400</w:t>
            </w:r>
          </w:p>
        </w:tc>
      </w:tr>
      <w:tr w:rsidR="00EE4E53" w:rsidRPr="00F3786A">
        <w:tc>
          <w:tcPr>
            <w:tcW w:w="396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Призы для участников лотереи</w:t>
            </w:r>
          </w:p>
        </w:tc>
        <w:tc>
          <w:tcPr>
            <w:tcW w:w="270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4 050</w:t>
            </w:r>
          </w:p>
        </w:tc>
        <w:tc>
          <w:tcPr>
            <w:tcW w:w="2520" w:type="dxa"/>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28 350</w:t>
            </w:r>
          </w:p>
        </w:tc>
      </w:tr>
      <w:tr w:rsidR="00EE4E53" w:rsidRPr="00F3786A">
        <w:tc>
          <w:tcPr>
            <w:tcW w:w="6660" w:type="dxa"/>
            <w:gridSpan w:val="2"/>
            <w:tcBorders>
              <w:top w:val="single" w:sz="2" w:space="0" w:color="auto"/>
              <w:left w:val="single" w:sz="2" w:space="0" w:color="auto"/>
              <w:bottom w:val="single" w:sz="2" w:space="0" w:color="auto"/>
              <w:right w:val="single" w:sz="2" w:space="0" w:color="auto"/>
            </w:tcBorders>
          </w:tcPr>
          <w:p w:rsidR="00EE4E53" w:rsidRPr="008A03D8" w:rsidRDefault="00EE4E53" w:rsidP="00D34423">
            <w:pPr>
              <w:widowControl w:val="0"/>
              <w:spacing w:line="360" w:lineRule="auto"/>
              <w:rPr>
                <w:sz w:val="20"/>
                <w:szCs w:val="20"/>
              </w:rPr>
            </w:pPr>
            <w:r w:rsidRPr="008A03D8">
              <w:rPr>
                <w:sz w:val="20"/>
                <w:szCs w:val="20"/>
              </w:rPr>
              <w:t>Итого по мероприятию</w:t>
            </w:r>
          </w:p>
        </w:tc>
        <w:tc>
          <w:tcPr>
            <w:tcW w:w="2520" w:type="dxa"/>
            <w:tcBorders>
              <w:top w:val="single" w:sz="2" w:space="0" w:color="auto"/>
              <w:left w:val="single" w:sz="2" w:space="0" w:color="auto"/>
              <w:bottom w:val="single" w:sz="2" w:space="0" w:color="auto"/>
              <w:right w:val="single" w:sz="2" w:space="0" w:color="auto"/>
            </w:tcBorders>
            <w:vAlign w:val="bottom"/>
          </w:tcPr>
          <w:p w:rsidR="00EE4E53" w:rsidRPr="008A03D8" w:rsidRDefault="00EE4E53" w:rsidP="00D34423">
            <w:pPr>
              <w:widowControl w:val="0"/>
              <w:spacing w:line="360" w:lineRule="auto"/>
              <w:rPr>
                <w:sz w:val="20"/>
                <w:szCs w:val="20"/>
              </w:rPr>
            </w:pPr>
            <w:r w:rsidRPr="008A03D8">
              <w:rPr>
                <w:sz w:val="20"/>
                <w:szCs w:val="20"/>
              </w:rPr>
              <w:t>33 530</w:t>
            </w:r>
          </w:p>
        </w:tc>
      </w:tr>
    </w:tbl>
    <w:p w:rsidR="008A03D8" w:rsidRDefault="008A03D8" w:rsidP="00D34423">
      <w:pPr>
        <w:widowControl w:val="0"/>
        <w:spacing w:line="360" w:lineRule="auto"/>
        <w:ind w:firstLine="709"/>
        <w:jc w:val="both"/>
        <w:rPr>
          <w:sz w:val="28"/>
          <w:szCs w:val="28"/>
        </w:rPr>
      </w:pPr>
    </w:p>
    <w:p w:rsidR="00EE4E53" w:rsidRPr="00F3786A" w:rsidRDefault="00EE4E53" w:rsidP="00D34423">
      <w:pPr>
        <w:widowControl w:val="0"/>
        <w:spacing w:line="360" w:lineRule="auto"/>
        <w:ind w:firstLine="709"/>
        <w:jc w:val="both"/>
        <w:rPr>
          <w:sz w:val="28"/>
          <w:szCs w:val="28"/>
        </w:rPr>
      </w:pPr>
      <w:r w:rsidRPr="00F3786A">
        <w:rPr>
          <w:sz w:val="28"/>
          <w:szCs w:val="28"/>
        </w:rPr>
        <w:t>В целом мероприятие по проведению беспроигрышной лотереи для покупателей пива компании ООО «</w:t>
      </w:r>
      <w:r w:rsidR="00895668">
        <w:rPr>
          <w:sz w:val="28"/>
          <w:szCs w:val="28"/>
        </w:rPr>
        <w:t>Полянск</w:t>
      </w:r>
      <w:r w:rsidRPr="00F3786A">
        <w:rPr>
          <w:sz w:val="28"/>
          <w:szCs w:val="28"/>
        </w:rPr>
        <w:t>ий пивоваренный завод» обойдется предприятию в 33</w:t>
      </w:r>
      <w:r w:rsidR="00D34423">
        <w:rPr>
          <w:sz w:val="28"/>
          <w:szCs w:val="28"/>
        </w:rPr>
        <w:t xml:space="preserve"> </w:t>
      </w:r>
      <w:r w:rsidRPr="00F3786A">
        <w:rPr>
          <w:sz w:val="28"/>
          <w:szCs w:val="28"/>
        </w:rPr>
        <w:t xml:space="preserve">530 рублей. </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Для того, чтобы понять, достаточным ли оказался бюджет всех мероприятий, рассмотрим все три мероприятия в одной таблице. </w:t>
      </w:r>
    </w:p>
    <w:p w:rsidR="008A03D8" w:rsidRDefault="008A03D8" w:rsidP="00D34423">
      <w:pPr>
        <w:widowControl w:val="0"/>
        <w:spacing w:line="360" w:lineRule="auto"/>
        <w:ind w:firstLine="709"/>
        <w:jc w:val="both"/>
        <w:rPr>
          <w:sz w:val="28"/>
          <w:szCs w:val="28"/>
        </w:rPr>
      </w:pPr>
    </w:p>
    <w:p w:rsidR="00EE4E53" w:rsidRPr="00F3786A" w:rsidRDefault="00EE4E53" w:rsidP="00D34423">
      <w:pPr>
        <w:widowControl w:val="0"/>
        <w:spacing w:line="360" w:lineRule="auto"/>
        <w:ind w:firstLine="709"/>
        <w:jc w:val="both"/>
        <w:rPr>
          <w:sz w:val="28"/>
          <w:szCs w:val="28"/>
        </w:rPr>
      </w:pPr>
      <w:r w:rsidRPr="00F3786A">
        <w:rPr>
          <w:sz w:val="28"/>
          <w:szCs w:val="28"/>
        </w:rPr>
        <w:t xml:space="preserve">Таблица </w:t>
      </w:r>
      <w:r w:rsidR="00132D2F" w:rsidRPr="00F3786A">
        <w:rPr>
          <w:sz w:val="28"/>
          <w:szCs w:val="28"/>
        </w:rPr>
        <w:t>26</w:t>
      </w:r>
      <w:r w:rsidR="00392300">
        <w:rPr>
          <w:sz w:val="28"/>
          <w:szCs w:val="28"/>
        </w:rPr>
        <w:t xml:space="preserve">. </w:t>
      </w:r>
      <w:r w:rsidRPr="00F3786A">
        <w:rPr>
          <w:sz w:val="28"/>
          <w:szCs w:val="28"/>
        </w:rPr>
        <w:t>Калькуляция затрат на проведение мероприятия по стимулированию сбыта</w:t>
      </w:r>
    </w:p>
    <w:tbl>
      <w:tblPr>
        <w:tblStyle w:val="a5"/>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77"/>
        <w:gridCol w:w="4503"/>
      </w:tblGrid>
      <w:tr w:rsidR="00EE4E53" w:rsidRPr="00F3786A">
        <w:trPr>
          <w:tblHeader/>
        </w:trPr>
        <w:tc>
          <w:tcPr>
            <w:tcW w:w="4677" w:type="dxa"/>
          </w:tcPr>
          <w:p w:rsidR="00EE4E53" w:rsidRPr="008A03D8" w:rsidRDefault="00EE4E53" w:rsidP="00D34423">
            <w:pPr>
              <w:widowControl w:val="0"/>
              <w:spacing w:line="360" w:lineRule="auto"/>
              <w:rPr>
                <w:sz w:val="20"/>
                <w:szCs w:val="20"/>
              </w:rPr>
            </w:pPr>
            <w:r w:rsidRPr="008A03D8">
              <w:rPr>
                <w:sz w:val="20"/>
                <w:szCs w:val="20"/>
              </w:rPr>
              <w:t>Тип мероприятия</w:t>
            </w:r>
          </w:p>
        </w:tc>
        <w:tc>
          <w:tcPr>
            <w:tcW w:w="4503" w:type="dxa"/>
          </w:tcPr>
          <w:p w:rsidR="00EE4E53" w:rsidRPr="008A03D8" w:rsidRDefault="00EE4E53" w:rsidP="00D34423">
            <w:pPr>
              <w:widowControl w:val="0"/>
              <w:spacing w:line="360" w:lineRule="auto"/>
              <w:rPr>
                <w:sz w:val="20"/>
                <w:szCs w:val="20"/>
              </w:rPr>
            </w:pPr>
            <w:r w:rsidRPr="008A03D8">
              <w:rPr>
                <w:sz w:val="20"/>
                <w:szCs w:val="20"/>
              </w:rPr>
              <w:t>Стоимость, руб.</w:t>
            </w:r>
          </w:p>
        </w:tc>
      </w:tr>
      <w:tr w:rsidR="00EE4E53" w:rsidRPr="00F3786A">
        <w:tc>
          <w:tcPr>
            <w:tcW w:w="4677" w:type="dxa"/>
          </w:tcPr>
          <w:p w:rsidR="00EE4E53" w:rsidRPr="008A03D8" w:rsidRDefault="00EE4E53" w:rsidP="00D34423">
            <w:pPr>
              <w:widowControl w:val="0"/>
              <w:spacing w:line="360" w:lineRule="auto"/>
              <w:rPr>
                <w:sz w:val="20"/>
                <w:szCs w:val="20"/>
              </w:rPr>
            </w:pPr>
            <w:r w:rsidRPr="008A03D8">
              <w:rPr>
                <w:sz w:val="20"/>
                <w:szCs w:val="20"/>
              </w:rPr>
              <w:t>Подарки руководителям</w:t>
            </w:r>
          </w:p>
        </w:tc>
        <w:tc>
          <w:tcPr>
            <w:tcW w:w="4503" w:type="dxa"/>
          </w:tcPr>
          <w:p w:rsidR="00EE4E53" w:rsidRPr="008A03D8" w:rsidRDefault="00EE4E53" w:rsidP="00D34423">
            <w:pPr>
              <w:widowControl w:val="0"/>
              <w:spacing w:line="360" w:lineRule="auto"/>
              <w:rPr>
                <w:sz w:val="20"/>
                <w:szCs w:val="20"/>
              </w:rPr>
            </w:pPr>
            <w:r w:rsidRPr="008A03D8">
              <w:rPr>
                <w:sz w:val="20"/>
                <w:szCs w:val="20"/>
              </w:rPr>
              <w:t>13 200</w:t>
            </w:r>
          </w:p>
        </w:tc>
      </w:tr>
      <w:tr w:rsidR="00EE4E53" w:rsidRPr="00F3786A">
        <w:tc>
          <w:tcPr>
            <w:tcW w:w="4677" w:type="dxa"/>
          </w:tcPr>
          <w:p w:rsidR="00EE4E53" w:rsidRPr="008A03D8" w:rsidRDefault="00EE4E53" w:rsidP="00D34423">
            <w:pPr>
              <w:widowControl w:val="0"/>
              <w:spacing w:line="360" w:lineRule="auto"/>
              <w:rPr>
                <w:sz w:val="20"/>
                <w:szCs w:val="20"/>
              </w:rPr>
            </w:pPr>
            <w:r w:rsidRPr="008A03D8">
              <w:rPr>
                <w:sz w:val="20"/>
                <w:szCs w:val="20"/>
              </w:rPr>
              <w:t>Дегустация</w:t>
            </w:r>
          </w:p>
        </w:tc>
        <w:tc>
          <w:tcPr>
            <w:tcW w:w="4503" w:type="dxa"/>
          </w:tcPr>
          <w:p w:rsidR="00EE4E53" w:rsidRPr="008A03D8" w:rsidRDefault="00EE4E53" w:rsidP="00D34423">
            <w:pPr>
              <w:widowControl w:val="0"/>
              <w:spacing w:line="360" w:lineRule="auto"/>
              <w:rPr>
                <w:sz w:val="20"/>
                <w:szCs w:val="20"/>
              </w:rPr>
            </w:pPr>
            <w:r w:rsidRPr="008A03D8">
              <w:rPr>
                <w:sz w:val="20"/>
                <w:szCs w:val="20"/>
              </w:rPr>
              <w:t>16 060</w:t>
            </w:r>
          </w:p>
        </w:tc>
      </w:tr>
      <w:tr w:rsidR="00EE4E53" w:rsidRPr="00F3786A">
        <w:tc>
          <w:tcPr>
            <w:tcW w:w="4677" w:type="dxa"/>
          </w:tcPr>
          <w:p w:rsidR="00EE4E53" w:rsidRPr="008A03D8" w:rsidRDefault="00EE4E53" w:rsidP="00D34423">
            <w:pPr>
              <w:widowControl w:val="0"/>
              <w:spacing w:line="360" w:lineRule="auto"/>
              <w:rPr>
                <w:sz w:val="20"/>
                <w:szCs w:val="20"/>
              </w:rPr>
            </w:pPr>
            <w:r w:rsidRPr="008A03D8">
              <w:rPr>
                <w:sz w:val="20"/>
                <w:szCs w:val="20"/>
              </w:rPr>
              <w:t>Лотерея</w:t>
            </w:r>
          </w:p>
        </w:tc>
        <w:tc>
          <w:tcPr>
            <w:tcW w:w="4503" w:type="dxa"/>
          </w:tcPr>
          <w:p w:rsidR="00EE4E53" w:rsidRPr="008A03D8" w:rsidRDefault="00EE4E53" w:rsidP="00D34423">
            <w:pPr>
              <w:widowControl w:val="0"/>
              <w:spacing w:line="360" w:lineRule="auto"/>
              <w:rPr>
                <w:sz w:val="20"/>
                <w:szCs w:val="20"/>
              </w:rPr>
            </w:pPr>
            <w:r w:rsidRPr="008A03D8">
              <w:rPr>
                <w:sz w:val="20"/>
                <w:szCs w:val="20"/>
              </w:rPr>
              <w:t>33 530</w:t>
            </w:r>
          </w:p>
        </w:tc>
      </w:tr>
      <w:tr w:rsidR="00EE4E53" w:rsidRPr="00F3786A">
        <w:tc>
          <w:tcPr>
            <w:tcW w:w="4677" w:type="dxa"/>
          </w:tcPr>
          <w:p w:rsidR="00EE4E53" w:rsidRPr="008A03D8" w:rsidRDefault="00EE4E53" w:rsidP="00D34423">
            <w:pPr>
              <w:widowControl w:val="0"/>
              <w:spacing w:line="360" w:lineRule="auto"/>
              <w:rPr>
                <w:sz w:val="20"/>
                <w:szCs w:val="20"/>
              </w:rPr>
            </w:pPr>
            <w:r w:rsidRPr="008A03D8">
              <w:rPr>
                <w:sz w:val="20"/>
                <w:szCs w:val="20"/>
              </w:rPr>
              <w:t>Итого</w:t>
            </w:r>
          </w:p>
        </w:tc>
        <w:tc>
          <w:tcPr>
            <w:tcW w:w="4503" w:type="dxa"/>
          </w:tcPr>
          <w:p w:rsidR="00EE4E53" w:rsidRPr="008A03D8" w:rsidRDefault="00EE4E53" w:rsidP="00D34423">
            <w:pPr>
              <w:widowControl w:val="0"/>
              <w:spacing w:line="360" w:lineRule="auto"/>
              <w:rPr>
                <w:sz w:val="20"/>
                <w:szCs w:val="20"/>
              </w:rPr>
            </w:pPr>
            <w:r w:rsidRPr="008A03D8">
              <w:rPr>
                <w:sz w:val="20"/>
                <w:szCs w:val="20"/>
              </w:rPr>
              <w:t>62 790</w:t>
            </w:r>
          </w:p>
        </w:tc>
      </w:tr>
    </w:tbl>
    <w:p w:rsidR="008A03D8" w:rsidRDefault="008A03D8" w:rsidP="00D34423">
      <w:pPr>
        <w:widowControl w:val="0"/>
        <w:spacing w:line="360" w:lineRule="auto"/>
        <w:ind w:firstLine="709"/>
        <w:jc w:val="both"/>
        <w:rPr>
          <w:sz w:val="28"/>
          <w:szCs w:val="28"/>
        </w:rPr>
      </w:pPr>
    </w:p>
    <w:p w:rsidR="00EE4E53" w:rsidRPr="00F3786A" w:rsidRDefault="00EE4E53" w:rsidP="00D34423">
      <w:pPr>
        <w:widowControl w:val="0"/>
        <w:spacing w:line="360" w:lineRule="auto"/>
        <w:ind w:firstLine="709"/>
        <w:jc w:val="both"/>
        <w:rPr>
          <w:sz w:val="28"/>
          <w:szCs w:val="28"/>
        </w:rPr>
      </w:pPr>
      <w:r w:rsidRPr="00F3786A">
        <w:rPr>
          <w:sz w:val="28"/>
          <w:szCs w:val="28"/>
        </w:rPr>
        <w:t>Исходя рассмотренной таблицы, стоимость всех мероприятий укладывается в выделенную сумму 65</w:t>
      </w:r>
      <w:r w:rsidR="00D34423">
        <w:rPr>
          <w:sz w:val="28"/>
          <w:szCs w:val="28"/>
        </w:rPr>
        <w:t xml:space="preserve"> </w:t>
      </w:r>
      <w:r w:rsidRPr="00F3786A">
        <w:rPr>
          <w:sz w:val="28"/>
          <w:szCs w:val="28"/>
        </w:rPr>
        <w:t>000 рублей, таким образом, мероприятия будут проводиться в полном объеме.</w:t>
      </w:r>
    </w:p>
    <w:p w:rsidR="00EE4E53" w:rsidRPr="00F3786A" w:rsidRDefault="00EE4E53" w:rsidP="00D34423">
      <w:pPr>
        <w:widowControl w:val="0"/>
        <w:spacing w:line="360" w:lineRule="auto"/>
        <w:ind w:firstLine="709"/>
        <w:jc w:val="both"/>
        <w:rPr>
          <w:sz w:val="28"/>
          <w:szCs w:val="28"/>
        </w:rPr>
      </w:pPr>
      <w:r w:rsidRPr="00F3786A">
        <w:rPr>
          <w:sz w:val="28"/>
          <w:szCs w:val="28"/>
        </w:rPr>
        <w:t xml:space="preserve">При разработке прогноза сбыта важны: комплексный подход, использование одновременно нескольких методов прогнозирования и сопоставления полученных результатов. </w:t>
      </w:r>
    </w:p>
    <w:p w:rsidR="00EE4E53" w:rsidRPr="00F3786A" w:rsidRDefault="00EE4E53" w:rsidP="00D34423">
      <w:pPr>
        <w:widowControl w:val="0"/>
        <w:spacing w:line="360" w:lineRule="auto"/>
        <w:ind w:firstLine="709"/>
        <w:jc w:val="both"/>
        <w:rPr>
          <w:sz w:val="28"/>
          <w:szCs w:val="28"/>
        </w:rPr>
      </w:pPr>
      <w:r w:rsidRPr="00F3786A">
        <w:rPr>
          <w:sz w:val="28"/>
          <w:szCs w:val="28"/>
        </w:rPr>
        <w:t>Мы будем использовать следующие методы:</w:t>
      </w:r>
    </w:p>
    <w:p w:rsidR="00EE4E53" w:rsidRPr="00F3786A" w:rsidRDefault="00EE4E53" w:rsidP="00D34423">
      <w:pPr>
        <w:widowControl w:val="0"/>
        <w:spacing w:line="360" w:lineRule="auto"/>
        <w:ind w:firstLine="709"/>
        <w:jc w:val="both"/>
        <w:rPr>
          <w:sz w:val="28"/>
          <w:szCs w:val="28"/>
        </w:rPr>
      </w:pPr>
      <w:r w:rsidRPr="00F3786A">
        <w:rPr>
          <w:sz w:val="28"/>
          <w:szCs w:val="28"/>
        </w:rPr>
        <w:t>Опрос группы руководителей различных служб и отделов компании. Предварительно эти руководители должны получить соответствующую информацию относительно анализа рынка. В таком случае прогноз сбыта представляет собой нечто "среднее" из взглядов и наметок опрашиваемой группы руководителей.</w:t>
      </w:r>
    </w:p>
    <w:p w:rsidR="00EE4E53" w:rsidRPr="00F3786A" w:rsidRDefault="00EE4E53" w:rsidP="00D34423">
      <w:pPr>
        <w:widowControl w:val="0"/>
        <w:spacing w:line="360" w:lineRule="auto"/>
        <w:ind w:firstLine="709"/>
        <w:jc w:val="both"/>
        <w:rPr>
          <w:sz w:val="28"/>
          <w:szCs w:val="28"/>
        </w:rPr>
      </w:pPr>
      <w:r w:rsidRPr="00F3786A">
        <w:rPr>
          <w:sz w:val="28"/>
          <w:szCs w:val="28"/>
        </w:rPr>
        <w:t>Обобщение оценок отдельных торговых агентов компании и руководителей ее сбытовых подразделений. В этом случае анализ рынка дополняется мнением тех, кто непосредственно ощущает реакцию потребителей, острее всего чувствует малейшие колебания потребительских предпочтений.</w:t>
      </w:r>
    </w:p>
    <w:p w:rsidR="00EE4E53" w:rsidRDefault="00EE4E53" w:rsidP="00D34423">
      <w:pPr>
        <w:widowControl w:val="0"/>
        <w:spacing w:line="360" w:lineRule="auto"/>
        <w:ind w:firstLine="709"/>
        <w:jc w:val="both"/>
        <w:rPr>
          <w:sz w:val="28"/>
          <w:szCs w:val="28"/>
        </w:rPr>
      </w:pPr>
      <w:r w:rsidRPr="00F3786A">
        <w:rPr>
          <w:sz w:val="28"/>
          <w:szCs w:val="28"/>
        </w:rPr>
        <w:t>Прогнозирование на базе прошлого оборота. В этом случае данные о сбыте за прошлый год берутся в качестве основы для предсказания вероятного сбыта в будущем. Предполагается, что оборот следующего года превысит или будет ниже оборота нынешнего года на определенную величину (обычно берется процентное увеличение к данным за предыдущий год по так называемому принципу "от достигнутого"):</w:t>
      </w:r>
    </w:p>
    <w:p w:rsidR="008A03D8" w:rsidRPr="00F3786A" w:rsidRDefault="008A03D8" w:rsidP="00D34423">
      <w:pPr>
        <w:widowControl w:val="0"/>
        <w:spacing w:line="360" w:lineRule="auto"/>
        <w:ind w:firstLine="709"/>
        <w:jc w:val="both"/>
        <w:rPr>
          <w:sz w:val="28"/>
          <w:szCs w:val="28"/>
        </w:rPr>
      </w:pPr>
    </w:p>
    <w:p w:rsidR="00EE4E53" w:rsidRPr="00F3786A" w:rsidRDefault="000B5F9F" w:rsidP="00D34423">
      <w:pPr>
        <w:widowControl w:val="0"/>
        <w:spacing w:line="360" w:lineRule="auto"/>
        <w:ind w:firstLine="709"/>
        <w:jc w:val="both"/>
        <w:rPr>
          <w:sz w:val="28"/>
          <w:szCs w:val="28"/>
        </w:rPr>
      </w:pPr>
      <w:r>
        <w:rPr>
          <w:sz w:val="28"/>
          <w:szCs w:val="28"/>
        </w:rPr>
        <w:pict>
          <v:shape id="_x0000_i1048" type="#_x0000_t75" style="width:285pt;height:46.5pt;mso-wrap-distance-left:504.05pt;mso-wrap-distance-right:504.05pt;mso-position-horizontal-relative:page" o:allowoverlap="f">
            <v:imagedata r:id="rId31" o:title=""/>
          </v:shape>
        </w:pict>
      </w:r>
    </w:p>
    <w:p w:rsidR="00EE4E53" w:rsidRPr="00F3786A" w:rsidRDefault="00EE4E53" w:rsidP="00D34423">
      <w:pPr>
        <w:widowControl w:val="0"/>
        <w:spacing w:line="360" w:lineRule="auto"/>
        <w:ind w:firstLine="709"/>
        <w:jc w:val="both"/>
        <w:rPr>
          <w:sz w:val="28"/>
          <w:szCs w:val="28"/>
        </w:rPr>
      </w:pPr>
    </w:p>
    <w:p w:rsidR="00EE4E53" w:rsidRPr="00F3786A" w:rsidRDefault="00EE4E53" w:rsidP="00D34423">
      <w:pPr>
        <w:widowControl w:val="0"/>
        <w:spacing w:line="360" w:lineRule="auto"/>
        <w:ind w:firstLine="709"/>
        <w:jc w:val="both"/>
        <w:rPr>
          <w:sz w:val="28"/>
          <w:szCs w:val="28"/>
        </w:rPr>
      </w:pPr>
      <w:r w:rsidRPr="00F3786A">
        <w:rPr>
          <w:sz w:val="28"/>
          <w:szCs w:val="28"/>
        </w:rPr>
        <w:t>Имеются следующие данные для составления прогноза:</w:t>
      </w:r>
    </w:p>
    <w:p w:rsidR="00EE4E53" w:rsidRPr="00F3786A" w:rsidRDefault="00EE4E53" w:rsidP="00D34423">
      <w:pPr>
        <w:widowControl w:val="0"/>
        <w:spacing w:line="360" w:lineRule="auto"/>
        <w:ind w:firstLine="709"/>
        <w:jc w:val="both"/>
        <w:rPr>
          <w:sz w:val="28"/>
          <w:szCs w:val="28"/>
        </w:rPr>
      </w:pPr>
      <w:r w:rsidRPr="00F3786A">
        <w:rPr>
          <w:sz w:val="28"/>
          <w:szCs w:val="28"/>
        </w:rPr>
        <w:t>Объем отгруженной продукции в 2007 году составил 35859 тыс. руб., с учетом того, что производство пива составляет ¼ от всего объема производства. Таким образом:</w:t>
      </w:r>
    </w:p>
    <w:p w:rsidR="00EE4E53" w:rsidRPr="00F3786A" w:rsidRDefault="00EE4E53" w:rsidP="00D34423">
      <w:pPr>
        <w:widowControl w:val="0"/>
        <w:spacing w:line="360" w:lineRule="auto"/>
        <w:ind w:firstLine="709"/>
        <w:jc w:val="both"/>
        <w:rPr>
          <w:sz w:val="28"/>
          <w:szCs w:val="28"/>
        </w:rPr>
      </w:pPr>
      <w:r w:rsidRPr="00F3786A">
        <w:rPr>
          <w:sz w:val="28"/>
          <w:szCs w:val="28"/>
        </w:rPr>
        <w:t>35859000/4=8964750 руб.</w:t>
      </w:r>
    </w:p>
    <w:p w:rsidR="00EE4E53" w:rsidRPr="00F3786A" w:rsidRDefault="00EE4E53" w:rsidP="00D34423">
      <w:pPr>
        <w:widowControl w:val="0"/>
        <w:spacing w:line="360" w:lineRule="auto"/>
        <w:ind w:firstLine="709"/>
        <w:jc w:val="both"/>
        <w:rPr>
          <w:sz w:val="28"/>
          <w:szCs w:val="28"/>
        </w:rPr>
      </w:pPr>
      <w:r w:rsidRPr="00F3786A">
        <w:rPr>
          <w:sz w:val="28"/>
          <w:szCs w:val="28"/>
        </w:rPr>
        <w:t>Объем отгруженной продукции в 2008 году составил 39960 тыс. руб., с учетом того, что производство пива составляет ¼ от всего объема производства. Таким образом:</w:t>
      </w:r>
    </w:p>
    <w:p w:rsidR="00EE4E53" w:rsidRDefault="00EE4E53" w:rsidP="00D34423">
      <w:pPr>
        <w:widowControl w:val="0"/>
        <w:spacing w:line="360" w:lineRule="auto"/>
        <w:ind w:firstLine="709"/>
        <w:jc w:val="both"/>
        <w:rPr>
          <w:sz w:val="28"/>
          <w:szCs w:val="28"/>
        </w:rPr>
      </w:pPr>
      <w:r w:rsidRPr="00F3786A">
        <w:rPr>
          <w:sz w:val="28"/>
          <w:szCs w:val="28"/>
        </w:rPr>
        <w:t>39960000/4=9990000 руб.</w:t>
      </w:r>
    </w:p>
    <w:p w:rsidR="008A03D8" w:rsidRDefault="008A03D8" w:rsidP="00D34423">
      <w:pPr>
        <w:widowControl w:val="0"/>
        <w:spacing w:line="360" w:lineRule="auto"/>
        <w:ind w:firstLine="709"/>
        <w:jc w:val="both"/>
        <w:rPr>
          <w:sz w:val="28"/>
          <w:szCs w:val="28"/>
        </w:rPr>
      </w:pPr>
    </w:p>
    <w:p w:rsidR="00EE4E53" w:rsidRDefault="008A03D8" w:rsidP="00D34423">
      <w:pPr>
        <w:widowControl w:val="0"/>
        <w:spacing w:line="360" w:lineRule="auto"/>
        <w:jc w:val="both"/>
      </w:pPr>
      <w:r>
        <w:rPr>
          <w:sz w:val="28"/>
          <w:szCs w:val="28"/>
        </w:rPr>
        <w:br w:type="page"/>
      </w:r>
      <w:r w:rsidR="000B5F9F">
        <w:pict>
          <v:shape id="_x0000_i1049" type="#_x0000_t75" style="width:6in;height:210.75pt">
            <v:imagedata r:id="rId32" o:title=""/>
          </v:shape>
        </w:pict>
      </w:r>
    </w:p>
    <w:p w:rsidR="00392300" w:rsidRPr="008A03D8" w:rsidRDefault="00392300" w:rsidP="00D34423">
      <w:pPr>
        <w:widowControl w:val="0"/>
        <w:spacing w:line="360" w:lineRule="auto"/>
        <w:ind w:firstLine="709"/>
        <w:jc w:val="both"/>
        <w:rPr>
          <w:sz w:val="28"/>
          <w:szCs w:val="28"/>
        </w:rPr>
      </w:pPr>
      <w:r w:rsidRPr="008A03D8">
        <w:rPr>
          <w:sz w:val="28"/>
          <w:szCs w:val="28"/>
        </w:rPr>
        <w:t>Рис. 24. Динамика изменений объема продаж в 2007-2008 гг.</w:t>
      </w:r>
    </w:p>
    <w:p w:rsidR="00392300" w:rsidRPr="008A03D8" w:rsidRDefault="00392300" w:rsidP="00D34423">
      <w:pPr>
        <w:widowControl w:val="0"/>
        <w:spacing w:line="360" w:lineRule="auto"/>
        <w:ind w:firstLine="709"/>
        <w:jc w:val="both"/>
        <w:rPr>
          <w:sz w:val="28"/>
          <w:szCs w:val="28"/>
        </w:rPr>
      </w:pPr>
    </w:p>
    <w:p w:rsidR="00EE4E53" w:rsidRPr="008A03D8" w:rsidRDefault="00EE4E53" w:rsidP="00D34423">
      <w:pPr>
        <w:widowControl w:val="0"/>
        <w:spacing w:line="360" w:lineRule="auto"/>
        <w:ind w:firstLine="709"/>
        <w:jc w:val="both"/>
        <w:rPr>
          <w:sz w:val="28"/>
          <w:szCs w:val="28"/>
        </w:rPr>
      </w:pPr>
      <w:r w:rsidRPr="008A03D8">
        <w:rPr>
          <w:sz w:val="28"/>
          <w:szCs w:val="28"/>
        </w:rPr>
        <w:t>Из вышеуказанного графика видно, что компания ООО «</w:t>
      </w:r>
      <w:r w:rsidR="00895668" w:rsidRPr="008A03D8">
        <w:rPr>
          <w:sz w:val="28"/>
          <w:szCs w:val="28"/>
        </w:rPr>
        <w:t>Полянск</w:t>
      </w:r>
      <w:r w:rsidRPr="008A03D8">
        <w:rPr>
          <w:sz w:val="28"/>
          <w:szCs w:val="28"/>
        </w:rPr>
        <w:t>ий пивоваренный завод имеет положительную коммерческую тенденцию. Рост продаж в 2009 году составил 11,4%, что в абсолютных показателях составляет 1 025</w:t>
      </w:r>
      <w:r w:rsidR="00D34423">
        <w:rPr>
          <w:sz w:val="28"/>
          <w:szCs w:val="28"/>
        </w:rPr>
        <w:t xml:space="preserve"> </w:t>
      </w:r>
      <w:r w:rsidRPr="008A03D8">
        <w:rPr>
          <w:sz w:val="28"/>
          <w:szCs w:val="28"/>
        </w:rPr>
        <w:t xml:space="preserve">250 рублей. Эти данные позволяют нам сделать прогноз дальнейшего роста продаж в соответствии с проведенными нами корректировками в конкурентной стратегии предприятия. </w:t>
      </w:r>
    </w:p>
    <w:p w:rsidR="00EE4E53" w:rsidRPr="008A03D8" w:rsidRDefault="00EE4E53" w:rsidP="00D34423">
      <w:pPr>
        <w:widowControl w:val="0"/>
        <w:spacing w:line="360" w:lineRule="auto"/>
        <w:ind w:firstLine="709"/>
        <w:jc w:val="both"/>
        <w:rPr>
          <w:sz w:val="28"/>
          <w:szCs w:val="28"/>
        </w:rPr>
      </w:pPr>
      <w:r w:rsidRPr="008A03D8">
        <w:rPr>
          <w:sz w:val="28"/>
          <w:szCs w:val="28"/>
        </w:rPr>
        <w:t>Теперь рассчитаем прогнозируемый оборот на 2009 год:</w:t>
      </w:r>
    </w:p>
    <w:p w:rsidR="00EE4E53" w:rsidRPr="008A03D8" w:rsidRDefault="00EE4E53" w:rsidP="00D34423">
      <w:pPr>
        <w:widowControl w:val="0"/>
        <w:spacing w:line="360" w:lineRule="auto"/>
        <w:ind w:firstLine="709"/>
        <w:jc w:val="both"/>
        <w:rPr>
          <w:sz w:val="28"/>
          <w:szCs w:val="28"/>
        </w:rPr>
      </w:pPr>
      <w:r w:rsidRPr="008A03D8">
        <w:rPr>
          <w:sz w:val="28"/>
          <w:szCs w:val="28"/>
        </w:rPr>
        <w:t>9990000*9990000/8964750=11132502 руб.</w:t>
      </w:r>
    </w:p>
    <w:p w:rsidR="008A03D8" w:rsidRPr="008A03D8" w:rsidRDefault="008A03D8" w:rsidP="00D34423">
      <w:pPr>
        <w:widowControl w:val="0"/>
        <w:spacing w:line="360" w:lineRule="auto"/>
        <w:ind w:firstLine="709"/>
        <w:jc w:val="both"/>
        <w:rPr>
          <w:sz w:val="28"/>
          <w:szCs w:val="28"/>
        </w:rPr>
      </w:pPr>
    </w:p>
    <w:p w:rsidR="00EE4E53" w:rsidRDefault="000B5F9F" w:rsidP="00D34423">
      <w:pPr>
        <w:widowControl w:val="0"/>
        <w:spacing w:line="360" w:lineRule="auto"/>
        <w:jc w:val="both"/>
      </w:pPr>
      <w:r>
        <w:pict>
          <v:shape id="_x0000_i1050" type="#_x0000_t75" style="width:6in;height:210.75pt">
            <v:imagedata r:id="rId33" o:title=""/>
          </v:shape>
        </w:pict>
      </w:r>
    </w:p>
    <w:p w:rsidR="00392300" w:rsidRPr="008A03D8" w:rsidRDefault="00392300" w:rsidP="00D34423">
      <w:pPr>
        <w:widowControl w:val="0"/>
        <w:spacing w:line="360" w:lineRule="auto"/>
        <w:ind w:firstLine="709"/>
        <w:jc w:val="both"/>
        <w:rPr>
          <w:sz w:val="28"/>
          <w:szCs w:val="28"/>
        </w:rPr>
      </w:pPr>
      <w:r w:rsidRPr="008A03D8">
        <w:rPr>
          <w:sz w:val="28"/>
          <w:szCs w:val="28"/>
        </w:rPr>
        <w:t>Рис. 24. Прогноз изменения объема продаж на будущий период</w:t>
      </w:r>
    </w:p>
    <w:p w:rsidR="00EE4E53" w:rsidRPr="008A03D8" w:rsidRDefault="00EE4E53" w:rsidP="00D34423">
      <w:pPr>
        <w:widowControl w:val="0"/>
        <w:spacing w:line="360" w:lineRule="auto"/>
        <w:ind w:firstLine="709"/>
        <w:jc w:val="both"/>
        <w:rPr>
          <w:sz w:val="28"/>
          <w:szCs w:val="28"/>
        </w:rPr>
      </w:pPr>
      <w:r w:rsidRPr="008A03D8">
        <w:rPr>
          <w:sz w:val="28"/>
          <w:szCs w:val="28"/>
        </w:rPr>
        <w:t>Таким образом, ожидается, что объем продаж увеличиться на 11 %, что в абсолютных показателях составляет 1 142 502 рублей.</w:t>
      </w:r>
    </w:p>
    <w:p w:rsidR="00EE4E53" w:rsidRPr="008A03D8" w:rsidRDefault="00EE4E53" w:rsidP="00D34423">
      <w:pPr>
        <w:widowControl w:val="0"/>
        <w:spacing w:line="360" w:lineRule="auto"/>
        <w:ind w:firstLine="709"/>
        <w:jc w:val="both"/>
        <w:rPr>
          <w:sz w:val="28"/>
          <w:szCs w:val="28"/>
        </w:rPr>
      </w:pPr>
      <w:r w:rsidRPr="008A03D8">
        <w:rPr>
          <w:sz w:val="28"/>
          <w:szCs w:val="28"/>
        </w:rPr>
        <w:t>Этот прогноз совпадает с результатами использования и других методов прогнозирования, что говорит о достоверности данных прогнозов.</w:t>
      </w:r>
    </w:p>
    <w:p w:rsidR="00EE4E53" w:rsidRPr="00F3786A" w:rsidRDefault="00EE4E53" w:rsidP="00D34423">
      <w:pPr>
        <w:widowControl w:val="0"/>
        <w:spacing w:line="360" w:lineRule="auto"/>
        <w:ind w:firstLine="709"/>
        <w:jc w:val="center"/>
        <w:rPr>
          <w:sz w:val="28"/>
          <w:szCs w:val="28"/>
        </w:rPr>
      </w:pPr>
    </w:p>
    <w:p w:rsidR="007619A5" w:rsidRPr="008A03D8" w:rsidRDefault="00392300" w:rsidP="00D34423">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sz w:val="28"/>
          <w:szCs w:val="28"/>
        </w:rPr>
        <w:br w:type="page"/>
      </w:r>
      <w:bookmarkStart w:id="20" w:name="_Toc263802039"/>
      <w:r w:rsidR="00E629C4" w:rsidRPr="008A03D8">
        <w:rPr>
          <w:rFonts w:ascii="Times New Roman" w:hAnsi="Times New Roman" w:cs="Times New Roman"/>
          <w:sz w:val="28"/>
          <w:szCs w:val="28"/>
        </w:rPr>
        <w:t>Заключение</w:t>
      </w:r>
      <w:bookmarkEnd w:id="20"/>
    </w:p>
    <w:p w:rsidR="00392300" w:rsidRPr="00392300" w:rsidRDefault="00392300" w:rsidP="00D34423">
      <w:pPr>
        <w:widowControl w:val="0"/>
        <w:spacing w:line="360" w:lineRule="auto"/>
        <w:ind w:firstLine="709"/>
        <w:jc w:val="both"/>
      </w:pPr>
    </w:p>
    <w:p w:rsidR="007619A5" w:rsidRPr="00F3786A" w:rsidRDefault="007619A5" w:rsidP="00D34423">
      <w:pPr>
        <w:widowControl w:val="0"/>
        <w:spacing w:line="360" w:lineRule="auto"/>
        <w:ind w:firstLine="709"/>
        <w:jc w:val="both"/>
        <w:rPr>
          <w:sz w:val="28"/>
          <w:szCs w:val="28"/>
        </w:rPr>
      </w:pPr>
      <w:r w:rsidRPr="00F3786A">
        <w:rPr>
          <w:sz w:val="28"/>
          <w:szCs w:val="28"/>
        </w:rPr>
        <w:t>В современных условиях каждое предприятие заинтересовано в своем эффективном функционировании, которое предполагает наличие</w:t>
      </w:r>
      <w:r w:rsidR="00BE4438">
        <w:rPr>
          <w:sz w:val="28"/>
          <w:szCs w:val="28"/>
        </w:rPr>
        <w:t xml:space="preserve"> </w:t>
      </w:r>
      <w:r w:rsidRPr="00F3786A">
        <w:rPr>
          <w:sz w:val="28"/>
          <w:szCs w:val="28"/>
        </w:rPr>
        <w:t>успешной конкурентной стратегии. В частности, ему нужно знать, как анализировать рыночные возможности, отбирать подходящие целевые рынки, разрабатывать эффективный комплекс стратегий и успешно управлять претворением в жизнь маркетинговых усилий. Таким образом, суть стратегического маркетинга, а также стратегического менеджмента заключается в опирающемся</w:t>
      </w:r>
      <w:r w:rsidR="00BE4438">
        <w:rPr>
          <w:sz w:val="28"/>
          <w:szCs w:val="28"/>
        </w:rPr>
        <w:t xml:space="preserve"> </w:t>
      </w:r>
      <w:r w:rsidRPr="00F3786A">
        <w:rPr>
          <w:sz w:val="28"/>
          <w:szCs w:val="28"/>
        </w:rPr>
        <w:t>на современный инструментарий поиске решений, направленных на удовлетворение потребностей потребителей и на получение у них преимуществ по сравнению с конкурентами с помощью специальных рыночных мероприятий.</w:t>
      </w:r>
      <w:r w:rsidR="00BE4438">
        <w:rPr>
          <w:sz w:val="28"/>
          <w:szCs w:val="28"/>
        </w:rPr>
        <w:t xml:space="preserve"> </w:t>
      </w:r>
      <w:r w:rsidRPr="00F3786A">
        <w:rPr>
          <w:sz w:val="28"/>
          <w:szCs w:val="28"/>
        </w:rPr>
        <w:t xml:space="preserve">Выбор стратегии зависит от ситуации, в которой находится предприятие. Грамотное, обоснованное решение поможет предприятию выжить в неблагоприятной внешней среде. </w:t>
      </w:r>
    </w:p>
    <w:p w:rsidR="007619A5" w:rsidRPr="00F3786A" w:rsidRDefault="007619A5" w:rsidP="00D34423">
      <w:pPr>
        <w:widowControl w:val="0"/>
        <w:spacing w:line="360" w:lineRule="auto"/>
        <w:ind w:firstLine="709"/>
        <w:jc w:val="both"/>
        <w:rPr>
          <w:sz w:val="28"/>
          <w:szCs w:val="28"/>
        </w:rPr>
      </w:pPr>
      <w:r w:rsidRPr="00F3786A">
        <w:rPr>
          <w:sz w:val="28"/>
          <w:szCs w:val="28"/>
        </w:rPr>
        <w:t>В ходе выполнения дипломного проекта была достигнута поставленная цель и решены все соответствующие задачи.</w:t>
      </w:r>
      <w:r w:rsidR="00BE4438">
        <w:rPr>
          <w:sz w:val="28"/>
          <w:szCs w:val="28"/>
        </w:rPr>
        <w:t xml:space="preserve"> </w:t>
      </w:r>
    </w:p>
    <w:p w:rsidR="007619A5" w:rsidRPr="00F3786A" w:rsidRDefault="007619A5" w:rsidP="00D34423">
      <w:pPr>
        <w:widowControl w:val="0"/>
        <w:spacing w:line="360" w:lineRule="auto"/>
        <w:ind w:firstLine="709"/>
        <w:jc w:val="both"/>
        <w:rPr>
          <w:sz w:val="28"/>
          <w:szCs w:val="28"/>
        </w:rPr>
      </w:pPr>
      <w:r w:rsidRPr="00F3786A">
        <w:rPr>
          <w:sz w:val="28"/>
          <w:szCs w:val="28"/>
        </w:rPr>
        <w:t>В данной работе был проведен анализ конкурентоспособности ООО «</w:t>
      </w:r>
      <w:r w:rsidR="00895668">
        <w:rPr>
          <w:sz w:val="28"/>
          <w:szCs w:val="28"/>
        </w:rPr>
        <w:t>Полянск</w:t>
      </w:r>
      <w:r w:rsidRPr="00F3786A">
        <w:rPr>
          <w:sz w:val="28"/>
          <w:szCs w:val="28"/>
        </w:rPr>
        <w:t xml:space="preserve">ий пивзавод», было выявлено что предприятие не выдерживает конкуренции, в результате чего и страдает. Для того, чтобы понять, что является его слабой стороной </w:t>
      </w:r>
      <w:r w:rsidR="00132D2F" w:rsidRPr="00F3786A">
        <w:rPr>
          <w:sz w:val="28"/>
          <w:szCs w:val="28"/>
        </w:rPr>
        <w:t xml:space="preserve">во 2 главе </w:t>
      </w:r>
      <w:r w:rsidRPr="00F3786A">
        <w:rPr>
          <w:sz w:val="28"/>
          <w:szCs w:val="28"/>
        </w:rPr>
        <w:t xml:space="preserve">был проведен </w:t>
      </w:r>
      <w:r w:rsidRPr="00F3786A">
        <w:rPr>
          <w:sz w:val="28"/>
          <w:szCs w:val="28"/>
          <w:lang w:val="en-US"/>
        </w:rPr>
        <w:t>Swot</w:t>
      </w:r>
      <w:r w:rsidRPr="00F3786A">
        <w:rPr>
          <w:sz w:val="28"/>
          <w:szCs w:val="28"/>
        </w:rPr>
        <w:t xml:space="preserve"> – анализ.</w:t>
      </w:r>
      <w:r w:rsidR="00132D2F" w:rsidRPr="00F3786A">
        <w:rPr>
          <w:sz w:val="28"/>
          <w:szCs w:val="28"/>
        </w:rPr>
        <w:t xml:space="preserve"> В ходе, которого выявлены следующие слабые стороны:</w:t>
      </w:r>
    </w:p>
    <w:p w:rsidR="00132D2F" w:rsidRPr="00F3786A" w:rsidRDefault="00132D2F" w:rsidP="00D34423">
      <w:pPr>
        <w:widowControl w:val="0"/>
        <w:numPr>
          <w:ilvl w:val="0"/>
          <w:numId w:val="44"/>
        </w:numPr>
        <w:spacing w:line="360" w:lineRule="auto"/>
        <w:ind w:left="0" w:firstLine="709"/>
        <w:jc w:val="both"/>
        <w:rPr>
          <w:sz w:val="28"/>
          <w:szCs w:val="28"/>
        </w:rPr>
      </w:pPr>
      <w:r w:rsidRPr="00F3786A">
        <w:rPr>
          <w:sz w:val="28"/>
          <w:szCs w:val="28"/>
        </w:rPr>
        <w:t>слабая политика распределение;</w:t>
      </w:r>
    </w:p>
    <w:p w:rsidR="00132D2F" w:rsidRPr="00F3786A" w:rsidRDefault="00132D2F" w:rsidP="00D34423">
      <w:pPr>
        <w:widowControl w:val="0"/>
        <w:numPr>
          <w:ilvl w:val="0"/>
          <w:numId w:val="44"/>
        </w:numPr>
        <w:spacing w:line="360" w:lineRule="auto"/>
        <w:ind w:left="0" w:firstLine="709"/>
        <w:jc w:val="both"/>
        <w:rPr>
          <w:sz w:val="28"/>
          <w:szCs w:val="28"/>
        </w:rPr>
      </w:pPr>
      <w:r w:rsidRPr="00F3786A">
        <w:rPr>
          <w:sz w:val="28"/>
          <w:szCs w:val="28"/>
        </w:rPr>
        <w:t>недостаточная политика продвижения.</w:t>
      </w:r>
    </w:p>
    <w:p w:rsidR="0063440A" w:rsidRPr="00F3786A" w:rsidRDefault="007619A5" w:rsidP="00D34423">
      <w:pPr>
        <w:widowControl w:val="0"/>
        <w:spacing w:line="360" w:lineRule="auto"/>
        <w:ind w:firstLine="709"/>
        <w:jc w:val="both"/>
        <w:rPr>
          <w:sz w:val="28"/>
          <w:szCs w:val="28"/>
        </w:rPr>
      </w:pPr>
      <w:r w:rsidRPr="00F3786A">
        <w:rPr>
          <w:sz w:val="28"/>
          <w:szCs w:val="28"/>
        </w:rPr>
        <w:t xml:space="preserve">С целью повышения эффективности деятельности предприятия </w:t>
      </w:r>
      <w:r w:rsidR="00132D2F" w:rsidRPr="00F3786A">
        <w:rPr>
          <w:sz w:val="28"/>
          <w:szCs w:val="28"/>
        </w:rPr>
        <w:t>был проведен анализ безубыточности</w:t>
      </w:r>
      <w:r w:rsidR="0063440A" w:rsidRPr="00F3786A">
        <w:rPr>
          <w:sz w:val="28"/>
          <w:szCs w:val="28"/>
        </w:rPr>
        <w:t>, проанализирована текущая и прогнозируемая ситуации на предприятии по маржинальному методу. Анализ показал, что в результате привлечения торговых агентов, улучшаются финансовые показатели по чистой прибыли и абсолютному отклонению. Таким образом, появление нового канала распределении – торговых агентов – является целесообразным и экономически выгодным.</w:t>
      </w:r>
      <w:r w:rsidR="00392300">
        <w:rPr>
          <w:sz w:val="28"/>
          <w:szCs w:val="28"/>
        </w:rPr>
        <w:t xml:space="preserve"> Это позволит пиву ООО «</w:t>
      </w:r>
      <w:r w:rsidR="00895668">
        <w:rPr>
          <w:sz w:val="28"/>
          <w:szCs w:val="28"/>
        </w:rPr>
        <w:t>Полянск</w:t>
      </w:r>
      <w:r w:rsidR="00392300">
        <w:rPr>
          <w:sz w:val="28"/>
          <w:szCs w:val="28"/>
        </w:rPr>
        <w:t xml:space="preserve">ий пивоваренный завод» стать более доступным своим потенциальным покупателям, появиться на прилавках большего числа торговых точек. </w:t>
      </w:r>
    </w:p>
    <w:p w:rsidR="0063440A" w:rsidRPr="00F3786A" w:rsidRDefault="0063440A" w:rsidP="00D34423">
      <w:pPr>
        <w:widowControl w:val="0"/>
        <w:spacing w:line="360" w:lineRule="auto"/>
        <w:ind w:firstLine="709"/>
        <w:jc w:val="both"/>
        <w:rPr>
          <w:sz w:val="28"/>
          <w:szCs w:val="28"/>
        </w:rPr>
      </w:pPr>
      <w:r w:rsidRPr="00F3786A">
        <w:rPr>
          <w:sz w:val="28"/>
          <w:szCs w:val="28"/>
        </w:rPr>
        <w:t xml:space="preserve">Также был составлен медиа-план, который включил расходы на телевизионную рекламу, радиорекламу и рекламу в лифтах. </w:t>
      </w:r>
      <w:r w:rsidR="00392300">
        <w:rPr>
          <w:sz w:val="28"/>
          <w:szCs w:val="28"/>
        </w:rPr>
        <w:t>Реклама – главный источник маркетинговых коммуникаций, в ситуации с ООО «</w:t>
      </w:r>
      <w:r w:rsidR="00895668">
        <w:rPr>
          <w:sz w:val="28"/>
          <w:szCs w:val="28"/>
        </w:rPr>
        <w:t>Полянск</w:t>
      </w:r>
      <w:r w:rsidR="00392300">
        <w:rPr>
          <w:sz w:val="28"/>
          <w:szCs w:val="28"/>
        </w:rPr>
        <w:t xml:space="preserve">ий пивоваренный завод» играет одно из ключевых значений. Качественное и недорогое пиво может не пользоваться спросом у потребителей, потому что они не знают о его существовании. </w:t>
      </w:r>
      <w:r w:rsidR="007B34AE">
        <w:rPr>
          <w:sz w:val="28"/>
          <w:szCs w:val="28"/>
        </w:rPr>
        <w:t xml:space="preserve">В качестве рекламных носителей были избраны те, которые в наибольшей степени соответствуют целевой аудитории потребителей пива. </w:t>
      </w:r>
      <w:r w:rsidRPr="00F3786A">
        <w:rPr>
          <w:sz w:val="28"/>
          <w:szCs w:val="28"/>
        </w:rPr>
        <w:t xml:space="preserve">Были предложены мероприятия по стимулированию сбыта, включающие в себя: проведение дегустаций и розыгрышей призов, а также подарки руководителям магазинов-посредников. </w:t>
      </w:r>
      <w:r w:rsidR="007B34AE">
        <w:rPr>
          <w:sz w:val="28"/>
          <w:szCs w:val="28"/>
        </w:rPr>
        <w:t>Эти мероприятия долдну увеличить лояльность потенциальных потребителей и тем самым повысить потенциальную прибыль предприятия.</w:t>
      </w:r>
    </w:p>
    <w:p w:rsidR="0063440A" w:rsidRPr="00F3786A" w:rsidRDefault="0063440A" w:rsidP="00D34423">
      <w:pPr>
        <w:widowControl w:val="0"/>
        <w:spacing w:line="360" w:lineRule="auto"/>
        <w:ind w:firstLine="709"/>
        <w:jc w:val="both"/>
        <w:rPr>
          <w:sz w:val="28"/>
          <w:szCs w:val="28"/>
        </w:rPr>
      </w:pPr>
      <w:r w:rsidRPr="00F3786A">
        <w:rPr>
          <w:sz w:val="28"/>
          <w:szCs w:val="28"/>
        </w:rPr>
        <w:t>Было проведено прогнозирование объемов продаж после проведения данных мероприятия.</w:t>
      </w:r>
    </w:p>
    <w:p w:rsidR="007619A5" w:rsidRPr="00F3786A" w:rsidRDefault="007619A5" w:rsidP="00D34423">
      <w:pPr>
        <w:widowControl w:val="0"/>
        <w:spacing w:line="360" w:lineRule="auto"/>
        <w:ind w:firstLine="709"/>
        <w:jc w:val="both"/>
        <w:rPr>
          <w:sz w:val="28"/>
          <w:szCs w:val="28"/>
        </w:rPr>
      </w:pPr>
    </w:p>
    <w:p w:rsidR="007619A5" w:rsidRDefault="007B34AE" w:rsidP="00D34423">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sz w:val="28"/>
          <w:szCs w:val="28"/>
        </w:rPr>
        <w:br w:type="page"/>
      </w:r>
      <w:bookmarkStart w:id="21" w:name="_Toc263802040"/>
      <w:r w:rsidR="007619A5" w:rsidRPr="008A03D8">
        <w:rPr>
          <w:rFonts w:ascii="Times New Roman" w:hAnsi="Times New Roman" w:cs="Times New Roman"/>
          <w:sz w:val="28"/>
          <w:szCs w:val="28"/>
        </w:rPr>
        <w:t>Библиографический список</w:t>
      </w:r>
      <w:bookmarkEnd w:id="21"/>
    </w:p>
    <w:p w:rsidR="008A03D8" w:rsidRPr="008A03D8" w:rsidRDefault="008A03D8" w:rsidP="00D34423">
      <w:pPr>
        <w:widowControl w:val="0"/>
      </w:pPr>
    </w:p>
    <w:p w:rsidR="007619A5" w:rsidRPr="008A03D8" w:rsidRDefault="007619A5" w:rsidP="00D34423">
      <w:pPr>
        <w:pStyle w:val="ae"/>
        <w:widowControl w:val="0"/>
        <w:numPr>
          <w:ilvl w:val="0"/>
          <w:numId w:val="41"/>
        </w:numPr>
        <w:spacing w:before="0" w:beforeAutospacing="0" w:after="0" w:afterAutospacing="0" w:line="360" w:lineRule="auto"/>
        <w:ind w:left="0" w:firstLine="0"/>
        <w:rPr>
          <w:color w:val="000000"/>
          <w:sz w:val="28"/>
          <w:szCs w:val="28"/>
        </w:rPr>
      </w:pPr>
      <w:r w:rsidRPr="008A03D8">
        <w:rPr>
          <w:color w:val="000000"/>
          <w:sz w:val="28"/>
          <w:szCs w:val="28"/>
        </w:rPr>
        <w:t>Азоев Г.Л. Конкуренция: анализ, стратегия и практика.- М.:Центр экономики и маркетинга, 2003. -</w:t>
      </w:r>
      <w:r w:rsidR="00BE4438" w:rsidRPr="008A03D8">
        <w:rPr>
          <w:color w:val="000000"/>
          <w:sz w:val="28"/>
          <w:szCs w:val="28"/>
        </w:rPr>
        <w:t xml:space="preserve"> </w:t>
      </w:r>
      <w:r w:rsidRPr="008A03D8">
        <w:rPr>
          <w:color w:val="000000"/>
          <w:sz w:val="28"/>
          <w:szCs w:val="28"/>
        </w:rPr>
        <w:t xml:space="preserve">269 с.; </w:t>
      </w:r>
    </w:p>
    <w:p w:rsidR="007619A5" w:rsidRPr="008A03D8" w:rsidRDefault="007619A5" w:rsidP="00D34423">
      <w:pPr>
        <w:pStyle w:val="ae"/>
        <w:widowControl w:val="0"/>
        <w:numPr>
          <w:ilvl w:val="0"/>
          <w:numId w:val="41"/>
        </w:numPr>
        <w:spacing w:before="0" w:beforeAutospacing="0" w:after="0" w:afterAutospacing="0" w:line="360" w:lineRule="auto"/>
        <w:ind w:left="0" w:firstLine="0"/>
        <w:rPr>
          <w:color w:val="000000"/>
          <w:sz w:val="28"/>
          <w:szCs w:val="28"/>
        </w:rPr>
      </w:pPr>
      <w:r w:rsidRPr="008A03D8">
        <w:rPr>
          <w:color w:val="000000"/>
          <w:sz w:val="28"/>
          <w:szCs w:val="28"/>
        </w:rPr>
        <w:t>Ассэль Г. Маркетинг: принципы и стратегия. /Пер. с англ.-2-е изд. - М.: Инфра-М, 2006.-803с.</w:t>
      </w:r>
      <w:r w:rsidR="00BE4438" w:rsidRPr="008A03D8">
        <w:rPr>
          <w:color w:val="000000"/>
          <w:sz w:val="28"/>
          <w:szCs w:val="28"/>
        </w:rPr>
        <w:t xml:space="preserve"> </w:t>
      </w:r>
    </w:p>
    <w:p w:rsidR="007619A5" w:rsidRPr="008A03D8" w:rsidRDefault="007619A5" w:rsidP="00D34423">
      <w:pPr>
        <w:pStyle w:val="ae"/>
        <w:widowControl w:val="0"/>
        <w:numPr>
          <w:ilvl w:val="0"/>
          <w:numId w:val="41"/>
        </w:numPr>
        <w:spacing w:before="0" w:beforeAutospacing="0" w:after="0" w:afterAutospacing="0" w:line="360" w:lineRule="auto"/>
        <w:ind w:left="0" w:firstLine="0"/>
        <w:rPr>
          <w:color w:val="000000"/>
          <w:sz w:val="28"/>
          <w:szCs w:val="28"/>
        </w:rPr>
      </w:pPr>
      <w:r w:rsidRPr="008A03D8">
        <w:rPr>
          <w:color w:val="000000"/>
          <w:sz w:val="28"/>
          <w:szCs w:val="28"/>
        </w:rPr>
        <w:t>Акишин В.В., Шабашев В.А. Конкуренция: современные тенденции, проблемы становления. — Кемерово: Кузбассвузиздат, 2002.— 154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Багиев Г.Л. и др. Маркетинг. Учебник. М. – Экономика, 2001. – 278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Баканов М.И., Шеремет А.Д. Теория анализа хозяйственной деятельности: Учебник. М.: Финансы и статистика, 2003. – 375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Бердникова Т.Б. Анализ и диагностика финансово- хозяйственной деятельности предприятий. - М.: ИНФРА-М, 2004. – 215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Бронникова Т.С., Чернявский А.Г. Маркетинг: Учебное пособие. М.: “Издательство ПРИОР”, 2001. – 358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Богатин Ю.В. Экономическая оценка качества и эффективности работы предприятия. – М.: ЮНИТИ, 2003. – 314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Вайсман А., Стратегия маркетинга: 10 шагов к успеху. Стратегия менеджмента: 5 факторов успеха. М.: Экономика, 2002. – 264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Гермогенова Л.Ю. «Эффективная реклама в России. Практика и рекомендации», М.: Рассвет.,2003. – 249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Диксон П.Р. Управление маркетингом. М., Издательство БИНОМ, 2003. – 371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Кнышова Е.Н. Маркетин: Учебное пособие. – М.: ФОРУМ: ИНФРА-М, 2006. – 186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Козлова Е.П., Бабченко Т.Н., Галанина Е.Н. Бухгалтерский учет в организациях.- М.: Финансы и статистика, 2003.-751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Кох Р.</w:t>
      </w:r>
      <w:r w:rsidR="00BE4438" w:rsidRPr="008A03D8">
        <w:rPr>
          <w:color w:val="000000"/>
          <w:sz w:val="28"/>
          <w:szCs w:val="28"/>
        </w:rPr>
        <w:t xml:space="preserve"> </w:t>
      </w:r>
      <w:r w:rsidRPr="008A03D8">
        <w:rPr>
          <w:color w:val="000000"/>
          <w:sz w:val="28"/>
          <w:szCs w:val="28"/>
        </w:rPr>
        <w:t xml:space="preserve">Стратегия. [пер. с англ.].— М.: Эксмо, 2007. — 224 с.; </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Котлер Ф., Армстронг Г., Основы маркетинга: Пер. с англ.- М, СПб, К: Издат. Дом “Вильямс., 2003. – 1197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Карлофф Б. Деловая стратегия. Концепция, содержание. Символы.-М.: Экономика, 2004. – 162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Ламбен Ж.-Ж. Стратегический маркетинг. Санкт-Петербург, Наука, 2002. – 216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Любушина Н.П.Анализ финансово-экономической деятельности предприятия - М.: ЮНИТИ-ДАНА, 2003. - 471с.;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 xml:space="preserve">Музыкант В.Л.«Реклама и </w:t>
      </w:r>
      <w:r w:rsidRPr="008A03D8">
        <w:rPr>
          <w:color w:val="000000"/>
          <w:sz w:val="28"/>
          <w:szCs w:val="28"/>
          <w:lang w:val="en-US"/>
        </w:rPr>
        <w:t>PR</w:t>
      </w:r>
      <w:r w:rsidRPr="008A03D8">
        <w:rPr>
          <w:color w:val="000000"/>
          <w:sz w:val="28"/>
          <w:szCs w:val="28"/>
        </w:rPr>
        <w:t>-технология», М.:Прогресс.,-2004., 163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Моисеева Н.К., Анискин Ю.П. Современное предприятие: конкурентоспособность, маркетинг, обновление. – М: Внешторгиздат, 2004. – 304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Попов Е.В. Продвижение товаров и услуг. – М.: Финансы и статистика, 2004. – 127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snapToGrid w:val="0"/>
          <w:color w:val="000000"/>
          <w:sz w:val="28"/>
          <w:szCs w:val="28"/>
        </w:rPr>
        <w:t>Рубинштейн С. А. «Основы общей психологии», СПб.: Наука., 2003.- 462 с.;</w:t>
      </w:r>
    </w:p>
    <w:p w:rsidR="007619A5"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Симионова Н.Е. “Методы анализа рынка”, М: ИНФРА –М, 2000.- 216 с.;</w:t>
      </w:r>
    </w:p>
    <w:p w:rsidR="007619A5" w:rsidRPr="008A03D8" w:rsidRDefault="007619A5" w:rsidP="00D34423">
      <w:pPr>
        <w:pStyle w:val="ae"/>
        <w:widowControl w:val="0"/>
        <w:numPr>
          <w:ilvl w:val="0"/>
          <w:numId w:val="41"/>
        </w:numPr>
        <w:spacing w:before="0" w:beforeAutospacing="0" w:after="0" w:afterAutospacing="0" w:line="360" w:lineRule="auto"/>
        <w:ind w:left="0" w:firstLine="0"/>
        <w:rPr>
          <w:color w:val="000000"/>
          <w:sz w:val="28"/>
          <w:szCs w:val="28"/>
        </w:rPr>
      </w:pPr>
      <w:r w:rsidRPr="008A03D8">
        <w:rPr>
          <w:color w:val="000000"/>
          <w:sz w:val="28"/>
          <w:szCs w:val="28"/>
        </w:rPr>
        <w:t>Томпсон А.А., Стрикленд А.Дж. Стратегический менеджмент. Искусство разработки и реализации стратегии : Учебник для вузов/ Пер. с англ.под ред Л.Г.Зайцева,- М.: Банки и биржи, 2005. – 355 с.;</w:t>
      </w:r>
    </w:p>
    <w:p w:rsidR="007619A5" w:rsidRPr="008A03D8" w:rsidRDefault="007619A5" w:rsidP="00D34423">
      <w:pPr>
        <w:pStyle w:val="ae"/>
        <w:widowControl w:val="0"/>
        <w:numPr>
          <w:ilvl w:val="0"/>
          <w:numId w:val="41"/>
        </w:numPr>
        <w:spacing w:before="0" w:beforeAutospacing="0" w:after="0" w:afterAutospacing="0" w:line="360" w:lineRule="auto"/>
        <w:ind w:left="0" w:firstLine="0"/>
        <w:rPr>
          <w:color w:val="000000"/>
          <w:sz w:val="28"/>
          <w:szCs w:val="28"/>
        </w:rPr>
      </w:pPr>
      <w:r w:rsidRPr="008A03D8">
        <w:rPr>
          <w:color w:val="000000"/>
          <w:sz w:val="28"/>
          <w:szCs w:val="28"/>
        </w:rPr>
        <w:t>Теплова Т.В. Финансовые решения: стратегия и тактика. - М.:</w:t>
      </w:r>
      <w:r w:rsidR="00BE4438" w:rsidRPr="008A03D8">
        <w:rPr>
          <w:color w:val="000000"/>
          <w:sz w:val="28"/>
          <w:szCs w:val="28"/>
        </w:rPr>
        <w:t xml:space="preserve"> </w:t>
      </w:r>
      <w:r w:rsidRPr="008A03D8">
        <w:rPr>
          <w:color w:val="000000"/>
          <w:sz w:val="28"/>
          <w:szCs w:val="28"/>
        </w:rPr>
        <w:t>Магистр, 2005. - 263 с;</w:t>
      </w:r>
    </w:p>
    <w:p w:rsidR="007619A5" w:rsidRPr="008A03D8" w:rsidRDefault="007619A5" w:rsidP="00D34423">
      <w:pPr>
        <w:pStyle w:val="ae"/>
        <w:widowControl w:val="0"/>
        <w:numPr>
          <w:ilvl w:val="0"/>
          <w:numId w:val="41"/>
        </w:numPr>
        <w:spacing w:before="0" w:beforeAutospacing="0" w:after="0" w:afterAutospacing="0" w:line="360" w:lineRule="auto"/>
        <w:ind w:left="0" w:firstLine="0"/>
        <w:rPr>
          <w:color w:val="000000"/>
          <w:sz w:val="28"/>
          <w:szCs w:val="28"/>
        </w:rPr>
      </w:pPr>
      <w:r w:rsidRPr="008A03D8">
        <w:rPr>
          <w:color w:val="000000"/>
          <w:sz w:val="28"/>
          <w:szCs w:val="28"/>
        </w:rPr>
        <w:t>Фатхутдинов Р.А. Конкурентоспособность: экономика, стратегия, управление. – М.: ИНФРА-М, 2000. – 329 с.;</w:t>
      </w:r>
    </w:p>
    <w:p w:rsidR="007619A5" w:rsidRPr="008A03D8" w:rsidRDefault="007619A5" w:rsidP="00D34423">
      <w:pPr>
        <w:pStyle w:val="ae"/>
        <w:widowControl w:val="0"/>
        <w:numPr>
          <w:ilvl w:val="0"/>
          <w:numId w:val="41"/>
        </w:numPr>
        <w:spacing w:before="0" w:beforeAutospacing="0" w:after="0" w:afterAutospacing="0" w:line="360" w:lineRule="auto"/>
        <w:ind w:left="0" w:firstLine="0"/>
        <w:rPr>
          <w:color w:val="000000"/>
          <w:sz w:val="28"/>
          <w:szCs w:val="28"/>
        </w:rPr>
      </w:pPr>
      <w:r w:rsidRPr="008A03D8">
        <w:rPr>
          <w:color w:val="000000"/>
          <w:sz w:val="28"/>
          <w:szCs w:val="28"/>
        </w:rPr>
        <w:t>Шонесси Дж. Конкурентный маркетинг : стратегический подход / Пер. с англ. Под ред. Д.Л. Ямпольского .- СПб: Питер, 2001. – 264 с.;</w:t>
      </w:r>
    </w:p>
    <w:p w:rsidR="007619A5" w:rsidRPr="008A03D8" w:rsidRDefault="007619A5" w:rsidP="00D34423">
      <w:pPr>
        <w:widowControl w:val="0"/>
        <w:numPr>
          <w:ilvl w:val="0"/>
          <w:numId w:val="41"/>
        </w:numPr>
        <w:tabs>
          <w:tab w:val="left" w:pos="900"/>
        </w:tabs>
        <w:spacing w:line="360" w:lineRule="auto"/>
        <w:ind w:left="0" w:firstLine="0"/>
        <w:rPr>
          <w:color w:val="000000"/>
          <w:sz w:val="28"/>
          <w:szCs w:val="28"/>
        </w:rPr>
      </w:pPr>
      <w:r w:rsidRPr="008A03D8">
        <w:rPr>
          <w:color w:val="000000"/>
          <w:sz w:val="28"/>
          <w:szCs w:val="28"/>
        </w:rPr>
        <w:t>Гражданский кодекс Российской Федерации (часть вторая) от 26.01.1996 № 14-ФЗ (принят ГД ФС РФ 22.12.1995).;</w:t>
      </w:r>
    </w:p>
    <w:p w:rsidR="007619A5" w:rsidRPr="008A03D8" w:rsidRDefault="007619A5" w:rsidP="00D34423">
      <w:pPr>
        <w:pStyle w:val="ae"/>
        <w:widowControl w:val="0"/>
        <w:numPr>
          <w:ilvl w:val="0"/>
          <w:numId w:val="41"/>
        </w:numPr>
        <w:spacing w:before="0" w:beforeAutospacing="0" w:after="0" w:afterAutospacing="0" w:line="360" w:lineRule="auto"/>
        <w:ind w:left="0" w:firstLine="0"/>
        <w:rPr>
          <w:color w:val="000000"/>
          <w:sz w:val="28"/>
          <w:szCs w:val="28"/>
        </w:rPr>
      </w:pPr>
      <w:r w:rsidRPr="008A03D8">
        <w:rPr>
          <w:color w:val="000000"/>
          <w:sz w:val="28"/>
          <w:szCs w:val="28"/>
        </w:rPr>
        <w:t>Вигдорчик Е.А. Трудный поиск конкурентных стратегий // ЭКО.-1998.-№ 1,с. 24-46;</w:t>
      </w:r>
    </w:p>
    <w:p w:rsidR="007619A5" w:rsidRPr="008A03D8" w:rsidRDefault="007619A5" w:rsidP="00D34423">
      <w:pPr>
        <w:pStyle w:val="ae"/>
        <w:widowControl w:val="0"/>
        <w:numPr>
          <w:ilvl w:val="0"/>
          <w:numId w:val="41"/>
        </w:numPr>
        <w:spacing w:before="0" w:beforeAutospacing="0" w:after="0" w:afterAutospacing="0" w:line="360" w:lineRule="auto"/>
        <w:ind w:left="0" w:firstLine="0"/>
        <w:rPr>
          <w:color w:val="000000"/>
          <w:sz w:val="28"/>
          <w:szCs w:val="28"/>
        </w:rPr>
      </w:pPr>
      <w:r w:rsidRPr="008A03D8">
        <w:rPr>
          <w:color w:val="000000"/>
          <w:sz w:val="28"/>
          <w:szCs w:val="28"/>
        </w:rPr>
        <w:t>Голубков Е.П. Изучение конкурентов и завоевание преимуществ в конкурентной борьбе // Маркетинг в России и за рубежом.-2005.-№2, с. 28-43.;</w:t>
      </w:r>
    </w:p>
    <w:p w:rsidR="007619A5" w:rsidRPr="008A03D8" w:rsidRDefault="007619A5" w:rsidP="00D34423">
      <w:pPr>
        <w:pStyle w:val="ae"/>
        <w:widowControl w:val="0"/>
        <w:numPr>
          <w:ilvl w:val="0"/>
          <w:numId w:val="41"/>
        </w:numPr>
        <w:spacing w:before="0" w:beforeAutospacing="0" w:after="0" w:afterAutospacing="0" w:line="360" w:lineRule="auto"/>
        <w:ind w:left="0" w:firstLine="0"/>
        <w:rPr>
          <w:color w:val="000000"/>
          <w:sz w:val="28"/>
          <w:szCs w:val="28"/>
        </w:rPr>
      </w:pPr>
      <w:r w:rsidRPr="008A03D8">
        <w:rPr>
          <w:color w:val="000000"/>
          <w:sz w:val="28"/>
          <w:szCs w:val="28"/>
        </w:rPr>
        <w:t>Фатхутдинов Р.А. Стратегический маркетинг: Учебник. – М.: ЗАО «Бизнес-школа “Интел-Синтез”», 2002. – Темы: 3,5,9</w:t>
      </w:r>
    </w:p>
    <w:p w:rsidR="007619A5" w:rsidRPr="008A03D8" w:rsidRDefault="007619A5" w:rsidP="00D34423">
      <w:pPr>
        <w:pStyle w:val="ae"/>
        <w:widowControl w:val="0"/>
        <w:numPr>
          <w:ilvl w:val="0"/>
          <w:numId w:val="41"/>
        </w:numPr>
        <w:spacing w:before="0" w:beforeAutospacing="0" w:after="0" w:afterAutospacing="0" w:line="360" w:lineRule="auto"/>
        <w:ind w:left="0" w:firstLine="0"/>
        <w:rPr>
          <w:color w:val="000000"/>
          <w:sz w:val="28"/>
          <w:szCs w:val="28"/>
        </w:rPr>
      </w:pPr>
      <w:r w:rsidRPr="008A03D8">
        <w:rPr>
          <w:color w:val="000000"/>
          <w:sz w:val="28"/>
          <w:szCs w:val="28"/>
        </w:rPr>
        <w:t>Макиенко И. А. Методы определения рекламного бюджета компании // Маркетинг в России и за рубежом. – 2005. – № 2, с.36-39.;</w:t>
      </w:r>
    </w:p>
    <w:p w:rsidR="007619A5" w:rsidRPr="008A03D8" w:rsidRDefault="007619A5" w:rsidP="00D34423">
      <w:pPr>
        <w:pStyle w:val="ae"/>
        <w:widowControl w:val="0"/>
        <w:numPr>
          <w:ilvl w:val="0"/>
          <w:numId w:val="41"/>
        </w:numPr>
        <w:spacing w:before="0" w:beforeAutospacing="0" w:after="0" w:afterAutospacing="0" w:line="360" w:lineRule="auto"/>
        <w:ind w:left="0" w:firstLine="0"/>
        <w:rPr>
          <w:color w:val="000000"/>
          <w:sz w:val="28"/>
          <w:szCs w:val="28"/>
        </w:rPr>
      </w:pPr>
      <w:r w:rsidRPr="008A03D8">
        <w:rPr>
          <w:color w:val="000000"/>
          <w:sz w:val="28"/>
          <w:szCs w:val="28"/>
        </w:rPr>
        <w:t>Рекламно – информационный еженедельник «Курс цен», Омск №44 (325)., 17 декабря – 21 декабря 2007г.</w:t>
      </w:r>
    </w:p>
    <w:p w:rsidR="007619A5" w:rsidRPr="008A03D8" w:rsidRDefault="007619A5" w:rsidP="00D34423">
      <w:pPr>
        <w:widowControl w:val="0"/>
        <w:numPr>
          <w:ilvl w:val="0"/>
          <w:numId w:val="41"/>
        </w:numPr>
        <w:tabs>
          <w:tab w:val="num" w:pos="851"/>
          <w:tab w:val="num" w:pos="1134"/>
        </w:tabs>
        <w:spacing w:line="360" w:lineRule="auto"/>
        <w:ind w:left="0" w:firstLine="0"/>
        <w:rPr>
          <w:color w:val="000000"/>
          <w:sz w:val="28"/>
          <w:szCs w:val="28"/>
        </w:rPr>
      </w:pPr>
      <w:r w:rsidRPr="008A03D8">
        <w:rPr>
          <w:color w:val="000000"/>
          <w:sz w:val="28"/>
          <w:szCs w:val="28"/>
        </w:rPr>
        <w:t xml:space="preserve">Ресурсы Интернет </w:t>
      </w:r>
      <w:hyperlink r:id="rId34" w:history="1">
        <w:r w:rsidRPr="008A03D8">
          <w:rPr>
            <w:rStyle w:val="ad"/>
            <w:color w:val="000000"/>
            <w:sz w:val="28"/>
            <w:szCs w:val="28"/>
            <w:lang w:val="en-US"/>
          </w:rPr>
          <w:t>www</w:t>
        </w:r>
        <w:r w:rsidRPr="008A03D8">
          <w:rPr>
            <w:rStyle w:val="ad"/>
            <w:color w:val="000000"/>
            <w:sz w:val="28"/>
            <w:szCs w:val="28"/>
          </w:rPr>
          <w:t>.</w:t>
        </w:r>
        <w:r w:rsidRPr="008A03D8">
          <w:rPr>
            <w:rStyle w:val="ad"/>
            <w:color w:val="000000"/>
            <w:sz w:val="28"/>
            <w:szCs w:val="28"/>
            <w:lang w:val="en-US"/>
          </w:rPr>
          <w:t>marketing</w:t>
        </w:r>
        <w:r w:rsidRPr="008A03D8">
          <w:rPr>
            <w:rStyle w:val="ad"/>
            <w:color w:val="000000"/>
            <w:sz w:val="28"/>
            <w:szCs w:val="28"/>
          </w:rPr>
          <w:t>.</w:t>
        </w:r>
        <w:r w:rsidRPr="008A03D8">
          <w:rPr>
            <w:rStyle w:val="ad"/>
            <w:color w:val="000000"/>
            <w:sz w:val="28"/>
            <w:szCs w:val="28"/>
            <w:lang w:val="en-US"/>
          </w:rPr>
          <w:t>spb</w:t>
        </w:r>
        <w:r w:rsidRPr="008A03D8">
          <w:rPr>
            <w:rStyle w:val="ad"/>
            <w:color w:val="000000"/>
            <w:sz w:val="28"/>
            <w:szCs w:val="28"/>
          </w:rPr>
          <w:t>.</w:t>
        </w:r>
        <w:r w:rsidRPr="008A03D8">
          <w:rPr>
            <w:rStyle w:val="ad"/>
            <w:color w:val="000000"/>
            <w:sz w:val="28"/>
            <w:szCs w:val="28"/>
            <w:lang w:val="en-US"/>
          </w:rPr>
          <w:t>ru</w:t>
        </w:r>
      </w:hyperlink>
    </w:p>
    <w:p w:rsidR="007619A5" w:rsidRPr="008A03D8" w:rsidRDefault="007619A5" w:rsidP="00D34423">
      <w:pPr>
        <w:widowControl w:val="0"/>
        <w:numPr>
          <w:ilvl w:val="0"/>
          <w:numId w:val="41"/>
        </w:numPr>
        <w:tabs>
          <w:tab w:val="num" w:pos="851"/>
          <w:tab w:val="num" w:pos="1134"/>
        </w:tabs>
        <w:spacing w:line="360" w:lineRule="auto"/>
        <w:ind w:left="0" w:firstLine="0"/>
        <w:rPr>
          <w:color w:val="000000"/>
          <w:sz w:val="28"/>
          <w:szCs w:val="28"/>
        </w:rPr>
      </w:pPr>
      <w:r w:rsidRPr="008A03D8">
        <w:rPr>
          <w:color w:val="000000"/>
          <w:sz w:val="28"/>
          <w:szCs w:val="28"/>
        </w:rPr>
        <w:t>Ресурсы Интернет</w:t>
      </w:r>
      <w:r w:rsidR="00BE4438" w:rsidRPr="008A03D8">
        <w:rPr>
          <w:color w:val="000000"/>
          <w:sz w:val="28"/>
          <w:szCs w:val="28"/>
        </w:rPr>
        <w:t xml:space="preserve"> </w:t>
      </w:r>
      <w:hyperlink r:id="rId35" w:history="1">
        <w:r w:rsidRPr="008A03D8">
          <w:rPr>
            <w:rStyle w:val="ad"/>
            <w:color w:val="000000"/>
            <w:sz w:val="28"/>
            <w:szCs w:val="28"/>
            <w:lang w:val="en-US"/>
          </w:rPr>
          <w:t>www</w:t>
        </w:r>
        <w:r w:rsidRPr="008A03D8">
          <w:rPr>
            <w:rStyle w:val="ad"/>
            <w:color w:val="000000"/>
            <w:sz w:val="28"/>
            <w:szCs w:val="28"/>
          </w:rPr>
          <w:t>.</w:t>
        </w:r>
        <w:r w:rsidRPr="008A03D8">
          <w:rPr>
            <w:rStyle w:val="ad"/>
            <w:color w:val="000000"/>
            <w:sz w:val="28"/>
            <w:szCs w:val="28"/>
            <w:lang w:val="en-US"/>
          </w:rPr>
          <w:t>aup</w:t>
        </w:r>
        <w:r w:rsidRPr="008A03D8">
          <w:rPr>
            <w:rStyle w:val="ad"/>
            <w:color w:val="000000"/>
            <w:sz w:val="28"/>
            <w:szCs w:val="28"/>
          </w:rPr>
          <w:t>.</w:t>
        </w:r>
        <w:r w:rsidRPr="008A03D8">
          <w:rPr>
            <w:rStyle w:val="ad"/>
            <w:color w:val="000000"/>
            <w:sz w:val="28"/>
            <w:szCs w:val="28"/>
            <w:lang w:val="en-US"/>
          </w:rPr>
          <w:t>ru</w:t>
        </w:r>
      </w:hyperlink>
      <w:r w:rsidRPr="008A03D8">
        <w:rPr>
          <w:color w:val="000000"/>
          <w:sz w:val="28"/>
          <w:szCs w:val="28"/>
          <w:lang w:val="en-US"/>
        </w:rPr>
        <w:t xml:space="preserve"> </w:t>
      </w:r>
    </w:p>
    <w:p w:rsidR="00927FF3" w:rsidRPr="008A03D8" w:rsidRDefault="007619A5" w:rsidP="00D34423">
      <w:pPr>
        <w:widowControl w:val="0"/>
        <w:numPr>
          <w:ilvl w:val="0"/>
          <w:numId w:val="41"/>
        </w:numPr>
        <w:spacing w:line="360" w:lineRule="auto"/>
        <w:ind w:left="0" w:firstLine="0"/>
        <w:rPr>
          <w:color w:val="000000"/>
          <w:sz w:val="28"/>
          <w:szCs w:val="28"/>
        </w:rPr>
      </w:pPr>
      <w:r w:rsidRPr="008A03D8">
        <w:rPr>
          <w:color w:val="000000"/>
          <w:sz w:val="28"/>
          <w:szCs w:val="28"/>
        </w:rPr>
        <w:t xml:space="preserve">Ресурсы Интернет </w:t>
      </w:r>
      <w:r w:rsidRPr="008A03D8">
        <w:rPr>
          <w:color w:val="000000"/>
          <w:sz w:val="28"/>
          <w:szCs w:val="28"/>
          <w:lang w:val="en-US"/>
        </w:rPr>
        <w:t>www.ram.ru</w:t>
      </w:r>
      <w:bookmarkStart w:id="22" w:name="_GoBack"/>
      <w:bookmarkEnd w:id="22"/>
    </w:p>
    <w:sectPr w:rsidR="00927FF3" w:rsidRPr="008A03D8" w:rsidSect="000A53E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2D" w:rsidRDefault="00441B2D">
      <w:r>
        <w:separator/>
      </w:r>
    </w:p>
  </w:endnote>
  <w:endnote w:type="continuationSeparator" w:id="0">
    <w:p w:rsidR="00441B2D" w:rsidRDefault="0044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2D" w:rsidRDefault="00441B2D">
      <w:r>
        <w:separator/>
      </w:r>
    </w:p>
  </w:footnote>
  <w:footnote w:type="continuationSeparator" w:id="0">
    <w:p w:rsidR="00441B2D" w:rsidRDefault="00441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E7CA0C6"/>
    <w:lvl w:ilvl="0">
      <w:numFmt w:val="decimal"/>
      <w:lvlText w:val="*"/>
      <w:lvlJc w:val="left"/>
      <w:rPr>
        <w:rFonts w:cs="Times New Roman"/>
      </w:rPr>
    </w:lvl>
  </w:abstractNum>
  <w:abstractNum w:abstractNumId="1">
    <w:nsid w:val="00000001"/>
    <w:multiLevelType w:val="singleLevel"/>
    <w:tmpl w:val="00000001"/>
    <w:name w:val="WW8Num1"/>
    <w:lvl w:ilvl="0">
      <w:start w:val="1"/>
      <w:numFmt w:val="decimal"/>
      <w:lvlText w:val="%1.)"/>
      <w:lvlJc w:val="left"/>
      <w:pPr>
        <w:tabs>
          <w:tab w:val="num" w:pos="735"/>
        </w:tabs>
        <w:ind w:left="735" w:hanging="375"/>
      </w:pPr>
      <w:rPr>
        <w:rFonts w:cs="Times New Roman"/>
      </w:rPr>
    </w:lvl>
  </w:abstractNum>
  <w:abstractNum w:abstractNumId="2">
    <w:nsid w:val="00000002"/>
    <w:multiLevelType w:val="singleLevel"/>
    <w:tmpl w:val="00000002"/>
    <w:name w:val="WW8Num2"/>
    <w:lvl w:ilvl="0">
      <w:numFmt w:val="bullet"/>
      <w:lvlText w:val="-"/>
      <w:lvlJc w:val="left"/>
      <w:pPr>
        <w:tabs>
          <w:tab w:val="num" w:pos="400"/>
        </w:tabs>
        <w:ind w:left="400" w:hanging="360"/>
      </w:pPr>
      <w:rPr>
        <w:rFonts w:ascii="Times New Roman" w:hAnsi="Times New Roman"/>
      </w:rPr>
    </w:lvl>
  </w:abstractNum>
  <w:abstractNum w:abstractNumId="3">
    <w:nsid w:val="00000003"/>
    <w:multiLevelType w:val="singleLevel"/>
    <w:tmpl w:val="00000003"/>
    <w:name w:val="WW8Num3"/>
    <w:lvl w:ilvl="0">
      <w:start w:val="2"/>
      <w:numFmt w:val="bullet"/>
      <w:lvlText w:val="-"/>
      <w:lvlJc w:val="left"/>
      <w:pPr>
        <w:tabs>
          <w:tab w:val="num" w:pos="1068"/>
        </w:tabs>
        <w:ind w:left="1068" w:hanging="360"/>
      </w:pPr>
      <w:rPr>
        <w:rFonts w:ascii="Times New Roman" w:hAnsi="Times New Roman"/>
      </w:rPr>
    </w:lvl>
  </w:abstractNum>
  <w:abstractNum w:abstractNumId="4">
    <w:nsid w:val="0242527F"/>
    <w:multiLevelType w:val="hybridMultilevel"/>
    <w:tmpl w:val="396A1934"/>
    <w:name w:val="WW8Num12"/>
    <w:lvl w:ilvl="0" w:tplc="00000001">
      <w:start w:val="1"/>
      <w:numFmt w:val="decimal"/>
      <w:lvlText w:val="%1.)"/>
      <w:lvlJc w:val="left"/>
      <w:pPr>
        <w:tabs>
          <w:tab w:val="num" w:pos="735"/>
        </w:tabs>
        <w:ind w:left="735" w:hanging="37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33C469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0E9D450E"/>
    <w:multiLevelType w:val="singleLevel"/>
    <w:tmpl w:val="71B47CB2"/>
    <w:lvl w:ilvl="0">
      <w:start w:val="1"/>
      <w:numFmt w:val="decimal"/>
      <w:lvlText w:val="%1. "/>
      <w:legacy w:legacy="1" w:legacySpace="0" w:legacyIndent="283"/>
      <w:lvlJc w:val="left"/>
      <w:rPr>
        <w:rFonts w:ascii="Times New Roman" w:hAnsi="Times New Roman" w:cs="Times New Roman" w:hint="default"/>
        <w:b w:val="0"/>
        <w:bCs w:val="0"/>
        <w:i w:val="0"/>
        <w:iCs w:val="0"/>
        <w:sz w:val="28"/>
        <w:szCs w:val="28"/>
        <w:u w:val="none"/>
      </w:rPr>
    </w:lvl>
  </w:abstractNum>
  <w:abstractNum w:abstractNumId="7">
    <w:nsid w:val="10F12C7B"/>
    <w:multiLevelType w:val="singleLevel"/>
    <w:tmpl w:val="2C38B1FE"/>
    <w:lvl w:ilvl="0">
      <w:numFmt w:val="bullet"/>
      <w:lvlText w:val="-"/>
      <w:lvlJc w:val="left"/>
      <w:pPr>
        <w:tabs>
          <w:tab w:val="num" w:pos="1200"/>
        </w:tabs>
        <w:ind w:left="1200" w:hanging="360"/>
      </w:pPr>
    </w:lvl>
  </w:abstractNum>
  <w:abstractNum w:abstractNumId="8">
    <w:nsid w:val="111B78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34038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6C075C0"/>
    <w:multiLevelType w:val="hybridMultilevel"/>
    <w:tmpl w:val="E7F2CE36"/>
    <w:lvl w:ilvl="0" w:tplc="6F766A6A">
      <w:start w:val="1"/>
      <w:numFmt w:val="decimal"/>
      <w:lvlText w:val="%1."/>
      <w:lvlJc w:val="left"/>
      <w:pPr>
        <w:tabs>
          <w:tab w:val="num" w:pos="1774"/>
        </w:tabs>
        <w:ind w:left="1774" w:hanging="1065"/>
      </w:pPr>
      <w:rPr>
        <w:rFonts w:cs="Times New Roman" w:hint="default"/>
        <w:b/>
        <w:bCs/>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nsid w:val="191A30C8"/>
    <w:multiLevelType w:val="hybridMultilevel"/>
    <w:tmpl w:val="3112F6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9B572F2"/>
    <w:multiLevelType w:val="hybridMultilevel"/>
    <w:tmpl w:val="055ABA7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AB66D9D"/>
    <w:multiLevelType w:val="singleLevel"/>
    <w:tmpl w:val="F82C4BBE"/>
    <w:lvl w:ilvl="0">
      <w:start w:val="1"/>
      <w:numFmt w:val="decimal"/>
      <w:lvlText w:val="%1."/>
      <w:lvlJc w:val="left"/>
      <w:pPr>
        <w:tabs>
          <w:tab w:val="num" w:pos="1080"/>
        </w:tabs>
        <w:ind w:left="1080" w:hanging="360"/>
      </w:pPr>
      <w:rPr>
        <w:rFonts w:cs="Times New Roman" w:hint="default"/>
      </w:rPr>
    </w:lvl>
  </w:abstractNum>
  <w:abstractNum w:abstractNumId="14">
    <w:nsid w:val="1B176EF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201454C"/>
    <w:multiLevelType w:val="hybridMultilevel"/>
    <w:tmpl w:val="75FE041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22973893"/>
    <w:multiLevelType w:val="hybridMultilevel"/>
    <w:tmpl w:val="1C04070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7">
    <w:nsid w:val="2B4F1F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C395351"/>
    <w:multiLevelType w:val="multilevel"/>
    <w:tmpl w:val="184A4B9A"/>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nsid w:val="2C700088"/>
    <w:multiLevelType w:val="multilevel"/>
    <w:tmpl w:val="0D802A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2D491042"/>
    <w:multiLevelType w:val="hybridMultilevel"/>
    <w:tmpl w:val="E08604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2DC807C8"/>
    <w:multiLevelType w:val="hybridMultilevel"/>
    <w:tmpl w:val="872632A0"/>
    <w:lvl w:ilvl="0" w:tplc="B4689AFE">
      <w:start w:val="1"/>
      <w:numFmt w:val="decimal"/>
      <w:lvlText w:val="2.%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1374971"/>
    <w:multiLevelType w:val="singleLevel"/>
    <w:tmpl w:val="71B47CB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3">
    <w:nsid w:val="3B9F7F21"/>
    <w:multiLevelType w:val="hybridMultilevel"/>
    <w:tmpl w:val="F29AC7E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3FB96D53"/>
    <w:multiLevelType w:val="hybridMultilevel"/>
    <w:tmpl w:val="CCFC9C38"/>
    <w:lvl w:ilvl="0" w:tplc="45646A4A">
      <w:start w:val="1"/>
      <w:numFmt w:val="decimal"/>
      <w:lvlText w:val="1.%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11F78F9"/>
    <w:multiLevelType w:val="hybridMultilevel"/>
    <w:tmpl w:val="99AA9E50"/>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415C2A36"/>
    <w:multiLevelType w:val="singleLevel"/>
    <w:tmpl w:val="71B47CB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7">
    <w:nsid w:val="419647D3"/>
    <w:multiLevelType w:val="hybridMultilevel"/>
    <w:tmpl w:val="6CD0FF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836721E"/>
    <w:multiLevelType w:val="multilevel"/>
    <w:tmpl w:val="CCFC9C38"/>
    <w:lvl w:ilvl="0">
      <w:start w:val="1"/>
      <w:numFmt w:val="decimal"/>
      <w:lvlText w:val="1.%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B3333A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4ECC3D37"/>
    <w:multiLevelType w:val="singleLevel"/>
    <w:tmpl w:val="11507CDC"/>
    <w:lvl w:ilvl="0">
      <w:start w:val="6"/>
      <w:numFmt w:val="bullet"/>
      <w:lvlText w:val="-"/>
      <w:lvlJc w:val="left"/>
      <w:pPr>
        <w:tabs>
          <w:tab w:val="num" w:pos="1980"/>
        </w:tabs>
        <w:ind w:left="1980" w:hanging="360"/>
      </w:pPr>
      <w:rPr>
        <w:rFonts w:hint="default"/>
      </w:rPr>
    </w:lvl>
  </w:abstractNum>
  <w:abstractNum w:abstractNumId="31">
    <w:nsid w:val="53A65F30"/>
    <w:multiLevelType w:val="hybridMultilevel"/>
    <w:tmpl w:val="058C0BF8"/>
    <w:lvl w:ilvl="0" w:tplc="22B24D52">
      <w:start w:val="1"/>
      <w:numFmt w:val="bullet"/>
      <w:lvlText w:val="―"/>
      <w:lvlJc w:val="left"/>
      <w:pPr>
        <w:tabs>
          <w:tab w:val="num" w:pos="2138"/>
        </w:tabs>
        <w:ind w:left="2138" w:hanging="360"/>
      </w:pPr>
      <w:rPr>
        <w:rFonts w:ascii="Times New Roman" w:hAnsi="Times New Roman"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nsid w:val="54BB4BAE"/>
    <w:multiLevelType w:val="singleLevel"/>
    <w:tmpl w:val="274AB574"/>
    <w:lvl w:ilvl="0">
      <w:start w:val="1"/>
      <w:numFmt w:val="decimal"/>
      <w:lvlText w:val="3.1.6.%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3">
    <w:nsid w:val="56040FA0"/>
    <w:multiLevelType w:val="singleLevel"/>
    <w:tmpl w:val="5700EC36"/>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4">
    <w:nsid w:val="5912501E"/>
    <w:multiLevelType w:val="hybridMultilevel"/>
    <w:tmpl w:val="BF40715E"/>
    <w:name w:val="WW8Num122"/>
    <w:lvl w:ilvl="0" w:tplc="9E7CA0C6">
      <w:numFmt w:val="bullet"/>
      <w:lvlText w:val="-"/>
      <w:legacy w:legacy="1" w:legacySpace="0" w:legacyIndent="360"/>
      <w:lvlJc w:val="left"/>
      <w:pPr>
        <w:ind w:left="360" w:hanging="360"/>
      </w:pPr>
      <w:rPr>
        <w:b/>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067250A"/>
    <w:multiLevelType w:val="singleLevel"/>
    <w:tmpl w:val="71B47CB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6">
    <w:nsid w:val="61E5614A"/>
    <w:multiLevelType w:val="singleLevel"/>
    <w:tmpl w:val="E5663354"/>
    <w:lvl w:ilvl="0">
      <w:start w:val="1"/>
      <w:numFmt w:val="bullet"/>
      <w:lvlText w:val=""/>
      <w:lvlJc w:val="left"/>
      <w:pPr>
        <w:tabs>
          <w:tab w:val="num" w:pos="360"/>
        </w:tabs>
        <w:ind w:left="360" w:hanging="360"/>
      </w:pPr>
      <w:rPr>
        <w:rFonts w:ascii="Symbol" w:hAnsi="Symbol" w:hint="default"/>
      </w:rPr>
    </w:lvl>
  </w:abstractNum>
  <w:abstractNum w:abstractNumId="37">
    <w:nsid w:val="66AD3C0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66B86CF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674B6D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9FC3796"/>
    <w:multiLevelType w:val="hybridMultilevel"/>
    <w:tmpl w:val="CE7284D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A811B1C"/>
    <w:multiLevelType w:val="singleLevel"/>
    <w:tmpl w:val="71B47CB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42">
    <w:nsid w:val="6A9237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70D205E6"/>
    <w:multiLevelType w:val="singleLevel"/>
    <w:tmpl w:val="00700F6E"/>
    <w:lvl w:ilvl="0">
      <w:start w:val="3"/>
      <w:numFmt w:val="decimal"/>
      <w:lvlText w:val="%1."/>
      <w:lvlJc w:val="left"/>
      <w:pPr>
        <w:tabs>
          <w:tab w:val="num" w:pos="1080"/>
        </w:tabs>
        <w:ind w:left="1080" w:hanging="360"/>
      </w:pPr>
      <w:rPr>
        <w:rFonts w:cs="Times New Roman" w:hint="default"/>
      </w:rPr>
    </w:lvl>
  </w:abstractNum>
  <w:abstractNum w:abstractNumId="44">
    <w:nsid w:val="73665034"/>
    <w:multiLevelType w:val="hybridMultilevel"/>
    <w:tmpl w:val="579674DE"/>
    <w:lvl w:ilvl="0" w:tplc="04090005">
      <w:start w:val="1"/>
      <w:numFmt w:val="bullet"/>
      <w:lvlText w:val=""/>
      <w:lvlJc w:val="left"/>
      <w:pPr>
        <w:tabs>
          <w:tab w:val="num" w:pos="1400"/>
        </w:tabs>
        <w:ind w:left="140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nsid w:val="748D1B4D"/>
    <w:multiLevelType w:val="hybridMultilevel"/>
    <w:tmpl w:val="3D14B9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A5867C5"/>
    <w:multiLevelType w:val="hybridMultilevel"/>
    <w:tmpl w:val="579674DE"/>
    <w:lvl w:ilvl="0" w:tplc="347E4C62">
      <w:numFmt w:val="bullet"/>
      <w:lvlText w:val="-"/>
      <w:lvlJc w:val="left"/>
      <w:pPr>
        <w:tabs>
          <w:tab w:val="num" w:pos="2045"/>
        </w:tabs>
        <w:ind w:left="2045" w:hanging="1005"/>
      </w:pPr>
      <w:rPr>
        <w:rFonts w:ascii="Courier New" w:eastAsia="Times New Roman" w:hAnsi="Courier New"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nsid w:val="7ABA04D9"/>
    <w:multiLevelType w:val="hybridMultilevel"/>
    <w:tmpl w:val="4B56A21C"/>
    <w:lvl w:ilvl="0" w:tplc="22B24D52">
      <w:start w:val="1"/>
      <w:numFmt w:val="bullet"/>
      <w:lvlText w:val="―"/>
      <w:lvlJc w:val="left"/>
      <w:pPr>
        <w:tabs>
          <w:tab w:val="num" w:pos="2138"/>
        </w:tabs>
        <w:ind w:left="2138" w:hanging="360"/>
      </w:pPr>
      <w:rPr>
        <w:rFonts w:ascii="Times New Roman" w:hAnsi="Times New Roman"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7"/>
  </w:num>
  <w:num w:numId="4">
    <w:abstractNumId w:val="1"/>
  </w:num>
  <w:num w:numId="5">
    <w:abstractNumId w:val="2"/>
  </w:num>
  <w:num w:numId="6">
    <w:abstractNumId w:val="3"/>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8"/>
  </w:num>
  <w:num w:numId="11">
    <w:abstractNumId w:val="21"/>
  </w:num>
  <w:num w:numId="12">
    <w:abstractNumId w:val="42"/>
  </w:num>
  <w:num w:numId="13">
    <w:abstractNumId w:val="36"/>
  </w:num>
  <w:num w:numId="14">
    <w:abstractNumId w:val="5"/>
  </w:num>
  <w:num w:numId="15">
    <w:abstractNumId w:val="38"/>
  </w:num>
  <w:num w:numId="16">
    <w:abstractNumId w:val="37"/>
  </w:num>
  <w:num w:numId="17">
    <w:abstractNumId w:val="29"/>
  </w:num>
  <w:num w:numId="18">
    <w:abstractNumId w:val="8"/>
  </w:num>
  <w:num w:numId="19">
    <w:abstractNumId w:val="40"/>
  </w:num>
  <w:num w:numId="20">
    <w:abstractNumId w:val="20"/>
  </w:num>
  <w:num w:numId="2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2">
    <w:abstractNumId w:val="22"/>
  </w:num>
  <w:num w:numId="23">
    <w:abstractNumId w:val="0"/>
    <w:lvlOverride w:ilvl="0">
      <w:lvl w:ilvl="0">
        <w:start w:val="1"/>
        <w:numFmt w:val="bullet"/>
        <w:lvlText w:val=""/>
        <w:legacy w:legacy="1" w:legacySpace="0" w:legacyIndent="283"/>
        <w:lvlJc w:val="left"/>
        <w:rPr>
          <w:rFonts w:ascii="Symbol" w:hAnsi="Symbol" w:hint="default"/>
          <w:sz w:val="16"/>
        </w:rPr>
      </w:lvl>
    </w:lvlOverride>
  </w:num>
  <w:num w:numId="24">
    <w:abstractNumId w:val="6"/>
  </w:num>
  <w:num w:numId="25">
    <w:abstractNumId w:val="32"/>
  </w:num>
  <w:num w:numId="26">
    <w:abstractNumId w:val="35"/>
  </w:num>
  <w:num w:numId="27">
    <w:abstractNumId w:val="33"/>
  </w:num>
  <w:num w:numId="28">
    <w:abstractNumId w:val="26"/>
  </w:num>
  <w:num w:numId="29">
    <w:abstractNumId w:val="41"/>
  </w:num>
  <w:num w:numId="30">
    <w:abstractNumId w:val="0"/>
    <w:lvlOverride w:ilvl="0">
      <w:lvl w:ilvl="0">
        <w:numFmt w:val="bullet"/>
        <w:lvlText w:val="-"/>
        <w:legacy w:legacy="1" w:legacySpace="0" w:legacyIndent="360"/>
        <w:lvlJc w:val="left"/>
        <w:pPr>
          <w:ind w:left="360" w:hanging="360"/>
        </w:pPr>
        <w:rPr>
          <w:b/>
        </w:rPr>
      </w:lvl>
    </w:lvlOverride>
  </w:num>
  <w:num w:numId="31">
    <w:abstractNumId w:val="25"/>
  </w:num>
  <w:num w:numId="32">
    <w:abstractNumId w:val="11"/>
  </w:num>
  <w:num w:numId="33">
    <w:abstractNumId w:val="27"/>
  </w:num>
  <w:num w:numId="34">
    <w:abstractNumId w:val="47"/>
  </w:num>
  <w:num w:numId="35">
    <w:abstractNumId w:val="9"/>
  </w:num>
  <w:num w:numId="36">
    <w:abstractNumId w:val="17"/>
  </w:num>
  <w:num w:numId="37">
    <w:abstractNumId w:val="39"/>
  </w:num>
  <w:num w:numId="38">
    <w:abstractNumId w:val="31"/>
  </w:num>
  <w:num w:numId="39">
    <w:abstractNumId w:val="16"/>
  </w:num>
  <w:num w:numId="40">
    <w:abstractNumId w:val="10"/>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45"/>
  </w:num>
  <w:num w:numId="46">
    <w:abstractNumId w:val="30"/>
  </w:num>
  <w:num w:numId="47">
    <w:abstractNumId w:val="13"/>
  </w:num>
  <w:num w:numId="48">
    <w:abstractNumId w:val="43"/>
  </w:num>
  <w:num w:numId="49">
    <w:abstractNumId w:val="4"/>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00D"/>
    <w:rsid w:val="0003560C"/>
    <w:rsid w:val="00053F0B"/>
    <w:rsid w:val="0005590E"/>
    <w:rsid w:val="00084443"/>
    <w:rsid w:val="000A53E8"/>
    <w:rsid w:val="000B5F9F"/>
    <w:rsid w:val="00132D2F"/>
    <w:rsid w:val="00181FAC"/>
    <w:rsid w:val="001853D4"/>
    <w:rsid w:val="001A451F"/>
    <w:rsid w:val="001B000D"/>
    <w:rsid w:val="001D19AF"/>
    <w:rsid w:val="001D1EB4"/>
    <w:rsid w:val="00232828"/>
    <w:rsid w:val="002E58E8"/>
    <w:rsid w:val="00304C87"/>
    <w:rsid w:val="0032159B"/>
    <w:rsid w:val="00377758"/>
    <w:rsid w:val="003778A9"/>
    <w:rsid w:val="0038141A"/>
    <w:rsid w:val="00387588"/>
    <w:rsid w:val="00392300"/>
    <w:rsid w:val="0039238C"/>
    <w:rsid w:val="003D4C89"/>
    <w:rsid w:val="003E3F9F"/>
    <w:rsid w:val="00441B2D"/>
    <w:rsid w:val="00473587"/>
    <w:rsid w:val="005C1C8B"/>
    <w:rsid w:val="00604F3E"/>
    <w:rsid w:val="0063440A"/>
    <w:rsid w:val="0067067A"/>
    <w:rsid w:val="006F5E66"/>
    <w:rsid w:val="00732103"/>
    <w:rsid w:val="00752469"/>
    <w:rsid w:val="007619A5"/>
    <w:rsid w:val="0076308F"/>
    <w:rsid w:val="007B34AE"/>
    <w:rsid w:val="007B45D0"/>
    <w:rsid w:val="008571ED"/>
    <w:rsid w:val="00895668"/>
    <w:rsid w:val="008A03D8"/>
    <w:rsid w:val="008F06E4"/>
    <w:rsid w:val="00927FF3"/>
    <w:rsid w:val="00955647"/>
    <w:rsid w:val="00955BC1"/>
    <w:rsid w:val="00AA17E2"/>
    <w:rsid w:val="00AB4245"/>
    <w:rsid w:val="00AC54B8"/>
    <w:rsid w:val="00AC61AF"/>
    <w:rsid w:val="00B17740"/>
    <w:rsid w:val="00B46A5C"/>
    <w:rsid w:val="00BE4438"/>
    <w:rsid w:val="00C06F5C"/>
    <w:rsid w:val="00C25B2F"/>
    <w:rsid w:val="00C2670B"/>
    <w:rsid w:val="00CD090A"/>
    <w:rsid w:val="00D1337C"/>
    <w:rsid w:val="00D34423"/>
    <w:rsid w:val="00DC3DB3"/>
    <w:rsid w:val="00DE4DB5"/>
    <w:rsid w:val="00E60DC9"/>
    <w:rsid w:val="00E61DC7"/>
    <w:rsid w:val="00E622C0"/>
    <w:rsid w:val="00E629C4"/>
    <w:rsid w:val="00E97EA2"/>
    <w:rsid w:val="00EE4E53"/>
    <w:rsid w:val="00EF06F6"/>
    <w:rsid w:val="00F3786A"/>
    <w:rsid w:val="00F90A0E"/>
    <w:rsid w:val="00F93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5"/>
    <o:shapelayout v:ext="edit">
      <o:idmap v:ext="edit" data="1"/>
    </o:shapelayout>
  </w:shapeDefaults>
  <w:decimalSymbol w:val=","/>
  <w:listSeparator w:val=";"/>
  <w14:defaultImageDpi w14:val="0"/>
  <w15:docId w15:val="{BDE77C69-5663-486E-8CF2-775C548D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00D"/>
    <w:pPr>
      <w:spacing w:after="0" w:line="240" w:lineRule="auto"/>
    </w:pPr>
    <w:rPr>
      <w:sz w:val="24"/>
      <w:szCs w:val="24"/>
    </w:rPr>
  </w:style>
  <w:style w:type="paragraph" w:styleId="1">
    <w:name w:val="heading 1"/>
    <w:basedOn w:val="a"/>
    <w:next w:val="a"/>
    <w:link w:val="10"/>
    <w:uiPriority w:val="99"/>
    <w:qFormat/>
    <w:rsid w:val="0038141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B000D"/>
    <w:pPr>
      <w:keepNext/>
      <w:outlineLvl w:val="1"/>
    </w:pPr>
    <w:rPr>
      <w:sz w:val="28"/>
      <w:szCs w:val="28"/>
    </w:rPr>
  </w:style>
  <w:style w:type="paragraph" w:styleId="3">
    <w:name w:val="heading 3"/>
    <w:basedOn w:val="a"/>
    <w:next w:val="a"/>
    <w:link w:val="30"/>
    <w:uiPriority w:val="99"/>
    <w:qFormat/>
    <w:rsid w:val="0038141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w:basedOn w:val="a"/>
    <w:link w:val="a4"/>
    <w:uiPriority w:val="99"/>
    <w:rsid w:val="001B000D"/>
    <w:pPr>
      <w:spacing w:after="120"/>
    </w:pPr>
  </w:style>
  <w:style w:type="character" w:customStyle="1" w:styleId="a4">
    <w:name w:val="Основной текст Знак"/>
    <w:basedOn w:val="a0"/>
    <w:link w:val="a3"/>
    <w:uiPriority w:val="99"/>
    <w:semiHidden/>
    <w:locked/>
    <w:rPr>
      <w:rFonts w:cs="Times New Roman"/>
      <w:sz w:val="24"/>
      <w:szCs w:val="24"/>
    </w:rPr>
  </w:style>
  <w:style w:type="table" w:styleId="a5">
    <w:name w:val="Table Grid"/>
    <w:basedOn w:val="a1"/>
    <w:uiPriority w:val="99"/>
    <w:rsid w:val="001B000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B000D"/>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styleId="a6">
    <w:name w:val="caption"/>
    <w:basedOn w:val="a"/>
    <w:next w:val="a"/>
    <w:uiPriority w:val="99"/>
    <w:qFormat/>
    <w:rsid w:val="001B000D"/>
    <w:pPr>
      <w:spacing w:before="120" w:after="120" w:line="360" w:lineRule="auto"/>
    </w:pPr>
    <w:rPr>
      <w:b/>
      <w:bCs/>
    </w:rPr>
  </w:style>
  <w:style w:type="paragraph" w:customStyle="1" w:styleId="21">
    <w:name w:val="Основной текст 21"/>
    <w:basedOn w:val="a"/>
    <w:uiPriority w:val="99"/>
    <w:rsid w:val="00F9386F"/>
    <w:pPr>
      <w:suppressAutoHyphens/>
      <w:spacing w:line="360" w:lineRule="auto"/>
      <w:jc w:val="both"/>
    </w:pPr>
    <w:rPr>
      <w:sz w:val="28"/>
      <w:szCs w:val="28"/>
      <w:lang w:eastAsia="ar-SA"/>
    </w:rPr>
  </w:style>
  <w:style w:type="paragraph" w:customStyle="1" w:styleId="310">
    <w:name w:val="Основной текст 31"/>
    <w:basedOn w:val="a"/>
    <w:uiPriority w:val="99"/>
    <w:rsid w:val="00F9386F"/>
    <w:pPr>
      <w:suppressAutoHyphens/>
      <w:spacing w:after="120"/>
    </w:pPr>
    <w:rPr>
      <w:sz w:val="16"/>
      <w:szCs w:val="16"/>
      <w:lang w:eastAsia="ar-SA"/>
    </w:rPr>
  </w:style>
  <w:style w:type="paragraph" w:customStyle="1" w:styleId="ConsNormal">
    <w:name w:val="ConsNormal"/>
    <w:uiPriority w:val="99"/>
    <w:rsid w:val="00F9386F"/>
    <w:pPr>
      <w:widowControl w:val="0"/>
      <w:suppressAutoHyphens/>
      <w:autoSpaceDE w:val="0"/>
      <w:spacing w:after="0" w:line="240" w:lineRule="auto"/>
      <w:ind w:firstLine="720"/>
    </w:pPr>
    <w:rPr>
      <w:rFonts w:ascii="Arial" w:hAnsi="Arial" w:cs="Arial"/>
      <w:sz w:val="20"/>
      <w:szCs w:val="20"/>
      <w:lang w:eastAsia="ar-SA"/>
    </w:rPr>
  </w:style>
  <w:style w:type="paragraph" w:styleId="22">
    <w:name w:val="Body Text 2"/>
    <w:basedOn w:val="a"/>
    <w:link w:val="23"/>
    <w:uiPriority w:val="99"/>
    <w:rsid w:val="0076308F"/>
    <w:pPr>
      <w:jc w:val="both"/>
    </w:pPr>
    <w:rPr>
      <w:sz w:val="28"/>
      <w:szCs w:val="28"/>
    </w:rPr>
  </w:style>
  <w:style w:type="character" w:customStyle="1" w:styleId="23">
    <w:name w:val="Основной текст 2 Знак"/>
    <w:basedOn w:val="a0"/>
    <w:link w:val="22"/>
    <w:uiPriority w:val="99"/>
    <w:semiHidden/>
    <w:locked/>
    <w:rPr>
      <w:rFonts w:cs="Times New Roman"/>
      <w:sz w:val="24"/>
      <w:szCs w:val="24"/>
    </w:rPr>
  </w:style>
  <w:style w:type="paragraph" w:styleId="a7">
    <w:name w:val="footnote text"/>
    <w:basedOn w:val="a"/>
    <w:link w:val="a8"/>
    <w:uiPriority w:val="99"/>
    <w:semiHidden/>
    <w:rsid w:val="0038141A"/>
    <w:rPr>
      <w:sz w:val="20"/>
      <w:szCs w:val="20"/>
      <w:lang w:eastAsia="en-US"/>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8141A"/>
    <w:rPr>
      <w:rFonts w:cs="Times New Roman"/>
      <w:position w:val="6"/>
      <w:sz w:val="16"/>
      <w:szCs w:val="16"/>
    </w:rPr>
  </w:style>
  <w:style w:type="paragraph" w:styleId="aa">
    <w:name w:val="footer"/>
    <w:basedOn w:val="a"/>
    <w:link w:val="ab"/>
    <w:uiPriority w:val="99"/>
    <w:rsid w:val="0038141A"/>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 w:type="character" w:styleId="ac">
    <w:name w:val="page number"/>
    <w:basedOn w:val="a0"/>
    <w:uiPriority w:val="99"/>
    <w:rsid w:val="0038141A"/>
    <w:rPr>
      <w:rFonts w:cs="Times New Roman"/>
    </w:rPr>
  </w:style>
  <w:style w:type="paragraph" w:styleId="24">
    <w:name w:val="toc 2"/>
    <w:basedOn w:val="a"/>
    <w:next w:val="a"/>
    <w:autoRedefine/>
    <w:uiPriority w:val="99"/>
    <w:semiHidden/>
    <w:rsid w:val="00B17740"/>
    <w:pPr>
      <w:ind w:left="240"/>
    </w:pPr>
  </w:style>
  <w:style w:type="paragraph" w:styleId="11">
    <w:name w:val="toc 1"/>
    <w:basedOn w:val="a"/>
    <w:next w:val="a"/>
    <w:autoRedefine/>
    <w:uiPriority w:val="99"/>
    <w:semiHidden/>
    <w:rsid w:val="00B17740"/>
  </w:style>
  <w:style w:type="paragraph" w:styleId="33">
    <w:name w:val="toc 3"/>
    <w:basedOn w:val="a"/>
    <w:next w:val="a"/>
    <w:autoRedefine/>
    <w:uiPriority w:val="99"/>
    <w:semiHidden/>
    <w:rsid w:val="00B17740"/>
    <w:pPr>
      <w:ind w:left="480"/>
    </w:pPr>
  </w:style>
  <w:style w:type="character" w:styleId="ad">
    <w:name w:val="Hyperlink"/>
    <w:basedOn w:val="a0"/>
    <w:uiPriority w:val="99"/>
    <w:rsid w:val="00B17740"/>
    <w:rPr>
      <w:rFonts w:cs="Times New Roman"/>
      <w:color w:val="0000FF"/>
      <w:u w:val="single"/>
    </w:rPr>
  </w:style>
  <w:style w:type="paragraph" w:styleId="25">
    <w:name w:val="Body Text Indent 2"/>
    <w:basedOn w:val="a"/>
    <w:link w:val="26"/>
    <w:uiPriority w:val="99"/>
    <w:rsid w:val="0076308F"/>
    <w:pPr>
      <w:spacing w:after="120" w:line="480" w:lineRule="auto"/>
      <w:ind w:left="283"/>
    </w:pPr>
  </w:style>
  <w:style w:type="character" w:customStyle="1" w:styleId="26">
    <w:name w:val="Основной текст с отступом 2 Знак"/>
    <w:basedOn w:val="a0"/>
    <w:link w:val="25"/>
    <w:uiPriority w:val="99"/>
    <w:semiHidden/>
    <w:locked/>
    <w:rPr>
      <w:rFonts w:cs="Times New Roman"/>
      <w:sz w:val="24"/>
      <w:szCs w:val="24"/>
    </w:rPr>
  </w:style>
  <w:style w:type="table" w:styleId="12">
    <w:name w:val="Table Grid 1"/>
    <w:basedOn w:val="a1"/>
    <w:uiPriority w:val="99"/>
    <w:rsid w:val="0076308F"/>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hh22">
    <w:name w:val="hh22"/>
    <w:basedOn w:val="a0"/>
    <w:uiPriority w:val="99"/>
    <w:rsid w:val="0076308F"/>
    <w:rPr>
      <w:rFonts w:ascii="Arial" w:hAnsi="Arial" w:cs="Arial"/>
      <w:b/>
      <w:bCs/>
      <w:sz w:val="29"/>
      <w:szCs w:val="29"/>
    </w:rPr>
  </w:style>
  <w:style w:type="character" w:customStyle="1" w:styleId="strong1">
    <w:name w:val="strong1"/>
    <w:basedOn w:val="a0"/>
    <w:uiPriority w:val="99"/>
    <w:rsid w:val="0076308F"/>
    <w:rPr>
      <w:rFonts w:cs="Times New Roman"/>
      <w:b/>
      <w:bCs/>
    </w:rPr>
  </w:style>
  <w:style w:type="paragraph" w:styleId="ae">
    <w:name w:val="Normal (Web)"/>
    <w:basedOn w:val="a"/>
    <w:uiPriority w:val="99"/>
    <w:rsid w:val="0076308F"/>
    <w:pPr>
      <w:spacing w:before="100" w:beforeAutospacing="1" w:after="100" w:afterAutospacing="1"/>
    </w:pPr>
  </w:style>
  <w:style w:type="character" w:customStyle="1" w:styleId="sel">
    <w:name w:val="sel"/>
    <w:basedOn w:val="a0"/>
    <w:uiPriority w:val="99"/>
    <w:rsid w:val="0076308F"/>
    <w:rPr>
      <w:rFonts w:cs="Times New Roman"/>
    </w:rPr>
  </w:style>
  <w:style w:type="paragraph" w:styleId="af">
    <w:name w:val="header"/>
    <w:basedOn w:val="a"/>
    <w:link w:val="af0"/>
    <w:uiPriority w:val="99"/>
    <w:rsid w:val="00BE4438"/>
    <w:pPr>
      <w:tabs>
        <w:tab w:val="center" w:pos="4677"/>
        <w:tab w:val="right" w:pos="9355"/>
      </w:tabs>
    </w:pPr>
  </w:style>
  <w:style w:type="character" w:customStyle="1" w:styleId="af0">
    <w:name w:val="Верхний колонтитул Знак"/>
    <w:basedOn w:val="a0"/>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5447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hyperlink" Target="http://www.marketing.spb.ru/" TargetMode="Externa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8.png"/><Relationship Id="rId33" Type="http://schemas.openxmlformats.org/officeDocument/2006/relationships/image" Target="media/image26.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oleObject" Target="embeddings/oleObject1.bin"/><Relationship Id="rId32" Type="http://schemas.openxmlformats.org/officeDocument/2006/relationships/image" Target="media/image25.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1.emf"/><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hyperlink" Target="http://www.au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20536</Words>
  <Characters>117059</Characters>
  <Application>Microsoft Office Word</Application>
  <DocSecurity>0</DocSecurity>
  <Lines>975</Lines>
  <Paragraphs>274</Paragraphs>
  <ScaleCrop>false</ScaleCrop>
  <Company>Temofeizi</Company>
  <LinksUpToDate>false</LinksUpToDate>
  <CharactersWithSpaces>137321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Ермаков Юрий Дмитриевич</dc:creator>
  <cp:keywords/>
  <dc:description/>
  <cp:lastModifiedBy>admin</cp:lastModifiedBy>
  <cp:revision>2</cp:revision>
  <dcterms:created xsi:type="dcterms:W3CDTF">2014-04-06T03:11:00Z</dcterms:created>
  <dcterms:modified xsi:type="dcterms:W3CDTF">2014-04-06T03:11:00Z</dcterms:modified>
</cp:coreProperties>
</file>