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900" w:rsidRPr="00F655CD" w:rsidRDefault="004D1900" w:rsidP="00005C4A">
      <w:pPr>
        <w:spacing w:after="0" w:line="360" w:lineRule="auto"/>
        <w:jc w:val="both"/>
        <w:rPr>
          <w:rFonts w:ascii="Times New Roman" w:hAnsi="Times New Roman"/>
          <w:b/>
          <w:sz w:val="28"/>
          <w:szCs w:val="28"/>
        </w:rPr>
      </w:pPr>
      <w:r w:rsidRPr="00F655CD">
        <w:rPr>
          <w:rFonts w:ascii="Times New Roman" w:hAnsi="Times New Roman"/>
          <w:b/>
          <w:sz w:val="28"/>
          <w:szCs w:val="28"/>
        </w:rPr>
        <w:t>РЕФЕРАТ</w:t>
      </w:r>
    </w:p>
    <w:p w:rsidR="004D1900" w:rsidRPr="00D67EC2" w:rsidRDefault="004D1900" w:rsidP="00005C4A">
      <w:pPr>
        <w:spacing w:after="0" w:line="360" w:lineRule="auto"/>
        <w:jc w:val="both"/>
        <w:rPr>
          <w:rFonts w:ascii="Times New Roman" w:hAnsi="Times New Roman"/>
          <w:sz w:val="28"/>
          <w:szCs w:val="28"/>
        </w:rPr>
      </w:pPr>
    </w:p>
    <w:p w:rsidR="004D1900" w:rsidRPr="00D67EC2" w:rsidRDefault="004D1900" w:rsidP="00005C4A">
      <w:pPr>
        <w:spacing w:after="0" w:line="360" w:lineRule="auto"/>
        <w:ind w:firstLine="709"/>
        <w:jc w:val="both"/>
        <w:rPr>
          <w:rFonts w:ascii="Times New Roman" w:hAnsi="Times New Roman"/>
          <w:sz w:val="28"/>
          <w:szCs w:val="28"/>
        </w:rPr>
      </w:pPr>
      <w:r w:rsidRPr="00D67EC2">
        <w:rPr>
          <w:rFonts w:ascii="Times New Roman" w:hAnsi="Times New Roman"/>
          <w:sz w:val="28"/>
          <w:szCs w:val="28"/>
        </w:rPr>
        <w:t xml:space="preserve">Данная дипломная работа содержит </w:t>
      </w:r>
      <w:r w:rsidR="00A2375A">
        <w:rPr>
          <w:rFonts w:ascii="Times New Roman" w:hAnsi="Times New Roman"/>
          <w:sz w:val="28"/>
          <w:szCs w:val="28"/>
        </w:rPr>
        <w:t>12</w:t>
      </w:r>
      <w:r w:rsidR="00A2375A" w:rsidRPr="00A2375A">
        <w:rPr>
          <w:rFonts w:ascii="Times New Roman" w:hAnsi="Times New Roman"/>
          <w:sz w:val="28"/>
          <w:szCs w:val="28"/>
        </w:rPr>
        <w:t>8</w:t>
      </w:r>
      <w:r w:rsidRPr="00D67EC2">
        <w:rPr>
          <w:rFonts w:ascii="Times New Roman" w:hAnsi="Times New Roman"/>
          <w:sz w:val="28"/>
          <w:szCs w:val="28"/>
        </w:rPr>
        <w:t xml:space="preserve"> страниц, </w:t>
      </w:r>
      <w:r w:rsidRPr="00F655CD">
        <w:rPr>
          <w:rFonts w:ascii="Times New Roman" w:hAnsi="Times New Roman"/>
          <w:sz w:val="28"/>
          <w:szCs w:val="28"/>
        </w:rPr>
        <w:t>8</w:t>
      </w:r>
      <w:r w:rsidRPr="00D67EC2">
        <w:rPr>
          <w:rFonts w:ascii="Times New Roman" w:hAnsi="Times New Roman"/>
          <w:sz w:val="28"/>
          <w:szCs w:val="28"/>
        </w:rPr>
        <w:t xml:space="preserve"> рисунков, </w:t>
      </w:r>
      <w:r w:rsidRPr="00F655CD">
        <w:rPr>
          <w:rFonts w:ascii="Times New Roman" w:hAnsi="Times New Roman"/>
          <w:sz w:val="28"/>
          <w:szCs w:val="28"/>
        </w:rPr>
        <w:t>23</w:t>
      </w:r>
      <w:r w:rsidR="00DF78D6">
        <w:rPr>
          <w:rFonts w:ascii="Times New Roman" w:hAnsi="Times New Roman"/>
          <w:sz w:val="28"/>
          <w:szCs w:val="28"/>
        </w:rPr>
        <w:t xml:space="preserve"> таблицы</w:t>
      </w:r>
      <w:r w:rsidRPr="00D67EC2">
        <w:rPr>
          <w:rFonts w:ascii="Times New Roman" w:hAnsi="Times New Roman"/>
          <w:sz w:val="28"/>
          <w:szCs w:val="28"/>
        </w:rPr>
        <w:t xml:space="preserve"> и </w:t>
      </w:r>
      <w:r w:rsidRPr="00F655CD">
        <w:rPr>
          <w:rFonts w:ascii="Times New Roman" w:hAnsi="Times New Roman"/>
          <w:sz w:val="28"/>
          <w:szCs w:val="28"/>
        </w:rPr>
        <w:t>5</w:t>
      </w:r>
      <w:r w:rsidR="00DF78D6">
        <w:rPr>
          <w:rFonts w:ascii="Times New Roman" w:hAnsi="Times New Roman"/>
          <w:sz w:val="28"/>
          <w:szCs w:val="28"/>
        </w:rPr>
        <w:t xml:space="preserve"> приложений</w:t>
      </w:r>
      <w:r w:rsidRPr="00D67EC2">
        <w:rPr>
          <w:rFonts w:ascii="Times New Roman" w:hAnsi="Times New Roman"/>
          <w:sz w:val="28"/>
          <w:szCs w:val="28"/>
        </w:rPr>
        <w:t>.</w:t>
      </w:r>
    </w:p>
    <w:p w:rsidR="004D1900" w:rsidRPr="00D67EC2" w:rsidRDefault="004D1900" w:rsidP="00005C4A">
      <w:pPr>
        <w:spacing w:after="0" w:line="360" w:lineRule="auto"/>
        <w:ind w:firstLine="709"/>
        <w:jc w:val="both"/>
        <w:rPr>
          <w:rFonts w:ascii="Times New Roman" w:hAnsi="Times New Roman"/>
          <w:sz w:val="28"/>
          <w:szCs w:val="28"/>
        </w:rPr>
      </w:pPr>
      <w:r w:rsidRPr="00D67EC2">
        <w:rPr>
          <w:rFonts w:ascii="Times New Roman" w:hAnsi="Times New Roman"/>
          <w:sz w:val="28"/>
          <w:szCs w:val="28"/>
        </w:rPr>
        <w:t xml:space="preserve">Ключевые слова: </w:t>
      </w:r>
      <w:r>
        <w:rPr>
          <w:rFonts w:ascii="Times New Roman" w:hAnsi="Times New Roman"/>
          <w:sz w:val="28"/>
          <w:szCs w:val="28"/>
        </w:rPr>
        <w:t>кредит</w:t>
      </w:r>
      <w:r w:rsidRPr="00D67EC2">
        <w:rPr>
          <w:rFonts w:ascii="Times New Roman" w:hAnsi="Times New Roman"/>
          <w:sz w:val="28"/>
          <w:szCs w:val="28"/>
        </w:rPr>
        <w:t xml:space="preserve">, </w:t>
      </w:r>
      <w:r>
        <w:rPr>
          <w:rFonts w:ascii="Times New Roman" w:hAnsi="Times New Roman"/>
          <w:sz w:val="28"/>
          <w:szCs w:val="28"/>
        </w:rPr>
        <w:t>кредитный портфель</w:t>
      </w:r>
      <w:r w:rsidRPr="00D67EC2">
        <w:rPr>
          <w:rFonts w:ascii="Times New Roman" w:hAnsi="Times New Roman"/>
          <w:sz w:val="28"/>
          <w:szCs w:val="28"/>
        </w:rPr>
        <w:t xml:space="preserve">, </w:t>
      </w:r>
      <w:r>
        <w:rPr>
          <w:rFonts w:ascii="Times New Roman" w:hAnsi="Times New Roman"/>
          <w:sz w:val="28"/>
          <w:szCs w:val="28"/>
        </w:rPr>
        <w:t>формирование кредитного портфеля</w:t>
      </w:r>
      <w:r w:rsidRPr="00D67EC2">
        <w:rPr>
          <w:rFonts w:ascii="Times New Roman" w:hAnsi="Times New Roman"/>
          <w:sz w:val="28"/>
          <w:szCs w:val="28"/>
        </w:rPr>
        <w:t xml:space="preserve">, </w:t>
      </w:r>
      <w:r>
        <w:rPr>
          <w:rFonts w:ascii="Times New Roman" w:hAnsi="Times New Roman"/>
          <w:sz w:val="28"/>
          <w:szCs w:val="28"/>
        </w:rPr>
        <w:t>оценка стоимости имущества</w:t>
      </w:r>
      <w:r w:rsidRPr="00D67EC2">
        <w:rPr>
          <w:rFonts w:ascii="Times New Roman" w:hAnsi="Times New Roman"/>
          <w:sz w:val="28"/>
          <w:szCs w:val="28"/>
        </w:rPr>
        <w:t xml:space="preserve">, </w:t>
      </w:r>
      <w:r>
        <w:rPr>
          <w:rFonts w:ascii="Times New Roman" w:hAnsi="Times New Roman"/>
          <w:sz w:val="28"/>
          <w:szCs w:val="28"/>
        </w:rPr>
        <w:t>множественная линейная регрессия</w:t>
      </w:r>
      <w:r w:rsidRPr="00D67EC2">
        <w:rPr>
          <w:rFonts w:ascii="Times New Roman" w:hAnsi="Times New Roman"/>
          <w:sz w:val="28"/>
          <w:szCs w:val="28"/>
        </w:rPr>
        <w:t xml:space="preserve">, </w:t>
      </w:r>
      <w:r>
        <w:rPr>
          <w:rFonts w:ascii="Times New Roman" w:hAnsi="Times New Roman"/>
          <w:sz w:val="28"/>
          <w:szCs w:val="28"/>
        </w:rPr>
        <w:t>максимизация ожидаемого дохода банка</w:t>
      </w:r>
      <w:r w:rsidRPr="00D67EC2">
        <w:rPr>
          <w:rFonts w:ascii="Times New Roman" w:hAnsi="Times New Roman"/>
          <w:sz w:val="28"/>
          <w:szCs w:val="28"/>
        </w:rPr>
        <w:t xml:space="preserve">, </w:t>
      </w:r>
      <w:r>
        <w:rPr>
          <w:rFonts w:ascii="Times New Roman" w:hAnsi="Times New Roman"/>
          <w:sz w:val="28"/>
          <w:szCs w:val="28"/>
        </w:rPr>
        <w:t>минимизация дисперсии кредитного портфеля</w:t>
      </w:r>
      <w:r w:rsidRPr="00D67EC2">
        <w:rPr>
          <w:rFonts w:ascii="Times New Roman" w:hAnsi="Times New Roman"/>
          <w:sz w:val="28"/>
          <w:szCs w:val="28"/>
        </w:rPr>
        <w:t>.</w:t>
      </w:r>
    </w:p>
    <w:p w:rsidR="004D1900" w:rsidRPr="00D67EC2" w:rsidRDefault="004D1900" w:rsidP="00005C4A">
      <w:pPr>
        <w:spacing w:after="0" w:line="360" w:lineRule="auto"/>
        <w:ind w:firstLine="709"/>
        <w:jc w:val="both"/>
        <w:rPr>
          <w:rFonts w:ascii="Times New Roman" w:hAnsi="Times New Roman"/>
          <w:sz w:val="28"/>
          <w:szCs w:val="28"/>
        </w:rPr>
      </w:pPr>
      <w:r w:rsidRPr="00D67EC2">
        <w:rPr>
          <w:rFonts w:ascii="Times New Roman" w:hAnsi="Times New Roman"/>
          <w:sz w:val="28"/>
          <w:szCs w:val="28"/>
        </w:rPr>
        <w:t xml:space="preserve">Объект исследования: </w:t>
      </w:r>
      <w:r>
        <w:rPr>
          <w:rFonts w:ascii="Times New Roman" w:hAnsi="Times New Roman"/>
          <w:sz w:val="28"/>
          <w:szCs w:val="28"/>
        </w:rPr>
        <w:t>Отделение Сберегательного банка №1801 г. Каменска-Шахтинского Ростовской области (ОСБ №1801)</w:t>
      </w:r>
      <w:r w:rsidRPr="00D67EC2">
        <w:rPr>
          <w:rFonts w:ascii="Times New Roman" w:hAnsi="Times New Roman"/>
          <w:sz w:val="28"/>
          <w:szCs w:val="28"/>
        </w:rPr>
        <w:t>.</w:t>
      </w:r>
    </w:p>
    <w:p w:rsidR="004D1900" w:rsidRPr="00D67EC2" w:rsidRDefault="004D1900" w:rsidP="00005C4A">
      <w:pPr>
        <w:spacing w:after="0" w:line="360" w:lineRule="auto"/>
        <w:ind w:firstLine="709"/>
        <w:jc w:val="both"/>
        <w:rPr>
          <w:rFonts w:ascii="Times New Roman" w:hAnsi="Times New Roman"/>
          <w:sz w:val="28"/>
          <w:szCs w:val="28"/>
        </w:rPr>
      </w:pPr>
      <w:r w:rsidRPr="00D67EC2">
        <w:rPr>
          <w:rFonts w:ascii="Times New Roman" w:hAnsi="Times New Roman"/>
          <w:sz w:val="28"/>
          <w:szCs w:val="28"/>
        </w:rPr>
        <w:t xml:space="preserve">Цель работы: </w:t>
      </w:r>
      <w:r>
        <w:rPr>
          <w:rFonts w:ascii="Times New Roman" w:hAnsi="Times New Roman"/>
          <w:sz w:val="28"/>
          <w:szCs w:val="28"/>
        </w:rPr>
        <w:t>разработка математических моделей формирования кредитного портфеля банка на основе оценки стоимости имущества заемщика</w:t>
      </w:r>
      <w:r w:rsidRPr="00D67EC2">
        <w:rPr>
          <w:rFonts w:ascii="Times New Roman" w:hAnsi="Times New Roman"/>
          <w:sz w:val="28"/>
          <w:szCs w:val="28"/>
        </w:rPr>
        <w:t>.</w:t>
      </w:r>
    </w:p>
    <w:p w:rsidR="004D1900" w:rsidRPr="00D67EC2" w:rsidRDefault="004D1900" w:rsidP="00005C4A">
      <w:pPr>
        <w:spacing w:after="0" w:line="360" w:lineRule="auto"/>
        <w:ind w:firstLine="709"/>
        <w:jc w:val="both"/>
        <w:rPr>
          <w:rFonts w:ascii="Times New Roman" w:hAnsi="Times New Roman"/>
          <w:sz w:val="28"/>
          <w:szCs w:val="28"/>
        </w:rPr>
      </w:pPr>
      <w:r w:rsidRPr="00D67EC2">
        <w:rPr>
          <w:rFonts w:ascii="Times New Roman" w:hAnsi="Times New Roman"/>
          <w:sz w:val="28"/>
          <w:szCs w:val="28"/>
        </w:rPr>
        <w:t xml:space="preserve">Методы исследования и использованные средства: </w:t>
      </w:r>
      <w:r>
        <w:rPr>
          <w:rFonts w:ascii="Times New Roman" w:hAnsi="Times New Roman"/>
          <w:sz w:val="28"/>
          <w:szCs w:val="28"/>
        </w:rPr>
        <w:t>теория вероятностей, методы математической статистики, множественная линейная регрессия, теория формирования инвестиционных портфелей, дискретная оптимизация.</w:t>
      </w:r>
    </w:p>
    <w:p w:rsidR="004D1900" w:rsidRPr="00D67EC2" w:rsidRDefault="004D1900" w:rsidP="00005C4A">
      <w:pPr>
        <w:spacing w:after="0" w:line="360" w:lineRule="auto"/>
        <w:ind w:firstLine="709"/>
        <w:jc w:val="both"/>
        <w:rPr>
          <w:rFonts w:ascii="Times New Roman" w:hAnsi="Times New Roman"/>
          <w:sz w:val="28"/>
          <w:szCs w:val="28"/>
        </w:rPr>
      </w:pPr>
      <w:r w:rsidRPr="00D67EC2">
        <w:rPr>
          <w:rFonts w:ascii="Times New Roman" w:hAnsi="Times New Roman"/>
          <w:sz w:val="28"/>
          <w:szCs w:val="28"/>
        </w:rPr>
        <w:t xml:space="preserve">Полученные результаты: </w:t>
      </w:r>
      <w:r>
        <w:rPr>
          <w:rFonts w:ascii="Times New Roman" w:hAnsi="Times New Roman"/>
          <w:sz w:val="28"/>
          <w:szCs w:val="28"/>
        </w:rPr>
        <w:t>разработана модель цены на жилую недвижимость в г. Каменск-Шахтинский, рассчитан кредитный портфель ОСБ №1801</w:t>
      </w:r>
      <w:r w:rsidRPr="00D67EC2">
        <w:rPr>
          <w:rFonts w:ascii="Times New Roman" w:hAnsi="Times New Roman"/>
          <w:sz w:val="28"/>
          <w:szCs w:val="28"/>
        </w:rPr>
        <w:t>.</w:t>
      </w:r>
    </w:p>
    <w:p w:rsidR="004D1900" w:rsidRPr="00D67EC2" w:rsidRDefault="004D1900" w:rsidP="00005C4A">
      <w:pPr>
        <w:spacing w:after="0" w:line="360" w:lineRule="auto"/>
        <w:ind w:firstLine="709"/>
        <w:jc w:val="both"/>
        <w:rPr>
          <w:rFonts w:ascii="Times New Roman" w:hAnsi="Times New Roman"/>
          <w:sz w:val="28"/>
          <w:szCs w:val="28"/>
        </w:rPr>
      </w:pPr>
      <w:r w:rsidRPr="00D67EC2">
        <w:rPr>
          <w:rFonts w:ascii="Times New Roman" w:hAnsi="Times New Roman"/>
          <w:sz w:val="28"/>
          <w:szCs w:val="28"/>
        </w:rPr>
        <w:t xml:space="preserve">Рекомендации по внедрению: </w:t>
      </w:r>
      <w:r>
        <w:rPr>
          <w:rFonts w:ascii="Times New Roman" w:hAnsi="Times New Roman"/>
          <w:sz w:val="28"/>
          <w:szCs w:val="28"/>
        </w:rPr>
        <w:t>разработанные модели могут использоваться при формировании кредитного портфеля коммерческого банка</w:t>
      </w:r>
      <w:r w:rsidRPr="00D67EC2">
        <w:rPr>
          <w:rFonts w:ascii="Times New Roman" w:hAnsi="Times New Roman"/>
          <w:sz w:val="28"/>
          <w:szCs w:val="28"/>
        </w:rPr>
        <w:t>.</w:t>
      </w:r>
    </w:p>
    <w:p w:rsidR="004D1900" w:rsidRPr="00D67EC2" w:rsidRDefault="004D1900" w:rsidP="00005C4A">
      <w:pPr>
        <w:spacing w:after="0" w:line="360" w:lineRule="auto"/>
        <w:ind w:firstLine="709"/>
        <w:jc w:val="both"/>
        <w:rPr>
          <w:rFonts w:ascii="Times New Roman" w:hAnsi="Times New Roman"/>
          <w:sz w:val="28"/>
          <w:szCs w:val="28"/>
        </w:rPr>
      </w:pPr>
      <w:r w:rsidRPr="00D67EC2">
        <w:rPr>
          <w:rFonts w:ascii="Times New Roman" w:hAnsi="Times New Roman"/>
          <w:sz w:val="28"/>
          <w:szCs w:val="28"/>
        </w:rPr>
        <w:t>Эффективность: применение разработанной методики может снизить риск при принятии решении о реализации того или иного инвестиционного проекта.</w:t>
      </w:r>
    </w:p>
    <w:p w:rsidR="004D1900" w:rsidRPr="004D1900" w:rsidRDefault="00005C4A" w:rsidP="00005C4A">
      <w:pPr>
        <w:spacing w:after="0" w:line="360" w:lineRule="auto"/>
        <w:jc w:val="both"/>
        <w:rPr>
          <w:rFonts w:ascii="Times New Roman" w:hAnsi="Times New Roman"/>
          <w:b/>
          <w:sz w:val="28"/>
          <w:szCs w:val="28"/>
          <w:lang w:val="en-US"/>
        </w:rPr>
      </w:pPr>
      <w:r>
        <w:rPr>
          <w:rFonts w:ascii="Times New Roman" w:hAnsi="Times New Roman"/>
          <w:sz w:val="28"/>
          <w:szCs w:val="28"/>
        </w:rPr>
        <w:br w:type="page"/>
      </w:r>
      <w:r w:rsidR="004D1900" w:rsidRPr="004D1900">
        <w:rPr>
          <w:rFonts w:ascii="Times New Roman" w:hAnsi="Times New Roman"/>
          <w:b/>
          <w:sz w:val="28"/>
          <w:szCs w:val="28"/>
          <w:lang w:val="en-US"/>
        </w:rPr>
        <w:lastRenderedPageBreak/>
        <w:t>ABSTRACT</w:t>
      </w:r>
    </w:p>
    <w:p w:rsidR="004D1900" w:rsidRDefault="004D1900" w:rsidP="00005C4A">
      <w:pPr>
        <w:spacing w:after="0" w:line="360" w:lineRule="auto"/>
        <w:jc w:val="both"/>
        <w:rPr>
          <w:rFonts w:ascii="Times New Roman" w:hAnsi="Times New Roman"/>
          <w:sz w:val="28"/>
          <w:szCs w:val="28"/>
          <w:lang w:val="en-US"/>
        </w:rPr>
      </w:pPr>
    </w:p>
    <w:p w:rsidR="004D1900" w:rsidRDefault="004D1900" w:rsidP="00005C4A">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The creating of credit portfolio based on price valuation of borrower’s property for commercial banks is considered in this work.  </w:t>
      </w:r>
    </w:p>
    <w:p w:rsidR="004D1900" w:rsidRDefault="004D1900" w:rsidP="00005C4A">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Methods of mathematical statistics for price valuation of borrower’s property are used.</w:t>
      </w:r>
    </w:p>
    <w:p w:rsidR="004D1900" w:rsidRDefault="004D1900" w:rsidP="00005C4A">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Mathematical models for creating of credit portfolio are designed. These models include requirements of Bank of Russia. The first model maximizes a bank’s expected return. The second model minimizes credit risk with given bank’s expected return. Both models are static non stochastic integer models with linear restrictions.</w:t>
      </w:r>
    </w:p>
    <w:p w:rsidR="004D1900" w:rsidRPr="00436E2A" w:rsidRDefault="004D1900" w:rsidP="00005C4A">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The model for price valuation of borrower’s property (apartments) based on multiple linear regression model is designed with using StataCorp Stata 10 application. Calculations for credit portfolio for Branch #1801 of Sberbank are made with using Microsoft Office Excel 2007.</w:t>
      </w:r>
    </w:p>
    <w:p w:rsidR="00A2375A" w:rsidRPr="00005C4A" w:rsidRDefault="00005C4A" w:rsidP="00005C4A">
      <w:pPr>
        <w:spacing w:after="0" w:line="360" w:lineRule="auto"/>
        <w:jc w:val="center"/>
        <w:rPr>
          <w:rFonts w:ascii="Times New Roman" w:hAnsi="Times New Roman"/>
          <w:sz w:val="28"/>
          <w:szCs w:val="28"/>
        </w:rPr>
      </w:pPr>
      <w:r>
        <w:rPr>
          <w:rFonts w:ascii="Times New Roman" w:hAnsi="Times New Roman"/>
          <w:b/>
          <w:sz w:val="28"/>
          <w:szCs w:val="28"/>
          <w:lang w:val="en-US"/>
        </w:rPr>
        <w:br w:type="page"/>
      </w:r>
      <w:r w:rsidRPr="00005C4A">
        <w:rPr>
          <w:rFonts w:ascii="Times New Roman" w:hAnsi="Times New Roman"/>
          <w:sz w:val="28"/>
          <w:szCs w:val="28"/>
        </w:rPr>
        <w:lastRenderedPageBreak/>
        <w:t>Содержание</w:t>
      </w:r>
    </w:p>
    <w:p w:rsidR="00005C4A" w:rsidRPr="00593A72" w:rsidRDefault="00005C4A" w:rsidP="00005C4A">
      <w:pPr>
        <w:spacing w:after="0" w:line="360" w:lineRule="auto"/>
        <w:jc w:val="both"/>
        <w:rPr>
          <w:rFonts w:ascii="Times New Roman" w:hAnsi="Times New Roman"/>
          <w:b/>
          <w:sz w:val="28"/>
          <w:szCs w:val="28"/>
        </w:rPr>
      </w:pPr>
    </w:p>
    <w:p w:rsidR="00A2375A" w:rsidRPr="00A2375A" w:rsidRDefault="00A2375A" w:rsidP="00005C4A">
      <w:pPr>
        <w:spacing w:after="0" w:line="360" w:lineRule="auto"/>
        <w:jc w:val="both"/>
        <w:rPr>
          <w:rFonts w:ascii="Times New Roman" w:hAnsi="Times New Roman"/>
          <w:sz w:val="28"/>
          <w:szCs w:val="28"/>
        </w:rPr>
      </w:pPr>
      <w:r>
        <w:rPr>
          <w:rFonts w:ascii="Times New Roman" w:hAnsi="Times New Roman"/>
          <w:sz w:val="28"/>
          <w:szCs w:val="28"/>
        </w:rPr>
        <w:t>ВВЕДЕНИЕ…………………………………………………………………</w:t>
      </w:r>
      <w:r w:rsidRPr="00A2375A">
        <w:rPr>
          <w:rFonts w:ascii="Times New Roman" w:hAnsi="Times New Roman"/>
          <w:sz w:val="28"/>
          <w:szCs w:val="28"/>
        </w:rPr>
        <w:t>5</w:t>
      </w:r>
    </w:p>
    <w:p w:rsidR="00A2375A" w:rsidRPr="00A2375A" w:rsidRDefault="00A2375A" w:rsidP="00005C4A">
      <w:pPr>
        <w:spacing w:after="0" w:line="360" w:lineRule="auto"/>
        <w:jc w:val="both"/>
        <w:rPr>
          <w:rFonts w:ascii="Times New Roman" w:hAnsi="Times New Roman"/>
          <w:sz w:val="28"/>
          <w:szCs w:val="28"/>
        </w:rPr>
      </w:pPr>
      <w:r>
        <w:rPr>
          <w:rFonts w:ascii="Times New Roman" w:hAnsi="Times New Roman"/>
          <w:sz w:val="28"/>
          <w:szCs w:val="28"/>
        </w:rPr>
        <w:t>1. ПРИНЦИПЫ ФОРМИРОВАНИЕ КРЕДИТНОГО ПОРТФЕЛЯ КОММЕРЧЕСКОГО БАНКА И ОЦЕНКА ИМУЩЕСТВА ЗАЕМЩИКА…………………………………………</w:t>
      </w:r>
      <w:r w:rsidR="00A162CD">
        <w:rPr>
          <w:rFonts w:ascii="Times New Roman" w:hAnsi="Times New Roman"/>
          <w:sz w:val="28"/>
          <w:szCs w:val="28"/>
        </w:rPr>
        <w:t>…</w:t>
      </w:r>
      <w:r>
        <w:rPr>
          <w:rFonts w:ascii="Times New Roman" w:hAnsi="Times New Roman"/>
          <w:sz w:val="28"/>
          <w:szCs w:val="28"/>
        </w:rPr>
        <w:t>…………………………</w:t>
      </w:r>
      <w:r w:rsidRPr="00A2375A">
        <w:rPr>
          <w:rFonts w:ascii="Times New Roman" w:hAnsi="Times New Roman"/>
          <w:sz w:val="28"/>
          <w:szCs w:val="28"/>
        </w:rPr>
        <w:t>9</w:t>
      </w:r>
    </w:p>
    <w:p w:rsidR="00A2375A" w:rsidRPr="00A2375A" w:rsidRDefault="00A2375A" w:rsidP="00005C4A">
      <w:pPr>
        <w:spacing w:after="0" w:line="360" w:lineRule="auto"/>
        <w:ind w:firstLine="709"/>
        <w:jc w:val="both"/>
        <w:rPr>
          <w:rFonts w:ascii="Times New Roman" w:hAnsi="Times New Roman"/>
          <w:sz w:val="28"/>
          <w:szCs w:val="28"/>
        </w:rPr>
      </w:pPr>
      <w:r w:rsidRPr="00AF0692">
        <w:rPr>
          <w:rFonts w:ascii="Times New Roman" w:hAnsi="Times New Roman"/>
          <w:sz w:val="28"/>
          <w:szCs w:val="28"/>
        </w:rPr>
        <w:t>1.1 Кредитный портфель банка и его формирование</w:t>
      </w:r>
      <w:r>
        <w:rPr>
          <w:rFonts w:ascii="Times New Roman" w:hAnsi="Times New Roman"/>
          <w:sz w:val="28"/>
          <w:szCs w:val="28"/>
        </w:rPr>
        <w:t>……………</w:t>
      </w:r>
      <w:r w:rsidR="00A162CD" w:rsidRPr="00A162CD">
        <w:rPr>
          <w:rFonts w:ascii="Times New Roman" w:hAnsi="Times New Roman"/>
          <w:sz w:val="28"/>
          <w:szCs w:val="28"/>
        </w:rPr>
        <w:t>..</w:t>
      </w:r>
      <w:r w:rsidR="00A162CD">
        <w:rPr>
          <w:rFonts w:ascii="Times New Roman" w:hAnsi="Times New Roman"/>
          <w:sz w:val="28"/>
          <w:szCs w:val="28"/>
        </w:rPr>
        <w:t>…</w:t>
      </w:r>
      <w:r>
        <w:rPr>
          <w:rFonts w:ascii="Times New Roman" w:hAnsi="Times New Roman"/>
          <w:sz w:val="28"/>
          <w:szCs w:val="28"/>
        </w:rPr>
        <w:t>…..</w:t>
      </w:r>
      <w:r w:rsidRPr="00A2375A">
        <w:rPr>
          <w:rFonts w:ascii="Times New Roman" w:hAnsi="Times New Roman"/>
          <w:sz w:val="28"/>
          <w:szCs w:val="28"/>
        </w:rPr>
        <w:t>9</w:t>
      </w:r>
    </w:p>
    <w:p w:rsidR="00A2375A" w:rsidRPr="00B76101" w:rsidRDefault="00A2375A" w:rsidP="00005C4A">
      <w:pPr>
        <w:spacing w:after="0" w:line="360" w:lineRule="auto"/>
        <w:ind w:firstLine="709"/>
        <w:jc w:val="both"/>
        <w:rPr>
          <w:rFonts w:ascii="Times New Roman" w:hAnsi="Times New Roman"/>
          <w:sz w:val="28"/>
          <w:szCs w:val="28"/>
        </w:rPr>
      </w:pPr>
      <w:r w:rsidRPr="00AF0692">
        <w:rPr>
          <w:rFonts w:ascii="Times New Roman" w:hAnsi="Times New Roman"/>
          <w:sz w:val="28"/>
          <w:szCs w:val="28"/>
        </w:rPr>
        <w:t>1.2 Оценка кредитоспособности заемщика</w:t>
      </w:r>
      <w:r>
        <w:rPr>
          <w:rFonts w:ascii="Times New Roman" w:hAnsi="Times New Roman"/>
          <w:sz w:val="28"/>
          <w:szCs w:val="28"/>
        </w:rPr>
        <w:t>………………………</w:t>
      </w:r>
      <w:r w:rsidR="00A162CD" w:rsidRPr="00BF4EE1">
        <w:rPr>
          <w:rFonts w:ascii="Times New Roman" w:hAnsi="Times New Roman"/>
          <w:sz w:val="28"/>
          <w:szCs w:val="28"/>
        </w:rPr>
        <w:t>...</w:t>
      </w:r>
      <w:r>
        <w:rPr>
          <w:rFonts w:ascii="Times New Roman" w:hAnsi="Times New Roman"/>
          <w:sz w:val="28"/>
          <w:szCs w:val="28"/>
        </w:rPr>
        <w:t>……</w:t>
      </w:r>
      <w:r w:rsidRPr="00B76101">
        <w:rPr>
          <w:rFonts w:ascii="Times New Roman" w:hAnsi="Times New Roman"/>
          <w:sz w:val="28"/>
          <w:szCs w:val="28"/>
        </w:rPr>
        <w:t>17</w:t>
      </w:r>
    </w:p>
    <w:p w:rsidR="00A2375A" w:rsidRPr="00A2375A" w:rsidRDefault="00A2375A" w:rsidP="00005C4A">
      <w:pPr>
        <w:spacing w:after="0" w:line="360" w:lineRule="auto"/>
        <w:ind w:firstLine="709"/>
        <w:jc w:val="both"/>
        <w:rPr>
          <w:rFonts w:ascii="Times New Roman" w:hAnsi="Times New Roman"/>
          <w:sz w:val="28"/>
          <w:szCs w:val="28"/>
        </w:rPr>
      </w:pPr>
      <w:r w:rsidRPr="00AF0692">
        <w:rPr>
          <w:rFonts w:ascii="Times New Roman" w:hAnsi="Times New Roman"/>
          <w:sz w:val="28"/>
          <w:szCs w:val="28"/>
        </w:rPr>
        <w:t>1.3 Оценка стоимости имущества заемщика</w:t>
      </w:r>
      <w:r>
        <w:rPr>
          <w:rFonts w:ascii="Times New Roman" w:hAnsi="Times New Roman"/>
          <w:sz w:val="28"/>
          <w:szCs w:val="28"/>
        </w:rPr>
        <w:t>……………………………</w:t>
      </w:r>
      <w:r w:rsidRPr="00A2375A">
        <w:rPr>
          <w:rFonts w:ascii="Times New Roman" w:hAnsi="Times New Roman"/>
          <w:sz w:val="28"/>
          <w:szCs w:val="28"/>
        </w:rPr>
        <w:t>30</w:t>
      </w:r>
    </w:p>
    <w:p w:rsidR="00A2375A" w:rsidRPr="00B76101" w:rsidRDefault="00A2375A" w:rsidP="00005C4A">
      <w:pPr>
        <w:spacing w:after="0" w:line="360" w:lineRule="auto"/>
        <w:jc w:val="both"/>
        <w:rPr>
          <w:rFonts w:ascii="Times New Roman" w:hAnsi="Times New Roman"/>
          <w:sz w:val="28"/>
          <w:szCs w:val="28"/>
        </w:rPr>
      </w:pPr>
      <w:r>
        <w:rPr>
          <w:rFonts w:ascii="Times New Roman" w:hAnsi="Times New Roman"/>
          <w:sz w:val="28"/>
          <w:szCs w:val="28"/>
        </w:rPr>
        <w:t xml:space="preserve">2.  МАТЕМАТИЧЕСКИЕ МОДЕЛИ ФОРМИРОВАНИЯ КРЕДИТНОГО ПОРТФЕЛЯ КОММЕРЧЕСКОГО БАНКА НА ОСНОВЕ ОЦЕНКИ СТОИМОСТИ </w:t>
      </w:r>
      <w:r w:rsidR="00A162CD">
        <w:rPr>
          <w:rFonts w:ascii="Times New Roman" w:hAnsi="Times New Roman"/>
          <w:sz w:val="28"/>
          <w:szCs w:val="28"/>
        </w:rPr>
        <w:t xml:space="preserve"> </w:t>
      </w:r>
      <w:r w:rsidR="00E7314C">
        <w:rPr>
          <w:rFonts w:ascii="Times New Roman" w:hAnsi="Times New Roman"/>
          <w:sz w:val="28"/>
          <w:szCs w:val="28"/>
        </w:rPr>
        <w:t>ИМУЩЕСТВА ЗАЕМЩИКА……</w:t>
      </w:r>
      <w:r>
        <w:rPr>
          <w:rFonts w:ascii="Times New Roman" w:hAnsi="Times New Roman"/>
          <w:sz w:val="28"/>
          <w:szCs w:val="28"/>
        </w:rPr>
        <w:t>…………</w:t>
      </w:r>
      <w:r w:rsidR="00E7314C">
        <w:rPr>
          <w:rFonts w:ascii="Times New Roman" w:hAnsi="Times New Roman"/>
          <w:sz w:val="28"/>
          <w:szCs w:val="28"/>
        </w:rPr>
        <w:t>..</w:t>
      </w:r>
      <w:r>
        <w:rPr>
          <w:rFonts w:ascii="Times New Roman" w:hAnsi="Times New Roman"/>
          <w:sz w:val="28"/>
          <w:szCs w:val="28"/>
        </w:rPr>
        <w:t>…</w:t>
      </w:r>
      <w:r w:rsidR="00A162CD">
        <w:rPr>
          <w:rFonts w:ascii="Times New Roman" w:hAnsi="Times New Roman"/>
          <w:sz w:val="28"/>
          <w:szCs w:val="28"/>
        </w:rPr>
        <w:t>…</w:t>
      </w:r>
      <w:r w:rsidR="00A162CD" w:rsidRPr="00A162CD">
        <w:rPr>
          <w:rFonts w:ascii="Times New Roman" w:hAnsi="Times New Roman"/>
          <w:sz w:val="28"/>
          <w:szCs w:val="28"/>
        </w:rPr>
        <w:t>.</w:t>
      </w:r>
      <w:r>
        <w:rPr>
          <w:rFonts w:ascii="Times New Roman" w:hAnsi="Times New Roman"/>
          <w:sz w:val="28"/>
          <w:szCs w:val="28"/>
        </w:rPr>
        <w:t>…………</w:t>
      </w:r>
      <w:r w:rsidRPr="00B76101">
        <w:rPr>
          <w:rFonts w:ascii="Times New Roman" w:hAnsi="Times New Roman"/>
          <w:sz w:val="28"/>
          <w:szCs w:val="28"/>
        </w:rPr>
        <w:t>46</w:t>
      </w:r>
    </w:p>
    <w:p w:rsidR="00A2375A" w:rsidRPr="00B76101" w:rsidRDefault="00A2375A" w:rsidP="00005C4A">
      <w:pPr>
        <w:spacing w:after="0" w:line="360" w:lineRule="auto"/>
        <w:ind w:left="709" w:firstLine="1"/>
        <w:jc w:val="both"/>
        <w:rPr>
          <w:rFonts w:ascii="Times New Roman" w:hAnsi="Times New Roman"/>
          <w:sz w:val="28"/>
          <w:szCs w:val="28"/>
        </w:rPr>
      </w:pPr>
      <w:r>
        <w:rPr>
          <w:rFonts w:ascii="Times New Roman" w:hAnsi="Times New Roman"/>
          <w:sz w:val="28"/>
          <w:szCs w:val="28"/>
        </w:rPr>
        <w:t>2.1  Математические модели формирования кредитного портфеля банка………………………………………………………………</w:t>
      </w:r>
      <w:r w:rsidR="00A162CD" w:rsidRPr="00A162CD">
        <w:rPr>
          <w:rFonts w:ascii="Times New Roman" w:hAnsi="Times New Roman"/>
          <w:sz w:val="28"/>
          <w:szCs w:val="28"/>
        </w:rPr>
        <w:t>.</w:t>
      </w:r>
      <w:r>
        <w:rPr>
          <w:rFonts w:ascii="Times New Roman" w:hAnsi="Times New Roman"/>
          <w:sz w:val="28"/>
          <w:szCs w:val="28"/>
        </w:rPr>
        <w:t>………</w:t>
      </w:r>
      <w:r w:rsidRPr="00B76101">
        <w:rPr>
          <w:rFonts w:ascii="Times New Roman" w:hAnsi="Times New Roman"/>
          <w:sz w:val="28"/>
          <w:szCs w:val="28"/>
        </w:rPr>
        <w:t>46</w:t>
      </w:r>
    </w:p>
    <w:p w:rsidR="00A2375A" w:rsidRPr="00B76101" w:rsidRDefault="00A2375A" w:rsidP="00005C4A">
      <w:pPr>
        <w:spacing w:after="0" w:line="360" w:lineRule="auto"/>
        <w:ind w:left="708" w:firstLine="1"/>
        <w:jc w:val="both"/>
        <w:rPr>
          <w:rFonts w:ascii="Times New Roman" w:hAnsi="Times New Roman"/>
          <w:sz w:val="28"/>
          <w:szCs w:val="28"/>
        </w:rPr>
      </w:pPr>
      <w:r>
        <w:rPr>
          <w:rFonts w:ascii="Times New Roman" w:hAnsi="Times New Roman"/>
          <w:sz w:val="28"/>
          <w:szCs w:val="28"/>
        </w:rPr>
        <w:t>2.2 Математические модели и методы, применяемые в оценке стоимости имущества заемщика…………………………………………</w:t>
      </w:r>
      <w:r w:rsidRPr="00B76101">
        <w:rPr>
          <w:rFonts w:ascii="Times New Roman" w:hAnsi="Times New Roman"/>
          <w:sz w:val="28"/>
          <w:szCs w:val="28"/>
        </w:rPr>
        <w:t>50</w:t>
      </w:r>
    </w:p>
    <w:p w:rsidR="00A2375A" w:rsidRPr="00B76101" w:rsidRDefault="00A2375A" w:rsidP="00005C4A">
      <w:pPr>
        <w:spacing w:after="0" w:line="360" w:lineRule="auto"/>
        <w:ind w:left="1410"/>
        <w:jc w:val="both"/>
        <w:rPr>
          <w:rFonts w:ascii="Times New Roman" w:hAnsi="Times New Roman"/>
          <w:sz w:val="28"/>
          <w:szCs w:val="28"/>
        </w:rPr>
      </w:pPr>
      <w:r>
        <w:rPr>
          <w:rFonts w:ascii="Times New Roman" w:hAnsi="Times New Roman"/>
          <w:sz w:val="28"/>
          <w:szCs w:val="28"/>
        </w:rPr>
        <w:t xml:space="preserve">2.2.1 </w:t>
      </w:r>
      <w:r w:rsidRPr="0000649E">
        <w:rPr>
          <w:rFonts w:ascii="Times New Roman" w:hAnsi="Times New Roman"/>
          <w:sz w:val="28"/>
          <w:szCs w:val="28"/>
        </w:rPr>
        <w:t xml:space="preserve">Оценка стоимости </w:t>
      </w:r>
      <w:r>
        <w:rPr>
          <w:rFonts w:ascii="Times New Roman" w:hAnsi="Times New Roman"/>
          <w:sz w:val="28"/>
          <w:szCs w:val="28"/>
        </w:rPr>
        <w:t>имущества заемщика………</w:t>
      </w:r>
      <w:r w:rsidR="00A162CD" w:rsidRPr="00A162CD">
        <w:rPr>
          <w:rFonts w:ascii="Times New Roman" w:hAnsi="Times New Roman"/>
          <w:sz w:val="28"/>
          <w:szCs w:val="28"/>
        </w:rPr>
        <w:t>...</w:t>
      </w:r>
      <w:r>
        <w:rPr>
          <w:rFonts w:ascii="Times New Roman" w:hAnsi="Times New Roman"/>
          <w:sz w:val="28"/>
          <w:szCs w:val="28"/>
        </w:rPr>
        <w:t>…………</w:t>
      </w:r>
      <w:r w:rsidRPr="00B76101">
        <w:rPr>
          <w:rFonts w:ascii="Times New Roman" w:hAnsi="Times New Roman"/>
          <w:sz w:val="28"/>
          <w:szCs w:val="28"/>
        </w:rPr>
        <w:t>50</w:t>
      </w:r>
    </w:p>
    <w:p w:rsidR="00A2375A" w:rsidRPr="00B76101" w:rsidRDefault="00A2375A" w:rsidP="00005C4A">
      <w:pPr>
        <w:spacing w:after="0" w:line="360" w:lineRule="auto"/>
        <w:ind w:left="2124" w:firstLine="9"/>
        <w:jc w:val="both"/>
        <w:rPr>
          <w:rFonts w:ascii="Times New Roman" w:hAnsi="Times New Roman"/>
          <w:sz w:val="28"/>
          <w:szCs w:val="28"/>
        </w:rPr>
      </w:pPr>
      <w:r w:rsidRPr="00D70C3F">
        <w:rPr>
          <w:rFonts w:ascii="Times New Roman" w:hAnsi="Times New Roman"/>
          <w:sz w:val="28"/>
          <w:szCs w:val="28"/>
        </w:rPr>
        <w:t>2.2.1.1 Использование статистических методов в процессе оценки</w:t>
      </w:r>
      <w:r>
        <w:rPr>
          <w:rFonts w:ascii="Times New Roman" w:hAnsi="Times New Roman"/>
          <w:sz w:val="28"/>
          <w:szCs w:val="28"/>
        </w:rPr>
        <w:t xml:space="preserve"> имущества заемщика</w:t>
      </w:r>
      <w:r w:rsidRPr="00D70C3F">
        <w:rPr>
          <w:rFonts w:ascii="Times New Roman" w:hAnsi="Times New Roman"/>
          <w:sz w:val="28"/>
          <w:szCs w:val="28"/>
        </w:rPr>
        <w:t xml:space="preserve"> </w:t>
      </w:r>
      <w:r>
        <w:rPr>
          <w:rFonts w:ascii="Times New Roman" w:hAnsi="Times New Roman"/>
          <w:sz w:val="28"/>
          <w:szCs w:val="28"/>
        </w:rPr>
        <w:t>………….…………</w:t>
      </w:r>
      <w:r w:rsidR="00A162CD" w:rsidRPr="00A162CD">
        <w:rPr>
          <w:rFonts w:ascii="Times New Roman" w:hAnsi="Times New Roman"/>
          <w:sz w:val="28"/>
          <w:szCs w:val="28"/>
        </w:rPr>
        <w:t>...</w:t>
      </w:r>
      <w:r>
        <w:rPr>
          <w:rFonts w:ascii="Times New Roman" w:hAnsi="Times New Roman"/>
          <w:sz w:val="28"/>
          <w:szCs w:val="28"/>
        </w:rPr>
        <w:t>………</w:t>
      </w:r>
      <w:r w:rsidRPr="00B76101">
        <w:rPr>
          <w:rFonts w:ascii="Times New Roman" w:hAnsi="Times New Roman"/>
          <w:sz w:val="28"/>
          <w:szCs w:val="28"/>
        </w:rPr>
        <w:t>50</w:t>
      </w:r>
    </w:p>
    <w:p w:rsidR="00A2375A" w:rsidRPr="00A2375A" w:rsidRDefault="00A2375A" w:rsidP="00005C4A">
      <w:pPr>
        <w:spacing w:after="0" w:line="360" w:lineRule="auto"/>
        <w:ind w:left="2124" w:firstLine="9"/>
        <w:jc w:val="both"/>
        <w:rPr>
          <w:rFonts w:ascii="Times New Roman" w:hAnsi="Times New Roman"/>
          <w:sz w:val="28"/>
          <w:szCs w:val="28"/>
        </w:rPr>
      </w:pPr>
      <w:r>
        <w:rPr>
          <w:rFonts w:ascii="Times New Roman" w:hAnsi="Times New Roman"/>
          <w:sz w:val="28"/>
          <w:szCs w:val="28"/>
        </w:rPr>
        <w:t xml:space="preserve">2.2.1.2 </w:t>
      </w:r>
      <w:r w:rsidRPr="0000649E">
        <w:rPr>
          <w:rFonts w:ascii="Times New Roman" w:hAnsi="Times New Roman"/>
          <w:sz w:val="28"/>
          <w:szCs w:val="28"/>
        </w:rPr>
        <w:t>Основные статистические характеристики</w:t>
      </w:r>
      <w:r>
        <w:rPr>
          <w:rFonts w:ascii="Times New Roman" w:hAnsi="Times New Roman"/>
          <w:sz w:val="28"/>
          <w:szCs w:val="28"/>
        </w:rPr>
        <w:t>………..</w:t>
      </w:r>
      <w:r w:rsidRPr="00A2375A">
        <w:rPr>
          <w:rFonts w:ascii="Times New Roman" w:hAnsi="Times New Roman"/>
          <w:sz w:val="28"/>
          <w:szCs w:val="28"/>
        </w:rPr>
        <w:t>51</w:t>
      </w:r>
    </w:p>
    <w:p w:rsidR="00A2375A" w:rsidRPr="00B76101" w:rsidRDefault="00A2375A" w:rsidP="00005C4A">
      <w:pPr>
        <w:spacing w:after="0" w:line="360" w:lineRule="auto"/>
        <w:ind w:left="1416" w:firstLine="708"/>
        <w:jc w:val="both"/>
        <w:rPr>
          <w:rFonts w:ascii="Times New Roman" w:hAnsi="Times New Roman"/>
          <w:sz w:val="28"/>
          <w:szCs w:val="28"/>
        </w:rPr>
      </w:pPr>
      <w:r w:rsidRPr="00D70C3F">
        <w:rPr>
          <w:rFonts w:ascii="Times New Roman" w:hAnsi="Times New Roman"/>
          <w:sz w:val="28"/>
          <w:szCs w:val="28"/>
        </w:rPr>
        <w:t>2.2.1.3 Классификация данных. Кластерный анализ</w:t>
      </w:r>
      <w:r>
        <w:rPr>
          <w:rFonts w:ascii="Times New Roman" w:hAnsi="Times New Roman"/>
          <w:sz w:val="28"/>
          <w:szCs w:val="28"/>
        </w:rPr>
        <w:t>…</w:t>
      </w:r>
      <w:r w:rsidR="00A162CD" w:rsidRPr="00BF4EE1">
        <w:rPr>
          <w:rFonts w:ascii="Times New Roman" w:hAnsi="Times New Roman"/>
          <w:sz w:val="28"/>
          <w:szCs w:val="28"/>
        </w:rPr>
        <w:t>...</w:t>
      </w:r>
      <w:r>
        <w:rPr>
          <w:rFonts w:ascii="Times New Roman" w:hAnsi="Times New Roman"/>
          <w:sz w:val="28"/>
          <w:szCs w:val="28"/>
        </w:rPr>
        <w:t>…</w:t>
      </w:r>
      <w:r w:rsidRPr="00B76101">
        <w:rPr>
          <w:rFonts w:ascii="Times New Roman" w:hAnsi="Times New Roman"/>
          <w:sz w:val="28"/>
          <w:szCs w:val="28"/>
        </w:rPr>
        <w:t>55</w:t>
      </w:r>
    </w:p>
    <w:p w:rsidR="00A2375A" w:rsidRPr="00B76101" w:rsidRDefault="00A2375A" w:rsidP="00005C4A">
      <w:pPr>
        <w:spacing w:after="0" w:line="360" w:lineRule="auto"/>
        <w:ind w:left="1415" w:firstLine="709"/>
        <w:jc w:val="both"/>
        <w:rPr>
          <w:rFonts w:ascii="Times New Roman" w:hAnsi="Times New Roman"/>
          <w:sz w:val="28"/>
          <w:szCs w:val="28"/>
        </w:rPr>
      </w:pPr>
      <w:r w:rsidRPr="00D70C3F">
        <w:rPr>
          <w:rFonts w:ascii="Times New Roman" w:hAnsi="Times New Roman"/>
          <w:sz w:val="28"/>
          <w:szCs w:val="28"/>
        </w:rPr>
        <w:t>2.2.1.4 Корреляционный анализ</w:t>
      </w:r>
      <w:r>
        <w:rPr>
          <w:rFonts w:ascii="Times New Roman" w:hAnsi="Times New Roman"/>
          <w:sz w:val="28"/>
          <w:szCs w:val="28"/>
        </w:rPr>
        <w:t>…………………………….</w:t>
      </w:r>
      <w:r w:rsidRPr="00B76101">
        <w:rPr>
          <w:rFonts w:ascii="Times New Roman" w:hAnsi="Times New Roman"/>
          <w:sz w:val="28"/>
          <w:szCs w:val="28"/>
        </w:rPr>
        <w:t>57</w:t>
      </w:r>
    </w:p>
    <w:p w:rsidR="00A2375A" w:rsidRPr="00B76101" w:rsidRDefault="00A2375A" w:rsidP="00005C4A">
      <w:pPr>
        <w:spacing w:after="0" w:line="360" w:lineRule="auto"/>
        <w:ind w:left="2124"/>
        <w:jc w:val="both"/>
        <w:rPr>
          <w:rFonts w:ascii="Times New Roman" w:hAnsi="Times New Roman"/>
          <w:sz w:val="28"/>
          <w:szCs w:val="28"/>
        </w:rPr>
      </w:pPr>
      <w:r>
        <w:rPr>
          <w:rFonts w:ascii="Times New Roman" w:hAnsi="Times New Roman"/>
          <w:sz w:val="28"/>
          <w:szCs w:val="28"/>
        </w:rPr>
        <w:t xml:space="preserve">2.2.1.5 </w:t>
      </w:r>
      <w:r w:rsidRPr="0000649E">
        <w:rPr>
          <w:rFonts w:ascii="Times New Roman" w:hAnsi="Times New Roman"/>
          <w:sz w:val="28"/>
          <w:szCs w:val="28"/>
        </w:rPr>
        <w:t xml:space="preserve">Регрессионный анализ в оценке </w:t>
      </w:r>
      <w:r>
        <w:rPr>
          <w:rFonts w:ascii="Times New Roman" w:hAnsi="Times New Roman"/>
          <w:sz w:val="28"/>
          <w:szCs w:val="28"/>
        </w:rPr>
        <w:t xml:space="preserve"> стоимости имущества заемщика ………………………………</w:t>
      </w:r>
      <w:r w:rsidR="00A162CD" w:rsidRPr="00A162CD">
        <w:rPr>
          <w:rFonts w:ascii="Times New Roman" w:hAnsi="Times New Roman"/>
          <w:sz w:val="28"/>
          <w:szCs w:val="28"/>
        </w:rPr>
        <w:t>.</w:t>
      </w:r>
      <w:r>
        <w:rPr>
          <w:rFonts w:ascii="Times New Roman" w:hAnsi="Times New Roman"/>
          <w:sz w:val="28"/>
          <w:szCs w:val="28"/>
        </w:rPr>
        <w:t>………</w:t>
      </w:r>
      <w:r w:rsidRPr="00B76101">
        <w:rPr>
          <w:rFonts w:ascii="Times New Roman" w:hAnsi="Times New Roman"/>
          <w:sz w:val="28"/>
          <w:szCs w:val="28"/>
        </w:rPr>
        <w:t>59</w:t>
      </w:r>
    </w:p>
    <w:p w:rsidR="00A2375A" w:rsidRPr="00B76101" w:rsidRDefault="00A2375A" w:rsidP="00005C4A">
      <w:pPr>
        <w:spacing w:after="0" w:line="360" w:lineRule="auto"/>
        <w:ind w:left="1415" w:firstLine="709"/>
        <w:jc w:val="both"/>
        <w:rPr>
          <w:rFonts w:ascii="Times New Roman" w:hAnsi="Times New Roman"/>
          <w:sz w:val="28"/>
          <w:szCs w:val="28"/>
        </w:rPr>
      </w:pPr>
      <w:r>
        <w:rPr>
          <w:rFonts w:ascii="Times New Roman" w:hAnsi="Times New Roman"/>
          <w:sz w:val="28"/>
          <w:szCs w:val="28"/>
        </w:rPr>
        <w:t xml:space="preserve">2.2.1.6 </w:t>
      </w:r>
      <w:r w:rsidRPr="0000649E">
        <w:rPr>
          <w:rFonts w:ascii="Times New Roman" w:hAnsi="Times New Roman"/>
          <w:sz w:val="28"/>
          <w:szCs w:val="28"/>
        </w:rPr>
        <w:t>Проверка адекватности модели</w:t>
      </w:r>
      <w:r>
        <w:rPr>
          <w:rFonts w:ascii="Times New Roman" w:hAnsi="Times New Roman"/>
          <w:sz w:val="28"/>
          <w:szCs w:val="28"/>
        </w:rPr>
        <w:t>…………………….</w:t>
      </w:r>
      <w:r w:rsidRPr="00B76101">
        <w:rPr>
          <w:rFonts w:ascii="Times New Roman" w:hAnsi="Times New Roman"/>
          <w:sz w:val="28"/>
          <w:szCs w:val="28"/>
        </w:rPr>
        <w:t>62</w:t>
      </w:r>
    </w:p>
    <w:p w:rsidR="00A2375A" w:rsidRPr="00B76101" w:rsidRDefault="00A2375A" w:rsidP="00005C4A">
      <w:pPr>
        <w:spacing w:after="0" w:line="360" w:lineRule="auto"/>
        <w:ind w:left="1415" w:firstLine="709"/>
        <w:jc w:val="both"/>
        <w:rPr>
          <w:rFonts w:ascii="Times New Roman" w:hAnsi="Times New Roman"/>
          <w:sz w:val="28"/>
          <w:szCs w:val="28"/>
        </w:rPr>
      </w:pPr>
      <w:r>
        <w:rPr>
          <w:rFonts w:ascii="Times New Roman" w:hAnsi="Times New Roman"/>
          <w:sz w:val="28"/>
          <w:szCs w:val="28"/>
        </w:rPr>
        <w:t xml:space="preserve">2.2.1.7 </w:t>
      </w:r>
      <w:r w:rsidRPr="0000649E">
        <w:rPr>
          <w:rFonts w:ascii="Times New Roman" w:hAnsi="Times New Roman"/>
          <w:sz w:val="28"/>
          <w:szCs w:val="28"/>
        </w:rPr>
        <w:t>Временные ряды</w:t>
      </w:r>
      <w:r>
        <w:rPr>
          <w:rFonts w:ascii="Times New Roman" w:hAnsi="Times New Roman"/>
          <w:sz w:val="28"/>
          <w:szCs w:val="28"/>
        </w:rPr>
        <w:t>……………………………</w:t>
      </w:r>
      <w:r w:rsidR="00A162CD" w:rsidRPr="00A162CD">
        <w:rPr>
          <w:rFonts w:ascii="Times New Roman" w:hAnsi="Times New Roman"/>
          <w:sz w:val="28"/>
          <w:szCs w:val="28"/>
        </w:rPr>
        <w:t>..</w:t>
      </w:r>
      <w:r>
        <w:rPr>
          <w:rFonts w:ascii="Times New Roman" w:hAnsi="Times New Roman"/>
          <w:sz w:val="28"/>
          <w:szCs w:val="28"/>
        </w:rPr>
        <w:t>………</w:t>
      </w:r>
      <w:r w:rsidRPr="00B76101">
        <w:rPr>
          <w:rFonts w:ascii="Times New Roman" w:hAnsi="Times New Roman"/>
          <w:sz w:val="28"/>
          <w:szCs w:val="28"/>
        </w:rPr>
        <w:t>64</w:t>
      </w:r>
    </w:p>
    <w:p w:rsidR="00A2375A" w:rsidRPr="00B76101" w:rsidRDefault="00A2375A" w:rsidP="00005C4A">
      <w:pPr>
        <w:spacing w:after="0" w:line="360" w:lineRule="auto"/>
        <w:ind w:left="708" w:firstLine="1"/>
        <w:jc w:val="both"/>
        <w:rPr>
          <w:rFonts w:ascii="Times New Roman" w:hAnsi="Times New Roman"/>
          <w:sz w:val="28"/>
          <w:szCs w:val="28"/>
        </w:rPr>
      </w:pPr>
      <w:r>
        <w:rPr>
          <w:rFonts w:ascii="Times New Roman" w:hAnsi="Times New Roman"/>
          <w:sz w:val="28"/>
          <w:szCs w:val="28"/>
        </w:rPr>
        <w:t>2.3 Математические модели формирования кредитного портфеля на          основе оценки стоимости имущества заемщика………………</w:t>
      </w:r>
      <w:r w:rsidR="00A162CD">
        <w:rPr>
          <w:rFonts w:ascii="Times New Roman" w:hAnsi="Times New Roman"/>
          <w:sz w:val="28"/>
          <w:szCs w:val="28"/>
        </w:rPr>
        <w:t>…</w:t>
      </w:r>
      <w:r w:rsidR="00A162CD" w:rsidRPr="00A162CD">
        <w:rPr>
          <w:rFonts w:ascii="Times New Roman" w:hAnsi="Times New Roman"/>
          <w:sz w:val="28"/>
          <w:szCs w:val="28"/>
        </w:rPr>
        <w:t>..</w:t>
      </w:r>
      <w:r>
        <w:rPr>
          <w:rFonts w:ascii="Times New Roman" w:hAnsi="Times New Roman"/>
          <w:sz w:val="28"/>
          <w:szCs w:val="28"/>
        </w:rPr>
        <w:t>……</w:t>
      </w:r>
      <w:r w:rsidRPr="00B76101">
        <w:rPr>
          <w:rFonts w:ascii="Times New Roman" w:hAnsi="Times New Roman"/>
          <w:sz w:val="28"/>
          <w:szCs w:val="28"/>
        </w:rPr>
        <w:t>69</w:t>
      </w:r>
    </w:p>
    <w:p w:rsidR="00A2375A" w:rsidRPr="00B76101" w:rsidRDefault="00A2375A" w:rsidP="00005C4A">
      <w:pPr>
        <w:spacing w:after="0" w:line="360" w:lineRule="auto"/>
        <w:ind w:left="1414"/>
        <w:jc w:val="both"/>
        <w:rPr>
          <w:rFonts w:ascii="Times New Roman" w:hAnsi="Times New Roman"/>
          <w:sz w:val="28"/>
          <w:szCs w:val="28"/>
        </w:rPr>
      </w:pPr>
      <w:r w:rsidRPr="00696401">
        <w:rPr>
          <w:rFonts w:ascii="Times New Roman" w:hAnsi="Times New Roman"/>
          <w:sz w:val="28"/>
          <w:szCs w:val="28"/>
        </w:rPr>
        <w:t>2.3.1 Целевая функция для задачи формирования кредитного портфел</w:t>
      </w:r>
      <w:r>
        <w:rPr>
          <w:rFonts w:ascii="Times New Roman" w:hAnsi="Times New Roman"/>
          <w:sz w:val="28"/>
          <w:szCs w:val="28"/>
        </w:rPr>
        <w:t>я коммерческого банка…………………………</w:t>
      </w:r>
      <w:r w:rsidR="00A162CD" w:rsidRPr="00A162CD">
        <w:rPr>
          <w:rFonts w:ascii="Times New Roman" w:hAnsi="Times New Roman"/>
          <w:sz w:val="28"/>
          <w:szCs w:val="28"/>
        </w:rPr>
        <w:t>...</w:t>
      </w:r>
      <w:r>
        <w:rPr>
          <w:rFonts w:ascii="Times New Roman" w:hAnsi="Times New Roman"/>
          <w:sz w:val="28"/>
          <w:szCs w:val="28"/>
        </w:rPr>
        <w:t>………</w:t>
      </w:r>
      <w:r w:rsidRPr="00B76101">
        <w:rPr>
          <w:rFonts w:ascii="Times New Roman" w:hAnsi="Times New Roman"/>
          <w:sz w:val="28"/>
          <w:szCs w:val="28"/>
        </w:rPr>
        <w:t>70</w:t>
      </w:r>
    </w:p>
    <w:p w:rsidR="00A2375A" w:rsidRPr="00B76101" w:rsidRDefault="00A2375A" w:rsidP="00005C4A">
      <w:pPr>
        <w:spacing w:after="0" w:line="360" w:lineRule="auto"/>
        <w:ind w:left="1414"/>
        <w:jc w:val="both"/>
        <w:rPr>
          <w:rFonts w:ascii="Times New Roman" w:hAnsi="Times New Roman"/>
          <w:sz w:val="28"/>
          <w:szCs w:val="28"/>
        </w:rPr>
      </w:pPr>
      <w:r>
        <w:rPr>
          <w:rFonts w:ascii="Times New Roman" w:hAnsi="Times New Roman"/>
          <w:sz w:val="28"/>
          <w:szCs w:val="28"/>
        </w:rPr>
        <w:lastRenderedPageBreak/>
        <w:t xml:space="preserve">2.3.2 </w:t>
      </w:r>
      <w:r w:rsidRPr="00177DF0">
        <w:rPr>
          <w:rFonts w:ascii="Times New Roman" w:hAnsi="Times New Roman"/>
          <w:sz w:val="28"/>
          <w:szCs w:val="28"/>
        </w:rPr>
        <w:t>Ограничения для задачи формирования кредитного портфеля</w:t>
      </w:r>
      <w:r>
        <w:rPr>
          <w:rFonts w:ascii="Times New Roman" w:hAnsi="Times New Roman"/>
          <w:sz w:val="28"/>
          <w:szCs w:val="28"/>
        </w:rPr>
        <w:t>…………………………………………………………….</w:t>
      </w:r>
      <w:r w:rsidRPr="00B76101">
        <w:rPr>
          <w:rFonts w:ascii="Times New Roman" w:hAnsi="Times New Roman"/>
          <w:sz w:val="28"/>
          <w:szCs w:val="28"/>
        </w:rPr>
        <w:t>72</w:t>
      </w:r>
    </w:p>
    <w:p w:rsidR="00A2375A" w:rsidRPr="00B76101" w:rsidRDefault="00A2375A" w:rsidP="00005C4A">
      <w:pPr>
        <w:spacing w:after="0" w:line="360" w:lineRule="auto"/>
        <w:ind w:left="2124" w:firstLine="10"/>
        <w:jc w:val="both"/>
        <w:rPr>
          <w:rFonts w:ascii="Times New Roman" w:hAnsi="Times New Roman"/>
          <w:sz w:val="28"/>
          <w:szCs w:val="28"/>
        </w:rPr>
      </w:pPr>
      <w:r w:rsidRPr="00B222A0">
        <w:rPr>
          <w:rFonts w:ascii="Times New Roman" w:hAnsi="Times New Roman"/>
          <w:sz w:val="28"/>
          <w:szCs w:val="28"/>
        </w:rPr>
        <w:t>2.3.2.1 Ограничения по суммарной величине выдаваемых кредитов по группам качества</w:t>
      </w:r>
      <w:r>
        <w:rPr>
          <w:rFonts w:ascii="Times New Roman" w:hAnsi="Times New Roman"/>
          <w:sz w:val="28"/>
          <w:szCs w:val="28"/>
        </w:rPr>
        <w:t>………………………</w:t>
      </w:r>
      <w:r w:rsidR="00A162CD" w:rsidRPr="00A162CD">
        <w:rPr>
          <w:rFonts w:ascii="Times New Roman" w:hAnsi="Times New Roman"/>
          <w:sz w:val="28"/>
          <w:szCs w:val="28"/>
        </w:rPr>
        <w:t>.</w:t>
      </w:r>
      <w:r>
        <w:rPr>
          <w:rFonts w:ascii="Times New Roman" w:hAnsi="Times New Roman"/>
          <w:sz w:val="28"/>
          <w:szCs w:val="28"/>
        </w:rPr>
        <w:t>……..</w:t>
      </w:r>
      <w:r w:rsidRPr="00B76101">
        <w:rPr>
          <w:rFonts w:ascii="Times New Roman" w:hAnsi="Times New Roman"/>
          <w:sz w:val="28"/>
          <w:szCs w:val="28"/>
        </w:rPr>
        <w:t>72</w:t>
      </w:r>
    </w:p>
    <w:p w:rsidR="00A2375A" w:rsidRPr="00B76101" w:rsidRDefault="00A2375A" w:rsidP="00005C4A">
      <w:pPr>
        <w:spacing w:after="0" w:line="360" w:lineRule="auto"/>
        <w:ind w:left="2124" w:firstLine="10"/>
        <w:jc w:val="both"/>
        <w:rPr>
          <w:rFonts w:ascii="Times New Roman" w:hAnsi="Times New Roman"/>
          <w:sz w:val="28"/>
          <w:szCs w:val="28"/>
        </w:rPr>
      </w:pPr>
      <w:r w:rsidRPr="00177DF0">
        <w:rPr>
          <w:rFonts w:ascii="Times New Roman" w:hAnsi="Times New Roman"/>
          <w:sz w:val="28"/>
          <w:szCs w:val="28"/>
        </w:rPr>
        <w:t>2.3.2.2 Ограничения по обязательным резервам банка</w:t>
      </w:r>
      <w:r w:rsidR="00A162CD" w:rsidRPr="00A162CD">
        <w:rPr>
          <w:rFonts w:ascii="Times New Roman" w:hAnsi="Times New Roman"/>
          <w:sz w:val="28"/>
          <w:szCs w:val="28"/>
        </w:rPr>
        <w:t>.</w:t>
      </w:r>
      <w:r>
        <w:rPr>
          <w:rFonts w:ascii="Times New Roman" w:hAnsi="Times New Roman"/>
          <w:sz w:val="28"/>
          <w:szCs w:val="28"/>
        </w:rPr>
        <w:t>…..</w:t>
      </w:r>
      <w:r w:rsidRPr="00B76101">
        <w:rPr>
          <w:rFonts w:ascii="Times New Roman" w:hAnsi="Times New Roman"/>
          <w:sz w:val="28"/>
          <w:szCs w:val="28"/>
        </w:rPr>
        <w:t>72</w:t>
      </w:r>
    </w:p>
    <w:p w:rsidR="00A2375A" w:rsidRPr="00B76101" w:rsidRDefault="00A2375A" w:rsidP="00005C4A">
      <w:pPr>
        <w:spacing w:after="0" w:line="360" w:lineRule="auto"/>
        <w:ind w:left="2124" w:firstLine="10"/>
        <w:jc w:val="both"/>
        <w:rPr>
          <w:rFonts w:ascii="Times New Roman" w:hAnsi="Times New Roman"/>
          <w:sz w:val="28"/>
          <w:szCs w:val="28"/>
        </w:rPr>
      </w:pPr>
      <w:r w:rsidRPr="00CD15D0">
        <w:rPr>
          <w:rFonts w:ascii="Times New Roman" w:hAnsi="Times New Roman"/>
          <w:sz w:val="28"/>
          <w:szCs w:val="28"/>
        </w:rPr>
        <w:t>2.3.1.3 Ограничение по средствам банка</w:t>
      </w:r>
      <w:r>
        <w:rPr>
          <w:rFonts w:ascii="Times New Roman" w:hAnsi="Times New Roman"/>
          <w:sz w:val="28"/>
          <w:szCs w:val="28"/>
        </w:rPr>
        <w:t>…………………..</w:t>
      </w:r>
      <w:r w:rsidRPr="00B76101">
        <w:rPr>
          <w:rFonts w:ascii="Times New Roman" w:hAnsi="Times New Roman"/>
          <w:sz w:val="28"/>
          <w:szCs w:val="28"/>
        </w:rPr>
        <w:t>74</w:t>
      </w:r>
    </w:p>
    <w:p w:rsidR="00A2375A" w:rsidRPr="00B76101" w:rsidRDefault="00A2375A" w:rsidP="00005C4A">
      <w:pPr>
        <w:spacing w:after="0" w:line="360" w:lineRule="auto"/>
        <w:ind w:left="2124" w:firstLine="10"/>
        <w:jc w:val="both"/>
        <w:rPr>
          <w:rFonts w:ascii="Times New Roman" w:hAnsi="Times New Roman"/>
          <w:sz w:val="28"/>
          <w:szCs w:val="28"/>
        </w:rPr>
      </w:pPr>
      <w:r w:rsidRPr="00B222A0">
        <w:rPr>
          <w:rFonts w:ascii="Times New Roman" w:hAnsi="Times New Roman"/>
          <w:sz w:val="28"/>
          <w:szCs w:val="28"/>
        </w:rPr>
        <w:t>2.3.1.4 Выполнение требований  Центрального банка РФ об обязательных нормативах</w:t>
      </w:r>
      <w:r>
        <w:rPr>
          <w:rFonts w:ascii="Times New Roman" w:hAnsi="Times New Roman"/>
          <w:sz w:val="28"/>
          <w:szCs w:val="28"/>
        </w:rPr>
        <w:t>………………………………</w:t>
      </w:r>
      <w:r w:rsidR="00A162CD" w:rsidRPr="00A162CD">
        <w:rPr>
          <w:rFonts w:ascii="Times New Roman" w:hAnsi="Times New Roman"/>
          <w:sz w:val="28"/>
          <w:szCs w:val="28"/>
        </w:rPr>
        <w:t>.</w:t>
      </w:r>
      <w:r>
        <w:rPr>
          <w:rFonts w:ascii="Times New Roman" w:hAnsi="Times New Roman"/>
          <w:sz w:val="28"/>
          <w:szCs w:val="28"/>
        </w:rPr>
        <w:t>….</w:t>
      </w:r>
      <w:r w:rsidRPr="00B76101">
        <w:rPr>
          <w:rFonts w:ascii="Times New Roman" w:hAnsi="Times New Roman"/>
          <w:sz w:val="28"/>
          <w:szCs w:val="28"/>
        </w:rPr>
        <w:t>74</w:t>
      </w:r>
    </w:p>
    <w:p w:rsidR="00A2375A" w:rsidRPr="00B76101" w:rsidRDefault="00A2375A" w:rsidP="00005C4A">
      <w:pPr>
        <w:spacing w:after="0" w:line="360" w:lineRule="auto"/>
        <w:jc w:val="both"/>
        <w:rPr>
          <w:rFonts w:ascii="Times New Roman" w:hAnsi="Times New Roman"/>
          <w:sz w:val="28"/>
          <w:szCs w:val="28"/>
        </w:rPr>
      </w:pPr>
      <w:r>
        <w:rPr>
          <w:rFonts w:ascii="Times New Roman" w:hAnsi="Times New Roman"/>
          <w:sz w:val="28"/>
          <w:szCs w:val="28"/>
        </w:rPr>
        <w:t>3. ОЦЕНКА СТОИМОСТИ ЖИЛОЙ НЕДВИЖИМОСТИ И РАСЧЕТ КРЕДИТНОГО ПОРТФЕЛЯ КОММЕРЧЕСКОГО БАНКА…………</w:t>
      </w:r>
      <w:r w:rsidR="00A162CD">
        <w:rPr>
          <w:rFonts w:ascii="Times New Roman" w:hAnsi="Times New Roman"/>
          <w:sz w:val="28"/>
          <w:szCs w:val="28"/>
        </w:rPr>
        <w:t>…</w:t>
      </w:r>
      <w:r w:rsidR="00A162CD" w:rsidRPr="00A162CD">
        <w:rPr>
          <w:rFonts w:ascii="Times New Roman" w:hAnsi="Times New Roman"/>
          <w:sz w:val="28"/>
          <w:szCs w:val="28"/>
        </w:rPr>
        <w:t>.</w:t>
      </w:r>
      <w:r>
        <w:rPr>
          <w:rFonts w:ascii="Times New Roman" w:hAnsi="Times New Roman"/>
          <w:sz w:val="28"/>
          <w:szCs w:val="28"/>
        </w:rPr>
        <w:t>……</w:t>
      </w:r>
      <w:r w:rsidRPr="00B76101">
        <w:rPr>
          <w:rFonts w:ascii="Times New Roman" w:hAnsi="Times New Roman"/>
          <w:sz w:val="28"/>
          <w:szCs w:val="28"/>
        </w:rPr>
        <w:t>79</w:t>
      </w:r>
    </w:p>
    <w:p w:rsidR="00A2375A" w:rsidRPr="00B76101" w:rsidRDefault="00A2375A" w:rsidP="00005C4A">
      <w:pPr>
        <w:spacing w:after="0" w:line="360" w:lineRule="auto"/>
        <w:ind w:firstLine="708"/>
        <w:jc w:val="both"/>
        <w:rPr>
          <w:rFonts w:ascii="Times New Roman" w:hAnsi="Times New Roman"/>
          <w:b/>
          <w:sz w:val="28"/>
          <w:szCs w:val="28"/>
        </w:rPr>
      </w:pPr>
      <w:r>
        <w:rPr>
          <w:rFonts w:ascii="Times New Roman" w:hAnsi="Times New Roman"/>
          <w:sz w:val="28"/>
          <w:szCs w:val="28"/>
        </w:rPr>
        <w:t xml:space="preserve">3.1 </w:t>
      </w:r>
      <w:r w:rsidRPr="006E5D48">
        <w:rPr>
          <w:rFonts w:ascii="Times New Roman" w:hAnsi="Times New Roman"/>
          <w:sz w:val="28"/>
          <w:szCs w:val="28"/>
        </w:rPr>
        <w:t>Оценка стоимости жилой недвижимости…………………</w:t>
      </w:r>
      <w:r>
        <w:rPr>
          <w:rFonts w:ascii="Times New Roman" w:hAnsi="Times New Roman"/>
          <w:sz w:val="28"/>
          <w:szCs w:val="28"/>
        </w:rPr>
        <w:t>..……….</w:t>
      </w:r>
      <w:r w:rsidRPr="00B76101">
        <w:rPr>
          <w:rFonts w:ascii="Times New Roman" w:hAnsi="Times New Roman"/>
          <w:sz w:val="28"/>
          <w:szCs w:val="28"/>
        </w:rPr>
        <w:t>79</w:t>
      </w:r>
    </w:p>
    <w:p w:rsidR="00A2375A" w:rsidRPr="00B76101" w:rsidRDefault="00A2375A" w:rsidP="00005C4A">
      <w:pPr>
        <w:spacing w:after="0" w:line="360" w:lineRule="auto"/>
        <w:ind w:left="708"/>
        <w:jc w:val="both"/>
        <w:rPr>
          <w:rFonts w:ascii="Times New Roman" w:hAnsi="Times New Roman"/>
          <w:sz w:val="28"/>
          <w:szCs w:val="28"/>
        </w:rPr>
      </w:pPr>
      <w:r>
        <w:rPr>
          <w:rFonts w:ascii="Times New Roman" w:hAnsi="Times New Roman"/>
          <w:sz w:val="28"/>
          <w:szCs w:val="28"/>
        </w:rPr>
        <w:t>3.</w:t>
      </w:r>
      <w:r w:rsidRPr="006E5D48">
        <w:rPr>
          <w:rFonts w:ascii="Times New Roman" w:hAnsi="Times New Roman"/>
          <w:sz w:val="28"/>
          <w:szCs w:val="28"/>
        </w:rPr>
        <w:t>2</w:t>
      </w:r>
      <w:r>
        <w:rPr>
          <w:rFonts w:ascii="Times New Roman" w:hAnsi="Times New Roman"/>
          <w:sz w:val="28"/>
          <w:szCs w:val="28"/>
        </w:rPr>
        <w:t xml:space="preserve">  Расчет кредитного портфеля ОСБ </w:t>
      </w:r>
      <w:r w:rsidRPr="006E5D48">
        <w:rPr>
          <w:rFonts w:ascii="Times New Roman" w:hAnsi="Times New Roman"/>
          <w:sz w:val="28"/>
          <w:szCs w:val="28"/>
        </w:rPr>
        <w:t>№1801</w:t>
      </w:r>
      <w:r>
        <w:rPr>
          <w:rFonts w:ascii="Times New Roman" w:hAnsi="Times New Roman"/>
          <w:sz w:val="28"/>
          <w:szCs w:val="28"/>
        </w:rPr>
        <w:t>……………</w:t>
      </w:r>
      <w:r w:rsidR="00A162CD" w:rsidRPr="00A162CD">
        <w:rPr>
          <w:rFonts w:ascii="Times New Roman" w:hAnsi="Times New Roman"/>
          <w:sz w:val="28"/>
          <w:szCs w:val="28"/>
        </w:rPr>
        <w:t>..</w:t>
      </w:r>
      <w:r>
        <w:rPr>
          <w:rFonts w:ascii="Times New Roman" w:hAnsi="Times New Roman"/>
          <w:sz w:val="28"/>
          <w:szCs w:val="28"/>
        </w:rPr>
        <w:t>……………</w:t>
      </w:r>
      <w:r w:rsidRPr="00B76101">
        <w:rPr>
          <w:rFonts w:ascii="Times New Roman" w:hAnsi="Times New Roman"/>
          <w:sz w:val="28"/>
          <w:szCs w:val="28"/>
        </w:rPr>
        <w:t>85</w:t>
      </w:r>
    </w:p>
    <w:p w:rsidR="00A2375A" w:rsidRPr="00B76101" w:rsidRDefault="00A2375A" w:rsidP="00005C4A">
      <w:pPr>
        <w:spacing w:after="0" w:line="360" w:lineRule="auto"/>
        <w:jc w:val="both"/>
        <w:rPr>
          <w:rFonts w:ascii="Times New Roman" w:hAnsi="Times New Roman"/>
          <w:sz w:val="28"/>
          <w:szCs w:val="28"/>
        </w:rPr>
      </w:pPr>
      <w:r>
        <w:rPr>
          <w:rFonts w:ascii="Times New Roman" w:hAnsi="Times New Roman"/>
          <w:sz w:val="28"/>
          <w:szCs w:val="28"/>
        </w:rPr>
        <w:t>4.  БЕЗОПАСНОСТЬ ЖИЗНЕДЕЯТЕЛЬНОСТИ…………………</w:t>
      </w:r>
      <w:r w:rsidR="00A162CD" w:rsidRPr="00A162CD">
        <w:rPr>
          <w:rFonts w:ascii="Times New Roman" w:hAnsi="Times New Roman"/>
          <w:sz w:val="28"/>
          <w:szCs w:val="28"/>
        </w:rPr>
        <w:t>…..</w:t>
      </w:r>
      <w:r>
        <w:rPr>
          <w:rFonts w:ascii="Times New Roman" w:hAnsi="Times New Roman"/>
          <w:sz w:val="28"/>
          <w:szCs w:val="28"/>
        </w:rPr>
        <w:t>….……</w:t>
      </w:r>
      <w:r w:rsidRPr="00B76101">
        <w:rPr>
          <w:rFonts w:ascii="Times New Roman" w:hAnsi="Times New Roman"/>
          <w:sz w:val="28"/>
          <w:szCs w:val="28"/>
        </w:rPr>
        <w:t>93</w:t>
      </w:r>
    </w:p>
    <w:p w:rsidR="00A2375A" w:rsidRPr="00B76101" w:rsidRDefault="00A2375A" w:rsidP="00005C4A">
      <w:pPr>
        <w:pStyle w:val="2"/>
        <w:spacing w:line="360" w:lineRule="auto"/>
        <w:ind w:left="708"/>
        <w:rPr>
          <w:b w:val="0"/>
          <w:szCs w:val="28"/>
        </w:rPr>
      </w:pPr>
      <w:r w:rsidRPr="00314372">
        <w:rPr>
          <w:b w:val="0"/>
          <w:szCs w:val="28"/>
        </w:rPr>
        <w:t>4.1</w:t>
      </w:r>
      <w:r>
        <w:rPr>
          <w:szCs w:val="28"/>
        </w:rPr>
        <w:t xml:space="preserve"> </w:t>
      </w:r>
      <w:r w:rsidRPr="00674A9D">
        <w:rPr>
          <w:b w:val="0"/>
          <w:szCs w:val="28"/>
        </w:rPr>
        <w:t xml:space="preserve">Безопасность работы в </w:t>
      </w:r>
      <w:r>
        <w:rPr>
          <w:b w:val="0"/>
          <w:szCs w:val="28"/>
        </w:rPr>
        <w:t>экономическом отделе</w:t>
      </w:r>
      <w:r w:rsidRPr="00674A9D">
        <w:rPr>
          <w:b w:val="0"/>
          <w:szCs w:val="28"/>
        </w:rPr>
        <w:t>: анализ негативных факторов</w:t>
      </w:r>
      <w:r>
        <w:rPr>
          <w:b w:val="0"/>
          <w:szCs w:val="28"/>
        </w:rPr>
        <w:t>……….…………………………………………………..………93</w:t>
      </w:r>
    </w:p>
    <w:p w:rsidR="00A2375A" w:rsidRPr="00B76101" w:rsidRDefault="00A2375A" w:rsidP="00005C4A">
      <w:pPr>
        <w:spacing w:after="0" w:line="360" w:lineRule="auto"/>
        <w:ind w:firstLine="709"/>
        <w:jc w:val="both"/>
        <w:rPr>
          <w:rFonts w:ascii="Times New Roman" w:hAnsi="Times New Roman"/>
          <w:sz w:val="28"/>
          <w:szCs w:val="28"/>
        </w:rPr>
      </w:pPr>
      <w:r>
        <w:tab/>
      </w:r>
      <w:r w:rsidRPr="00674A9D">
        <w:rPr>
          <w:rFonts w:ascii="Times New Roman" w:hAnsi="Times New Roman"/>
          <w:sz w:val="28"/>
          <w:szCs w:val="28"/>
        </w:rPr>
        <w:t>4.1.1 Микроклимат</w:t>
      </w:r>
      <w:r>
        <w:rPr>
          <w:rFonts w:ascii="Times New Roman" w:hAnsi="Times New Roman"/>
          <w:sz w:val="28"/>
          <w:szCs w:val="28"/>
        </w:rPr>
        <w:t>……………………………………</w:t>
      </w:r>
      <w:r w:rsidR="00A162CD" w:rsidRPr="00A162CD">
        <w:rPr>
          <w:rFonts w:ascii="Times New Roman" w:hAnsi="Times New Roman"/>
          <w:sz w:val="28"/>
          <w:szCs w:val="28"/>
        </w:rPr>
        <w:t>....</w:t>
      </w:r>
      <w:r>
        <w:rPr>
          <w:rFonts w:ascii="Times New Roman" w:hAnsi="Times New Roman"/>
          <w:sz w:val="28"/>
          <w:szCs w:val="28"/>
        </w:rPr>
        <w:t>…………</w:t>
      </w:r>
      <w:r w:rsidRPr="00B76101">
        <w:rPr>
          <w:rFonts w:ascii="Times New Roman" w:hAnsi="Times New Roman"/>
          <w:sz w:val="28"/>
          <w:szCs w:val="28"/>
        </w:rPr>
        <w:t>93</w:t>
      </w:r>
    </w:p>
    <w:p w:rsidR="00A2375A" w:rsidRPr="00B76101" w:rsidRDefault="00A2375A" w:rsidP="00005C4A">
      <w:pPr>
        <w:spacing w:after="0" w:line="360" w:lineRule="auto"/>
        <w:ind w:firstLine="708"/>
        <w:jc w:val="both"/>
        <w:rPr>
          <w:rFonts w:ascii="Times New Roman" w:hAnsi="Times New Roman"/>
          <w:sz w:val="28"/>
          <w:szCs w:val="28"/>
        </w:rPr>
      </w:pPr>
      <w:r>
        <w:rPr>
          <w:rFonts w:ascii="Times New Roman" w:hAnsi="Times New Roman"/>
          <w:sz w:val="28"/>
          <w:szCs w:val="28"/>
        </w:rPr>
        <w:tab/>
      </w:r>
      <w:r w:rsidRPr="00674A9D">
        <w:rPr>
          <w:rFonts w:ascii="Times New Roman" w:hAnsi="Times New Roman"/>
          <w:sz w:val="28"/>
          <w:szCs w:val="28"/>
        </w:rPr>
        <w:t>4.1.2 Шум и вибрация</w:t>
      </w:r>
      <w:r>
        <w:rPr>
          <w:rFonts w:ascii="Times New Roman" w:hAnsi="Times New Roman"/>
          <w:sz w:val="28"/>
          <w:szCs w:val="28"/>
        </w:rPr>
        <w:t>………………………</w:t>
      </w:r>
      <w:r w:rsidR="00A162CD" w:rsidRPr="00A162CD">
        <w:rPr>
          <w:rFonts w:ascii="Times New Roman" w:hAnsi="Times New Roman"/>
          <w:sz w:val="28"/>
          <w:szCs w:val="28"/>
        </w:rPr>
        <w:t>…</w:t>
      </w:r>
      <w:r w:rsidR="00A162CD">
        <w:rPr>
          <w:rFonts w:ascii="Times New Roman" w:hAnsi="Times New Roman"/>
          <w:sz w:val="28"/>
          <w:szCs w:val="28"/>
        </w:rPr>
        <w:t>……………</w:t>
      </w:r>
      <w:r w:rsidR="00A162CD" w:rsidRPr="00A162CD">
        <w:rPr>
          <w:rFonts w:ascii="Times New Roman" w:hAnsi="Times New Roman"/>
          <w:sz w:val="28"/>
          <w:szCs w:val="28"/>
        </w:rPr>
        <w:t>...</w:t>
      </w:r>
      <w:r>
        <w:rPr>
          <w:rFonts w:ascii="Times New Roman" w:hAnsi="Times New Roman"/>
          <w:sz w:val="28"/>
          <w:szCs w:val="28"/>
        </w:rPr>
        <w:t>……</w:t>
      </w:r>
      <w:r w:rsidRPr="00B76101">
        <w:rPr>
          <w:rFonts w:ascii="Times New Roman" w:hAnsi="Times New Roman"/>
          <w:sz w:val="28"/>
          <w:szCs w:val="28"/>
        </w:rPr>
        <w:t>95</w:t>
      </w:r>
    </w:p>
    <w:p w:rsidR="00A2375A" w:rsidRPr="00B76101" w:rsidRDefault="00A2375A" w:rsidP="00005C4A">
      <w:pPr>
        <w:spacing w:after="0" w:line="360" w:lineRule="auto"/>
        <w:ind w:firstLine="708"/>
        <w:jc w:val="both"/>
        <w:rPr>
          <w:rFonts w:ascii="Times New Roman" w:hAnsi="Times New Roman"/>
          <w:sz w:val="28"/>
          <w:szCs w:val="28"/>
        </w:rPr>
      </w:pPr>
      <w:r>
        <w:rPr>
          <w:rFonts w:ascii="Times New Roman" w:hAnsi="Times New Roman"/>
          <w:sz w:val="28"/>
          <w:szCs w:val="28"/>
        </w:rPr>
        <w:tab/>
      </w:r>
      <w:r w:rsidRPr="00674A9D">
        <w:rPr>
          <w:rFonts w:ascii="Times New Roman" w:hAnsi="Times New Roman"/>
          <w:sz w:val="28"/>
          <w:szCs w:val="28"/>
        </w:rPr>
        <w:t>4.1.3 Электромагнитное и ионизирующее излучения</w:t>
      </w:r>
      <w:r>
        <w:rPr>
          <w:rFonts w:ascii="Times New Roman" w:hAnsi="Times New Roman"/>
          <w:sz w:val="28"/>
          <w:szCs w:val="28"/>
        </w:rPr>
        <w:t>…</w:t>
      </w:r>
      <w:r w:rsidR="00A162CD" w:rsidRPr="00A162CD">
        <w:rPr>
          <w:rFonts w:ascii="Times New Roman" w:hAnsi="Times New Roman"/>
          <w:sz w:val="28"/>
          <w:szCs w:val="28"/>
        </w:rPr>
        <w:t>...</w:t>
      </w:r>
      <w:r>
        <w:rPr>
          <w:rFonts w:ascii="Times New Roman" w:hAnsi="Times New Roman"/>
          <w:sz w:val="28"/>
          <w:szCs w:val="28"/>
        </w:rPr>
        <w:t>………</w:t>
      </w:r>
      <w:r w:rsidRPr="00B76101">
        <w:rPr>
          <w:rFonts w:ascii="Times New Roman" w:hAnsi="Times New Roman"/>
          <w:sz w:val="28"/>
          <w:szCs w:val="28"/>
        </w:rPr>
        <w:t>96</w:t>
      </w:r>
    </w:p>
    <w:p w:rsidR="00A2375A" w:rsidRPr="00B76101" w:rsidRDefault="00A2375A" w:rsidP="00005C4A">
      <w:pPr>
        <w:spacing w:after="0" w:line="360" w:lineRule="auto"/>
        <w:ind w:firstLine="708"/>
        <w:jc w:val="both"/>
        <w:rPr>
          <w:rFonts w:ascii="Times New Roman" w:hAnsi="Times New Roman"/>
          <w:sz w:val="28"/>
          <w:szCs w:val="28"/>
        </w:rPr>
      </w:pPr>
      <w:r w:rsidRPr="00674A9D">
        <w:rPr>
          <w:rFonts w:ascii="Times New Roman" w:hAnsi="Times New Roman"/>
          <w:sz w:val="28"/>
          <w:szCs w:val="28"/>
        </w:rPr>
        <w:t>4.2 Обеспечение безопасности на рабочем месте</w:t>
      </w:r>
      <w:r>
        <w:rPr>
          <w:rFonts w:ascii="Times New Roman" w:hAnsi="Times New Roman"/>
          <w:sz w:val="28"/>
          <w:szCs w:val="28"/>
        </w:rPr>
        <w:t>……………..</w:t>
      </w:r>
      <w:r w:rsidR="00A162CD" w:rsidRPr="00A162CD">
        <w:rPr>
          <w:rFonts w:ascii="Times New Roman" w:hAnsi="Times New Roman"/>
          <w:sz w:val="28"/>
          <w:szCs w:val="28"/>
        </w:rPr>
        <w:t>.</w:t>
      </w:r>
      <w:r>
        <w:rPr>
          <w:rFonts w:ascii="Times New Roman" w:hAnsi="Times New Roman"/>
          <w:sz w:val="28"/>
          <w:szCs w:val="28"/>
        </w:rPr>
        <w:t>.………</w:t>
      </w:r>
      <w:r w:rsidRPr="00B76101">
        <w:rPr>
          <w:rFonts w:ascii="Times New Roman" w:hAnsi="Times New Roman"/>
          <w:sz w:val="28"/>
          <w:szCs w:val="28"/>
        </w:rPr>
        <w:t>97</w:t>
      </w:r>
    </w:p>
    <w:p w:rsidR="00A2375A" w:rsidRPr="00B76101" w:rsidRDefault="00A2375A" w:rsidP="00005C4A">
      <w:pPr>
        <w:pStyle w:val="af0"/>
        <w:spacing w:line="360" w:lineRule="auto"/>
        <w:ind w:left="708" w:firstLine="708"/>
        <w:jc w:val="both"/>
        <w:rPr>
          <w:rFonts w:ascii="Times New Roman" w:hAnsi="Times New Roman"/>
          <w:sz w:val="28"/>
          <w:szCs w:val="28"/>
        </w:rPr>
      </w:pPr>
      <w:r w:rsidRPr="00E841C0">
        <w:rPr>
          <w:rFonts w:ascii="Times New Roman" w:hAnsi="Times New Roman"/>
          <w:sz w:val="28"/>
          <w:szCs w:val="28"/>
        </w:rPr>
        <w:t>4.2.1 Расчет искусственного освещен</w:t>
      </w:r>
      <w:r>
        <w:rPr>
          <w:rFonts w:ascii="Times New Roman" w:hAnsi="Times New Roman"/>
          <w:sz w:val="28"/>
          <w:szCs w:val="28"/>
        </w:rPr>
        <w:t>ия……….…………</w:t>
      </w:r>
      <w:r w:rsidR="00A162CD" w:rsidRPr="00A162CD">
        <w:rPr>
          <w:rFonts w:ascii="Times New Roman" w:hAnsi="Times New Roman"/>
          <w:sz w:val="28"/>
          <w:szCs w:val="28"/>
        </w:rPr>
        <w:t>..</w:t>
      </w:r>
      <w:r>
        <w:rPr>
          <w:rFonts w:ascii="Times New Roman" w:hAnsi="Times New Roman"/>
          <w:sz w:val="28"/>
          <w:szCs w:val="28"/>
        </w:rPr>
        <w:t>……</w:t>
      </w:r>
      <w:r w:rsidRPr="00B76101">
        <w:rPr>
          <w:rFonts w:ascii="Times New Roman" w:hAnsi="Times New Roman"/>
          <w:sz w:val="28"/>
          <w:szCs w:val="28"/>
        </w:rPr>
        <w:t>104</w:t>
      </w:r>
    </w:p>
    <w:p w:rsidR="00A2375A" w:rsidRPr="00B76101" w:rsidRDefault="00A2375A"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4.3 </w:t>
      </w:r>
      <w:r w:rsidRPr="005E0E58">
        <w:rPr>
          <w:rFonts w:ascii="Times New Roman" w:hAnsi="Times New Roman"/>
          <w:sz w:val="28"/>
          <w:szCs w:val="28"/>
        </w:rPr>
        <w:t>Чрезвычайные ситу</w:t>
      </w:r>
      <w:r>
        <w:rPr>
          <w:rFonts w:ascii="Times New Roman" w:hAnsi="Times New Roman"/>
          <w:sz w:val="28"/>
          <w:szCs w:val="28"/>
        </w:rPr>
        <w:t>а</w:t>
      </w:r>
      <w:r w:rsidRPr="005E0E58">
        <w:rPr>
          <w:rFonts w:ascii="Times New Roman" w:hAnsi="Times New Roman"/>
          <w:sz w:val="28"/>
          <w:szCs w:val="28"/>
        </w:rPr>
        <w:t>ци</w:t>
      </w:r>
      <w:r>
        <w:rPr>
          <w:rFonts w:ascii="Times New Roman" w:hAnsi="Times New Roman"/>
          <w:sz w:val="28"/>
          <w:szCs w:val="28"/>
        </w:rPr>
        <w:t>и…………………………………</w:t>
      </w:r>
      <w:r w:rsidR="00A162CD" w:rsidRPr="00A162CD">
        <w:rPr>
          <w:rFonts w:ascii="Times New Roman" w:hAnsi="Times New Roman"/>
          <w:sz w:val="28"/>
          <w:szCs w:val="28"/>
        </w:rPr>
        <w:t>.</w:t>
      </w:r>
      <w:r>
        <w:rPr>
          <w:rFonts w:ascii="Times New Roman" w:hAnsi="Times New Roman"/>
          <w:sz w:val="28"/>
          <w:szCs w:val="28"/>
        </w:rPr>
        <w:t>…………</w:t>
      </w:r>
      <w:r w:rsidRPr="00B76101">
        <w:rPr>
          <w:rFonts w:ascii="Times New Roman" w:hAnsi="Times New Roman"/>
          <w:sz w:val="28"/>
          <w:szCs w:val="28"/>
        </w:rPr>
        <w:t>106</w:t>
      </w:r>
    </w:p>
    <w:p w:rsidR="00A2375A" w:rsidRPr="00B76101" w:rsidRDefault="00A2375A" w:rsidP="00005C4A">
      <w:pPr>
        <w:spacing w:after="0" w:line="360" w:lineRule="auto"/>
        <w:jc w:val="both"/>
        <w:rPr>
          <w:rFonts w:ascii="Times New Roman" w:hAnsi="Times New Roman"/>
          <w:sz w:val="28"/>
          <w:szCs w:val="28"/>
        </w:rPr>
      </w:pPr>
      <w:r>
        <w:rPr>
          <w:rFonts w:ascii="Times New Roman" w:hAnsi="Times New Roman"/>
          <w:sz w:val="28"/>
          <w:szCs w:val="28"/>
        </w:rPr>
        <w:t>ЗАКЛЮЧЕНИЕ………………………………………………</w:t>
      </w:r>
      <w:r w:rsidR="00A162CD" w:rsidRPr="00A162CD">
        <w:rPr>
          <w:rFonts w:ascii="Times New Roman" w:hAnsi="Times New Roman"/>
          <w:sz w:val="28"/>
          <w:szCs w:val="28"/>
        </w:rPr>
        <w:t>…..</w:t>
      </w:r>
      <w:r>
        <w:rPr>
          <w:rFonts w:ascii="Times New Roman" w:hAnsi="Times New Roman"/>
          <w:sz w:val="28"/>
          <w:szCs w:val="28"/>
        </w:rPr>
        <w:t>…………….</w:t>
      </w:r>
      <w:r w:rsidRPr="00B76101">
        <w:rPr>
          <w:rFonts w:ascii="Times New Roman" w:hAnsi="Times New Roman"/>
          <w:sz w:val="28"/>
          <w:szCs w:val="28"/>
        </w:rPr>
        <w:t>117</w:t>
      </w:r>
    </w:p>
    <w:p w:rsidR="00A2375A" w:rsidRPr="00B76101" w:rsidRDefault="00A2375A" w:rsidP="00005C4A">
      <w:pPr>
        <w:spacing w:after="0" w:line="360" w:lineRule="auto"/>
        <w:jc w:val="both"/>
        <w:rPr>
          <w:rFonts w:ascii="Times New Roman" w:hAnsi="Times New Roman"/>
          <w:sz w:val="28"/>
          <w:szCs w:val="28"/>
        </w:rPr>
      </w:pPr>
      <w:r>
        <w:rPr>
          <w:rFonts w:ascii="Times New Roman" w:hAnsi="Times New Roman"/>
          <w:sz w:val="28"/>
          <w:szCs w:val="28"/>
        </w:rPr>
        <w:t>СПИСОК ЛИТЕРАТУРЫ……………………………………</w:t>
      </w:r>
      <w:r w:rsidR="00A162CD" w:rsidRPr="00A162CD">
        <w:rPr>
          <w:rFonts w:ascii="Times New Roman" w:hAnsi="Times New Roman"/>
          <w:sz w:val="28"/>
          <w:szCs w:val="28"/>
        </w:rPr>
        <w:t>.….</w:t>
      </w:r>
      <w:r>
        <w:rPr>
          <w:rFonts w:ascii="Times New Roman" w:hAnsi="Times New Roman"/>
          <w:sz w:val="28"/>
          <w:szCs w:val="28"/>
        </w:rPr>
        <w:t>…………….</w:t>
      </w:r>
      <w:r w:rsidRPr="00B76101">
        <w:rPr>
          <w:rFonts w:ascii="Times New Roman" w:hAnsi="Times New Roman"/>
          <w:sz w:val="28"/>
          <w:szCs w:val="28"/>
        </w:rPr>
        <w:t>120</w:t>
      </w:r>
    </w:p>
    <w:p w:rsidR="00A2375A" w:rsidRPr="00B76101" w:rsidRDefault="00A2375A" w:rsidP="00005C4A">
      <w:pPr>
        <w:spacing w:after="0" w:line="360" w:lineRule="auto"/>
        <w:jc w:val="both"/>
        <w:rPr>
          <w:rFonts w:ascii="Times New Roman" w:hAnsi="Times New Roman"/>
          <w:sz w:val="28"/>
          <w:szCs w:val="28"/>
        </w:rPr>
      </w:pPr>
      <w:r>
        <w:rPr>
          <w:rFonts w:ascii="Times New Roman" w:hAnsi="Times New Roman"/>
          <w:sz w:val="28"/>
          <w:szCs w:val="28"/>
        </w:rPr>
        <w:t>Приложение 1…………………………………………………</w:t>
      </w:r>
      <w:r w:rsidR="00A162CD" w:rsidRPr="00A162CD">
        <w:rPr>
          <w:rFonts w:ascii="Times New Roman" w:hAnsi="Times New Roman"/>
          <w:sz w:val="28"/>
          <w:szCs w:val="28"/>
        </w:rPr>
        <w:t>..</w:t>
      </w:r>
      <w:r>
        <w:rPr>
          <w:rFonts w:ascii="Times New Roman" w:hAnsi="Times New Roman"/>
          <w:sz w:val="28"/>
          <w:szCs w:val="28"/>
        </w:rPr>
        <w:t>………………</w:t>
      </w:r>
      <w:r w:rsidRPr="00B76101">
        <w:rPr>
          <w:rFonts w:ascii="Times New Roman" w:hAnsi="Times New Roman"/>
          <w:sz w:val="28"/>
          <w:szCs w:val="28"/>
        </w:rPr>
        <w:t>124</w:t>
      </w:r>
    </w:p>
    <w:p w:rsidR="00A2375A" w:rsidRPr="00B76101" w:rsidRDefault="00A2375A" w:rsidP="00005C4A">
      <w:pPr>
        <w:spacing w:after="0" w:line="360" w:lineRule="auto"/>
        <w:jc w:val="both"/>
        <w:rPr>
          <w:rFonts w:ascii="Times New Roman" w:hAnsi="Times New Roman"/>
          <w:sz w:val="28"/>
          <w:szCs w:val="28"/>
        </w:rPr>
      </w:pPr>
      <w:r>
        <w:rPr>
          <w:rFonts w:ascii="Times New Roman" w:hAnsi="Times New Roman"/>
          <w:sz w:val="28"/>
          <w:szCs w:val="28"/>
        </w:rPr>
        <w:t>Приложение 2…………………………………………………</w:t>
      </w:r>
      <w:r w:rsidR="00A162CD" w:rsidRPr="00A162CD">
        <w:rPr>
          <w:rFonts w:ascii="Times New Roman" w:hAnsi="Times New Roman"/>
          <w:sz w:val="28"/>
          <w:szCs w:val="28"/>
        </w:rPr>
        <w:t>.</w:t>
      </w:r>
      <w:r w:rsidR="00A162CD" w:rsidRPr="00BF4EE1">
        <w:rPr>
          <w:rFonts w:ascii="Times New Roman" w:hAnsi="Times New Roman"/>
          <w:sz w:val="28"/>
          <w:szCs w:val="28"/>
        </w:rPr>
        <w:t>.</w:t>
      </w:r>
      <w:r>
        <w:rPr>
          <w:rFonts w:ascii="Times New Roman" w:hAnsi="Times New Roman"/>
          <w:sz w:val="28"/>
          <w:szCs w:val="28"/>
        </w:rPr>
        <w:t>………………</w:t>
      </w:r>
      <w:r w:rsidRPr="00B76101">
        <w:rPr>
          <w:rFonts w:ascii="Times New Roman" w:hAnsi="Times New Roman"/>
          <w:sz w:val="28"/>
          <w:szCs w:val="28"/>
        </w:rPr>
        <w:t>126</w:t>
      </w:r>
    </w:p>
    <w:p w:rsidR="00A2375A" w:rsidRPr="00B76101" w:rsidRDefault="00A2375A" w:rsidP="00005C4A">
      <w:pPr>
        <w:spacing w:after="0" w:line="360" w:lineRule="auto"/>
        <w:jc w:val="both"/>
        <w:rPr>
          <w:rFonts w:ascii="Times New Roman" w:hAnsi="Times New Roman"/>
          <w:sz w:val="28"/>
          <w:szCs w:val="28"/>
        </w:rPr>
      </w:pPr>
      <w:r>
        <w:rPr>
          <w:rFonts w:ascii="Times New Roman" w:hAnsi="Times New Roman"/>
          <w:sz w:val="28"/>
          <w:szCs w:val="28"/>
        </w:rPr>
        <w:t>Приложение 3……………………………………………………</w:t>
      </w:r>
      <w:r w:rsidR="00A162CD" w:rsidRPr="00BF4EE1">
        <w:rPr>
          <w:rFonts w:ascii="Times New Roman" w:hAnsi="Times New Roman"/>
          <w:sz w:val="28"/>
          <w:szCs w:val="28"/>
        </w:rPr>
        <w:t>..</w:t>
      </w:r>
      <w:r>
        <w:rPr>
          <w:rFonts w:ascii="Times New Roman" w:hAnsi="Times New Roman"/>
          <w:sz w:val="28"/>
          <w:szCs w:val="28"/>
        </w:rPr>
        <w:t>……………</w:t>
      </w:r>
      <w:r w:rsidRPr="00B76101">
        <w:rPr>
          <w:rFonts w:ascii="Times New Roman" w:hAnsi="Times New Roman"/>
          <w:sz w:val="28"/>
          <w:szCs w:val="28"/>
        </w:rPr>
        <w:t>126</w:t>
      </w:r>
    </w:p>
    <w:p w:rsidR="00A2375A" w:rsidRPr="00B76101" w:rsidRDefault="00A2375A" w:rsidP="00005C4A">
      <w:pPr>
        <w:spacing w:after="0" w:line="360" w:lineRule="auto"/>
        <w:jc w:val="both"/>
        <w:rPr>
          <w:rFonts w:ascii="Times New Roman" w:hAnsi="Times New Roman"/>
          <w:sz w:val="28"/>
          <w:szCs w:val="28"/>
        </w:rPr>
      </w:pPr>
      <w:r>
        <w:rPr>
          <w:rFonts w:ascii="Times New Roman" w:hAnsi="Times New Roman"/>
          <w:sz w:val="28"/>
          <w:szCs w:val="28"/>
        </w:rPr>
        <w:t>Приложение 4………………………………………………………</w:t>
      </w:r>
      <w:r w:rsidR="00A162CD" w:rsidRPr="00BF4EE1">
        <w:rPr>
          <w:rFonts w:ascii="Times New Roman" w:hAnsi="Times New Roman"/>
          <w:sz w:val="28"/>
          <w:szCs w:val="28"/>
        </w:rPr>
        <w:t>..</w:t>
      </w:r>
      <w:r>
        <w:rPr>
          <w:rFonts w:ascii="Times New Roman" w:hAnsi="Times New Roman"/>
          <w:sz w:val="28"/>
          <w:szCs w:val="28"/>
        </w:rPr>
        <w:t>…………</w:t>
      </w:r>
      <w:r w:rsidRPr="00B76101">
        <w:rPr>
          <w:rFonts w:ascii="Times New Roman" w:hAnsi="Times New Roman"/>
          <w:sz w:val="28"/>
          <w:szCs w:val="28"/>
        </w:rPr>
        <w:t>127</w:t>
      </w:r>
    </w:p>
    <w:p w:rsidR="00A2375A" w:rsidRPr="00BF4EE1" w:rsidRDefault="00A2375A" w:rsidP="00005C4A">
      <w:pPr>
        <w:spacing w:after="0" w:line="360" w:lineRule="auto"/>
        <w:jc w:val="both"/>
        <w:rPr>
          <w:rFonts w:ascii="Times New Roman" w:hAnsi="Times New Roman"/>
          <w:sz w:val="28"/>
          <w:szCs w:val="28"/>
        </w:rPr>
      </w:pPr>
      <w:r>
        <w:rPr>
          <w:rFonts w:ascii="Times New Roman" w:hAnsi="Times New Roman"/>
          <w:sz w:val="28"/>
          <w:szCs w:val="28"/>
        </w:rPr>
        <w:t>Приложение 5………………………………………………………</w:t>
      </w:r>
      <w:r w:rsidR="00A162CD" w:rsidRPr="00BF4EE1">
        <w:rPr>
          <w:rFonts w:ascii="Times New Roman" w:hAnsi="Times New Roman"/>
          <w:sz w:val="28"/>
          <w:szCs w:val="28"/>
        </w:rPr>
        <w:t>..</w:t>
      </w:r>
      <w:r>
        <w:rPr>
          <w:rFonts w:ascii="Times New Roman" w:hAnsi="Times New Roman"/>
          <w:sz w:val="28"/>
          <w:szCs w:val="28"/>
        </w:rPr>
        <w:t>…………</w:t>
      </w:r>
      <w:r w:rsidRPr="00BF4EE1">
        <w:rPr>
          <w:rFonts w:ascii="Times New Roman" w:hAnsi="Times New Roman"/>
          <w:sz w:val="28"/>
          <w:szCs w:val="28"/>
        </w:rPr>
        <w:t>128</w:t>
      </w:r>
    </w:p>
    <w:p w:rsidR="007029D4" w:rsidRDefault="00005C4A" w:rsidP="00005C4A">
      <w:pPr>
        <w:spacing w:after="0" w:line="360" w:lineRule="auto"/>
        <w:ind w:firstLine="720"/>
        <w:jc w:val="both"/>
        <w:rPr>
          <w:rFonts w:ascii="Times New Roman" w:hAnsi="Times New Roman"/>
          <w:b/>
          <w:sz w:val="28"/>
          <w:szCs w:val="28"/>
        </w:rPr>
      </w:pPr>
      <w:r>
        <w:rPr>
          <w:rFonts w:ascii="Times New Roman" w:hAnsi="Times New Roman"/>
          <w:b/>
          <w:sz w:val="28"/>
          <w:szCs w:val="28"/>
        </w:rPr>
        <w:br w:type="page"/>
      </w:r>
      <w:r w:rsidR="007029D4" w:rsidRPr="00D57E55">
        <w:rPr>
          <w:rFonts w:ascii="Times New Roman" w:hAnsi="Times New Roman"/>
          <w:b/>
          <w:sz w:val="28"/>
          <w:szCs w:val="28"/>
        </w:rPr>
        <w:lastRenderedPageBreak/>
        <w:t>ВВЕДЕНИЕ</w:t>
      </w:r>
    </w:p>
    <w:p w:rsidR="00005C4A" w:rsidRPr="00D57E55" w:rsidRDefault="00005C4A" w:rsidP="00005C4A">
      <w:pPr>
        <w:spacing w:after="0" w:line="360" w:lineRule="auto"/>
        <w:ind w:firstLine="720"/>
        <w:jc w:val="both"/>
        <w:rPr>
          <w:rFonts w:ascii="Times New Roman" w:hAnsi="Times New Roman"/>
          <w:b/>
          <w:sz w:val="28"/>
          <w:szCs w:val="28"/>
        </w:rPr>
      </w:pPr>
    </w:p>
    <w:p w:rsidR="007029D4" w:rsidRPr="00D57E55" w:rsidRDefault="007029D4" w:rsidP="00005C4A">
      <w:pPr>
        <w:spacing w:after="0" w:line="360" w:lineRule="auto"/>
        <w:ind w:firstLine="680"/>
        <w:jc w:val="both"/>
        <w:rPr>
          <w:rFonts w:ascii="Times New Roman" w:hAnsi="Times New Roman"/>
          <w:sz w:val="28"/>
          <w:szCs w:val="28"/>
        </w:rPr>
      </w:pPr>
      <w:r w:rsidRPr="00D57E55">
        <w:rPr>
          <w:rFonts w:ascii="Times New Roman" w:hAnsi="Times New Roman"/>
          <w:sz w:val="28"/>
          <w:szCs w:val="28"/>
        </w:rPr>
        <w:t>Банки - центральные звенья в системе рыночных структур. Развитие их деятельности - необходимое условие реального создания рыночного механизма. Процесс экономических преобразований начался с реформирования банковской системы. Эта сфера динамично развивается и сегодня.</w:t>
      </w:r>
    </w:p>
    <w:p w:rsidR="007029D4" w:rsidRPr="00D57E55" w:rsidRDefault="007029D4" w:rsidP="00005C4A">
      <w:pPr>
        <w:spacing w:after="0" w:line="360" w:lineRule="auto"/>
        <w:ind w:firstLine="680"/>
        <w:jc w:val="both"/>
        <w:rPr>
          <w:rFonts w:ascii="Times New Roman" w:hAnsi="Times New Roman"/>
          <w:sz w:val="28"/>
          <w:szCs w:val="28"/>
        </w:rPr>
      </w:pPr>
      <w:r w:rsidRPr="00D57E55">
        <w:rPr>
          <w:rFonts w:ascii="Times New Roman" w:hAnsi="Times New Roman"/>
          <w:sz w:val="28"/>
          <w:szCs w:val="28"/>
        </w:rPr>
        <w:t>Длительное время банки были государственными органами и выступали одной из “несущих конструкций” административно-командной системы управления экономикой. В результате организация банковского дела в стране утратила традиции и опыт российских банков. Сегодня, строя рыночную экономику мы вынуждены  в короткие сроки выйти на уровень современного мирового уровня организации банковского дела.</w:t>
      </w:r>
    </w:p>
    <w:p w:rsidR="007029D4" w:rsidRPr="00D57E55" w:rsidRDefault="007029D4" w:rsidP="00005C4A">
      <w:pPr>
        <w:spacing w:after="0" w:line="360" w:lineRule="auto"/>
        <w:ind w:firstLine="680"/>
        <w:jc w:val="both"/>
        <w:rPr>
          <w:rFonts w:ascii="Times New Roman" w:hAnsi="Times New Roman"/>
          <w:sz w:val="28"/>
          <w:szCs w:val="28"/>
        </w:rPr>
      </w:pPr>
      <w:r w:rsidRPr="00D57E55">
        <w:rPr>
          <w:rFonts w:ascii="Times New Roman" w:hAnsi="Times New Roman"/>
          <w:sz w:val="28"/>
          <w:szCs w:val="28"/>
        </w:rPr>
        <w:t>Коммерциализация отечественной банковской системы, обострение конкуренции между финансовыми институтами влекут за собой необходимость познания и применения на практике позитивного опыта, который накоплен банками в развитых странах.</w:t>
      </w:r>
    </w:p>
    <w:p w:rsidR="007029D4" w:rsidRPr="00D57E55" w:rsidRDefault="007029D4" w:rsidP="00005C4A">
      <w:pPr>
        <w:spacing w:after="0" w:line="360" w:lineRule="auto"/>
        <w:ind w:firstLine="680"/>
        <w:jc w:val="both"/>
        <w:rPr>
          <w:rFonts w:ascii="Times New Roman" w:hAnsi="Times New Roman"/>
          <w:sz w:val="28"/>
          <w:szCs w:val="28"/>
        </w:rPr>
      </w:pPr>
      <w:r w:rsidRPr="00D57E55">
        <w:rPr>
          <w:rFonts w:ascii="Times New Roman" w:hAnsi="Times New Roman"/>
          <w:sz w:val="28"/>
          <w:szCs w:val="28"/>
        </w:rPr>
        <w:t>Современная банковская система это важнейшая сфера национального хозяйства любого развитого государства. В последние годы она претерпела значительные изменения. Модифицируются все компоненты банковской системы.</w:t>
      </w:r>
    </w:p>
    <w:p w:rsidR="007029D4" w:rsidRPr="00D57E55" w:rsidRDefault="007029D4" w:rsidP="00005C4A">
      <w:pPr>
        <w:spacing w:after="0" w:line="360" w:lineRule="auto"/>
        <w:ind w:firstLine="680"/>
        <w:jc w:val="both"/>
        <w:rPr>
          <w:rFonts w:ascii="Times New Roman" w:hAnsi="Times New Roman"/>
          <w:sz w:val="28"/>
          <w:szCs w:val="28"/>
        </w:rPr>
      </w:pPr>
      <w:r w:rsidRPr="00D57E55">
        <w:rPr>
          <w:rFonts w:ascii="Times New Roman" w:hAnsi="Times New Roman"/>
          <w:sz w:val="28"/>
          <w:szCs w:val="28"/>
        </w:rPr>
        <w:t>Вступление России в рынок в значительной мере связано с реализацией потенциала кредитных отношений. Поэтому одним из обязательных условий формирования рынка является коренная перестройка денежного обращения и кредита. Главная задача реформы максимальное сокращение централизованного перераспределения денежных ресурсов и переход к преимущественно горизонтальному их движению на финансовом рынке. Создание финансового рынка означает принципиальное изменение роли кредитных институтов в управлении народным хозяйством и повышение роли кредита в системе экономических отношений.</w:t>
      </w:r>
    </w:p>
    <w:p w:rsidR="007029D4" w:rsidRPr="00D57E55" w:rsidRDefault="007029D4" w:rsidP="00005C4A">
      <w:pPr>
        <w:spacing w:after="0" w:line="360" w:lineRule="auto"/>
        <w:ind w:firstLine="680"/>
        <w:jc w:val="both"/>
        <w:rPr>
          <w:rFonts w:ascii="Times New Roman" w:hAnsi="Times New Roman"/>
          <w:sz w:val="28"/>
          <w:szCs w:val="28"/>
        </w:rPr>
      </w:pPr>
      <w:r w:rsidRPr="00D57E55">
        <w:rPr>
          <w:rFonts w:ascii="Times New Roman" w:hAnsi="Times New Roman"/>
          <w:sz w:val="28"/>
          <w:szCs w:val="28"/>
        </w:rPr>
        <w:lastRenderedPageBreak/>
        <w:t>Переход России к рыночной экономике, повышение эффективности ее функционирования, создание необходимой инфраструктуры невозможно обеспечить без использования и дальнейшего развития кредитных отношений.</w:t>
      </w:r>
    </w:p>
    <w:p w:rsidR="007029D4" w:rsidRPr="00D57E55" w:rsidRDefault="007029D4" w:rsidP="00005C4A">
      <w:pPr>
        <w:spacing w:after="0" w:line="360" w:lineRule="auto"/>
        <w:ind w:firstLine="680"/>
        <w:jc w:val="both"/>
        <w:rPr>
          <w:rFonts w:ascii="Times New Roman" w:hAnsi="Times New Roman"/>
          <w:sz w:val="28"/>
          <w:szCs w:val="28"/>
        </w:rPr>
      </w:pPr>
      <w:r w:rsidRPr="00D57E55">
        <w:rPr>
          <w:rFonts w:ascii="Times New Roman" w:hAnsi="Times New Roman"/>
          <w:sz w:val="28"/>
          <w:szCs w:val="28"/>
        </w:rPr>
        <w:t>Кредит стимулирует развитие производительных сил, ускоряет формирование источников капитала для расширения воспроизводства на основе достижений научно-технического прогресса.</w:t>
      </w:r>
    </w:p>
    <w:p w:rsidR="007029D4" w:rsidRPr="00D57E55" w:rsidRDefault="007029D4" w:rsidP="00005C4A">
      <w:pPr>
        <w:spacing w:after="0" w:line="360" w:lineRule="auto"/>
        <w:ind w:firstLine="680"/>
        <w:jc w:val="both"/>
        <w:rPr>
          <w:rFonts w:ascii="Times New Roman" w:hAnsi="Times New Roman"/>
          <w:sz w:val="28"/>
          <w:szCs w:val="28"/>
        </w:rPr>
      </w:pPr>
      <w:r w:rsidRPr="00D57E55">
        <w:rPr>
          <w:rFonts w:ascii="Times New Roman" w:hAnsi="Times New Roman"/>
          <w:sz w:val="28"/>
          <w:szCs w:val="28"/>
        </w:rPr>
        <w:t>Без кредитной поддержки невозможно обеспечить быстрое и цивилизованное становление хозяйств, предприятий, внедрение других видов предпринимательской деятельности на внутригосударственном и внешнем экономическом пространстве.</w:t>
      </w:r>
    </w:p>
    <w:p w:rsidR="007029D4" w:rsidRPr="00D57E55" w:rsidRDefault="007029D4" w:rsidP="00005C4A">
      <w:pPr>
        <w:spacing w:after="0" w:line="360" w:lineRule="auto"/>
        <w:ind w:firstLine="680"/>
        <w:jc w:val="both"/>
        <w:rPr>
          <w:rFonts w:ascii="Times New Roman" w:hAnsi="Times New Roman"/>
          <w:sz w:val="28"/>
          <w:szCs w:val="28"/>
        </w:rPr>
      </w:pPr>
      <w:r w:rsidRPr="00D57E55">
        <w:rPr>
          <w:rFonts w:ascii="Times New Roman" w:hAnsi="Times New Roman"/>
          <w:sz w:val="28"/>
          <w:szCs w:val="28"/>
        </w:rPr>
        <w:t>Отметим, что именно кредитная  деятельность – эта та деятельность, ради которой банк и создается как кредитная организация. И хотя с течением времени банки, безусловно, расширяют комплекс оказываемых услуг, именно доходы от кредитных операций остаются для них основным источником получения прибыли.</w:t>
      </w:r>
    </w:p>
    <w:p w:rsidR="007029D4" w:rsidRPr="00D57E55" w:rsidRDefault="007029D4" w:rsidP="00005C4A">
      <w:pPr>
        <w:spacing w:after="0" w:line="360" w:lineRule="auto"/>
        <w:ind w:firstLine="680"/>
        <w:jc w:val="both"/>
        <w:rPr>
          <w:rFonts w:ascii="Times New Roman" w:hAnsi="Times New Roman"/>
          <w:sz w:val="28"/>
          <w:szCs w:val="28"/>
        </w:rPr>
      </w:pPr>
      <w:r w:rsidRPr="00D57E55">
        <w:rPr>
          <w:rFonts w:ascii="Times New Roman" w:hAnsi="Times New Roman"/>
          <w:sz w:val="28"/>
          <w:szCs w:val="28"/>
        </w:rPr>
        <w:t>Актуальность вопросов  банковского кредитования в современных условиях связана с несколькими факторами.</w:t>
      </w:r>
    </w:p>
    <w:p w:rsidR="007029D4" w:rsidRPr="00D57E55" w:rsidRDefault="007029D4" w:rsidP="00005C4A">
      <w:pPr>
        <w:spacing w:after="0" w:line="360" w:lineRule="auto"/>
        <w:ind w:firstLine="680"/>
        <w:jc w:val="both"/>
        <w:rPr>
          <w:rFonts w:ascii="Times New Roman" w:hAnsi="Times New Roman"/>
          <w:sz w:val="28"/>
          <w:szCs w:val="28"/>
        </w:rPr>
      </w:pPr>
      <w:r w:rsidRPr="00D57E55">
        <w:rPr>
          <w:rFonts w:ascii="Times New Roman" w:hAnsi="Times New Roman"/>
          <w:sz w:val="28"/>
          <w:szCs w:val="28"/>
        </w:rPr>
        <w:t>Во-первых, успешное осуществление кредитных операций приводит к получению банками прибыли, способствующей повышению надежности и устойчивости кредитной организации.</w:t>
      </w:r>
    </w:p>
    <w:p w:rsidR="007029D4" w:rsidRPr="00D57E55" w:rsidRDefault="007029D4" w:rsidP="00005C4A">
      <w:pPr>
        <w:spacing w:after="0" w:line="360" w:lineRule="auto"/>
        <w:ind w:firstLine="680"/>
        <w:jc w:val="both"/>
        <w:rPr>
          <w:rFonts w:ascii="Times New Roman" w:hAnsi="Times New Roman"/>
          <w:sz w:val="28"/>
          <w:szCs w:val="28"/>
        </w:rPr>
      </w:pPr>
      <w:r w:rsidRPr="00D57E55">
        <w:rPr>
          <w:rFonts w:ascii="Times New Roman" w:hAnsi="Times New Roman"/>
          <w:sz w:val="28"/>
          <w:szCs w:val="28"/>
        </w:rPr>
        <w:t>Во-вторых, банковскому кредиту присуще важное достоинство, заключающееся в гибком удовлетворении меняющихся потребностей заемщиков в средствах. Таким образом, в развитии системы банковского кредитования заинтересованы как сами банки, так и заемщики.</w:t>
      </w:r>
    </w:p>
    <w:p w:rsidR="007029D4" w:rsidRPr="00D57E55" w:rsidRDefault="007029D4" w:rsidP="00005C4A">
      <w:pPr>
        <w:spacing w:after="0" w:line="360" w:lineRule="auto"/>
        <w:ind w:firstLine="680"/>
        <w:jc w:val="both"/>
        <w:rPr>
          <w:rFonts w:ascii="Times New Roman" w:hAnsi="Times New Roman"/>
          <w:sz w:val="28"/>
          <w:szCs w:val="28"/>
        </w:rPr>
      </w:pPr>
      <w:r w:rsidRPr="00D57E55">
        <w:rPr>
          <w:rFonts w:ascii="Times New Roman" w:hAnsi="Times New Roman"/>
          <w:sz w:val="28"/>
          <w:szCs w:val="28"/>
        </w:rPr>
        <w:t xml:space="preserve">Конечно, денежные средства способны перемещаться от кредиторов к заемщикам и без посредничества банков: между хозяйствующими субъектами могут возникать эпизодические отношения по поводу предоставления займов, но при этом резко возрастают риски, потери денежных средств, отдаваемых в ссуду, общие издержки по их </w:t>
      </w:r>
      <w:r w:rsidRPr="00D57E55">
        <w:rPr>
          <w:rFonts w:ascii="Times New Roman" w:hAnsi="Times New Roman"/>
          <w:sz w:val="28"/>
          <w:szCs w:val="28"/>
        </w:rPr>
        <w:lastRenderedPageBreak/>
        <w:t>перемещению, так как кредиторы и заемщики не  располагают полной и достоверной информацией о платежеспособности друг друга, а размер и сроки предложения денежных средств могут не совпадать с размерами и сроками потребности в них.</w:t>
      </w:r>
    </w:p>
    <w:p w:rsidR="007029D4" w:rsidRPr="00D57E55" w:rsidRDefault="007029D4" w:rsidP="00005C4A">
      <w:pPr>
        <w:autoSpaceDE w:val="0"/>
        <w:autoSpaceDN w:val="0"/>
        <w:adjustRightInd w:val="0"/>
        <w:spacing w:after="0" w:line="360" w:lineRule="auto"/>
        <w:ind w:firstLine="680"/>
        <w:jc w:val="both"/>
        <w:rPr>
          <w:rFonts w:ascii="Times New Roman" w:hAnsi="Times New Roman"/>
          <w:sz w:val="28"/>
          <w:szCs w:val="28"/>
        </w:rPr>
      </w:pPr>
      <w:r w:rsidRPr="00D57E55">
        <w:rPr>
          <w:rFonts w:ascii="Times New Roman" w:hAnsi="Times New Roman"/>
          <w:sz w:val="28"/>
          <w:szCs w:val="28"/>
        </w:rPr>
        <w:t>Банк как коммерческая организация ставит своей задачей получение прибыли, которая обеспечивает устойчивость и надежность его функционирования и может быть использована для расширения его деятельности.  Но ориентация на прибыльность операций всегда связана с различными видами рисков, которые при отсутствии системы их ограничения могут привести к убыткам. Поэтому любой банк при определении стратегии своей деятельности формирует такую систему мероприятий, которая с одной стороны, направлена на получение прибыли, а, с другой стороны, максимально учитывает возможности предотвращения потерь при осуществлении банковской деятельности.  Для формирования оптимального кредитного портфеля банку важно выработать соответствующую кредитную политику – правильно выбрать рыночные сегменты, определить структуру деятельности.</w:t>
      </w:r>
    </w:p>
    <w:p w:rsidR="007029D4" w:rsidRPr="00D57E55" w:rsidRDefault="007029D4" w:rsidP="00005C4A">
      <w:pPr>
        <w:spacing w:after="0" w:line="360" w:lineRule="auto"/>
        <w:ind w:firstLine="680"/>
        <w:jc w:val="both"/>
        <w:rPr>
          <w:rFonts w:ascii="Times New Roman" w:hAnsi="Times New Roman"/>
          <w:b/>
          <w:bCs/>
          <w:sz w:val="28"/>
          <w:szCs w:val="28"/>
        </w:rPr>
      </w:pPr>
      <w:r w:rsidRPr="00D57E55">
        <w:rPr>
          <w:rFonts w:ascii="Times New Roman" w:hAnsi="Times New Roman"/>
          <w:sz w:val="28"/>
          <w:szCs w:val="28"/>
        </w:rPr>
        <w:t xml:space="preserve">Успех во многом зависит от того, насколько при принятии решения о предоставлении кредита учтены факторы, влияющие на стабильность бизнеса заемщика. Несмотря на накопленный опыт и знания специалистов банка, эффективное использование качественных характеристик заемщика при оценке и мониторинге его деятельности представляет собой определенную проблему. Следовательно, представляется необходимым задуматься о мероприятиях и механизмах, которые позволят усовершенствовать существующую систему оценки кредитоспособности, а также окажут положительное влияние на конкурентоспособность банка. </w:t>
      </w:r>
    </w:p>
    <w:p w:rsidR="007029D4" w:rsidRPr="00D57E55" w:rsidRDefault="007029D4" w:rsidP="00005C4A">
      <w:pPr>
        <w:spacing w:after="0" w:line="360" w:lineRule="auto"/>
        <w:ind w:firstLine="680"/>
        <w:jc w:val="both"/>
        <w:rPr>
          <w:rFonts w:ascii="Times New Roman" w:hAnsi="Times New Roman"/>
          <w:sz w:val="28"/>
          <w:szCs w:val="28"/>
        </w:rPr>
      </w:pPr>
      <w:r w:rsidRPr="00D57E55">
        <w:rPr>
          <w:rFonts w:ascii="Times New Roman" w:hAnsi="Times New Roman"/>
          <w:sz w:val="28"/>
          <w:szCs w:val="28"/>
        </w:rPr>
        <w:t>Целью настоящей дипломной работы является выяснение сущности формирования кредитного портфеля коммерческого банка. В соответствии с целью исследования поставлены следующие задачи:</w:t>
      </w:r>
    </w:p>
    <w:p w:rsidR="007029D4" w:rsidRPr="00D57E55" w:rsidRDefault="007029D4" w:rsidP="00005C4A">
      <w:pPr>
        <w:pStyle w:val="a4"/>
        <w:numPr>
          <w:ilvl w:val="0"/>
          <w:numId w:val="53"/>
        </w:numPr>
        <w:spacing w:after="0" w:line="360" w:lineRule="auto"/>
        <w:ind w:left="0" w:firstLine="680"/>
        <w:jc w:val="both"/>
        <w:rPr>
          <w:rFonts w:ascii="Times New Roman" w:hAnsi="Times New Roman"/>
          <w:sz w:val="28"/>
          <w:szCs w:val="28"/>
        </w:rPr>
      </w:pPr>
      <w:r w:rsidRPr="00D57E55">
        <w:rPr>
          <w:rFonts w:ascii="Times New Roman" w:hAnsi="Times New Roman"/>
          <w:sz w:val="28"/>
          <w:szCs w:val="28"/>
        </w:rPr>
        <w:lastRenderedPageBreak/>
        <w:t>определить понятие и сущность кредитного портфеля коммерческого банка;</w:t>
      </w:r>
    </w:p>
    <w:p w:rsidR="007029D4" w:rsidRPr="00D57E55" w:rsidRDefault="007029D4" w:rsidP="00005C4A">
      <w:pPr>
        <w:pStyle w:val="a4"/>
        <w:numPr>
          <w:ilvl w:val="0"/>
          <w:numId w:val="53"/>
        </w:numPr>
        <w:spacing w:after="0" w:line="360" w:lineRule="auto"/>
        <w:ind w:left="0" w:firstLine="680"/>
        <w:jc w:val="both"/>
        <w:rPr>
          <w:rFonts w:ascii="Times New Roman" w:hAnsi="Times New Roman"/>
          <w:sz w:val="28"/>
          <w:szCs w:val="28"/>
        </w:rPr>
      </w:pPr>
      <w:r w:rsidRPr="00D57E55">
        <w:rPr>
          <w:rFonts w:ascii="Times New Roman" w:hAnsi="Times New Roman"/>
          <w:sz w:val="28"/>
          <w:szCs w:val="28"/>
        </w:rPr>
        <w:t>охарактеризовать теоретические подходы и процесс формирования  кредитного портфеля коммерческого банка;</w:t>
      </w:r>
    </w:p>
    <w:p w:rsidR="007029D4" w:rsidRPr="00D57E55" w:rsidRDefault="007029D4" w:rsidP="00005C4A">
      <w:pPr>
        <w:pStyle w:val="a4"/>
        <w:numPr>
          <w:ilvl w:val="0"/>
          <w:numId w:val="53"/>
        </w:numPr>
        <w:spacing w:after="0" w:line="360" w:lineRule="auto"/>
        <w:ind w:left="0" w:firstLine="680"/>
        <w:jc w:val="both"/>
        <w:rPr>
          <w:rFonts w:ascii="Times New Roman" w:hAnsi="Times New Roman"/>
          <w:sz w:val="28"/>
          <w:szCs w:val="28"/>
        </w:rPr>
      </w:pPr>
      <w:r w:rsidRPr="00D57E55">
        <w:rPr>
          <w:rFonts w:ascii="Times New Roman" w:hAnsi="Times New Roman"/>
          <w:sz w:val="28"/>
          <w:szCs w:val="28"/>
        </w:rPr>
        <w:t>рассмотреть степень влияния и полезность математического моделирования на формирование кредитного портфеля коммерческого банка;</w:t>
      </w:r>
    </w:p>
    <w:p w:rsidR="007029D4" w:rsidRPr="00D57E55" w:rsidRDefault="007029D4" w:rsidP="00005C4A">
      <w:pPr>
        <w:pStyle w:val="a4"/>
        <w:numPr>
          <w:ilvl w:val="0"/>
          <w:numId w:val="53"/>
        </w:numPr>
        <w:spacing w:after="0" w:line="360" w:lineRule="auto"/>
        <w:ind w:left="0" w:firstLine="680"/>
        <w:jc w:val="both"/>
        <w:rPr>
          <w:rFonts w:ascii="Times New Roman" w:hAnsi="Times New Roman"/>
          <w:sz w:val="28"/>
          <w:szCs w:val="28"/>
        </w:rPr>
      </w:pPr>
      <w:r w:rsidRPr="00D57E55">
        <w:rPr>
          <w:rFonts w:ascii="Times New Roman" w:hAnsi="Times New Roman"/>
          <w:sz w:val="28"/>
          <w:szCs w:val="28"/>
        </w:rPr>
        <w:t>изучить методику анализа кредитоспособности заемщика, а также оценку стоимости его имущества;</w:t>
      </w:r>
    </w:p>
    <w:p w:rsidR="007029D4" w:rsidRPr="00D57E55" w:rsidRDefault="007029D4" w:rsidP="00005C4A">
      <w:pPr>
        <w:pStyle w:val="a4"/>
        <w:numPr>
          <w:ilvl w:val="0"/>
          <w:numId w:val="53"/>
        </w:numPr>
        <w:spacing w:after="0" w:line="360" w:lineRule="auto"/>
        <w:ind w:left="0" w:firstLine="680"/>
        <w:jc w:val="both"/>
        <w:rPr>
          <w:rFonts w:ascii="Times New Roman" w:hAnsi="Times New Roman"/>
          <w:sz w:val="28"/>
          <w:szCs w:val="28"/>
        </w:rPr>
      </w:pPr>
      <w:r w:rsidRPr="00D57E55">
        <w:rPr>
          <w:rFonts w:ascii="Times New Roman" w:hAnsi="Times New Roman"/>
          <w:sz w:val="28"/>
          <w:szCs w:val="28"/>
        </w:rPr>
        <w:t>рассмотреть влияние оценки стоимости имущества заемщика на формирование кредитного портфеля;</w:t>
      </w:r>
    </w:p>
    <w:p w:rsidR="007029D4" w:rsidRPr="00D57E55" w:rsidRDefault="007029D4" w:rsidP="00005C4A">
      <w:pPr>
        <w:pStyle w:val="a5"/>
        <w:numPr>
          <w:ilvl w:val="0"/>
          <w:numId w:val="53"/>
        </w:numPr>
        <w:spacing w:before="0" w:beforeAutospacing="0" w:after="0" w:afterAutospacing="0" w:line="360" w:lineRule="auto"/>
        <w:ind w:left="0" w:firstLine="680"/>
        <w:jc w:val="both"/>
        <w:rPr>
          <w:sz w:val="28"/>
          <w:szCs w:val="28"/>
        </w:rPr>
      </w:pPr>
      <w:r w:rsidRPr="00D57E55">
        <w:rPr>
          <w:sz w:val="28"/>
          <w:szCs w:val="28"/>
        </w:rPr>
        <w:t>исследовать минимизацию рисков при формировании кредитного портфелем коммерческого банка;</w:t>
      </w:r>
    </w:p>
    <w:p w:rsidR="007029D4" w:rsidRPr="00D57E55" w:rsidRDefault="007029D4" w:rsidP="00005C4A">
      <w:pPr>
        <w:pStyle w:val="a5"/>
        <w:numPr>
          <w:ilvl w:val="0"/>
          <w:numId w:val="53"/>
        </w:numPr>
        <w:spacing w:before="0" w:beforeAutospacing="0" w:after="0" w:afterAutospacing="0" w:line="360" w:lineRule="auto"/>
        <w:ind w:left="0" w:firstLine="680"/>
        <w:jc w:val="both"/>
        <w:rPr>
          <w:sz w:val="28"/>
          <w:szCs w:val="28"/>
        </w:rPr>
      </w:pPr>
      <w:r w:rsidRPr="00D57E55">
        <w:rPr>
          <w:sz w:val="28"/>
          <w:szCs w:val="28"/>
        </w:rPr>
        <w:t>провести анализ сформированного кредитного портфеля коммерческого банка на основе имеющихся расчетных данных.</w:t>
      </w:r>
    </w:p>
    <w:p w:rsidR="007029D4" w:rsidRPr="00D57E55" w:rsidRDefault="007029D4" w:rsidP="00005C4A">
      <w:pPr>
        <w:autoSpaceDE w:val="0"/>
        <w:autoSpaceDN w:val="0"/>
        <w:adjustRightInd w:val="0"/>
        <w:spacing w:after="0" w:line="360" w:lineRule="auto"/>
        <w:ind w:firstLine="680"/>
        <w:jc w:val="both"/>
        <w:rPr>
          <w:rFonts w:ascii="Times New Roman" w:hAnsi="Times New Roman"/>
          <w:sz w:val="28"/>
          <w:szCs w:val="28"/>
        </w:rPr>
      </w:pPr>
      <w:r w:rsidRPr="00D57E55">
        <w:rPr>
          <w:rFonts w:ascii="Times New Roman" w:hAnsi="Times New Roman"/>
          <w:sz w:val="28"/>
          <w:szCs w:val="28"/>
        </w:rPr>
        <w:t>Формирование и оценка кредитного портфеля является одним из основополагающих моментов в деятельности банка, позволяющим более четко выработать тактику и стратегию развития коммерческого банка.</w:t>
      </w:r>
    </w:p>
    <w:p w:rsidR="007029D4" w:rsidRDefault="007029D4" w:rsidP="00005C4A">
      <w:pPr>
        <w:autoSpaceDE w:val="0"/>
        <w:autoSpaceDN w:val="0"/>
        <w:adjustRightInd w:val="0"/>
        <w:spacing w:after="0" w:line="360" w:lineRule="auto"/>
        <w:ind w:firstLine="680"/>
        <w:jc w:val="both"/>
        <w:rPr>
          <w:rFonts w:ascii="Times New Roman" w:hAnsi="Times New Roman"/>
          <w:sz w:val="28"/>
          <w:szCs w:val="28"/>
        </w:rPr>
      </w:pPr>
      <w:r w:rsidRPr="00D57E55">
        <w:rPr>
          <w:rFonts w:ascii="Times New Roman" w:hAnsi="Times New Roman"/>
          <w:sz w:val="28"/>
          <w:szCs w:val="28"/>
        </w:rPr>
        <w:t>При написании работы использовалась экономическая литература отечественных и зарубежных авторов, раскрывающая принципы и методику исследования понятия кредитного портфеля коммерческого банка, его формирования на основе кредитоспособности заемщика и оценки стоимости его имущества. В соответствии с поставленными задачами, дипломная работа состоит из введения, 4  глав,</w:t>
      </w:r>
      <w:r>
        <w:rPr>
          <w:rFonts w:ascii="Times New Roman" w:hAnsi="Times New Roman"/>
          <w:sz w:val="28"/>
          <w:szCs w:val="28"/>
        </w:rPr>
        <w:t xml:space="preserve"> </w:t>
      </w:r>
      <w:r w:rsidRPr="00D57E55">
        <w:rPr>
          <w:rFonts w:ascii="Times New Roman" w:hAnsi="Times New Roman"/>
          <w:sz w:val="28"/>
          <w:szCs w:val="28"/>
        </w:rPr>
        <w:t xml:space="preserve"> заключения, списка литературы и приложений.</w:t>
      </w:r>
    </w:p>
    <w:p w:rsidR="007029D4" w:rsidRPr="00D57E55" w:rsidRDefault="007029D4" w:rsidP="00005C4A">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Объектом исследование данной дипломной работы является Отделение Сберегательного банка №1801 г. Каменск-Шахтинского Ростовской области.  Предметом исследование является формирование кредитного портфеля коммерческого банка.</w:t>
      </w:r>
    </w:p>
    <w:p w:rsidR="00264384" w:rsidRDefault="00005C4A" w:rsidP="00005C4A">
      <w:pPr>
        <w:spacing w:after="0" w:line="360" w:lineRule="auto"/>
        <w:ind w:firstLine="720"/>
        <w:jc w:val="both"/>
        <w:rPr>
          <w:rFonts w:ascii="Times New Roman" w:hAnsi="Times New Roman"/>
          <w:b/>
          <w:sz w:val="28"/>
          <w:szCs w:val="28"/>
        </w:rPr>
      </w:pPr>
      <w:r>
        <w:rPr>
          <w:rFonts w:ascii="Times New Roman" w:hAnsi="Times New Roman"/>
          <w:sz w:val="28"/>
          <w:szCs w:val="28"/>
        </w:rPr>
        <w:br w:type="page"/>
      </w:r>
      <w:r w:rsidR="00264384" w:rsidRPr="00CB6CE0">
        <w:rPr>
          <w:rFonts w:ascii="Times New Roman" w:hAnsi="Times New Roman"/>
          <w:b/>
          <w:sz w:val="28"/>
          <w:szCs w:val="28"/>
        </w:rPr>
        <w:lastRenderedPageBreak/>
        <w:t>1.</w:t>
      </w:r>
      <w:r w:rsidR="00264384" w:rsidRPr="00396D50">
        <w:rPr>
          <w:rFonts w:ascii="Times New Roman" w:hAnsi="Times New Roman"/>
          <w:sz w:val="28"/>
          <w:szCs w:val="28"/>
        </w:rPr>
        <w:t xml:space="preserve"> </w:t>
      </w:r>
      <w:r w:rsidR="00264384" w:rsidRPr="00396D50">
        <w:rPr>
          <w:rFonts w:ascii="Times New Roman" w:hAnsi="Times New Roman"/>
          <w:b/>
          <w:sz w:val="28"/>
          <w:szCs w:val="28"/>
        </w:rPr>
        <w:t>ПРИНЦИПЫ ФОРМИРОВАНИЕ КРЕДИТНОГО ПОРТФЕЛЯ КОММЕРЧЕСКОГО БАНКА И ОЦЕНКА ИМУЩЕСТВА ЗАЕМЩИКА</w:t>
      </w:r>
    </w:p>
    <w:p w:rsidR="00005C4A" w:rsidRDefault="00005C4A" w:rsidP="00005C4A">
      <w:pPr>
        <w:spacing w:after="0" w:line="360" w:lineRule="auto"/>
        <w:ind w:firstLine="720"/>
        <w:jc w:val="both"/>
        <w:rPr>
          <w:rFonts w:ascii="Times New Roman" w:hAnsi="Times New Roman"/>
          <w:sz w:val="28"/>
          <w:szCs w:val="28"/>
        </w:rPr>
      </w:pPr>
    </w:p>
    <w:p w:rsidR="00264384" w:rsidRPr="00CB6CE0" w:rsidRDefault="00264384" w:rsidP="00005C4A">
      <w:pPr>
        <w:spacing w:after="0" w:line="360" w:lineRule="auto"/>
        <w:ind w:firstLine="720"/>
        <w:jc w:val="both"/>
        <w:rPr>
          <w:rFonts w:ascii="Times New Roman" w:hAnsi="Times New Roman"/>
          <w:b/>
          <w:sz w:val="28"/>
          <w:szCs w:val="28"/>
        </w:rPr>
      </w:pPr>
      <w:r w:rsidRPr="00CB6CE0">
        <w:rPr>
          <w:rFonts w:ascii="Times New Roman" w:hAnsi="Times New Roman"/>
          <w:b/>
          <w:sz w:val="28"/>
          <w:szCs w:val="28"/>
        </w:rPr>
        <w:t>1.1 Кредитный портфель банка и его формирование</w:t>
      </w:r>
    </w:p>
    <w:p w:rsidR="00264384" w:rsidRDefault="00264384" w:rsidP="00005C4A">
      <w:pPr>
        <w:spacing w:after="0" w:line="360" w:lineRule="auto"/>
        <w:ind w:firstLine="720"/>
        <w:jc w:val="both"/>
      </w:pPr>
    </w:p>
    <w:p w:rsidR="00264384" w:rsidRDefault="00264384" w:rsidP="00005C4A">
      <w:pPr>
        <w:autoSpaceDE w:val="0"/>
        <w:autoSpaceDN w:val="0"/>
        <w:adjustRightInd w:val="0"/>
        <w:spacing w:after="0" w:line="360" w:lineRule="auto"/>
        <w:ind w:firstLine="720"/>
        <w:jc w:val="both"/>
        <w:rPr>
          <w:rFonts w:ascii="Times New Roman" w:eastAsia="TimesNewRoman+1+1" w:hAnsi="Times New Roman"/>
          <w:sz w:val="28"/>
          <w:szCs w:val="28"/>
        </w:rPr>
      </w:pPr>
      <w:r>
        <w:rPr>
          <w:rFonts w:ascii="Times New Roman" w:eastAsia="TimesNewRoman+1+1" w:hAnsi="Times New Roman"/>
          <w:sz w:val="28"/>
          <w:szCs w:val="28"/>
        </w:rPr>
        <w:t>Кредитный портфель – это результат деятельности банка по предоставлению кредитов, который включает в себя совокупность всех выданных банком кредитов за определенный период времени</w:t>
      </w:r>
      <w:r w:rsidRPr="001C634A">
        <w:rPr>
          <w:rFonts w:ascii="Times New Roman" w:eastAsia="TimesNewRoman+1+1" w:hAnsi="Times New Roman"/>
          <w:sz w:val="28"/>
          <w:szCs w:val="28"/>
        </w:rPr>
        <w:t xml:space="preserve"> /1/</w:t>
      </w:r>
      <w:r>
        <w:rPr>
          <w:rFonts w:ascii="Times New Roman" w:eastAsia="TimesNewRoman+1+1" w:hAnsi="Times New Roman"/>
          <w:sz w:val="28"/>
          <w:szCs w:val="28"/>
        </w:rPr>
        <w:t xml:space="preserve"> . </w:t>
      </w:r>
      <w:r w:rsidRPr="00DE0DEE">
        <w:rPr>
          <w:rFonts w:ascii="Times New Roman" w:eastAsia="TimesNewRoman+1+1" w:hAnsi="Times New Roman"/>
          <w:sz w:val="28"/>
          <w:szCs w:val="28"/>
        </w:rPr>
        <w:t>Кредитный портфель коммерческого банка отражает уровень</w:t>
      </w:r>
      <w:r>
        <w:rPr>
          <w:rFonts w:ascii="Times New Roman" w:eastAsia="TimesNewRoman+1+1" w:hAnsi="Times New Roman"/>
          <w:sz w:val="28"/>
          <w:szCs w:val="28"/>
        </w:rPr>
        <w:t xml:space="preserve"> </w:t>
      </w:r>
      <w:r w:rsidRPr="00DE0DEE">
        <w:rPr>
          <w:rFonts w:ascii="Times New Roman" w:eastAsia="TimesNewRoman+1+1" w:hAnsi="Times New Roman"/>
          <w:sz w:val="28"/>
          <w:szCs w:val="28"/>
        </w:rPr>
        <w:t>разработанности и внед</w:t>
      </w:r>
      <w:r>
        <w:rPr>
          <w:rFonts w:ascii="Times New Roman" w:eastAsia="TimesNewRoman+1+1" w:hAnsi="Times New Roman"/>
          <w:sz w:val="28"/>
          <w:szCs w:val="28"/>
        </w:rPr>
        <w:t>рения кредитной политики банка, которая определяет задачи и приоритеты кредитной деятельности банка.</w:t>
      </w:r>
    </w:p>
    <w:p w:rsidR="00264384" w:rsidRPr="00DE0DEE" w:rsidRDefault="00264384" w:rsidP="00005C4A">
      <w:pPr>
        <w:autoSpaceDE w:val="0"/>
        <w:autoSpaceDN w:val="0"/>
        <w:adjustRightInd w:val="0"/>
        <w:spacing w:after="0" w:line="360" w:lineRule="auto"/>
        <w:ind w:firstLine="720"/>
        <w:jc w:val="both"/>
        <w:rPr>
          <w:rFonts w:ascii="Times New Roman" w:eastAsia="TimesNewRoman+1+1" w:hAnsi="Times New Roman"/>
          <w:sz w:val="28"/>
          <w:szCs w:val="28"/>
        </w:rPr>
      </w:pPr>
      <w:r w:rsidRPr="00DE0DEE">
        <w:rPr>
          <w:rFonts w:ascii="Times New Roman" w:eastAsia="TimesNewRoman+1+1" w:hAnsi="Times New Roman"/>
          <w:sz w:val="28"/>
          <w:szCs w:val="28"/>
        </w:rPr>
        <w:t>К формированию</w:t>
      </w:r>
      <w:r>
        <w:rPr>
          <w:rFonts w:ascii="Times New Roman" w:eastAsia="TimesNewRoman+1+1" w:hAnsi="Times New Roman"/>
          <w:sz w:val="28"/>
          <w:szCs w:val="28"/>
        </w:rPr>
        <w:t xml:space="preserve"> </w:t>
      </w:r>
      <w:r w:rsidRPr="00DE0DEE">
        <w:rPr>
          <w:rFonts w:ascii="Times New Roman" w:eastAsia="TimesNewRoman+1+1" w:hAnsi="Times New Roman"/>
          <w:sz w:val="28"/>
          <w:szCs w:val="28"/>
        </w:rPr>
        <w:t>кредитного портфеля приступают после того, как определена общая цель</w:t>
      </w:r>
      <w:r>
        <w:rPr>
          <w:rFonts w:ascii="Times New Roman" w:eastAsia="TimesNewRoman+1+1" w:hAnsi="Times New Roman"/>
          <w:sz w:val="28"/>
          <w:szCs w:val="28"/>
        </w:rPr>
        <w:t xml:space="preserve"> </w:t>
      </w:r>
      <w:r w:rsidRPr="00DE0DEE">
        <w:rPr>
          <w:rFonts w:ascii="Times New Roman" w:eastAsia="TimesNewRoman+1+1" w:hAnsi="Times New Roman"/>
          <w:sz w:val="28"/>
          <w:szCs w:val="28"/>
        </w:rPr>
        <w:t>кредитной деятельности банка, разработана стратегия кредитной политики банка, сформулированы определяющие приоритеты. Согласно кредитной политике банка определяются лимиты кредитования по срокам, отраслям, группам заемщиков и т.п. Поэтому необходим постоянный мониторинг соответствия структуры кредитного портфеля заданным параметрам. Выдаче каждого кредита должен предшествовать анализ соответствия кредитуемого объекта кредитной политике банка, оценка кредитоспособности клиента. Оценка кредитоспособности заемщика не должна ограничиваться анализом финансовых результатов деятельности, менеджмент и маркетинг на предприятии в значительной степени являются гарантом своевременного погашения кредита и процентов. Очевидно, что качество кредитного портфеля определяется не только его структурой, но и, прежде всего, соответствием стратегическим целям кредитной политики.</w:t>
      </w:r>
    </w:p>
    <w:p w:rsidR="00264384" w:rsidRPr="00F861E2" w:rsidRDefault="00264384" w:rsidP="00005C4A">
      <w:pPr>
        <w:autoSpaceDE w:val="0"/>
        <w:autoSpaceDN w:val="0"/>
        <w:adjustRightInd w:val="0"/>
        <w:spacing w:after="0" w:line="360" w:lineRule="auto"/>
        <w:ind w:firstLine="720"/>
        <w:jc w:val="both"/>
        <w:rPr>
          <w:rFonts w:ascii="Times New Roman" w:eastAsia="TimesNewRoman+1+1" w:hAnsi="Times New Roman"/>
          <w:sz w:val="28"/>
          <w:szCs w:val="28"/>
        </w:rPr>
      </w:pPr>
      <w:r w:rsidRPr="00DE0DEE">
        <w:rPr>
          <w:rFonts w:ascii="Times New Roman" w:eastAsia="TimesNewRoman+1+1" w:hAnsi="Times New Roman"/>
          <w:sz w:val="28"/>
          <w:szCs w:val="28"/>
        </w:rPr>
        <w:t xml:space="preserve">Кроме того, состояние кредитного портфеля предопределяет результаты кредитных операций банка, поэтому постоянный мониторинг позволяет выявить отклонения от заданного оптимума и выработать в среднесрочном периоде времени меры по их предотвращению в будущем. Либо же мониторинг указывает на недостатки кредитной политики и </w:t>
      </w:r>
      <w:r w:rsidRPr="00DE0DEE">
        <w:rPr>
          <w:rFonts w:ascii="Times New Roman" w:eastAsia="TimesNewRoman+1+1" w:hAnsi="Times New Roman"/>
          <w:sz w:val="28"/>
          <w:szCs w:val="28"/>
        </w:rPr>
        <w:lastRenderedPageBreak/>
        <w:t>приводит к необходимости ее пересмотра. В данном случае руководству банка следует научиться искусству раннего выявления проблемного кредита.</w:t>
      </w:r>
      <w:r w:rsidRPr="00F861E2">
        <w:rPr>
          <w:rFonts w:ascii="Times New Roman" w:eastAsia="TimesNewRoman+1+1" w:hAnsi="Times New Roman"/>
          <w:sz w:val="28"/>
          <w:szCs w:val="28"/>
        </w:rPr>
        <w:t>/6/</w:t>
      </w:r>
    </w:p>
    <w:p w:rsidR="00264384" w:rsidRDefault="00264384" w:rsidP="00005C4A">
      <w:pPr>
        <w:autoSpaceDE w:val="0"/>
        <w:autoSpaceDN w:val="0"/>
        <w:adjustRightInd w:val="0"/>
        <w:spacing w:after="0" w:line="360" w:lineRule="auto"/>
        <w:ind w:firstLine="720"/>
        <w:jc w:val="both"/>
        <w:rPr>
          <w:rFonts w:ascii="Times New Roman" w:eastAsia="TimesNewRoman+2+1,Italic" w:hAnsi="Times New Roman"/>
          <w:i/>
          <w:iCs/>
          <w:sz w:val="28"/>
          <w:szCs w:val="28"/>
          <w:u w:val="single"/>
        </w:rPr>
      </w:pPr>
      <w:r w:rsidRPr="00DE0DEE">
        <w:rPr>
          <w:rFonts w:ascii="Times New Roman" w:eastAsia="TimesNewRoman+1+1" w:hAnsi="Times New Roman"/>
          <w:sz w:val="28"/>
          <w:szCs w:val="28"/>
        </w:rPr>
        <w:t xml:space="preserve">Весь процесс формирования кредитного портфеля можно разбить на три блока. </w:t>
      </w:r>
    </w:p>
    <w:p w:rsidR="00264384" w:rsidRPr="00CB6CE0" w:rsidRDefault="00264384" w:rsidP="00005C4A">
      <w:pPr>
        <w:numPr>
          <w:ilvl w:val="0"/>
          <w:numId w:val="14"/>
        </w:numPr>
        <w:autoSpaceDE w:val="0"/>
        <w:autoSpaceDN w:val="0"/>
        <w:adjustRightInd w:val="0"/>
        <w:spacing w:after="0" w:line="360" w:lineRule="auto"/>
        <w:ind w:left="0" w:firstLine="720"/>
        <w:jc w:val="both"/>
        <w:rPr>
          <w:rFonts w:ascii="Times New Roman" w:eastAsia="TimesNewRoman+1+1" w:hAnsi="Times New Roman"/>
          <w:sz w:val="28"/>
          <w:szCs w:val="28"/>
        </w:rPr>
      </w:pPr>
      <w:r>
        <w:rPr>
          <w:rFonts w:ascii="Times New Roman" w:eastAsia="TimesNewRoman+1+1" w:hAnsi="Times New Roman"/>
          <w:sz w:val="28"/>
          <w:szCs w:val="28"/>
        </w:rPr>
        <w:t>П</w:t>
      </w:r>
      <w:r w:rsidRPr="00CB6CE0">
        <w:rPr>
          <w:rFonts w:ascii="Times New Roman" w:eastAsia="TimesNewRoman+1+1" w:hAnsi="Times New Roman"/>
          <w:sz w:val="28"/>
          <w:szCs w:val="28"/>
        </w:rPr>
        <w:t>одразумевает формирование системы лимитов кредитования в соответствии с целями и стратегией кредитной политики банка. Установление лимитов кредитования выполняет функцию управления</w:t>
      </w:r>
      <w:r>
        <w:rPr>
          <w:rFonts w:ascii="Times New Roman" w:eastAsia="TimesNewRoman+1+1" w:hAnsi="Times New Roman"/>
          <w:sz w:val="28"/>
          <w:szCs w:val="28"/>
        </w:rPr>
        <w:t xml:space="preserve"> </w:t>
      </w:r>
      <w:r w:rsidRPr="00CB6CE0">
        <w:rPr>
          <w:rFonts w:ascii="Times New Roman" w:eastAsia="TimesNewRoman+1+1" w:hAnsi="Times New Roman"/>
          <w:sz w:val="28"/>
          <w:szCs w:val="28"/>
        </w:rPr>
        <w:t>кредитными рисками. Кредитный портфель, как известно, представляет собой не только источник доходов, но и источник рисков. Степень кредитного риска банков зависит от таких факторов как:</w:t>
      </w:r>
    </w:p>
    <w:p w:rsidR="00264384" w:rsidRPr="005C3439" w:rsidRDefault="00264384" w:rsidP="00005C4A">
      <w:pPr>
        <w:pStyle w:val="a4"/>
        <w:numPr>
          <w:ilvl w:val="0"/>
          <w:numId w:val="3"/>
        </w:numPr>
        <w:autoSpaceDE w:val="0"/>
        <w:autoSpaceDN w:val="0"/>
        <w:adjustRightInd w:val="0"/>
        <w:spacing w:after="0" w:line="360" w:lineRule="auto"/>
        <w:ind w:left="0" w:firstLine="720"/>
        <w:jc w:val="both"/>
        <w:rPr>
          <w:rFonts w:ascii="Times New Roman" w:eastAsia="TimesNewRoman+1+1" w:hAnsi="Times New Roman"/>
          <w:sz w:val="28"/>
          <w:szCs w:val="28"/>
        </w:rPr>
      </w:pPr>
      <w:r w:rsidRPr="005C3439">
        <w:rPr>
          <w:rFonts w:ascii="Times New Roman" w:eastAsia="TimesNewRoman+1+1" w:hAnsi="Times New Roman"/>
          <w:sz w:val="28"/>
          <w:szCs w:val="28"/>
        </w:rPr>
        <w:t xml:space="preserve"> степень концентрации кредитной деятельности банка в какой-либо сфере</w:t>
      </w:r>
      <w:r>
        <w:rPr>
          <w:rFonts w:ascii="Times New Roman" w:eastAsia="TimesNewRoman+1+1" w:hAnsi="Times New Roman"/>
          <w:sz w:val="28"/>
          <w:szCs w:val="28"/>
        </w:rPr>
        <w:t xml:space="preserve"> </w:t>
      </w:r>
      <w:r w:rsidRPr="005C3439">
        <w:rPr>
          <w:rFonts w:ascii="Times New Roman" w:eastAsia="TimesNewRoman+1+1" w:hAnsi="Times New Roman"/>
          <w:sz w:val="28"/>
          <w:szCs w:val="28"/>
        </w:rPr>
        <w:t>(отрасли), чувствительной к изменениям в экономике;</w:t>
      </w:r>
    </w:p>
    <w:p w:rsidR="00264384" w:rsidRPr="005C3439" w:rsidRDefault="00264384" w:rsidP="00005C4A">
      <w:pPr>
        <w:pStyle w:val="a4"/>
        <w:numPr>
          <w:ilvl w:val="0"/>
          <w:numId w:val="3"/>
        </w:numPr>
        <w:autoSpaceDE w:val="0"/>
        <w:autoSpaceDN w:val="0"/>
        <w:adjustRightInd w:val="0"/>
        <w:spacing w:after="0" w:line="360" w:lineRule="auto"/>
        <w:ind w:left="0" w:firstLine="720"/>
        <w:jc w:val="both"/>
        <w:rPr>
          <w:rFonts w:ascii="Times New Roman" w:eastAsia="TimesNewRoman+1+1" w:hAnsi="Times New Roman"/>
          <w:sz w:val="28"/>
          <w:szCs w:val="28"/>
        </w:rPr>
      </w:pPr>
      <w:r w:rsidRPr="005C3439">
        <w:rPr>
          <w:rFonts w:ascii="Times New Roman" w:eastAsia="TimesNewRoman+1+1" w:hAnsi="Times New Roman"/>
          <w:sz w:val="28"/>
          <w:szCs w:val="28"/>
        </w:rPr>
        <w:t xml:space="preserve"> удельный вес кредитов и других банковских контрактов, приходящихся</w:t>
      </w:r>
      <w:r>
        <w:rPr>
          <w:rFonts w:ascii="Times New Roman" w:eastAsia="TimesNewRoman+1+1" w:hAnsi="Times New Roman"/>
          <w:sz w:val="28"/>
          <w:szCs w:val="28"/>
        </w:rPr>
        <w:t xml:space="preserve"> </w:t>
      </w:r>
      <w:r w:rsidRPr="005C3439">
        <w:rPr>
          <w:rFonts w:ascii="Times New Roman" w:eastAsia="TimesNewRoman+1+1" w:hAnsi="Times New Roman"/>
          <w:sz w:val="28"/>
          <w:szCs w:val="28"/>
        </w:rPr>
        <w:t>на клиентов, испытывающих определенные специфические трудности;</w:t>
      </w:r>
    </w:p>
    <w:p w:rsidR="00264384" w:rsidRPr="005E359C" w:rsidRDefault="00264384" w:rsidP="00005C4A">
      <w:pPr>
        <w:pStyle w:val="a4"/>
        <w:numPr>
          <w:ilvl w:val="0"/>
          <w:numId w:val="3"/>
        </w:numPr>
        <w:autoSpaceDE w:val="0"/>
        <w:autoSpaceDN w:val="0"/>
        <w:adjustRightInd w:val="0"/>
        <w:spacing w:after="0" w:line="360" w:lineRule="auto"/>
        <w:ind w:left="0" w:firstLine="720"/>
        <w:jc w:val="both"/>
        <w:rPr>
          <w:rFonts w:ascii="Times New Roman" w:eastAsia="TimesNewRoman+1+1" w:hAnsi="Times New Roman"/>
          <w:sz w:val="28"/>
          <w:szCs w:val="28"/>
        </w:rPr>
      </w:pPr>
      <w:r w:rsidRPr="005E359C">
        <w:rPr>
          <w:rFonts w:ascii="Times New Roman" w:eastAsia="TimesNewRoman+1+1" w:hAnsi="Times New Roman"/>
          <w:sz w:val="28"/>
          <w:szCs w:val="28"/>
        </w:rPr>
        <w:t xml:space="preserve"> концентрация деятельности банка в малоизученных, новых,</w:t>
      </w:r>
      <w:r>
        <w:rPr>
          <w:rFonts w:ascii="Times New Roman" w:eastAsia="TimesNewRoman+1+1" w:hAnsi="Times New Roman"/>
          <w:sz w:val="28"/>
          <w:szCs w:val="28"/>
        </w:rPr>
        <w:t xml:space="preserve"> </w:t>
      </w:r>
      <w:r w:rsidRPr="005E359C">
        <w:rPr>
          <w:rFonts w:ascii="Times New Roman" w:eastAsia="TimesNewRoman+1+1" w:hAnsi="Times New Roman"/>
          <w:sz w:val="28"/>
          <w:szCs w:val="28"/>
        </w:rPr>
        <w:t>нетрадиционных сферах;</w:t>
      </w:r>
    </w:p>
    <w:p w:rsidR="00264384" w:rsidRPr="005E359C" w:rsidRDefault="00264384" w:rsidP="00005C4A">
      <w:pPr>
        <w:pStyle w:val="a4"/>
        <w:numPr>
          <w:ilvl w:val="0"/>
          <w:numId w:val="3"/>
        </w:numPr>
        <w:autoSpaceDE w:val="0"/>
        <w:autoSpaceDN w:val="0"/>
        <w:adjustRightInd w:val="0"/>
        <w:spacing w:after="0" w:line="360" w:lineRule="auto"/>
        <w:ind w:left="0" w:firstLine="720"/>
        <w:jc w:val="both"/>
        <w:rPr>
          <w:rFonts w:ascii="Times New Roman" w:eastAsia="TimesNewRoman+1+1" w:hAnsi="Times New Roman"/>
          <w:sz w:val="28"/>
          <w:szCs w:val="28"/>
        </w:rPr>
      </w:pPr>
      <w:r w:rsidRPr="005E359C">
        <w:rPr>
          <w:rFonts w:ascii="Times New Roman" w:eastAsia="TimesNewRoman+1+1" w:hAnsi="Times New Roman"/>
          <w:sz w:val="28"/>
          <w:szCs w:val="28"/>
        </w:rPr>
        <w:t>внесение частых или существенных изменений в политику банка по</w:t>
      </w:r>
      <w:r>
        <w:rPr>
          <w:rFonts w:ascii="Times New Roman" w:eastAsia="TimesNewRoman+1+1" w:hAnsi="Times New Roman"/>
          <w:sz w:val="28"/>
          <w:szCs w:val="28"/>
        </w:rPr>
        <w:t xml:space="preserve"> </w:t>
      </w:r>
      <w:r w:rsidRPr="005E359C">
        <w:rPr>
          <w:rFonts w:ascii="Times New Roman" w:eastAsia="TimesNewRoman+1+1" w:hAnsi="Times New Roman"/>
          <w:sz w:val="28"/>
          <w:szCs w:val="28"/>
        </w:rPr>
        <w:t>предоставлению кредитов, формированию портфеля ценных бумаг;</w:t>
      </w:r>
    </w:p>
    <w:p w:rsidR="00264384" w:rsidRPr="00DE0DEE" w:rsidRDefault="00264384" w:rsidP="00005C4A">
      <w:pPr>
        <w:pStyle w:val="a4"/>
        <w:numPr>
          <w:ilvl w:val="0"/>
          <w:numId w:val="3"/>
        </w:numPr>
        <w:autoSpaceDE w:val="0"/>
        <w:autoSpaceDN w:val="0"/>
        <w:adjustRightInd w:val="0"/>
        <w:spacing w:after="0" w:line="360" w:lineRule="auto"/>
        <w:ind w:left="0" w:firstLine="720"/>
        <w:jc w:val="both"/>
        <w:rPr>
          <w:rFonts w:ascii="Times New Roman" w:eastAsia="TimesNewRoman+1+1" w:hAnsi="Times New Roman"/>
          <w:sz w:val="28"/>
          <w:szCs w:val="28"/>
        </w:rPr>
      </w:pPr>
      <w:r w:rsidRPr="00DE0DEE">
        <w:rPr>
          <w:rFonts w:ascii="Times New Roman" w:eastAsia="TimesNewRoman+1+1" w:hAnsi="Times New Roman"/>
          <w:sz w:val="28"/>
          <w:szCs w:val="28"/>
        </w:rPr>
        <w:t xml:space="preserve"> удельный вес новых и недавно привлеченных клиентов;</w:t>
      </w:r>
    </w:p>
    <w:p w:rsidR="00264384" w:rsidRPr="005E359C" w:rsidRDefault="00264384" w:rsidP="00005C4A">
      <w:pPr>
        <w:pStyle w:val="a4"/>
        <w:numPr>
          <w:ilvl w:val="0"/>
          <w:numId w:val="3"/>
        </w:numPr>
        <w:autoSpaceDE w:val="0"/>
        <w:autoSpaceDN w:val="0"/>
        <w:adjustRightInd w:val="0"/>
        <w:spacing w:after="0" w:line="360" w:lineRule="auto"/>
        <w:ind w:left="0" w:firstLine="720"/>
        <w:jc w:val="both"/>
        <w:rPr>
          <w:rFonts w:ascii="Times New Roman" w:eastAsia="TimesNewRoman+1+1" w:hAnsi="Times New Roman"/>
          <w:sz w:val="28"/>
          <w:szCs w:val="28"/>
        </w:rPr>
      </w:pPr>
      <w:r w:rsidRPr="005E359C">
        <w:rPr>
          <w:rFonts w:ascii="Times New Roman" w:eastAsia="TimesNewRoman+1+1" w:hAnsi="Times New Roman"/>
          <w:sz w:val="28"/>
          <w:szCs w:val="28"/>
        </w:rPr>
        <w:t xml:space="preserve"> введение в практику слишком большого количества новых услуг в</w:t>
      </w:r>
      <w:r>
        <w:rPr>
          <w:rFonts w:ascii="Times New Roman" w:eastAsia="TimesNewRoman+1+1" w:hAnsi="Times New Roman"/>
          <w:sz w:val="28"/>
          <w:szCs w:val="28"/>
        </w:rPr>
        <w:t xml:space="preserve"> </w:t>
      </w:r>
      <w:r w:rsidRPr="005E359C">
        <w:rPr>
          <w:rFonts w:ascii="Times New Roman" w:eastAsia="TimesNewRoman+1+1" w:hAnsi="Times New Roman"/>
          <w:sz w:val="28"/>
          <w:szCs w:val="28"/>
        </w:rPr>
        <w:t>течение короткого периода;</w:t>
      </w:r>
    </w:p>
    <w:p w:rsidR="00264384" w:rsidRPr="005E359C" w:rsidRDefault="00264384" w:rsidP="00005C4A">
      <w:pPr>
        <w:pStyle w:val="a4"/>
        <w:numPr>
          <w:ilvl w:val="0"/>
          <w:numId w:val="3"/>
        </w:numPr>
        <w:autoSpaceDE w:val="0"/>
        <w:autoSpaceDN w:val="0"/>
        <w:adjustRightInd w:val="0"/>
        <w:spacing w:after="0" w:line="360" w:lineRule="auto"/>
        <w:ind w:left="0" w:firstLine="720"/>
        <w:jc w:val="both"/>
        <w:rPr>
          <w:rFonts w:ascii="Times New Roman" w:eastAsia="TimesNewRoman+1+1" w:hAnsi="Times New Roman"/>
          <w:sz w:val="28"/>
          <w:szCs w:val="28"/>
        </w:rPr>
      </w:pPr>
      <w:r w:rsidRPr="005E359C">
        <w:rPr>
          <w:rFonts w:ascii="Times New Roman" w:eastAsia="TimesNewRoman+1+1" w:hAnsi="Times New Roman"/>
          <w:sz w:val="28"/>
          <w:szCs w:val="28"/>
        </w:rPr>
        <w:t xml:space="preserve"> принятие в качестве залога ценностей, труднореализуемых на рынке или</w:t>
      </w:r>
      <w:r>
        <w:rPr>
          <w:rFonts w:ascii="Times New Roman" w:eastAsia="TimesNewRoman+1+1" w:hAnsi="Times New Roman"/>
          <w:sz w:val="28"/>
          <w:szCs w:val="28"/>
        </w:rPr>
        <w:t xml:space="preserve"> </w:t>
      </w:r>
      <w:r w:rsidRPr="005E359C">
        <w:rPr>
          <w:rFonts w:ascii="Times New Roman" w:eastAsia="TimesNewRoman+1+1" w:hAnsi="Times New Roman"/>
          <w:sz w:val="28"/>
          <w:szCs w:val="28"/>
        </w:rPr>
        <w:t>подверженных быстрому обесцениванию.</w:t>
      </w:r>
    </w:p>
    <w:p w:rsidR="00264384" w:rsidRPr="00DE0DEE" w:rsidRDefault="00264384" w:rsidP="00005C4A">
      <w:pPr>
        <w:autoSpaceDE w:val="0"/>
        <w:autoSpaceDN w:val="0"/>
        <w:adjustRightInd w:val="0"/>
        <w:spacing w:after="0" w:line="360" w:lineRule="auto"/>
        <w:ind w:firstLine="720"/>
        <w:jc w:val="both"/>
        <w:rPr>
          <w:rFonts w:ascii="Times New Roman" w:eastAsia="TimesNewRoman+1+1" w:hAnsi="Times New Roman"/>
          <w:sz w:val="28"/>
          <w:szCs w:val="28"/>
        </w:rPr>
      </w:pPr>
      <w:r w:rsidRPr="00DE0DEE">
        <w:rPr>
          <w:rFonts w:ascii="Times New Roman" w:eastAsia="TimesNewRoman+1+1" w:hAnsi="Times New Roman"/>
          <w:sz w:val="28"/>
          <w:szCs w:val="28"/>
        </w:rPr>
        <w:t xml:space="preserve">В свою очередь, установление лимитов кредитования – основной способ контроля формирования кредитного портфеля, используемый для уменьшения рисков и улучшения долгосрочной жизнеспособности. Посредством установления лимитов кредитования осуществляется оптимизация пропорций различных видов кредитов в рамках всего </w:t>
      </w:r>
      <w:r w:rsidRPr="00DE0DEE">
        <w:rPr>
          <w:rFonts w:ascii="Times New Roman" w:eastAsia="TimesNewRoman+1+1" w:hAnsi="Times New Roman"/>
          <w:sz w:val="28"/>
          <w:szCs w:val="28"/>
        </w:rPr>
        <w:lastRenderedPageBreak/>
        <w:t>кредитного портфеля с учетом объема и структуры кредитных ресурсов. Это позволяет банкам:</w:t>
      </w:r>
    </w:p>
    <w:p w:rsidR="00264384" w:rsidRPr="00DE0DEE" w:rsidRDefault="00264384" w:rsidP="00005C4A">
      <w:pPr>
        <w:pStyle w:val="a4"/>
        <w:numPr>
          <w:ilvl w:val="0"/>
          <w:numId w:val="4"/>
        </w:numPr>
        <w:autoSpaceDE w:val="0"/>
        <w:autoSpaceDN w:val="0"/>
        <w:adjustRightInd w:val="0"/>
        <w:spacing w:after="0" w:line="360" w:lineRule="auto"/>
        <w:ind w:left="0" w:firstLine="720"/>
        <w:jc w:val="both"/>
        <w:rPr>
          <w:rFonts w:ascii="Times New Roman" w:eastAsia="TimesNewRoman+1+1" w:hAnsi="Times New Roman"/>
          <w:sz w:val="28"/>
          <w:szCs w:val="28"/>
        </w:rPr>
      </w:pPr>
      <w:r w:rsidRPr="00DE0DEE">
        <w:rPr>
          <w:rFonts w:ascii="Times New Roman" w:eastAsia="TimesNewRoman+1+1" w:hAnsi="Times New Roman"/>
          <w:sz w:val="28"/>
          <w:szCs w:val="28"/>
        </w:rPr>
        <w:t>избежать критических для сохранения платежеспособности потерь</w:t>
      </w:r>
    </w:p>
    <w:p w:rsidR="00264384" w:rsidRPr="00DE0DEE" w:rsidRDefault="00264384" w:rsidP="00005C4A">
      <w:pPr>
        <w:pStyle w:val="a4"/>
        <w:autoSpaceDE w:val="0"/>
        <w:autoSpaceDN w:val="0"/>
        <w:adjustRightInd w:val="0"/>
        <w:spacing w:after="0" w:line="360" w:lineRule="auto"/>
        <w:ind w:left="0" w:firstLine="720"/>
        <w:jc w:val="both"/>
        <w:rPr>
          <w:rFonts w:ascii="Times New Roman" w:eastAsia="TimesNewRoman+1+1" w:hAnsi="Times New Roman"/>
          <w:sz w:val="28"/>
          <w:szCs w:val="28"/>
        </w:rPr>
      </w:pPr>
      <w:r w:rsidRPr="00DE0DEE">
        <w:rPr>
          <w:rFonts w:ascii="Times New Roman" w:eastAsia="TimesNewRoman+1+1" w:hAnsi="Times New Roman"/>
          <w:sz w:val="28"/>
          <w:szCs w:val="28"/>
        </w:rPr>
        <w:t>от необдуманной концентрации любого вида риска;</w:t>
      </w:r>
    </w:p>
    <w:p w:rsidR="00264384" w:rsidRPr="00DE0DEE" w:rsidRDefault="00264384" w:rsidP="00005C4A">
      <w:pPr>
        <w:pStyle w:val="a4"/>
        <w:numPr>
          <w:ilvl w:val="0"/>
          <w:numId w:val="4"/>
        </w:numPr>
        <w:autoSpaceDE w:val="0"/>
        <w:autoSpaceDN w:val="0"/>
        <w:adjustRightInd w:val="0"/>
        <w:spacing w:after="0" w:line="360" w:lineRule="auto"/>
        <w:ind w:left="0" w:firstLine="720"/>
        <w:jc w:val="both"/>
        <w:rPr>
          <w:rFonts w:ascii="Times New Roman" w:eastAsia="TimesNewRoman+1+1" w:hAnsi="Times New Roman"/>
          <w:sz w:val="28"/>
          <w:szCs w:val="28"/>
        </w:rPr>
      </w:pPr>
      <w:r w:rsidRPr="00DE0DEE">
        <w:rPr>
          <w:rFonts w:ascii="Times New Roman" w:eastAsia="TimesNewRoman+1+1" w:hAnsi="Times New Roman"/>
          <w:sz w:val="28"/>
          <w:szCs w:val="28"/>
        </w:rPr>
        <w:t>диверсифицировать кредитный портфель с целью сокращения</w:t>
      </w:r>
    </w:p>
    <w:p w:rsidR="00264384" w:rsidRPr="00DE0DEE" w:rsidRDefault="00264384" w:rsidP="00005C4A">
      <w:pPr>
        <w:pStyle w:val="a4"/>
        <w:autoSpaceDE w:val="0"/>
        <w:autoSpaceDN w:val="0"/>
        <w:adjustRightInd w:val="0"/>
        <w:spacing w:after="0" w:line="360" w:lineRule="auto"/>
        <w:ind w:left="0" w:firstLine="720"/>
        <w:jc w:val="both"/>
        <w:rPr>
          <w:rFonts w:ascii="Times New Roman" w:eastAsia="TimesNewRoman+1+1" w:hAnsi="Times New Roman"/>
          <w:sz w:val="28"/>
          <w:szCs w:val="28"/>
        </w:rPr>
      </w:pPr>
      <w:r w:rsidRPr="00DE0DEE">
        <w:rPr>
          <w:rFonts w:ascii="Times New Roman" w:eastAsia="TimesNewRoman+1+1" w:hAnsi="Times New Roman"/>
          <w:sz w:val="28"/>
          <w:szCs w:val="28"/>
        </w:rPr>
        <w:t>концентрации и обеспечения стабильной прибыли.</w:t>
      </w:r>
    </w:p>
    <w:p w:rsidR="00264384" w:rsidRPr="00DE0DEE" w:rsidRDefault="00264384" w:rsidP="00005C4A">
      <w:pPr>
        <w:autoSpaceDE w:val="0"/>
        <w:autoSpaceDN w:val="0"/>
        <w:adjustRightInd w:val="0"/>
        <w:spacing w:after="0" w:line="360" w:lineRule="auto"/>
        <w:ind w:firstLine="720"/>
        <w:jc w:val="both"/>
        <w:rPr>
          <w:rFonts w:ascii="Times New Roman" w:eastAsia="TimesNewRoman+1+1" w:hAnsi="Times New Roman"/>
          <w:sz w:val="28"/>
          <w:szCs w:val="28"/>
        </w:rPr>
      </w:pPr>
      <w:r w:rsidRPr="00DE0DEE">
        <w:rPr>
          <w:rFonts w:ascii="Times New Roman" w:eastAsia="TimesNewRoman+1+1" w:hAnsi="Times New Roman"/>
          <w:sz w:val="28"/>
          <w:szCs w:val="28"/>
        </w:rPr>
        <w:t>Диверсификация кредитного портфеля – это распределение, рассеивание кредитного риска по нескольким направлениям. Банки должны ограничивать кредитование одного крупного заемщика или нескольких крупных заемщиков или предоставление крупного кредита группе взаимосвязанных заемщиков.</w:t>
      </w:r>
    </w:p>
    <w:p w:rsidR="00264384" w:rsidRDefault="00264384" w:rsidP="00005C4A">
      <w:pPr>
        <w:numPr>
          <w:ilvl w:val="0"/>
          <w:numId w:val="15"/>
        </w:numPr>
        <w:autoSpaceDE w:val="0"/>
        <w:autoSpaceDN w:val="0"/>
        <w:adjustRightInd w:val="0"/>
        <w:spacing w:after="0" w:line="360" w:lineRule="auto"/>
        <w:ind w:left="0" w:firstLine="720"/>
        <w:jc w:val="both"/>
        <w:rPr>
          <w:rFonts w:ascii="Times New Roman" w:eastAsia="TimesNewRoman+1+1" w:hAnsi="Times New Roman"/>
          <w:sz w:val="28"/>
          <w:szCs w:val="28"/>
        </w:rPr>
      </w:pPr>
      <w:r w:rsidRPr="00CB6CE0">
        <w:rPr>
          <w:rFonts w:ascii="Times New Roman" w:eastAsia="TimesNewRoman+1+1" w:hAnsi="Times New Roman"/>
          <w:sz w:val="28"/>
          <w:szCs w:val="28"/>
        </w:rPr>
        <w:t xml:space="preserve">Представляет собой отбор конкретных объектов кредитования для включения в кредитный портфель. Отбор осуществляется, как правило, на основе оценки кредитоспособности заемщиков. Общий подход к рассмотрению реальных объектов кредитования предполагает оценку области деятельности заемщика, анализ целевого назначения средств, выбор вида кредита, выявление рисков кредитной сделки. </w:t>
      </w:r>
      <w:r>
        <w:rPr>
          <w:rFonts w:ascii="Times New Roman" w:eastAsia="TimesNewRoman+1+1" w:hAnsi="Times New Roman"/>
          <w:sz w:val="28"/>
          <w:szCs w:val="28"/>
        </w:rPr>
        <w:t xml:space="preserve"> </w:t>
      </w:r>
      <w:r w:rsidRPr="00CB6CE0">
        <w:rPr>
          <w:rFonts w:ascii="Times New Roman" w:eastAsia="TimesNewRoman+1+1" w:hAnsi="Times New Roman"/>
          <w:sz w:val="28"/>
          <w:szCs w:val="28"/>
        </w:rPr>
        <w:t>Важной задачей является определение факторов, позволяющих произвести предварительный отбор кредитуемых объектов. Такие факторы</w:t>
      </w:r>
      <w:r>
        <w:rPr>
          <w:rFonts w:ascii="Times New Roman" w:eastAsia="TimesNewRoman+1+1" w:hAnsi="Times New Roman"/>
          <w:sz w:val="28"/>
          <w:szCs w:val="28"/>
        </w:rPr>
        <w:t xml:space="preserve"> рассматриваются в т</w:t>
      </w:r>
      <w:r w:rsidRPr="00CB6CE0">
        <w:rPr>
          <w:rFonts w:ascii="Times New Roman" w:eastAsia="TimesNewRoman+1+1" w:hAnsi="Times New Roman"/>
          <w:sz w:val="28"/>
          <w:szCs w:val="28"/>
        </w:rPr>
        <w:t>аблице 1.</w:t>
      </w:r>
      <w:r>
        <w:rPr>
          <w:rFonts w:ascii="Times New Roman" w:eastAsia="TimesNewRoman+1+1" w:hAnsi="Times New Roman"/>
          <w:sz w:val="28"/>
          <w:szCs w:val="28"/>
        </w:rPr>
        <w:t>1.</w:t>
      </w:r>
    </w:p>
    <w:p w:rsidR="00005C4A" w:rsidRPr="00CB6CE0" w:rsidRDefault="00005C4A" w:rsidP="00005C4A">
      <w:pPr>
        <w:autoSpaceDE w:val="0"/>
        <w:autoSpaceDN w:val="0"/>
        <w:adjustRightInd w:val="0"/>
        <w:spacing w:after="0" w:line="360" w:lineRule="auto"/>
        <w:ind w:left="720"/>
        <w:jc w:val="both"/>
        <w:rPr>
          <w:rFonts w:ascii="Times New Roman" w:eastAsia="TimesNewRoman+1+1" w:hAnsi="Times New Roman"/>
          <w:sz w:val="28"/>
          <w:szCs w:val="28"/>
        </w:rPr>
      </w:pPr>
    </w:p>
    <w:p w:rsidR="00264384" w:rsidRPr="007F4829" w:rsidRDefault="00264384" w:rsidP="00005C4A">
      <w:pPr>
        <w:autoSpaceDE w:val="0"/>
        <w:autoSpaceDN w:val="0"/>
        <w:adjustRightInd w:val="0"/>
        <w:spacing w:after="0" w:line="360" w:lineRule="auto"/>
        <w:ind w:firstLine="720"/>
        <w:jc w:val="both"/>
        <w:rPr>
          <w:rFonts w:ascii="Times New Roman" w:eastAsia="TimesNewRoman+1+1" w:hAnsi="Times New Roman"/>
          <w:sz w:val="24"/>
          <w:szCs w:val="24"/>
        </w:rPr>
      </w:pPr>
      <w:r w:rsidRPr="000C791C">
        <w:rPr>
          <w:rFonts w:ascii="Times New Roman" w:eastAsia="TimesNewRoman+1+1" w:hAnsi="Times New Roman"/>
          <w:sz w:val="28"/>
          <w:szCs w:val="28"/>
        </w:rPr>
        <w:t>Таблица 1.1 Факторы, определяющие отбор кредитных заявок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264384" w:rsidRPr="00005C4A" w:rsidTr="00163EDE">
        <w:tc>
          <w:tcPr>
            <w:tcW w:w="3190" w:type="dxa"/>
          </w:tcPr>
          <w:p w:rsidR="00264384" w:rsidRPr="00005C4A" w:rsidRDefault="00264384" w:rsidP="00005C4A">
            <w:pPr>
              <w:autoSpaceDE w:val="0"/>
              <w:autoSpaceDN w:val="0"/>
              <w:adjustRightInd w:val="0"/>
              <w:spacing w:after="0" w:line="360" w:lineRule="auto"/>
              <w:jc w:val="both"/>
              <w:rPr>
                <w:rFonts w:ascii="Times New Roman" w:eastAsia="TimesNewRoman+1+1" w:hAnsi="Times New Roman"/>
                <w:b/>
                <w:sz w:val="20"/>
                <w:szCs w:val="20"/>
              </w:rPr>
            </w:pPr>
            <w:r w:rsidRPr="00005C4A">
              <w:rPr>
                <w:rFonts w:ascii="Times New Roman" w:eastAsia="TimesNewRoman+1+1" w:hAnsi="Times New Roman"/>
                <w:b/>
                <w:sz w:val="20"/>
                <w:szCs w:val="20"/>
              </w:rPr>
              <w:t>Внешней среды</w:t>
            </w:r>
          </w:p>
        </w:tc>
        <w:tc>
          <w:tcPr>
            <w:tcW w:w="3190" w:type="dxa"/>
          </w:tcPr>
          <w:p w:rsidR="00264384" w:rsidRPr="00005C4A" w:rsidRDefault="00264384" w:rsidP="00005C4A">
            <w:pPr>
              <w:autoSpaceDE w:val="0"/>
              <w:autoSpaceDN w:val="0"/>
              <w:adjustRightInd w:val="0"/>
              <w:spacing w:after="0" w:line="360" w:lineRule="auto"/>
              <w:jc w:val="both"/>
              <w:rPr>
                <w:rFonts w:ascii="Times New Roman" w:eastAsia="TimesNewRoman+1+1" w:hAnsi="Times New Roman"/>
                <w:b/>
                <w:sz w:val="20"/>
                <w:szCs w:val="20"/>
              </w:rPr>
            </w:pPr>
            <w:r w:rsidRPr="00005C4A">
              <w:rPr>
                <w:rFonts w:ascii="Times New Roman" w:eastAsia="TimesNewRoman+1+1" w:hAnsi="Times New Roman"/>
                <w:b/>
                <w:sz w:val="20"/>
                <w:szCs w:val="20"/>
              </w:rPr>
              <w:t>Клиентские</w:t>
            </w:r>
          </w:p>
        </w:tc>
        <w:tc>
          <w:tcPr>
            <w:tcW w:w="3191" w:type="dxa"/>
          </w:tcPr>
          <w:p w:rsidR="00264384" w:rsidRPr="00005C4A" w:rsidRDefault="00264384" w:rsidP="00005C4A">
            <w:pPr>
              <w:autoSpaceDE w:val="0"/>
              <w:autoSpaceDN w:val="0"/>
              <w:adjustRightInd w:val="0"/>
              <w:spacing w:after="0" w:line="360" w:lineRule="auto"/>
              <w:jc w:val="both"/>
              <w:rPr>
                <w:rFonts w:ascii="Times New Roman" w:eastAsia="TimesNewRoman+1+1" w:hAnsi="Times New Roman"/>
                <w:b/>
                <w:sz w:val="20"/>
                <w:szCs w:val="20"/>
              </w:rPr>
            </w:pPr>
            <w:r w:rsidRPr="00005C4A">
              <w:rPr>
                <w:rFonts w:ascii="Times New Roman" w:eastAsia="TimesNewRoman+1+1" w:hAnsi="Times New Roman"/>
                <w:b/>
                <w:sz w:val="20"/>
                <w:szCs w:val="20"/>
              </w:rPr>
              <w:t>Внутрибанковские</w:t>
            </w:r>
          </w:p>
        </w:tc>
      </w:tr>
      <w:tr w:rsidR="00264384" w:rsidRPr="00005C4A" w:rsidTr="00163EDE">
        <w:tc>
          <w:tcPr>
            <w:tcW w:w="3190" w:type="dxa"/>
            <w:vAlign w:val="center"/>
          </w:tcPr>
          <w:p w:rsidR="00264384" w:rsidRPr="00005C4A" w:rsidRDefault="00264384" w:rsidP="00005C4A">
            <w:pPr>
              <w:autoSpaceDE w:val="0"/>
              <w:autoSpaceDN w:val="0"/>
              <w:adjustRightInd w:val="0"/>
              <w:spacing w:after="0" w:line="360" w:lineRule="auto"/>
              <w:jc w:val="both"/>
              <w:rPr>
                <w:rFonts w:ascii="Times New Roman" w:eastAsia="TimesNewRoman+1+1" w:hAnsi="Times New Roman"/>
                <w:sz w:val="20"/>
                <w:szCs w:val="20"/>
              </w:rPr>
            </w:pPr>
            <w:r w:rsidRPr="00005C4A">
              <w:rPr>
                <w:rFonts w:ascii="Times New Roman" w:eastAsia="TimesNewRoman+1+1" w:hAnsi="Times New Roman"/>
                <w:sz w:val="20"/>
                <w:szCs w:val="20"/>
              </w:rPr>
              <w:t>Приоритеты в политике</w:t>
            </w:r>
          </w:p>
          <w:p w:rsidR="00264384" w:rsidRPr="00005C4A" w:rsidRDefault="00264384" w:rsidP="00005C4A">
            <w:pPr>
              <w:autoSpaceDE w:val="0"/>
              <w:autoSpaceDN w:val="0"/>
              <w:adjustRightInd w:val="0"/>
              <w:spacing w:after="0" w:line="360" w:lineRule="auto"/>
              <w:jc w:val="both"/>
              <w:rPr>
                <w:rFonts w:ascii="Times New Roman" w:eastAsia="TimesNewRoman+1+1" w:hAnsi="Times New Roman"/>
                <w:sz w:val="20"/>
                <w:szCs w:val="20"/>
              </w:rPr>
            </w:pPr>
            <w:r w:rsidRPr="00005C4A">
              <w:rPr>
                <w:rFonts w:ascii="Times New Roman" w:eastAsia="TimesNewRoman+1+1" w:hAnsi="Times New Roman"/>
                <w:sz w:val="20"/>
                <w:szCs w:val="20"/>
              </w:rPr>
              <w:t>реализации структурной</w:t>
            </w:r>
          </w:p>
          <w:p w:rsidR="00264384" w:rsidRPr="00005C4A" w:rsidRDefault="00264384" w:rsidP="00005C4A">
            <w:pPr>
              <w:autoSpaceDE w:val="0"/>
              <w:autoSpaceDN w:val="0"/>
              <w:adjustRightInd w:val="0"/>
              <w:spacing w:after="0" w:line="360" w:lineRule="auto"/>
              <w:jc w:val="both"/>
              <w:rPr>
                <w:rFonts w:ascii="Times New Roman" w:eastAsia="TimesNewRoman+1+1" w:hAnsi="Times New Roman"/>
                <w:sz w:val="20"/>
                <w:szCs w:val="20"/>
              </w:rPr>
            </w:pPr>
            <w:r w:rsidRPr="00005C4A">
              <w:rPr>
                <w:rFonts w:ascii="Times New Roman" w:eastAsia="TimesNewRoman+1+1" w:hAnsi="Times New Roman"/>
                <w:sz w:val="20"/>
                <w:szCs w:val="20"/>
              </w:rPr>
              <w:t>перестройки региона</w:t>
            </w:r>
          </w:p>
        </w:tc>
        <w:tc>
          <w:tcPr>
            <w:tcW w:w="3190" w:type="dxa"/>
            <w:vAlign w:val="center"/>
          </w:tcPr>
          <w:p w:rsidR="00264384" w:rsidRPr="00005C4A" w:rsidRDefault="00264384" w:rsidP="00005C4A">
            <w:pPr>
              <w:autoSpaceDE w:val="0"/>
              <w:autoSpaceDN w:val="0"/>
              <w:adjustRightInd w:val="0"/>
              <w:spacing w:after="0" w:line="360" w:lineRule="auto"/>
              <w:jc w:val="both"/>
              <w:rPr>
                <w:rFonts w:ascii="Times New Roman" w:eastAsia="TimesNewRoman+1+1" w:hAnsi="Times New Roman"/>
                <w:sz w:val="20"/>
                <w:szCs w:val="20"/>
              </w:rPr>
            </w:pPr>
            <w:r w:rsidRPr="00005C4A">
              <w:rPr>
                <w:rFonts w:ascii="Times New Roman" w:eastAsia="TimesNewRoman+1+1" w:hAnsi="Times New Roman"/>
                <w:sz w:val="20"/>
                <w:szCs w:val="20"/>
              </w:rPr>
              <w:t>Уровень риска</w:t>
            </w:r>
          </w:p>
          <w:p w:rsidR="00264384" w:rsidRPr="00005C4A" w:rsidRDefault="00264384" w:rsidP="00005C4A">
            <w:pPr>
              <w:autoSpaceDE w:val="0"/>
              <w:autoSpaceDN w:val="0"/>
              <w:adjustRightInd w:val="0"/>
              <w:spacing w:after="0" w:line="360" w:lineRule="auto"/>
              <w:jc w:val="both"/>
              <w:rPr>
                <w:rFonts w:ascii="Times New Roman" w:eastAsia="TimesNewRoman+1+1" w:hAnsi="Times New Roman"/>
                <w:sz w:val="20"/>
                <w:szCs w:val="20"/>
              </w:rPr>
            </w:pPr>
            <w:r w:rsidRPr="00005C4A">
              <w:rPr>
                <w:rFonts w:ascii="Times New Roman" w:eastAsia="TimesNewRoman+1+1" w:hAnsi="Times New Roman"/>
                <w:sz w:val="20"/>
                <w:szCs w:val="20"/>
              </w:rPr>
              <w:t>несвоевременной</w:t>
            </w:r>
          </w:p>
          <w:p w:rsidR="00264384" w:rsidRPr="00005C4A" w:rsidRDefault="00264384" w:rsidP="00005C4A">
            <w:pPr>
              <w:autoSpaceDE w:val="0"/>
              <w:autoSpaceDN w:val="0"/>
              <w:adjustRightInd w:val="0"/>
              <w:spacing w:after="0" w:line="360" w:lineRule="auto"/>
              <w:jc w:val="both"/>
              <w:rPr>
                <w:rFonts w:ascii="Times New Roman" w:eastAsia="TimesNewRoman+1+1" w:hAnsi="Times New Roman"/>
                <w:sz w:val="20"/>
                <w:szCs w:val="20"/>
              </w:rPr>
            </w:pPr>
            <w:r w:rsidRPr="00005C4A">
              <w:rPr>
                <w:rFonts w:ascii="Times New Roman" w:eastAsia="TimesNewRoman+1+1" w:hAnsi="Times New Roman"/>
                <w:sz w:val="20"/>
                <w:szCs w:val="20"/>
              </w:rPr>
              <w:t>реализации кредитуемого проекта и недостижения</w:t>
            </w:r>
          </w:p>
          <w:p w:rsidR="00264384" w:rsidRPr="00005C4A" w:rsidRDefault="00264384" w:rsidP="00005C4A">
            <w:pPr>
              <w:autoSpaceDE w:val="0"/>
              <w:autoSpaceDN w:val="0"/>
              <w:adjustRightInd w:val="0"/>
              <w:spacing w:after="0" w:line="360" w:lineRule="auto"/>
              <w:jc w:val="both"/>
              <w:rPr>
                <w:rFonts w:ascii="Times New Roman" w:eastAsia="TimesNewRoman+1+1" w:hAnsi="Times New Roman"/>
                <w:sz w:val="20"/>
                <w:szCs w:val="20"/>
              </w:rPr>
            </w:pPr>
            <w:r w:rsidRPr="00005C4A">
              <w:rPr>
                <w:rFonts w:ascii="Times New Roman" w:eastAsia="TimesNewRoman+1+1" w:hAnsi="Times New Roman"/>
                <w:sz w:val="20"/>
                <w:szCs w:val="20"/>
              </w:rPr>
              <w:t>расчетной эффективности</w:t>
            </w:r>
          </w:p>
        </w:tc>
        <w:tc>
          <w:tcPr>
            <w:tcW w:w="3191" w:type="dxa"/>
            <w:vAlign w:val="center"/>
          </w:tcPr>
          <w:p w:rsidR="00264384" w:rsidRPr="00005C4A" w:rsidRDefault="00264384" w:rsidP="00005C4A">
            <w:pPr>
              <w:autoSpaceDE w:val="0"/>
              <w:autoSpaceDN w:val="0"/>
              <w:adjustRightInd w:val="0"/>
              <w:spacing w:after="0" w:line="360" w:lineRule="auto"/>
              <w:jc w:val="both"/>
              <w:rPr>
                <w:rFonts w:ascii="Times New Roman" w:eastAsia="TimesNewRoman+1+1" w:hAnsi="Times New Roman"/>
                <w:sz w:val="20"/>
                <w:szCs w:val="20"/>
              </w:rPr>
            </w:pPr>
            <w:r w:rsidRPr="00005C4A">
              <w:rPr>
                <w:rFonts w:ascii="Times New Roman" w:eastAsia="TimesNewRoman+1+1" w:hAnsi="Times New Roman"/>
                <w:sz w:val="20"/>
                <w:szCs w:val="20"/>
              </w:rPr>
              <w:t>Соответствие</w:t>
            </w:r>
          </w:p>
          <w:p w:rsidR="00264384" w:rsidRPr="00005C4A" w:rsidRDefault="00264384" w:rsidP="00005C4A">
            <w:pPr>
              <w:autoSpaceDE w:val="0"/>
              <w:autoSpaceDN w:val="0"/>
              <w:adjustRightInd w:val="0"/>
              <w:spacing w:after="0" w:line="360" w:lineRule="auto"/>
              <w:jc w:val="both"/>
              <w:rPr>
                <w:rFonts w:ascii="Times New Roman" w:eastAsia="TimesNewRoman+1+1" w:hAnsi="Times New Roman"/>
                <w:sz w:val="20"/>
                <w:szCs w:val="20"/>
              </w:rPr>
            </w:pPr>
            <w:r w:rsidRPr="00005C4A">
              <w:rPr>
                <w:rFonts w:ascii="Times New Roman" w:eastAsia="TimesNewRoman+1+1" w:hAnsi="Times New Roman"/>
                <w:sz w:val="20"/>
                <w:szCs w:val="20"/>
              </w:rPr>
              <w:t>кредитуемого объекта</w:t>
            </w:r>
          </w:p>
          <w:p w:rsidR="00264384" w:rsidRPr="00005C4A" w:rsidRDefault="00264384" w:rsidP="00005C4A">
            <w:pPr>
              <w:autoSpaceDE w:val="0"/>
              <w:autoSpaceDN w:val="0"/>
              <w:adjustRightInd w:val="0"/>
              <w:spacing w:after="0" w:line="360" w:lineRule="auto"/>
              <w:jc w:val="both"/>
              <w:rPr>
                <w:rFonts w:ascii="Times New Roman" w:eastAsia="TimesNewRoman+1+1" w:hAnsi="Times New Roman"/>
                <w:sz w:val="20"/>
                <w:szCs w:val="20"/>
              </w:rPr>
            </w:pPr>
            <w:r w:rsidRPr="00005C4A">
              <w:rPr>
                <w:rFonts w:ascii="Times New Roman" w:eastAsia="TimesNewRoman+1+1" w:hAnsi="Times New Roman"/>
                <w:sz w:val="20"/>
                <w:szCs w:val="20"/>
              </w:rPr>
              <w:t>кредитной политике</w:t>
            </w:r>
          </w:p>
          <w:p w:rsidR="00264384" w:rsidRPr="00005C4A" w:rsidRDefault="00264384" w:rsidP="00005C4A">
            <w:pPr>
              <w:autoSpaceDE w:val="0"/>
              <w:autoSpaceDN w:val="0"/>
              <w:adjustRightInd w:val="0"/>
              <w:spacing w:after="0" w:line="360" w:lineRule="auto"/>
              <w:jc w:val="both"/>
              <w:rPr>
                <w:rFonts w:ascii="Times New Roman" w:eastAsia="TimesNewRoman+1+1" w:hAnsi="Times New Roman"/>
                <w:sz w:val="20"/>
                <w:szCs w:val="20"/>
              </w:rPr>
            </w:pPr>
            <w:r w:rsidRPr="00005C4A">
              <w:rPr>
                <w:rFonts w:ascii="Times New Roman" w:eastAsia="TimesNewRoman+1+1" w:hAnsi="Times New Roman"/>
                <w:sz w:val="20"/>
                <w:szCs w:val="20"/>
              </w:rPr>
              <w:t>банка</w:t>
            </w:r>
          </w:p>
        </w:tc>
      </w:tr>
      <w:tr w:rsidR="00264384" w:rsidRPr="00005C4A" w:rsidTr="00163EDE">
        <w:tc>
          <w:tcPr>
            <w:tcW w:w="3190" w:type="dxa"/>
            <w:vAlign w:val="center"/>
          </w:tcPr>
          <w:p w:rsidR="00264384" w:rsidRPr="00005C4A" w:rsidRDefault="00264384" w:rsidP="00005C4A">
            <w:pPr>
              <w:autoSpaceDE w:val="0"/>
              <w:autoSpaceDN w:val="0"/>
              <w:adjustRightInd w:val="0"/>
              <w:spacing w:after="0" w:line="360" w:lineRule="auto"/>
              <w:jc w:val="both"/>
              <w:rPr>
                <w:rFonts w:ascii="Times New Roman" w:eastAsia="TimesNewRoman+1+1" w:hAnsi="Times New Roman"/>
                <w:sz w:val="20"/>
                <w:szCs w:val="20"/>
              </w:rPr>
            </w:pPr>
            <w:r w:rsidRPr="00005C4A">
              <w:rPr>
                <w:rFonts w:ascii="Times New Roman" w:eastAsia="TimesNewRoman+1+1" w:hAnsi="Times New Roman"/>
                <w:sz w:val="20"/>
                <w:szCs w:val="20"/>
              </w:rPr>
              <w:t>Состояние отраслевой среды,</w:t>
            </w:r>
          </w:p>
          <w:p w:rsidR="00264384" w:rsidRPr="00005C4A" w:rsidRDefault="00264384" w:rsidP="00005C4A">
            <w:pPr>
              <w:autoSpaceDE w:val="0"/>
              <w:autoSpaceDN w:val="0"/>
              <w:adjustRightInd w:val="0"/>
              <w:spacing w:after="0" w:line="360" w:lineRule="auto"/>
              <w:jc w:val="both"/>
              <w:rPr>
                <w:rFonts w:ascii="Times New Roman" w:eastAsia="TimesNewRoman+1+1" w:hAnsi="Times New Roman"/>
                <w:sz w:val="20"/>
                <w:szCs w:val="20"/>
              </w:rPr>
            </w:pPr>
            <w:r w:rsidRPr="00005C4A">
              <w:rPr>
                <w:rFonts w:ascii="Times New Roman" w:eastAsia="TimesNewRoman+1+1" w:hAnsi="Times New Roman"/>
                <w:sz w:val="20"/>
                <w:szCs w:val="20"/>
              </w:rPr>
              <w:t>характеризующееся</w:t>
            </w:r>
          </w:p>
          <w:p w:rsidR="00264384" w:rsidRPr="00005C4A" w:rsidRDefault="00264384" w:rsidP="00005C4A">
            <w:pPr>
              <w:autoSpaceDE w:val="0"/>
              <w:autoSpaceDN w:val="0"/>
              <w:adjustRightInd w:val="0"/>
              <w:spacing w:after="0" w:line="360" w:lineRule="auto"/>
              <w:jc w:val="both"/>
              <w:rPr>
                <w:rFonts w:ascii="Times New Roman" w:eastAsia="TimesNewRoman+1+1" w:hAnsi="Times New Roman"/>
                <w:sz w:val="20"/>
                <w:szCs w:val="20"/>
              </w:rPr>
            </w:pPr>
            <w:r w:rsidRPr="00005C4A">
              <w:rPr>
                <w:rFonts w:ascii="Times New Roman" w:eastAsia="TimesNewRoman+1+1" w:hAnsi="Times New Roman"/>
                <w:sz w:val="20"/>
                <w:szCs w:val="20"/>
              </w:rPr>
              <w:t>стадией цикла, в которой</w:t>
            </w:r>
          </w:p>
          <w:p w:rsidR="00264384" w:rsidRPr="00005C4A" w:rsidRDefault="00264384" w:rsidP="00005C4A">
            <w:pPr>
              <w:autoSpaceDE w:val="0"/>
              <w:autoSpaceDN w:val="0"/>
              <w:adjustRightInd w:val="0"/>
              <w:spacing w:after="0" w:line="360" w:lineRule="auto"/>
              <w:jc w:val="both"/>
              <w:rPr>
                <w:rFonts w:ascii="Times New Roman" w:eastAsia="TimesNewRoman+1+1" w:hAnsi="Times New Roman"/>
                <w:sz w:val="20"/>
                <w:szCs w:val="20"/>
              </w:rPr>
            </w:pPr>
            <w:r w:rsidRPr="00005C4A">
              <w:rPr>
                <w:rFonts w:ascii="Times New Roman" w:eastAsia="TimesNewRoman+1+1" w:hAnsi="Times New Roman"/>
                <w:sz w:val="20"/>
                <w:szCs w:val="20"/>
              </w:rPr>
              <w:t>находится отрасль</w:t>
            </w:r>
          </w:p>
        </w:tc>
        <w:tc>
          <w:tcPr>
            <w:tcW w:w="3190" w:type="dxa"/>
            <w:vAlign w:val="center"/>
          </w:tcPr>
          <w:p w:rsidR="00264384" w:rsidRPr="00005C4A" w:rsidRDefault="00264384" w:rsidP="00005C4A">
            <w:pPr>
              <w:autoSpaceDE w:val="0"/>
              <w:autoSpaceDN w:val="0"/>
              <w:adjustRightInd w:val="0"/>
              <w:spacing w:after="0" w:line="360" w:lineRule="auto"/>
              <w:jc w:val="both"/>
              <w:rPr>
                <w:rFonts w:ascii="Times New Roman" w:eastAsia="TimesNewRoman+1+1" w:hAnsi="Times New Roman"/>
                <w:sz w:val="20"/>
                <w:szCs w:val="20"/>
              </w:rPr>
            </w:pPr>
            <w:r w:rsidRPr="00005C4A">
              <w:rPr>
                <w:rFonts w:ascii="Times New Roman" w:eastAsia="TimesNewRoman+1+1" w:hAnsi="Times New Roman"/>
                <w:sz w:val="20"/>
                <w:szCs w:val="20"/>
              </w:rPr>
              <w:t>Уровень менеджмента и</w:t>
            </w:r>
          </w:p>
          <w:p w:rsidR="00264384" w:rsidRPr="00005C4A" w:rsidRDefault="00264384" w:rsidP="00005C4A">
            <w:pPr>
              <w:autoSpaceDE w:val="0"/>
              <w:autoSpaceDN w:val="0"/>
              <w:adjustRightInd w:val="0"/>
              <w:spacing w:after="0" w:line="360" w:lineRule="auto"/>
              <w:jc w:val="both"/>
              <w:rPr>
                <w:rFonts w:ascii="Times New Roman" w:eastAsia="TimesNewRoman+1+1" w:hAnsi="Times New Roman"/>
                <w:sz w:val="20"/>
                <w:szCs w:val="20"/>
              </w:rPr>
            </w:pPr>
            <w:r w:rsidRPr="00005C4A">
              <w:rPr>
                <w:rFonts w:ascii="Times New Roman" w:eastAsia="TimesNewRoman+1+1" w:hAnsi="Times New Roman"/>
                <w:sz w:val="20"/>
                <w:szCs w:val="20"/>
              </w:rPr>
              <w:t>маркетинга на предприятии</w:t>
            </w:r>
          </w:p>
        </w:tc>
        <w:tc>
          <w:tcPr>
            <w:tcW w:w="3191" w:type="dxa"/>
            <w:vAlign w:val="center"/>
          </w:tcPr>
          <w:p w:rsidR="00264384" w:rsidRPr="00005C4A" w:rsidRDefault="00264384" w:rsidP="00005C4A">
            <w:pPr>
              <w:autoSpaceDE w:val="0"/>
              <w:autoSpaceDN w:val="0"/>
              <w:adjustRightInd w:val="0"/>
              <w:spacing w:after="0" w:line="360" w:lineRule="auto"/>
              <w:jc w:val="both"/>
              <w:rPr>
                <w:rFonts w:ascii="Times New Roman" w:eastAsia="TimesNewRoman+1+1" w:hAnsi="Times New Roman"/>
                <w:sz w:val="20"/>
                <w:szCs w:val="20"/>
              </w:rPr>
            </w:pPr>
            <w:r w:rsidRPr="00005C4A">
              <w:rPr>
                <w:rFonts w:ascii="Times New Roman" w:eastAsia="TimesNewRoman+1+1" w:hAnsi="Times New Roman"/>
                <w:sz w:val="20"/>
                <w:szCs w:val="20"/>
              </w:rPr>
              <w:t>Доля требуемых кредитных вложений от</w:t>
            </w:r>
          </w:p>
          <w:p w:rsidR="00264384" w:rsidRPr="00005C4A" w:rsidRDefault="00264384" w:rsidP="00005C4A">
            <w:pPr>
              <w:autoSpaceDE w:val="0"/>
              <w:autoSpaceDN w:val="0"/>
              <w:adjustRightInd w:val="0"/>
              <w:spacing w:after="0" w:line="360" w:lineRule="auto"/>
              <w:jc w:val="both"/>
              <w:rPr>
                <w:rFonts w:ascii="Times New Roman" w:eastAsia="TimesNewRoman+1+1" w:hAnsi="Times New Roman"/>
                <w:sz w:val="20"/>
                <w:szCs w:val="20"/>
              </w:rPr>
            </w:pPr>
            <w:r w:rsidRPr="00005C4A">
              <w:rPr>
                <w:rFonts w:ascii="Times New Roman" w:eastAsia="TimesNewRoman+1+1" w:hAnsi="Times New Roman"/>
                <w:sz w:val="20"/>
                <w:szCs w:val="20"/>
              </w:rPr>
              <w:t>общего объема</w:t>
            </w:r>
          </w:p>
          <w:p w:rsidR="00264384" w:rsidRPr="00005C4A" w:rsidRDefault="00264384" w:rsidP="00005C4A">
            <w:pPr>
              <w:autoSpaceDE w:val="0"/>
              <w:autoSpaceDN w:val="0"/>
              <w:adjustRightInd w:val="0"/>
              <w:spacing w:after="0" w:line="360" w:lineRule="auto"/>
              <w:jc w:val="both"/>
              <w:rPr>
                <w:rFonts w:ascii="Times New Roman" w:eastAsia="TimesNewRoman+1+1" w:hAnsi="Times New Roman"/>
                <w:sz w:val="20"/>
                <w:szCs w:val="20"/>
              </w:rPr>
            </w:pPr>
            <w:r w:rsidRPr="00005C4A">
              <w:rPr>
                <w:rFonts w:ascii="Times New Roman" w:eastAsia="TimesNewRoman+1+1" w:hAnsi="Times New Roman"/>
                <w:sz w:val="20"/>
                <w:szCs w:val="20"/>
              </w:rPr>
              <w:t>кредитных ресурсов</w:t>
            </w:r>
          </w:p>
          <w:p w:rsidR="00264384" w:rsidRPr="00005C4A" w:rsidRDefault="00264384" w:rsidP="00005C4A">
            <w:pPr>
              <w:autoSpaceDE w:val="0"/>
              <w:autoSpaceDN w:val="0"/>
              <w:adjustRightInd w:val="0"/>
              <w:spacing w:after="0" w:line="360" w:lineRule="auto"/>
              <w:jc w:val="both"/>
              <w:rPr>
                <w:rFonts w:ascii="Times New Roman" w:eastAsia="TimesNewRoman+1+1" w:hAnsi="Times New Roman"/>
                <w:sz w:val="20"/>
                <w:szCs w:val="20"/>
              </w:rPr>
            </w:pPr>
            <w:r w:rsidRPr="00005C4A">
              <w:rPr>
                <w:rFonts w:ascii="Times New Roman" w:eastAsia="TimesNewRoman+1+1" w:hAnsi="Times New Roman"/>
                <w:sz w:val="20"/>
                <w:szCs w:val="20"/>
              </w:rPr>
              <w:t>банка</w:t>
            </w:r>
          </w:p>
        </w:tc>
      </w:tr>
      <w:tr w:rsidR="00264384" w:rsidRPr="00005C4A" w:rsidTr="00163EDE">
        <w:tc>
          <w:tcPr>
            <w:tcW w:w="3190" w:type="dxa"/>
            <w:vAlign w:val="center"/>
          </w:tcPr>
          <w:p w:rsidR="00264384" w:rsidRPr="00005C4A" w:rsidRDefault="00264384" w:rsidP="00005C4A">
            <w:pPr>
              <w:autoSpaceDE w:val="0"/>
              <w:autoSpaceDN w:val="0"/>
              <w:adjustRightInd w:val="0"/>
              <w:spacing w:after="0" w:line="360" w:lineRule="auto"/>
              <w:jc w:val="both"/>
              <w:rPr>
                <w:rFonts w:ascii="Times New Roman" w:eastAsia="TimesNewRoman+1+1" w:hAnsi="Times New Roman"/>
                <w:sz w:val="20"/>
                <w:szCs w:val="20"/>
              </w:rPr>
            </w:pPr>
            <w:r w:rsidRPr="00005C4A">
              <w:rPr>
                <w:rFonts w:ascii="Times New Roman" w:eastAsia="TimesNewRoman+1+1" w:hAnsi="Times New Roman"/>
                <w:sz w:val="20"/>
                <w:szCs w:val="20"/>
              </w:rPr>
              <w:lastRenderedPageBreak/>
              <w:t>Структура и</w:t>
            </w:r>
          </w:p>
          <w:p w:rsidR="00264384" w:rsidRPr="00005C4A" w:rsidRDefault="00264384" w:rsidP="00005C4A">
            <w:pPr>
              <w:autoSpaceDE w:val="0"/>
              <w:autoSpaceDN w:val="0"/>
              <w:adjustRightInd w:val="0"/>
              <w:spacing w:after="0" w:line="360" w:lineRule="auto"/>
              <w:jc w:val="both"/>
              <w:rPr>
                <w:rFonts w:ascii="Times New Roman" w:eastAsia="TimesNewRoman+1+1" w:hAnsi="Times New Roman"/>
                <w:sz w:val="20"/>
                <w:szCs w:val="20"/>
              </w:rPr>
            </w:pPr>
            <w:r w:rsidRPr="00005C4A">
              <w:rPr>
                <w:rFonts w:ascii="Times New Roman" w:eastAsia="TimesNewRoman+1+1" w:hAnsi="Times New Roman"/>
                <w:sz w:val="20"/>
                <w:szCs w:val="20"/>
              </w:rPr>
              <w:t>конкурентоспособность</w:t>
            </w:r>
          </w:p>
          <w:p w:rsidR="00264384" w:rsidRPr="00005C4A" w:rsidRDefault="00264384" w:rsidP="00005C4A">
            <w:pPr>
              <w:autoSpaceDE w:val="0"/>
              <w:autoSpaceDN w:val="0"/>
              <w:adjustRightInd w:val="0"/>
              <w:spacing w:after="0" w:line="360" w:lineRule="auto"/>
              <w:jc w:val="both"/>
              <w:rPr>
                <w:rFonts w:ascii="Times New Roman" w:eastAsia="TimesNewRoman+1+1" w:hAnsi="Times New Roman"/>
                <w:sz w:val="20"/>
                <w:szCs w:val="20"/>
              </w:rPr>
            </w:pPr>
            <w:r w:rsidRPr="00005C4A">
              <w:rPr>
                <w:rFonts w:ascii="Times New Roman" w:eastAsia="TimesNewRoman+1+1" w:hAnsi="Times New Roman"/>
                <w:sz w:val="20"/>
                <w:szCs w:val="20"/>
              </w:rPr>
              <w:t>отрасли</w:t>
            </w:r>
          </w:p>
        </w:tc>
        <w:tc>
          <w:tcPr>
            <w:tcW w:w="3190" w:type="dxa"/>
            <w:vAlign w:val="center"/>
          </w:tcPr>
          <w:p w:rsidR="00264384" w:rsidRPr="00005C4A" w:rsidRDefault="00264384" w:rsidP="00005C4A">
            <w:pPr>
              <w:autoSpaceDE w:val="0"/>
              <w:autoSpaceDN w:val="0"/>
              <w:adjustRightInd w:val="0"/>
              <w:spacing w:after="0" w:line="360" w:lineRule="auto"/>
              <w:jc w:val="both"/>
              <w:rPr>
                <w:rFonts w:ascii="Times New Roman" w:eastAsia="TimesNewRoman+1+1" w:hAnsi="Times New Roman"/>
                <w:sz w:val="20"/>
                <w:szCs w:val="20"/>
              </w:rPr>
            </w:pPr>
          </w:p>
        </w:tc>
        <w:tc>
          <w:tcPr>
            <w:tcW w:w="3191" w:type="dxa"/>
            <w:vAlign w:val="center"/>
          </w:tcPr>
          <w:p w:rsidR="00264384" w:rsidRPr="00005C4A" w:rsidRDefault="00264384" w:rsidP="00005C4A">
            <w:pPr>
              <w:autoSpaceDE w:val="0"/>
              <w:autoSpaceDN w:val="0"/>
              <w:adjustRightInd w:val="0"/>
              <w:spacing w:after="0" w:line="360" w:lineRule="auto"/>
              <w:jc w:val="both"/>
              <w:rPr>
                <w:rFonts w:ascii="Times New Roman" w:eastAsia="TimesNewRoman+1+1" w:hAnsi="Times New Roman"/>
                <w:sz w:val="20"/>
                <w:szCs w:val="20"/>
              </w:rPr>
            </w:pPr>
            <w:r w:rsidRPr="00005C4A">
              <w:rPr>
                <w:rFonts w:ascii="Times New Roman" w:eastAsia="TimesNewRoman+1+1" w:hAnsi="Times New Roman"/>
                <w:sz w:val="20"/>
                <w:szCs w:val="20"/>
              </w:rPr>
              <w:t>Сроки погашения</w:t>
            </w:r>
          </w:p>
          <w:p w:rsidR="00264384" w:rsidRPr="00005C4A" w:rsidRDefault="00264384" w:rsidP="00005C4A">
            <w:pPr>
              <w:autoSpaceDE w:val="0"/>
              <w:autoSpaceDN w:val="0"/>
              <w:adjustRightInd w:val="0"/>
              <w:spacing w:after="0" w:line="360" w:lineRule="auto"/>
              <w:jc w:val="both"/>
              <w:rPr>
                <w:rFonts w:ascii="Times New Roman" w:eastAsia="TimesNewRoman+1+1" w:hAnsi="Times New Roman"/>
                <w:sz w:val="20"/>
                <w:szCs w:val="20"/>
              </w:rPr>
            </w:pPr>
            <w:r w:rsidRPr="00005C4A">
              <w:rPr>
                <w:rFonts w:ascii="Times New Roman" w:eastAsia="TimesNewRoman+1+1" w:hAnsi="Times New Roman"/>
                <w:sz w:val="20"/>
                <w:szCs w:val="20"/>
              </w:rPr>
              <w:t>основного долга и</w:t>
            </w:r>
          </w:p>
          <w:p w:rsidR="00264384" w:rsidRPr="00005C4A" w:rsidRDefault="00264384" w:rsidP="00005C4A">
            <w:pPr>
              <w:autoSpaceDE w:val="0"/>
              <w:autoSpaceDN w:val="0"/>
              <w:adjustRightInd w:val="0"/>
              <w:spacing w:after="0" w:line="360" w:lineRule="auto"/>
              <w:jc w:val="both"/>
              <w:rPr>
                <w:rFonts w:ascii="Times New Roman" w:eastAsia="TimesNewRoman+1+1" w:hAnsi="Times New Roman"/>
                <w:sz w:val="20"/>
                <w:szCs w:val="20"/>
              </w:rPr>
            </w:pPr>
            <w:r w:rsidRPr="00005C4A">
              <w:rPr>
                <w:rFonts w:ascii="Times New Roman" w:eastAsia="TimesNewRoman+1+1" w:hAnsi="Times New Roman"/>
                <w:sz w:val="20"/>
                <w:szCs w:val="20"/>
              </w:rPr>
              <w:t>процентов по нему</w:t>
            </w:r>
          </w:p>
        </w:tc>
      </w:tr>
    </w:tbl>
    <w:p w:rsidR="00264384" w:rsidRDefault="00264384" w:rsidP="00005C4A">
      <w:pPr>
        <w:autoSpaceDE w:val="0"/>
        <w:autoSpaceDN w:val="0"/>
        <w:adjustRightInd w:val="0"/>
        <w:spacing w:after="0" w:line="360" w:lineRule="auto"/>
        <w:ind w:firstLine="720"/>
        <w:jc w:val="both"/>
        <w:rPr>
          <w:rFonts w:ascii="Times New Roman" w:eastAsia="TimesNewRoman+1+1" w:hAnsi="Times New Roman"/>
          <w:sz w:val="28"/>
          <w:szCs w:val="28"/>
        </w:rPr>
      </w:pPr>
    </w:p>
    <w:p w:rsidR="00264384" w:rsidRPr="00DE0DEE" w:rsidRDefault="00264384" w:rsidP="00005C4A">
      <w:pPr>
        <w:autoSpaceDE w:val="0"/>
        <w:autoSpaceDN w:val="0"/>
        <w:adjustRightInd w:val="0"/>
        <w:spacing w:after="0" w:line="360" w:lineRule="auto"/>
        <w:ind w:firstLine="720"/>
        <w:jc w:val="both"/>
        <w:rPr>
          <w:rFonts w:ascii="Times New Roman" w:eastAsia="TimesNewRoman+1+1" w:hAnsi="Times New Roman"/>
          <w:sz w:val="28"/>
          <w:szCs w:val="28"/>
        </w:rPr>
      </w:pPr>
      <w:r w:rsidRPr="00DE0DEE">
        <w:rPr>
          <w:rFonts w:ascii="Times New Roman" w:eastAsia="TimesNewRoman+1+1" w:hAnsi="Times New Roman"/>
          <w:sz w:val="28"/>
          <w:szCs w:val="28"/>
        </w:rPr>
        <w:t>Прежде всего, следует установить, соответствует ли кредитная заявка</w:t>
      </w:r>
    </w:p>
    <w:p w:rsidR="00264384" w:rsidRPr="00F861E2" w:rsidRDefault="00264384" w:rsidP="00005C4A">
      <w:pPr>
        <w:autoSpaceDE w:val="0"/>
        <w:autoSpaceDN w:val="0"/>
        <w:adjustRightInd w:val="0"/>
        <w:spacing w:after="0" w:line="360" w:lineRule="auto"/>
        <w:ind w:firstLine="720"/>
        <w:jc w:val="both"/>
        <w:rPr>
          <w:rFonts w:ascii="Times New Roman" w:eastAsia="TimesNewRoman+1+1" w:hAnsi="Times New Roman"/>
          <w:sz w:val="28"/>
          <w:szCs w:val="28"/>
        </w:rPr>
      </w:pPr>
      <w:r w:rsidRPr="00DE0DEE">
        <w:rPr>
          <w:rFonts w:ascii="Times New Roman" w:eastAsia="TimesNewRoman+1+1" w:hAnsi="Times New Roman"/>
          <w:sz w:val="28"/>
          <w:szCs w:val="28"/>
        </w:rPr>
        <w:t>кредитной политике банка. В случае положительного ответа сотрудник</w:t>
      </w:r>
      <w:r>
        <w:rPr>
          <w:rFonts w:ascii="Times New Roman" w:eastAsia="TimesNewRoman+1+1" w:hAnsi="Times New Roman"/>
          <w:sz w:val="28"/>
          <w:szCs w:val="28"/>
        </w:rPr>
        <w:t xml:space="preserve"> </w:t>
      </w:r>
      <w:r w:rsidRPr="00DE0DEE">
        <w:rPr>
          <w:rFonts w:ascii="Times New Roman" w:eastAsia="TimesNewRoman+1+1" w:hAnsi="Times New Roman"/>
          <w:sz w:val="28"/>
          <w:szCs w:val="28"/>
        </w:rPr>
        <w:t>кредитного отдела проводит анализ кредитоспособности потенциального</w:t>
      </w:r>
      <w:r>
        <w:rPr>
          <w:rFonts w:ascii="Times New Roman" w:eastAsia="TimesNewRoman+1+1" w:hAnsi="Times New Roman"/>
          <w:sz w:val="28"/>
          <w:szCs w:val="28"/>
        </w:rPr>
        <w:t xml:space="preserve"> </w:t>
      </w:r>
      <w:r w:rsidRPr="00DE0DEE">
        <w:rPr>
          <w:rFonts w:ascii="Times New Roman" w:eastAsia="TimesNewRoman+1+1" w:hAnsi="Times New Roman"/>
          <w:sz w:val="28"/>
          <w:szCs w:val="28"/>
        </w:rPr>
        <w:t>заемщика.</w:t>
      </w:r>
      <w:r w:rsidRPr="00F861E2">
        <w:rPr>
          <w:rFonts w:ascii="Times New Roman" w:eastAsia="TimesNewRoman+1+1" w:hAnsi="Times New Roman"/>
          <w:sz w:val="28"/>
          <w:szCs w:val="28"/>
        </w:rPr>
        <w:t>/10/</w:t>
      </w:r>
    </w:p>
    <w:p w:rsidR="00264384" w:rsidRPr="00DE0DEE" w:rsidRDefault="00264384" w:rsidP="00005C4A">
      <w:pPr>
        <w:autoSpaceDE w:val="0"/>
        <w:autoSpaceDN w:val="0"/>
        <w:adjustRightInd w:val="0"/>
        <w:spacing w:after="0" w:line="360" w:lineRule="auto"/>
        <w:ind w:firstLine="720"/>
        <w:jc w:val="both"/>
        <w:rPr>
          <w:rFonts w:ascii="Times New Roman" w:eastAsia="TimesNewRoman+1+1" w:hAnsi="Times New Roman"/>
          <w:sz w:val="28"/>
          <w:szCs w:val="28"/>
        </w:rPr>
      </w:pPr>
      <w:r w:rsidRPr="00DE0DEE">
        <w:rPr>
          <w:rFonts w:ascii="Times New Roman" w:eastAsia="TimesNewRoman+1+1" w:hAnsi="Times New Roman"/>
          <w:sz w:val="28"/>
          <w:szCs w:val="28"/>
        </w:rPr>
        <w:t>В банковской практике анализ финансового состояния заемщика</w:t>
      </w:r>
      <w:r>
        <w:rPr>
          <w:rFonts w:ascii="Times New Roman" w:eastAsia="TimesNewRoman+1+1" w:hAnsi="Times New Roman"/>
          <w:sz w:val="28"/>
          <w:szCs w:val="28"/>
        </w:rPr>
        <w:t xml:space="preserve"> </w:t>
      </w:r>
      <w:r w:rsidRPr="00DE0DEE">
        <w:rPr>
          <w:rFonts w:ascii="Times New Roman" w:eastAsia="TimesNewRoman+1+1" w:hAnsi="Times New Roman"/>
          <w:sz w:val="28"/>
          <w:szCs w:val="28"/>
        </w:rPr>
        <w:t>осуществляется следующими методами по данным его баланса и бухгалтерской отчетности:</w:t>
      </w:r>
    </w:p>
    <w:p w:rsidR="00264384" w:rsidRPr="00DE0DEE" w:rsidRDefault="00264384" w:rsidP="00005C4A">
      <w:pPr>
        <w:pStyle w:val="a4"/>
        <w:numPr>
          <w:ilvl w:val="0"/>
          <w:numId w:val="5"/>
        </w:numPr>
        <w:autoSpaceDE w:val="0"/>
        <w:autoSpaceDN w:val="0"/>
        <w:adjustRightInd w:val="0"/>
        <w:spacing w:after="0" w:line="360" w:lineRule="auto"/>
        <w:ind w:left="0" w:firstLine="720"/>
        <w:jc w:val="both"/>
        <w:rPr>
          <w:rFonts w:ascii="Times New Roman" w:eastAsia="TimesNewRoman+1+1" w:hAnsi="Times New Roman"/>
          <w:sz w:val="28"/>
          <w:szCs w:val="28"/>
        </w:rPr>
      </w:pPr>
      <w:r w:rsidRPr="00DE0DEE">
        <w:rPr>
          <w:rFonts w:ascii="Times New Roman" w:eastAsia="TimesNewRoman+1+1" w:hAnsi="Times New Roman"/>
          <w:sz w:val="28"/>
          <w:szCs w:val="28"/>
        </w:rPr>
        <w:t>вертикальный анализ;</w:t>
      </w:r>
    </w:p>
    <w:p w:rsidR="00264384" w:rsidRPr="00DE0DEE" w:rsidRDefault="00264384" w:rsidP="00005C4A">
      <w:pPr>
        <w:pStyle w:val="a4"/>
        <w:numPr>
          <w:ilvl w:val="0"/>
          <w:numId w:val="5"/>
        </w:numPr>
        <w:autoSpaceDE w:val="0"/>
        <w:autoSpaceDN w:val="0"/>
        <w:adjustRightInd w:val="0"/>
        <w:spacing w:after="0" w:line="360" w:lineRule="auto"/>
        <w:ind w:left="0" w:firstLine="720"/>
        <w:jc w:val="both"/>
        <w:rPr>
          <w:rFonts w:ascii="Times New Roman" w:eastAsia="TimesNewRoman+1+1" w:hAnsi="Times New Roman"/>
          <w:sz w:val="28"/>
          <w:szCs w:val="28"/>
        </w:rPr>
      </w:pPr>
      <w:r w:rsidRPr="00DE0DEE">
        <w:rPr>
          <w:rFonts w:ascii="Times New Roman" w:eastAsia="TimesNewRoman+1+1" w:hAnsi="Times New Roman"/>
          <w:sz w:val="28"/>
          <w:szCs w:val="28"/>
        </w:rPr>
        <w:t>горизонтальный анализ;</w:t>
      </w:r>
    </w:p>
    <w:p w:rsidR="00264384" w:rsidRPr="00DE0DEE" w:rsidRDefault="00264384" w:rsidP="00005C4A">
      <w:pPr>
        <w:pStyle w:val="a4"/>
        <w:numPr>
          <w:ilvl w:val="0"/>
          <w:numId w:val="5"/>
        </w:numPr>
        <w:autoSpaceDE w:val="0"/>
        <w:autoSpaceDN w:val="0"/>
        <w:adjustRightInd w:val="0"/>
        <w:spacing w:after="0" w:line="360" w:lineRule="auto"/>
        <w:ind w:left="0" w:firstLine="720"/>
        <w:jc w:val="both"/>
        <w:rPr>
          <w:rFonts w:ascii="Times New Roman" w:eastAsia="TimesNewRoman+1+1" w:hAnsi="Times New Roman"/>
          <w:sz w:val="28"/>
          <w:szCs w:val="28"/>
        </w:rPr>
      </w:pPr>
      <w:r w:rsidRPr="00DE0DEE">
        <w:rPr>
          <w:rFonts w:ascii="Times New Roman" w:eastAsia="TimesNewRoman+1+1" w:hAnsi="Times New Roman"/>
          <w:sz w:val="28"/>
          <w:szCs w:val="28"/>
        </w:rPr>
        <w:t>определение удовлетворительности структуры баланса;</w:t>
      </w:r>
    </w:p>
    <w:p w:rsidR="00264384" w:rsidRPr="00DE0DEE" w:rsidRDefault="00264384" w:rsidP="00005C4A">
      <w:pPr>
        <w:pStyle w:val="a4"/>
        <w:numPr>
          <w:ilvl w:val="0"/>
          <w:numId w:val="5"/>
        </w:numPr>
        <w:autoSpaceDE w:val="0"/>
        <w:autoSpaceDN w:val="0"/>
        <w:adjustRightInd w:val="0"/>
        <w:spacing w:after="0" w:line="360" w:lineRule="auto"/>
        <w:ind w:left="0" w:firstLine="720"/>
        <w:jc w:val="both"/>
        <w:rPr>
          <w:rFonts w:ascii="Times New Roman" w:eastAsia="TimesNewRoman+1+1" w:hAnsi="Times New Roman"/>
          <w:sz w:val="28"/>
          <w:szCs w:val="28"/>
        </w:rPr>
      </w:pPr>
      <w:r w:rsidRPr="00DE0DEE">
        <w:rPr>
          <w:rFonts w:ascii="Times New Roman" w:eastAsia="TimesNewRoman+1+1" w:hAnsi="Times New Roman"/>
          <w:sz w:val="28"/>
          <w:szCs w:val="28"/>
        </w:rPr>
        <w:t>расчет величины чистых активов кредитора по балансу;</w:t>
      </w:r>
    </w:p>
    <w:p w:rsidR="00264384" w:rsidRPr="00FB265F" w:rsidRDefault="00264384" w:rsidP="00005C4A">
      <w:pPr>
        <w:pStyle w:val="a4"/>
        <w:numPr>
          <w:ilvl w:val="0"/>
          <w:numId w:val="5"/>
        </w:numPr>
        <w:autoSpaceDE w:val="0"/>
        <w:autoSpaceDN w:val="0"/>
        <w:adjustRightInd w:val="0"/>
        <w:spacing w:after="0" w:line="360" w:lineRule="auto"/>
        <w:ind w:left="0" w:firstLine="720"/>
        <w:jc w:val="both"/>
        <w:rPr>
          <w:rFonts w:ascii="Times New Roman" w:eastAsia="TimesNewRoman+1+1" w:hAnsi="Times New Roman"/>
          <w:sz w:val="28"/>
          <w:szCs w:val="28"/>
        </w:rPr>
      </w:pPr>
      <w:r w:rsidRPr="00FB265F">
        <w:rPr>
          <w:rFonts w:ascii="Times New Roman" w:eastAsia="TimesNewRoman+1+1" w:hAnsi="Times New Roman"/>
          <w:sz w:val="28"/>
          <w:szCs w:val="28"/>
        </w:rPr>
        <w:t>расчет финансовых коэффициентов и их сравнение с нормативными</w:t>
      </w:r>
      <w:r>
        <w:rPr>
          <w:rFonts w:ascii="Times New Roman" w:eastAsia="TimesNewRoman+1+1" w:hAnsi="Times New Roman"/>
          <w:sz w:val="28"/>
          <w:szCs w:val="28"/>
        </w:rPr>
        <w:t xml:space="preserve"> </w:t>
      </w:r>
      <w:r w:rsidRPr="00FB265F">
        <w:rPr>
          <w:rFonts w:ascii="Times New Roman" w:eastAsia="TimesNewRoman+1+1" w:hAnsi="Times New Roman"/>
          <w:sz w:val="28"/>
          <w:szCs w:val="28"/>
        </w:rPr>
        <w:t>значениями.</w:t>
      </w:r>
    </w:p>
    <w:p w:rsidR="00264384" w:rsidRPr="00DE0DEE" w:rsidRDefault="00264384" w:rsidP="00005C4A">
      <w:pPr>
        <w:numPr>
          <w:ilvl w:val="0"/>
          <w:numId w:val="16"/>
        </w:numPr>
        <w:autoSpaceDE w:val="0"/>
        <w:autoSpaceDN w:val="0"/>
        <w:adjustRightInd w:val="0"/>
        <w:spacing w:after="0" w:line="360" w:lineRule="auto"/>
        <w:ind w:left="0" w:firstLine="720"/>
        <w:jc w:val="both"/>
        <w:rPr>
          <w:rFonts w:ascii="Times New Roman" w:eastAsia="TimesNewRoman+1+1" w:hAnsi="Times New Roman"/>
          <w:sz w:val="28"/>
          <w:szCs w:val="28"/>
        </w:rPr>
      </w:pPr>
      <w:r>
        <w:rPr>
          <w:rFonts w:ascii="Times New Roman" w:eastAsia="TimesNewRoman+1+1" w:hAnsi="Times New Roman"/>
          <w:sz w:val="28"/>
          <w:szCs w:val="28"/>
        </w:rPr>
        <w:t xml:space="preserve">Третий блок </w:t>
      </w:r>
      <w:r w:rsidRPr="00DE0DEE">
        <w:rPr>
          <w:rFonts w:ascii="Times New Roman" w:eastAsia="TimesNewRoman+1+1" w:hAnsi="Times New Roman"/>
          <w:sz w:val="28"/>
          <w:szCs w:val="28"/>
        </w:rPr>
        <w:t>–</w:t>
      </w:r>
      <w:r>
        <w:rPr>
          <w:rFonts w:ascii="Times New Roman" w:eastAsia="TimesNewRoman+1+1" w:hAnsi="Times New Roman"/>
          <w:sz w:val="28"/>
          <w:szCs w:val="28"/>
        </w:rPr>
        <w:t xml:space="preserve"> блок</w:t>
      </w:r>
      <w:r w:rsidRPr="00DE0DEE">
        <w:rPr>
          <w:rFonts w:ascii="Times New Roman" w:eastAsia="TimesNewRoman+1+1" w:hAnsi="Times New Roman"/>
          <w:sz w:val="28"/>
          <w:szCs w:val="28"/>
        </w:rPr>
        <w:t xml:space="preserve"> анализ</w:t>
      </w:r>
      <w:r>
        <w:rPr>
          <w:rFonts w:ascii="Times New Roman" w:eastAsia="TimesNewRoman+1+1" w:hAnsi="Times New Roman"/>
          <w:sz w:val="28"/>
          <w:szCs w:val="28"/>
        </w:rPr>
        <w:t>а</w:t>
      </w:r>
      <w:r w:rsidRPr="00DE0DEE">
        <w:rPr>
          <w:rFonts w:ascii="Times New Roman" w:eastAsia="TimesNewRoman+1+1" w:hAnsi="Times New Roman"/>
          <w:sz w:val="28"/>
          <w:szCs w:val="28"/>
        </w:rPr>
        <w:t xml:space="preserve"> состояния кредитного портфеля и управление</w:t>
      </w:r>
      <w:r>
        <w:rPr>
          <w:rFonts w:ascii="Times New Roman" w:eastAsia="TimesNewRoman+1+1" w:hAnsi="Times New Roman"/>
          <w:sz w:val="28"/>
          <w:szCs w:val="28"/>
        </w:rPr>
        <w:t xml:space="preserve"> </w:t>
      </w:r>
      <w:r w:rsidRPr="00DE0DEE">
        <w:rPr>
          <w:rFonts w:ascii="Times New Roman" w:eastAsia="TimesNewRoman+1+1" w:hAnsi="Times New Roman"/>
          <w:sz w:val="28"/>
          <w:szCs w:val="28"/>
        </w:rPr>
        <w:t>отклонениями в значительной степени перекликается с оперативным управлением кредитным портфелем, а именно с текущим мониторингом состояния кредитного портфеля. Прерогативой среднесрочного периода времени остается разработка и реализация мер, направленных на улучшение качества кредитного портфеля.</w:t>
      </w:r>
    </w:p>
    <w:p w:rsidR="00264384" w:rsidRPr="00DE0DEE" w:rsidRDefault="00264384" w:rsidP="00005C4A">
      <w:pPr>
        <w:autoSpaceDE w:val="0"/>
        <w:autoSpaceDN w:val="0"/>
        <w:adjustRightInd w:val="0"/>
        <w:spacing w:after="0" w:line="360" w:lineRule="auto"/>
        <w:ind w:firstLine="720"/>
        <w:jc w:val="both"/>
        <w:rPr>
          <w:rFonts w:ascii="Times New Roman" w:eastAsia="TimesNewRoman+1+1" w:hAnsi="Times New Roman"/>
          <w:sz w:val="28"/>
          <w:szCs w:val="28"/>
        </w:rPr>
      </w:pPr>
      <w:r w:rsidRPr="00DE0DEE">
        <w:rPr>
          <w:rFonts w:ascii="Times New Roman" w:eastAsia="TimesNewRoman+1+1" w:hAnsi="Times New Roman"/>
          <w:sz w:val="28"/>
          <w:szCs w:val="28"/>
        </w:rPr>
        <w:t>В рамках описанных выше блоков формирования кредитного портфеля предлагается более детальное, поэтапное рассмотрение механизма формирования кредитного портфеля.</w:t>
      </w:r>
    </w:p>
    <w:p w:rsidR="00264384" w:rsidRPr="00DE0DEE" w:rsidRDefault="00264384" w:rsidP="00005C4A">
      <w:pPr>
        <w:numPr>
          <w:ilvl w:val="0"/>
          <w:numId w:val="17"/>
        </w:numPr>
        <w:autoSpaceDE w:val="0"/>
        <w:autoSpaceDN w:val="0"/>
        <w:adjustRightInd w:val="0"/>
        <w:spacing w:after="0" w:line="360" w:lineRule="auto"/>
        <w:ind w:left="0" w:firstLine="720"/>
        <w:jc w:val="both"/>
        <w:rPr>
          <w:rFonts w:ascii="Times New Roman" w:eastAsia="TimesNewRoman+1+1" w:hAnsi="Times New Roman"/>
          <w:sz w:val="28"/>
          <w:szCs w:val="28"/>
        </w:rPr>
      </w:pPr>
      <w:r w:rsidRPr="00DE0DEE">
        <w:rPr>
          <w:rFonts w:ascii="Times New Roman" w:eastAsia="TimesNewRoman+1+1" w:hAnsi="Times New Roman"/>
          <w:sz w:val="28"/>
          <w:szCs w:val="28"/>
        </w:rPr>
        <w:t>определение лимитов основных классификационных групп</w:t>
      </w:r>
      <w:r>
        <w:rPr>
          <w:rFonts w:ascii="Times New Roman" w:eastAsia="TimesNewRoman+1+1" w:hAnsi="Times New Roman"/>
          <w:sz w:val="28"/>
          <w:szCs w:val="28"/>
        </w:rPr>
        <w:t xml:space="preserve"> </w:t>
      </w:r>
      <w:r w:rsidRPr="00DE0DEE">
        <w:rPr>
          <w:rFonts w:ascii="Times New Roman" w:eastAsia="TimesNewRoman+1+1" w:hAnsi="Times New Roman"/>
          <w:sz w:val="28"/>
          <w:szCs w:val="28"/>
        </w:rPr>
        <w:t>кредитов и вменяемых им коэффициентов риска;</w:t>
      </w:r>
    </w:p>
    <w:p w:rsidR="00264384" w:rsidRPr="00DE0DEE" w:rsidRDefault="00264384" w:rsidP="00005C4A">
      <w:pPr>
        <w:numPr>
          <w:ilvl w:val="0"/>
          <w:numId w:val="18"/>
        </w:numPr>
        <w:autoSpaceDE w:val="0"/>
        <w:autoSpaceDN w:val="0"/>
        <w:adjustRightInd w:val="0"/>
        <w:spacing w:after="0" w:line="360" w:lineRule="auto"/>
        <w:ind w:left="0" w:firstLine="720"/>
        <w:jc w:val="both"/>
        <w:rPr>
          <w:rFonts w:ascii="Times New Roman" w:eastAsia="TimesNewRoman+1+1" w:hAnsi="Times New Roman"/>
          <w:sz w:val="28"/>
          <w:szCs w:val="28"/>
        </w:rPr>
      </w:pPr>
      <w:r w:rsidRPr="00DE0DEE">
        <w:rPr>
          <w:rFonts w:ascii="Times New Roman" w:eastAsia="TimesNewRoman+1+1" w:hAnsi="Times New Roman"/>
          <w:sz w:val="28"/>
          <w:szCs w:val="28"/>
        </w:rPr>
        <w:t>отнесение каждого выдаваемого кредита к одной из указанных</w:t>
      </w:r>
      <w:r>
        <w:rPr>
          <w:rFonts w:ascii="Times New Roman" w:eastAsia="TimesNewRoman+1+1" w:hAnsi="Times New Roman"/>
          <w:sz w:val="28"/>
          <w:szCs w:val="28"/>
        </w:rPr>
        <w:t xml:space="preserve"> </w:t>
      </w:r>
      <w:r w:rsidRPr="00DE0DEE">
        <w:rPr>
          <w:rFonts w:ascii="Times New Roman" w:eastAsia="TimesNewRoman+1+1" w:hAnsi="Times New Roman"/>
          <w:sz w:val="28"/>
          <w:szCs w:val="28"/>
        </w:rPr>
        <w:t>групп;</w:t>
      </w:r>
    </w:p>
    <w:p w:rsidR="00264384" w:rsidRPr="00DE0DEE" w:rsidRDefault="00264384" w:rsidP="00005C4A">
      <w:pPr>
        <w:numPr>
          <w:ilvl w:val="0"/>
          <w:numId w:val="19"/>
        </w:numPr>
        <w:autoSpaceDE w:val="0"/>
        <w:autoSpaceDN w:val="0"/>
        <w:adjustRightInd w:val="0"/>
        <w:spacing w:after="0" w:line="360" w:lineRule="auto"/>
        <w:ind w:left="0" w:firstLine="720"/>
        <w:jc w:val="both"/>
        <w:rPr>
          <w:rFonts w:ascii="Times New Roman" w:eastAsia="TimesNewRoman+1+1" w:hAnsi="Times New Roman"/>
          <w:sz w:val="28"/>
          <w:szCs w:val="28"/>
        </w:rPr>
      </w:pPr>
      <w:r w:rsidRPr="00DE0DEE">
        <w:rPr>
          <w:rFonts w:ascii="Times New Roman" w:eastAsia="TimesNewRoman+1+1" w:hAnsi="Times New Roman"/>
          <w:sz w:val="28"/>
          <w:szCs w:val="28"/>
        </w:rPr>
        <w:lastRenderedPageBreak/>
        <w:t>выяснение структуры портфеля (долей различных групп в их</w:t>
      </w:r>
      <w:r>
        <w:rPr>
          <w:rFonts w:ascii="Times New Roman" w:eastAsia="TimesNewRoman+1+1" w:hAnsi="Times New Roman"/>
          <w:sz w:val="28"/>
          <w:szCs w:val="28"/>
        </w:rPr>
        <w:t xml:space="preserve"> </w:t>
      </w:r>
      <w:r w:rsidRPr="00DE0DEE">
        <w:rPr>
          <w:rFonts w:ascii="Times New Roman" w:eastAsia="TimesNewRoman+1+1" w:hAnsi="Times New Roman"/>
          <w:sz w:val="28"/>
          <w:szCs w:val="28"/>
        </w:rPr>
        <w:t>общей сумме) с учетом каждого нового выдаваемого кредита;</w:t>
      </w:r>
    </w:p>
    <w:p w:rsidR="00264384" w:rsidRPr="00DE0DEE" w:rsidRDefault="00264384" w:rsidP="00005C4A">
      <w:pPr>
        <w:numPr>
          <w:ilvl w:val="0"/>
          <w:numId w:val="20"/>
        </w:numPr>
        <w:autoSpaceDE w:val="0"/>
        <w:autoSpaceDN w:val="0"/>
        <w:adjustRightInd w:val="0"/>
        <w:spacing w:after="0" w:line="360" w:lineRule="auto"/>
        <w:ind w:left="0" w:firstLine="720"/>
        <w:jc w:val="both"/>
        <w:rPr>
          <w:rFonts w:ascii="Times New Roman" w:eastAsia="TimesNewRoman+1+1" w:hAnsi="Times New Roman"/>
          <w:sz w:val="28"/>
          <w:szCs w:val="28"/>
        </w:rPr>
      </w:pPr>
      <w:r w:rsidRPr="00DE0DEE">
        <w:rPr>
          <w:rFonts w:ascii="Times New Roman" w:eastAsia="TimesNewRoman+1+1" w:hAnsi="Times New Roman"/>
          <w:sz w:val="28"/>
          <w:szCs w:val="28"/>
        </w:rPr>
        <w:t>оценка совокупного риска портфеля и возможностей выдачи</w:t>
      </w:r>
      <w:r>
        <w:rPr>
          <w:rFonts w:ascii="Times New Roman" w:eastAsia="TimesNewRoman+1+1" w:hAnsi="Times New Roman"/>
          <w:sz w:val="28"/>
          <w:szCs w:val="28"/>
        </w:rPr>
        <w:t xml:space="preserve"> </w:t>
      </w:r>
      <w:r w:rsidRPr="00DE0DEE">
        <w:rPr>
          <w:rFonts w:ascii="Times New Roman" w:eastAsia="TimesNewRoman+1+1" w:hAnsi="Times New Roman"/>
          <w:sz w:val="28"/>
          <w:szCs w:val="28"/>
        </w:rPr>
        <w:t>кредита конкретному объекту;</w:t>
      </w:r>
    </w:p>
    <w:p w:rsidR="00264384" w:rsidRPr="00DE0DEE" w:rsidRDefault="00264384" w:rsidP="00005C4A">
      <w:pPr>
        <w:numPr>
          <w:ilvl w:val="0"/>
          <w:numId w:val="21"/>
        </w:numPr>
        <w:autoSpaceDE w:val="0"/>
        <w:autoSpaceDN w:val="0"/>
        <w:adjustRightInd w:val="0"/>
        <w:spacing w:after="0" w:line="360" w:lineRule="auto"/>
        <w:ind w:left="0" w:firstLine="720"/>
        <w:jc w:val="both"/>
        <w:rPr>
          <w:rFonts w:ascii="Times New Roman" w:eastAsia="TimesNewRoman+1+1" w:hAnsi="Times New Roman"/>
          <w:sz w:val="28"/>
          <w:szCs w:val="28"/>
        </w:rPr>
      </w:pPr>
      <w:r w:rsidRPr="00DE0DEE">
        <w:rPr>
          <w:rFonts w:ascii="Times New Roman" w:eastAsia="TimesNewRoman+1+1" w:hAnsi="Times New Roman"/>
          <w:sz w:val="28"/>
          <w:szCs w:val="28"/>
        </w:rPr>
        <w:t>определение соответствия кредитного портфеля кредитной</w:t>
      </w:r>
      <w:r>
        <w:rPr>
          <w:rFonts w:ascii="Times New Roman" w:eastAsia="TimesNewRoman+1+1" w:hAnsi="Times New Roman"/>
          <w:sz w:val="28"/>
          <w:szCs w:val="28"/>
        </w:rPr>
        <w:t xml:space="preserve"> </w:t>
      </w:r>
      <w:r w:rsidRPr="00DE0DEE">
        <w:rPr>
          <w:rFonts w:ascii="Times New Roman" w:eastAsia="TimesNewRoman+1+1" w:hAnsi="Times New Roman"/>
          <w:sz w:val="28"/>
          <w:szCs w:val="28"/>
        </w:rPr>
        <w:t>политике банка;</w:t>
      </w:r>
    </w:p>
    <w:p w:rsidR="00264384" w:rsidRDefault="00264384" w:rsidP="00005C4A">
      <w:pPr>
        <w:numPr>
          <w:ilvl w:val="0"/>
          <w:numId w:val="22"/>
        </w:numPr>
        <w:autoSpaceDE w:val="0"/>
        <w:autoSpaceDN w:val="0"/>
        <w:adjustRightInd w:val="0"/>
        <w:spacing w:after="0" w:line="360" w:lineRule="auto"/>
        <w:ind w:left="0" w:firstLine="720"/>
        <w:jc w:val="both"/>
        <w:rPr>
          <w:rFonts w:ascii="Times New Roman" w:eastAsia="TimesNewRoman+1+1" w:hAnsi="Times New Roman"/>
          <w:sz w:val="28"/>
          <w:szCs w:val="28"/>
        </w:rPr>
      </w:pPr>
      <w:r w:rsidRPr="00DE0DEE">
        <w:rPr>
          <w:rFonts w:ascii="Times New Roman" w:eastAsia="TimesNewRoman+1+1" w:hAnsi="Times New Roman"/>
          <w:sz w:val="28"/>
          <w:szCs w:val="28"/>
        </w:rPr>
        <w:t>определение величины резервов, которые необходимо создать</w:t>
      </w:r>
      <w:r>
        <w:rPr>
          <w:rFonts w:ascii="Times New Roman" w:eastAsia="TimesNewRoman+1+1" w:hAnsi="Times New Roman"/>
          <w:sz w:val="28"/>
          <w:szCs w:val="28"/>
        </w:rPr>
        <w:t xml:space="preserve"> </w:t>
      </w:r>
      <w:r w:rsidRPr="00DE0DEE">
        <w:rPr>
          <w:rFonts w:ascii="Times New Roman" w:eastAsia="TimesNewRoman+1+1" w:hAnsi="Times New Roman"/>
          <w:sz w:val="28"/>
          <w:szCs w:val="28"/>
        </w:rPr>
        <w:t>под каждый выданный кредит;</w:t>
      </w:r>
    </w:p>
    <w:p w:rsidR="00264384" w:rsidRDefault="00264384" w:rsidP="00005C4A">
      <w:pPr>
        <w:numPr>
          <w:ilvl w:val="0"/>
          <w:numId w:val="23"/>
        </w:numPr>
        <w:autoSpaceDE w:val="0"/>
        <w:autoSpaceDN w:val="0"/>
        <w:adjustRightInd w:val="0"/>
        <w:spacing w:after="0" w:line="360" w:lineRule="auto"/>
        <w:ind w:left="0" w:firstLine="720"/>
        <w:jc w:val="both"/>
        <w:rPr>
          <w:rFonts w:ascii="Times New Roman" w:eastAsia="TimesNewRoman+1+1" w:hAnsi="Times New Roman"/>
          <w:sz w:val="28"/>
          <w:szCs w:val="28"/>
        </w:rPr>
      </w:pPr>
      <w:r w:rsidRPr="00DE0DEE">
        <w:rPr>
          <w:rFonts w:ascii="Times New Roman" w:eastAsia="TimesNewRoman+1+1" w:hAnsi="Times New Roman"/>
          <w:sz w:val="28"/>
          <w:szCs w:val="28"/>
        </w:rPr>
        <w:t>определение общей суммы резервов, адекватной совокупному</w:t>
      </w:r>
      <w:r>
        <w:rPr>
          <w:rFonts w:ascii="Times New Roman" w:eastAsia="TimesNewRoman+1+1" w:hAnsi="Times New Roman"/>
          <w:sz w:val="28"/>
          <w:szCs w:val="28"/>
        </w:rPr>
        <w:t xml:space="preserve"> </w:t>
      </w:r>
      <w:r w:rsidRPr="00DE0DEE">
        <w:rPr>
          <w:rFonts w:ascii="Times New Roman" w:eastAsia="TimesNewRoman+1+1" w:hAnsi="Times New Roman"/>
          <w:sz w:val="28"/>
          <w:szCs w:val="28"/>
        </w:rPr>
        <w:t>риску портфеля;</w:t>
      </w:r>
    </w:p>
    <w:p w:rsidR="00264384" w:rsidRDefault="00264384" w:rsidP="00005C4A">
      <w:pPr>
        <w:numPr>
          <w:ilvl w:val="0"/>
          <w:numId w:val="24"/>
        </w:numPr>
        <w:autoSpaceDE w:val="0"/>
        <w:autoSpaceDN w:val="0"/>
        <w:adjustRightInd w:val="0"/>
        <w:spacing w:after="0" w:line="360" w:lineRule="auto"/>
        <w:ind w:left="0" w:firstLine="720"/>
        <w:jc w:val="both"/>
        <w:rPr>
          <w:rFonts w:ascii="Times New Roman" w:eastAsia="TimesNewRoman+1+1" w:hAnsi="Times New Roman"/>
          <w:sz w:val="28"/>
          <w:szCs w:val="28"/>
        </w:rPr>
      </w:pPr>
      <w:r w:rsidRPr="00DE0DEE">
        <w:rPr>
          <w:rFonts w:ascii="Times New Roman" w:eastAsia="TimesNewRoman+1+1" w:hAnsi="Times New Roman"/>
          <w:sz w:val="28"/>
          <w:szCs w:val="28"/>
        </w:rPr>
        <w:t>выявление и анализ факторов, меняющих структуру и качество</w:t>
      </w:r>
      <w:r>
        <w:rPr>
          <w:rFonts w:ascii="Times New Roman" w:eastAsia="TimesNewRoman+1+1" w:hAnsi="Times New Roman"/>
          <w:sz w:val="28"/>
          <w:szCs w:val="28"/>
        </w:rPr>
        <w:t xml:space="preserve"> </w:t>
      </w:r>
      <w:r w:rsidRPr="00DE0DEE">
        <w:rPr>
          <w:rFonts w:ascii="Times New Roman" w:eastAsia="TimesNewRoman+1+1" w:hAnsi="Times New Roman"/>
          <w:sz w:val="28"/>
          <w:szCs w:val="28"/>
        </w:rPr>
        <w:t>портфеля;</w:t>
      </w:r>
    </w:p>
    <w:p w:rsidR="00264384" w:rsidRDefault="00264384" w:rsidP="00005C4A">
      <w:pPr>
        <w:numPr>
          <w:ilvl w:val="0"/>
          <w:numId w:val="25"/>
        </w:numPr>
        <w:autoSpaceDE w:val="0"/>
        <w:autoSpaceDN w:val="0"/>
        <w:adjustRightInd w:val="0"/>
        <w:spacing w:after="0" w:line="360" w:lineRule="auto"/>
        <w:ind w:left="0" w:firstLine="720"/>
        <w:jc w:val="both"/>
        <w:rPr>
          <w:rFonts w:ascii="Times New Roman" w:eastAsia="TimesNewRoman+1+1" w:hAnsi="Times New Roman"/>
          <w:sz w:val="28"/>
          <w:szCs w:val="28"/>
        </w:rPr>
      </w:pPr>
      <w:r w:rsidRPr="00DE0DEE">
        <w:rPr>
          <w:rFonts w:ascii="Times New Roman" w:eastAsia="TimesNewRoman+1+1" w:hAnsi="Times New Roman"/>
          <w:sz w:val="28"/>
          <w:szCs w:val="28"/>
        </w:rPr>
        <w:t>разработка мер, направленных на улучшение качества</w:t>
      </w:r>
      <w:r>
        <w:rPr>
          <w:rFonts w:ascii="Times New Roman" w:eastAsia="TimesNewRoman+1+1" w:hAnsi="Times New Roman"/>
          <w:sz w:val="28"/>
          <w:szCs w:val="28"/>
        </w:rPr>
        <w:t xml:space="preserve"> </w:t>
      </w:r>
      <w:r w:rsidRPr="00DE0DEE">
        <w:rPr>
          <w:rFonts w:ascii="Times New Roman" w:eastAsia="TimesNewRoman+1+1" w:hAnsi="Times New Roman"/>
          <w:sz w:val="28"/>
          <w:szCs w:val="28"/>
        </w:rPr>
        <w:t>портфеля;</w:t>
      </w:r>
    </w:p>
    <w:p w:rsidR="00264384" w:rsidRPr="00DE0DEE" w:rsidRDefault="00264384" w:rsidP="00005C4A">
      <w:pPr>
        <w:numPr>
          <w:ilvl w:val="0"/>
          <w:numId w:val="26"/>
        </w:numPr>
        <w:autoSpaceDE w:val="0"/>
        <w:autoSpaceDN w:val="0"/>
        <w:adjustRightInd w:val="0"/>
        <w:spacing w:after="0" w:line="360" w:lineRule="auto"/>
        <w:ind w:left="0" w:firstLine="720"/>
        <w:jc w:val="both"/>
        <w:rPr>
          <w:rFonts w:ascii="Times New Roman" w:eastAsia="TimesNewRoman+1+1" w:hAnsi="Times New Roman"/>
          <w:sz w:val="28"/>
          <w:szCs w:val="28"/>
        </w:rPr>
      </w:pPr>
      <w:r w:rsidRPr="00DE0DEE">
        <w:rPr>
          <w:rFonts w:ascii="Times New Roman" w:eastAsia="TimesNewRoman+1+1" w:hAnsi="Times New Roman"/>
          <w:sz w:val="28"/>
          <w:szCs w:val="28"/>
        </w:rPr>
        <w:t>постоянный мониторинг отклонений кредитного портфеля от</w:t>
      </w:r>
      <w:r>
        <w:rPr>
          <w:rFonts w:ascii="Times New Roman" w:eastAsia="TimesNewRoman+1+1" w:hAnsi="Times New Roman"/>
          <w:sz w:val="28"/>
          <w:szCs w:val="28"/>
        </w:rPr>
        <w:t xml:space="preserve"> </w:t>
      </w:r>
      <w:r w:rsidRPr="00DE0DEE">
        <w:rPr>
          <w:rFonts w:ascii="Times New Roman" w:eastAsia="TimesNewRoman+1+1" w:hAnsi="Times New Roman"/>
          <w:sz w:val="28"/>
          <w:szCs w:val="28"/>
        </w:rPr>
        <w:t>заданного оптимума (рис</w:t>
      </w:r>
      <w:r>
        <w:rPr>
          <w:rFonts w:ascii="Times New Roman" w:eastAsia="TimesNewRoman+1+1" w:hAnsi="Times New Roman"/>
          <w:sz w:val="28"/>
          <w:szCs w:val="28"/>
        </w:rPr>
        <w:t xml:space="preserve">унок </w:t>
      </w:r>
      <w:r w:rsidRPr="00DE0DEE">
        <w:rPr>
          <w:rFonts w:ascii="Times New Roman" w:eastAsia="TimesNewRoman+1+1" w:hAnsi="Times New Roman"/>
          <w:sz w:val="28"/>
          <w:szCs w:val="28"/>
        </w:rPr>
        <w:t>1</w:t>
      </w:r>
      <w:r>
        <w:rPr>
          <w:rFonts w:ascii="Times New Roman" w:eastAsia="TimesNewRoman+1+1" w:hAnsi="Times New Roman"/>
          <w:sz w:val="28"/>
          <w:szCs w:val="28"/>
        </w:rPr>
        <w:t>.1</w:t>
      </w:r>
      <w:r w:rsidRPr="00DE0DEE">
        <w:rPr>
          <w:rFonts w:ascii="Times New Roman" w:eastAsia="TimesNewRoman+1+1" w:hAnsi="Times New Roman"/>
          <w:sz w:val="28"/>
          <w:szCs w:val="28"/>
        </w:rPr>
        <w:t>).</w:t>
      </w:r>
    </w:p>
    <w:p w:rsidR="00264384" w:rsidRDefault="00264384" w:rsidP="00005C4A">
      <w:pPr>
        <w:autoSpaceDE w:val="0"/>
        <w:autoSpaceDN w:val="0"/>
        <w:adjustRightInd w:val="0"/>
        <w:spacing w:after="0" w:line="360" w:lineRule="auto"/>
        <w:ind w:firstLine="720"/>
        <w:jc w:val="both"/>
        <w:rPr>
          <w:rFonts w:ascii="Times New Roman" w:hAnsi="Times New Roman"/>
          <w:sz w:val="28"/>
          <w:szCs w:val="28"/>
        </w:rPr>
      </w:pPr>
      <w:r w:rsidRPr="002F540F">
        <w:rPr>
          <w:rFonts w:ascii="Times New Roman" w:eastAsia="TimesNewRoman+1+1" w:hAnsi="Times New Roman"/>
          <w:sz w:val="28"/>
          <w:szCs w:val="28"/>
        </w:rPr>
        <w:t xml:space="preserve">Кредитная деятельность банка сопряжена с риском. </w:t>
      </w:r>
      <w:r w:rsidRPr="002F540F">
        <w:rPr>
          <w:rFonts w:ascii="Times New Roman" w:hAnsi="Times New Roman"/>
          <w:bCs/>
          <w:sz w:val="28"/>
          <w:szCs w:val="28"/>
        </w:rPr>
        <w:t>Риск</w:t>
      </w:r>
      <w:r w:rsidRPr="002F540F">
        <w:rPr>
          <w:rFonts w:ascii="Times New Roman" w:hAnsi="Times New Roman"/>
          <w:b/>
          <w:bCs/>
          <w:sz w:val="28"/>
          <w:szCs w:val="28"/>
        </w:rPr>
        <w:t xml:space="preserve"> </w:t>
      </w:r>
      <w:r w:rsidRPr="002F540F">
        <w:rPr>
          <w:rFonts w:ascii="Times New Roman" w:hAnsi="Times New Roman"/>
          <w:sz w:val="28"/>
          <w:szCs w:val="28"/>
        </w:rPr>
        <w:t>– это вероятность возникновения чистых убытков или недополучения доходов по сравнению с прогнозируемым вариантом.</w:t>
      </w:r>
    </w:p>
    <w:p w:rsidR="00264384" w:rsidRPr="002F540F" w:rsidRDefault="00264384" w:rsidP="00005C4A">
      <w:pPr>
        <w:pStyle w:val="a5"/>
        <w:spacing w:before="0" w:beforeAutospacing="0" w:after="0" w:afterAutospacing="0" w:line="360" w:lineRule="auto"/>
        <w:ind w:firstLine="720"/>
        <w:jc w:val="both"/>
        <w:rPr>
          <w:sz w:val="28"/>
          <w:szCs w:val="28"/>
        </w:rPr>
      </w:pPr>
      <w:r w:rsidRPr="002F540F">
        <w:rPr>
          <w:bCs/>
          <w:sz w:val="28"/>
          <w:szCs w:val="28"/>
        </w:rPr>
        <w:t>Кредитный риск</w:t>
      </w:r>
      <w:r w:rsidRPr="002F540F">
        <w:rPr>
          <w:b/>
          <w:bCs/>
          <w:sz w:val="28"/>
          <w:szCs w:val="28"/>
        </w:rPr>
        <w:t xml:space="preserve"> – </w:t>
      </w:r>
      <w:r w:rsidRPr="002F540F">
        <w:rPr>
          <w:sz w:val="28"/>
          <w:szCs w:val="28"/>
        </w:rPr>
        <w:t xml:space="preserve">это риск невозврата (неплатежа) или просрочки платежа по банковской ссуде. Различают также </w:t>
      </w:r>
      <w:r w:rsidRPr="002F540F">
        <w:rPr>
          <w:bCs/>
          <w:sz w:val="28"/>
          <w:szCs w:val="28"/>
        </w:rPr>
        <w:t>страновой кредитный риск</w:t>
      </w:r>
      <w:r w:rsidRPr="002F540F">
        <w:rPr>
          <w:b/>
          <w:bCs/>
          <w:sz w:val="28"/>
          <w:szCs w:val="28"/>
        </w:rPr>
        <w:t xml:space="preserve"> </w:t>
      </w:r>
      <w:r w:rsidRPr="002F540F">
        <w:rPr>
          <w:sz w:val="28"/>
          <w:szCs w:val="28"/>
        </w:rPr>
        <w:t xml:space="preserve">(при предоставлении иностранных кредитов) и риск </w:t>
      </w:r>
      <w:r w:rsidRPr="002F540F">
        <w:rPr>
          <w:bCs/>
          <w:sz w:val="28"/>
          <w:szCs w:val="28"/>
        </w:rPr>
        <w:t xml:space="preserve">злоупотреблений </w:t>
      </w:r>
      <w:r w:rsidRPr="002F540F">
        <w:rPr>
          <w:sz w:val="28"/>
          <w:szCs w:val="28"/>
        </w:rPr>
        <w:t xml:space="preserve">(сознательно прогнозирующий невозврат). </w:t>
      </w:r>
      <w:r w:rsidRPr="002F540F">
        <w:rPr>
          <w:bCs/>
          <w:sz w:val="28"/>
          <w:szCs w:val="28"/>
        </w:rPr>
        <w:t>Причинами</w:t>
      </w:r>
      <w:r w:rsidRPr="002F540F">
        <w:rPr>
          <w:b/>
          <w:bCs/>
          <w:sz w:val="28"/>
          <w:szCs w:val="28"/>
        </w:rPr>
        <w:t xml:space="preserve"> </w:t>
      </w:r>
      <w:r w:rsidRPr="002F540F">
        <w:rPr>
          <w:sz w:val="28"/>
          <w:szCs w:val="28"/>
        </w:rPr>
        <w:t xml:space="preserve">возникновения риска невозврата ссуды являются: </w:t>
      </w:r>
    </w:p>
    <w:p w:rsidR="00264384" w:rsidRPr="002F540F" w:rsidRDefault="00264384" w:rsidP="00005C4A">
      <w:pPr>
        <w:pStyle w:val="a5"/>
        <w:numPr>
          <w:ilvl w:val="0"/>
          <w:numId w:val="6"/>
        </w:numPr>
        <w:autoSpaceDE w:val="0"/>
        <w:autoSpaceDN w:val="0"/>
        <w:adjustRightInd w:val="0"/>
        <w:spacing w:before="0" w:beforeAutospacing="0" w:after="0" w:afterAutospacing="0" w:line="360" w:lineRule="auto"/>
        <w:ind w:left="0" w:firstLine="720"/>
        <w:jc w:val="both"/>
        <w:rPr>
          <w:rFonts w:eastAsia="TimesNewRoman+1+1"/>
          <w:sz w:val="28"/>
          <w:szCs w:val="28"/>
        </w:rPr>
      </w:pPr>
      <w:r w:rsidRPr="002F540F">
        <w:rPr>
          <w:sz w:val="28"/>
          <w:szCs w:val="28"/>
        </w:rPr>
        <w:t>снижение (или утрата) кредитоспособности заемщика, которое проявляется в форме кризиса наличности; последствием для банка может быть риск снижения ликвидности;</w:t>
      </w:r>
    </w:p>
    <w:p w:rsidR="00264384" w:rsidRPr="002F540F" w:rsidRDefault="00264384" w:rsidP="00005C4A">
      <w:pPr>
        <w:pStyle w:val="a5"/>
        <w:numPr>
          <w:ilvl w:val="0"/>
          <w:numId w:val="6"/>
        </w:numPr>
        <w:autoSpaceDE w:val="0"/>
        <w:autoSpaceDN w:val="0"/>
        <w:adjustRightInd w:val="0"/>
        <w:spacing w:before="0" w:beforeAutospacing="0" w:after="0" w:afterAutospacing="0" w:line="360" w:lineRule="auto"/>
        <w:ind w:left="0" w:firstLine="720"/>
        <w:jc w:val="both"/>
        <w:rPr>
          <w:rFonts w:eastAsia="TimesNewRoman+1+1"/>
          <w:sz w:val="28"/>
          <w:szCs w:val="28"/>
        </w:rPr>
      </w:pPr>
      <w:r w:rsidRPr="002F540F">
        <w:rPr>
          <w:sz w:val="28"/>
          <w:szCs w:val="28"/>
        </w:rPr>
        <w:t>ухудшение деловой репутации заемщика.</w:t>
      </w:r>
    </w:p>
    <w:p w:rsidR="00264384" w:rsidRPr="00F861E2" w:rsidRDefault="00264384" w:rsidP="00005C4A">
      <w:pPr>
        <w:pStyle w:val="a5"/>
        <w:spacing w:before="0" w:beforeAutospacing="0" w:after="0" w:afterAutospacing="0" w:line="360" w:lineRule="auto"/>
        <w:ind w:firstLine="720"/>
        <w:jc w:val="both"/>
        <w:rPr>
          <w:sz w:val="28"/>
          <w:szCs w:val="28"/>
        </w:rPr>
      </w:pPr>
      <w:r w:rsidRPr="00DE0DEE">
        <w:rPr>
          <w:sz w:val="28"/>
          <w:szCs w:val="28"/>
        </w:rPr>
        <w:t xml:space="preserve">Кредитный риск может возникнуть по каждой отдельной ссуде, предоставленной банком, и, как следствие, по кредитному портфелю в целом. </w:t>
      </w:r>
    </w:p>
    <w:p w:rsidR="00005C4A" w:rsidRDefault="00264384" w:rsidP="00005C4A">
      <w:pPr>
        <w:pStyle w:val="a5"/>
        <w:spacing w:before="0" w:beforeAutospacing="0" w:after="0" w:afterAutospacing="0" w:line="360" w:lineRule="auto"/>
        <w:ind w:firstLine="720"/>
        <w:jc w:val="both"/>
        <w:rPr>
          <w:sz w:val="28"/>
          <w:szCs w:val="28"/>
        </w:rPr>
      </w:pPr>
      <w:r w:rsidRPr="00DE0DEE">
        <w:rPr>
          <w:bCs/>
          <w:sz w:val="28"/>
          <w:szCs w:val="28"/>
        </w:rPr>
        <w:lastRenderedPageBreak/>
        <w:t>Главное требование</w:t>
      </w:r>
      <w:r w:rsidRPr="00DE0DEE">
        <w:rPr>
          <w:b/>
          <w:bCs/>
          <w:sz w:val="28"/>
          <w:szCs w:val="28"/>
        </w:rPr>
        <w:t xml:space="preserve"> </w:t>
      </w:r>
      <w:r w:rsidRPr="00DE0DEE">
        <w:rPr>
          <w:sz w:val="28"/>
          <w:szCs w:val="28"/>
        </w:rPr>
        <w:t xml:space="preserve">к формированию кредитного портфеля состоит в том, что </w:t>
      </w:r>
      <w:r w:rsidRPr="00DE0DEE">
        <w:rPr>
          <w:bCs/>
          <w:sz w:val="28"/>
          <w:szCs w:val="28"/>
        </w:rPr>
        <w:t xml:space="preserve">портфель должен быть сбалансированным, </w:t>
      </w:r>
      <w:r w:rsidRPr="00DE0DEE">
        <w:rPr>
          <w:sz w:val="28"/>
          <w:szCs w:val="28"/>
        </w:rPr>
        <w:t xml:space="preserve">т.е. </w:t>
      </w:r>
      <w:r w:rsidRPr="00DE0DEE">
        <w:rPr>
          <w:bCs/>
          <w:sz w:val="28"/>
          <w:szCs w:val="28"/>
        </w:rPr>
        <w:t>повышенный риск по одним ссудам должен компенсироваться надежностью и доходностью других ссуд.</w:t>
      </w:r>
      <w:r w:rsidRPr="00F861E2">
        <w:rPr>
          <w:sz w:val="28"/>
          <w:szCs w:val="28"/>
        </w:rPr>
        <w:t xml:space="preserve"> /9/</w:t>
      </w:r>
    </w:p>
    <w:p w:rsidR="00264384" w:rsidRPr="00DE0DEE" w:rsidRDefault="00005C4A" w:rsidP="00005C4A">
      <w:pPr>
        <w:pStyle w:val="a5"/>
        <w:spacing w:before="0" w:beforeAutospacing="0" w:after="0" w:afterAutospacing="0" w:line="360" w:lineRule="auto"/>
        <w:ind w:firstLine="720"/>
        <w:jc w:val="both"/>
        <w:rPr>
          <w:rFonts w:eastAsia="TimesNewRoman+1+1"/>
          <w:sz w:val="28"/>
          <w:szCs w:val="28"/>
        </w:rPr>
      </w:pPr>
      <w:r>
        <w:rPr>
          <w:sz w:val="28"/>
          <w:szCs w:val="28"/>
        </w:rPr>
        <w:br w:type="page"/>
      </w:r>
      <w:r w:rsidR="008002FF">
        <w:rPr>
          <w:rFonts w:eastAsia="TimesNewRoman+1+1"/>
          <w:sz w:val="28"/>
          <w:szCs w:val="28"/>
        </w:rPr>
      </w:r>
      <w:r w:rsidR="008002FF">
        <w:rPr>
          <w:rFonts w:eastAsia="TimesNewRoman+1+1"/>
          <w:sz w:val="28"/>
          <w:szCs w:val="28"/>
        </w:rPr>
        <w:pict>
          <v:group id="_x0000_s1026" style="width:449.55pt;height:641.1pt;mso-position-horizontal-relative:char;mso-position-vertical-relative:line" coordorigin="1605,1290" coordsize="9451,12822">
            <v:rect id="_x0000_s1027" style="position:absolute;left:2595;top:1290;width:6405;height:1065">
              <v:textbox style="mso-next-textbox:#_x0000_s1027">
                <w:txbxContent>
                  <w:p w:rsidR="00A655B1" w:rsidRPr="001F7E89" w:rsidRDefault="00A655B1" w:rsidP="00264384">
                    <w:pPr>
                      <w:autoSpaceDE w:val="0"/>
                      <w:autoSpaceDN w:val="0"/>
                      <w:adjustRightInd w:val="0"/>
                      <w:spacing w:after="0" w:line="240" w:lineRule="auto"/>
                      <w:jc w:val="center"/>
                      <w:rPr>
                        <w:rFonts w:ascii="Times New Roman" w:eastAsia="TimesNewRoman+1+1" w:hAnsi="Times New Roman"/>
                        <w:sz w:val="24"/>
                        <w:szCs w:val="24"/>
                      </w:rPr>
                    </w:pPr>
                    <w:r>
                      <w:rPr>
                        <w:rFonts w:eastAsia="TimesNewRoman+1+1"/>
                      </w:rPr>
                      <w:t>О</w:t>
                    </w:r>
                    <w:r w:rsidRPr="001F7E89">
                      <w:rPr>
                        <w:rFonts w:ascii="Times New Roman" w:eastAsia="TimesNewRoman+1+1" w:hAnsi="Times New Roman"/>
                        <w:sz w:val="24"/>
                        <w:szCs w:val="24"/>
                      </w:rPr>
                      <w:t>пределение лимитов основных</w:t>
                    </w:r>
                  </w:p>
                  <w:p w:rsidR="00A655B1" w:rsidRPr="001F7E89" w:rsidRDefault="00A655B1" w:rsidP="00264384">
                    <w:pPr>
                      <w:autoSpaceDE w:val="0"/>
                      <w:autoSpaceDN w:val="0"/>
                      <w:adjustRightInd w:val="0"/>
                      <w:spacing w:after="0" w:line="240" w:lineRule="auto"/>
                      <w:jc w:val="center"/>
                      <w:rPr>
                        <w:rFonts w:ascii="Times New Roman" w:eastAsia="TimesNewRoman+1+1" w:hAnsi="Times New Roman"/>
                        <w:sz w:val="24"/>
                        <w:szCs w:val="24"/>
                      </w:rPr>
                    </w:pPr>
                    <w:r w:rsidRPr="001F7E89">
                      <w:rPr>
                        <w:rFonts w:ascii="Times New Roman" w:eastAsia="TimesNewRoman+1+1" w:hAnsi="Times New Roman"/>
                        <w:sz w:val="24"/>
                        <w:szCs w:val="24"/>
                      </w:rPr>
                      <w:t>классификационных групп кредитов и вменяемых</w:t>
                    </w:r>
                  </w:p>
                  <w:p w:rsidR="00A655B1" w:rsidRPr="001F7E89" w:rsidRDefault="00A655B1" w:rsidP="00264384">
                    <w:pPr>
                      <w:jc w:val="center"/>
                      <w:rPr>
                        <w:rFonts w:ascii="Times New Roman" w:hAnsi="Times New Roman"/>
                      </w:rPr>
                    </w:pPr>
                    <w:r w:rsidRPr="001F7E89">
                      <w:rPr>
                        <w:rFonts w:ascii="Times New Roman" w:eastAsia="TimesNewRoman+1+1" w:hAnsi="Times New Roman"/>
                        <w:sz w:val="24"/>
                        <w:szCs w:val="24"/>
                      </w:rPr>
                      <w:t>им коэффициентов риска</w:t>
                    </w:r>
                  </w:p>
                </w:txbxContent>
              </v:textbox>
            </v:rect>
            <v:rect id="_x0000_s1028" style="position:absolute;left:2595;top:2850;width:6405;height:810">
              <v:textbox style="mso-next-textbox:#_x0000_s1028">
                <w:txbxContent>
                  <w:p w:rsidR="00A655B1" w:rsidRPr="001F7E89" w:rsidRDefault="00A655B1" w:rsidP="00264384">
                    <w:pPr>
                      <w:autoSpaceDE w:val="0"/>
                      <w:autoSpaceDN w:val="0"/>
                      <w:adjustRightInd w:val="0"/>
                      <w:spacing w:after="0" w:line="240" w:lineRule="auto"/>
                      <w:jc w:val="center"/>
                      <w:rPr>
                        <w:rFonts w:ascii="Times New Roman" w:eastAsia="TimesNewRoman+1+1" w:hAnsi="Times New Roman"/>
                        <w:sz w:val="24"/>
                        <w:szCs w:val="24"/>
                      </w:rPr>
                    </w:pPr>
                    <w:r>
                      <w:rPr>
                        <w:rFonts w:eastAsia="TimesNewRoman+1+1"/>
                      </w:rPr>
                      <w:t>О</w:t>
                    </w:r>
                    <w:r w:rsidRPr="001F7E89">
                      <w:rPr>
                        <w:rFonts w:ascii="Times New Roman" w:eastAsia="TimesNewRoman+1+1" w:hAnsi="Times New Roman"/>
                        <w:sz w:val="24"/>
                        <w:szCs w:val="24"/>
                      </w:rPr>
                      <w:t>тнесение каждого выдаваемого кредита к одной</w:t>
                    </w:r>
                  </w:p>
                  <w:p w:rsidR="00A655B1" w:rsidRPr="001F7E89" w:rsidRDefault="00A655B1" w:rsidP="00264384">
                    <w:pPr>
                      <w:jc w:val="center"/>
                      <w:rPr>
                        <w:rFonts w:ascii="Times New Roman" w:hAnsi="Times New Roman"/>
                      </w:rPr>
                    </w:pPr>
                    <w:r w:rsidRPr="001F7E89">
                      <w:rPr>
                        <w:rFonts w:ascii="Times New Roman" w:eastAsia="TimesNewRoman+1+1" w:hAnsi="Times New Roman"/>
                        <w:sz w:val="24"/>
                        <w:szCs w:val="24"/>
                      </w:rPr>
                      <w:t>из указанных групп</w:t>
                    </w:r>
                  </w:p>
                </w:txbxContent>
              </v:textbox>
            </v:rect>
            <v:rect id="_x0000_s1029" style="position:absolute;left:2595;top:4140;width:6405;height:990">
              <v:textbox style="mso-next-textbox:#_x0000_s1029">
                <w:txbxContent>
                  <w:p w:rsidR="00A655B1" w:rsidRPr="001F7E89" w:rsidRDefault="00A655B1" w:rsidP="00264384">
                    <w:pPr>
                      <w:autoSpaceDE w:val="0"/>
                      <w:autoSpaceDN w:val="0"/>
                      <w:adjustRightInd w:val="0"/>
                      <w:spacing w:after="0" w:line="240" w:lineRule="auto"/>
                      <w:jc w:val="center"/>
                      <w:rPr>
                        <w:rFonts w:ascii="Times New Roman" w:hAnsi="Times New Roman"/>
                      </w:rPr>
                    </w:pPr>
                    <w:r>
                      <w:rPr>
                        <w:rFonts w:eastAsia="TimesNewRoman+1+1"/>
                      </w:rPr>
                      <w:t>В</w:t>
                    </w:r>
                    <w:r w:rsidRPr="001F7E89">
                      <w:rPr>
                        <w:rFonts w:ascii="Times New Roman" w:eastAsia="TimesNewRoman+1+1" w:hAnsi="Times New Roman"/>
                        <w:sz w:val="24"/>
                        <w:szCs w:val="24"/>
                      </w:rPr>
                      <w:t>ыяснение структуры портфеля (долей различных</w:t>
                    </w:r>
                    <w:r>
                      <w:rPr>
                        <w:rFonts w:ascii="Times New Roman" w:eastAsia="TimesNewRoman+1+1" w:hAnsi="Times New Roman"/>
                        <w:sz w:val="24"/>
                        <w:szCs w:val="24"/>
                      </w:rPr>
                      <w:t xml:space="preserve"> </w:t>
                    </w:r>
                    <w:r w:rsidRPr="001F7E89">
                      <w:rPr>
                        <w:rFonts w:ascii="Times New Roman" w:eastAsia="TimesNewRoman+1+1" w:hAnsi="Times New Roman"/>
                        <w:sz w:val="24"/>
                        <w:szCs w:val="24"/>
                      </w:rPr>
                      <w:t>групп в их общей сумме) с учетом каждого нового</w:t>
                    </w:r>
                    <w:r>
                      <w:rPr>
                        <w:rFonts w:ascii="Times New Roman" w:eastAsia="TimesNewRoman+1+1" w:hAnsi="Times New Roman"/>
                        <w:sz w:val="24"/>
                        <w:szCs w:val="24"/>
                      </w:rPr>
                      <w:t xml:space="preserve"> </w:t>
                    </w:r>
                    <w:r w:rsidRPr="001F7E89">
                      <w:rPr>
                        <w:rFonts w:ascii="Times New Roman" w:eastAsia="TimesNewRoman+1+1" w:hAnsi="Times New Roman"/>
                        <w:sz w:val="24"/>
                        <w:szCs w:val="24"/>
                      </w:rPr>
                      <w:t>выдаваемого кредита</w:t>
                    </w:r>
                  </w:p>
                </w:txbxContent>
              </v:textbox>
            </v:rect>
            <v:rect id="_x0000_s1030" style="position:absolute;left:2595;top:5610;width:6405;height:945">
              <v:textbox style="mso-next-textbox:#_x0000_s1030">
                <w:txbxContent>
                  <w:p w:rsidR="00A655B1" w:rsidRPr="001F7E89" w:rsidRDefault="00A655B1" w:rsidP="00264384">
                    <w:pPr>
                      <w:autoSpaceDE w:val="0"/>
                      <w:autoSpaceDN w:val="0"/>
                      <w:adjustRightInd w:val="0"/>
                      <w:spacing w:after="0" w:line="240" w:lineRule="auto"/>
                      <w:jc w:val="center"/>
                      <w:rPr>
                        <w:rFonts w:ascii="Times New Roman" w:hAnsi="Times New Roman"/>
                      </w:rPr>
                    </w:pPr>
                    <w:r>
                      <w:rPr>
                        <w:rFonts w:eastAsia="TimesNewRoman+1+1"/>
                      </w:rPr>
                      <w:t>О</w:t>
                    </w:r>
                    <w:r w:rsidRPr="001F7E89">
                      <w:rPr>
                        <w:rFonts w:ascii="Times New Roman" w:eastAsia="TimesNewRoman+1+1" w:hAnsi="Times New Roman"/>
                        <w:sz w:val="24"/>
                        <w:szCs w:val="24"/>
                      </w:rPr>
                      <w:t>ценка совокупного риска портфеля и</w:t>
                    </w:r>
                    <w:r>
                      <w:rPr>
                        <w:rFonts w:ascii="Times New Roman" w:eastAsia="TimesNewRoman+1+1" w:hAnsi="Times New Roman"/>
                        <w:sz w:val="24"/>
                        <w:szCs w:val="24"/>
                      </w:rPr>
                      <w:t xml:space="preserve"> </w:t>
                    </w:r>
                    <w:r w:rsidRPr="001F7E89">
                      <w:rPr>
                        <w:rFonts w:ascii="Times New Roman" w:eastAsia="TimesNewRoman+1+1" w:hAnsi="Times New Roman"/>
                        <w:sz w:val="24"/>
                        <w:szCs w:val="24"/>
                      </w:rPr>
                      <w:t>возможностей выдачи кредита конкретному</w:t>
                    </w:r>
                    <w:r>
                      <w:rPr>
                        <w:rFonts w:ascii="Times New Roman" w:eastAsia="TimesNewRoman+1+1" w:hAnsi="Times New Roman"/>
                        <w:sz w:val="24"/>
                        <w:szCs w:val="24"/>
                      </w:rPr>
                      <w:t xml:space="preserve"> </w:t>
                    </w:r>
                    <w:r w:rsidRPr="001F7E89">
                      <w:rPr>
                        <w:rFonts w:ascii="Times New Roman" w:eastAsia="TimesNewRoman+1+1" w:hAnsi="Times New Roman"/>
                        <w:sz w:val="24"/>
                        <w:szCs w:val="24"/>
                      </w:rPr>
                      <w:t>объекту</w:t>
                    </w:r>
                  </w:p>
                </w:txbxContent>
              </v:textbox>
            </v:rect>
            <v:shapetype id="_x0000_t4" coordsize="21600,21600" o:spt="4" path="m10800,l,10800,10800,21600,21600,10800xe">
              <v:stroke joinstyle="miter"/>
              <v:path gradientshapeok="t" o:connecttype="rect" textboxrect="5400,5400,16200,16200"/>
            </v:shapetype>
            <v:shape id="_x0000_s1031" type="#_x0000_t4" style="position:absolute;left:2880;top:6990;width:5670;height:2385">
              <v:textbox style="mso-next-textbox:#_x0000_s1031">
                <w:txbxContent>
                  <w:p w:rsidR="00A655B1" w:rsidRPr="001F7E89" w:rsidRDefault="00A655B1" w:rsidP="00264384">
                    <w:pPr>
                      <w:autoSpaceDE w:val="0"/>
                      <w:autoSpaceDN w:val="0"/>
                      <w:adjustRightInd w:val="0"/>
                      <w:spacing w:after="0" w:line="240" w:lineRule="auto"/>
                      <w:jc w:val="center"/>
                      <w:rPr>
                        <w:rFonts w:ascii="Times New Roman" w:eastAsia="TimesNewRoman+1+1" w:hAnsi="Times New Roman"/>
                        <w:sz w:val="24"/>
                        <w:szCs w:val="24"/>
                      </w:rPr>
                    </w:pPr>
                    <w:r>
                      <w:rPr>
                        <w:rFonts w:eastAsia="TimesNewRoman+1+1"/>
                      </w:rPr>
                      <w:t>О</w:t>
                    </w:r>
                    <w:r w:rsidRPr="001F7E89">
                      <w:rPr>
                        <w:rFonts w:ascii="Times New Roman" w:eastAsia="TimesNewRoman+1+1" w:hAnsi="Times New Roman"/>
                        <w:sz w:val="24"/>
                        <w:szCs w:val="24"/>
                      </w:rPr>
                      <w:t>пределение</w:t>
                    </w:r>
                  </w:p>
                  <w:p w:rsidR="00A655B1" w:rsidRPr="001F7E89" w:rsidRDefault="00A655B1" w:rsidP="00264384">
                    <w:pPr>
                      <w:autoSpaceDE w:val="0"/>
                      <w:autoSpaceDN w:val="0"/>
                      <w:adjustRightInd w:val="0"/>
                      <w:spacing w:after="0" w:line="240" w:lineRule="auto"/>
                      <w:jc w:val="center"/>
                      <w:rPr>
                        <w:rFonts w:ascii="Times New Roman" w:eastAsia="TimesNewRoman+1+1" w:hAnsi="Times New Roman"/>
                        <w:sz w:val="24"/>
                        <w:szCs w:val="24"/>
                      </w:rPr>
                    </w:pPr>
                    <w:r w:rsidRPr="001F7E89">
                      <w:rPr>
                        <w:rFonts w:ascii="Times New Roman" w:eastAsia="TimesNewRoman+1+1" w:hAnsi="Times New Roman"/>
                        <w:sz w:val="24"/>
                        <w:szCs w:val="24"/>
                      </w:rPr>
                      <w:t>соответствия кредитного</w:t>
                    </w:r>
                  </w:p>
                  <w:p w:rsidR="00A655B1" w:rsidRPr="001F7E89" w:rsidRDefault="00A655B1" w:rsidP="00264384">
                    <w:pPr>
                      <w:autoSpaceDE w:val="0"/>
                      <w:autoSpaceDN w:val="0"/>
                      <w:adjustRightInd w:val="0"/>
                      <w:spacing w:after="0" w:line="240" w:lineRule="auto"/>
                      <w:jc w:val="center"/>
                      <w:rPr>
                        <w:rFonts w:ascii="Times New Roman" w:hAnsi="Times New Roman"/>
                      </w:rPr>
                    </w:pPr>
                    <w:r w:rsidRPr="001F7E89">
                      <w:rPr>
                        <w:rFonts w:ascii="Times New Roman" w:eastAsia="TimesNewRoman+1+1" w:hAnsi="Times New Roman"/>
                        <w:sz w:val="24"/>
                        <w:szCs w:val="24"/>
                      </w:rPr>
                      <w:t>портфеля кредитной</w:t>
                    </w:r>
                    <w:r>
                      <w:rPr>
                        <w:rFonts w:ascii="Times New Roman" w:eastAsia="TimesNewRoman+1+1" w:hAnsi="Times New Roman"/>
                        <w:sz w:val="24"/>
                        <w:szCs w:val="24"/>
                      </w:rPr>
                      <w:t xml:space="preserve"> </w:t>
                    </w:r>
                    <w:r w:rsidRPr="001F7E89">
                      <w:rPr>
                        <w:rFonts w:ascii="Times New Roman" w:eastAsia="TimesNewRoman+1+1" w:hAnsi="Times New Roman"/>
                        <w:sz w:val="24"/>
                        <w:szCs w:val="24"/>
                      </w:rPr>
                      <w:t>политике банка</w:t>
                    </w:r>
                  </w:p>
                </w:txbxContent>
              </v:textbox>
            </v:shape>
            <v:rect id="_x0000_s1032" style="position:absolute;left:1605;top:9492;width:3915;height:1065">
              <v:textbox style="mso-next-textbox:#_x0000_s1032">
                <w:txbxContent>
                  <w:p w:rsidR="00A655B1" w:rsidRPr="003143D8" w:rsidRDefault="00A655B1" w:rsidP="00264384">
                    <w:pPr>
                      <w:autoSpaceDE w:val="0"/>
                      <w:autoSpaceDN w:val="0"/>
                      <w:adjustRightInd w:val="0"/>
                      <w:spacing w:after="0" w:line="240" w:lineRule="auto"/>
                      <w:jc w:val="center"/>
                      <w:rPr>
                        <w:rFonts w:ascii="Times New Roman" w:eastAsia="TimesNewRoman+1+1" w:hAnsi="Times New Roman"/>
                      </w:rPr>
                    </w:pPr>
                    <w:r w:rsidRPr="003143D8">
                      <w:rPr>
                        <w:rFonts w:eastAsia="TimesNewRoman+1+1"/>
                      </w:rPr>
                      <w:t>Определение величины резервов,</w:t>
                    </w:r>
                  </w:p>
                  <w:p w:rsidR="00A655B1" w:rsidRPr="003143D8" w:rsidRDefault="00A655B1" w:rsidP="00264384">
                    <w:pPr>
                      <w:autoSpaceDE w:val="0"/>
                      <w:autoSpaceDN w:val="0"/>
                      <w:adjustRightInd w:val="0"/>
                      <w:spacing w:after="0" w:line="240" w:lineRule="auto"/>
                      <w:jc w:val="center"/>
                      <w:rPr>
                        <w:rFonts w:ascii="Times New Roman" w:eastAsia="TimesNewRoman+1+1" w:hAnsi="Times New Roman"/>
                      </w:rPr>
                    </w:pPr>
                    <w:r w:rsidRPr="003143D8">
                      <w:rPr>
                        <w:rFonts w:eastAsia="TimesNewRoman+1+1"/>
                      </w:rPr>
                      <w:t>которые необходимо создать под</w:t>
                    </w:r>
                  </w:p>
                  <w:p w:rsidR="00A655B1" w:rsidRPr="001F7E89" w:rsidRDefault="00A655B1" w:rsidP="00264384">
                    <w:pPr>
                      <w:jc w:val="center"/>
                      <w:rPr>
                        <w:rFonts w:ascii="Times New Roman" w:hAnsi="Times New Roman"/>
                      </w:rPr>
                    </w:pPr>
                    <w:r w:rsidRPr="003143D8">
                      <w:rPr>
                        <w:rFonts w:ascii="Times New Roman" w:eastAsia="TimesNewRoman+1+1" w:hAnsi="Times New Roman"/>
                      </w:rPr>
                      <w:t>каждый выданный</w:t>
                    </w:r>
                    <w:r>
                      <w:rPr>
                        <w:rFonts w:ascii="TimesNewRoman+1+1" w:eastAsia="TimesNewRoman+1+1" w:cs="TimesNewRoman+1+1"/>
                        <w:sz w:val="24"/>
                        <w:szCs w:val="24"/>
                      </w:rPr>
                      <w:t xml:space="preserve"> </w:t>
                    </w:r>
                    <w:r w:rsidRPr="001F7E89">
                      <w:rPr>
                        <w:rFonts w:ascii="Times New Roman" w:eastAsia="TimesNewRoman+1+1" w:hAnsi="Times New Roman"/>
                        <w:sz w:val="24"/>
                        <w:szCs w:val="24"/>
                      </w:rPr>
                      <w:t>кредит</w:t>
                    </w:r>
                  </w:p>
                </w:txbxContent>
              </v:textbox>
            </v:rect>
            <v:rect id="_x0000_s1033" style="position:absolute;left:1605;top:10857;width:3915;height:1065">
              <v:textbox style="mso-next-textbox:#_x0000_s1033">
                <w:txbxContent>
                  <w:p w:rsidR="00A655B1" w:rsidRPr="001F7E89" w:rsidRDefault="00A655B1" w:rsidP="00264384">
                    <w:pPr>
                      <w:autoSpaceDE w:val="0"/>
                      <w:autoSpaceDN w:val="0"/>
                      <w:adjustRightInd w:val="0"/>
                      <w:spacing w:after="0" w:line="240" w:lineRule="auto"/>
                      <w:jc w:val="center"/>
                      <w:rPr>
                        <w:rFonts w:ascii="Times New Roman" w:eastAsia="TimesNewRoman+1+1" w:hAnsi="Times New Roman"/>
                        <w:sz w:val="24"/>
                        <w:szCs w:val="24"/>
                      </w:rPr>
                    </w:pPr>
                    <w:r>
                      <w:rPr>
                        <w:rFonts w:eastAsia="TimesNewRoman+1+1"/>
                      </w:rPr>
                      <w:t>О</w:t>
                    </w:r>
                    <w:r w:rsidRPr="001F7E89">
                      <w:rPr>
                        <w:rFonts w:ascii="Times New Roman" w:eastAsia="TimesNewRoman+1+1" w:hAnsi="Times New Roman"/>
                        <w:sz w:val="24"/>
                        <w:szCs w:val="24"/>
                      </w:rPr>
                      <w:t>пределение общей суммы</w:t>
                    </w:r>
                  </w:p>
                  <w:p w:rsidR="00A655B1" w:rsidRPr="001F7E89" w:rsidRDefault="00A655B1" w:rsidP="00264384">
                    <w:pPr>
                      <w:autoSpaceDE w:val="0"/>
                      <w:autoSpaceDN w:val="0"/>
                      <w:adjustRightInd w:val="0"/>
                      <w:spacing w:after="0" w:line="240" w:lineRule="auto"/>
                      <w:jc w:val="center"/>
                      <w:rPr>
                        <w:rFonts w:ascii="Times New Roman" w:eastAsia="TimesNewRoman+1+1" w:hAnsi="Times New Roman"/>
                        <w:sz w:val="24"/>
                        <w:szCs w:val="24"/>
                      </w:rPr>
                    </w:pPr>
                    <w:r w:rsidRPr="001F7E89">
                      <w:rPr>
                        <w:rFonts w:ascii="Times New Roman" w:eastAsia="TimesNewRoman+1+1" w:hAnsi="Times New Roman"/>
                        <w:sz w:val="24"/>
                        <w:szCs w:val="24"/>
                      </w:rPr>
                      <w:t>резервов, адекватной</w:t>
                    </w:r>
                  </w:p>
                  <w:p w:rsidR="00A655B1" w:rsidRPr="001F7E89" w:rsidRDefault="00A655B1" w:rsidP="00264384">
                    <w:pPr>
                      <w:jc w:val="center"/>
                      <w:rPr>
                        <w:rFonts w:ascii="Times New Roman" w:hAnsi="Times New Roman"/>
                      </w:rPr>
                    </w:pPr>
                    <w:r w:rsidRPr="001F7E89">
                      <w:rPr>
                        <w:rFonts w:ascii="Times New Roman" w:eastAsia="TimesNewRoman+1+1" w:hAnsi="Times New Roman"/>
                        <w:sz w:val="24"/>
                        <w:szCs w:val="24"/>
                      </w:rPr>
                      <w:t>совокупному риску портфеля</w:t>
                    </w:r>
                  </w:p>
                </w:txbxContent>
              </v:textbox>
            </v:rect>
            <v:rect id="_x0000_s1034" style="position:absolute;left:1605;top:12222;width:3915;height:780">
              <v:textbox style="mso-next-textbox:#_x0000_s1034">
                <w:txbxContent>
                  <w:p w:rsidR="00A655B1" w:rsidRPr="003143D8" w:rsidRDefault="00A655B1" w:rsidP="00264384">
                    <w:pPr>
                      <w:autoSpaceDE w:val="0"/>
                      <w:autoSpaceDN w:val="0"/>
                      <w:adjustRightInd w:val="0"/>
                      <w:spacing w:after="0" w:line="240" w:lineRule="auto"/>
                      <w:jc w:val="center"/>
                      <w:rPr>
                        <w:rFonts w:ascii="Times New Roman" w:eastAsia="TimesNewRoman+1+1" w:hAnsi="Times New Roman"/>
                      </w:rPr>
                    </w:pPr>
                    <w:r w:rsidRPr="003143D8">
                      <w:rPr>
                        <w:rFonts w:eastAsia="TimesNewRoman+1+1"/>
                      </w:rPr>
                      <w:t>Определение качества кредитного</w:t>
                    </w:r>
                  </w:p>
                  <w:p w:rsidR="00A655B1" w:rsidRPr="001F7E89" w:rsidRDefault="00A655B1" w:rsidP="00264384">
                    <w:pPr>
                      <w:jc w:val="center"/>
                      <w:rPr>
                        <w:rFonts w:ascii="Times New Roman" w:hAnsi="Times New Roman"/>
                      </w:rPr>
                    </w:pPr>
                    <w:r w:rsidRPr="001F7E89">
                      <w:rPr>
                        <w:rFonts w:ascii="Times New Roman" w:eastAsia="TimesNewRoman+1+1" w:hAnsi="Times New Roman"/>
                        <w:sz w:val="24"/>
                        <w:szCs w:val="24"/>
                      </w:rPr>
                      <w:t>портфеля в целом</w:t>
                    </w:r>
                  </w:p>
                </w:txbxContent>
              </v:textbox>
            </v:rect>
            <v:rect id="_x0000_s1035" style="position:absolute;left:6705;top:9507;width:3915;height:1065">
              <v:textbox style="mso-next-textbox:#_x0000_s1035">
                <w:txbxContent>
                  <w:p w:rsidR="00A655B1" w:rsidRPr="001F7E89" w:rsidRDefault="00A655B1" w:rsidP="00264384">
                    <w:pPr>
                      <w:autoSpaceDE w:val="0"/>
                      <w:autoSpaceDN w:val="0"/>
                      <w:adjustRightInd w:val="0"/>
                      <w:spacing w:after="0" w:line="240" w:lineRule="auto"/>
                      <w:jc w:val="center"/>
                      <w:rPr>
                        <w:rFonts w:ascii="Times New Roman" w:eastAsia="TimesNewRoman+1+1" w:hAnsi="Times New Roman"/>
                        <w:sz w:val="24"/>
                        <w:szCs w:val="24"/>
                      </w:rPr>
                    </w:pPr>
                    <w:r>
                      <w:rPr>
                        <w:rFonts w:eastAsia="TimesNewRoman+1+1"/>
                      </w:rPr>
                      <w:t>В</w:t>
                    </w:r>
                    <w:r w:rsidRPr="001F7E89">
                      <w:rPr>
                        <w:rFonts w:ascii="Times New Roman" w:eastAsia="TimesNewRoman+1+1" w:hAnsi="Times New Roman"/>
                        <w:sz w:val="24"/>
                        <w:szCs w:val="24"/>
                      </w:rPr>
                      <w:t>ыявление и анализ факторов,</w:t>
                    </w:r>
                  </w:p>
                  <w:p w:rsidR="00A655B1" w:rsidRPr="001F7E89" w:rsidRDefault="00A655B1" w:rsidP="00264384">
                    <w:pPr>
                      <w:autoSpaceDE w:val="0"/>
                      <w:autoSpaceDN w:val="0"/>
                      <w:adjustRightInd w:val="0"/>
                      <w:spacing w:after="0" w:line="240" w:lineRule="auto"/>
                      <w:jc w:val="center"/>
                      <w:rPr>
                        <w:rFonts w:ascii="Times New Roman" w:hAnsi="Times New Roman"/>
                      </w:rPr>
                    </w:pPr>
                    <w:r w:rsidRPr="001F7E89">
                      <w:rPr>
                        <w:rFonts w:ascii="Times New Roman" w:eastAsia="TimesNewRoman+1+1" w:hAnsi="Times New Roman"/>
                        <w:sz w:val="24"/>
                        <w:szCs w:val="24"/>
                      </w:rPr>
                      <w:t>меняющих структуру</w:t>
                    </w:r>
                    <w:r>
                      <w:rPr>
                        <w:rFonts w:ascii="Times New Roman" w:eastAsia="TimesNewRoman+1+1" w:hAnsi="Times New Roman"/>
                        <w:sz w:val="24"/>
                        <w:szCs w:val="24"/>
                      </w:rPr>
                      <w:t xml:space="preserve"> и </w:t>
                    </w:r>
                    <w:r w:rsidRPr="001F7E89">
                      <w:rPr>
                        <w:rFonts w:ascii="Times New Roman" w:eastAsia="TimesNewRoman+1+1" w:hAnsi="Times New Roman"/>
                        <w:sz w:val="24"/>
                        <w:szCs w:val="24"/>
                      </w:rPr>
                      <w:t>качество портфеля</w:t>
                    </w:r>
                  </w:p>
                </w:txbxContent>
              </v:textbox>
            </v:rect>
            <v:rect id="_x0000_s1036" style="position:absolute;left:6705;top:11967;width:3915;height:1065">
              <v:textbox style="mso-next-textbox:#_x0000_s1036">
                <w:txbxContent>
                  <w:p w:rsidR="00A655B1" w:rsidRPr="001F7E89" w:rsidRDefault="00A655B1" w:rsidP="00264384">
                    <w:pPr>
                      <w:autoSpaceDE w:val="0"/>
                      <w:autoSpaceDN w:val="0"/>
                      <w:adjustRightInd w:val="0"/>
                      <w:spacing w:after="0" w:line="240" w:lineRule="auto"/>
                      <w:jc w:val="center"/>
                      <w:rPr>
                        <w:rFonts w:ascii="Times New Roman" w:eastAsia="TimesNewRoman+1+1" w:hAnsi="Times New Roman"/>
                        <w:sz w:val="24"/>
                        <w:szCs w:val="24"/>
                      </w:rPr>
                    </w:pPr>
                    <w:r>
                      <w:rPr>
                        <w:rFonts w:eastAsia="TimesNewRoman+1+1"/>
                      </w:rPr>
                      <w:t>Р</w:t>
                    </w:r>
                    <w:r w:rsidRPr="001F7E89">
                      <w:rPr>
                        <w:rFonts w:ascii="Times New Roman" w:eastAsia="TimesNewRoman+1+1" w:hAnsi="Times New Roman"/>
                        <w:sz w:val="24"/>
                        <w:szCs w:val="24"/>
                      </w:rPr>
                      <w:t>азработка мер, направленных</w:t>
                    </w:r>
                  </w:p>
                  <w:p w:rsidR="00A655B1" w:rsidRPr="001F7E89" w:rsidRDefault="00A655B1" w:rsidP="00264384">
                    <w:pPr>
                      <w:autoSpaceDE w:val="0"/>
                      <w:autoSpaceDN w:val="0"/>
                      <w:adjustRightInd w:val="0"/>
                      <w:spacing w:after="0" w:line="240" w:lineRule="auto"/>
                      <w:jc w:val="center"/>
                      <w:rPr>
                        <w:rFonts w:ascii="Times New Roman" w:eastAsia="TimesNewRoman+1+1" w:hAnsi="Times New Roman"/>
                        <w:sz w:val="24"/>
                        <w:szCs w:val="24"/>
                      </w:rPr>
                    </w:pPr>
                    <w:r w:rsidRPr="001F7E89">
                      <w:rPr>
                        <w:rFonts w:ascii="Times New Roman" w:eastAsia="TimesNewRoman+1+1" w:hAnsi="Times New Roman"/>
                        <w:sz w:val="24"/>
                        <w:szCs w:val="24"/>
                      </w:rPr>
                      <w:t>на улучшение качества</w:t>
                    </w:r>
                  </w:p>
                  <w:p w:rsidR="00A655B1" w:rsidRPr="001F7E89" w:rsidRDefault="00A655B1" w:rsidP="00264384">
                    <w:pPr>
                      <w:jc w:val="center"/>
                      <w:rPr>
                        <w:rFonts w:ascii="Times New Roman" w:hAnsi="Times New Roman"/>
                      </w:rPr>
                    </w:pPr>
                    <w:r w:rsidRPr="001F7E89">
                      <w:rPr>
                        <w:rFonts w:ascii="Times New Roman" w:eastAsia="TimesNewRoman+1+1" w:hAnsi="Times New Roman"/>
                        <w:sz w:val="24"/>
                        <w:szCs w:val="24"/>
                      </w:rPr>
                      <w:t>портфеля</w:t>
                    </w:r>
                  </w:p>
                </w:txbxContent>
              </v:textbox>
            </v:rect>
            <v:rect id="_x0000_s1037" style="position:absolute;left:3150;top:13377;width:5685;height:735">
              <v:textbox style="mso-next-textbox:#_x0000_s1037">
                <w:txbxContent>
                  <w:p w:rsidR="00A655B1" w:rsidRPr="001F7E89" w:rsidRDefault="00A655B1" w:rsidP="00264384">
                    <w:pPr>
                      <w:autoSpaceDE w:val="0"/>
                      <w:autoSpaceDN w:val="0"/>
                      <w:adjustRightInd w:val="0"/>
                      <w:spacing w:after="0" w:line="240" w:lineRule="auto"/>
                      <w:jc w:val="center"/>
                      <w:rPr>
                        <w:rFonts w:ascii="Times New Roman" w:eastAsia="TimesNewRoman+1+1" w:hAnsi="Times New Roman"/>
                        <w:sz w:val="24"/>
                        <w:szCs w:val="24"/>
                      </w:rPr>
                    </w:pPr>
                    <w:r>
                      <w:rPr>
                        <w:rFonts w:eastAsia="TimesNewRoman+1+1"/>
                      </w:rPr>
                      <w:t>П</w:t>
                    </w:r>
                    <w:r w:rsidRPr="001F7E89">
                      <w:rPr>
                        <w:rFonts w:ascii="Times New Roman" w:eastAsia="TimesNewRoman+1+1" w:hAnsi="Times New Roman"/>
                        <w:sz w:val="24"/>
                        <w:szCs w:val="24"/>
                      </w:rPr>
                      <w:t>остоянный мониторинг отклонений кредитного</w:t>
                    </w:r>
                  </w:p>
                  <w:p w:rsidR="00A655B1" w:rsidRPr="001F7E89" w:rsidRDefault="00A655B1" w:rsidP="00264384">
                    <w:pPr>
                      <w:jc w:val="center"/>
                      <w:rPr>
                        <w:rFonts w:ascii="Times New Roman" w:hAnsi="Times New Roman"/>
                      </w:rPr>
                    </w:pPr>
                    <w:r w:rsidRPr="001F7E89">
                      <w:rPr>
                        <w:rFonts w:ascii="Times New Roman" w:eastAsia="TimesNewRoman+1+1" w:hAnsi="Times New Roman"/>
                        <w:sz w:val="24"/>
                        <w:szCs w:val="24"/>
                      </w:rPr>
                      <w:t>портфеля от заданного оптимума</w:t>
                    </w:r>
                  </w:p>
                </w:txbxContent>
              </v:textbox>
            </v:rect>
            <v:shapetype id="_x0000_t32" coordsize="21600,21600" o:spt="32" o:oned="t" path="m,l21600,21600e" filled="f">
              <v:path arrowok="t" fillok="f" o:connecttype="none"/>
              <o:lock v:ext="edit" shapetype="t"/>
            </v:shapetype>
            <v:shape id="_x0000_s1038" type="#_x0000_t32" style="position:absolute;left:5745;top:2355;width:0;height:480" o:connectortype="straight">
              <v:stroke endarrow="block"/>
            </v:shape>
            <v:shape id="_x0000_s1039" type="#_x0000_t32" style="position:absolute;left:5745;top:3660;width:0;height:480" o:connectortype="straight">
              <v:stroke endarrow="block"/>
            </v:shape>
            <v:shape id="_x0000_s1040" type="#_x0000_t32" style="position:absolute;left:5745;top:5130;width:0;height:480" o:connectortype="straight">
              <v:stroke endarrow="block"/>
            </v:shape>
            <v:shape id="_x0000_s1041" type="#_x0000_t32" style="position:absolute;left:5730;top:6555;width:1;height:420"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2" type="#_x0000_t34" style="position:absolute;left:1897;top:8513;width:1275;height:660;rotation:90" o:connectortype="elbow" adj="10792,-268527,-48536">
              <v:stroke endarrow="block"/>
            </v:shape>
            <v:shape id="_x0000_s1043" type="#_x0000_t34" style="position:absolute;left:8325;top:8415;width:1290;height:870;rotation:90;flip:x" o:connectortype="elbow" adj=",203710,-142912">
              <v:stroke endarrow="block"/>
            </v:shape>
            <v:shape id="_x0000_s1044" type="#_x0000_t32" style="position:absolute;left:3615;top:10557;width:1;height:285" o:connectortype="straight">
              <v:stroke endarrow="block"/>
            </v:shape>
            <v:shape id="_x0000_s1045" type="#_x0000_t32" style="position:absolute;left:3601;top:11907;width:1;height:285" o:connectortype="straight">
              <v:stroke endarrow="block"/>
            </v:shape>
            <v:shape id="_x0000_s1046" type="#_x0000_t32" style="position:absolute;left:8655;top:10572;width:1;height:1350" o:connectortype="straight">
              <v:stroke endarrow="block"/>
            </v:shape>
            <v:shape id="_x0000_s1047" type="#_x0000_t32" style="position:absolute;left:2145;top:12987;width:0;height:750" o:connectortype="straight"/>
            <v:shape id="_x0000_s1048" type="#_x0000_t32" style="position:absolute;left:2145;top:13737;width:1005;height:0" o:connectortype="straight">
              <v:stroke endarrow="block"/>
            </v:shape>
            <v:shape id="_x0000_s1049" type="#_x0000_t32" style="position:absolute;left:8835;top:13737;width:1065;height:0" o:connectortype="straight"/>
            <v:shape id="_x0000_s1050" type="#_x0000_t32" style="position:absolute;left:9900;top:13032;width:1;height:705;flip:y" o:connectortype="straight">
              <v:stroke endarrow="block"/>
            </v:shape>
            <v:shape id="_x0000_s1051" type="#_x0000_t32" style="position:absolute;left:5520;top:12567;width:1185;height:0" o:connectortype="straight">
              <v:stroke endarrow="block"/>
            </v:shape>
            <v:shape id="_x0000_s1052" type="#_x0000_t32" style="position:absolute;left:10620;top:12552;width:435;height:0" o:connectortype="straight"/>
            <v:shape id="_x0000_s1053" type="#_x0000_t32" style="position:absolute;left:11055;top:1755;width:1;height:10797;flip:y" o:connectortype="straight"/>
            <v:shape id="_x0000_s1054" type="#_x0000_t32" style="position:absolute;left:9000;top:1755;width:2055;height:0;flip:x" o:connectortype="straight">
              <v:stroke endarrow="block"/>
            </v:shape>
            <w10:wrap type="none"/>
            <w10:anchorlock/>
          </v:group>
        </w:pict>
      </w:r>
    </w:p>
    <w:p w:rsidR="00264384" w:rsidRPr="0050762F" w:rsidRDefault="00264384" w:rsidP="00005C4A">
      <w:pPr>
        <w:autoSpaceDE w:val="0"/>
        <w:autoSpaceDN w:val="0"/>
        <w:adjustRightInd w:val="0"/>
        <w:spacing w:after="0" w:line="360" w:lineRule="auto"/>
        <w:ind w:firstLine="720"/>
        <w:jc w:val="both"/>
        <w:rPr>
          <w:rFonts w:ascii="Times New Roman" w:eastAsia="TimesNewRoman+1+1" w:hAnsi="Times New Roman"/>
          <w:sz w:val="28"/>
          <w:szCs w:val="28"/>
        </w:rPr>
      </w:pPr>
      <w:r w:rsidRPr="0050762F">
        <w:rPr>
          <w:rFonts w:ascii="Times New Roman" w:eastAsia="TimesNewRoman+1+1" w:hAnsi="Times New Roman"/>
          <w:sz w:val="28"/>
          <w:szCs w:val="28"/>
        </w:rPr>
        <w:t>Рисунок 1.1 Механизм формирования кредитного портфеля коммерческого банка</w:t>
      </w:r>
    </w:p>
    <w:p w:rsidR="00264384" w:rsidRPr="00DE0DEE" w:rsidRDefault="00005C4A" w:rsidP="00005C4A">
      <w:pPr>
        <w:pStyle w:val="a5"/>
        <w:spacing w:before="0" w:beforeAutospacing="0" w:after="0" w:afterAutospacing="0" w:line="360" w:lineRule="auto"/>
        <w:ind w:firstLine="720"/>
        <w:jc w:val="both"/>
        <w:rPr>
          <w:sz w:val="28"/>
          <w:szCs w:val="28"/>
        </w:rPr>
      </w:pPr>
      <w:r>
        <w:rPr>
          <w:sz w:val="28"/>
          <w:szCs w:val="28"/>
        </w:rPr>
        <w:br w:type="page"/>
      </w:r>
      <w:r w:rsidR="00264384" w:rsidRPr="00DE0DEE">
        <w:rPr>
          <w:sz w:val="28"/>
          <w:szCs w:val="28"/>
        </w:rPr>
        <w:lastRenderedPageBreak/>
        <w:t xml:space="preserve">Распределение кредитных ресурсов внутри портфеля определяет его структуру. </w:t>
      </w:r>
      <w:r w:rsidR="00264384" w:rsidRPr="00DE0DEE">
        <w:rPr>
          <w:bCs/>
          <w:sz w:val="28"/>
          <w:szCs w:val="28"/>
        </w:rPr>
        <w:t xml:space="preserve">Структура портфеля </w:t>
      </w:r>
      <w:r w:rsidR="00264384" w:rsidRPr="00DE0DEE">
        <w:rPr>
          <w:sz w:val="28"/>
          <w:szCs w:val="28"/>
        </w:rPr>
        <w:t xml:space="preserve">формируется под воздействием следующих факторов: </w:t>
      </w:r>
    </w:p>
    <w:p w:rsidR="00264384" w:rsidRPr="00DE0DEE" w:rsidRDefault="00264384" w:rsidP="00005C4A">
      <w:pPr>
        <w:pStyle w:val="a5"/>
        <w:numPr>
          <w:ilvl w:val="0"/>
          <w:numId w:val="7"/>
        </w:numPr>
        <w:spacing w:before="0" w:beforeAutospacing="0" w:after="0" w:afterAutospacing="0" w:line="360" w:lineRule="auto"/>
        <w:ind w:left="0" w:firstLine="720"/>
        <w:jc w:val="both"/>
        <w:rPr>
          <w:sz w:val="28"/>
          <w:szCs w:val="28"/>
        </w:rPr>
      </w:pPr>
      <w:r w:rsidRPr="00DE0DEE">
        <w:rPr>
          <w:sz w:val="28"/>
          <w:szCs w:val="28"/>
        </w:rPr>
        <w:t xml:space="preserve">доходность и риск отдельных ссуд; </w:t>
      </w:r>
    </w:p>
    <w:p w:rsidR="00264384" w:rsidRPr="00DE0DEE" w:rsidRDefault="00264384" w:rsidP="00005C4A">
      <w:pPr>
        <w:pStyle w:val="a5"/>
        <w:numPr>
          <w:ilvl w:val="0"/>
          <w:numId w:val="7"/>
        </w:numPr>
        <w:spacing w:before="0" w:beforeAutospacing="0" w:after="0" w:afterAutospacing="0" w:line="360" w:lineRule="auto"/>
        <w:ind w:left="0" w:firstLine="720"/>
        <w:jc w:val="both"/>
        <w:rPr>
          <w:sz w:val="28"/>
          <w:szCs w:val="28"/>
        </w:rPr>
      </w:pPr>
      <w:r w:rsidRPr="00DE0DEE">
        <w:rPr>
          <w:sz w:val="28"/>
          <w:szCs w:val="28"/>
        </w:rPr>
        <w:t xml:space="preserve">спрос заемщиков на отдельные виды кредитов; </w:t>
      </w:r>
    </w:p>
    <w:p w:rsidR="00264384" w:rsidRPr="00DE0DEE" w:rsidRDefault="00264384" w:rsidP="00005C4A">
      <w:pPr>
        <w:pStyle w:val="a5"/>
        <w:numPr>
          <w:ilvl w:val="0"/>
          <w:numId w:val="7"/>
        </w:numPr>
        <w:spacing w:before="0" w:beforeAutospacing="0" w:after="0" w:afterAutospacing="0" w:line="360" w:lineRule="auto"/>
        <w:ind w:left="0" w:firstLine="720"/>
        <w:jc w:val="both"/>
        <w:rPr>
          <w:sz w:val="28"/>
          <w:szCs w:val="28"/>
        </w:rPr>
      </w:pPr>
      <w:r w:rsidRPr="00DE0DEE">
        <w:rPr>
          <w:sz w:val="28"/>
          <w:szCs w:val="28"/>
        </w:rPr>
        <w:t xml:space="preserve">нормативы кредитных рисков, установленные Центральным банком; </w:t>
      </w:r>
    </w:p>
    <w:p w:rsidR="00264384" w:rsidRPr="00DE0DEE" w:rsidRDefault="00264384" w:rsidP="00005C4A">
      <w:pPr>
        <w:pStyle w:val="a5"/>
        <w:numPr>
          <w:ilvl w:val="0"/>
          <w:numId w:val="7"/>
        </w:numPr>
        <w:spacing w:before="0" w:beforeAutospacing="0" w:after="0" w:afterAutospacing="0" w:line="360" w:lineRule="auto"/>
        <w:ind w:left="0" w:firstLine="720"/>
        <w:jc w:val="both"/>
        <w:rPr>
          <w:sz w:val="28"/>
          <w:szCs w:val="28"/>
        </w:rPr>
      </w:pPr>
      <w:r w:rsidRPr="00DE0DEE">
        <w:rPr>
          <w:sz w:val="28"/>
          <w:szCs w:val="28"/>
        </w:rPr>
        <w:t xml:space="preserve">структура кредитных ресурсов банка (краткосрочные / долгосрочные). </w:t>
      </w:r>
    </w:p>
    <w:p w:rsidR="00264384" w:rsidRPr="00F861E2" w:rsidRDefault="00264384" w:rsidP="00005C4A">
      <w:pPr>
        <w:pStyle w:val="a5"/>
        <w:spacing w:before="0" w:beforeAutospacing="0" w:after="0" w:afterAutospacing="0" w:line="360" w:lineRule="auto"/>
        <w:ind w:firstLine="720"/>
        <w:jc w:val="both"/>
        <w:rPr>
          <w:sz w:val="28"/>
          <w:szCs w:val="28"/>
        </w:rPr>
      </w:pPr>
      <w:r w:rsidRPr="00DE0DEE">
        <w:rPr>
          <w:sz w:val="28"/>
          <w:szCs w:val="28"/>
        </w:rPr>
        <w:t xml:space="preserve">Важной характеристикой кредитной политики банка является качество кредитного портфеля. </w:t>
      </w:r>
      <w:r w:rsidRPr="00F861E2">
        <w:rPr>
          <w:sz w:val="28"/>
          <w:szCs w:val="28"/>
        </w:rPr>
        <w:t>/14/</w:t>
      </w:r>
    </w:p>
    <w:p w:rsidR="00264384" w:rsidRPr="00DE0DEE" w:rsidRDefault="00264384" w:rsidP="00005C4A">
      <w:pPr>
        <w:pStyle w:val="a5"/>
        <w:spacing w:before="0" w:beforeAutospacing="0" w:after="0" w:afterAutospacing="0" w:line="360" w:lineRule="auto"/>
        <w:ind w:firstLine="720"/>
        <w:jc w:val="both"/>
        <w:rPr>
          <w:sz w:val="28"/>
          <w:szCs w:val="28"/>
        </w:rPr>
      </w:pPr>
      <w:r w:rsidRPr="00DE0DEE">
        <w:rPr>
          <w:bCs/>
          <w:sz w:val="28"/>
          <w:szCs w:val="28"/>
        </w:rPr>
        <w:t>Качество кредитного портфеля</w:t>
      </w:r>
      <w:r w:rsidRPr="00DE0DEE">
        <w:rPr>
          <w:b/>
          <w:bCs/>
          <w:sz w:val="28"/>
          <w:szCs w:val="28"/>
        </w:rPr>
        <w:t xml:space="preserve"> </w:t>
      </w:r>
      <w:r w:rsidRPr="00DE0DEE">
        <w:rPr>
          <w:sz w:val="28"/>
          <w:szCs w:val="28"/>
        </w:rPr>
        <w:t xml:space="preserve">оценивается по системе коэффициентов, включающей </w:t>
      </w:r>
      <w:r w:rsidRPr="00DE0DEE">
        <w:rPr>
          <w:bCs/>
          <w:sz w:val="28"/>
          <w:szCs w:val="28"/>
        </w:rPr>
        <w:t>абсолютные показатели</w:t>
      </w:r>
      <w:r w:rsidRPr="00DE0DEE">
        <w:rPr>
          <w:b/>
          <w:bCs/>
          <w:sz w:val="28"/>
          <w:szCs w:val="28"/>
        </w:rPr>
        <w:t xml:space="preserve"> </w:t>
      </w:r>
      <w:r w:rsidRPr="00DE0DEE">
        <w:rPr>
          <w:sz w:val="28"/>
          <w:szCs w:val="28"/>
        </w:rPr>
        <w:t xml:space="preserve">и </w:t>
      </w:r>
      <w:r w:rsidRPr="00DE0DEE">
        <w:rPr>
          <w:bCs/>
          <w:sz w:val="28"/>
          <w:szCs w:val="28"/>
        </w:rPr>
        <w:t xml:space="preserve">относительные показатели, </w:t>
      </w:r>
      <w:r w:rsidRPr="00DE0DEE">
        <w:rPr>
          <w:sz w:val="28"/>
          <w:szCs w:val="28"/>
        </w:rPr>
        <w:t xml:space="preserve">характеризующие долю отдельных кредитов в структуре ссудной задолженности. </w:t>
      </w:r>
    </w:p>
    <w:p w:rsidR="00264384" w:rsidRPr="00DE0DEE" w:rsidRDefault="00264384" w:rsidP="00005C4A">
      <w:pPr>
        <w:pStyle w:val="a5"/>
        <w:spacing w:before="0" w:beforeAutospacing="0" w:after="0" w:afterAutospacing="0" w:line="360" w:lineRule="auto"/>
        <w:ind w:firstLine="720"/>
        <w:jc w:val="both"/>
        <w:rPr>
          <w:sz w:val="28"/>
          <w:szCs w:val="28"/>
        </w:rPr>
      </w:pPr>
      <w:r w:rsidRPr="00DE0DEE">
        <w:rPr>
          <w:sz w:val="28"/>
          <w:szCs w:val="28"/>
        </w:rPr>
        <w:t>Коэффициент качества кредитного портфеля в общем виде может</w:t>
      </w:r>
      <w:r>
        <w:rPr>
          <w:sz w:val="28"/>
          <w:szCs w:val="28"/>
        </w:rPr>
        <w:t xml:space="preserve"> </w:t>
      </w:r>
      <w:r w:rsidRPr="00DE0DEE">
        <w:rPr>
          <w:sz w:val="28"/>
          <w:szCs w:val="28"/>
        </w:rPr>
        <w:t>быть представлен как отношение просроченной ссудной задолженности</w:t>
      </w:r>
      <w:r>
        <w:rPr>
          <w:sz w:val="28"/>
          <w:szCs w:val="28"/>
        </w:rPr>
        <w:t xml:space="preserve"> </w:t>
      </w:r>
      <w:r w:rsidRPr="00DE0DEE">
        <w:rPr>
          <w:sz w:val="28"/>
          <w:szCs w:val="28"/>
        </w:rPr>
        <w:t xml:space="preserve">к сумме ссудной задолженности (основной долг без процентов). </w:t>
      </w:r>
    </w:p>
    <w:p w:rsidR="00264384" w:rsidRPr="00DE0DEE" w:rsidRDefault="00264384" w:rsidP="00005C4A">
      <w:pPr>
        <w:pStyle w:val="a5"/>
        <w:spacing w:before="0" w:beforeAutospacing="0" w:after="0" w:afterAutospacing="0" w:line="360" w:lineRule="auto"/>
        <w:ind w:firstLine="720"/>
        <w:jc w:val="both"/>
        <w:rPr>
          <w:sz w:val="28"/>
          <w:szCs w:val="28"/>
        </w:rPr>
      </w:pPr>
      <w:r w:rsidRPr="0050762F">
        <w:rPr>
          <w:bCs/>
          <w:i/>
          <w:sz w:val="28"/>
          <w:szCs w:val="28"/>
        </w:rPr>
        <w:t>Методами снижения кредитного риска являются:</w:t>
      </w:r>
    </w:p>
    <w:p w:rsidR="00264384" w:rsidRPr="00DE0DEE" w:rsidRDefault="00264384" w:rsidP="00005C4A">
      <w:pPr>
        <w:pStyle w:val="a5"/>
        <w:numPr>
          <w:ilvl w:val="0"/>
          <w:numId w:val="8"/>
        </w:numPr>
        <w:spacing w:before="0" w:beforeAutospacing="0" w:after="0" w:afterAutospacing="0" w:line="360" w:lineRule="auto"/>
        <w:ind w:left="0" w:firstLine="720"/>
        <w:jc w:val="both"/>
        <w:rPr>
          <w:sz w:val="28"/>
          <w:szCs w:val="28"/>
        </w:rPr>
      </w:pPr>
      <w:r w:rsidRPr="00DE0DEE">
        <w:rPr>
          <w:sz w:val="28"/>
          <w:szCs w:val="28"/>
        </w:rPr>
        <w:t xml:space="preserve">оценка кредитоспособности заемщика и установление его кредитного рейтинга; </w:t>
      </w:r>
    </w:p>
    <w:p w:rsidR="00264384" w:rsidRPr="00DE0DEE" w:rsidRDefault="00264384" w:rsidP="00005C4A">
      <w:pPr>
        <w:pStyle w:val="a5"/>
        <w:numPr>
          <w:ilvl w:val="0"/>
          <w:numId w:val="8"/>
        </w:numPr>
        <w:spacing w:before="0" w:beforeAutospacing="0" w:after="0" w:afterAutospacing="0" w:line="360" w:lineRule="auto"/>
        <w:ind w:left="0" w:firstLine="720"/>
        <w:jc w:val="both"/>
        <w:rPr>
          <w:sz w:val="28"/>
          <w:szCs w:val="28"/>
        </w:rPr>
      </w:pPr>
      <w:r w:rsidRPr="00DE0DEE">
        <w:rPr>
          <w:sz w:val="28"/>
          <w:szCs w:val="28"/>
        </w:rPr>
        <w:t xml:space="preserve">проведение политики диверсификации ссуд: </w:t>
      </w:r>
    </w:p>
    <w:p w:rsidR="00264384" w:rsidRPr="00DE0DEE" w:rsidRDefault="00264384" w:rsidP="00005C4A">
      <w:pPr>
        <w:pStyle w:val="a5"/>
        <w:spacing w:before="0" w:beforeAutospacing="0" w:after="0" w:afterAutospacing="0" w:line="360" w:lineRule="auto"/>
        <w:ind w:firstLine="720"/>
        <w:jc w:val="both"/>
        <w:rPr>
          <w:sz w:val="28"/>
          <w:szCs w:val="28"/>
        </w:rPr>
      </w:pPr>
      <w:r w:rsidRPr="00DE0DEE">
        <w:rPr>
          <w:sz w:val="28"/>
          <w:szCs w:val="28"/>
        </w:rPr>
        <w:t xml:space="preserve">-         по размерам ссуд; </w:t>
      </w:r>
    </w:p>
    <w:p w:rsidR="00264384" w:rsidRPr="00DE0DEE" w:rsidRDefault="00264384" w:rsidP="00005C4A">
      <w:pPr>
        <w:pStyle w:val="a5"/>
        <w:spacing w:before="0" w:beforeAutospacing="0" w:after="0" w:afterAutospacing="0" w:line="360" w:lineRule="auto"/>
        <w:ind w:firstLine="720"/>
        <w:jc w:val="both"/>
        <w:rPr>
          <w:sz w:val="28"/>
          <w:szCs w:val="28"/>
        </w:rPr>
      </w:pPr>
      <w:r w:rsidRPr="00DE0DEE">
        <w:rPr>
          <w:sz w:val="28"/>
          <w:szCs w:val="28"/>
        </w:rPr>
        <w:t xml:space="preserve">-         по видам ссуд; </w:t>
      </w:r>
    </w:p>
    <w:p w:rsidR="00264384" w:rsidRPr="00DE0DEE" w:rsidRDefault="00264384" w:rsidP="00005C4A">
      <w:pPr>
        <w:pStyle w:val="a5"/>
        <w:spacing w:before="0" w:beforeAutospacing="0" w:after="0" w:afterAutospacing="0" w:line="360" w:lineRule="auto"/>
        <w:ind w:firstLine="720"/>
        <w:jc w:val="both"/>
        <w:rPr>
          <w:sz w:val="28"/>
          <w:szCs w:val="28"/>
        </w:rPr>
      </w:pPr>
      <w:r w:rsidRPr="00DE0DEE">
        <w:rPr>
          <w:sz w:val="28"/>
          <w:szCs w:val="28"/>
        </w:rPr>
        <w:t xml:space="preserve">-         по группам заемщиков; </w:t>
      </w:r>
    </w:p>
    <w:p w:rsidR="00264384" w:rsidRPr="00DE0DEE" w:rsidRDefault="00264384" w:rsidP="00005C4A">
      <w:pPr>
        <w:pStyle w:val="a5"/>
        <w:numPr>
          <w:ilvl w:val="0"/>
          <w:numId w:val="9"/>
        </w:numPr>
        <w:spacing w:before="0" w:beforeAutospacing="0" w:after="0" w:afterAutospacing="0" w:line="360" w:lineRule="auto"/>
        <w:ind w:left="0" w:firstLine="720"/>
        <w:jc w:val="both"/>
        <w:rPr>
          <w:sz w:val="28"/>
          <w:szCs w:val="28"/>
        </w:rPr>
      </w:pPr>
      <w:r w:rsidRPr="00DE0DEE">
        <w:rPr>
          <w:sz w:val="28"/>
          <w:szCs w:val="28"/>
        </w:rPr>
        <w:t xml:space="preserve">выдача крупных кредитов, не превышающих нормативы ЦБ, только на консорциальной основе; </w:t>
      </w:r>
    </w:p>
    <w:p w:rsidR="00264384" w:rsidRPr="00DE0DEE" w:rsidRDefault="00264384" w:rsidP="00005C4A">
      <w:pPr>
        <w:pStyle w:val="a5"/>
        <w:numPr>
          <w:ilvl w:val="0"/>
          <w:numId w:val="9"/>
        </w:numPr>
        <w:spacing w:before="0" w:beforeAutospacing="0" w:after="0" w:afterAutospacing="0" w:line="360" w:lineRule="auto"/>
        <w:ind w:left="0" w:firstLine="720"/>
        <w:jc w:val="both"/>
        <w:rPr>
          <w:sz w:val="28"/>
          <w:szCs w:val="28"/>
        </w:rPr>
      </w:pPr>
      <w:r w:rsidRPr="00DE0DEE">
        <w:rPr>
          <w:sz w:val="28"/>
          <w:szCs w:val="28"/>
        </w:rPr>
        <w:t xml:space="preserve">страхование кредитов и депозитов; </w:t>
      </w:r>
    </w:p>
    <w:p w:rsidR="00264384" w:rsidRPr="00DE0DEE" w:rsidRDefault="00264384" w:rsidP="00005C4A">
      <w:pPr>
        <w:pStyle w:val="a5"/>
        <w:numPr>
          <w:ilvl w:val="0"/>
          <w:numId w:val="9"/>
        </w:numPr>
        <w:spacing w:before="0" w:beforeAutospacing="0" w:after="0" w:afterAutospacing="0" w:line="360" w:lineRule="auto"/>
        <w:ind w:left="0" w:firstLine="720"/>
        <w:jc w:val="both"/>
        <w:rPr>
          <w:sz w:val="28"/>
          <w:szCs w:val="28"/>
        </w:rPr>
      </w:pPr>
      <w:r w:rsidRPr="00DE0DEE">
        <w:rPr>
          <w:sz w:val="28"/>
          <w:szCs w:val="28"/>
        </w:rPr>
        <w:lastRenderedPageBreak/>
        <w:t xml:space="preserve">соблюдение золотых банковских правил, требующих размещения кредитных ресурсов в соответствии со сроками, объема ми и условиями их привлечения; </w:t>
      </w:r>
    </w:p>
    <w:p w:rsidR="00264384" w:rsidRDefault="00264384" w:rsidP="00005C4A">
      <w:pPr>
        <w:pStyle w:val="a5"/>
        <w:numPr>
          <w:ilvl w:val="0"/>
          <w:numId w:val="9"/>
        </w:numPr>
        <w:spacing w:before="0" w:beforeAutospacing="0" w:after="0" w:afterAutospacing="0" w:line="360" w:lineRule="auto"/>
        <w:ind w:left="0" w:firstLine="720"/>
        <w:jc w:val="both"/>
        <w:rPr>
          <w:sz w:val="28"/>
          <w:szCs w:val="28"/>
        </w:rPr>
      </w:pPr>
      <w:r w:rsidRPr="00DE0DEE">
        <w:rPr>
          <w:sz w:val="28"/>
          <w:szCs w:val="28"/>
        </w:rPr>
        <w:t xml:space="preserve">формирование резервов для покрытия возможных потерь по предоставленным ссудам. </w:t>
      </w:r>
      <w:r w:rsidRPr="00F861E2">
        <w:rPr>
          <w:sz w:val="28"/>
          <w:szCs w:val="28"/>
        </w:rPr>
        <w:t>/11/</w:t>
      </w:r>
    </w:p>
    <w:p w:rsidR="00264384" w:rsidRDefault="00264384" w:rsidP="00005C4A">
      <w:pPr>
        <w:pStyle w:val="a5"/>
        <w:spacing w:before="0" w:beforeAutospacing="0" w:after="0" w:afterAutospacing="0" w:line="360" w:lineRule="auto"/>
        <w:ind w:firstLine="720"/>
        <w:jc w:val="both"/>
        <w:rPr>
          <w:sz w:val="28"/>
          <w:szCs w:val="28"/>
        </w:rPr>
      </w:pPr>
    </w:p>
    <w:p w:rsidR="00264384" w:rsidRDefault="00264384" w:rsidP="00005C4A">
      <w:pPr>
        <w:pStyle w:val="a5"/>
        <w:spacing w:before="0" w:beforeAutospacing="0" w:after="0" w:afterAutospacing="0" w:line="360" w:lineRule="auto"/>
        <w:ind w:firstLine="720"/>
        <w:jc w:val="both"/>
        <w:rPr>
          <w:b/>
          <w:sz w:val="28"/>
          <w:szCs w:val="28"/>
        </w:rPr>
      </w:pPr>
      <w:r w:rsidRPr="0050762F">
        <w:rPr>
          <w:b/>
          <w:sz w:val="28"/>
          <w:szCs w:val="28"/>
        </w:rPr>
        <w:t>1.2 Оце</w:t>
      </w:r>
      <w:r>
        <w:rPr>
          <w:b/>
          <w:sz w:val="28"/>
          <w:szCs w:val="28"/>
        </w:rPr>
        <w:t>нка кредитоспособности заемщика</w:t>
      </w:r>
    </w:p>
    <w:p w:rsidR="00005C4A" w:rsidRPr="0050762F" w:rsidRDefault="00005C4A" w:rsidP="00005C4A">
      <w:pPr>
        <w:pStyle w:val="a5"/>
        <w:spacing w:before="0" w:beforeAutospacing="0" w:after="0" w:afterAutospacing="0" w:line="360" w:lineRule="auto"/>
        <w:ind w:firstLine="720"/>
        <w:jc w:val="both"/>
        <w:rPr>
          <w:b/>
          <w:sz w:val="28"/>
          <w:szCs w:val="28"/>
        </w:rPr>
      </w:pPr>
    </w:p>
    <w:p w:rsidR="00264384" w:rsidRDefault="00264384" w:rsidP="00005C4A">
      <w:pPr>
        <w:spacing w:after="0" w:line="360" w:lineRule="auto"/>
        <w:ind w:firstLine="720"/>
        <w:jc w:val="both"/>
        <w:rPr>
          <w:rFonts w:ascii="Times New Roman" w:hAnsi="Times New Roman"/>
          <w:sz w:val="28"/>
          <w:szCs w:val="28"/>
        </w:rPr>
      </w:pPr>
      <w:r>
        <w:rPr>
          <w:rFonts w:ascii="Times New Roman" w:hAnsi="Times New Roman"/>
          <w:sz w:val="28"/>
          <w:szCs w:val="28"/>
        </w:rPr>
        <w:t xml:space="preserve">Оценка кредитоспособности заемщика является одним из методов снижения риска кредитования. </w:t>
      </w:r>
    </w:p>
    <w:p w:rsidR="00264384" w:rsidRDefault="00264384" w:rsidP="00005C4A">
      <w:pPr>
        <w:spacing w:after="0" w:line="360" w:lineRule="auto"/>
        <w:ind w:firstLine="720"/>
        <w:jc w:val="both"/>
        <w:rPr>
          <w:rFonts w:ascii="Times New Roman" w:hAnsi="Times New Roman"/>
          <w:sz w:val="28"/>
          <w:szCs w:val="28"/>
        </w:rPr>
      </w:pPr>
      <w:r w:rsidRPr="00CE771F">
        <w:rPr>
          <w:rFonts w:ascii="Times New Roman" w:hAnsi="Times New Roman"/>
          <w:sz w:val="28"/>
          <w:szCs w:val="28"/>
        </w:rPr>
        <w:t>Кредитоспособность заемщика представляет собой способность  к совершению сделки по предоставлению стоимости на условиях возвратности, срочности и платности, или, другими словами, способность  к совершению кредитной сделки. В процессе управления кредитным  риском коммерческие банки используют совокупность критериев  и показателей, рассмотрение и анализ которых позволяют сделать  вывод об уровне кредитоспособности заемщика. Конкретный набор показателей, характеризующих деятельность предприятия в разных  банках, неодинаков и видоизменяется в процессе развития кредитных  отношений.</w:t>
      </w:r>
    </w:p>
    <w:p w:rsidR="00264384" w:rsidRPr="00F861E2" w:rsidRDefault="00264384" w:rsidP="00005C4A">
      <w:pPr>
        <w:spacing w:after="0" w:line="360" w:lineRule="auto"/>
        <w:ind w:firstLine="720"/>
        <w:jc w:val="both"/>
      </w:pPr>
      <w:r w:rsidRPr="00CE771F">
        <w:rPr>
          <w:rFonts w:ascii="Times New Roman" w:hAnsi="Times New Roman"/>
          <w:sz w:val="28"/>
          <w:szCs w:val="28"/>
        </w:rPr>
        <w:t>Основными критериями кредитоспособности на протяжении  нескольких веков являются способность заемщика к получению дохода и его репутация. Время неизбежно предъявляет дополнительные требования к участникам кредитной сделки, однако эта пара количе</w:t>
      </w:r>
      <w:r>
        <w:rPr>
          <w:rFonts w:ascii="Times New Roman" w:hAnsi="Times New Roman"/>
          <w:sz w:val="28"/>
          <w:szCs w:val="28"/>
        </w:rPr>
        <w:t>с</w:t>
      </w:r>
      <w:r w:rsidRPr="00CE771F">
        <w:rPr>
          <w:rFonts w:ascii="Times New Roman" w:hAnsi="Times New Roman"/>
          <w:sz w:val="28"/>
          <w:szCs w:val="28"/>
        </w:rPr>
        <w:t xml:space="preserve">твенного </w:t>
      </w:r>
      <w:r>
        <w:rPr>
          <w:rFonts w:ascii="Times New Roman" w:hAnsi="Times New Roman"/>
          <w:sz w:val="28"/>
          <w:szCs w:val="28"/>
        </w:rPr>
        <w:t>и</w:t>
      </w:r>
      <w:r w:rsidRPr="00CE771F">
        <w:rPr>
          <w:rFonts w:ascii="Times New Roman" w:hAnsi="Times New Roman"/>
          <w:sz w:val="28"/>
          <w:szCs w:val="28"/>
        </w:rPr>
        <w:t xml:space="preserve"> качественного показателей остается неизменной. Особое внимание уделяется и составу активов, находящихся в собственности  заемщика. Они не только свидетельствуют об экономическом положении </w:t>
      </w:r>
      <w:r>
        <w:rPr>
          <w:rFonts w:ascii="Times New Roman" w:hAnsi="Times New Roman"/>
          <w:sz w:val="28"/>
          <w:szCs w:val="28"/>
        </w:rPr>
        <w:t>заемщика</w:t>
      </w:r>
      <w:r w:rsidRPr="00CE771F">
        <w:rPr>
          <w:rFonts w:ascii="Times New Roman" w:hAnsi="Times New Roman"/>
          <w:sz w:val="28"/>
          <w:szCs w:val="28"/>
        </w:rPr>
        <w:t xml:space="preserve">, но и могут служить обеспечением </w:t>
      </w:r>
      <w:r w:rsidRPr="00F861E2">
        <w:rPr>
          <w:rFonts w:ascii="Times New Roman" w:hAnsi="Times New Roman"/>
          <w:sz w:val="28"/>
          <w:szCs w:val="28"/>
        </w:rPr>
        <w:t>кредита. /17/</w:t>
      </w:r>
    </w:p>
    <w:p w:rsidR="00264384" w:rsidRDefault="00264384" w:rsidP="00005C4A">
      <w:pPr>
        <w:spacing w:after="0" w:line="360" w:lineRule="auto"/>
        <w:ind w:firstLine="720"/>
        <w:jc w:val="both"/>
        <w:rPr>
          <w:rFonts w:ascii="Times New Roman" w:hAnsi="Times New Roman"/>
          <w:sz w:val="28"/>
          <w:szCs w:val="28"/>
        </w:rPr>
      </w:pPr>
      <w:r>
        <w:rPr>
          <w:rFonts w:ascii="Times New Roman" w:hAnsi="Times New Roman"/>
          <w:sz w:val="28"/>
          <w:szCs w:val="28"/>
        </w:rPr>
        <w:t>О</w:t>
      </w:r>
      <w:r w:rsidRPr="00AE0D54">
        <w:rPr>
          <w:rFonts w:ascii="Times New Roman" w:hAnsi="Times New Roman"/>
          <w:sz w:val="28"/>
          <w:szCs w:val="28"/>
        </w:rPr>
        <w:t xml:space="preserve">сновным показателем кредитоспособности заемщика на современном этапе развития банковского дела является кредитный рейтинг. Рейтинг представляет собой некое буквенное/количественное выражение способности </w:t>
      </w:r>
      <w:r w:rsidRPr="00AE0D54">
        <w:rPr>
          <w:rFonts w:ascii="Times New Roman" w:hAnsi="Times New Roman"/>
          <w:sz w:val="28"/>
          <w:szCs w:val="28"/>
        </w:rPr>
        <w:lastRenderedPageBreak/>
        <w:t xml:space="preserve">заемщика к совершению кредитной сделки. Высокое значение рейтинга свидетельствует о высоком классе кредитоспособности, низкое </w:t>
      </w:r>
      <w:r w:rsidRPr="00AF2058">
        <w:rPr>
          <w:rFonts w:ascii="Times New Roman" w:hAnsi="Times New Roman"/>
          <w:sz w:val="28"/>
          <w:szCs w:val="28"/>
        </w:rPr>
        <w:t>–</w:t>
      </w:r>
      <w:r w:rsidRPr="00AE0D54">
        <w:rPr>
          <w:rFonts w:ascii="Times New Roman" w:hAnsi="Times New Roman"/>
          <w:sz w:val="28"/>
          <w:szCs w:val="28"/>
        </w:rPr>
        <w:t xml:space="preserve"> о низком</w:t>
      </w:r>
      <w:r>
        <w:rPr>
          <w:rFonts w:ascii="Times New Roman" w:hAnsi="Times New Roman"/>
          <w:sz w:val="28"/>
          <w:szCs w:val="28"/>
        </w:rPr>
        <w:t xml:space="preserve">. Рейтинги могут формировать как коммерческие банки, так и независимые коммерческие организации – рейтинговые агентства. Наиболее известные рейтинговые агентства. </w:t>
      </w:r>
    </w:p>
    <w:p w:rsidR="00264384" w:rsidRDefault="00264384" w:rsidP="00005C4A">
      <w:pPr>
        <w:spacing w:after="0" w:line="360" w:lineRule="auto"/>
        <w:ind w:firstLine="720"/>
        <w:jc w:val="both"/>
        <w:rPr>
          <w:rFonts w:ascii="Times New Roman" w:hAnsi="Times New Roman"/>
          <w:sz w:val="28"/>
          <w:szCs w:val="28"/>
        </w:rPr>
      </w:pPr>
      <w:r>
        <w:rPr>
          <w:rFonts w:ascii="Times New Roman" w:hAnsi="Times New Roman"/>
          <w:sz w:val="28"/>
          <w:szCs w:val="28"/>
        </w:rPr>
        <w:t xml:space="preserve">Например, Национальное рейтинговое агентство использует следующую шкалу рейтинговых оценок (таблица 1.2) </w:t>
      </w:r>
      <w:r w:rsidRPr="001C634A">
        <w:rPr>
          <w:rFonts w:ascii="Times New Roman" w:hAnsi="Times New Roman"/>
          <w:sz w:val="28"/>
          <w:szCs w:val="28"/>
        </w:rPr>
        <w:t>/4/</w:t>
      </w:r>
      <w:r>
        <w:rPr>
          <w:rFonts w:ascii="Times New Roman" w:hAnsi="Times New Roman"/>
          <w:sz w:val="28"/>
          <w:szCs w:val="28"/>
        </w:rPr>
        <w:t>.</w:t>
      </w:r>
    </w:p>
    <w:p w:rsidR="00005C4A" w:rsidRDefault="00005C4A" w:rsidP="00005C4A">
      <w:pPr>
        <w:spacing w:after="0" w:line="360" w:lineRule="auto"/>
        <w:ind w:firstLine="720"/>
        <w:jc w:val="both"/>
        <w:rPr>
          <w:rFonts w:ascii="Times New Roman" w:hAnsi="Times New Roman"/>
          <w:sz w:val="28"/>
          <w:szCs w:val="28"/>
        </w:rPr>
      </w:pPr>
    </w:p>
    <w:p w:rsidR="00264384" w:rsidRDefault="00264384" w:rsidP="00005C4A">
      <w:pPr>
        <w:spacing w:after="0" w:line="360" w:lineRule="auto"/>
        <w:ind w:firstLine="720"/>
        <w:jc w:val="both"/>
        <w:rPr>
          <w:rFonts w:ascii="Times New Roman" w:hAnsi="Times New Roman"/>
          <w:sz w:val="28"/>
          <w:szCs w:val="28"/>
        </w:rPr>
      </w:pPr>
      <w:r w:rsidRPr="0050762F">
        <w:rPr>
          <w:rFonts w:ascii="Times New Roman" w:hAnsi="Times New Roman"/>
          <w:sz w:val="28"/>
          <w:szCs w:val="28"/>
        </w:rPr>
        <w:t>Таблица 1.2 Шкала рейтинговых оценок «Национального Рейтингового Агентства»</w:t>
      </w:r>
    </w:p>
    <w:tbl>
      <w:tblPr>
        <w:tblW w:w="9231"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
        <w:gridCol w:w="1465"/>
        <w:gridCol w:w="6808"/>
      </w:tblGrid>
      <w:tr w:rsidR="00264384" w:rsidRPr="00005C4A" w:rsidTr="00163EDE">
        <w:trPr>
          <w:trHeight w:val="302"/>
        </w:trPr>
        <w:tc>
          <w:tcPr>
            <w:tcW w:w="958" w:type="dxa"/>
            <w:noWrap/>
            <w:vAlign w:val="bottom"/>
            <w:hideMark/>
          </w:tcPr>
          <w:p w:rsidR="00264384" w:rsidRPr="00005C4A" w:rsidRDefault="00264384" w:rsidP="00005C4A">
            <w:pPr>
              <w:spacing w:after="0" w:line="360" w:lineRule="auto"/>
              <w:ind w:firstLine="340"/>
              <w:jc w:val="both"/>
              <w:rPr>
                <w:rFonts w:ascii="Times New Roman" w:hAnsi="Times New Roman"/>
                <w:b/>
                <w:color w:val="000000"/>
                <w:sz w:val="20"/>
                <w:szCs w:val="20"/>
              </w:rPr>
            </w:pPr>
            <w:r w:rsidRPr="00005C4A">
              <w:rPr>
                <w:rFonts w:ascii="Times New Roman" w:hAnsi="Times New Roman"/>
                <w:b/>
                <w:color w:val="000000"/>
                <w:sz w:val="20"/>
                <w:szCs w:val="20"/>
              </w:rPr>
              <w:t>№</w:t>
            </w:r>
          </w:p>
        </w:tc>
        <w:tc>
          <w:tcPr>
            <w:tcW w:w="1465" w:type="dxa"/>
            <w:noWrap/>
            <w:vAlign w:val="bottom"/>
            <w:hideMark/>
          </w:tcPr>
          <w:p w:rsidR="00264384" w:rsidRPr="00005C4A" w:rsidRDefault="00264384" w:rsidP="00005C4A">
            <w:pPr>
              <w:spacing w:after="0" w:line="360" w:lineRule="auto"/>
              <w:ind w:firstLine="340"/>
              <w:jc w:val="both"/>
              <w:rPr>
                <w:rFonts w:ascii="Times New Roman" w:hAnsi="Times New Roman"/>
                <w:b/>
                <w:color w:val="000000"/>
                <w:sz w:val="20"/>
                <w:szCs w:val="20"/>
              </w:rPr>
            </w:pPr>
            <w:r w:rsidRPr="00005C4A">
              <w:rPr>
                <w:rFonts w:ascii="Times New Roman" w:hAnsi="Times New Roman"/>
                <w:b/>
                <w:color w:val="000000"/>
                <w:sz w:val="20"/>
                <w:szCs w:val="20"/>
              </w:rPr>
              <w:t>Оценка</w:t>
            </w:r>
          </w:p>
        </w:tc>
        <w:tc>
          <w:tcPr>
            <w:tcW w:w="6808" w:type="dxa"/>
            <w:noWrap/>
            <w:vAlign w:val="bottom"/>
            <w:hideMark/>
          </w:tcPr>
          <w:p w:rsidR="00264384" w:rsidRPr="00005C4A" w:rsidRDefault="00264384" w:rsidP="00005C4A">
            <w:pPr>
              <w:spacing w:after="0" w:line="360" w:lineRule="auto"/>
              <w:ind w:firstLine="340"/>
              <w:jc w:val="both"/>
              <w:rPr>
                <w:rFonts w:ascii="Times New Roman" w:hAnsi="Times New Roman"/>
                <w:b/>
                <w:color w:val="000000"/>
                <w:sz w:val="20"/>
                <w:szCs w:val="20"/>
              </w:rPr>
            </w:pPr>
            <w:r w:rsidRPr="00005C4A">
              <w:rPr>
                <w:rFonts w:ascii="Times New Roman" w:hAnsi="Times New Roman"/>
                <w:b/>
                <w:color w:val="000000"/>
                <w:sz w:val="20"/>
                <w:szCs w:val="20"/>
              </w:rPr>
              <w:t>Расшифровка</w:t>
            </w:r>
          </w:p>
        </w:tc>
      </w:tr>
      <w:tr w:rsidR="00264384" w:rsidRPr="00005C4A" w:rsidTr="00163EDE">
        <w:trPr>
          <w:trHeight w:val="302"/>
        </w:trPr>
        <w:tc>
          <w:tcPr>
            <w:tcW w:w="958"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465"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AAA</w:t>
            </w:r>
          </w:p>
        </w:tc>
        <w:tc>
          <w:tcPr>
            <w:tcW w:w="6808" w:type="dxa"/>
            <w:noWrap/>
            <w:vAlign w:val="bottom"/>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Максимальная надежность/кредитоспособность</w:t>
            </w:r>
          </w:p>
        </w:tc>
      </w:tr>
      <w:tr w:rsidR="00264384" w:rsidRPr="00005C4A" w:rsidTr="00163EDE">
        <w:trPr>
          <w:trHeight w:val="302"/>
        </w:trPr>
        <w:tc>
          <w:tcPr>
            <w:tcW w:w="958"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2</w:t>
            </w:r>
          </w:p>
        </w:tc>
        <w:tc>
          <w:tcPr>
            <w:tcW w:w="1465"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AA+</w:t>
            </w:r>
          </w:p>
        </w:tc>
        <w:tc>
          <w:tcPr>
            <w:tcW w:w="6808" w:type="dxa"/>
            <w:noWrap/>
            <w:vAlign w:val="bottom"/>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Очень высокая надежность/кредитоспособность, первый уровень</w:t>
            </w:r>
          </w:p>
        </w:tc>
      </w:tr>
      <w:tr w:rsidR="00264384" w:rsidRPr="00005C4A" w:rsidTr="00163EDE">
        <w:trPr>
          <w:trHeight w:val="302"/>
        </w:trPr>
        <w:tc>
          <w:tcPr>
            <w:tcW w:w="958"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3</w:t>
            </w:r>
          </w:p>
        </w:tc>
        <w:tc>
          <w:tcPr>
            <w:tcW w:w="1465"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AA</w:t>
            </w:r>
          </w:p>
        </w:tc>
        <w:tc>
          <w:tcPr>
            <w:tcW w:w="6808" w:type="dxa"/>
            <w:noWrap/>
            <w:vAlign w:val="bottom"/>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Очень высокая надежность/кредитоспособность, второй уровень</w:t>
            </w:r>
          </w:p>
        </w:tc>
      </w:tr>
      <w:tr w:rsidR="00264384" w:rsidRPr="00005C4A" w:rsidTr="00163EDE">
        <w:trPr>
          <w:trHeight w:val="302"/>
        </w:trPr>
        <w:tc>
          <w:tcPr>
            <w:tcW w:w="958"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4</w:t>
            </w:r>
          </w:p>
        </w:tc>
        <w:tc>
          <w:tcPr>
            <w:tcW w:w="1465"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AA-</w:t>
            </w:r>
          </w:p>
        </w:tc>
        <w:tc>
          <w:tcPr>
            <w:tcW w:w="6808" w:type="dxa"/>
            <w:noWrap/>
            <w:vAlign w:val="bottom"/>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Очень высокая надежность/кредитоспособность, третий уровень</w:t>
            </w:r>
          </w:p>
        </w:tc>
      </w:tr>
      <w:tr w:rsidR="00264384" w:rsidRPr="00005C4A" w:rsidTr="00163EDE">
        <w:trPr>
          <w:trHeight w:val="302"/>
        </w:trPr>
        <w:tc>
          <w:tcPr>
            <w:tcW w:w="958"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5</w:t>
            </w:r>
          </w:p>
        </w:tc>
        <w:tc>
          <w:tcPr>
            <w:tcW w:w="1465"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A+</w:t>
            </w:r>
          </w:p>
        </w:tc>
        <w:tc>
          <w:tcPr>
            <w:tcW w:w="6808" w:type="dxa"/>
            <w:noWrap/>
            <w:vAlign w:val="bottom"/>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Высокая надежность/кредитоспособность, первый уровень</w:t>
            </w:r>
          </w:p>
        </w:tc>
      </w:tr>
      <w:tr w:rsidR="00264384" w:rsidRPr="00005C4A" w:rsidTr="00163EDE">
        <w:trPr>
          <w:trHeight w:val="302"/>
        </w:trPr>
        <w:tc>
          <w:tcPr>
            <w:tcW w:w="958"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6</w:t>
            </w:r>
          </w:p>
        </w:tc>
        <w:tc>
          <w:tcPr>
            <w:tcW w:w="1465"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A</w:t>
            </w:r>
          </w:p>
        </w:tc>
        <w:tc>
          <w:tcPr>
            <w:tcW w:w="6808" w:type="dxa"/>
            <w:noWrap/>
            <w:vAlign w:val="bottom"/>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Высокая надежность/кредитоспособность, второй уровень</w:t>
            </w:r>
          </w:p>
        </w:tc>
      </w:tr>
      <w:tr w:rsidR="00264384" w:rsidRPr="00005C4A" w:rsidTr="00163EDE">
        <w:trPr>
          <w:trHeight w:val="302"/>
        </w:trPr>
        <w:tc>
          <w:tcPr>
            <w:tcW w:w="958"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7</w:t>
            </w:r>
          </w:p>
        </w:tc>
        <w:tc>
          <w:tcPr>
            <w:tcW w:w="1465"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A-</w:t>
            </w:r>
          </w:p>
        </w:tc>
        <w:tc>
          <w:tcPr>
            <w:tcW w:w="6808" w:type="dxa"/>
            <w:noWrap/>
            <w:vAlign w:val="bottom"/>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Высокая надежность/кредитоспособность, третий уровень</w:t>
            </w:r>
          </w:p>
        </w:tc>
      </w:tr>
      <w:tr w:rsidR="00264384" w:rsidRPr="00005C4A" w:rsidTr="00163EDE">
        <w:trPr>
          <w:trHeight w:val="302"/>
        </w:trPr>
        <w:tc>
          <w:tcPr>
            <w:tcW w:w="958"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8</w:t>
            </w:r>
          </w:p>
        </w:tc>
        <w:tc>
          <w:tcPr>
            <w:tcW w:w="1465"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BBB+</w:t>
            </w:r>
          </w:p>
        </w:tc>
        <w:tc>
          <w:tcPr>
            <w:tcW w:w="6808" w:type="dxa"/>
            <w:noWrap/>
            <w:vAlign w:val="bottom"/>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Достаточная надежность/кредитоспособность, первый уровень</w:t>
            </w:r>
          </w:p>
        </w:tc>
      </w:tr>
      <w:tr w:rsidR="00264384" w:rsidRPr="00005C4A" w:rsidTr="00163EDE">
        <w:trPr>
          <w:trHeight w:val="302"/>
        </w:trPr>
        <w:tc>
          <w:tcPr>
            <w:tcW w:w="958"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9</w:t>
            </w:r>
          </w:p>
        </w:tc>
        <w:tc>
          <w:tcPr>
            <w:tcW w:w="1465"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BBB</w:t>
            </w:r>
          </w:p>
        </w:tc>
        <w:tc>
          <w:tcPr>
            <w:tcW w:w="6808" w:type="dxa"/>
            <w:noWrap/>
            <w:vAlign w:val="bottom"/>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Достаточная надежность/кредитоспособность, второй уровень</w:t>
            </w:r>
          </w:p>
        </w:tc>
      </w:tr>
      <w:tr w:rsidR="00264384" w:rsidRPr="00005C4A" w:rsidTr="00163EDE">
        <w:trPr>
          <w:trHeight w:val="302"/>
        </w:trPr>
        <w:tc>
          <w:tcPr>
            <w:tcW w:w="958"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10</w:t>
            </w:r>
          </w:p>
        </w:tc>
        <w:tc>
          <w:tcPr>
            <w:tcW w:w="1465"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BBB-</w:t>
            </w:r>
          </w:p>
        </w:tc>
        <w:tc>
          <w:tcPr>
            <w:tcW w:w="6808" w:type="dxa"/>
            <w:noWrap/>
            <w:vAlign w:val="bottom"/>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Достаточная надежность/кредитоспособность, третий уровень</w:t>
            </w:r>
          </w:p>
        </w:tc>
      </w:tr>
      <w:tr w:rsidR="00264384" w:rsidRPr="00005C4A" w:rsidTr="00163EDE">
        <w:trPr>
          <w:trHeight w:val="302"/>
        </w:trPr>
        <w:tc>
          <w:tcPr>
            <w:tcW w:w="958"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11</w:t>
            </w:r>
          </w:p>
        </w:tc>
        <w:tc>
          <w:tcPr>
            <w:tcW w:w="1465"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BB+</w:t>
            </w:r>
          </w:p>
        </w:tc>
        <w:tc>
          <w:tcPr>
            <w:tcW w:w="6808" w:type="dxa"/>
            <w:noWrap/>
            <w:vAlign w:val="bottom"/>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Средняя надежность/кредитоспособность, первый уровень</w:t>
            </w:r>
          </w:p>
        </w:tc>
      </w:tr>
      <w:tr w:rsidR="00264384" w:rsidRPr="00005C4A" w:rsidTr="00163EDE">
        <w:trPr>
          <w:trHeight w:val="302"/>
        </w:trPr>
        <w:tc>
          <w:tcPr>
            <w:tcW w:w="958"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12</w:t>
            </w:r>
          </w:p>
        </w:tc>
        <w:tc>
          <w:tcPr>
            <w:tcW w:w="1465"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BB</w:t>
            </w:r>
          </w:p>
        </w:tc>
        <w:tc>
          <w:tcPr>
            <w:tcW w:w="6808" w:type="dxa"/>
            <w:noWrap/>
            <w:vAlign w:val="bottom"/>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Средняя надежность/кредитоспособность, второй уровень</w:t>
            </w:r>
          </w:p>
        </w:tc>
      </w:tr>
      <w:tr w:rsidR="00264384" w:rsidRPr="00005C4A" w:rsidTr="00163EDE">
        <w:trPr>
          <w:trHeight w:val="302"/>
        </w:trPr>
        <w:tc>
          <w:tcPr>
            <w:tcW w:w="958"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13</w:t>
            </w:r>
          </w:p>
        </w:tc>
        <w:tc>
          <w:tcPr>
            <w:tcW w:w="1465"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BB-</w:t>
            </w:r>
          </w:p>
        </w:tc>
        <w:tc>
          <w:tcPr>
            <w:tcW w:w="6808" w:type="dxa"/>
            <w:noWrap/>
            <w:vAlign w:val="bottom"/>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Средняя надежность/кредитоспособность, третий уровень</w:t>
            </w:r>
          </w:p>
        </w:tc>
      </w:tr>
      <w:tr w:rsidR="00264384" w:rsidRPr="00005C4A" w:rsidTr="00163EDE">
        <w:trPr>
          <w:trHeight w:val="302"/>
        </w:trPr>
        <w:tc>
          <w:tcPr>
            <w:tcW w:w="958"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14</w:t>
            </w:r>
          </w:p>
        </w:tc>
        <w:tc>
          <w:tcPr>
            <w:tcW w:w="1465"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B+</w:t>
            </w:r>
          </w:p>
        </w:tc>
        <w:tc>
          <w:tcPr>
            <w:tcW w:w="6808" w:type="dxa"/>
            <w:noWrap/>
            <w:vAlign w:val="bottom"/>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Удовлетворительная надежность/кредитоспособность, первый уровень</w:t>
            </w:r>
          </w:p>
        </w:tc>
      </w:tr>
      <w:tr w:rsidR="00264384" w:rsidRPr="00005C4A" w:rsidTr="00163EDE">
        <w:trPr>
          <w:trHeight w:val="302"/>
        </w:trPr>
        <w:tc>
          <w:tcPr>
            <w:tcW w:w="958"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15</w:t>
            </w:r>
          </w:p>
        </w:tc>
        <w:tc>
          <w:tcPr>
            <w:tcW w:w="1465"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B</w:t>
            </w:r>
          </w:p>
        </w:tc>
        <w:tc>
          <w:tcPr>
            <w:tcW w:w="6808" w:type="dxa"/>
            <w:noWrap/>
            <w:vAlign w:val="bottom"/>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Удовлетворительная надежность/кредитоспособность, второй уровень</w:t>
            </w:r>
          </w:p>
        </w:tc>
      </w:tr>
      <w:tr w:rsidR="00264384" w:rsidRPr="00005C4A" w:rsidTr="00163EDE">
        <w:trPr>
          <w:trHeight w:val="302"/>
        </w:trPr>
        <w:tc>
          <w:tcPr>
            <w:tcW w:w="958"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16</w:t>
            </w:r>
          </w:p>
        </w:tc>
        <w:tc>
          <w:tcPr>
            <w:tcW w:w="1465"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B-</w:t>
            </w:r>
          </w:p>
        </w:tc>
        <w:tc>
          <w:tcPr>
            <w:tcW w:w="6808" w:type="dxa"/>
            <w:noWrap/>
            <w:vAlign w:val="bottom"/>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Удовлетворительная надежность/кредитоспособность, третий уровень</w:t>
            </w:r>
          </w:p>
        </w:tc>
      </w:tr>
      <w:tr w:rsidR="00264384" w:rsidRPr="00005C4A" w:rsidTr="00163EDE">
        <w:trPr>
          <w:trHeight w:val="302"/>
        </w:trPr>
        <w:tc>
          <w:tcPr>
            <w:tcW w:w="958"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17</w:t>
            </w:r>
          </w:p>
        </w:tc>
        <w:tc>
          <w:tcPr>
            <w:tcW w:w="1465"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CC+</w:t>
            </w:r>
          </w:p>
        </w:tc>
        <w:tc>
          <w:tcPr>
            <w:tcW w:w="6808" w:type="dxa"/>
            <w:noWrap/>
            <w:vAlign w:val="bottom"/>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Невысокая надежность/кредитоспособность, первый уровень</w:t>
            </w:r>
          </w:p>
        </w:tc>
      </w:tr>
      <w:tr w:rsidR="00264384" w:rsidRPr="00005C4A" w:rsidTr="00163EDE">
        <w:trPr>
          <w:trHeight w:val="302"/>
        </w:trPr>
        <w:tc>
          <w:tcPr>
            <w:tcW w:w="958"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18</w:t>
            </w:r>
          </w:p>
        </w:tc>
        <w:tc>
          <w:tcPr>
            <w:tcW w:w="1465"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CC</w:t>
            </w:r>
          </w:p>
        </w:tc>
        <w:tc>
          <w:tcPr>
            <w:tcW w:w="6808" w:type="dxa"/>
            <w:noWrap/>
            <w:vAlign w:val="bottom"/>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Невысокая надежность/кредитоспособность, второй уровень</w:t>
            </w:r>
          </w:p>
        </w:tc>
      </w:tr>
      <w:tr w:rsidR="00264384" w:rsidRPr="00005C4A" w:rsidTr="00163EDE">
        <w:trPr>
          <w:trHeight w:val="302"/>
        </w:trPr>
        <w:tc>
          <w:tcPr>
            <w:tcW w:w="958"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19</w:t>
            </w:r>
          </w:p>
        </w:tc>
        <w:tc>
          <w:tcPr>
            <w:tcW w:w="1465"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CC-</w:t>
            </w:r>
          </w:p>
        </w:tc>
        <w:tc>
          <w:tcPr>
            <w:tcW w:w="6808" w:type="dxa"/>
            <w:noWrap/>
            <w:vAlign w:val="bottom"/>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Невысокая надежность/кредитоспособность, третий уровень</w:t>
            </w:r>
          </w:p>
        </w:tc>
      </w:tr>
      <w:tr w:rsidR="00264384" w:rsidRPr="00005C4A" w:rsidTr="00163EDE">
        <w:trPr>
          <w:trHeight w:val="302"/>
        </w:trPr>
        <w:tc>
          <w:tcPr>
            <w:tcW w:w="958"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20</w:t>
            </w:r>
          </w:p>
        </w:tc>
        <w:tc>
          <w:tcPr>
            <w:tcW w:w="1465"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C+</w:t>
            </w:r>
          </w:p>
        </w:tc>
        <w:tc>
          <w:tcPr>
            <w:tcW w:w="6808" w:type="dxa"/>
            <w:noWrap/>
            <w:vAlign w:val="bottom"/>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Низкая надежность/кредитоспособность, первый уровень</w:t>
            </w:r>
          </w:p>
        </w:tc>
      </w:tr>
      <w:tr w:rsidR="00264384" w:rsidRPr="00005C4A" w:rsidTr="00163EDE">
        <w:trPr>
          <w:trHeight w:val="302"/>
        </w:trPr>
        <w:tc>
          <w:tcPr>
            <w:tcW w:w="958"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21</w:t>
            </w:r>
          </w:p>
        </w:tc>
        <w:tc>
          <w:tcPr>
            <w:tcW w:w="1465"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C</w:t>
            </w:r>
          </w:p>
        </w:tc>
        <w:tc>
          <w:tcPr>
            <w:tcW w:w="6808" w:type="dxa"/>
            <w:noWrap/>
            <w:vAlign w:val="bottom"/>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Низкая надежность/кредитоспособность, второй уровень</w:t>
            </w:r>
          </w:p>
        </w:tc>
      </w:tr>
      <w:tr w:rsidR="00264384" w:rsidRPr="00005C4A" w:rsidTr="00163EDE">
        <w:trPr>
          <w:trHeight w:val="302"/>
        </w:trPr>
        <w:tc>
          <w:tcPr>
            <w:tcW w:w="958"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22</w:t>
            </w:r>
          </w:p>
        </w:tc>
        <w:tc>
          <w:tcPr>
            <w:tcW w:w="1465"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C-</w:t>
            </w:r>
          </w:p>
        </w:tc>
        <w:tc>
          <w:tcPr>
            <w:tcW w:w="6808" w:type="dxa"/>
            <w:noWrap/>
            <w:vAlign w:val="bottom"/>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Низкая надежность/кредитоспособность, третий уровень</w:t>
            </w:r>
          </w:p>
        </w:tc>
      </w:tr>
      <w:tr w:rsidR="00264384" w:rsidRPr="00005C4A" w:rsidTr="00163EDE">
        <w:trPr>
          <w:trHeight w:val="302"/>
        </w:trPr>
        <w:tc>
          <w:tcPr>
            <w:tcW w:w="958"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23</w:t>
            </w:r>
          </w:p>
        </w:tc>
        <w:tc>
          <w:tcPr>
            <w:tcW w:w="1465" w:type="dxa"/>
            <w:noWrap/>
            <w:vAlign w:val="center"/>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D</w:t>
            </w:r>
          </w:p>
        </w:tc>
        <w:tc>
          <w:tcPr>
            <w:tcW w:w="6808" w:type="dxa"/>
            <w:noWrap/>
            <w:vAlign w:val="bottom"/>
            <w:hideMark/>
          </w:tcPr>
          <w:p w:rsidR="00264384" w:rsidRPr="00005C4A" w:rsidRDefault="00264384" w:rsidP="00005C4A">
            <w:pPr>
              <w:spacing w:after="0" w:line="360" w:lineRule="auto"/>
              <w:ind w:firstLine="340"/>
              <w:jc w:val="both"/>
              <w:rPr>
                <w:rFonts w:ascii="Times New Roman" w:hAnsi="Times New Roman"/>
                <w:color w:val="000000"/>
                <w:sz w:val="20"/>
                <w:szCs w:val="20"/>
              </w:rPr>
            </w:pPr>
            <w:r w:rsidRPr="00005C4A">
              <w:rPr>
                <w:rFonts w:ascii="Times New Roman" w:hAnsi="Times New Roman"/>
                <w:color w:val="000000"/>
                <w:sz w:val="20"/>
                <w:szCs w:val="20"/>
              </w:rPr>
              <w:t>Категория дефолт</w:t>
            </w:r>
          </w:p>
        </w:tc>
      </w:tr>
    </w:tbl>
    <w:p w:rsidR="00005C4A" w:rsidRDefault="00005C4A" w:rsidP="00005C4A">
      <w:pPr>
        <w:spacing w:after="0" w:line="360" w:lineRule="auto"/>
        <w:ind w:firstLine="720"/>
        <w:jc w:val="both"/>
        <w:rPr>
          <w:rFonts w:ascii="Times New Roman" w:hAnsi="Times New Roman"/>
          <w:sz w:val="28"/>
          <w:szCs w:val="28"/>
        </w:rPr>
      </w:pPr>
    </w:p>
    <w:p w:rsidR="00264384" w:rsidRPr="00F861E2" w:rsidRDefault="00005C4A" w:rsidP="00005C4A">
      <w:pPr>
        <w:spacing w:after="0" w:line="360" w:lineRule="auto"/>
        <w:ind w:firstLine="720"/>
        <w:jc w:val="both"/>
        <w:rPr>
          <w:rFonts w:ascii="Times New Roman" w:hAnsi="Times New Roman"/>
          <w:sz w:val="28"/>
          <w:szCs w:val="28"/>
        </w:rPr>
      </w:pPr>
      <w:r>
        <w:rPr>
          <w:rFonts w:ascii="Times New Roman" w:hAnsi="Times New Roman"/>
          <w:sz w:val="28"/>
          <w:szCs w:val="28"/>
        </w:rPr>
        <w:br w:type="page"/>
      </w:r>
      <w:r w:rsidR="00264384" w:rsidRPr="00D945B4">
        <w:rPr>
          <w:rFonts w:ascii="Times New Roman" w:hAnsi="Times New Roman"/>
          <w:sz w:val="28"/>
          <w:szCs w:val="28"/>
        </w:rPr>
        <w:lastRenderedPageBreak/>
        <w:t xml:space="preserve">В теоретическом плане необходимо разграничивать понятия рейтинга заемщика и рейтинга ссуды. </w:t>
      </w:r>
      <w:r w:rsidR="00264384">
        <w:rPr>
          <w:rFonts w:ascii="Times New Roman" w:hAnsi="Times New Roman"/>
          <w:sz w:val="28"/>
          <w:szCs w:val="28"/>
        </w:rPr>
        <w:t>При этом</w:t>
      </w:r>
      <w:r w:rsidR="00264384" w:rsidRPr="00D945B4">
        <w:rPr>
          <w:rFonts w:ascii="Times New Roman" w:hAnsi="Times New Roman"/>
          <w:sz w:val="28"/>
          <w:szCs w:val="28"/>
        </w:rPr>
        <w:t xml:space="preserve"> рейтинг заемщика целиком и полностью основывается  на его кредитоспособности, </w:t>
      </w:r>
      <w:r w:rsidR="00264384">
        <w:rPr>
          <w:rFonts w:ascii="Times New Roman" w:hAnsi="Times New Roman"/>
          <w:sz w:val="28"/>
          <w:szCs w:val="28"/>
        </w:rPr>
        <w:t>а</w:t>
      </w:r>
      <w:r w:rsidR="00264384" w:rsidRPr="00D945B4">
        <w:rPr>
          <w:rFonts w:ascii="Times New Roman" w:hAnsi="Times New Roman"/>
          <w:sz w:val="28"/>
          <w:szCs w:val="28"/>
        </w:rPr>
        <w:t xml:space="preserve"> рейтинг ссуды учитывает дополнительные особенности конкретной кредитной сделки, такие, как достаточность и ликвидность залога, срок кредита, наличие гарантий и поручительств и т.д. Кредитный рейтинг заемщика является более общим  базовым показателем по сравнению с рейтингом ссуды. Широкое распространение в мировой практике получило понятие рейтинга обязательств, аналогичное по смыслу понятию рейтинга ссуды. Так, ведущие рейтинговые агентства регулярно публикуют не только кредитные  рейтинги организаций, но и рейтинги их обязательств с учетом индивидуальных условий этих обязательств</w:t>
      </w:r>
      <w:r w:rsidR="00264384" w:rsidRPr="00F861E2">
        <w:rPr>
          <w:rFonts w:ascii="Times New Roman" w:hAnsi="Times New Roman"/>
          <w:sz w:val="28"/>
          <w:szCs w:val="28"/>
        </w:rPr>
        <w:t>./25/</w:t>
      </w:r>
    </w:p>
    <w:p w:rsidR="00264384" w:rsidRDefault="00264384" w:rsidP="00005C4A">
      <w:pPr>
        <w:spacing w:after="0" w:line="360" w:lineRule="auto"/>
        <w:ind w:firstLine="720"/>
        <w:jc w:val="both"/>
        <w:rPr>
          <w:rFonts w:ascii="Times New Roman" w:hAnsi="Times New Roman"/>
          <w:sz w:val="28"/>
          <w:szCs w:val="28"/>
        </w:rPr>
      </w:pPr>
      <w:r w:rsidRPr="00CE771F">
        <w:rPr>
          <w:rFonts w:ascii="Times New Roman" w:hAnsi="Times New Roman"/>
          <w:sz w:val="28"/>
          <w:szCs w:val="28"/>
        </w:rPr>
        <w:t>Оценка кредитоспособности заемщика представляет собой процесс отбора и анализа показателей, оказывающих влияние на величину кредитного риска, их анализ и систематизацию в виде присвоения  кредитного рейтинга. Кредитный рейтинг заемщика должен не только  отражать текущее финансовое состояние предприятия, но и давать  прогноз на перспективу. Увеличение срока кредитования, как правило, повышает уровень кредитного риска, выдвигая повышенные требования к более тщательной оценке кредитоспособности заемщика. При долгосрочном кредитовании меняется традиционный, исторически сложившийся в отечественной литературе смысл кредитоспособности, а именно наблюдается переход от оценки текущей кредитоспособности к плановой, прогнозной, рассчитанной на ближайшую  перспективу.</w:t>
      </w:r>
    </w:p>
    <w:p w:rsidR="00264384" w:rsidRDefault="00264384" w:rsidP="00005C4A">
      <w:pPr>
        <w:spacing w:after="0" w:line="360" w:lineRule="auto"/>
        <w:ind w:firstLine="720"/>
        <w:jc w:val="both"/>
        <w:rPr>
          <w:rFonts w:ascii="Times New Roman" w:hAnsi="Times New Roman"/>
          <w:sz w:val="28"/>
          <w:szCs w:val="28"/>
        </w:rPr>
      </w:pPr>
      <w:r w:rsidRPr="00CE771F">
        <w:rPr>
          <w:rFonts w:ascii="Times New Roman" w:hAnsi="Times New Roman"/>
          <w:sz w:val="28"/>
          <w:szCs w:val="28"/>
        </w:rPr>
        <w:t>Ключевым этапом оценки кредитоспособности является анализ  финансового положения заемщика, когда рассматриваются количественные показатели экономического состояния организации.</w:t>
      </w:r>
    </w:p>
    <w:p w:rsidR="00264384" w:rsidRPr="00DE0DEE" w:rsidRDefault="00264384" w:rsidP="00005C4A">
      <w:pPr>
        <w:spacing w:after="0" w:line="360" w:lineRule="auto"/>
        <w:ind w:firstLine="720"/>
        <w:jc w:val="both"/>
        <w:rPr>
          <w:rFonts w:ascii="Times New Roman" w:hAnsi="Times New Roman"/>
          <w:sz w:val="28"/>
          <w:szCs w:val="28"/>
        </w:rPr>
      </w:pPr>
      <w:r>
        <w:rPr>
          <w:rFonts w:ascii="Times New Roman" w:hAnsi="Times New Roman"/>
          <w:sz w:val="28"/>
          <w:szCs w:val="28"/>
        </w:rPr>
        <w:t>В российской практике д</w:t>
      </w:r>
      <w:r w:rsidRPr="00DE0DEE">
        <w:rPr>
          <w:rFonts w:ascii="Times New Roman" w:hAnsi="Times New Roman"/>
          <w:sz w:val="28"/>
          <w:szCs w:val="28"/>
        </w:rPr>
        <w:t xml:space="preserve">ля оценки финансового состояния </w:t>
      </w:r>
      <w:r>
        <w:rPr>
          <w:rFonts w:ascii="Times New Roman" w:hAnsi="Times New Roman"/>
          <w:sz w:val="28"/>
          <w:szCs w:val="28"/>
        </w:rPr>
        <w:t xml:space="preserve">заемщика-организации </w:t>
      </w:r>
      <w:r w:rsidRPr="00DE0DEE">
        <w:rPr>
          <w:rFonts w:ascii="Times New Roman" w:hAnsi="Times New Roman"/>
          <w:sz w:val="28"/>
          <w:szCs w:val="28"/>
        </w:rPr>
        <w:t>используется три группы оценочных показателей:</w:t>
      </w:r>
    </w:p>
    <w:p w:rsidR="00264384" w:rsidRPr="00263EA4" w:rsidRDefault="00264384" w:rsidP="00005C4A">
      <w:pPr>
        <w:pStyle w:val="a4"/>
        <w:numPr>
          <w:ilvl w:val="0"/>
          <w:numId w:val="13"/>
        </w:numPr>
        <w:spacing w:after="0" w:line="360" w:lineRule="auto"/>
        <w:ind w:left="0" w:firstLine="720"/>
        <w:jc w:val="both"/>
        <w:rPr>
          <w:rFonts w:ascii="Times New Roman" w:hAnsi="Times New Roman"/>
          <w:sz w:val="28"/>
          <w:szCs w:val="28"/>
        </w:rPr>
      </w:pPr>
      <w:r w:rsidRPr="00263EA4">
        <w:rPr>
          <w:rFonts w:ascii="Times New Roman" w:hAnsi="Times New Roman"/>
          <w:sz w:val="28"/>
          <w:szCs w:val="28"/>
        </w:rPr>
        <w:t>коэффициент ликвидности;</w:t>
      </w:r>
    </w:p>
    <w:p w:rsidR="00264384" w:rsidRPr="00263EA4" w:rsidRDefault="00264384" w:rsidP="00005C4A">
      <w:pPr>
        <w:pStyle w:val="a4"/>
        <w:numPr>
          <w:ilvl w:val="0"/>
          <w:numId w:val="13"/>
        </w:numPr>
        <w:spacing w:after="0" w:line="360" w:lineRule="auto"/>
        <w:ind w:left="0" w:firstLine="720"/>
        <w:jc w:val="both"/>
        <w:rPr>
          <w:rFonts w:ascii="Times New Roman" w:hAnsi="Times New Roman"/>
          <w:sz w:val="28"/>
          <w:szCs w:val="28"/>
        </w:rPr>
      </w:pPr>
      <w:r w:rsidRPr="00263EA4">
        <w:rPr>
          <w:rFonts w:ascii="Times New Roman" w:hAnsi="Times New Roman"/>
          <w:sz w:val="28"/>
          <w:szCs w:val="28"/>
        </w:rPr>
        <w:lastRenderedPageBreak/>
        <w:t>коэффициент наличия собственных средств;</w:t>
      </w:r>
    </w:p>
    <w:p w:rsidR="00264384" w:rsidRPr="00263EA4" w:rsidRDefault="00264384" w:rsidP="00005C4A">
      <w:pPr>
        <w:pStyle w:val="a4"/>
        <w:numPr>
          <w:ilvl w:val="0"/>
          <w:numId w:val="13"/>
        </w:numPr>
        <w:spacing w:after="0" w:line="360" w:lineRule="auto"/>
        <w:ind w:left="0" w:firstLine="720"/>
        <w:jc w:val="both"/>
        <w:rPr>
          <w:rFonts w:ascii="Times New Roman" w:hAnsi="Times New Roman"/>
          <w:sz w:val="28"/>
          <w:szCs w:val="28"/>
        </w:rPr>
      </w:pPr>
      <w:r w:rsidRPr="00263EA4">
        <w:rPr>
          <w:rFonts w:ascii="Times New Roman" w:hAnsi="Times New Roman"/>
          <w:sz w:val="28"/>
          <w:szCs w:val="28"/>
        </w:rPr>
        <w:t>показатели оборачиваемости и рентабельности.</w:t>
      </w:r>
    </w:p>
    <w:p w:rsidR="00264384" w:rsidRPr="00DE0DEE" w:rsidRDefault="00264384" w:rsidP="00005C4A">
      <w:pPr>
        <w:numPr>
          <w:ilvl w:val="0"/>
          <w:numId w:val="27"/>
        </w:numPr>
        <w:spacing w:after="0" w:line="360" w:lineRule="auto"/>
        <w:jc w:val="both"/>
        <w:rPr>
          <w:rFonts w:ascii="Times New Roman" w:hAnsi="Times New Roman"/>
          <w:sz w:val="28"/>
          <w:szCs w:val="28"/>
        </w:rPr>
      </w:pPr>
      <w:r w:rsidRPr="00F0177A">
        <w:rPr>
          <w:rFonts w:ascii="Times New Roman" w:hAnsi="Times New Roman"/>
          <w:i/>
          <w:sz w:val="28"/>
          <w:szCs w:val="28"/>
        </w:rPr>
        <w:t>Коэффициент ликвидности.</w:t>
      </w:r>
      <w:r w:rsidRPr="00DE0DEE">
        <w:rPr>
          <w:rFonts w:ascii="Times New Roman" w:hAnsi="Times New Roman"/>
          <w:sz w:val="28"/>
          <w:szCs w:val="28"/>
        </w:rPr>
        <w:t xml:space="preserve"> Позволяет проанализировать способность предприятия отвечать по своим текущим обязательствам. В результате расчета устанавливается степень обеспеченности предприятия оборотными средствами для расчетов с кредиторами по текущим операциям. </w:t>
      </w:r>
    </w:p>
    <w:p w:rsidR="00264384" w:rsidRPr="00DE0DEE" w:rsidRDefault="00264384" w:rsidP="00005C4A">
      <w:pPr>
        <w:numPr>
          <w:ilvl w:val="0"/>
          <w:numId w:val="27"/>
        </w:numPr>
        <w:spacing w:after="0" w:line="360" w:lineRule="auto"/>
        <w:jc w:val="both"/>
        <w:rPr>
          <w:rFonts w:ascii="Times New Roman" w:hAnsi="Times New Roman"/>
          <w:sz w:val="28"/>
          <w:szCs w:val="28"/>
        </w:rPr>
      </w:pPr>
      <w:r w:rsidRPr="00DE0DEE">
        <w:rPr>
          <w:rFonts w:ascii="Times New Roman" w:hAnsi="Times New Roman"/>
          <w:i/>
          <w:sz w:val="28"/>
          <w:szCs w:val="28"/>
        </w:rPr>
        <w:t>Коэффициент абсолютной ликвидности</w:t>
      </w:r>
      <w:r w:rsidRPr="00DE0DEE">
        <w:rPr>
          <w:rFonts w:ascii="Times New Roman" w:hAnsi="Times New Roman"/>
          <w:sz w:val="28"/>
          <w:szCs w:val="28"/>
        </w:rPr>
        <w:t xml:space="preserve"> </w:t>
      </w:r>
      <w:r w:rsidRPr="00DE0DEE">
        <w:rPr>
          <w:rFonts w:ascii="Times New Roman" w:hAnsi="Times New Roman"/>
          <w:i/>
          <w:sz w:val="28"/>
          <w:szCs w:val="28"/>
        </w:rPr>
        <w:t>К1</w:t>
      </w:r>
      <w:r w:rsidRPr="00DE0DEE">
        <w:rPr>
          <w:rFonts w:ascii="Times New Roman" w:hAnsi="Times New Roman"/>
          <w:sz w:val="28"/>
          <w:szCs w:val="28"/>
        </w:rPr>
        <w:t xml:space="preserve"> является наиболее жестким критерием ликвидности предприятия и показывает какая часть краткосрочных долговых обязательств может быть при необходимости погашена за счет имеющихся денежных средств , средств на депозитных счетах и высоколиквидных краткосрочных ценных бумаг (итог </w:t>
      </w:r>
      <w:r w:rsidRPr="00DE0DEE">
        <w:rPr>
          <w:rFonts w:ascii="Times New Roman" w:hAnsi="Times New Roman"/>
          <w:sz w:val="28"/>
          <w:szCs w:val="28"/>
          <w:lang w:val="en-US"/>
        </w:rPr>
        <w:t>Y</w:t>
      </w:r>
      <w:r w:rsidRPr="00DE0DEE">
        <w:rPr>
          <w:rFonts w:ascii="Times New Roman" w:hAnsi="Times New Roman"/>
          <w:sz w:val="28"/>
          <w:szCs w:val="28"/>
        </w:rPr>
        <w:t xml:space="preserve"> баланса за вычетом строк 640 – «доходы будущих периодов», 650 – «резервы предстоящих расходов»).</w:t>
      </w:r>
      <w:r>
        <w:rPr>
          <w:rFonts w:ascii="Times New Roman" w:hAnsi="Times New Roman"/>
          <w:sz w:val="28"/>
          <w:szCs w:val="28"/>
        </w:rPr>
        <w:t xml:space="preserve">       </w:t>
      </w:r>
    </w:p>
    <w:p w:rsidR="00264384" w:rsidRPr="00DE0DEE" w:rsidRDefault="00A60BD3" w:rsidP="00005C4A">
      <w:pPr>
        <w:spacing w:after="0" w:line="360" w:lineRule="auto"/>
        <w:ind w:firstLine="720"/>
        <w:jc w:val="both"/>
        <w:rPr>
          <w:rFonts w:ascii="Times New Roman" w:hAnsi="Times New Roman"/>
          <w:b/>
          <w:sz w:val="28"/>
          <w:szCs w:val="28"/>
        </w:rPr>
      </w:pPr>
      <w:r w:rsidRPr="00732B6B">
        <w:rPr>
          <w:rFonts w:ascii="Times New Roman" w:hAnsi="Times New Roman"/>
          <w:b/>
          <w:position w:val="-32"/>
          <w:sz w:val="28"/>
          <w:szCs w:val="28"/>
        </w:rPr>
        <w:object w:dxaOrig="67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4.25pt;height:48pt" o:ole="">
            <v:imagedata r:id="rId7" o:title=""/>
          </v:shape>
          <o:OLEObject Type="Embed" ProgID="Equation.3" ShapeID="_x0000_i1026" DrawAspect="Content" ObjectID="_1458785610" r:id="rId8"/>
        </w:object>
      </w:r>
      <w:r w:rsidR="00264384">
        <w:rPr>
          <w:rFonts w:ascii="Times New Roman" w:hAnsi="Times New Roman"/>
          <w:b/>
          <w:position w:val="-28"/>
          <w:sz w:val="28"/>
          <w:szCs w:val="28"/>
        </w:rPr>
        <w:t xml:space="preserve"> </w:t>
      </w:r>
    </w:p>
    <w:p w:rsidR="00264384" w:rsidRPr="00DE0DEE" w:rsidRDefault="00264384" w:rsidP="00005C4A">
      <w:pPr>
        <w:spacing w:after="0" w:line="360" w:lineRule="auto"/>
        <w:ind w:firstLine="720"/>
        <w:jc w:val="both"/>
        <w:rPr>
          <w:rFonts w:ascii="Times New Roman" w:hAnsi="Times New Roman"/>
          <w:sz w:val="28"/>
          <w:szCs w:val="28"/>
        </w:rPr>
      </w:pPr>
      <w:r w:rsidRPr="00DE0DEE">
        <w:rPr>
          <w:rFonts w:ascii="Times New Roman" w:hAnsi="Times New Roman"/>
          <w:sz w:val="28"/>
          <w:szCs w:val="28"/>
        </w:rPr>
        <w:t>При расчете коэффициента по строке 250 учитываются только государственные ценные бумаги, ценные бумаги Сбербанка России и средства на депозитных счетах. При отсутствии соответствующей информации строка 250 при расчете К1 не учитывается.</w:t>
      </w:r>
    </w:p>
    <w:p w:rsidR="00264384" w:rsidRDefault="00264384" w:rsidP="00005C4A">
      <w:pPr>
        <w:spacing w:after="0" w:line="360" w:lineRule="auto"/>
        <w:ind w:firstLine="720"/>
        <w:jc w:val="both"/>
        <w:rPr>
          <w:rFonts w:ascii="Times New Roman" w:hAnsi="Times New Roman"/>
          <w:sz w:val="28"/>
          <w:szCs w:val="28"/>
        </w:rPr>
      </w:pPr>
      <w:r w:rsidRPr="00DE0DEE">
        <w:rPr>
          <w:rFonts w:ascii="Times New Roman" w:hAnsi="Times New Roman"/>
          <w:sz w:val="28"/>
          <w:szCs w:val="28"/>
        </w:rPr>
        <w:t>Промежуточный коэффициент покрытия (коэффициент быстрой ликвидности) К2 характеризует способность предприятия оперативно высвободить из хозяйственного оборота денежные средства и погасить долговые обязательства. К2 определяется как отношение:</w:t>
      </w:r>
    </w:p>
    <w:p w:rsidR="00264384" w:rsidRPr="00DE0DEE" w:rsidRDefault="00A60BD3" w:rsidP="00005C4A">
      <w:pPr>
        <w:spacing w:after="0" w:line="360" w:lineRule="auto"/>
        <w:ind w:firstLine="720"/>
        <w:jc w:val="both"/>
        <w:rPr>
          <w:rFonts w:ascii="Times New Roman" w:hAnsi="Times New Roman"/>
          <w:sz w:val="28"/>
          <w:szCs w:val="28"/>
        </w:rPr>
      </w:pPr>
      <w:r w:rsidRPr="00673388">
        <w:rPr>
          <w:rFonts w:ascii="Times New Roman" w:hAnsi="Times New Roman"/>
          <w:b/>
          <w:position w:val="-30"/>
          <w:sz w:val="28"/>
          <w:szCs w:val="28"/>
        </w:rPr>
        <w:object w:dxaOrig="10600" w:dyaOrig="680">
          <v:shape id="_x0000_i1027" type="#_x0000_t75" style="width:429pt;height:30.75pt" o:ole="">
            <v:imagedata r:id="rId9" o:title=""/>
          </v:shape>
          <o:OLEObject Type="Embed" ProgID="Equation.3" ShapeID="_x0000_i1027" DrawAspect="Content" ObjectID="_1458785611" r:id="rId10"/>
        </w:object>
      </w:r>
      <w:r w:rsidR="00264384" w:rsidRPr="00673388">
        <w:rPr>
          <w:rFonts w:ascii="Times New Roman" w:hAnsi="Times New Roman"/>
          <w:position w:val="-28"/>
          <w:sz w:val="28"/>
          <w:szCs w:val="28"/>
        </w:rPr>
        <w:t>или</w:t>
      </w:r>
    </w:p>
    <w:p w:rsidR="00264384" w:rsidRPr="00DE0DEE" w:rsidRDefault="00A60BD3" w:rsidP="00005C4A">
      <w:pPr>
        <w:spacing w:after="0" w:line="360" w:lineRule="auto"/>
        <w:ind w:firstLine="720"/>
        <w:jc w:val="both"/>
        <w:rPr>
          <w:rFonts w:ascii="Times New Roman" w:hAnsi="Times New Roman"/>
          <w:b/>
          <w:sz w:val="28"/>
          <w:szCs w:val="28"/>
        </w:rPr>
      </w:pPr>
      <w:r w:rsidRPr="00732B6B">
        <w:rPr>
          <w:rFonts w:ascii="Times New Roman" w:hAnsi="Times New Roman"/>
          <w:b/>
          <w:position w:val="-32"/>
          <w:sz w:val="28"/>
          <w:szCs w:val="28"/>
        </w:rPr>
        <w:object w:dxaOrig="7860" w:dyaOrig="760">
          <v:shape id="_x0000_i1028" type="#_x0000_t75" style="width:436.5pt;height:42pt" o:ole="">
            <v:imagedata r:id="rId11" o:title=""/>
          </v:shape>
          <o:OLEObject Type="Embed" ProgID="Equation.3" ShapeID="_x0000_i1028" DrawAspect="Content" ObjectID="_1458785612" r:id="rId12"/>
        </w:object>
      </w:r>
    </w:p>
    <w:p w:rsidR="00264384" w:rsidRPr="00DE0DEE" w:rsidRDefault="00264384" w:rsidP="00005C4A">
      <w:pPr>
        <w:spacing w:after="0" w:line="360" w:lineRule="auto"/>
        <w:ind w:firstLine="720"/>
        <w:jc w:val="both"/>
        <w:rPr>
          <w:rFonts w:ascii="Times New Roman" w:hAnsi="Times New Roman"/>
          <w:sz w:val="28"/>
          <w:szCs w:val="28"/>
        </w:rPr>
      </w:pPr>
      <w:r w:rsidRPr="00DE0DEE">
        <w:rPr>
          <w:rFonts w:ascii="Times New Roman" w:hAnsi="Times New Roman"/>
          <w:sz w:val="28"/>
          <w:szCs w:val="28"/>
        </w:rPr>
        <w:lastRenderedPageBreak/>
        <w:t>Для расчета этого коэффициента предварительно производится оценка групп статей «краткосрочные финансовые вложения» и «дебиторская задолженность (платежи по которой ожидаются в течение 12 месяцев после отчетной даты)».</w:t>
      </w:r>
      <w:r>
        <w:rPr>
          <w:rFonts w:ascii="Times New Roman" w:hAnsi="Times New Roman"/>
          <w:sz w:val="28"/>
          <w:szCs w:val="28"/>
        </w:rPr>
        <w:t xml:space="preserve"> </w:t>
      </w:r>
      <w:r w:rsidRPr="00DE0DEE">
        <w:rPr>
          <w:rFonts w:ascii="Times New Roman" w:hAnsi="Times New Roman"/>
          <w:sz w:val="28"/>
          <w:szCs w:val="28"/>
        </w:rPr>
        <w:t>Указанные статьи уменьшаются на сумму финансовых вложений в неликвидные корпоративные бумаги и неплатежеспособные предприятия и сумму безнадежной дебиторской задолженности соответственно.</w:t>
      </w:r>
    </w:p>
    <w:p w:rsidR="00264384" w:rsidRPr="00DE0DEE" w:rsidRDefault="00264384" w:rsidP="00005C4A">
      <w:pPr>
        <w:spacing w:after="0" w:line="360" w:lineRule="auto"/>
        <w:ind w:firstLine="720"/>
        <w:jc w:val="both"/>
        <w:rPr>
          <w:rFonts w:ascii="Times New Roman" w:hAnsi="Times New Roman"/>
          <w:sz w:val="28"/>
          <w:szCs w:val="28"/>
        </w:rPr>
      </w:pPr>
      <w:r w:rsidRPr="00DE0DEE">
        <w:rPr>
          <w:rFonts w:ascii="Times New Roman" w:hAnsi="Times New Roman"/>
          <w:sz w:val="28"/>
          <w:szCs w:val="28"/>
        </w:rPr>
        <w:t xml:space="preserve">Коэффициент текущей ликвидности (общий коэффициент покрытия) К3 дает общую оценку ликвидности предприятия, в расчет которого в числителе все оборотные активы, в том числе и материальные (итог раздела </w:t>
      </w:r>
      <w:r w:rsidRPr="00DE0DEE">
        <w:rPr>
          <w:rFonts w:ascii="Times New Roman" w:hAnsi="Times New Roman"/>
          <w:sz w:val="28"/>
          <w:szCs w:val="28"/>
          <w:lang w:val="en-US"/>
        </w:rPr>
        <w:t>II</w:t>
      </w:r>
      <w:r w:rsidRPr="00DE0DEE">
        <w:rPr>
          <w:rFonts w:ascii="Times New Roman" w:hAnsi="Times New Roman"/>
          <w:sz w:val="28"/>
          <w:szCs w:val="28"/>
        </w:rPr>
        <w:t xml:space="preserve"> баланса):</w:t>
      </w:r>
    </w:p>
    <w:p w:rsidR="00264384" w:rsidRPr="00DE0DEE" w:rsidRDefault="00A60BD3" w:rsidP="00005C4A">
      <w:pPr>
        <w:spacing w:after="0" w:line="360" w:lineRule="auto"/>
        <w:ind w:firstLine="720"/>
        <w:jc w:val="both"/>
        <w:rPr>
          <w:rFonts w:ascii="Times New Roman" w:hAnsi="Times New Roman"/>
          <w:sz w:val="28"/>
          <w:szCs w:val="28"/>
        </w:rPr>
      </w:pPr>
      <w:r w:rsidRPr="00732B6B">
        <w:rPr>
          <w:rFonts w:ascii="Times New Roman" w:hAnsi="Times New Roman"/>
          <w:b/>
          <w:position w:val="-32"/>
          <w:sz w:val="28"/>
          <w:szCs w:val="28"/>
        </w:rPr>
        <w:object w:dxaOrig="7180" w:dyaOrig="760">
          <v:shape id="_x0000_i1029" type="#_x0000_t75" style="width:430.5pt;height:45.75pt" o:ole="">
            <v:imagedata r:id="rId13" o:title=""/>
          </v:shape>
          <o:OLEObject Type="Embed" ProgID="Equation.3" ShapeID="_x0000_i1029" DrawAspect="Content" ObjectID="_1458785613" r:id="rId14"/>
        </w:object>
      </w:r>
    </w:p>
    <w:p w:rsidR="00264384" w:rsidRPr="00DE0DEE" w:rsidRDefault="00264384" w:rsidP="00005C4A">
      <w:pPr>
        <w:spacing w:after="0" w:line="360" w:lineRule="auto"/>
        <w:ind w:firstLine="720"/>
        <w:jc w:val="both"/>
        <w:rPr>
          <w:rFonts w:ascii="Times New Roman" w:hAnsi="Times New Roman"/>
          <w:sz w:val="28"/>
          <w:szCs w:val="28"/>
        </w:rPr>
      </w:pPr>
      <w:r w:rsidRPr="00DE0DEE">
        <w:rPr>
          <w:rFonts w:ascii="Times New Roman" w:hAnsi="Times New Roman"/>
          <w:sz w:val="28"/>
          <w:szCs w:val="28"/>
        </w:rPr>
        <w:t>Для расчета К3 предварительно корректируются уже названные группы статей баланса, а также «дебиторская задолженность (платежи по которой ожидаются более чем через 12 месяцев)», «запасы» и «прочие оборотные активы» на сумму соответственно безнадежной дебиторской задолженности, неликвидных и труднореализуемых запасов».</w:t>
      </w:r>
    </w:p>
    <w:p w:rsidR="00264384" w:rsidRPr="00DE0DEE" w:rsidRDefault="00264384" w:rsidP="00005C4A">
      <w:pPr>
        <w:numPr>
          <w:ilvl w:val="0"/>
          <w:numId w:val="28"/>
        </w:numPr>
        <w:spacing w:after="0" w:line="360" w:lineRule="auto"/>
        <w:jc w:val="both"/>
        <w:rPr>
          <w:rFonts w:ascii="Times New Roman" w:hAnsi="Times New Roman"/>
          <w:sz w:val="28"/>
          <w:szCs w:val="28"/>
        </w:rPr>
      </w:pPr>
      <w:r w:rsidRPr="00B06ED9">
        <w:rPr>
          <w:rFonts w:ascii="Times New Roman" w:hAnsi="Times New Roman"/>
          <w:i/>
          <w:sz w:val="28"/>
          <w:szCs w:val="28"/>
        </w:rPr>
        <w:t>Коэффициент наличия собственных средств К4.</w:t>
      </w:r>
      <w:r w:rsidRPr="00DE0DEE">
        <w:rPr>
          <w:rFonts w:ascii="Times New Roman" w:hAnsi="Times New Roman"/>
          <w:sz w:val="28"/>
          <w:szCs w:val="28"/>
        </w:rPr>
        <w:t xml:space="preserve"> Показывает долю собственных средств, предприятия в общем объёме средств предприятия  и определяется как отношение собственных средств (итог раздела </w:t>
      </w:r>
      <w:r w:rsidRPr="00DE0DEE">
        <w:rPr>
          <w:rFonts w:ascii="Times New Roman" w:hAnsi="Times New Roman"/>
          <w:sz w:val="28"/>
          <w:szCs w:val="28"/>
          <w:lang w:val="en-US"/>
        </w:rPr>
        <w:t>III</w:t>
      </w:r>
      <w:r w:rsidRPr="00DE0DEE">
        <w:rPr>
          <w:rFonts w:ascii="Times New Roman" w:hAnsi="Times New Roman"/>
          <w:sz w:val="28"/>
          <w:szCs w:val="28"/>
        </w:rPr>
        <w:t xml:space="preserve"> баланса, увеличенный на сумму срок 640 -  «доходы будущих периодов» и 650 – «резервы предстоящих расходов» ко всей сумме средств предприятия (стр.700):</w:t>
      </w:r>
    </w:p>
    <w:p w:rsidR="00264384" w:rsidRPr="00DE0DEE" w:rsidRDefault="00A60BD3" w:rsidP="00005C4A">
      <w:pPr>
        <w:spacing w:after="0" w:line="360" w:lineRule="auto"/>
        <w:ind w:firstLine="720"/>
        <w:jc w:val="both"/>
        <w:rPr>
          <w:rFonts w:ascii="Times New Roman" w:hAnsi="Times New Roman"/>
          <w:sz w:val="28"/>
          <w:szCs w:val="28"/>
        </w:rPr>
      </w:pPr>
      <w:r w:rsidRPr="00732B6B">
        <w:rPr>
          <w:rFonts w:ascii="Times New Roman" w:hAnsi="Times New Roman"/>
          <w:b/>
          <w:position w:val="-32"/>
          <w:sz w:val="28"/>
          <w:szCs w:val="28"/>
        </w:rPr>
        <w:object w:dxaOrig="7040" w:dyaOrig="760">
          <v:shape id="_x0000_i1030" type="#_x0000_t75" style="width:432.75pt;height:46.5pt" o:ole="">
            <v:imagedata r:id="rId15" o:title=""/>
          </v:shape>
          <o:OLEObject Type="Embed" ProgID="Equation.3" ShapeID="_x0000_i1030" DrawAspect="Content" ObjectID="_1458785614" r:id="rId16"/>
        </w:object>
      </w:r>
    </w:p>
    <w:p w:rsidR="00264384" w:rsidRPr="00DE0DEE" w:rsidRDefault="00264384" w:rsidP="00005C4A">
      <w:pPr>
        <w:numPr>
          <w:ilvl w:val="0"/>
          <w:numId w:val="28"/>
        </w:numPr>
        <w:spacing w:after="0" w:line="360" w:lineRule="auto"/>
        <w:jc w:val="both"/>
        <w:rPr>
          <w:rFonts w:ascii="Times New Roman" w:hAnsi="Times New Roman"/>
          <w:sz w:val="28"/>
          <w:szCs w:val="28"/>
        </w:rPr>
      </w:pPr>
      <w:r w:rsidRPr="00B06ED9">
        <w:rPr>
          <w:rFonts w:ascii="Times New Roman" w:hAnsi="Times New Roman"/>
          <w:i/>
          <w:sz w:val="28"/>
          <w:szCs w:val="28"/>
        </w:rPr>
        <w:t>Показатели оборачиваемости и рентабельности.</w:t>
      </w:r>
      <w:r w:rsidRPr="00DE0DEE">
        <w:rPr>
          <w:rFonts w:ascii="Times New Roman" w:hAnsi="Times New Roman"/>
          <w:sz w:val="28"/>
          <w:szCs w:val="28"/>
        </w:rPr>
        <w:t xml:space="preserve"> Оборачиваемость разных элементов оборотных активов и кредиторской </w:t>
      </w:r>
      <w:r w:rsidRPr="00DE0DEE">
        <w:rPr>
          <w:rFonts w:ascii="Times New Roman" w:hAnsi="Times New Roman"/>
          <w:sz w:val="28"/>
          <w:szCs w:val="28"/>
        </w:rPr>
        <w:lastRenderedPageBreak/>
        <w:t>задолженности рассчитывается в днях исходя из объёма дневных продаж (однодневной выручки от реализации).</w:t>
      </w:r>
    </w:p>
    <w:p w:rsidR="00264384" w:rsidRPr="00DE0DEE" w:rsidRDefault="00264384" w:rsidP="00005C4A">
      <w:pPr>
        <w:spacing w:after="0" w:line="360" w:lineRule="auto"/>
        <w:ind w:firstLine="720"/>
        <w:jc w:val="both"/>
        <w:rPr>
          <w:rFonts w:ascii="Times New Roman" w:hAnsi="Times New Roman"/>
          <w:sz w:val="28"/>
          <w:szCs w:val="28"/>
        </w:rPr>
      </w:pPr>
      <w:r w:rsidRPr="00DE0DEE">
        <w:rPr>
          <w:rFonts w:ascii="Times New Roman" w:hAnsi="Times New Roman"/>
          <w:sz w:val="28"/>
          <w:szCs w:val="28"/>
        </w:rPr>
        <w:t>Объем дневных продаж рассчитывается делением выручки от реализации на  число дней а периоде (90,180, 270 или 360).</w:t>
      </w:r>
    </w:p>
    <w:p w:rsidR="00264384" w:rsidRDefault="00264384" w:rsidP="00005C4A">
      <w:pPr>
        <w:spacing w:after="0" w:line="360" w:lineRule="auto"/>
        <w:ind w:firstLine="720"/>
        <w:jc w:val="both"/>
        <w:rPr>
          <w:rFonts w:ascii="Times New Roman" w:hAnsi="Times New Roman"/>
          <w:sz w:val="28"/>
          <w:szCs w:val="28"/>
        </w:rPr>
      </w:pPr>
      <w:r w:rsidRPr="00DE0DEE">
        <w:rPr>
          <w:rFonts w:ascii="Times New Roman" w:hAnsi="Times New Roman"/>
          <w:sz w:val="28"/>
          <w:szCs w:val="28"/>
        </w:rPr>
        <w:t>Средние (за период) величины оборотных активов и кредиторской задолженности рассчитываются как суммы половин величин на начальную и конечную даты периода и полных величин на промежуточные даты, деленные на  число слагаемых, уменьшенное на 1.</w:t>
      </w:r>
    </w:p>
    <w:p w:rsidR="00264384" w:rsidRPr="00AD7DAC" w:rsidRDefault="00264384" w:rsidP="00005C4A">
      <w:pPr>
        <w:spacing w:after="0" w:line="360" w:lineRule="auto"/>
        <w:jc w:val="both"/>
        <w:outlineLvl w:val="0"/>
        <w:rPr>
          <w:rFonts w:ascii="Times New Roman" w:hAnsi="Times New Roman"/>
          <w:i/>
          <w:sz w:val="28"/>
          <w:szCs w:val="28"/>
        </w:rPr>
      </w:pPr>
      <w:r w:rsidRPr="00AD7DAC">
        <w:rPr>
          <w:rFonts w:ascii="Times New Roman" w:hAnsi="Times New Roman"/>
          <w:i/>
          <w:sz w:val="28"/>
          <w:szCs w:val="28"/>
        </w:rPr>
        <w:t>Оборачиваемость оборотных активов:</w:t>
      </w:r>
    </w:p>
    <w:p w:rsidR="00264384" w:rsidRPr="00DE0DEE" w:rsidRDefault="00A60BD3" w:rsidP="00005C4A">
      <w:pPr>
        <w:spacing w:after="0" w:line="360" w:lineRule="auto"/>
        <w:ind w:firstLine="720"/>
        <w:jc w:val="both"/>
        <w:rPr>
          <w:rFonts w:ascii="Times New Roman" w:hAnsi="Times New Roman"/>
          <w:i/>
          <w:sz w:val="28"/>
          <w:szCs w:val="28"/>
          <w:u w:val="single"/>
        </w:rPr>
      </w:pPr>
      <w:r w:rsidRPr="00732B6B">
        <w:rPr>
          <w:position w:val="-32"/>
        </w:rPr>
        <w:object w:dxaOrig="8820" w:dyaOrig="760">
          <v:shape id="_x0000_i1031" type="#_x0000_t75" style="width:441pt;height:38.25pt" o:ole="">
            <v:imagedata r:id="rId17" o:title=""/>
          </v:shape>
          <o:OLEObject Type="Embed" ProgID="Equation.3" ShapeID="_x0000_i1031" DrawAspect="Content" ObjectID="_1458785615" r:id="rId18"/>
        </w:object>
      </w:r>
    </w:p>
    <w:p w:rsidR="00264384" w:rsidRPr="00AD7DAC" w:rsidRDefault="00264384" w:rsidP="00005C4A">
      <w:pPr>
        <w:spacing w:after="0" w:line="360" w:lineRule="auto"/>
        <w:ind w:firstLine="720"/>
        <w:jc w:val="both"/>
        <w:rPr>
          <w:rFonts w:ascii="Times New Roman" w:hAnsi="Times New Roman"/>
          <w:i/>
          <w:sz w:val="28"/>
          <w:szCs w:val="28"/>
        </w:rPr>
      </w:pPr>
      <w:r w:rsidRPr="00AD7DAC">
        <w:rPr>
          <w:rFonts w:ascii="Times New Roman" w:hAnsi="Times New Roman"/>
          <w:i/>
          <w:sz w:val="28"/>
          <w:szCs w:val="28"/>
        </w:rPr>
        <w:t>Оборачиваемость дебиторской задолженности:</w:t>
      </w:r>
    </w:p>
    <w:p w:rsidR="00264384" w:rsidRPr="00DE0DEE" w:rsidRDefault="00A60BD3" w:rsidP="00005C4A">
      <w:pPr>
        <w:spacing w:after="0" w:line="360" w:lineRule="auto"/>
        <w:jc w:val="both"/>
        <w:outlineLvl w:val="0"/>
        <w:rPr>
          <w:rFonts w:ascii="Times New Roman" w:hAnsi="Times New Roman"/>
          <w:i/>
          <w:sz w:val="28"/>
          <w:szCs w:val="28"/>
          <w:u w:val="single"/>
        </w:rPr>
      </w:pPr>
      <w:r w:rsidRPr="00732B6B">
        <w:rPr>
          <w:b/>
          <w:position w:val="-32"/>
        </w:rPr>
        <w:object w:dxaOrig="10340" w:dyaOrig="760">
          <v:shape id="_x0000_i1032" type="#_x0000_t75" style="width:455.25pt;height:34.5pt" o:ole="">
            <v:imagedata r:id="rId19" o:title=""/>
          </v:shape>
          <o:OLEObject Type="Embed" ProgID="Equation.3" ShapeID="_x0000_i1032" DrawAspect="Content" ObjectID="_1458785616" r:id="rId20"/>
        </w:object>
      </w:r>
    </w:p>
    <w:p w:rsidR="00264384" w:rsidRPr="00AD7DAC" w:rsidRDefault="00264384" w:rsidP="00005C4A">
      <w:pPr>
        <w:spacing w:after="0" w:line="360" w:lineRule="auto"/>
        <w:ind w:firstLine="720"/>
        <w:jc w:val="both"/>
        <w:rPr>
          <w:rFonts w:ascii="Times New Roman" w:hAnsi="Times New Roman"/>
          <w:i/>
          <w:sz w:val="28"/>
          <w:szCs w:val="28"/>
        </w:rPr>
      </w:pPr>
      <w:r w:rsidRPr="00AD7DAC">
        <w:rPr>
          <w:rFonts w:ascii="Times New Roman" w:hAnsi="Times New Roman"/>
          <w:i/>
          <w:sz w:val="28"/>
          <w:szCs w:val="28"/>
        </w:rPr>
        <w:t>Оборачиваемость запасов:</w:t>
      </w:r>
    </w:p>
    <w:p w:rsidR="00264384" w:rsidRPr="00DE0DEE" w:rsidRDefault="00A60BD3" w:rsidP="00005C4A">
      <w:pPr>
        <w:spacing w:after="0" w:line="360" w:lineRule="auto"/>
        <w:ind w:firstLine="720"/>
        <w:jc w:val="both"/>
        <w:rPr>
          <w:rFonts w:ascii="Times New Roman" w:hAnsi="Times New Roman"/>
          <w:i/>
          <w:sz w:val="28"/>
          <w:szCs w:val="28"/>
          <w:u w:val="single"/>
        </w:rPr>
      </w:pPr>
      <w:r w:rsidRPr="00732B6B">
        <w:rPr>
          <w:position w:val="-32"/>
        </w:rPr>
        <w:object w:dxaOrig="8820" w:dyaOrig="760">
          <v:shape id="_x0000_i1033" type="#_x0000_t75" style="width:441pt;height:38.25pt" o:ole="">
            <v:imagedata r:id="rId21" o:title=""/>
          </v:shape>
          <o:OLEObject Type="Embed" ProgID="Equation.3" ShapeID="_x0000_i1033" DrawAspect="Content" ObjectID="_1458785617" r:id="rId22"/>
        </w:object>
      </w:r>
    </w:p>
    <w:p w:rsidR="00264384" w:rsidRPr="00DE0DEE" w:rsidRDefault="00264384" w:rsidP="00005C4A">
      <w:pPr>
        <w:spacing w:after="0" w:line="360" w:lineRule="auto"/>
        <w:ind w:firstLine="720"/>
        <w:jc w:val="both"/>
        <w:rPr>
          <w:rFonts w:ascii="Times New Roman" w:hAnsi="Times New Roman"/>
          <w:sz w:val="28"/>
          <w:szCs w:val="28"/>
        </w:rPr>
      </w:pPr>
      <w:r w:rsidRPr="00DE0DEE">
        <w:rPr>
          <w:rFonts w:ascii="Times New Roman" w:hAnsi="Times New Roman"/>
          <w:sz w:val="28"/>
          <w:szCs w:val="28"/>
        </w:rPr>
        <w:t>Аналогично могут быть рассчитаны показатели оборачиваемости других элементов оборотных активов (готовой продукции, незавершенного</w:t>
      </w:r>
      <w:r>
        <w:rPr>
          <w:rFonts w:ascii="Times New Roman" w:hAnsi="Times New Roman"/>
          <w:sz w:val="28"/>
          <w:szCs w:val="28"/>
        </w:rPr>
        <w:t xml:space="preserve"> </w:t>
      </w:r>
      <w:r w:rsidRPr="00DE0DEE">
        <w:rPr>
          <w:rFonts w:ascii="Times New Roman" w:hAnsi="Times New Roman"/>
          <w:sz w:val="28"/>
          <w:szCs w:val="28"/>
        </w:rPr>
        <w:t>производства, сырья и материалов) и кредиторской задолженности.</w:t>
      </w:r>
    </w:p>
    <w:p w:rsidR="00264384" w:rsidRDefault="00264384" w:rsidP="00005C4A">
      <w:pPr>
        <w:spacing w:after="0" w:line="360" w:lineRule="auto"/>
        <w:ind w:firstLine="720"/>
        <w:jc w:val="both"/>
        <w:rPr>
          <w:rFonts w:ascii="Times New Roman" w:hAnsi="Times New Roman"/>
          <w:sz w:val="28"/>
          <w:szCs w:val="28"/>
        </w:rPr>
      </w:pPr>
      <w:r w:rsidRPr="00DE0DEE">
        <w:rPr>
          <w:rFonts w:ascii="Times New Roman" w:hAnsi="Times New Roman"/>
          <w:sz w:val="28"/>
          <w:szCs w:val="28"/>
        </w:rPr>
        <w:t>Показатели рентабельности определяются в процентах и долях.</w:t>
      </w:r>
    </w:p>
    <w:p w:rsidR="00264384" w:rsidRDefault="00264384" w:rsidP="00005C4A">
      <w:pPr>
        <w:pStyle w:val="a4"/>
        <w:numPr>
          <w:ilvl w:val="0"/>
          <w:numId w:val="11"/>
        </w:numPr>
        <w:spacing w:after="0" w:line="360" w:lineRule="auto"/>
        <w:ind w:left="0" w:firstLine="720"/>
        <w:jc w:val="both"/>
        <w:rPr>
          <w:rFonts w:ascii="Times New Roman" w:hAnsi="Times New Roman"/>
          <w:i/>
          <w:sz w:val="28"/>
          <w:szCs w:val="28"/>
        </w:rPr>
      </w:pPr>
      <w:r w:rsidRPr="00DE0DEE">
        <w:rPr>
          <w:rFonts w:ascii="Times New Roman" w:hAnsi="Times New Roman"/>
          <w:i/>
          <w:sz w:val="28"/>
          <w:szCs w:val="28"/>
        </w:rPr>
        <w:t>Рентабельность продукции (или рентабельность продаж) К5:</w:t>
      </w:r>
    </w:p>
    <w:p w:rsidR="00264384" w:rsidRPr="00DE0DEE" w:rsidRDefault="00A60BD3" w:rsidP="00005C4A">
      <w:pPr>
        <w:pStyle w:val="a4"/>
        <w:spacing w:after="0" w:line="360" w:lineRule="auto"/>
        <w:jc w:val="both"/>
        <w:rPr>
          <w:rFonts w:ascii="Times New Roman" w:hAnsi="Times New Roman"/>
          <w:i/>
          <w:sz w:val="28"/>
          <w:szCs w:val="28"/>
        </w:rPr>
      </w:pPr>
      <w:r w:rsidRPr="005A50A4">
        <w:rPr>
          <w:position w:val="-28"/>
        </w:rPr>
        <w:object w:dxaOrig="3800" w:dyaOrig="660">
          <v:shape id="_x0000_i1034" type="#_x0000_t75" style="width:188.25pt;height:33pt" o:ole="">
            <v:imagedata r:id="rId23" o:title=""/>
          </v:shape>
          <o:OLEObject Type="Embed" ProgID="Equation.3" ShapeID="_x0000_i1034" DrawAspect="Content" ObjectID="_1458785618" r:id="rId24"/>
        </w:object>
      </w:r>
      <w:r w:rsidR="00264384">
        <w:t xml:space="preserve">  </w:t>
      </w:r>
      <w:r w:rsidR="00264384" w:rsidRPr="00DE0DEE">
        <w:rPr>
          <w:rFonts w:ascii="Times New Roman" w:hAnsi="Times New Roman"/>
          <w:sz w:val="28"/>
          <w:szCs w:val="28"/>
        </w:rPr>
        <w:t xml:space="preserve">или </w:t>
      </w:r>
      <w:r w:rsidRPr="005A50A4">
        <w:rPr>
          <w:position w:val="-28"/>
        </w:rPr>
        <w:object w:dxaOrig="3420" w:dyaOrig="660">
          <v:shape id="_x0000_i1035" type="#_x0000_t75" style="width:171pt;height:33pt" o:ole="">
            <v:imagedata r:id="rId25" o:title=""/>
          </v:shape>
          <o:OLEObject Type="Embed" ProgID="Equation.3" ShapeID="_x0000_i1035" DrawAspect="Content" ObjectID="_1458785619" r:id="rId26"/>
        </w:object>
      </w:r>
      <w:r w:rsidR="00264384" w:rsidRPr="00DE0DEE">
        <w:rPr>
          <w:rFonts w:ascii="Times New Roman" w:hAnsi="Times New Roman"/>
          <w:i/>
          <w:sz w:val="28"/>
          <w:szCs w:val="28"/>
        </w:rPr>
        <w:t xml:space="preserve">          </w:t>
      </w:r>
    </w:p>
    <w:p w:rsidR="00264384" w:rsidRPr="001C634A" w:rsidRDefault="00264384" w:rsidP="00005C4A">
      <w:pPr>
        <w:pStyle w:val="a4"/>
        <w:spacing w:after="0" w:line="360" w:lineRule="auto"/>
        <w:ind w:firstLine="0"/>
        <w:jc w:val="both"/>
        <w:rPr>
          <w:rFonts w:ascii="Times New Roman" w:hAnsi="Times New Roman"/>
          <w:i/>
          <w:sz w:val="28"/>
          <w:szCs w:val="28"/>
        </w:rPr>
      </w:pPr>
    </w:p>
    <w:p w:rsidR="00264384" w:rsidRDefault="00264384" w:rsidP="00005C4A">
      <w:pPr>
        <w:pStyle w:val="a4"/>
        <w:numPr>
          <w:ilvl w:val="0"/>
          <w:numId w:val="10"/>
        </w:numPr>
        <w:spacing w:after="0" w:line="360" w:lineRule="auto"/>
        <w:ind w:left="0" w:firstLine="720"/>
        <w:jc w:val="both"/>
        <w:rPr>
          <w:rFonts w:ascii="Times New Roman" w:hAnsi="Times New Roman"/>
          <w:i/>
          <w:sz w:val="28"/>
          <w:szCs w:val="28"/>
        </w:rPr>
      </w:pPr>
      <w:r w:rsidRPr="00DE0DEE">
        <w:rPr>
          <w:rFonts w:ascii="Times New Roman" w:hAnsi="Times New Roman"/>
          <w:i/>
          <w:sz w:val="28"/>
          <w:szCs w:val="28"/>
        </w:rPr>
        <w:t>Рентабельность деятельности предприятия К6:</w:t>
      </w:r>
    </w:p>
    <w:p w:rsidR="00264384" w:rsidRPr="00DE0DEE" w:rsidRDefault="00A60BD3" w:rsidP="00005C4A">
      <w:pPr>
        <w:pStyle w:val="a4"/>
        <w:spacing w:after="0" w:line="360" w:lineRule="auto"/>
        <w:ind w:firstLine="0"/>
        <w:jc w:val="both"/>
        <w:rPr>
          <w:rFonts w:ascii="Times New Roman" w:hAnsi="Times New Roman"/>
          <w:i/>
          <w:sz w:val="28"/>
          <w:szCs w:val="28"/>
        </w:rPr>
      </w:pPr>
      <w:r w:rsidRPr="005A50A4">
        <w:rPr>
          <w:position w:val="-28"/>
        </w:rPr>
        <w:object w:dxaOrig="3840" w:dyaOrig="660">
          <v:shape id="_x0000_i1036" type="#_x0000_t75" style="width:192pt;height:33pt" o:ole="">
            <v:imagedata r:id="rId27" o:title=""/>
          </v:shape>
          <o:OLEObject Type="Embed" ProgID="Equation.3" ShapeID="_x0000_i1036" DrawAspect="Content" ObjectID="_1458785620" r:id="rId28"/>
        </w:object>
      </w:r>
      <w:r w:rsidR="00264384">
        <w:t xml:space="preserve">  </w:t>
      </w:r>
      <w:r w:rsidR="00264384" w:rsidRPr="00DE0DEE">
        <w:rPr>
          <w:rFonts w:ascii="Times New Roman" w:hAnsi="Times New Roman"/>
          <w:sz w:val="28"/>
          <w:szCs w:val="28"/>
        </w:rPr>
        <w:t>или</w:t>
      </w:r>
      <w:r w:rsidR="00264384" w:rsidRPr="00DE0DEE">
        <w:rPr>
          <w:rFonts w:ascii="Times New Roman" w:hAnsi="Times New Roman"/>
          <w:i/>
          <w:sz w:val="28"/>
          <w:szCs w:val="28"/>
        </w:rPr>
        <w:t xml:space="preserve"> </w:t>
      </w:r>
      <w:r w:rsidRPr="00522B6F">
        <w:rPr>
          <w:position w:val="-28"/>
        </w:rPr>
        <w:object w:dxaOrig="3420" w:dyaOrig="660">
          <v:shape id="_x0000_i1037" type="#_x0000_t75" style="width:171pt;height:33pt" o:ole="">
            <v:imagedata r:id="rId29" o:title=""/>
          </v:shape>
          <o:OLEObject Type="Embed" ProgID="Equation.3" ShapeID="_x0000_i1037" DrawAspect="Content" ObjectID="_1458785621" r:id="rId30"/>
        </w:object>
      </w:r>
    </w:p>
    <w:p w:rsidR="00264384" w:rsidRDefault="00264384" w:rsidP="00005C4A">
      <w:pPr>
        <w:pStyle w:val="a4"/>
        <w:numPr>
          <w:ilvl w:val="0"/>
          <w:numId w:val="10"/>
        </w:numPr>
        <w:spacing w:after="0" w:line="360" w:lineRule="auto"/>
        <w:ind w:left="0" w:firstLine="720"/>
        <w:jc w:val="both"/>
        <w:rPr>
          <w:rFonts w:ascii="Times New Roman" w:hAnsi="Times New Roman"/>
          <w:i/>
          <w:sz w:val="28"/>
          <w:szCs w:val="28"/>
        </w:rPr>
      </w:pPr>
      <w:r w:rsidRPr="00DE0DEE">
        <w:rPr>
          <w:rFonts w:ascii="Times New Roman" w:hAnsi="Times New Roman"/>
          <w:i/>
          <w:sz w:val="28"/>
          <w:szCs w:val="28"/>
        </w:rPr>
        <w:t>Рентабельность вложений в предприятие:</w:t>
      </w:r>
    </w:p>
    <w:p w:rsidR="00264384" w:rsidRPr="00DE0DEE" w:rsidRDefault="00A60BD3" w:rsidP="00005C4A">
      <w:pPr>
        <w:pStyle w:val="a4"/>
        <w:spacing w:after="0" w:line="360" w:lineRule="auto"/>
        <w:ind w:firstLine="0"/>
        <w:jc w:val="both"/>
        <w:rPr>
          <w:rFonts w:ascii="Times New Roman" w:hAnsi="Times New Roman"/>
          <w:i/>
          <w:sz w:val="28"/>
          <w:szCs w:val="28"/>
        </w:rPr>
      </w:pPr>
      <w:r w:rsidRPr="00565CF8">
        <w:rPr>
          <w:position w:val="-24"/>
        </w:rPr>
        <w:object w:dxaOrig="3800" w:dyaOrig="620">
          <v:shape id="_x0000_i1038" type="#_x0000_t75" style="width:188.25pt;height:30.75pt" o:ole="">
            <v:imagedata r:id="rId31" o:title=""/>
          </v:shape>
          <o:OLEObject Type="Embed" ProgID="Equation.3" ShapeID="_x0000_i1038" DrawAspect="Content" ObjectID="_1458785622" r:id="rId32"/>
        </w:object>
      </w:r>
      <w:r w:rsidR="00264384">
        <w:t xml:space="preserve">   </w:t>
      </w:r>
      <w:r w:rsidR="00264384" w:rsidRPr="00DE0DEE">
        <w:rPr>
          <w:rFonts w:ascii="Times New Roman" w:hAnsi="Times New Roman"/>
          <w:sz w:val="28"/>
          <w:szCs w:val="28"/>
        </w:rPr>
        <w:t xml:space="preserve">или </w:t>
      </w:r>
      <w:r w:rsidRPr="00025322">
        <w:rPr>
          <w:position w:val="-6"/>
        </w:rPr>
        <w:object w:dxaOrig="560" w:dyaOrig="279">
          <v:shape id="_x0000_i1039" type="#_x0000_t75" style="width:27.75pt;height:14.25pt" o:ole="">
            <v:imagedata r:id="rId33" o:title=""/>
          </v:shape>
          <o:OLEObject Type="Embed" ProgID="Equation.3" ShapeID="_x0000_i1039" DrawAspect="Content" ObjectID="_1458785623" r:id="rId34"/>
        </w:object>
      </w:r>
      <w:r w:rsidRPr="00522B6F">
        <w:rPr>
          <w:position w:val="-28"/>
        </w:rPr>
        <w:object w:dxaOrig="3080" w:dyaOrig="660">
          <v:shape id="_x0000_i1040" type="#_x0000_t75" style="width:152.25pt;height:33pt" o:ole="">
            <v:imagedata r:id="rId35" o:title=""/>
          </v:shape>
          <o:OLEObject Type="Embed" ProgID="Equation.3" ShapeID="_x0000_i1040" DrawAspect="Content" ObjectID="_1458785624" r:id="rId36"/>
        </w:object>
      </w:r>
    </w:p>
    <w:p w:rsidR="00264384" w:rsidRPr="00DE0DEE" w:rsidRDefault="00264384" w:rsidP="00005C4A">
      <w:pPr>
        <w:spacing w:after="0" w:line="360" w:lineRule="auto"/>
        <w:ind w:firstLine="720"/>
        <w:jc w:val="both"/>
        <w:rPr>
          <w:rFonts w:ascii="Times New Roman" w:hAnsi="Times New Roman"/>
          <w:sz w:val="28"/>
          <w:szCs w:val="28"/>
        </w:rPr>
      </w:pPr>
      <w:r w:rsidRPr="00DE0DEE">
        <w:rPr>
          <w:rFonts w:ascii="Times New Roman" w:hAnsi="Times New Roman"/>
          <w:sz w:val="28"/>
          <w:szCs w:val="28"/>
        </w:rPr>
        <w:t>Основными оценочными показателями яв</w:t>
      </w:r>
      <w:r>
        <w:rPr>
          <w:rFonts w:ascii="Times New Roman" w:hAnsi="Times New Roman"/>
          <w:sz w:val="28"/>
          <w:szCs w:val="28"/>
        </w:rPr>
        <w:t xml:space="preserve">ляются коэффициенты К1, К2, К3, К4, </w:t>
      </w:r>
      <w:r w:rsidRPr="00DE0DEE">
        <w:rPr>
          <w:rFonts w:ascii="Times New Roman" w:hAnsi="Times New Roman"/>
          <w:sz w:val="28"/>
          <w:szCs w:val="28"/>
        </w:rPr>
        <w:t>К5</w:t>
      </w:r>
      <w:r>
        <w:rPr>
          <w:rFonts w:ascii="Times New Roman" w:hAnsi="Times New Roman"/>
          <w:sz w:val="28"/>
          <w:szCs w:val="28"/>
        </w:rPr>
        <w:t xml:space="preserve">, </w:t>
      </w:r>
      <w:r w:rsidRPr="00DE0DEE">
        <w:rPr>
          <w:rFonts w:ascii="Times New Roman" w:hAnsi="Times New Roman"/>
          <w:sz w:val="28"/>
          <w:szCs w:val="28"/>
        </w:rPr>
        <w:t>К6. Другие показатели оборачиваемости и рентабельности используются для общей характеристики и рассматриваются как дополнительные к первым шести показателям.</w:t>
      </w:r>
    </w:p>
    <w:p w:rsidR="00264384" w:rsidRPr="00F861E2" w:rsidRDefault="00264384" w:rsidP="00005C4A">
      <w:pPr>
        <w:spacing w:after="0" w:line="360" w:lineRule="auto"/>
        <w:ind w:firstLine="720"/>
        <w:jc w:val="both"/>
        <w:rPr>
          <w:rFonts w:ascii="Times New Roman" w:hAnsi="Times New Roman"/>
          <w:sz w:val="28"/>
          <w:szCs w:val="28"/>
        </w:rPr>
      </w:pPr>
      <w:r w:rsidRPr="00DE0DEE">
        <w:rPr>
          <w:rFonts w:ascii="Times New Roman" w:hAnsi="Times New Roman"/>
          <w:sz w:val="28"/>
          <w:szCs w:val="28"/>
        </w:rPr>
        <w:t xml:space="preserve">Оценка результатов расчетов шести коэффициентов заключается в присвоении категории по каждому из этих показателей на основе сравнения полученных значений с установленными достаточными. Далее определяется сумма баллов по этим показателям в соответствии с их весами. </w:t>
      </w:r>
      <w:r w:rsidRPr="00F861E2">
        <w:rPr>
          <w:rFonts w:ascii="Times New Roman" w:hAnsi="Times New Roman"/>
          <w:sz w:val="28"/>
          <w:szCs w:val="28"/>
        </w:rPr>
        <w:t>/15/</w:t>
      </w:r>
    </w:p>
    <w:p w:rsidR="00264384" w:rsidRPr="00DE0DEE" w:rsidRDefault="00264384" w:rsidP="00005C4A">
      <w:pPr>
        <w:pStyle w:val="a4"/>
        <w:spacing w:after="0" w:line="360" w:lineRule="auto"/>
        <w:ind w:left="0" w:firstLine="720"/>
        <w:jc w:val="both"/>
        <w:rPr>
          <w:rFonts w:ascii="Times New Roman" w:hAnsi="Times New Roman"/>
          <w:sz w:val="28"/>
          <w:szCs w:val="28"/>
        </w:rPr>
      </w:pPr>
      <w:r w:rsidRPr="00DE0DEE">
        <w:rPr>
          <w:rFonts w:ascii="Times New Roman" w:hAnsi="Times New Roman"/>
          <w:sz w:val="28"/>
          <w:szCs w:val="28"/>
        </w:rPr>
        <w:t>Достаточные значения показателей:</w:t>
      </w:r>
    </w:p>
    <w:p w:rsidR="00264384" w:rsidRPr="00DE0DEE" w:rsidRDefault="00264384" w:rsidP="00005C4A">
      <w:pPr>
        <w:pStyle w:val="a4"/>
        <w:numPr>
          <w:ilvl w:val="0"/>
          <w:numId w:val="12"/>
        </w:numPr>
        <w:spacing w:after="0" w:line="360" w:lineRule="auto"/>
        <w:ind w:left="0" w:firstLine="720"/>
        <w:jc w:val="both"/>
        <w:rPr>
          <w:rFonts w:ascii="Times New Roman" w:hAnsi="Times New Roman"/>
          <w:sz w:val="28"/>
          <w:szCs w:val="28"/>
        </w:rPr>
      </w:pPr>
      <w:r w:rsidRPr="00DE0DEE">
        <w:rPr>
          <w:rFonts w:ascii="Times New Roman" w:hAnsi="Times New Roman"/>
          <w:sz w:val="28"/>
          <w:szCs w:val="28"/>
        </w:rPr>
        <w:t>К1 – 0.1;</w:t>
      </w:r>
    </w:p>
    <w:p w:rsidR="00264384" w:rsidRPr="00DE0DEE" w:rsidRDefault="00264384" w:rsidP="00005C4A">
      <w:pPr>
        <w:pStyle w:val="a4"/>
        <w:numPr>
          <w:ilvl w:val="0"/>
          <w:numId w:val="12"/>
        </w:numPr>
        <w:spacing w:after="0" w:line="360" w:lineRule="auto"/>
        <w:ind w:left="0" w:firstLine="720"/>
        <w:jc w:val="both"/>
        <w:rPr>
          <w:rFonts w:ascii="Times New Roman" w:hAnsi="Times New Roman"/>
          <w:sz w:val="28"/>
          <w:szCs w:val="28"/>
        </w:rPr>
      </w:pPr>
      <w:r w:rsidRPr="00DE0DEE">
        <w:rPr>
          <w:rFonts w:ascii="Times New Roman" w:hAnsi="Times New Roman"/>
          <w:sz w:val="28"/>
          <w:szCs w:val="28"/>
        </w:rPr>
        <w:t>К2 – 0.8;</w:t>
      </w:r>
    </w:p>
    <w:p w:rsidR="00264384" w:rsidRPr="00DE0DEE" w:rsidRDefault="00264384" w:rsidP="00005C4A">
      <w:pPr>
        <w:pStyle w:val="a4"/>
        <w:numPr>
          <w:ilvl w:val="0"/>
          <w:numId w:val="12"/>
        </w:numPr>
        <w:spacing w:after="0" w:line="360" w:lineRule="auto"/>
        <w:ind w:left="0" w:firstLine="720"/>
        <w:jc w:val="both"/>
        <w:rPr>
          <w:rFonts w:ascii="Times New Roman" w:hAnsi="Times New Roman"/>
          <w:sz w:val="28"/>
          <w:szCs w:val="28"/>
        </w:rPr>
      </w:pPr>
      <w:r w:rsidRPr="00DE0DEE">
        <w:rPr>
          <w:rFonts w:ascii="Times New Roman" w:hAnsi="Times New Roman"/>
          <w:sz w:val="28"/>
          <w:szCs w:val="28"/>
        </w:rPr>
        <w:t>К3 – 1.5;</w:t>
      </w:r>
    </w:p>
    <w:p w:rsidR="00264384" w:rsidRPr="00DE0DEE" w:rsidRDefault="00264384" w:rsidP="00005C4A">
      <w:pPr>
        <w:pStyle w:val="a4"/>
        <w:numPr>
          <w:ilvl w:val="0"/>
          <w:numId w:val="12"/>
        </w:numPr>
        <w:spacing w:after="0" w:line="360" w:lineRule="auto"/>
        <w:ind w:left="0" w:firstLine="720"/>
        <w:jc w:val="both"/>
        <w:rPr>
          <w:rFonts w:ascii="Times New Roman" w:hAnsi="Times New Roman"/>
          <w:sz w:val="28"/>
          <w:szCs w:val="28"/>
        </w:rPr>
      </w:pPr>
      <w:r w:rsidRPr="00DE0DEE">
        <w:rPr>
          <w:rFonts w:ascii="Times New Roman" w:hAnsi="Times New Roman"/>
          <w:sz w:val="28"/>
          <w:szCs w:val="28"/>
        </w:rPr>
        <w:t>К4 – 0.4 – для всех предприятий, кроме предприятий торговли и лизинговых компаний (0.25 – для предприятий торговли и лизинговых компаний);</w:t>
      </w:r>
    </w:p>
    <w:p w:rsidR="00264384" w:rsidRPr="00DE0DEE" w:rsidRDefault="00264384" w:rsidP="00005C4A">
      <w:pPr>
        <w:pStyle w:val="a4"/>
        <w:numPr>
          <w:ilvl w:val="0"/>
          <w:numId w:val="12"/>
        </w:numPr>
        <w:spacing w:after="0" w:line="360" w:lineRule="auto"/>
        <w:ind w:left="0" w:firstLine="720"/>
        <w:jc w:val="both"/>
        <w:rPr>
          <w:rFonts w:ascii="Times New Roman" w:hAnsi="Times New Roman"/>
          <w:sz w:val="28"/>
          <w:szCs w:val="28"/>
        </w:rPr>
      </w:pPr>
      <w:r w:rsidRPr="00DE0DEE">
        <w:rPr>
          <w:rFonts w:ascii="Times New Roman" w:hAnsi="Times New Roman"/>
          <w:sz w:val="28"/>
          <w:szCs w:val="28"/>
        </w:rPr>
        <w:t>К5 – 0.10;</w:t>
      </w:r>
    </w:p>
    <w:p w:rsidR="00264384" w:rsidRPr="00005C4A" w:rsidRDefault="00264384" w:rsidP="00005C4A">
      <w:pPr>
        <w:pStyle w:val="a4"/>
        <w:numPr>
          <w:ilvl w:val="0"/>
          <w:numId w:val="12"/>
        </w:numPr>
        <w:spacing w:after="0" w:line="360" w:lineRule="auto"/>
        <w:ind w:left="0" w:firstLine="720"/>
        <w:jc w:val="both"/>
        <w:rPr>
          <w:rFonts w:ascii="Times New Roman" w:hAnsi="Times New Roman"/>
          <w:sz w:val="28"/>
          <w:szCs w:val="28"/>
          <w:lang w:val="en-US"/>
        </w:rPr>
      </w:pPr>
      <w:r w:rsidRPr="00F861E2">
        <w:rPr>
          <w:rFonts w:ascii="Times New Roman" w:hAnsi="Times New Roman"/>
          <w:sz w:val="28"/>
          <w:szCs w:val="28"/>
        </w:rPr>
        <w:t xml:space="preserve">К6 – 0.06 </w:t>
      </w:r>
    </w:p>
    <w:p w:rsidR="00005C4A" w:rsidRPr="00F861E2" w:rsidRDefault="00005C4A" w:rsidP="00005C4A">
      <w:pPr>
        <w:pStyle w:val="a4"/>
        <w:numPr>
          <w:ilvl w:val="0"/>
          <w:numId w:val="12"/>
        </w:numPr>
        <w:spacing w:after="0" w:line="360" w:lineRule="auto"/>
        <w:ind w:left="0" w:firstLine="720"/>
        <w:jc w:val="both"/>
        <w:rPr>
          <w:rFonts w:ascii="Times New Roman" w:hAnsi="Times New Roman"/>
          <w:sz w:val="28"/>
          <w:szCs w:val="28"/>
          <w:lang w:val="en-US"/>
        </w:rPr>
      </w:pPr>
    </w:p>
    <w:p w:rsidR="00264384" w:rsidRPr="00DE0DEE" w:rsidRDefault="00264384" w:rsidP="00005C4A">
      <w:pPr>
        <w:pStyle w:val="a4"/>
        <w:spacing w:after="0" w:line="360" w:lineRule="auto"/>
        <w:ind w:left="708" w:firstLine="720"/>
        <w:jc w:val="both"/>
        <w:rPr>
          <w:rFonts w:ascii="Times New Roman" w:hAnsi="Times New Roman"/>
          <w:sz w:val="28"/>
          <w:szCs w:val="28"/>
        </w:rPr>
      </w:pPr>
      <w:r>
        <w:rPr>
          <w:rFonts w:ascii="Times New Roman" w:hAnsi="Times New Roman"/>
          <w:sz w:val="28"/>
          <w:szCs w:val="28"/>
        </w:rPr>
        <w:t xml:space="preserve">Таблица 1.3 </w:t>
      </w:r>
      <w:r w:rsidRPr="00DE0DEE">
        <w:rPr>
          <w:rFonts w:ascii="Times New Roman" w:hAnsi="Times New Roman"/>
          <w:sz w:val="28"/>
          <w:szCs w:val="28"/>
        </w:rPr>
        <w:t>Разбивка показателей на категории в зависимости от их фактических значений</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7"/>
        <w:gridCol w:w="2178"/>
        <w:gridCol w:w="2178"/>
        <w:gridCol w:w="2178"/>
      </w:tblGrid>
      <w:tr w:rsidR="00264384" w:rsidRPr="00005C4A" w:rsidTr="00163EDE">
        <w:tc>
          <w:tcPr>
            <w:tcW w:w="2317" w:type="dxa"/>
          </w:tcPr>
          <w:p w:rsidR="00264384" w:rsidRPr="00005C4A" w:rsidRDefault="00264384" w:rsidP="00005C4A">
            <w:pPr>
              <w:pStyle w:val="a4"/>
              <w:spacing w:after="0" w:line="360" w:lineRule="auto"/>
              <w:ind w:left="0" w:firstLine="0"/>
              <w:jc w:val="both"/>
              <w:rPr>
                <w:rFonts w:ascii="Times New Roman" w:hAnsi="Times New Roman"/>
                <w:b/>
                <w:sz w:val="20"/>
                <w:szCs w:val="20"/>
              </w:rPr>
            </w:pPr>
            <w:r w:rsidRPr="00005C4A">
              <w:rPr>
                <w:rFonts w:ascii="Times New Roman" w:hAnsi="Times New Roman"/>
                <w:b/>
                <w:sz w:val="20"/>
                <w:szCs w:val="20"/>
              </w:rPr>
              <w:t>Коэффициент</w:t>
            </w:r>
          </w:p>
        </w:tc>
        <w:tc>
          <w:tcPr>
            <w:tcW w:w="2178" w:type="dxa"/>
          </w:tcPr>
          <w:p w:rsidR="00264384" w:rsidRPr="00005C4A" w:rsidRDefault="00264384" w:rsidP="00005C4A">
            <w:pPr>
              <w:pStyle w:val="a4"/>
              <w:spacing w:after="0" w:line="360" w:lineRule="auto"/>
              <w:ind w:left="0" w:firstLine="0"/>
              <w:jc w:val="both"/>
              <w:rPr>
                <w:rFonts w:ascii="Times New Roman" w:hAnsi="Times New Roman"/>
                <w:b/>
                <w:sz w:val="20"/>
                <w:szCs w:val="20"/>
              </w:rPr>
            </w:pPr>
            <w:r w:rsidRPr="00005C4A">
              <w:rPr>
                <w:rFonts w:ascii="Times New Roman" w:hAnsi="Times New Roman"/>
                <w:b/>
                <w:sz w:val="20"/>
                <w:szCs w:val="20"/>
              </w:rPr>
              <w:t>1 категория</w:t>
            </w:r>
          </w:p>
        </w:tc>
        <w:tc>
          <w:tcPr>
            <w:tcW w:w="2178" w:type="dxa"/>
          </w:tcPr>
          <w:p w:rsidR="00264384" w:rsidRPr="00005C4A" w:rsidRDefault="00264384" w:rsidP="00005C4A">
            <w:pPr>
              <w:pStyle w:val="a4"/>
              <w:spacing w:after="0" w:line="360" w:lineRule="auto"/>
              <w:ind w:left="0" w:firstLine="0"/>
              <w:jc w:val="both"/>
              <w:rPr>
                <w:rFonts w:ascii="Times New Roman" w:hAnsi="Times New Roman"/>
                <w:b/>
                <w:sz w:val="20"/>
                <w:szCs w:val="20"/>
              </w:rPr>
            </w:pPr>
            <w:r w:rsidRPr="00005C4A">
              <w:rPr>
                <w:rFonts w:ascii="Times New Roman" w:hAnsi="Times New Roman"/>
                <w:b/>
                <w:sz w:val="20"/>
                <w:szCs w:val="20"/>
              </w:rPr>
              <w:t>2 категории</w:t>
            </w:r>
          </w:p>
        </w:tc>
        <w:tc>
          <w:tcPr>
            <w:tcW w:w="2178" w:type="dxa"/>
          </w:tcPr>
          <w:p w:rsidR="00264384" w:rsidRPr="00005C4A" w:rsidRDefault="00264384" w:rsidP="00005C4A">
            <w:pPr>
              <w:pStyle w:val="a4"/>
              <w:spacing w:after="0" w:line="360" w:lineRule="auto"/>
              <w:ind w:left="0" w:firstLine="0"/>
              <w:jc w:val="both"/>
              <w:rPr>
                <w:rFonts w:ascii="Times New Roman" w:hAnsi="Times New Roman"/>
                <w:b/>
                <w:sz w:val="20"/>
                <w:szCs w:val="20"/>
              </w:rPr>
            </w:pPr>
            <w:r w:rsidRPr="00005C4A">
              <w:rPr>
                <w:rFonts w:ascii="Times New Roman" w:hAnsi="Times New Roman"/>
                <w:b/>
                <w:sz w:val="20"/>
                <w:szCs w:val="20"/>
              </w:rPr>
              <w:t>3 категории</w:t>
            </w:r>
          </w:p>
        </w:tc>
      </w:tr>
      <w:tr w:rsidR="00264384" w:rsidRPr="00005C4A" w:rsidTr="00163EDE">
        <w:tc>
          <w:tcPr>
            <w:tcW w:w="2317" w:type="dxa"/>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К1</w:t>
            </w:r>
          </w:p>
        </w:tc>
        <w:tc>
          <w:tcPr>
            <w:tcW w:w="2178" w:type="dxa"/>
            <w:vAlign w:val="center"/>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0,1 и выше</w:t>
            </w:r>
          </w:p>
        </w:tc>
        <w:tc>
          <w:tcPr>
            <w:tcW w:w="2178" w:type="dxa"/>
            <w:vAlign w:val="center"/>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0,05-0,1</w:t>
            </w:r>
          </w:p>
        </w:tc>
        <w:tc>
          <w:tcPr>
            <w:tcW w:w="2178" w:type="dxa"/>
            <w:vAlign w:val="center"/>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менее 0,05</w:t>
            </w:r>
          </w:p>
        </w:tc>
      </w:tr>
      <w:tr w:rsidR="00264384" w:rsidRPr="00005C4A" w:rsidTr="00163EDE">
        <w:tc>
          <w:tcPr>
            <w:tcW w:w="2317" w:type="dxa"/>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К2</w:t>
            </w:r>
          </w:p>
        </w:tc>
        <w:tc>
          <w:tcPr>
            <w:tcW w:w="2178" w:type="dxa"/>
            <w:vAlign w:val="center"/>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0,8 и выше</w:t>
            </w:r>
          </w:p>
        </w:tc>
        <w:tc>
          <w:tcPr>
            <w:tcW w:w="2178" w:type="dxa"/>
            <w:vAlign w:val="center"/>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0,5-0,8</w:t>
            </w:r>
          </w:p>
        </w:tc>
        <w:tc>
          <w:tcPr>
            <w:tcW w:w="2178" w:type="dxa"/>
            <w:vAlign w:val="center"/>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менее 0,5</w:t>
            </w:r>
          </w:p>
        </w:tc>
      </w:tr>
      <w:tr w:rsidR="00264384" w:rsidRPr="00005C4A" w:rsidTr="00163EDE">
        <w:tc>
          <w:tcPr>
            <w:tcW w:w="2317" w:type="dxa"/>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К3</w:t>
            </w:r>
          </w:p>
        </w:tc>
        <w:tc>
          <w:tcPr>
            <w:tcW w:w="2178" w:type="dxa"/>
            <w:vAlign w:val="center"/>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1,5 и выше</w:t>
            </w:r>
          </w:p>
        </w:tc>
        <w:tc>
          <w:tcPr>
            <w:tcW w:w="2178" w:type="dxa"/>
            <w:vAlign w:val="center"/>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1,0-1,5</w:t>
            </w:r>
          </w:p>
        </w:tc>
        <w:tc>
          <w:tcPr>
            <w:tcW w:w="2178" w:type="dxa"/>
            <w:vAlign w:val="center"/>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менее 1,0</w:t>
            </w:r>
          </w:p>
        </w:tc>
      </w:tr>
      <w:tr w:rsidR="00264384" w:rsidRPr="00005C4A" w:rsidTr="00163EDE">
        <w:tc>
          <w:tcPr>
            <w:tcW w:w="2317" w:type="dxa"/>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К4</w:t>
            </w:r>
          </w:p>
        </w:tc>
        <w:tc>
          <w:tcPr>
            <w:tcW w:w="2178" w:type="dxa"/>
            <w:vAlign w:val="center"/>
          </w:tcPr>
          <w:p w:rsidR="00264384" w:rsidRPr="00005C4A" w:rsidRDefault="00264384" w:rsidP="00005C4A">
            <w:pPr>
              <w:pStyle w:val="a4"/>
              <w:spacing w:after="0" w:line="360" w:lineRule="auto"/>
              <w:ind w:left="0" w:firstLine="0"/>
              <w:jc w:val="both"/>
              <w:rPr>
                <w:rFonts w:ascii="Times New Roman" w:hAnsi="Times New Roman"/>
                <w:sz w:val="20"/>
                <w:szCs w:val="20"/>
              </w:rPr>
            </w:pPr>
          </w:p>
        </w:tc>
        <w:tc>
          <w:tcPr>
            <w:tcW w:w="2178" w:type="dxa"/>
            <w:vAlign w:val="center"/>
          </w:tcPr>
          <w:p w:rsidR="00264384" w:rsidRPr="00005C4A" w:rsidRDefault="00264384" w:rsidP="00005C4A">
            <w:pPr>
              <w:pStyle w:val="a4"/>
              <w:spacing w:after="0" w:line="360" w:lineRule="auto"/>
              <w:ind w:left="0" w:firstLine="0"/>
              <w:jc w:val="both"/>
              <w:rPr>
                <w:rFonts w:ascii="Times New Roman" w:hAnsi="Times New Roman"/>
                <w:sz w:val="20"/>
                <w:szCs w:val="20"/>
              </w:rPr>
            </w:pPr>
          </w:p>
        </w:tc>
        <w:tc>
          <w:tcPr>
            <w:tcW w:w="2178" w:type="dxa"/>
            <w:vAlign w:val="center"/>
          </w:tcPr>
          <w:p w:rsidR="00264384" w:rsidRPr="00005C4A" w:rsidRDefault="00264384" w:rsidP="00005C4A">
            <w:pPr>
              <w:pStyle w:val="a4"/>
              <w:spacing w:after="0" w:line="360" w:lineRule="auto"/>
              <w:ind w:left="0" w:firstLine="0"/>
              <w:jc w:val="both"/>
              <w:rPr>
                <w:rFonts w:ascii="Times New Roman" w:hAnsi="Times New Roman"/>
                <w:sz w:val="20"/>
                <w:szCs w:val="20"/>
              </w:rPr>
            </w:pPr>
          </w:p>
        </w:tc>
      </w:tr>
      <w:tr w:rsidR="00264384" w:rsidRPr="00005C4A" w:rsidTr="00163EDE">
        <w:tc>
          <w:tcPr>
            <w:tcW w:w="2317" w:type="dxa"/>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Кроме торговли и лизинговых компаний</w:t>
            </w:r>
          </w:p>
        </w:tc>
        <w:tc>
          <w:tcPr>
            <w:tcW w:w="2178" w:type="dxa"/>
            <w:vAlign w:val="center"/>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0,4 и выше</w:t>
            </w:r>
          </w:p>
        </w:tc>
        <w:tc>
          <w:tcPr>
            <w:tcW w:w="2178" w:type="dxa"/>
            <w:vAlign w:val="center"/>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0,25-0,4</w:t>
            </w:r>
          </w:p>
        </w:tc>
        <w:tc>
          <w:tcPr>
            <w:tcW w:w="2178" w:type="dxa"/>
            <w:vAlign w:val="center"/>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менее 0,25</w:t>
            </w:r>
          </w:p>
        </w:tc>
      </w:tr>
      <w:tr w:rsidR="00264384" w:rsidRPr="00005C4A" w:rsidTr="00163EDE">
        <w:tc>
          <w:tcPr>
            <w:tcW w:w="2317" w:type="dxa"/>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Для торговли и лизинговых компаний</w:t>
            </w:r>
          </w:p>
        </w:tc>
        <w:tc>
          <w:tcPr>
            <w:tcW w:w="2178" w:type="dxa"/>
            <w:vAlign w:val="center"/>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0,25 и выше</w:t>
            </w:r>
          </w:p>
        </w:tc>
        <w:tc>
          <w:tcPr>
            <w:tcW w:w="2178" w:type="dxa"/>
            <w:vAlign w:val="center"/>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0,5-0,25</w:t>
            </w:r>
          </w:p>
        </w:tc>
        <w:tc>
          <w:tcPr>
            <w:tcW w:w="2178" w:type="dxa"/>
            <w:vAlign w:val="center"/>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менее 0,15</w:t>
            </w:r>
          </w:p>
        </w:tc>
      </w:tr>
      <w:tr w:rsidR="00264384" w:rsidRPr="00005C4A" w:rsidTr="00163EDE">
        <w:tc>
          <w:tcPr>
            <w:tcW w:w="2317" w:type="dxa"/>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К5</w:t>
            </w:r>
          </w:p>
        </w:tc>
        <w:tc>
          <w:tcPr>
            <w:tcW w:w="2178" w:type="dxa"/>
            <w:vAlign w:val="center"/>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0,10 и выше</w:t>
            </w:r>
          </w:p>
        </w:tc>
        <w:tc>
          <w:tcPr>
            <w:tcW w:w="2178" w:type="dxa"/>
            <w:vAlign w:val="center"/>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менее 0,10</w:t>
            </w:r>
          </w:p>
        </w:tc>
        <w:tc>
          <w:tcPr>
            <w:tcW w:w="2178" w:type="dxa"/>
            <w:vAlign w:val="center"/>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нерентаб.</w:t>
            </w:r>
          </w:p>
        </w:tc>
      </w:tr>
      <w:tr w:rsidR="00264384" w:rsidRPr="00005C4A" w:rsidTr="00163EDE">
        <w:tc>
          <w:tcPr>
            <w:tcW w:w="2317" w:type="dxa"/>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К6</w:t>
            </w:r>
          </w:p>
        </w:tc>
        <w:tc>
          <w:tcPr>
            <w:tcW w:w="2178" w:type="dxa"/>
            <w:vAlign w:val="center"/>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0,06 и выше</w:t>
            </w:r>
          </w:p>
        </w:tc>
        <w:tc>
          <w:tcPr>
            <w:tcW w:w="2178" w:type="dxa"/>
            <w:vAlign w:val="center"/>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менее 0,06</w:t>
            </w:r>
          </w:p>
        </w:tc>
        <w:tc>
          <w:tcPr>
            <w:tcW w:w="2178" w:type="dxa"/>
            <w:vAlign w:val="center"/>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нерентаб.</w:t>
            </w:r>
          </w:p>
        </w:tc>
      </w:tr>
    </w:tbl>
    <w:p w:rsidR="00264384" w:rsidRPr="00DE0DEE" w:rsidRDefault="00264384" w:rsidP="00005C4A">
      <w:pPr>
        <w:pStyle w:val="a4"/>
        <w:spacing w:after="0" w:line="360" w:lineRule="auto"/>
        <w:ind w:left="696" w:firstLine="720"/>
        <w:jc w:val="both"/>
        <w:rPr>
          <w:rFonts w:ascii="Times New Roman" w:hAnsi="Times New Roman"/>
          <w:sz w:val="28"/>
          <w:szCs w:val="28"/>
        </w:rPr>
      </w:pPr>
      <w:r w:rsidRPr="00DE0DEE">
        <w:rPr>
          <w:rFonts w:ascii="Times New Roman" w:hAnsi="Times New Roman"/>
          <w:sz w:val="28"/>
          <w:szCs w:val="28"/>
        </w:rPr>
        <w:lastRenderedPageBreak/>
        <w:t>Таблица</w:t>
      </w:r>
      <w:r>
        <w:rPr>
          <w:rFonts w:ascii="Times New Roman" w:hAnsi="Times New Roman"/>
          <w:sz w:val="28"/>
          <w:szCs w:val="28"/>
        </w:rPr>
        <w:t xml:space="preserve"> 1.4. Таблица расчета суммы баллов</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7"/>
        <w:gridCol w:w="1814"/>
        <w:gridCol w:w="1767"/>
        <w:gridCol w:w="1779"/>
        <w:gridCol w:w="1704"/>
      </w:tblGrid>
      <w:tr w:rsidR="00264384" w:rsidRPr="00005C4A" w:rsidTr="00163EDE">
        <w:tc>
          <w:tcPr>
            <w:tcW w:w="1914" w:type="dxa"/>
            <w:vAlign w:val="center"/>
          </w:tcPr>
          <w:p w:rsidR="00264384" w:rsidRPr="00005C4A" w:rsidRDefault="00264384" w:rsidP="00005C4A">
            <w:pPr>
              <w:pStyle w:val="a4"/>
              <w:spacing w:after="0" w:line="360" w:lineRule="auto"/>
              <w:ind w:left="0" w:firstLine="0"/>
              <w:jc w:val="both"/>
              <w:rPr>
                <w:rFonts w:ascii="Times New Roman" w:hAnsi="Times New Roman"/>
                <w:b/>
                <w:sz w:val="20"/>
                <w:szCs w:val="20"/>
              </w:rPr>
            </w:pPr>
            <w:r w:rsidRPr="00005C4A">
              <w:rPr>
                <w:rFonts w:ascii="Times New Roman" w:hAnsi="Times New Roman"/>
                <w:b/>
                <w:sz w:val="20"/>
                <w:szCs w:val="20"/>
              </w:rPr>
              <w:t>Показатель</w:t>
            </w:r>
          </w:p>
        </w:tc>
        <w:tc>
          <w:tcPr>
            <w:tcW w:w="1914" w:type="dxa"/>
            <w:vAlign w:val="center"/>
          </w:tcPr>
          <w:p w:rsidR="00264384" w:rsidRPr="00005C4A" w:rsidRDefault="00264384" w:rsidP="00005C4A">
            <w:pPr>
              <w:pStyle w:val="a4"/>
              <w:spacing w:after="0" w:line="360" w:lineRule="auto"/>
              <w:ind w:left="0" w:firstLine="0"/>
              <w:jc w:val="both"/>
              <w:rPr>
                <w:rFonts w:ascii="Times New Roman" w:hAnsi="Times New Roman"/>
                <w:b/>
                <w:sz w:val="20"/>
                <w:szCs w:val="20"/>
              </w:rPr>
            </w:pPr>
            <w:r w:rsidRPr="00005C4A">
              <w:rPr>
                <w:rFonts w:ascii="Times New Roman" w:hAnsi="Times New Roman"/>
                <w:b/>
                <w:sz w:val="20"/>
                <w:szCs w:val="20"/>
              </w:rPr>
              <w:t>Фактическое значение</w:t>
            </w:r>
          </w:p>
        </w:tc>
        <w:tc>
          <w:tcPr>
            <w:tcW w:w="1914" w:type="dxa"/>
            <w:vAlign w:val="center"/>
          </w:tcPr>
          <w:p w:rsidR="00264384" w:rsidRPr="00005C4A" w:rsidRDefault="00264384" w:rsidP="00005C4A">
            <w:pPr>
              <w:pStyle w:val="a4"/>
              <w:spacing w:after="0" w:line="360" w:lineRule="auto"/>
              <w:ind w:left="0" w:firstLine="0"/>
              <w:jc w:val="both"/>
              <w:rPr>
                <w:rFonts w:ascii="Times New Roman" w:hAnsi="Times New Roman"/>
                <w:b/>
                <w:sz w:val="20"/>
                <w:szCs w:val="20"/>
              </w:rPr>
            </w:pPr>
            <w:r w:rsidRPr="00005C4A">
              <w:rPr>
                <w:rFonts w:ascii="Times New Roman" w:hAnsi="Times New Roman"/>
                <w:b/>
                <w:sz w:val="20"/>
                <w:szCs w:val="20"/>
              </w:rPr>
              <w:t>Категория</w:t>
            </w:r>
          </w:p>
        </w:tc>
        <w:tc>
          <w:tcPr>
            <w:tcW w:w="1914" w:type="dxa"/>
            <w:vAlign w:val="center"/>
          </w:tcPr>
          <w:p w:rsidR="00264384" w:rsidRPr="00005C4A" w:rsidRDefault="00264384" w:rsidP="00005C4A">
            <w:pPr>
              <w:pStyle w:val="a4"/>
              <w:spacing w:after="0" w:line="360" w:lineRule="auto"/>
              <w:ind w:left="0" w:firstLine="0"/>
              <w:jc w:val="both"/>
              <w:rPr>
                <w:rFonts w:ascii="Times New Roman" w:hAnsi="Times New Roman"/>
                <w:b/>
                <w:sz w:val="20"/>
                <w:szCs w:val="20"/>
              </w:rPr>
            </w:pPr>
            <w:r w:rsidRPr="00005C4A">
              <w:rPr>
                <w:rFonts w:ascii="Times New Roman" w:hAnsi="Times New Roman"/>
                <w:b/>
                <w:sz w:val="20"/>
                <w:szCs w:val="20"/>
              </w:rPr>
              <w:t>Вес показателя</w:t>
            </w:r>
          </w:p>
        </w:tc>
        <w:tc>
          <w:tcPr>
            <w:tcW w:w="1915" w:type="dxa"/>
            <w:vAlign w:val="center"/>
          </w:tcPr>
          <w:p w:rsidR="00264384" w:rsidRPr="00005C4A" w:rsidRDefault="00264384" w:rsidP="00005C4A">
            <w:pPr>
              <w:pStyle w:val="a4"/>
              <w:spacing w:after="0" w:line="360" w:lineRule="auto"/>
              <w:ind w:left="0" w:firstLine="0"/>
              <w:jc w:val="both"/>
              <w:rPr>
                <w:rFonts w:ascii="Times New Roman" w:hAnsi="Times New Roman"/>
                <w:b/>
                <w:sz w:val="20"/>
                <w:szCs w:val="20"/>
              </w:rPr>
            </w:pPr>
            <w:r w:rsidRPr="00005C4A">
              <w:rPr>
                <w:rFonts w:ascii="Times New Roman" w:hAnsi="Times New Roman"/>
                <w:b/>
                <w:sz w:val="20"/>
                <w:szCs w:val="20"/>
              </w:rPr>
              <w:t>Расчет суммы баллов</w:t>
            </w:r>
          </w:p>
        </w:tc>
      </w:tr>
      <w:tr w:rsidR="00264384" w:rsidRPr="00005C4A" w:rsidTr="00163EDE">
        <w:tc>
          <w:tcPr>
            <w:tcW w:w="1914" w:type="dxa"/>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К1</w:t>
            </w:r>
          </w:p>
        </w:tc>
        <w:tc>
          <w:tcPr>
            <w:tcW w:w="1914" w:type="dxa"/>
          </w:tcPr>
          <w:p w:rsidR="00264384" w:rsidRPr="00005C4A" w:rsidRDefault="00264384" w:rsidP="00005C4A">
            <w:pPr>
              <w:pStyle w:val="a4"/>
              <w:spacing w:after="0" w:line="360" w:lineRule="auto"/>
              <w:ind w:left="0" w:firstLine="0"/>
              <w:jc w:val="both"/>
              <w:rPr>
                <w:rFonts w:ascii="Times New Roman" w:hAnsi="Times New Roman"/>
                <w:sz w:val="20"/>
                <w:szCs w:val="20"/>
              </w:rPr>
            </w:pPr>
          </w:p>
        </w:tc>
        <w:tc>
          <w:tcPr>
            <w:tcW w:w="1914" w:type="dxa"/>
          </w:tcPr>
          <w:p w:rsidR="00264384" w:rsidRPr="00005C4A" w:rsidRDefault="00264384" w:rsidP="00005C4A">
            <w:pPr>
              <w:pStyle w:val="a4"/>
              <w:spacing w:after="0" w:line="360" w:lineRule="auto"/>
              <w:ind w:left="0" w:firstLine="0"/>
              <w:jc w:val="both"/>
              <w:rPr>
                <w:rFonts w:ascii="Times New Roman" w:hAnsi="Times New Roman"/>
                <w:sz w:val="20"/>
                <w:szCs w:val="20"/>
              </w:rPr>
            </w:pPr>
          </w:p>
        </w:tc>
        <w:tc>
          <w:tcPr>
            <w:tcW w:w="1914" w:type="dxa"/>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0,05</w:t>
            </w:r>
          </w:p>
        </w:tc>
        <w:tc>
          <w:tcPr>
            <w:tcW w:w="1915" w:type="dxa"/>
          </w:tcPr>
          <w:p w:rsidR="00264384" w:rsidRPr="00005C4A" w:rsidRDefault="00264384" w:rsidP="00005C4A">
            <w:pPr>
              <w:pStyle w:val="a4"/>
              <w:spacing w:after="0" w:line="360" w:lineRule="auto"/>
              <w:ind w:left="0" w:firstLine="0"/>
              <w:jc w:val="both"/>
              <w:rPr>
                <w:rFonts w:ascii="Times New Roman" w:hAnsi="Times New Roman"/>
                <w:sz w:val="20"/>
                <w:szCs w:val="20"/>
              </w:rPr>
            </w:pPr>
          </w:p>
        </w:tc>
      </w:tr>
      <w:tr w:rsidR="00264384" w:rsidRPr="00005C4A" w:rsidTr="00163EDE">
        <w:tc>
          <w:tcPr>
            <w:tcW w:w="1914" w:type="dxa"/>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К2</w:t>
            </w:r>
          </w:p>
        </w:tc>
        <w:tc>
          <w:tcPr>
            <w:tcW w:w="1914" w:type="dxa"/>
          </w:tcPr>
          <w:p w:rsidR="00264384" w:rsidRPr="00005C4A" w:rsidRDefault="00264384" w:rsidP="00005C4A">
            <w:pPr>
              <w:pStyle w:val="a4"/>
              <w:spacing w:after="0" w:line="360" w:lineRule="auto"/>
              <w:ind w:left="0" w:firstLine="0"/>
              <w:jc w:val="both"/>
              <w:rPr>
                <w:rFonts w:ascii="Times New Roman" w:hAnsi="Times New Roman"/>
                <w:sz w:val="20"/>
                <w:szCs w:val="20"/>
              </w:rPr>
            </w:pPr>
          </w:p>
        </w:tc>
        <w:tc>
          <w:tcPr>
            <w:tcW w:w="1914" w:type="dxa"/>
          </w:tcPr>
          <w:p w:rsidR="00264384" w:rsidRPr="00005C4A" w:rsidRDefault="00264384" w:rsidP="00005C4A">
            <w:pPr>
              <w:pStyle w:val="a4"/>
              <w:spacing w:after="0" w:line="360" w:lineRule="auto"/>
              <w:ind w:left="0" w:firstLine="0"/>
              <w:jc w:val="both"/>
              <w:rPr>
                <w:rFonts w:ascii="Times New Roman" w:hAnsi="Times New Roman"/>
                <w:sz w:val="20"/>
                <w:szCs w:val="20"/>
              </w:rPr>
            </w:pPr>
          </w:p>
        </w:tc>
        <w:tc>
          <w:tcPr>
            <w:tcW w:w="1914" w:type="dxa"/>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0,10</w:t>
            </w:r>
          </w:p>
        </w:tc>
        <w:tc>
          <w:tcPr>
            <w:tcW w:w="1915" w:type="dxa"/>
          </w:tcPr>
          <w:p w:rsidR="00264384" w:rsidRPr="00005C4A" w:rsidRDefault="00264384" w:rsidP="00005C4A">
            <w:pPr>
              <w:pStyle w:val="a4"/>
              <w:spacing w:after="0" w:line="360" w:lineRule="auto"/>
              <w:ind w:left="0" w:firstLine="0"/>
              <w:jc w:val="both"/>
              <w:rPr>
                <w:rFonts w:ascii="Times New Roman" w:hAnsi="Times New Roman"/>
                <w:sz w:val="20"/>
                <w:szCs w:val="20"/>
              </w:rPr>
            </w:pPr>
          </w:p>
        </w:tc>
      </w:tr>
      <w:tr w:rsidR="00264384" w:rsidRPr="00005C4A" w:rsidTr="00163EDE">
        <w:tc>
          <w:tcPr>
            <w:tcW w:w="1914" w:type="dxa"/>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К3</w:t>
            </w:r>
          </w:p>
        </w:tc>
        <w:tc>
          <w:tcPr>
            <w:tcW w:w="1914" w:type="dxa"/>
          </w:tcPr>
          <w:p w:rsidR="00264384" w:rsidRPr="00005C4A" w:rsidRDefault="00264384" w:rsidP="00005C4A">
            <w:pPr>
              <w:pStyle w:val="a4"/>
              <w:spacing w:after="0" w:line="360" w:lineRule="auto"/>
              <w:ind w:left="0" w:firstLine="0"/>
              <w:jc w:val="both"/>
              <w:rPr>
                <w:rFonts w:ascii="Times New Roman" w:hAnsi="Times New Roman"/>
                <w:sz w:val="20"/>
                <w:szCs w:val="20"/>
              </w:rPr>
            </w:pPr>
          </w:p>
        </w:tc>
        <w:tc>
          <w:tcPr>
            <w:tcW w:w="1914" w:type="dxa"/>
          </w:tcPr>
          <w:p w:rsidR="00264384" w:rsidRPr="00005C4A" w:rsidRDefault="00264384" w:rsidP="00005C4A">
            <w:pPr>
              <w:pStyle w:val="a4"/>
              <w:spacing w:after="0" w:line="360" w:lineRule="auto"/>
              <w:ind w:left="0" w:firstLine="0"/>
              <w:jc w:val="both"/>
              <w:rPr>
                <w:rFonts w:ascii="Times New Roman" w:hAnsi="Times New Roman"/>
                <w:sz w:val="20"/>
                <w:szCs w:val="20"/>
              </w:rPr>
            </w:pPr>
          </w:p>
        </w:tc>
        <w:tc>
          <w:tcPr>
            <w:tcW w:w="1914" w:type="dxa"/>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0,40</w:t>
            </w:r>
          </w:p>
        </w:tc>
        <w:tc>
          <w:tcPr>
            <w:tcW w:w="1915" w:type="dxa"/>
          </w:tcPr>
          <w:p w:rsidR="00264384" w:rsidRPr="00005C4A" w:rsidRDefault="00264384" w:rsidP="00005C4A">
            <w:pPr>
              <w:pStyle w:val="a4"/>
              <w:spacing w:after="0" w:line="360" w:lineRule="auto"/>
              <w:ind w:left="0" w:firstLine="0"/>
              <w:jc w:val="both"/>
              <w:rPr>
                <w:rFonts w:ascii="Times New Roman" w:hAnsi="Times New Roman"/>
                <w:sz w:val="20"/>
                <w:szCs w:val="20"/>
              </w:rPr>
            </w:pPr>
          </w:p>
        </w:tc>
      </w:tr>
      <w:tr w:rsidR="00264384" w:rsidRPr="00005C4A" w:rsidTr="00163EDE">
        <w:tc>
          <w:tcPr>
            <w:tcW w:w="1914" w:type="dxa"/>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К4</w:t>
            </w:r>
          </w:p>
        </w:tc>
        <w:tc>
          <w:tcPr>
            <w:tcW w:w="1914" w:type="dxa"/>
          </w:tcPr>
          <w:p w:rsidR="00264384" w:rsidRPr="00005C4A" w:rsidRDefault="00264384" w:rsidP="00005C4A">
            <w:pPr>
              <w:pStyle w:val="a4"/>
              <w:spacing w:after="0" w:line="360" w:lineRule="auto"/>
              <w:ind w:left="0" w:firstLine="0"/>
              <w:jc w:val="both"/>
              <w:rPr>
                <w:rFonts w:ascii="Times New Roman" w:hAnsi="Times New Roman"/>
                <w:sz w:val="20"/>
                <w:szCs w:val="20"/>
              </w:rPr>
            </w:pPr>
          </w:p>
        </w:tc>
        <w:tc>
          <w:tcPr>
            <w:tcW w:w="1914" w:type="dxa"/>
          </w:tcPr>
          <w:p w:rsidR="00264384" w:rsidRPr="00005C4A" w:rsidRDefault="00264384" w:rsidP="00005C4A">
            <w:pPr>
              <w:pStyle w:val="a4"/>
              <w:spacing w:after="0" w:line="360" w:lineRule="auto"/>
              <w:ind w:left="0" w:firstLine="0"/>
              <w:jc w:val="both"/>
              <w:rPr>
                <w:rFonts w:ascii="Times New Roman" w:hAnsi="Times New Roman"/>
                <w:sz w:val="20"/>
                <w:szCs w:val="20"/>
              </w:rPr>
            </w:pPr>
          </w:p>
        </w:tc>
        <w:tc>
          <w:tcPr>
            <w:tcW w:w="1914" w:type="dxa"/>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0,20</w:t>
            </w:r>
          </w:p>
        </w:tc>
        <w:tc>
          <w:tcPr>
            <w:tcW w:w="1915" w:type="dxa"/>
          </w:tcPr>
          <w:p w:rsidR="00264384" w:rsidRPr="00005C4A" w:rsidRDefault="00264384" w:rsidP="00005C4A">
            <w:pPr>
              <w:pStyle w:val="a4"/>
              <w:spacing w:after="0" w:line="360" w:lineRule="auto"/>
              <w:ind w:left="0" w:firstLine="0"/>
              <w:jc w:val="both"/>
              <w:rPr>
                <w:rFonts w:ascii="Times New Roman" w:hAnsi="Times New Roman"/>
                <w:sz w:val="20"/>
                <w:szCs w:val="20"/>
              </w:rPr>
            </w:pPr>
          </w:p>
        </w:tc>
      </w:tr>
      <w:tr w:rsidR="00264384" w:rsidRPr="00005C4A" w:rsidTr="00163EDE">
        <w:tc>
          <w:tcPr>
            <w:tcW w:w="1914" w:type="dxa"/>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К5</w:t>
            </w:r>
          </w:p>
        </w:tc>
        <w:tc>
          <w:tcPr>
            <w:tcW w:w="1914" w:type="dxa"/>
          </w:tcPr>
          <w:p w:rsidR="00264384" w:rsidRPr="00005C4A" w:rsidRDefault="00264384" w:rsidP="00005C4A">
            <w:pPr>
              <w:pStyle w:val="a4"/>
              <w:spacing w:after="0" w:line="360" w:lineRule="auto"/>
              <w:ind w:left="0" w:firstLine="0"/>
              <w:jc w:val="both"/>
              <w:rPr>
                <w:rFonts w:ascii="Times New Roman" w:hAnsi="Times New Roman"/>
                <w:sz w:val="20"/>
                <w:szCs w:val="20"/>
              </w:rPr>
            </w:pPr>
          </w:p>
        </w:tc>
        <w:tc>
          <w:tcPr>
            <w:tcW w:w="1914" w:type="dxa"/>
          </w:tcPr>
          <w:p w:rsidR="00264384" w:rsidRPr="00005C4A" w:rsidRDefault="00264384" w:rsidP="00005C4A">
            <w:pPr>
              <w:pStyle w:val="a4"/>
              <w:spacing w:after="0" w:line="360" w:lineRule="auto"/>
              <w:ind w:left="0" w:firstLine="0"/>
              <w:jc w:val="both"/>
              <w:rPr>
                <w:rFonts w:ascii="Times New Roman" w:hAnsi="Times New Roman"/>
                <w:sz w:val="20"/>
                <w:szCs w:val="20"/>
              </w:rPr>
            </w:pPr>
          </w:p>
        </w:tc>
        <w:tc>
          <w:tcPr>
            <w:tcW w:w="1914" w:type="dxa"/>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0,15</w:t>
            </w:r>
          </w:p>
        </w:tc>
        <w:tc>
          <w:tcPr>
            <w:tcW w:w="1915" w:type="dxa"/>
          </w:tcPr>
          <w:p w:rsidR="00264384" w:rsidRPr="00005C4A" w:rsidRDefault="00264384" w:rsidP="00005C4A">
            <w:pPr>
              <w:pStyle w:val="a4"/>
              <w:spacing w:after="0" w:line="360" w:lineRule="auto"/>
              <w:ind w:left="0" w:firstLine="0"/>
              <w:jc w:val="both"/>
              <w:rPr>
                <w:rFonts w:ascii="Times New Roman" w:hAnsi="Times New Roman"/>
                <w:sz w:val="20"/>
                <w:szCs w:val="20"/>
              </w:rPr>
            </w:pPr>
          </w:p>
        </w:tc>
      </w:tr>
      <w:tr w:rsidR="00264384" w:rsidRPr="00005C4A" w:rsidTr="00163EDE">
        <w:tc>
          <w:tcPr>
            <w:tcW w:w="1914" w:type="dxa"/>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К6</w:t>
            </w:r>
          </w:p>
        </w:tc>
        <w:tc>
          <w:tcPr>
            <w:tcW w:w="1914" w:type="dxa"/>
          </w:tcPr>
          <w:p w:rsidR="00264384" w:rsidRPr="00005C4A" w:rsidRDefault="00264384" w:rsidP="00005C4A">
            <w:pPr>
              <w:pStyle w:val="a4"/>
              <w:spacing w:after="0" w:line="360" w:lineRule="auto"/>
              <w:ind w:left="0" w:firstLine="0"/>
              <w:jc w:val="both"/>
              <w:rPr>
                <w:rFonts w:ascii="Times New Roman" w:hAnsi="Times New Roman"/>
                <w:sz w:val="20"/>
                <w:szCs w:val="20"/>
              </w:rPr>
            </w:pPr>
          </w:p>
        </w:tc>
        <w:tc>
          <w:tcPr>
            <w:tcW w:w="1914" w:type="dxa"/>
          </w:tcPr>
          <w:p w:rsidR="00264384" w:rsidRPr="00005C4A" w:rsidRDefault="00264384" w:rsidP="00005C4A">
            <w:pPr>
              <w:pStyle w:val="a4"/>
              <w:spacing w:after="0" w:line="360" w:lineRule="auto"/>
              <w:ind w:left="0" w:firstLine="0"/>
              <w:jc w:val="both"/>
              <w:rPr>
                <w:rFonts w:ascii="Times New Roman" w:hAnsi="Times New Roman"/>
                <w:sz w:val="20"/>
                <w:szCs w:val="20"/>
              </w:rPr>
            </w:pPr>
          </w:p>
        </w:tc>
        <w:tc>
          <w:tcPr>
            <w:tcW w:w="1914" w:type="dxa"/>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0,10</w:t>
            </w:r>
          </w:p>
        </w:tc>
        <w:tc>
          <w:tcPr>
            <w:tcW w:w="1915" w:type="dxa"/>
          </w:tcPr>
          <w:p w:rsidR="00264384" w:rsidRPr="00005C4A" w:rsidRDefault="00264384" w:rsidP="00005C4A">
            <w:pPr>
              <w:pStyle w:val="a4"/>
              <w:spacing w:after="0" w:line="360" w:lineRule="auto"/>
              <w:ind w:left="0" w:firstLine="0"/>
              <w:jc w:val="both"/>
              <w:rPr>
                <w:rFonts w:ascii="Times New Roman" w:hAnsi="Times New Roman"/>
                <w:sz w:val="20"/>
                <w:szCs w:val="20"/>
              </w:rPr>
            </w:pPr>
          </w:p>
        </w:tc>
      </w:tr>
      <w:tr w:rsidR="00264384" w:rsidRPr="00005C4A" w:rsidTr="00163EDE">
        <w:tc>
          <w:tcPr>
            <w:tcW w:w="1914" w:type="dxa"/>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Итого</w:t>
            </w:r>
          </w:p>
        </w:tc>
        <w:tc>
          <w:tcPr>
            <w:tcW w:w="1914" w:type="dxa"/>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х</w:t>
            </w:r>
          </w:p>
        </w:tc>
        <w:tc>
          <w:tcPr>
            <w:tcW w:w="1914" w:type="dxa"/>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х</w:t>
            </w:r>
          </w:p>
        </w:tc>
        <w:tc>
          <w:tcPr>
            <w:tcW w:w="1914" w:type="dxa"/>
          </w:tcPr>
          <w:p w:rsidR="00264384" w:rsidRPr="00005C4A" w:rsidRDefault="00264384" w:rsidP="00005C4A">
            <w:pPr>
              <w:pStyle w:val="a4"/>
              <w:spacing w:after="0" w:line="360" w:lineRule="auto"/>
              <w:ind w:left="0" w:firstLine="0"/>
              <w:jc w:val="both"/>
              <w:rPr>
                <w:rFonts w:ascii="Times New Roman" w:hAnsi="Times New Roman"/>
                <w:sz w:val="20"/>
                <w:szCs w:val="20"/>
              </w:rPr>
            </w:pPr>
            <w:r w:rsidRPr="00005C4A">
              <w:rPr>
                <w:rFonts w:ascii="Times New Roman" w:hAnsi="Times New Roman"/>
                <w:sz w:val="20"/>
                <w:szCs w:val="20"/>
              </w:rPr>
              <w:t>1</w:t>
            </w:r>
          </w:p>
        </w:tc>
        <w:tc>
          <w:tcPr>
            <w:tcW w:w="1915" w:type="dxa"/>
          </w:tcPr>
          <w:p w:rsidR="00264384" w:rsidRPr="00005C4A" w:rsidRDefault="00264384" w:rsidP="00005C4A">
            <w:pPr>
              <w:pStyle w:val="a4"/>
              <w:spacing w:after="0" w:line="360" w:lineRule="auto"/>
              <w:ind w:left="0" w:firstLine="0"/>
              <w:jc w:val="both"/>
              <w:rPr>
                <w:rFonts w:ascii="Times New Roman" w:hAnsi="Times New Roman"/>
                <w:sz w:val="20"/>
                <w:szCs w:val="20"/>
              </w:rPr>
            </w:pPr>
          </w:p>
        </w:tc>
      </w:tr>
    </w:tbl>
    <w:p w:rsidR="00264384" w:rsidRPr="00DE0DEE" w:rsidRDefault="00264384" w:rsidP="00005C4A">
      <w:pPr>
        <w:pStyle w:val="a4"/>
        <w:spacing w:after="0" w:line="360" w:lineRule="auto"/>
        <w:ind w:left="0" w:firstLine="720"/>
        <w:jc w:val="both"/>
        <w:rPr>
          <w:rFonts w:ascii="Times New Roman" w:hAnsi="Times New Roman"/>
          <w:sz w:val="28"/>
          <w:szCs w:val="28"/>
        </w:rPr>
      </w:pPr>
    </w:p>
    <w:p w:rsidR="00264384" w:rsidRPr="00DE0DEE" w:rsidRDefault="00264384" w:rsidP="00005C4A">
      <w:pPr>
        <w:spacing w:after="0" w:line="360" w:lineRule="auto"/>
        <w:ind w:firstLine="720"/>
        <w:jc w:val="both"/>
        <w:rPr>
          <w:rFonts w:ascii="Times New Roman" w:hAnsi="Times New Roman"/>
          <w:sz w:val="28"/>
          <w:szCs w:val="28"/>
        </w:rPr>
      </w:pPr>
      <w:r w:rsidRPr="00DE0DEE">
        <w:rPr>
          <w:rFonts w:ascii="Times New Roman" w:hAnsi="Times New Roman"/>
          <w:sz w:val="28"/>
          <w:szCs w:val="28"/>
        </w:rPr>
        <w:t xml:space="preserve">Формула расчета суммы баллов </w:t>
      </w:r>
      <w:r w:rsidRPr="00DE0DEE">
        <w:rPr>
          <w:rFonts w:ascii="Times New Roman" w:hAnsi="Times New Roman"/>
          <w:sz w:val="28"/>
          <w:szCs w:val="28"/>
          <w:lang w:val="en-US"/>
        </w:rPr>
        <w:t>S</w:t>
      </w:r>
      <w:r w:rsidRPr="00DE0DEE">
        <w:rPr>
          <w:rFonts w:ascii="Times New Roman" w:hAnsi="Times New Roman"/>
          <w:sz w:val="28"/>
          <w:szCs w:val="28"/>
        </w:rPr>
        <w:t xml:space="preserve"> имеет вид:</w:t>
      </w:r>
    </w:p>
    <w:p w:rsidR="00264384" w:rsidRDefault="00264384" w:rsidP="00005C4A">
      <w:pPr>
        <w:spacing w:after="0" w:line="360" w:lineRule="auto"/>
        <w:ind w:firstLine="720"/>
        <w:jc w:val="both"/>
        <w:rPr>
          <w:rFonts w:ascii="Times New Roman" w:hAnsi="Times New Roman"/>
          <w:b/>
          <w:i/>
          <w:sz w:val="28"/>
          <w:szCs w:val="28"/>
        </w:rPr>
      </w:pPr>
      <w:r w:rsidRPr="00DE0DEE">
        <w:rPr>
          <w:rFonts w:ascii="Times New Roman" w:hAnsi="Times New Roman"/>
          <w:b/>
          <w:i/>
          <w:sz w:val="28"/>
          <w:szCs w:val="28"/>
          <w:lang w:val="en-US"/>
        </w:rPr>
        <w:t>S</w:t>
      </w:r>
      <w:r w:rsidRPr="00DE0DEE">
        <w:rPr>
          <w:rFonts w:ascii="Times New Roman" w:hAnsi="Times New Roman"/>
          <w:b/>
          <w:i/>
          <w:sz w:val="28"/>
          <w:szCs w:val="28"/>
        </w:rPr>
        <w:t>=0,05*КатегорияК1+0,10*КатегорияК2+0,40*КатегорияК3</w:t>
      </w:r>
      <w:r>
        <w:rPr>
          <w:rFonts w:ascii="Times New Roman" w:hAnsi="Times New Roman"/>
          <w:b/>
          <w:i/>
          <w:sz w:val="28"/>
          <w:szCs w:val="28"/>
        </w:rPr>
        <w:t>+</w:t>
      </w:r>
    </w:p>
    <w:p w:rsidR="00264384" w:rsidRPr="00DE0DEE" w:rsidRDefault="00264384" w:rsidP="00005C4A">
      <w:pPr>
        <w:spacing w:after="0" w:line="360" w:lineRule="auto"/>
        <w:ind w:firstLine="720"/>
        <w:jc w:val="both"/>
        <w:rPr>
          <w:rFonts w:ascii="Times New Roman" w:hAnsi="Times New Roman"/>
          <w:b/>
          <w:i/>
          <w:sz w:val="28"/>
          <w:szCs w:val="28"/>
        </w:rPr>
      </w:pPr>
      <w:r w:rsidRPr="00DE0DEE">
        <w:rPr>
          <w:rFonts w:ascii="Times New Roman" w:hAnsi="Times New Roman"/>
          <w:b/>
          <w:i/>
          <w:sz w:val="28"/>
          <w:szCs w:val="28"/>
        </w:rPr>
        <w:t>+0,20*К</w:t>
      </w:r>
      <w:r>
        <w:rPr>
          <w:rFonts w:ascii="Times New Roman" w:hAnsi="Times New Roman"/>
          <w:b/>
          <w:i/>
          <w:sz w:val="28"/>
          <w:szCs w:val="28"/>
        </w:rPr>
        <w:t>а</w:t>
      </w:r>
      <w:r w:rsidRPr="00DE0DEE">
        <w:rPr>
          <w:rFonts w:ascii="Times New Roman" w:hAnsi="Times New Roman"/>
          <w:b/>
          <w:i/>
          <w:sz w:val="28"/>
          <w:szCs w:val="28"/>
        </w:rPr>
        <w:t>тегорияК4+0,15*КатегорияК5+0,10*КатегорияК6.</w:t>
      </w:r>
      <w:r>
        <w:rPr>
          <w:rFonts w:ascii="Times New Roman" w:hAnsi="Times New Roman"/>
          <w:b/>
          <w:i/>
          <w:sz w:val="28"/>
          <w:szCs w:val="28"/>
        </w:rPr>
        <w:t xml:space="preserve">     </w:t>
      </w:r>
      <w:r w:rsidRPr="005A50A4">
        <w:rPr>
          <w:rFonts w:ascii="Times New Roman" w:hAnsi="Times New Roman"/>
          <w:sz w:val="28"/>
          <w:szCs w:val="28"/>
        </w:rPr>
        <w:t>(1.15)</w:t>
      </w:r>
    </w:p>
    <w:p w:rsidR="00264384" w:rsidRPr="00DE0DEE" w:rsidRDefault="00264384" w:rsidP="00005C4A">
      <w:pPr>
        <w:spacing w:after="0" w:line="360" w:lineRule="auto"/>
        <w:ind w:firstLine="720"/>
        <w:jc w:val="both"/>
        <w:rPr>
          <w:rFonts w:ascii="Times New Roman" w:hAnsi="Times New Roman"/>
          <w:sz w:val="28"/>
          <w:szCs w:val="28"/>
        </w:rPr>
      </w:pPr>
      <w:r w:rsidRPr="00DE0DEE">
        <w:rPr>
          <w:rFonts w:ascii="Times New Roman" w:hAnsi="Times New Roman"/>
          <w:sz w:val="28"/>
          <w:szCs w:val="28"/>
        </w:rPr>
        <w:t xml:space="preserve">Значение </w:t>
      </w:r>
      <w:r w:rsidRPr="00DE0DEE">
        <w:rPr>
          <w:rFonts w:ascii="Times New Roman" w:hAnsi="Times New Roman"/>
          <w:sz w:val="28"/>
          <w:szCs w:val="28"/>
          <w:lang w:val="en-US"/>
        </w:rPr>
        <w:t>S</w:t>
      </w:r>
      <w:r w:rsidRPr="00DE0DEE">
        <w:rPr>
          <w:rFonts w:ascii="Times New Roman" w:hAnsi="Times New Roman"/>
          <w:sz w:val="28"/>
          <w:szCs w:val="28"/>
        </w:rPr>
        <w:t xml:space="preserve">  наряду с другими факторами используется для определ</w:t>
      </w:r>
      <w:r>
        <w:rPr>
          <w:rFonts w:ascii="Times New Roman" w:hAnsi="Times New Roman"/>
          <w:sz w:val="28"/>
          <w:szCs w:val="28"/>
        </w:rPr>
        <w:t>ения класса кредитоспособности з</w:t>
      </w:r>
      <w:r w:rsidRPr="00DE0DEE">
        <w:rPr>
          <w:rFonts w:ascii="Times New Roman" w:hAnsi="Times New Roman"/>
          <w:sz w:val="28"/>
          <w:szCs w:val="28"/>
        </w:rPr>
        <w:t>аемщика.</w:t>
      </w:r>
    </w:p>
    <w:p w:rsidR="00264384" w:rsidRPr="00DE0DEE" w:rsidRDefault="00264384" w:rsidP="00005C4A">
      <w:pPr>
        <w:spacing w:after="0" w:line="360" w:lineRule="auto"/>
        <w:ind w:firstLine="720"/>
        <w:jc w:val="both"/>
        <w:rPr>
          <w:rFonts w:ascii="Times New Roman" w:hAnsi="Times New Roman"/>
          <w:sz w:val="28"/>
          <w:szCs w:val="28"/>
        </w:rPr>
      </w:pPr>
      <w:r w:rsidRPr="00DE0DEE">
        <w:rPr>
          <w:rFonts w:ascii="Times New Roman" w:hAnsi="Times New Roman"/>
          <w:sz w:val="28"/>
          <w:szCs w:val="28"/>
        </w:rPr>
        <w:t>Для остальных показателей третьей группы (оборачиваемость и рентабельность) не устанавливаются оптимальные или критические значения ввиду зависимости этих значений от специфики предприятия, отраслевой принадлежности и других конкретных условий.</w:t>
      </w:r>
    </w:p>
    <w:p w:rsidR="00264384" w:rsidRPr="00DE0DEE" w:rsidRDefault="00264384" w:rsidP="00005C4A">
      <w:pPr>
        <w:spacing w:after="0" w:line="360" w:lineRule="auto"/>
        <w:ind w:firstLine="720"/>
        <w:jc w:val="both"/>
        <w:rPr>
          <w:rFonts w:ascii="Times New Roman" w:hAnsi="Times New Roman"/>
          <w:sz w:val="28"/>
          <w:szCs w:val="28"/>
        </w:rPr>
      </w:pPr>
      <w:r w:rsidRPr="00DE0DEE">
        <w:rPr>
          <w:rFonts w:ascii="Times New Roman" w:hAnsi="Times New Roman"/>
          <w:sz w:val="28"/>
          <w:szCs w:val="28"/>
        </w:rPr>
        <w:t>Оценка результатов расчетов этих показателей основана, главным образом, на сравнении их значений в динамике.</w:t>
      </w:r>
    </w:p>
    <w:p w:rsidR="00264384" w:rsidRPr="00DE0DEE" w:rsidRDefault="00264384" w:rsidP="00005C4A">
      <w:pPr>
        <w:spacing w:after="0" w:line="360" w:lineRule="auto"/>
        <w:ind w:firstLine="720"/>
        <w:jc w:val="both"/>
        <w:rPr>
          <w:rFonts w:ascii="Times New Roman" w:hAnsi="Times New Roman"/>
          <w:i/>
          <w:sz w:val="28"/>
          <w:szCs w:val="28"/>
        </w:rPr>
      </w:pPr>
      <w:r w:rsidRPr="00DE0DEE">
        <w:rPr>
          <w:rFonts w:ascii="Times New Roman" w:hAnsi="Times New Roman"/>
          <w:i/>
          <w:sz w:val="28"/>
          <w:szCs w:val="28"/>
        </w:rPr>
        <w:t>Опреде</w:t>
      </w:r>
      <w:r>
        <w:rPr>
          <w:rFonts w:ascii="Times New Roman" w:hAnsi="Times New Roman"/>
          <w:i/>
          <w:sz w:val="28"/>
          <w:szCs w:val="28"/>
        </w:rPr>
        <w:t>ление класса кредитоспособности:</w:t>
      </w:r>
    </w:p>
    <w:p w:rsidR="00264384" w:rsidRPr="00DE0DEE" w:rsidRDefault="00264384" w:rsidP="00005C4A">
      <w:pPr>
        <w:spacing w:after="0" w:line="360" w:lineRule="auto"/>
        <w:ind w:firstLine="720"/>
        <w:jc w:val="both"/>
        <w:rPr>
          <w:rFonts w:ascii="Times New Roman" w:hAnsi="Times New Roman"/>
          <w:sz w:val="28"/>
          <w:szCs w:val="28"/>
        </w:rPr>
      </w:pPr>
      <w:r w:rsidRPr="00DE0DEE">
        <w:rPr>
          <w:rFonts w:ascii="Times New Roman" w:hAnsi="Times New Roman"/>
          <w:sz w:val="28"/>
          <w:szCs w:val="28"/>
        </w:rPr>
        <w:t>Устанавливается 3 класса:</w:t>
      </w:r>
    </w:p>
    <w:p w:rsidR="00264384" w:rsidRPr="00DE0DEE" w:rsidRDefault="00264384" w:rsidP="00005C4A">
      <w:pPr>
        <w:pStyle w:val="a4"/>
        <w:numPr>
          <w:ilvl w:val="0"/>
          <w:numId w:val="10"/>
        </w:numPr>
        <w:spacing w:after="0" w:line="360" w:lineRule="auto"/>
        <w:ind w:left="0" w:firstLine="720"/>
        <w:jc w:val="both"/>
        <w:rPr>
          <w:rFonts w:ascii="Times New Roman" w:hAnsi="Times New Roman"/>
          <w:sz w:val="28"/>
          <w:szCs w:val="28"/>
        </w:rPr>
      </w:pPr>
      <w:r w:rsidRPr="00DE0DEE">
        <w:rPr>
          <w:rFonts w:ascii="Times New Roman" w:hAnsi="Times New Roman"/>
          <w:sz w:val="28"/>
          <w:szCs w:val="28"/>
        </w:rPr>
        <w:t>Первоклассные – кредитование, которых не вызывает сомнений;</w:t>
      </w:r>
    </w:p>
    <w:p w:rsidR="00264384" w:rsidRPr="00DE0DEE" w:rsidRDefault="00264384" w:rsidP="00005C4A">
      <w:pPr>
        <w:pStyle w:val="a4"/>
        <w:numPr>
          <w:ilvl w:val="0"/>
          <w:numId w:val="10"/>
        </w:numPr>
        <w:spacing w:after="0" w:line="360" w:lineRule="auto"/>
        <w:ind w:left="0" w:firstLine="720"/>
        <w:jc w:val="both"/>
        <w:rPr>
          <w:rFonts w:ascii="Times New Roman" w:hAnsi="Times New Roman"/>
          <w:sz w:val="28"/>
          <w:szCs w:val="28"/>
        </w:rPr>
      </w:pPr>
      <w:r w:rsidRPr="00DE0DEE">
        <w:rPr>
          <w:rFonts w:ascii="Times New Roman" w:hAnsi="Times New Roman"/>
          <w:sz w:val="28"/>
          <w:szCs w:val="28"/>
        </w:rPr>
        <w:t>Второго класса – кредитование требует взвешенного подхода;</w:t>
      </w:r>
    </w:p>
    <w:p w:rsidR="00264384" w:rsidRPr="00DE0DEE" w:rsidRDefault="00264384" w:rsidP="00005C4A">
      <w:pPr>
        <w:pStyle w:val="a4"/>
        <w:numPr>
          <w:ilvl w:val="0"/>
          <w:numId w:val="10"/>
        </w:numPr>
        <w:spacing w:after="0" w:line="360" w:lineRule="auto"/>
        <w:ind w:left="0" w:firstLine="720"/>
        <w:jc w:val="both"/>
        <w:rPr>
          <w:rFonts w:ascii="Times New Roman" w:hAnsi="Times New Roman"/>
          <w:sz w:val="28"/>
          <w:szCs w:val="28"/>
        </w:rPr>
      </w:pPr>
      <w:r w:rsidRPr="00DE0DEE">
        <w:rPr>
          <w:rFonts w:ascii="Times New Roman" w:hAnsi="Times New Roman"/>
          <w:sz w:val="28"/>
          <w:szCs w:val="28"/>
        </w:rPr>
        <w:t>Третьего класса – кредитование связано с повышенным риском.</w:t>
      </w:r>
    </w:p>
    <w:p w:rsidR="00264384" w:rsidRPr="00DE0DEE" w:rsidRDefault="00264384" w:rsidP="00005C4A">
      <w:pPr>
        <w:spacing w:after="0" w:line="360" w:lineRule="auto"/>
        <w:ind w:firstLine="720"/>
        <w:jc w:val="both"/>
        <w:rPr>
          <w:rFonts w:ascii="Times New Roman" w:hAnsi="Times New Roman"/>
          <w:sz w:val="28"/>
          <w:szCs w:val="28"/>
        </w:rPr>
      </w:pPr>
      <w:r w:rsidRPr="00DE0DEE">
        <w:rPr>
          <w:rFonts w:ascii="Times New Roman" w:hAnsi="Times New Roman"/>
          <w:sz w:val="28"/>
          <w:szCs w:val="28"/>
        </w:rPr>
        <w:t xml:space="preserve">Сумма баллов </w:t>
      </w:r>
      <w:r w:rsidRPr="00DE0DEE">
        <w:rPr>
          <w:rFonts w:ascii="Times New Roman" w:hAnsi="Times New Roman"/>
          <w:sz w:val="28"/>
          <w:szCs w:val="28"/>
          <w:lang w:val="en-US"/>
        </w:rPr>
        <w:t>S</w:t>
      </w:r>
      <w:r w:rsidRPr="00DE0DEE">
        <w:rPr>
          <w:rFonts w:ascii="Times New Roman" w:hAnsi="Times New Roman"/>
          <w:sz w:val="28"/>
          <w:szCs w:val="28"/>
        </w:rPr>
        <w:t xml:space="preserve"> влияет на класс кредитоспособности на основе суммы баллов по 6ти основным показателям, оценки остальных показателей третьей группы и качественного анализа рисков.</w:t>
      </w:r>
    </w:p>
    <w:p w:rsidR="00264384" w:rsidRPr="00DE0DEE" w:rsidRDefault="00264384" w:rsidP="00005C4A">
      <w:pPr>
        <w:spacing w:after="0" w:line="360" w:lineRule="auto"/>
        <w:ind w:firstLine="720"/>
        <w:jc w:val="both"/>
        <w:rPr>
          <w:rFonts w:ascii="Times New Roman" w:hAnsi="Times New Roman"/>
          <w:sz w:val="28"/>
          <w:szCs w:val="28"/>
        </w:rPr>
      </w:pPr>
      <w:r w:rsidRPr="00DE0DEE">
        <w:rPr>
          <w:rFonts w:ascii="Times New Roman" w:hAnsi="Times New Roman"/>
          <w:sz w:val="28"/>
          <w:szCs w:val="28"/>
        </w:rPr>
        <w:t xml:space="preserve">Сумма баллов </w:t>
      </w:r>
      <w:r w:rsidRPr="00DE0DEE">
        <w:rPr>
          <w:rFonts w:ascii="Times New Roman" w:hAnsi="Times New Roman"/>
          <w:sz w:val="28"/>
          <w:szCs w:val="28"/>
          <w:lang w:val="en-US"/>
        </w:rPr>
        <w:t>S</w:t>
      </w:r>
      <w:r w:rsidRPr="00DE0DEE">
        <w:rPr>
          <w:rFonts w:ascii="Times New Roman" w:hAnsi="Times New Roman"/>
          <w:sz w:val="28"/>
          <w:szCs w:val="28"/>
        </w:rPr>
        <w:t xml:space="preserve"> влияет на класс кредитоспособности следующим образом:</w:t>
      </w:r>
    </w:p>
    <w:p w:rsidR="00264384" w:rsidRPr="00DE0DEE" w:rsidRDefault="00264384" w:rsidP="00005C4A">
      <w:pPr>
        <w:spacing w:after="0" w:line="360" w:lineRule="auto"/>
        <w:ind w:firstLine="720"/>
        <w:jc w:val="both"/>
        <w:rPr>
          <w:rFonts w:ascii="Times New Roman" w:hAnsi="Times New Roman"/>
          <w:sz w:val="28"/>
          <w:szCs w:val="28"/>
        </w:rPr>
      </w:pPr>
      <w:r w:rsidRPr="00EA5994">
        <w:rPr>
          <w:rFonts w:ascii="Times New Roman" w:hAnsi="Times New Roman"/>
          <w:i/>
          <w:sz w:val="28"/>
          <w:szCs w:val="28"/>
          <w:u w:val="single"/>
        </w:rPr>
        <w:lastRenderedPageBreak/>
        <w:t>1 класс</w:t>
      </w:r>
      <w:r w:rsidRPr="00DE0DEE">
        <w:rPr>
          <w:rFonts w:ascii="Times New Roman" w:hAnsi="Times New Roman"/>
          <w:sz w:val="28"/>
          <w:szCs w:val="28"/>
        </w:rPr>
        <w:t xml:space="preserve">: </w:t>
      </w:r>
      <w:r w:rsidRPr="00DE0DEE">
        <w:rPr>
          <w:rFonts w:ascii="Times New Roman" w:hAnsi="Times New Roman"/>
          <w:sz w:val="28"/>
          <w:szCs w:val="28"/>
          <w:lang w:val="en-US"/>
        </w:rPr>
        <w:t>S</w:t>
      </w:r>
      <w:r w:rsidRPr="00DE0DEE">
        <w:rPr>
          <w:rFonts w:ascii="Times New Roman" w:hAnsi="Times New Roman"/>
          <w:sz w:val="28"/>
          <w:szCs w:val="28"/>
        </w:rPr>
        <w:t>=1,25 и менее. Обязательным условием к данному классу является значение коэффициента К5 на уровне установленном для 1-го класса кредитоспособности.</w:t>
      </w:r>
    </w:p>
    <w:p w:rsidR="00264384" w:rsidRPr="00DE0DEE" w:rsidRDefault="00264384" w:rsidP="00005C4A">
      <w:pPr>
        <w:spacing w:after="0" w:line="360" w:lineRule="auto"/>
        <w:ind w:firstLine="720"/>
        <w:jc w:val="both"/>
        <w:rPr>
          <w:rFonts w:ascii="Times New Roman" w:hAnsi="Times New Roman"/>
          <w:sz w:val="28"/>
          <w:szCs w:val="28"/>
        </w:rPr>
      </w:pPr>
      <w:r w:rsidRPr="00EA5994">
        <w:rPr>
          <w:rFonts w:ascii="Times New Roman" w:hAnsi="Times New Roman"/>
          <w:i/>
          <w:sz w:val="28"/>
          <w:szCs w:val="28"/>
          <w:u w:val="single"/>
        </w:rPr>
        <w:t>2 класс</w:t>
      </w:r>
      <w:r w:rsidRPr="00DE0DEE">
        <w:rPr>
          <w:rFonts w:ascii="Times New Roman" w:hAnsi="Times New Roman"/>
          <w:sz w:val="28"/>
          <w:szCs w:val="28"/>
        </w:rPr>
        <w:t xml:space="preserve">: </w:t>
      </w:r>
      <w:r w:rsidRPr="00DE0DEE">
        <w:rPr>
          <w:rFonts w:ascii="Times New Roman" w:hAnsi="Times New Roman"/>
          <w:sz w:val="28"/>
          <w:szCs w:val="28"/>
          <w:lang w:val="en-US"/>
        </w:rPr>
        <w:t>S</w:t>
      </w:r>
      <w:r w:rsidRPr="00DE0DEE">
        <w:rPr>
          <w:rFonts w:ascii="Times New Roman" w:hAnsi="Times New Roman"/>
          <w:sz w:val="28"/>
          <w:szCs w:val="28"/>
        </w:rPr>
        <w:t xml:space="preserve"> от 1,25 до 2,35.Обязательным условием к данному классу является значение коэффициента К5 на уровне, установленном не ниже чем для 2-го класса кредитоспособности.</w:t>
      </w:r>
    </w:p>
    <w:p w:rsidR="00264384" w:rsidRDefault="00264384" w:rsidP="00005C4A">
      <w:pPr>
        <w:spacing w:after="0" w:line="360" w:lineRule="auto"/>
        <w:ind w:firstLine="720"/>
        <w:jc w:val="both"/>
        <w:rPr>
          <w:rFonts w:ascii="Times New Roman" w:hAnsi="Times New Roman"/>
          <w:sz w:val="28"/>
          <w:szCs w:val="28"/>
        </w:rPr>
      </w:pPr>
      <w:r w:rsidRPr="00EA5994">
        <w:rPr>
          <w:rFonts w:ascii="Times New Roman" w:hAnsi="Times New Roman"/>
          <w:i/>
          <w:sz w:val="28"/>
          <w:szCs w:val="28"/>
          <w:u w:val="single"/>
        </w:rPr>
        <w:t>3 класс</w:t>
      </w:r>
      <w:r w:rsidRPr="00DE0DEE">
        <w:rPr>
          <w:rFonts w:ascii="Times New Roman" w:hAnsi="Times New Roman"/>
          <w:sz w:val="28"/>
          <w:szCs w:val="28"/>
        </w:rPr>
        <w:t xml:space="preserve">: </w:t>
      </w:r>
      <w:r w:rsidRPr="00DE0DEE">
        <w:rPr>
          <w:rFonts w:ascii="Times New Roman" w:hAnsi="Times New Roman"/>
          <w:sz w:val="28"/>
          <w:szCs w:val="28"/>
          <w:lang w:val="en-US"/>
        </w:rPr>
        <w:t>S</w:t>
      </w:r>
      <w:r w:rsidRPr="00DE0DEE">
        <w:rPr>
          <w:rFonts w:ascii="Times New Roman" w:hAnsi="Times New Roman"/>
          <w:sz w:val="28"/>
          <w:szCs w:val="28"/>
        </w:rPr>
        <w:t>&gt;2,35.</w:t>
      </w:r>
    </w:p>
    <w:p w:rsidR="00264384" w:rsidRPr="00F861E2" w:rsidRDefault="00264384" w:rsidP="00005C4A">
      <w:pPr>
        <w:spacing w:after="0" w:line="360" w:lineRule="auto"/>
        <w:ind w:firstLine="720"/>
        <w:jc w:val="both"/>
        <w:rPr>
          <w:rFonts w:ascii="Times New Roman" w:hAnsi="Times New Roman"/>
          <w:sz w:val="28"/>
          <w:szCs w:val="28"/>
        </w:rPr>
      </w:pPr>
      <w:r w:rsidRPr="00D945B4">
        <w:rPr>
          <w:rFonts w:ascii="Times New Roman" w:hAnsi="Times New Roman"/>
          <w:sz w:val="28"/>
          <w:szCs w:val="28"/>
        </w:rPr>
        <w:t>Оценке кредитоспособности заемщика в системе управления кредитным риском отечественные и западные банки отводят разные роли.  Как показал анализ эволюции банковского дела в России, в некоторые  исторические этапы критерии кредитоспособности сильно формализуются в угоду кредитованию по знакомству. Современный период не я</w:t>
      </w:r>
      <w:r>
        <w:rPr>
          <w:rFonts w:ascii="Times New Roman" w:hAnsi="Times New Roman"/>
          <w:sz w:val="28"/>
          <w:szCs w:val="28"/>
        </w:rPr>
        <w:t>вляется исключением. Тем не мене</w:t>
      </w:r>
      <w:r w:rsidRPr="00D945B4">
        <w:rPr>
          <w:rFonts w:ascii="Times New Roman" w:hAnsi="Times New Roman"/>
          <w:sz w:val="28"/>
          <w:szCs w:val="28"/>
        </w:rPr>
        <w:t>е хочется надеяться, что тенденции ухудшения качества кредитных портфелей заставят отечественные банки по-новому взглянуть на актуальность действенной оценки кредитоспособности заемщика.  Кредитование заемщиков западными коммерческими банками  не подвержено столь сильно субъективным тенденциям, характерным  для нашей страны. Целесообразность заключения кредитной сделки  определяется множеством факторов, ключевым из которых является  кредитоспособность заемщика. Именно показатели кредитоспособности реально оценивают возникающий уровень кредитного риска. Такие  глубокие различия культур кредитования обусловливают основное различие в показателях кредитоспособности, используемых в отечественной банковской практике.</w:t>
      </w:r>
      <w:r w:rsidRPr="00F861E2">
        <w:rPr>
          <w:rFonts w:ascii="Times New Roman" w:hAnsi="Times New Roman"/>
          <w:sz w:val="28"/>
          <w:szCs w:val="28"/>
        </w:rPr>
        <w:t>/19/</w:t>
      </w:r>
    </w:p>
    <w:p w:rsidR="00264384" w:rsidRDefault="00264384" w:rsidP="00005C4A">
      <w:pPr>
        <w:spacing w:after="0" w:line="360" w:lineRule="auto"/>
        <w:ind w:firstLine="720"/>
        <w:jc w:val="both"/>
        <w:rPr>
          <w:rFonts w:ascii="Times New Roman" w:hAnsi="Times New Roman"/>
          <w:sz w:val="28"/>
          <w:szCs w:val="28"/>
        </w:rPr>
      </w:pPr>
      <w:r w:rsidRPr="00E84281">
        <w:rPr>
          <w:rFonts w:ascii="Times New Roman" w:hAnsi="Times New Roman"/>
          <w:sz w:val="28"/>
          <w:szCs w:val="28"/>
        </w:rPr>
        <w:t xml:space="preserve">Кредитный рейтинг, рассчитываемый западными банками, несет  иную смысловую нагрузку, более расширенную и основанную на математико-статистических расчетах. Конечным результатом оценки кредитоспособности заемщика является не сам рейтинг, а показатель вероятности дефолта заемщика (изменения кредитного рейтинга). Поэтому имеет место построение так называемых матриц изменения кредитного рейтинга </w:t>
      </w:r>
      <w:r w:rsidRPr="00E84281">
        <w:rPr>
          <w:rFonts w:ascii="Times New Roman" w:hAnsi="Times New Roman"/>
          <w:sz w:val="28"/>
          <w:szCs w:val="28"/>
        </w:rPr>
        <w:lastRenderedPageBreak/>
        <w:t>(transition matrix), которые оценивают вероятность изменения класса кредитоспособности с течением времени (другое название — таблица миграции рейтинга (rating migration)). Сначала такие матрицы получили  широкое распространение в деятельности мировых рейтинговых  агентств, а сейчас с успехом используются и западными коммерческими банками. Они основаны на информации прошлых периодов  о дефолтах по ссудам с различным кредитным рейтингом</w:t>
      </w:r>
      <w:r>
        <w:rPr>
          <w:rFonts w:ascii="Times New Roman" w:hAnsi="Times New Roman"/>
          <w:sz w:val="28"/>
          <w:szCs w:val="28"/>
        </w:rPr>
        <w:t xml:space="preserve">. Пример такой матрицы приведен в таблице </w:t>
      </w:r>
      <w:r w:rsidRPr="00264384">
        <w:rPr>
          <w:rFonts w:ascii="Times New Roman" w:hAnsi="Times New Roman"/>
          <w:sz w:val="28"/>
          <w:szCs w:val="28"/>
        </w:rPr>
        <w:t>/18/.</w:t>
      </w:r>
    </w:p>
    <w:p w:rsidR="00005C4A" w:rsidRPr="00264384" w:rsidRDefault="00005C4A" w:rsidP="00005C4A">
      <w:pPr>
        <w:spacing w:after="0" w:line="360" w:lineRule="auto"/>
        <w:ind w:firstLine="720"/>
        <w:jc w:val="both"/>
        <w:rPr>
          <w:rFonts w:ascii="Times New Roman" w:hAnsi="Times New Roman"/>
          <w:sz w:val="28"/>
          <w:szCs w:val="28"/>
        </w:rPr>
      </w:pPr>
    </w:p>
    <w:p w:rsidR="00264384" w:rsidRPr="00623324" w:rsidRDefault="00264384" w:rsidP="00005C4A">
      <w:pPr>
        <w:spacing w:after="0" w:line="360" w:lineRule="auto"/>
        <w:ind w:firstLine="720"/>
        <w:jc w:val="both"/>
        <w:rPr>
          <w:rFonts w:ascii="Times New Roman" w:hAnsi="Times New Roman"/>
          <w:sz w:val="28"/>
          <w:szCs w:val="28"/>
        </w:rPr>
      </w:pPr>
      <w:r>
        <w:rPr>
          <w:rFonts w:ascii="Times New Roman" w:hAnsi="Times New Roman"/>
          <w:sz w:val="28"/>
          <w:szCs w:val="28"/>
        </w:rPr>
        <w:t>Таблица 1.5 Матрица изменения кредитного  рейтинга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
        <w:gridCol w:w="1063"/>
        <w:gridCol w:w="1063"/>
        <w:gridCol w:w="1063"/>
        <w:gridCol w:w="1063"/>
        <w:gridCol w:w="1064"/>
        <w:gridCol w:w="1064"/>
        <w:gridCol w:w="1064"/>
        <w:gridCol w:w="1064"/>
      </w:tblGrid>
      <w:tr w:rsidR="00264384" w:rsidRPr="00005C4A" w:rsidTr="00163EDE">
        <w:tc>
          <w:tcPr>
            <w:tcW w:w="1063" w:type="dxa"/>
          </w:tcPr>
          <w:p w:rsidR="00264384" w:rsidRPr="00005C4A" w:rsidRDefault="00264384" w:rsidP="00005C4A">
            <w:pPr>
              <w:spacing w:after="0" w:line="360" w:lineRule="auto"/>
              <w:jc w:val="both"/>
              <w:rPr>
                <w:rFonts w:ascii="Times New Roman" w:hAnsi="Times New Roman"/>
                <w:b/>
                <w:sz w:val="20"/>
                <w:szCs w:val="20"/>
              </w:rPr>
            </w:pPr>
            <w:r w:rsidRPr="00005C4A">
              <w:rPr>
                <w:rFonts w:ascii="Times New Roman" w:hAnsi="Times New Roman"/>
                <w:b/>
                <w:sz w:val="20"/>
                <w:szCs w:val="20"/>
              </w:rPr>
              <w:t>Рейтинг</w:t>
            </w:r>
          </w:p>
        </w:tc>
        <w:tc>
          <w:tcPr>
            <w:tcW w:w="1063" w:type="dxa"/>
          </w:tcPr>
          <w:p w:rsidR="00264384" w:rsidRPr="00005C4A" w:rsidRDefault="00264384" w:rsidP="00005C4A">
            <w:pPr>
              <w:spacing w:after="0" w:line="360" w:lineRule="auto"/>
              <w:jc w:val="both"/>
              <w:rPr>
                <w:rFonts w:ascii="Times New Roman" w:hAnsi="Times New Roman"/>
                <w:sz w:val="20"/>
                <w:szCs w:val="20"/>
                <w:lang w:val="en-US"/>
              </w:rPr>
            </w:pPr>
            <w:r w:rsidRPr="00005C4A">
              <w:rPr>
                <w:rFonts w:ascii="Times New Roman" w:hAnsi="Times New Roman"/>
                <w:sz w:val="20"/>
                <w:szCs w:val="20"/>
                <w:lang w:val="en-US"/>
              </w:rPr>
              <w:t>AAA</w:t>
            </w:r>
          </w:p>
        </w:tc>
        <w:tc>
          <w:tcPr>
            <w:tcW w:w="1063" w:type="dxa"/>
          </w:tcPr>
          <w:p w:rsidR="00264384" w:rsidRPr="00005C4A" w:rsidRDefault="00264384" w:rsidP="00005C4A">
            <w:pPr>
              <w:spacing w:after="0" w:line="360" w:lineRule="auto"/>
              <w:jc w:val="both"/>
              <w:rPr>
                <w:rFonts w:ascii="Times New Roman" w:hAnsi="Times New Roman"/>
                <w:sz w:val="20"/>
                <w:szCs w:val="20"/>
                <w:lang w:val="en-US"/>
              </w:rPr>
            </w:pPr>
            <w:r w:rsidRPr="00005C4A">
              <w:rPr>
                <w:rFonts w:ascii="Times New Roman" w:hAnsi="Times New Roman"/>
                <w:sz w:val="20"/>
                <w:szCs w:val="20"/>
                <w:lang w:val="en-US"/>
              </w:rPr>
              <w:t>AA</w:t>
            </w:r>
          </w:p>
        </w:tc>
        <w:tc>
          <w:tcPr>
            <w:tcW w:w="1063" w:type="dxa"/>
          </w:tcPr>
          <w:p w:rsidR="00264384" w:rsidRPr="00005C4A" w:rsidRDefault="00264384" w:rsidP="00005C4A">
            <w:pPr>
              <w:spacing w:after="0" w:line="360" w:lineRule="auto"/>
              <w:jc w:val="both"/>
              <w:rPr>
                <w:rFonts w:ascii="Times New Roman" w:hAnsi="Times New Roman"/>
                <w:sz w:val="20"/>
                <w:szCs w:val="20"/>
                <w:lang w:val="en-US"/>
              </w:rPr>
            </w:pPr>
            <w:r w:rsidRPr="00005C4A">
              <w:rPr>
                <w:rFonts w:ascii="Times New Roman" w:hAnsi="Times New Roman"/>
                <w:sz w:val="20"/>
                <w:szCs w:val="20"/>
                <w:lang w:val="en-US"/>
              </w:rPr>
              <w:t>A</w:t>
            </w:r>
          </w:p>
        </w:tc>
        <w:tc>
          <w:tcPr>
            <w:tcW w:w="1063" w:type="dxa"/>
          </w:tcPr>
          <w:p w:rsidR="00264384" w:rsidRPr="00005C4A" w:rsidRDefault="00264384" w:rsidP="00005C4A">
            <w:pPr>
              <w:spacing w:after="0" w:line="360" w:lineRule="auto"/>
              <w:jc w:val="both"/>
              <w:rPr>
                <w:rFonts w:ascii="Times New Roman" w:hAnsi="Times New Roman"/>
                <w:sz w:val="20"/>
                <w:szCs w:val="20"/>
                <w:lang w:val="en-US"/>
              </w:rPr>
            </w:pPr>
            <w:r w:rsidRPr="00005C4A">
              <w:rPr>
                <w:rFonts w:ascii="Times New Roman" w:hAnsi="Times New Roman"/>
                <w:sz w:val="20"/>
                <w:szCs w:val="20"/>
                <w:lang w:val="en-US"/>
              </w:rPr>
              <w:t>BBB</w:t>
            </w:r>
          </w:p>
        </w:tc>
        <w:tc>
          <w:tcPr>
            <w:tcW w:w="1064" w:type="dxa"/>
          </w:tcPr>
          <w:p w:rsidR="00264384" w:rsidRPr="00005C4A" w:rsidRDefault="00264384" w:rsidP="00005C4A">
            <w:pPr>
              <w:spacing w:after="0" w:line="360" w:lineRule="auto"/>
              <w:jc w:val="both"/>
              <w:rPr>
                <w:rFonts w:ascii="Times New Roman" w:hAnsi="Times New Roman"/>
                <w:sz w:val="20"/>
                <w:szCs w:val="20"/>
                <w:lang w:val="en-US"/>
              </w:rPr>
            </w:pPr>
            <w:r w:rsidRPr="00005C4A">
              <w:rPr>
                <w:rFonts w:ascii="Times New Roman" w:hAnsi="Times New Roman"/>
                <w:sz w:val="20"/>
                <w:szCs w:val="20"/>
                <w:lang w:val="en-US"/>
              </w:rPr>
              <w:t>BB</w:t>
            </w:r>
          </w:p>
        </w:tc>
        <w:tc>
          <w:tcPr>
            <w:tcW w:w="1064" w:type="dxa"/>
          </w:tcPr>
          <w:p w:rsidR="00264384" w:rsidRPr="00005C4A" w:rsidRDefault="00264384" w:rsidP="00005C4A">
            <w:pPr>
              <w:spacing w:after="0" w:line="360" w:lineRule="auto"/>
              <w:jc w:val="both"/>
              <w:rPr>
                <w:rFonts w:ascii="Times New Roman" w:hAnsi="Times New Roman"/>
                <w:sz w:val="20"/>
                <w:szCs w:val="20"/>
                <w:lang w:val="en-US"/>
              </w:rPr>
            </w:pPr>
            <w:r w:rsidRPr="00005C4A">
              <w:rPr>
                <w:rFonts w:ascii="Times New Roman" w:hAnsi="Times New Roman"/>
                <w:sz w:val="20"/>
                <w:szCs w:val="20"/>
                <w:lang w:val="en-US"/>
              </w:rPr>
              <w:t>B</w:t>
            </w:r>
          </w:p>
        </w:tc>
        <w:tc>
          <w:tcPr>
            <w:tcW w:w="1064" w:type="dxa"/>
          </w:tcPr>
          <w:p w:rsidR="00264384" w:rsidRPr="00005C4A" w:rsidRDefault="00264384" w:rsidP="00005C4A">
            <w:pPr>
              <w:spacing w:after="0" w:line="360" w:lineRule="auto"/>
              <w:jc w:val="both"/>
              <w:rPr>
                <w:rFonts w:ascii="Times New Roman" w:hAnsi="Times New Roman"/>
                <w:sz w:val="20"/>
                <w:szCs w:val="20"/>
                <w:lang w:val="en-US"/>
              </w:rPr>
            </w:pPr>
            <w:r w:rsidRPr="00005C4A">
              <w:rPr>
                <w:rFonts w:ascii="Times New Roman" w:hAnsi="Times New Roman"/>
                <w:sz w:val="20"/>
                <w:szCs w:val="20"/>
                <w:lang w:val="en-US"/>
              </w:rPr>
              <w:t>CCC</w:t>
            </w:r>
          </w:p>
        </w:tc>
        <w:tc>
          <w:tcPr>
            <w:tcW w:w="1064" w:type="dxa"/>
          </w:tcPr>
          <w:p w:rsidR="00264384" w:rsidRPr="00005C4A" w:rsidRDefault="00264384" w:rsidP="00005C4A">
            <w:pPr>
              <w:spacing w:after="0" w:line="360" w:lineRule="auto"/>
              <w:jc w:val="both"/>
              <w:rPr>
                <w:rFonts w:ascii="Times New Roman" w:hAnsi="Times New Roman"/>
                <w:sz w:val="20"/>
                <w:szCs w:val="20"/>
                <w:lang w:val="en-US"/>
              </w:rPr>
            </w:pPr>
            <w:r w:rsidRPr="00005C4A">
              <w:rPr>
                <w:rFonts w:ascii="Times New Roman" w:hAnsi="Times New Roman"/>
                <w:sz w:val="20"/>
                <w:szCs w:val="20"/>
              </w:rPr>
              <w:t>Дефолт</w:t>
            </w:r>
          </w:p>
        </w:tc>
      </w:tr>
      <w:tr w:rsidR="00264384" w:rsidRPr="00005C4A" w:rsidTr="00163EDE">
        <w:tc>
          <w:tcPr>
            <w:tcW w:w="1063" w:type="dxa"/>
          </w:tcPr>
          <w:p w:rsidR="00264384" w:rsidRPr="00005C4A" w:rsidRDefault="00264384" w:rsidP="00005C4A">
            <w:pPr>
              <w:spacing w:after="0" w:line="360" w:lineRule="auto"/>
              <w:jc w:val="both"/>
              <w:rPr>
                <w:rFonts w:ascii="Times New Roman" w:hAnsi="Times New Roman"/>
                <w:sz w:val="20"/>
                <w:szCs w:val="20"/>
                <w:lang w:val="en-US"/>
              </w:rPr>
            </w:pPr>
            <w:r w:rsidRPr="00005C4A">
              <w:rPr>
                <w:rFonts w:ascii="Times New Roman" w:hAnsi="Times New Roman"/>
                <w:sz w:val="20"/>
                <w:szCs w:val="20"/>
                <w:lang w:val="en-US"/>
              </w:rPr>
              <w:t>AAA</w:t>
            </w:r>
          </w:p>
        </w:tc>
        <w:tc>
          <w:tcPr>
            <w:tcW w:w="1063" w:type="dxa"/>
            <w:vAlign w:val="center"/>
          </w:tcPr>
          <w:p w:rsidR="00264384" w:rsidRPr="00005C4A" w:rsidRDefault="00264384" w:rsidP="00005C4A">
            <w:pPr>
              <w:spacing w:after="0" w:line="360" w:lineRule="auto"/>
              <w:jc w:val="both"/>
              <w:rPr>
                <w:rFonts w:ascii="Times New Roman" w:hAnsi="Times New Roman"/>
                <w:sz w:val="20"/>
                <w:szCs w:val="20"/>
                <w:lang w:val="en-US"/>
              </w:rPr>
            </w:pPr>
            <w:r w:rsidRPr="00005C4A">
              <w:rPr>
                <w:rFonts w:ascii="Times New Roman" w:hAnsi="Times New Roman"/>
                <w:sz w:val="20"/>
                <w:szCs w:val="20"/>
              </w:rPr>
              <w:t>87,74</w:t>
            </w:r>
          </w:p>
        </w:tc>
        <w:tc>
          <w:tcPr>
            <w:tcW w:w="1063"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10,93</w:t>
            </w:r>
          </w:p>
        </w:tc>
        <w:tc>
          <w:tcPr>
            <w:tcW w:w="1063"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0,45</w:t>
            </w:r>
          </w:p>
        </w:tc>
        <w:tc>
          <w:tcPr>
            <w:tcW w:w="1063"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0,63</w:t>
            </w:r>
          </w:p>
        </w:tc>
        <w:tc>
          <w:tcPr>
            <w:tcW w:w="1064"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0,12</w:t>
            </w:r>
          </w:p>
        </w:tc>
        <w:tc>
          <w:tcPr>
            <w:tcW w:w="1064"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0,10</w:t>
            </w:r>
          </w:p>
        </w:tc>
        <w:tc>
          <w:tcPr>
            <w:tcW w:w="1064"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0,02</w:t>
            </w:r>
          </w:p>
        </w:tc>
        <w:tc>
          <w:tcPr>
            <w:tcW w:w="1064"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0,02</w:t>
            </w:r>
          </w:p>
        </w:tc>
      </w:tr>
      <w:tr w:rsidR="00264384" w:rsidRPr="00005C4A" w:rsidTr="00163EDE">
        <w:tc>
          <w:tcPr>
            <w:tcW w:w="1063" w:type="dxa"/>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lang w:val="en-US"/>
              </w:rPr>
              <w:t>AA</w:t>
            </w:r>
          </w:p>
        </w:tc>
        <w:tc>
          <w:tcPr>
            <w:tcW w:w="1063"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0,84</w:t>
            </w:r>
          </w:p>
        </w:tc>
        <w:tc>
          <w:tcPr>
            <w:tcW w:w="1063"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88,23</w:t>
            </w:r>
          </w:p>
        </w:tc>
        <w:tc>
          <w:tcPr>
            <w:tcW w:w="1063"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7,47</w:t>
            </w:r>
          </w:p>
        </w:tc>
        <w:tc>
          <w:tcPr>
            <w:tcW w:w="1063"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2,16</w:t>
            </w:r>
          </w:p>
        </w:tc>
        <w:tc>
          <w:tcPr>
            <w:tcW w:w="1064"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1,11</w:t>
            </w:r>
          </w:p>
        </w:tc>
        <w:tc>
          <w:tcPr>
            <w:tcW w:w="1064"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0,13</w:t>
            </w:r>
          </w:p>
        </w:tc>
        <w:tc>
          <w:tcPr>
            <w:tcW w:w="1064"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0,05</w:t>
            </w:r>
          </w:p>
        </w:tc>
        <w:tc>
          <w:tcPr>
            <w:tcW w:w="1064"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0,02</w:t>
            </w:r>
          </w:p>
        </w:tc>
      </w:tr>
      <w:tr w:rsidR="00264384" w:rsidRPr="00005C4A" w:rsidTr="00163EDE">
        <w:tc>
          <w:tcPr>
            <w:tcW w:w="1063"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lang w:val="en-US"/>
              </w:rPr>
              <w:t>A</w:t>
            </w:r>
          </w:p>
        </w:tc>
        <w:tc>
          <w:tcPr>
            <w:tcW w:w="1063"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0,27</w:t>
            </w:r>
          </w:p>
        </w:tc>
        <w:tc>
          <w:tcPr>
            <w:tcW w:w="1063"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1,59</w:t>
            </w:r>
          </w:p>
        </w:tc>
        <w:tc>
          <w:tcPr>
            <w:tcW w:w="1063"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89,05</w:t>
            </w:r>
          </w:p>
        </w:tc>
        <w:tc>
          <w:tcPr>
            <w:tcW w:w="1063"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7,40</w:t>
            </w:r>
          </w:p>
        </w:tc>
        <w:tc>
          <w:tcPr>
            <w:tcW w:w="1064"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1,48</w:t>
            </w:r>
          </w:p>
        </w:tc>
        <w:tc>
          <w:tcPr>
            <w:tcW w:w="1064"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0,13</w:t>
            </w:r>
          </w:p>
        </w:tc>
        <w:tc>
          <w:tcPr>
            <w:tcW w:w="1064"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0,06</w:t>
            </w:r>
          </w:p>
        </w:tc>
        <w:tc>
          <w:tcPr>
            <w:tcW w:w="1064"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0,03</w:t>
            </w:r>
          </w:p>
        </w:tc>
      </w:tr>
      <w:tr w:rsidR="00264384" w:rsidRPr="00005C4A" w:rsidTr="00163EDE">
        <w:tc>
          <w:tcPr>
            <w:tcW w:w="1063"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lang w:val="en-US"/>
              </w:rPr>
              <w:t>BBB</w:t>
            </w:r>
          </w:p>
        </w:tc>
        <w:tc>
          <w:tcPr>
            <w:tcW w:w="1063"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1,84</w:t>
            </w:r>
          </w:p>
        </w:tc>
        <w:tc>
          <w:tcPr>
            <w:tcW w:w="1063"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1,89</w:t>
            </w:r>
          </w:p>
        </w:tc>
        <w:tc>
          <w:tcPr>
            <w:tcW w:w="1063"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5,00</w:t>
            </w:r>
          </w:p>
        </w:tc>
        <w:tc>
          <w:tcPr>
            <w:tcW w:w="1063"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84,21</w:t>
            </w:r>
          </w:p>
        </w:tc>
        <w:tc>
          <w:tcPr>
            <w:tcW w:w="1064"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6,51</w:t>
            </w:r>
          </w:p>
        </w:tc>
        <w:tc>
          <w:tcPr>
            <w:tcW w:w="1064"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0,32</w:t>
            </w:r>
          </w:p>
        </w:tc>
        <w:tc>
          <w:tcPr>
            <w:tcW w:w="1064"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0,16</w:t>
            </w:r>
          </w:p>
        </w:tc>
        <w:tc>
          <w:tcPr>
            <w:tcW w:w="1064"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0,07</w:t>
            </w:r>
          </w:p>
        </w:tc>
      </w:tr>
      <w:tr w:rsidR="00264384" w:rsidRPr="00005C4A" w:rsidTr="00163EDE">
        <w:tc>
          <w:tcPr>
            <w:tcW w:w="1063"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lang w:val="en-US"/>
              </w:rPr>
              <w:t>BB</w:t>
            </w:r>
          </w:p>
        </w:tc>
        <w:tc>
          <w:tcPr>
            <w:tcW w:w="1063"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0,08</w:t>
            </w:r>
          </w:p>
        </w:tc>
        <w:tc>
          <w:tcPr>
            <w:tcW w:w="1063"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2,91</w:t>
            </w:r>
          </w:p>
        </w:tc>
        <w:tc>
          <w:tcPr>
            <w:tcW w:w="1063"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3,29</w:t>
            </w:r>
          </w:p>
        </w:tc>
        <w:tc>
          <w:tcPr>
            <w:tcW w:w="1063"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5,53</w:t>
            </w:r>
          </w:p>
        </w:tc>
        <w:tc>
          <w:tcPr>
            <w:tcW w:w="1064"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74,68</w:t>
            </w:r>
          </w:p>
        </w:tc>
        <w:tc>
          <w:tcPr>
            <w:tcW w:w="1064"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8,05</w:t>
            </w:r>
          </w:p>
        </w:tc>
        <w:tc>
          <w:tcPr>
            <w:tcW w:w="1064"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4,14</w:t>
            </w:r>
          </w:p>
        </w:tc>
        <w:tc>
          <w:tcPr>
            <w:tcW w:w="1064"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1,32</w:t>
            </w:r>
          </w:p>
        </w:tc>
      </w:tr>
      <w:tr w:rsidR="00264384" w:rsidRPr="00005C4A" w:rsidTr="00163EDE">
        <w:tc>
          <w:tcPr>
            <w:tcW w:w="1063"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lang w:val="en-US"/>
              </w:rPr>
              <w:t>B</w:t>
            </w:r>
          </w:p>
        </w:tc>
        <w:tc>
          <w:tcPr>
            <w:tcW w:w="1063"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0,21</w:t>
            </w:r>
          </w:p>
        </w:tc>
        <w:tc>
          <w:tcPr>
            <w:tcW w:w="1063"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0,36</w:t>
            </w:r>
          </w:p>
        </w:tc>
        <w:tc>
          <w:tcPr>
            <w:tcW w:w="1063"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9,25</w:t>
            </w:r>
          </w:p>
        </w:tc>
        <w:tc>
          <w:tcPr>
            <w:tcW w:w="1063"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8,29</w:t>
            </w:r>
          </w:p>
        </w:tc>
        <w:tc>
          <w:tcPr>
            <w:tcW w:w="1064"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2,31</w:t>
            </w:r>
          </w:p>
        </w:tc>
        <w:tc>
          <w:tcPr>
            <w:tcW w:w="1064"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63,89</w:t>
            </w:r>
          </w:p>
        </w:tc>
        <w:tc>
          <w:tcPr>
            <w:tcW w:w="1064"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10,13</w:t>
            </w:r>
          </w:p>
        </w:tc>
        <w:tc>
          <w:tcPr>
            <w:tcW w:w="1064"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5,58</w:t>
            </w:r>
          </w:p>
        </w:tc>
      </w:tr>
      <w:tr w:rsidR="00264384" w:rsidRPr="00005C4A" w:rsidTr="00163EDE">
        <w:tc>
          <w:tcPr>
            <w:tcW w:w="1063"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lang w:val="en-US"/>
              </w:rPr>
              <w:t>CCC</w:t>
            </w:r>
          </w:p>
        </w:tc>
        <w:tc>
          <w:tcPr>
            <w:tcW w:w="1063"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0,06</w:t>
            </w:r>
          </w:p>
        </w:tc>
        <w:tc>
          <w:tcPr>
            <w:tcW w:w="1063"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0,25</w:t>
            </w:r>
          </w:p>
        </w:tc>
        <w:tc>
          <w:tcPr>
            <w:tcW w:w="1063" w:type="dxa"/>
            <w:vAlign w:val="center"/>
          </w:tcPr>
          <w:p w:rsidR="00264384" w:rsidRPr="00005C4A" w:rsidRDefault="00264384" w:rsidP="00005C4A">
            <w:pPr>
              <w:spacing w:after="0" w:line="360" w:lineRule="auto"/>
              <w:jc w:val="both"/>
              <w:rPr>
                <w:rFonts w:ascii="Times New Roman" w:hAnsi="Times New Roman"/>
                <w:sz w:val="20"/>
                <w:szCs w:val="20"/>
                <w:lang w:val="en-US"/>
              </w:rPr>
            </w:pPr>
            <w:r w:rsidRPr="00005C4A">
              <w:rPr>
                <w:rFonts w:ascii="Times New Roman" w:hAnsi="Times New Roman"/>
                <w:sz w:val="20"/>
                <w:szCs w:val="20"/>
              </w:rPr>
              <w:t>1,8</w:t>
            </w:r>
            <w:r w:rsidRPr="00005C4A">
              <w:rPr>
                <w:rFonts w:ascii="Times New Roman" w:hAnsi="Times New Roman"/>
                <w:sz w:val="20"/>
                <w:szCs w:val="20"/>
                <w:lang w:val="en-US"/>
              </w:rPr>
              <w:t>5</w:t>
            </w:r>
          </w:p>
        </w:tc>
        <w:tc>
          <w:tcPr>
            <w:tcW w:w="1063"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2,06</w:t>
            </w:r>
          </w:p>
        </w:tc>
        <w:tc>
          <w:tcPr>
            <w:tcW w:w="1064"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12,34</w:t>
            </w:r>
          </w:p>
        </w:tc>
        <w:tc>
          <w:tcPr>
            <w:tcW w:w="1064"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24,86</w:t>
            </w:r>
          </w:p>
        </w:tc>
        <w:tc>
          <w:tcPr>
            <w:tcW w:w="1064"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39,97</w:t>
            </w:r>
          </w:p>
        </w:tc>
        <w:tc>
          <w:tcPr>
            <w:tcW w:w="1064" w:type="dxa"/>
            <w:vAlign w:val="center"/>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18,6</w:t>
            </w:r>
          </w:p>
        </w:tc>
      </w:tr>
    </w:tbl>
    <w:p w:rsidR="00264384" w:rsidRDefault="00264384" w:rsidP="00005C4A">
      <w:pPr>
        <w:spacing w:after="0" w:line="360" w:lineRule="auto"/>
        <w:ind w:firstLine="720"/>
        <w:jc w:val="both"/>
        <w:rPr>
          <w:rFonts w:ascii="Times New Roman" w:hAnsi="Times New Roman"/>
          <w:sz w:val="28"/>
          <w:szCs w:val="28"/>
        </w:rPr>
      </w:pPr>
    </w:p>
    <w:p w:rsidR="00264384" w:rsidRDefault="00264384" w:rsidP="00005C4A">
      <w:pPr>
        <w:spacing w:after="0" w:line="360" w:lineRule="auto"/>
        <w:ind w:firstLine="720"/>
        <w:jc w:val="both"/>
        <w:rPr>
          <w:rFonts w:ascii="Times New Roman" w:hAnsi="Times New Roman"/>
          <w:sz w:val="28"/>
          <w:szCs w:val="28"/>
        </w:rPr>
      </w:pPr>
      <w:r>
        <w:rPr>
          <w:rFonts w:ascii="Times New Roman" w:hAnsi="Times New Roman"/>
          <w:sz w:val="28"/>
          <w:szCs w:val="28"/>
        </w:rPr>
        <w:t>Таким образом, н</w:t>
      </w:r>
      <w:r w:rsidRPr="00E84281">
        <w:rPr>
          <w:rFonts w:ascii="Times New Roman" w:hAnsi="Times New Roman"/>
          <w:sz w:val="28"/>
          <w:szCs w:val="28"/>
        </w:rPr>
        <w:t>а современном этапе развития западного банковского дела основным показателем оценки кредитоспособности  выступает не просто кредитный рейтинг заемщика, а соответствующая данному рейтингу вероятность дефолта. Присвоение кредитного  рейтинга перестает быть целью оценки кредитоспособности, а становится лишь одним из этапов такой оценки. Отсутствие публикаций о вероятности дефолта в научной отечественной литературе и внутренних документах коммерческих банков России позволяет сделать  выводы о существенном отставании российского банковского дела  от западного и о неадекватной оценке кредитного риска. По мнению  авторов, возможность внедрения новых требований Базельского комитета в России потребует от отечественных банков соответствующей  дополнительной работы.</w:t>
      </w:r>
    </w:p>
    <w:p w:rsidR="00264384" w:rsidRPr="001C634A" w:rsidRDefault="00264384" w:rsidP="00005C4A">
      <w:pPr>
        <w:spacing w:after="0" w:line="360" w:lineRule="auto"/>
        <w:ind w:firstLine="720"/>
        <w:jc w:val="both"/>
        <w:rPr>
          <w:rFonts w:ascii="Times New Roman" w:hAnsi="Times New Roman"/>
          <w:sz w:val="28"/>
          <w:szCs w:val="28"/>
        </w:rPr>
      </w:pPr>
      <w:r w:rsidRPr="00AE0D54">
        <w:rPr>
          <w:rFonts w:ascii="Times New Roman" w:hAnsi="Times New Roman"/>
          <w:sz w:val="28"/>
          <w:szCs w:val="28"/>
        </w:rPr>
        <w:lastRenderedPageBreak/>
        <w:t xml:space="preserve">Отдельное место в оценке кредитоспособности </w:t>
      </w:r>
      <w:r>
        <w:rPr>
          <w:rFonts w:ascii="Times New Roman" w:hAnsi="Times New Roman"/>
          <w:sz w:val="28"/>
          <w:szCs w:val="28"/>
        </w:rPr>
        <w:t xml:space="preserve">заемщика занимают модели оценки вероятности банкротства. </w:t>
      </w:r>
      <w:r w:rsidRPr="009C744E">
        <w:rPr>
          <w:rFonts w:ascii="Times New Roman" w:hAnsi="Times New Roman"/>
          <w:sz w:val="28"/>
          <w:szCs w:val="28"/>
        </w:rPr>
        <w:t xml:space="preserve">Цель  </w:t>
      </w:r>
      <w:r>
        <w:rPr>
          <w:rFonts w:ascii="Times New Roman" w:hAnsi="Times New Roman"/>
          <w:sz w:val="28"/>
          <w:szCs w:val="28"/>
        </w:rPr>
        <w:t xml:space="preserve">таких </w:t>
      </w:r>
      <w:r w:rsidRPr="009C744E">
        <w:rPr>
          <w:rFonts w:ascii="Times New Roman" w:hAnsi="Times New Roman"/>
          <w:sz w:val="28"/>
          <w:szCs w:val="28"/>
        </w:rPr>
        <w:t xml:space="preserve"> модел</w:t>
      </w:r>
      <w:r>
        <w:rPr>
          <w:rFonts w:ascii="Times New Roman" w:hAnsi="Times New Roman"/>
          <w:sz w:val="28"/>
          <w:szCs w:val="28"/>
        </w:rPr>
        <w:t>ей</w:t>
      </w:r>
      <w:r w:rsidRPr="009C744E">
        <w:rPr>
          <w:rFonts w:ascii="Times New Roman" w:hAnsi="Times New Roman"/>
          <w:sz w:val="28"/>
          <w:szCs w:val="28"/>
        </w:rPr>
        <w:t xml:space="preserve"> </w:t>
      </w:r>
      <w:r>
        <w:rPr>
          <w:rFonts w:ascii="Times New Roman" w:hAnsi="Times New Roman"/>
          <w:sz w:val="28"/>
          <w:szCs w:val="28"/>
        </w:rPr>
        <w:t>–</w:t>
      </w:r>
      <w:r w:rsidRPr="009C744E">
        <w:rPr>
          <w:rFonts w:ascii="Times New Roman" w:hAnsi="Times New Roman"/>
          <w:sz w:val="28"/>
          <w:szCs w:val="28"/>
        </w:rPr>
        <w:t xml:space="preserve"> выработка простого, оперативного и точного метода  заблаговременного выделения компаний, испытывающих финансовые  затруднения и близких к банкротству. В основе методики формирования модели лежит распределение предприятий на два класса: предприятия </w:t>
      </w:r>
      <w:r>
        <w:rPr>
          <w:rFonts w:ascii="Times New Roman" w:hAnsi="Times New Roman"/>
          <w:sz w:val="28"/>
          <w:szCs w:val="28"/>
        </w:rPr>
        <w:t>–</w:t>
      </w:r>
      <w:r w:rsidRPr="009C744E">
        <w:rPr>
          <w:rFonts w:ascii="Times New Roman" w:hAnsi="Times New Roman"/>
          <w:sz w:val="28"/>
          <w:szCs w:val="28"/>
        </w:rPr>
        <w:t xml:space="preserve"> потенциальные банкроты и прочие предприятия (считается,  что эта группа </w:t>
      </w:r>
      <w:r>
        <w:rPr>
          <w:rFonts w:ascii="Times New Roman" w:hAnsi="Times New Roman"/>
          <w:sz w:val="28"/>
          <w:szCs w:val="28"/>
        </w:rPr>
        <w:t>–</w:t>
      </w:r>
      <w:r w:rsidRPr="009C744E">
        <w:rPr>
          <w:rFonts w:ascii="Times New Roman" w:hAnsi="Times New Roman"/>
          <w:sz w:val="28"/>
          <w:szCs w:val="28"/>
        </w:rPr>
        <w:t xml:space="preserve"> стабильно функционирующие организации). </w:t>
      </w:r>
      <w:r>
        <w:rPr>
          <w:rFonts w:ascii="Times New Roman" w:hAnsi="Times New Roman"/>
          <w:sz w:val="28"/>
          <w:szCs w:val="28"/>
        </w:rPr>
        <w:t xml:space="preserve">Модель </w:t>
      </w:r>
      <w:r w:rsidRPr="009C744E">
        <w:rPr>
          <w:rFonts w:ascii="Times New Roman" w:hAnsi="Times New Roman"/>
          <w:sz w:val="28"/>
          <w:szCs w:val="28"/>
        </w:rPr>
        <w:t>был</w:t>
      </w:r>
      <w:r>
        <w:rPr>
          <w:rFonts w:ascii="Times New Roman" w:hAnsi="Times New Roman"/>
          <w:sz w:val="28"/>
          <w:szCs w:val="28"/>
        </w:rPr>
        <w:t>а</w:t>
      </w:r>
      <w:r w:rsidRPr="009C744E">
        <w:rPr>
          <w:rFonts w:ascii="Times New Roman" w:hAnsi="Times New Roman"/>
          <w:sz w:val="28"/>
          <w:szCs w:val="28"/>
        </w:rPr>
        <w:t xml:space="preserve"> разработан</w:t>
      </w:r>
      <w:r>
        <w:rPr>
          <w:rFonts w:ascii="Times New Roman" w:hAnsi="Times New Roman"/>
          <w:sz w:val="28"/>
          <w:szCs w:val="28"/>
        </w:rPr>
        <w:t>а</w:t>
      </w:r>
      <w:r w:rsidRPr="009C744E">
        <w:rPr>
          <w:rFonts w:ascii="Times New Roman" w:hAnsi="Times New Roman"/>
          <w:sz w:val="28"/>
          <w:szCs w:val="28"/>
        </w:rPr>
        <w:t xml:space="preserve"> в 1968</w:t>
      </w:r>
      <w:r>
        <w:rPr>
          <w:rFonts w:ascii="Times New Roman" w:hAnsi="Times New Roman"/>
          <w:sz w:val="28"/>
          <w:szCs w:val="28"/>
        </w:rPr>
        <w:t xml:space="preserve"> </w:t>
      </w:r>
      <w:r w:rsidRPr="009C744E">
        <w:rPr>
          <w:rFonts w:ascii="Times New Roman" w:hAnsi="Times New Roman"/>
          <w:sz w:val="28"/>
          <w:szCs w:val="28"/>
        </w:rPr>
        <w:t xml:space="preserve">г. профессором Нью-Йоркского университета Эвардом Альтманом при помощи метода дискриминантного анализа.  Данный метод анализа являлся преобладающим и наиболее широко используемым при оценке кредитоспособности заемщика в </w:t>
      </w:r>
      <w:r w:rsidRPr="009C744E">
        <w:rPr>
          <w:rFonts w:ascii="Times New Roman" w:hAnsi="Times New Roman"/>
          <w:sz w:val="28"/>
          <w:szCs w:val="28"/>
          <w:lang w:val="en-US"/>
        </w:rPr>
        <w:t>XX</w:t>
      </w:r>
      <w:r w:rsidRPr="009C744E">
        <w:rPr>
          <w:rFonts w:ascii="Times New Roman" w:hAnsi="Times New Roman"/>
          <w:sz w:val="28"/>
          <w:szCs w:val="28"/>
        </w:rPr>
        <w:t xml:space="preserve"> в., а Альтман по праву считается пионером в вопросах классификации предприятий на группы кредитоспособности. Проанализировав отчетность сотен компаний, он вывел формулу для прогнозирования банкротства предприятия</w:t>
      </w:r>
      <w:r>
        <w:rPr>
          <w:rFonts w:ascii="Times New Roman" w:hAnsi="Times New Roman"/>
          <w:sz w:val="28"/>
          <w:szCs w:val="28"/>
        </w:rPr>
        <w:t xml:space="preserve">, которая называется </w:t>
      </w:r>
      <w:r>
        <w:rPr>
          <w:rFonts w:ascii="Times New Roman" w:hAnsi="Times New Roman"/>
          <w:sz w:val="28"/>
          <w:szCs w:val="28"/>
          <w:lang w:val="en-US"/>
        </w:rPr>
        <w:t>Z</w:t>
      </w:r>
      <w:r w:rsidRPr="0065486D">
        <w:rPr>
          <w:rFonts w:ascii="Times New Roman" w:hAnsi="Times New Roman"/>
          <w:sz w:val="28"/>
          <w:szCs w:val="28"/>
        </w:rPr>
        <w:t>-</w:t>
      </w:r>
      <w:r>
        <w:rPr>
          <w:rFonts w:ascii="Times New Roman" w:hAnsi="Times New Roman"/>
          <w:sz w:val="28"/>
          <w:szCs w:val="28"/>
        </w:rPr>
        <w:t>модель Альтмана</w:t>
      </w:r>
      <w:r w:rsidRPr="009C744E">
        <w:rPr>
          <w:rFonts w:ascii="Times New Roman" w:hAnsi="Times New Roman"/>
          <w:sz w:val="28"/>
          <w:szCs w:val="28"/>
        </w:rPr>
        <w:t>:</w:t>
      </w:r>
      <w:r w:rsidRPr="001C634A">
        <w:rPr>
          <w:rFonts w:ascii="Times New Roman" w:hAnsi="Times New Roman"/>
          <w:sz w:val="28"/>
          <w:szCs w:val="28"/>
        </w:rPr>
        <w:t xml:space="preserve">   </w:t>
      </w:r>
    </w:p>
    <w:p w:rsidR="00264384" w:rsidRDefault="00A60BD3" w:rsidP="00005C4A">
      <w:pPr>
        <w:spacing w:after="0" w:line="360" w:lineRule="auto"/>
        <w:ind w:firstLine="720"/>
        <w:jc w:val="both"/>
        <w:rPr>
          <w:rFonts w:ascii="Times New Roman" w:hAnsi="Times New Roman"/>
          <w:sz w:val="28"/>
          <w:szCs w:val="28"/>
        </w:rPr>
      </w:pPr>
      <w:r w:rsidRPr="0065486D">
        <w:rPr>
          <w:rFonts w:ascii="Times New Roman" w:hAnsi="Times New Roman"/>
          <w:position w:val="-12"/>
          <w:sz w:val="28"/>
          <w:szCs w:val="28"/>
        </w:rPr>
        <w:object w:dxaOrig="4640" w:dyaOrig="380">
          <v:shape id="_x0000_i1041" type="#_x0000_t75" style="width:229.5pt;height:19.5pt" o:ole="">
            <v:imagedata r:id="rId37" o:title=""/>
          </v:shape>
          <o:OLEObject Type="Embed" ProgID="Equation.3" ShapeID="_x0000_i1041" DrawAspect="Content" ObjectID="_1458785625" r:id="rId38"/>
        </w:object>
      </w:r>
      <w:r w:rsidR="00264384">
        <w:rPr>
          <w:rFonts w:ascii="Times New Roman" w:hAnsi="Times New Roman"/>
          <w:sz w:val="28"/>
          <w:szCs w:val="28"/>
        </w:rPr>
        <w:t>, (Альтман)                         (1.16)</w:t>
      </w:r>
    </w:p>
    <w:p w:rsidR="00264384" w:rsidRDefault="00264384" w:rsidP="00005C4A">
      <w:pPr>
        <w:spacing w:after="0" w:line="360" w:lineRule="auto"/>
        <w:ind w:firstLine="720"/>
        <w:jc w:val="both"/>
        <w:rPr>
          <w:rFonts w:ascii="Times New Roman" w:hAnsi="Times New Roman"/>
          <w:sz w:val="28"/>
          <w:szCs w:val="28"/>
        </w:rPr>
      </w:pPr>
      <w:r>
        <w:rPr>
          <w:rFonts w:ascii="Times New Roman" w:hAnsi="Times New Roman"/>
          <w:sz w:val="28"/>
          <w:szCs w:val="28"/>
        </w:rPr>
        <w:t xml:space="preserve">где  </w:t>
      </w:r>
      <w:r w:rsidR="00A60BD3" w:rsidRPr="0065486D">
        <w:rPr>
          <w:rFonts w:ascii="Times New Roman" w:hAnsi="Times New Roman"/>
          <w:position w:val="-12"/>
          <w:sz w:val="28"/>
          <w:szCs w:val="28"/>
        </w:rPr>
        <w:object w:dxaOrig="380" w:dyaOrig="380">
          <v:shape id="_x0000_i1042" type="#_x0000_t75" style="width:19.5pt;height:19.5pt" o:ole="">
            <v:imagedata r:id="rId39" o:title=""/>
          </v:shape>
          <o:OLEObject Type="Embed" ProgID="Equation.3" ShapeID="_x0000_i1042" DrawAspect="Content" ObjectID="_1458785626" r:id="rId40"/>
        </w:object>
      </w:r>
      <w:r>
        <w:rPr>
          <w:rFonts w:ascii="Times New Roman" w:hAnsi="Times New Roman"/>
          <w:sz w:val="28"/>
          <w:szCs w:val="28"/>
        </w:rPr>
        <w:t xml:space="preserve">– отношение оборотного  капитала к сумме активов; </w:t>
      </w:r>
    </w:p>
    <w:p w:rsidR="00264384" w:rsidRDefault="00264384" w:rsidP="00005C4A">
      <w:pPr>
        <w:spacing w:after="0" w:line="360" w:lineRule="auto"/>
        <w:ind w:left="708"/>
        <w:jc w:val="both"/>
        <w:rPr>
          <w:rFonts w:ascii="Times New Roman" w:hAnsi="Times New Roman"/>
          <w:sz w:val="28"/>
          <w:szCs w:val="28"/>
        </w:rPr>
      </w:pPr>
      <w:r>
        <w:rPr>
          <w:rFonts w:ascii="Times New Roman" w:hAnsi="Times New Roman"/>
          <w:position w:val="-12"/>
          <w:sz w:val="28"/>
          <w:szCs w:val="28"/>
        </w:rPr>
        <w:t xml:space="preserve">       </w:t>
      </w:r>
      <w:r w:rsidR="00A60BD3" w:rsidRPr="0065486D">
        <w:rPr>
          <w:rFonts w:ascii="Times New Roman" w:hAnsi="Times New Roman"/>
          <w:position w:val="-12"/>
          <w:sz w:val="28"/>
          <w:szCs w:val="28"/>
        </w:rPr>
        <w:object w:dxaOrig="420" w:dyaOrig="380">
          <v:shape id="_x0000_i1043" type="#_x0000_t75" style="width:21pt;height:19.5pt" o:ole="">
            <v:imagedata r:id="rId41" o:title=""/>
          </v:shape>
          <o:OLEObject Type="Embed" ProgID="Equation.3" ShapeID="_x0000_i1043" DrawAspect="Content" ObjectID="_1458785627" r:id="rId42"/>
        </w:object>
      </w:r>
      <w:r>
        <w:rPr>
          <w:rFonts w:ascii="Times New Roman" w:hAnsi="Times New Roman"/>
          <w:sz w:val="28"/>
          <w:szCs w:val="28"/>
        </w:rPr>
        <w:t xml:space="preserve">– отношение нераспределенной прибыли к сумме активов; </w:t>
      </w:r>
    </w:p>
    <w:p w:rsidR="00264384" w:rsidRDefault="00264384" w:rsidP="00005C4A">
      <w:pPr>
        <w:spacing w:after="0" w:line="360" w:lineRule="auto"/>
        <w:ind w:left="708"/>
        <w:jc w:val="both"/>
        <w:rPr>
          <w:rFonts w:ascii="Times New Roman" w:hAnsi="Times New Roman"/>
          <w:sz w:val="28"/>
          <w:szCs w:val="28"/>
        </w:rPr>
      </w:pPr>
      <w:r>
        <w:rPr>
          <w:rFonts w:ascii="Times New Roman" w:hAnsi="Times New Roman"/>
          <w:sz w:val="28"/>
          <w:szCs w:val="28"/>
        </w:rPr>
        <w:t xml:space="preserve">       </w:t>
      </w:r>
      <w:r w:rsidR="00A60BD3" w:rsidRPr="0065486D">
        <w:rPr>
          <w:rFonts w:ascii="Times New Roman" w:hAnsi="Times New Roman"/>
          <w:position w:val="-12"/>
          <w:sz w:val="28"/>
          <w:szCs w:val="28"/>
        </w:rPr>
        <w:object w:dxaOrig="400" w:dyaOrig="380">
          <v:shape id="_x0000_i1044" type="#_x0000_t75" style="width:20.25pt;height:19.5pt" o:ole="">
            <v:imagedata r:id="rId43" o:title=""/>
          </v:shape>
          <o:OLEObject Type="Embed" ProgID="Equation.3" ShapeID="_x0000_i1044" DrawAspect="Content" ObjectID="_1458785628" r:id="rId44"/>
        </w:object>
      </w:r>
      <w:r>
        <w:rPr>
          <w:rFonts w:ascii="Times New Roman" w:hAnsi="Times New Roman"/>
          <w:sz w:val="28"/>
          <w:szCs w:val="28"/>
        </w:rPr>
        <w:t xml:space="preserve">– отношение операционной прибыли к сумме активов; </w:t>
      </w:r>
    </w:p>
    <w:p w:rsidR="00264384" w:rsidRDefault="00264384" w:rsidP="00005C4A">
      <w:pPr>
        <w:spacing w:after="0" w:line="360" w:lineRule="auto"/>
        <w:ind w:left="708"/>
        <w:jc w:val="both"/>
        <w:rPr>
          <w:rFonts w:ascii="Times New Roman" w:hAnsi="Times New Roman"/>
          <w:sz w:val="28"/>
          <w:szCs w:val="28"/>
        </w:rPr>
      </w:pPr>
      <w:r>
        <w:rPr>
          <w:rFonts w:ascii="Times New Roman" w:hAnsi="Times New Roman"/>
          <w:sz w:val="28"/>
          <w:szCs w:val="28"/>
        </w:rPr>
        <w:t xml:space="preserve">       </w:t>
      </w:r>
      <w:r w:rsidR="00A60BD3" w:rsidRPr="0065486D">
        <w:rPr>
          <w:rFonts w:ascii="Times New Roman" w:hAnsi="Times New Roman"/>
          <w:position w:val="-12"/>
          <w:sz w:val="28"/>
          <w:szCs w:val="28"/>
        </w:rPr>
        <w:object w:dxaOrig="420" w:dyaOrig="380">
          <v:shape id="_x0000_i1045" type="#_x0000_t75" style="width:21pt;height:19.5pt" o:ole="">
            <v:imagedata r:id="rId45" o:title=""/>
          </v:shape>
          <o:OLEObject Type="Embed" ProgID="Equation.3" ShapeID="_x0000_i1045" DrawAspect="Content" ObjectID="_1458785629" r:id="rId46"/>
        </w:object>
      </w:r>
      <w:r>
        <w:rPr>
          <w:rFonts w:ascii="Times New Roman" w:hAnsi="Times New Roman"/>
          <w:sz w:val="28"/>
          <w:szCs w:val="28"/>
        </w:rPr>
        <w:t>– отношение рыночной стоимости акций к сумме кредиторской                                    задолженности;</w:t>
      </w:r>
    </w:p>
    <w:p w:rsidR="00264384" w:rsidRDefault="00264384" w:rsidP="00005C4A">
      <w:pPr>
        <w:spacing w:after="0" w:line="360" w:lineRule="auto"/>
        <w:ind w:left="708"/>
        <w:jc w:val="both"/>
        <w:rPr>
          <w:rFonts w:ascii="Times New Roman" w:hAnsi="Times New Roman"/>
          <w:sz w:val="28"/>
          <w:szCs w:val="28"/>
        </w:rPr>
      </w:pPr>
      <w:r>
        <w:rPr>
          <w:rFonts w:ascii="Times New Roman" w:hAnsi="Times New Roman"/>
          <w:sz w:val="28"/>
          <w:szCs w:val="28"/>
        </w:rPr>
        <w:t xml:space="preserve">       </w:t>
      </w:r>
      <w:r w:rsidR="00A60BD3" w:rsidRPr="0065486D">
        <w:rPr>
          <w:rFonts w:ascii="Times New Roman" w:hAnsi="Times New Roman"/>
          <w:position w:val="-12"/>
          <w:sz w:val="28"/>
          <w:szCs w:val="28"/>
        </w:rPr>
        <w:object w:dxaOrig="400" w:dyaOrig="380">
          <v:shape id="_x0000_i1046" type="#_x0000_t75" style="width:20.25pt;height:19.5pt" o:ole="">
            <v:imagedata r:id="rId47" o:title=""/>
          </v:shape>
          <o:OLEObject Type="Embed" ProgID="Equation.3" ShapeID="_x0000_i1046" DrawAspect="Content" ObjectID="_1458785630" r:id="rId48"/>
        </w:object>
      </w:r>
      <w:r>
        <w:rPr>
          <w:rFonts w:ascii="Times New Roman" w:hAnsi="Times New Roman"/>
          <w:sz w:val="28"/>
          <w:szCs w:val="28"/>
        </w:rPr>
        <w:t>– отношение выручки к сумме активов.</w:t>
      </w:r>
    </w:p>
    <w:p w:rsidR="00264384" w:rsidRDefault="00264384" w:rsidP="00005C4A">
      <w:pPr>
        <w:spacing w:after="0" w:line="360" w:lineRule="auto"/>
        <w:ind w:firstLine="720"/>
        <w:jc w:val="both"/>
        <w:rPr>
          <w:rFonts w:ascii="Times New Roman" w:hAnsi="Times New Roman"/>
          <w:sz w:val="28"/>
          <w:szCs w:val="28"/>
        </w:rPr>
      </w:pPr>
      <w:r w:rsidRPr="0065486D">
        <w:rPr>
          <w:rFonts w:ascii="Times New Roman" w:hAnsi="Times New Roman"/>
          <w:sz w:val="28"/>
          <w:szCs w:val="28"/>
        </w:rPr>
        <w:t xml:space="preserve">Значение показателя </w:t>
      </w:r>
      <w:r w:rsidRPr="0065486D">
        <w:rPr>
          <w:rFonts w:ascii="Times New Roman" w:hAnsi="Times New Roman"/>
          <w:i/>
          <w:sz w:val="28"/>
          <w:szCs w:val="28"/>
        </w:rPr>
        <w:t>Z</w:t>
      </w:r>
      <w:r w:rsidRPr="0065486D">
        <w:rPr>
          <w:rFonts w:ascii="Times New Roman" w:hAnsi="Times New Roman"/>
          <w:sz w:val="28"/>
          <w:szCs w:val="28"/>
        </w:rPr>
        <w:t xml:space="preserve"> меньше 1,81 является признаком того, что  предприятие испытывает определенные трудности, а показатель Z, равный 2,7 и более, говорит о небольшой вероятности банкротства.  В 1983 г. Альтман получил модифицированный вариант своей  формулы для компаний, акции которых не котировались на бирже:</w:t>
      </w:r>
    </w:p>
    <w:p w:rsidR="00264384" w:rsidRDefault="00A60BD3" w:rsidP="00005C4A">
      <w:pPr>
        <w:spacing w:after="0" w:line="360" w:lineRule="auto"/>
        <w:ind w:firstLine="720"/>
        <w:jc w:val="both"/>
        <w:rPr>
          <w:rFonts w:ascii="Times New Roman" w:hAnsi="Times New Roman"/>
          <w:sz w:val="28"/>
          <w:szCs w:val="28"/>
        </w:rPr>
      </w:pPr>
      <w:r w:rsidRPr="0065486D">
        <w:rPr>
          <w:rFonts w:ascii="Times New Roman" w:hAnsi="Times New Roman"/>
          <w:position w:val="-12"/>
          <w:sz w:val="28"/>
          <w:szCs w:val="28"/>
        </w:rPr>
        <w:object w:dxaOrig="6320" w:dyaOrig="380">
          <v:shape id="_x0000_i1047" type="#_x0000_t75" style="width:312.75pt;height:19.5pt" o:ole="">
            <v:imagedata r:id="rId49" o:title=""/>
          </v:shape>
          <o:OLEObject Type="Embed" ProgID="Equation.3" ShapeID="_x0000_i1047" DrawAspect="Content" ObjectID="_1458785631" r:id="rId50"/>
        </w:object>
      </w:r>
      <w:r w:rsidR="00264384">
        <w:rPr>
          <w:rFonts w:ascii="Times New Roman" w:hAnsi="Times New Roman"/>
          <w:sz w:val="28"/>
          <w:szCs w:val="28"/>
        </w:rPr>
        <w:t>.                    (1.17)</w:t>
      </w:r>
    </w:p>
    <w:p w:rsidR="00264384" w:rsidRDefault="00264384" w:rsidP="00005C4A">
      <w:pPr>
        <w:spacing w:after="0" w:line="360" w:lineRule="auto"/>
        <w:ind w:firstLine="720"/>
        <w:jc w:val="both"/>
        <w:rPr>
          <w:rFonts w:ascii="Times New Roman" w:hAnsi="Times New Roman"/>
          <w:sz w:val="28"/>
          <w:szCs w:val="28"/>
        </w:rPr>
      </w:pPr>
      <w:r>
        <w:rPr>
          <w:rFonts w:ascii="Times New Roman" w:hAnsi="Times New Roman"/>
          <w:sz w:val="28"/>
          <w:szCs w:val="28"/>
        </w:rPr>
        <w:lastRenderedPageBreak/>
        <w:t xml:space="preserve">В этой формуле </w:t>
      </w:r>
      <w:r w:rsidR="00A60BD3" w:rsidRPr="0065486D">
        <w:rPr>
          <w:rFonts w:ascii="Times New Roman" w:hAnsi="Times New Roman"/>
          <w:position w:val="-12"/>
          <w:sz w:val="28"/>
          <w:szCs w:val="28"/>
        </w:rPr>
        <w:object w:dxaOrig="420" w:dyaOrig="380">
          <v:shape id="_x0000_i1048" type="#_x0000_t75" style="width:21pt;height:19.5pt" o:ole="">
            <v:imagedata r:id="rId45" o:title=""/>
          </v:shape>
          <o:OLEObject Type="Embed" ProgID="Equation.3" ShapeID="_x0000_i1048" DrawAspect="Content" ObjectID="_1458785632" r:id="rId51"/>
        </w:object>
      </w:r>
      <w:r>
        <w:rPr>
          <w:rFonts w:ascii="Times New Roman" w:hAnsi="Times New Roman"/>
          <w:sz w:val="28"/>
          <w:szCs w:val="28"/>
        </w:rPr>
        <w:t>– балансовая, а не рыночная стоимость акций. Пограничное значение для этой формулы – 1,23.</w:t>
      </w:r>
    </w:p>
    <w:p w:rsidR="00264384" w:rsidRDefault="00264384" w:rsidP="00005C4A">
      <w:pPr>
        <w:spacing w:after="0" w:line="360" w:lineRule="auto"/>
        <w:ind w:firstLine="720"/>
        <w:jc w:val="both"/>
        <w:rPr>
          <w:rFonts w:ascii="Times New Roman" w:hAnsi="Times New Roman"/>
          <w:sz w:val="28"/>
          <w:szCs w:val="28"/>
        </w:rPr>
      </w:pPr>
      <w:r>
        <w:rPr>
          <w:rFonts w:ascii="Times New Roman" w:hAnsi="Times New Roman"/>
          <w:sz w:val="28"/>
          <w:szCs w:val="28"/>
        </w:rPr>
        <w:t>Существуют и другие модели, подобные модели (Альтман).</w:t>
      </w:r>
      <w:r w:rsidRPr="001C634A">
        <w:rPr>
          <w:rFonts w:ascii="Times New Roman" w:hAnsi="Times New Roman"/>
          <w:sz w:val="28"/>
          <w:szCs w:val="28"/>
        </w:rPr>
        <w:t xml:space="preserve"> /3/</w:t>
      </w:r>
      <w:r>
        <w:rPr>
          <w:rFonts w:ascii="Times New Roman" w:hAnsi="Times New Roman"/>
          <w:sz w:val="28"/>
          <w:szCs w:val="28"/>
        </w:rPr>
        <w:t xml:space="preserve">, </w:t>
      </w:r>
      <w:r w:rsidRPr="001C634A">
        <w:rPr>
          <w:rFonts w:ascii="Times New Roman" w:hAnsi="Times New Roman"/>
          <w:sz w:val="28"/>
          <w:szCs w:val="28"/>
        </w:rPr>
        <w:t>/16/</w:t>
      </w:r>
    </w:p>
    <w:p w:rsidR="00264384" w:rsidRPr="00F861E2" w:rsidRDefault="00264384" w:rsidP="00005C4A">
      <w:pPr>
        <w:spacing w:after="0" w:line="360" w:lineRule="auto"/>
        <w:ind w:firstLine="720"/>
        <w:jc w:val="both"/>
        <w:rPr>
          <w:rFonts w:ascii="Times New Roman" w:hAnsi="Times New Roman"/>
          <w:sz w:val="28"/>
          <w:szCs w:val="28"/>
        </w:rPr>
      </w:pPr>
      <w:r w:rsidRPr="00C72182">
        <w:rPr>
          <w:rFonts w:ascii="Times New Roman" w:hAnsi="Times New Roman"/>
          <w:sz w:val="28"/>
          <w:szCs w:val="28"/>
        </w:rPr>
        <w:t xml:space="preserve">Отсутствие достаточной информации о финансовом состоянии  заемщика и зачастую неумение выявить ложную информацию о нем  являются наиболее распространенным </w:t>
      </w:r>
      <w:r>
        <w:rPr>
          <w:rFonts w:ascii="Times New Roman" w:hAnsi="Times New Roman"/>
          <w:sz w:val="28"/>
          <w:szCs w:val="28"/>
        </w:rPr>
        <w:t>н</w:t>
      </w:r>
      <w:r w:rsidRPr="00C72182">
        <w:rPr>
          <w:rFonts w:ascii="Times New Roman" w:hAnsi="Times New Roman"/>
          <w:sz w:val="28"/>
          <w:szCs w:val="28"/>
        </w:rPr>
        <w:t>едостатком в деятельности  банка по оценке кредитоспособности его клиентов. Практика показывает, что финансовая документация, полученная банком, не всегда удовлетворяет необходимым требованиям, а дополнительная информация о прогнозах денежного потока, о предполагаемых затратах  и потребностях в заемных средствах просто отсутствует. Нельзя игнорировать и случаи искажения заемщиком отчетных данных о своем  реальном финансовом состоянии. Известно, что предприятия могут  завышать себестоимость своего продукта, занижать доход от реализации продукций и оказания услуг, собственные средства могут фиксироваться в балансе в виде кредиторской задолженности. Все это искажает реальные масштабы позаимствования заемного капитала,  усиливает риски при определении возможностей заемщиков выполнять условия кредитного соглашения.</w:t>
      </w:r>
      <w:r w:rsidRPr="00F861E2">
        <w:rPr>
          <w:rFonts w:ascii="Times New Roman" w:hAnsi="Times New Roman"/>
          <w:sz w:val="28"/>
          <w:szCs w:val="28"/>
        </w:rPr>
        <w:t>/22/</w:t>
      </w:r>
    </w:p>
    <w:p w:rsidR="00264384" w:rsidRDefault="00264384" w:rsidP="00005C4A">
      <w:pPr>
        <w:spacing w:after="0" w:line="360" w:lineRule="auto"/>
        <w:ind w:firstLine="720"/>
        <w:jc w:val="both"/>
        <w:rPr>
          <w:rFonts w:ascii="Times New Roman" w:hAnsi="Times New Roman"/>
          <w:sz w:val="28"/>
          <w:szCs w:val="28"/>
        </w:rPr>
      </w:pPr>
      <w:r w:rsidRPr="00C72182">
        <w:rPr>
          <w:rFonts w:ascii="Times New Roman" w:hAnsi="Times New Roman"/>
          <w:sz w:val="28"/>
          <w:szCs w:val="28"/>
        </w:rPr>
        <w:t xml:space="preserve">Известно искажение кредитоспособности клиентов зачастую  происходит и вследствие преувеличения значимости обеспечения кредита. Известно, что в мировой практике обеспечение кредита наряду  с другими источниками является последней защитой от невозврата банковских ссуд. К сожалению, в российской практике обеспечение кредита является не столько последним, сколько в случаях банкротства предприятия единственным источником возврата ссуд и уплаты ссудного процента. Изначально в этих случаях расчет кредитоспособности  акцентирует внимание не на достижение эффективности с помощью кредита, развитие предприятия, улучшение денежных потоков, а на  возможные негативные последствия, которые могут привести к несостоятельности ссудополучателя. Нельзя не учитывать здесь и другое  обстоятельство: при всей достаточности размера обеспечения его </w:t>
      </w:r>
      <w:r w:rsidRPr="00C72182">
        <w:rPr>
          <w:rFonts w:ascii="Times New Roman" w:hAnsi="Times New Roman"/>
          <w:sz w:val="28"/>
          <w:szCs w:val="28"/>
        </w:rPr>
        <w:lastRenderedPageBreak/>
        <w:t>реализация может оказаться дорогостоящим мероприятием, которое поглотит весь доход от сделки. Известно и то, что стоимость обес</w:t>
      </w:r>
      <w:r>
        <w:rPr>
          <w:rFonts w:ascii="Times New Roman" w:hAnsi="Times New Roman"/>
          <w:sz w:val="28"/>
          <w:szCs w:val="28"/>
        </w:rPr>
        <w:t>п</w:t>
      </w:r>
      <w:r w:rsidRPr="00C72182">
        <w:rPr>
          <w:rFonts w:ascii="Times New Roman" w:hAnsi="Times New Roman"/>
          <w:sz w:val="28"/>
          <w:szCs w:val="28"/>
        </w:rPr>
        <w:t>ечения может снижаться, и следовательно, своим размером не покрывать  возврат банковской ссуды.</w:t>
      </w:r>
    </w:p>
    <w:p w:rsidR="00264384" w:rsidRPr="00F861E2" w:rsidRDefault="00264384" w:rsidP="00005C4A">
      <w:pPr>
        <w:spacing w:after="0" w:line="360" w:lineRule="auto"/>
        <w:ind w:firstLine="720"/>
        <w:jc w:val="both"/>
        <w:rPr>
          <w:rFonts w:ascii="Times New Roman" w:hAnsi="Times New Roman"/>
          <w:sz w:val="28"/>
          <w:szCs w:val="28"/>
        </w:rPr>
      </w:pPr>
      <w:r w:rsidRPr="00C72182">
        <w:rPr>
          <w:rFonts w:ascii="Times New Roman" w:hAnsi="Times New Roman"/>
          <w:sz w:val="28"/>
          <w:szCs w:val="28"/>
        </w:rPr>
        <w:t>Влияние на оценку кредитоспособности заемщика могут оказывать не только неравномерность его бизнес-циклов, но и другие факторы. Известно, что на рынке могут измениться цены, обостриться  конкуренция. Под воздействием этих факторов стоимость активов  может существенно снизиться, прогнозы ока</w:t>
      </w:r>
      <w:r>
        <w:rPr>
          <w:rFonts w:ascii="Times New Roman" w:hAnsi="Times New Roman"/>
          <w:sz w:val="28"/>
          <w:szCs w:val="28"/>
        </w:rPr>
        <w:t>ж</w:t>
      </w:r>
      <w:r w:rsidRPr="00C72182">
        <w:rPr>
          <w:rFonts w:ascii="Times New Roman" w:hAnsi="Times New Roman"/>
          <w:sz w:val="28"/>
          <w:szCs w:val="28"/>
        </w:rPr>
        <w:t>утся несостоятельными,  риски усилятся, а вероятность убытков кредитных учреждений возрастет. Отсутствие анализа сценариев развития событий в экономике  клиента, разнообразных моделей поведения банка при возникновении  неблагоприятных событий не позволяет правильно рассчитать последствия</w:t>
      </w:r>
      <w:r>
        <w:rPr>
          <w:rFonts w:ascii="Times New Roman" w:hAnsi="Times New Roman"/>
          <w:sz w:val="28"/>
          <w:szCs w:val="28"/>
        </w:rPr>
        <w:t xml:space="preserve"> </w:t>
      </w:r>
      <w:r w:rsidRPr="00C72182">
        <w:rPr>
          <w:rFonts w:ascii="Times New Roman" w:hAnsi="Times New Roman"/>
          <w:sz w:val="28"/>
          <w:szCs w:val="28"/>
        </w:rPr>
        <w:t>кредитования, снижает его эффективность.</w:t>
      </w:r>
      <w:r w:rsidRPr="00F861E2">
        <w:rPr>
          <w:rFonts w:ascii="Times New Roman" w:hAnsi="Times New Roman"/>
          <w:sz w:val="28"/>
          <w:szCs w:val="28"/>
        </w:rPr>
        <w:t>/25/</w:t>
      </w:r>
    </w:p>
    <w:p w:rsidR="00264384" w:rsidRPr="009005E4" w:rsidRDefault="00264384" w:rsidP="00005C4A">
      <w:pPr>
        <w:spacing w:after="0" w:line="360" w:lineRule="auto"/>
        <w:ind w:firstLine="720"/>
        <w:jc w:val="both"/>
        <w:rPr>
          <w:rFonts w:ascii="Times New Roman" w:hAnsi="Times New Roman"/>
          <w:sz w:val="28"/>
          <w:szCs w:val="28"/>
        </w:rPr>
      </w:pPr>
      <w:r>
        <w:rPr>
          <w:rFonts w:ascii="Times New Roman" w:hAnsi="Times New Roman"/>
          <w:sz w:val="28"/>
          <w:szCs w:val="28"/>
        </w:rPr>
        <w:t>Указанные обстоятельства, а также требования Центрального Банка обязывают проводить переоценку стоимости залогового обеспечения кредита.</w:t>
      </w:r>
      <w:r w:rsidRPr="001C634A">
        <w:rPr>
          <w:rFonts w:ascii="Times New Roman" w:hAnsi="Times New Roman"/>
          <w:sz w:val="28"/>
          <w:szCs w:val="28"/>
        </w:rPr>
        <w:t xml:space="preserve"> /13/</w:t>
      </w:r>
    </w:p>
    <w:p w:rsidR="00264384" w:rsidRDefault="00264384" w:rsidP="00005C4A">
      <w:pPr>
        <w:pStyle w:val="a5"/>
        <w:spacing w:before="0" w:beforeAutospacing="0" w:after="0" w:afterAutospacing="0" w:line="360" w:lineRule="auto"/>
        <w:ind w:firstLine="720"/>
        <w:jc w:val="both"/>
        <w:rPr>
          <w:sz w:val="28"/>
          <w:szCs w:val="28"/>
        </w:rPr>
      </w:pPr>
    </w:p>
    <w:p w:rsidR="00264384" w:rsidRDefault="00264384" w:rsidP="00005C4A">
      <w:pPr>
        <w:pStyle w:val="a5"/>
        <w:spacing w:before="0" w:beforeAutospacing="0" w:after="0" w:afterAutospacing="0" w:line="360" w:lineRule="auto"/>
        <w:ind w:firstLine="720"/>
        <w:jc w:val="both"/>
        <w:rPr>
          <w:b/>
          <w:sz w:val="28"/>
          <w:szCs w:val="28"/>
        </w:rPr>
      </w:pPr>
      <w:r w:rsidRPr="00B53555">
        <w:rPr>
          <w:b/>
          <w:sz w:val="28"/>
          <w:szCs w:val="28"/>
        </w:rPr>
        <w:t>1.3 Оцен</w:t>
      </w:r>
      <w:r>
        <w:rPr>
          <w:b/>
          <w:sz w:val="28"/>
          <w:szCs w:val="28"/>
        </w:rPr>
        <w:t>ка стоимости имущества заемщика</w:t>
      </w:r>
    </w:p>
    <w:p w:rsidR="00005C4A" w:rsidRDefault="00005C4A" w:rsidP="00005C4A">
      <w:pPr>
        <w:pStyle w:val="a5"/>
        <w:spacing w:before="0" w:beforeAutospacing="0" w:after="0" w:afterAutospacing="0" w:line="360" w:lineRule="auto"/>
        <w:ind w:firstLine="720"/>
        <w:jc w:val="both"/>
        <w:rPr>
          <w:sz w:val="28"/>
          <w:szCs w:val="28"/>
        </w:rPr>
      </w:pPr>
    </w:p>
    <w:p w:rsidR="00264384" w:rsidRPr="00C45E16" w:rsidRDefault="00264384" w:rsidP="00005C4A">
      <w:pPr>
        <w:spacing w:after="0" w:line="360" w:lineRule="auto"/>
        <w:ind w:firstLine="720"/>
        <w:jc w:val="both"/>
        <w:rPr>
          <w:rFonts w:ascii="Times New Roman" w:hAnsi="Times New Roman"/>
          <w:b/>
          <w:bCs/>
          <w:color w:val="FF0000"/>
          <w:sz w:val="28"/>
          <w:szCs w:val="28"/>
        </w:rPr>
      </w:pPr>
      <w:r w:rsidRPr="00DE0DEE">
        <w:rPr>
          <w:rFonts w:ascii="Times New Roman" w:hAnsi="Times New Roman"/>
          <w:sz w:val="28"/>
          <w:szCs w:val="28"/>
        </w:rPr>
        <w:t xml:space="preserve">На первом этапе ознакомления с заемщиком следует чётко знать, что же входит в состав его имущества, что является источником его </w:t>
      </w:r>
      <w:r>
        <w:rPr>
          <w:rFonts w:ascii="Times New Roman" w:hAnsi="Times New Roman"/>
          <w:sz w:val="28"/>
          <w:szCs w:val="28"/>
        </w:rPr>
        <w:t>фо</w:t>
      </w:r>
      <w:r w:rsidRPr="00DE0DEE">
        <w:rPr>
          <w:rFonts w:ascii="Times New Roman" w:hAnsi="Times New Roman"/>
          <w:sz w:val="28"/>
          <w:szCs w:val="28"/>
        </w:rPr>
        <w:t>рмирования.</w:t>
      </w:r>
    </w:p>
    <w:p w:rsidR="00264384" w:rsidRPr="009661A7" w:rsidRDefault="00264384" w:rsidP="00005C4A">
      <w:pPr>
        <w:pStyle w:val="a6"/>
        <w:spacing w:line="360" w:lineRule="auto"/>
        <w:ind w:firstLine="709"/>
        <w:jc w:val="both"/>
        <w:rPr>
          <w:sz w:val="28"/>
          <w:szCs w:val="28"/>
        </w:rPr>
      </w:pPr>
      <w:r w:rsidRPr="009661A7">
        <w:rPr>
          <w:sz w:val="28"/>
          <w:szCs w:val="28"/>
        </w:rPr>
        <w:t>Обязательным условием предоставления кредита является наличие обеспечения своевременного и полного исполнения обязательств заемщиком по договору о предоставлении кредита.</w:t>
      </w:r>
      <w:r w:rsidRPr="009661A7">
        <w:rPr>
          <w:i/>
          <w:sz w:val="28"/>
          <w:szCs w:val="28"/>
        </w:rPr>
        <w:t xml:space="preserve"> </w:t>
      </w:r>
      <w:r w:rsidRPr="009661A7">
        <w:rPr>
          <w:sz w:val="28"/>
          <w:szCs w:val="28"/>
        </w:rPr>
        <w:t>Обеспеченность кредита</w:t>
      </w:r>
      <w:r w:rsidRPr="009661A7">
        <w:rPr>
          <w:i/>
          <w:sz w:val="28"/>
          <w:szCs w:val="28"/>
        </w:rPr>
        <w:t xml:space="preserve"> </w:t>
      </w:r>
      <w:r w:rsidRPr="009661A7">
        <w:rPr>
          <w:sz w:val="28"/>
          <w:szCs w:val="28"/>
        </w:rPr>
        <w:t xml:space="preserve">закрывает один из основных кредитных рисков - риск непогашения ссуды. Данный принцип подразумевает реальное обеспечение предоставленных заемщику ссуд различными видами имущества или обязательствами сторон. В качестве </w:t>
      </w:r>
      <w:r w:rsidRPr="009661A7">
        <w:rPr>
          <w:sz w:val="28"/>
          <w:szCs w:val="28"/>
        </w:rPr>
        <w:lastRenderedPageBreak/>
        <w:t>обеспечения своевременного возврата ссуды кредиторы по договору принимают:</w:t>
      </w:r>
    </w:p>
    <w:p w:rsidR="00264384" w:rsidRPr="009661A7" w:rsidRDefault="00264384" w:rsidP="00005C4A">
      <w:pPr>
        <w:pStyle w:val="a6"/>
        <w:numPr>
          <w:ilvl w:val="0"/>
          <w:numId w:val="35"/>
        </w:numPr>
        <w:spacing w:line="360" w:lineRule="auto"/>
        <w:ind w:left="0" w:firstLine="709"/>
        <w:jc w:val="both"/>
        <w:rPr>
          <w:sz w:val="28"/>
          <w:szCs w:val="28"/>
        </w:rPr>
      </w:pPr>
      <w:r w:rsidRPr="009661A7">
        <w:rPr>
          <w:sz w:val="28"/>
          <w:szCs w:val="28"/>
        </w:rPr>
        <w:t>залог;</w:t>
      </w:r>
    </w:p>
    <w:p w:rsidR="00264384" w:rsidRPr="009661A7" w:rsidRDefault="00264384" w:rsidP="00005C4A">
      <w:pPr>
        <w:pStyle w:val="a6"/>
        <w:numPr>
          <w:ilvl w:val="0"/>
          <w:numId w:val="35"/>
        </w:numPr>
        <w:spacing w:line="360" w:lineRule="auto"/>
        <w:ind w:left="0" w:firstLine="709"/>
        <w:jc w:val="both"/>
        <w:rPr>
          <w:sz w:val="28"/>
          <w:szCs w:val="28"/>
        </w:rPr>
      </w:pPr>
      <w:r w:rsidRPr="009661A7">
        <w:rPr>
          <w:sz w:val="28"/>
          <w:szCs w:val="28"/>
        </w:rPr>
        <w:t>поручительство (гарантию);</w:t>
      </w:r>
    </w:p>
    <w:p w:rsidR="00264384" w:rsidRPr="009661A7" w:rsidRDefault="00264384" w:rsidP="00005C4A">
      <w:pPr>
        <w:pStyle w:val="a6"/>
        <w:numPr>
          <w:ilvl w:val="0"/>
          <w:numId w:val="35"/>
        </w:numPr>
        <w:spacing w:line="360" w:lineRule="auto"/>
        <w:ind w:left="0" w:firstLine="709"/>
        <w:jc w:val="both"/>
        <w:rPr>
          <w:sz w:val="28"/>
          <w:szCs w:val="28"/>
        </w:rPr>
      </w:pPr>
      <w:r w:rsidRPr="009661A7">
        <w:rPr>
          <w:sz w:val="28"/>
          <w:szCs w:val="28"/>
        </w:rPr>
        <w:t xml:space="preserve">обязательства в других формах, принятых практикой. </w:t>
      </w:r>
    </w:p>
    <w:p w:rsidR="00264384" w:rsidRPr="009661A7" w:rsidRDefault="00264384" w:rsidP="00005C4A">
      <w:pPr>
        <w:pStyle w:val="a6"/>
        <w:spacing w:line="360" w:lineRule="auto"/>
        <w:ind w:firstLine="709"/>
        <w:jc w:val="both"/>
        <w:rPr>
          <w:sz w:val="28"/>
          <w:szCs w:val="28"/>
        </w:rPr>
      </w:pPr>
      <w:r w:rsidRPr="009661A7">
        <w:rPr>
          <w:sz w:val="28"/>
          <w:szCs w:val="28"/>
        </w:rPr>
        <w:t>В обеспечение ссуды банки могут принимать от заемщиков в залог любое его имущество, в том числе:</w:t>
      </w:r>
    </w:p>
    <w:p w:rsidR="00264384" w:rsidRPr="009661A7" w:rsidRDefault="00264384" w:rsidP="00005C4A">
      <w:pPr>
        <w:pStyle w:val="a6"/>
        <w:numPr>
          <w:ilvl w:val="0"/>
          <w:numId w:val="36"/>
        </w:numPr>
        <w:spacing w:line="360" w:lineRule="auto"/>
        <w:ind w:left="0" w:firstLine="709"/>
        <w:jc w:val="both"/>
        <w:rPr>
          <w:sz w:val="28"/>
          <w:szCs w:val="28"/>
        </w:rPr>
      </w:pPr>
      <w:r w:rsidRPr="009661A7">
        <w:rPr>
          <w:sz w:val="28"/>
          <w:szCs w:val="28"/>
        </w:rPr>
        <w:t>здания;</w:t>
      </w:r>
    </w:p>
    <w:p w:rsidR="00264384" w:rsidRPr="009661A7" w:rsidRDefault="00264384" w:rsidP="00005C4A">
      <w:pPr>
        <w:pStyle w:val="a6"/>
        <w:numPr>
          <w:ilvl w:val="0"/>
          <w:numId w:val="36"/>
        </w:numPr>
        <w:spacing w:line="360" w:lineRule="auto"/>
        <w:ind w:left="0" w:firstLine="709"/>
        <w:jc w:val="both"/>
        <w:rPr>
          <w:sz w:val="28"/>
          <w:szCs w:val="28"/>
        </w:rPr>
      </w:pPr>
      <w:r w:rsidRPr="009661A7">
        <w:rPr>
          <w:sz w:val="28"/>
          <w:szCs w:val="28"/>
        </w:rPr>
        <w:t>сооружения;</w:t>
      </w:r>
    </w:p>
    <w:p w:rsidR="00264384" w:rsidRPr="009661A7" w:rsidRDefault="00264384" w:rsidP="00005C4A">
      <w:pPr>
        <w:pStyle w:val="a6"/>
        <w:numPr>
          <w:ilvl w:val="0"/>
          <w:numId w:val="36"/>
        </w:numPr>
        <w:spacing w:line="360" w:lineRule="auto"/>
        <w:ind w:left="0" w:firstLine="709"/>
        <w:jc w:val="both"/>
        <w:rPr>
          <w:sz w:val="28"/>
          <w:szCs w:val="28"/>
        </w:rPr>
      </w:pPr>
      <w:r w:rsidRPr="009661A7">
        <w:rPr>
          <w:sz w:val="28"/>
          <w:szCs w:val="28"/>
        </w:rPr>
        <w:t>товарно-материальные ценности;</w:t>
      </w:r>
    </w:p>
    <w:p w:rsidR="00264384" w:rsidRPr="009661A7" w:rsidRDefault="00264384" w:rsidP="00005C4A">
      <w:pPr>
        <w:pStyle w:val="a6"/>
        <w:numPr>
          <w:ilvl w:val="0"/>
          <w:numId w:val="36"/>
        </w:numPr>
        <w:spacing w:line="360" w:lineRule="auto"/>
        <w:ind w:left="0" w:firstLine="709"/>
        <w:jc w:val="both"/>
        <w:rPr>
          <w:sz w:val="28"/>
          <w:szCs w:val="28"/>
        </w:rPr>
      </w:pPr>
      <w:r w:rsidRPr="009661A7">
        <w:rPr>
          <w:sz w:val="28"/>
          <w:szCs w:val="28"/>
        </w:rPr>
        <w:t>товарораспорядительные документы;</w:t>
      </w:r>
    </w:p>
    <w:p w:rsidR="00264384" w:rsidRPr="009661A7" w:rsidRDefault="00264384" w:rsidP="00005C4A">
      <w:pPr>
        <w:pStyle w:val="a6"/>
        <w:numPr>
          <w:ilvl w:val="0"/>
          <w:numId w:val="36"/>
        </w:numPr>
        <w:spacing w:line="360" w:lineRule="auto"/>
        <w:ind w:left="0" w:firstLine="709"/>
        <w:jc w:val="both"/>
        <w:rPr>
          <w:sz w:val="28"/>
          <w:szCs w:val="28"/>
        </w:rPr>
      </w:pPr>
      <w:r w:rsidRPr="009661A7">
        <w:rPr>
          <w:sz w:val="28"/>
          <w:szCs w:val="28"/>
        </w:rPr>
        <w:t>векселя;</w:t>
      </w:r>
    </w:p>
    <w:p w:rsidR="00264384" w:rsidRPr="009661A7" w:rsidRDefault="00264384" w:rsidP="00005C4A">
      <w:pPr>
        <w:pStyle w:val="a6"/>
        <w:numPr>
          <w:ilvl w:val="0"/>
          <w:numId w:val="36"/>
        </w:numPr>
        <w:spacing w:line="360" w:lineRule="auto"/>
        <w:ind w:left="0" w:firstLine="709"/>
        <w:jc w:val="both"/>
        <w:rPr>
          <w:sz w:val="28"/>
          <w:szCs w:val="28"/>
        </w:rPr>
      </w:pPr>
      <w:r w:rsidRPr="009661A7">
        <w:rPr>
          <w:sz w:val="28"/>
          <w:szCs w:val="28"/>
        </w:rPr>
        <w:t>и другие долговые обязательства;</w:t>
      </w:r>
    </w:p>
    <w:p w:rsidR="00264384" w:rsidRPr="009661A7" w:rsidRDefault="00264384" w:rsidP="00005C4A">
      <w:pPr>
        <w:pStyle w:val="a6"/>
        <w:numPr>
          <w:ilvl w:val="0"/>
          <w:numId w:val="36"/>
        </w:numPr>
        <w:spacing w:line="360" w:lineRule="auto"/>
        <w:ind w:left="0" w:firstLine="709"/>
        <w:jc w:val="both"/>
        <w:rPr>
          <w:sz w:val="28"/>
          <w:szCs w:val="28"/>
        </w:rPr>
      </w:pPr>
      <w:r w:rsidRPr="009661A7">
        <w:rPr>
          <w:sz w:val="28"/>
          <w:szCs w:val="28"/>
        </w:rPr>
        <w:t>ценные бумаги (акции, облигации, казначейские обязательства и др.);</w:t>
      </w:r>
    </w:p>
    <w:p w:rsidR="00264384" w:rsidRPr="009661A7" w:rsidRDefault="00264384" w:rsidP="00005C4A">
      <w:pPr>
        <w:pStyle w:val="a6"/>
        <w:numPr>
          <w:ilvl w:val="0"/>
          <w:numId w:val="36"/>
        </w:numPr>
        <w:spacing w:line="360" w:lineRule="auto"/>
        <w:ind w:left="0" w:firstLine="709"/>
        <w:jc w:val="both"/>
        <w:rPr>
          <w:sz w:val="28"/>
          <w:szCs w:val="28"/>
        </w:rPr>
      </w:pPr>
      <w:r w:rsidRPr="009661A7">
        <w:rPr>
          <w:sz w:val="28"/>
          <w:szCs w:val="28"/>
        </w:rPr>
        <w:t>иностранную валюту.</w:t>
      </w:r>
    </w:p>
    <w:p w:rsidR="00264384" w:rsidRPr="00F861E2" w:rsidRDefault="00264384" w:rsidP="00005C4A">
      <w:pPr>
        <w:pStyle w:val="a6"/>
        <w:spacing w:line="360" w:lineRule="auto"/>
        <w:ind w:firstLine="709"/>
        <w:jc w:val="both"/>
        <w:rPr>
          <w:sz w:val="28"/>
          <w:szCs w:val="28"/>
        </w:rPr>
      </w:pPr>
      <w:r w:rsidRPr="009661A7">
        <w:rPr>
          <w:sz w:val="28"/>
          <w:szCs w:val="28"/>
        </w:rPr>
        <w:t xml:space="preserve">В залог принимается только имущество, свободное от залога, которое находится в собственности заемщика или принадлежит ему на праве полного хозяйственного ведения. Принимаемые банком в залог товары должны быть застрахованы за счет заемщика от риска утраты и повреждения в размерах, покрывающих возможные убытки банка при наступлении страхового случая и неисполнения заемщиком обязательств перед банком. </w:t>
      </w:r>
      <w:r w:rsidRPr="00F861E2">
        <w:rPr>
          <w:sz w:val="28"/>
          <w:szCs w:val="28"/>
        </w:rPr>
        <w:t>/12/</w:t>
      </w:r>
    </w:p>
    <w:p w:rsidR="00264384" w:rsidRPr="009661A7" w:rsidRDefault="00264384" w:rsidP="00005C4A">
      <w:pPr>
        <w:pStyle w:val="a6"/>
        <w:spacing w:line="360" w:lineRule="auto"/>
        <w:ind w:firstLine="709"/>
        <w:jc w:val="both"/>
        <w:rPr>
          <w:sz w:val="28"/>
          <w:szCs w:val="28"/>
        </w:rPr>
      </w:pPr>
      <w:r w:rsidRPr="009661A7">
        <w:rPr>
          <w:sz w:val="28"/>
          <w:szCs w:val="28"/>
        </w:rPr>
        <w:t>Например, основной формой обеспечения возврата жилищного ипотечного кредита физического лица является ипотека:</w:t>
      </w:r>
    </w:p>
    <w:p w:rsidR="00264384" w:rsidRPr="009661A7" w:rsidRDefault="00264384" w:rsidP="00005C4A">
      <w:pPr>
        <w:pStyle w:val="a6"/>
        <w:numPr>
          <w:ilvl w:val="0"/>
          <w:numId w:val="37"/>
        </w:numPr>
        <w:spacing w:line="360" w:lineRule="auto"/>
        <w:ind w:left="0" w:firstLine="709"/>
        <w:jc w:val="both"/>
        <w:rPr>
          <w:sz w:val="28"/>
          <w:szCs w:val="28"/>
        </w:rPr>
      </w:pPr>
      <w:r w:rsidRPr="009661A7">
        <w:rPr>
          <w:sz w:val="28"/>
          <w:szCs w:val="28"/>
        </w:rPr>
        <w:t>залог готового индивидуального жилья вместе с земельным участком, на котором оно находится</w:t>
      </w:r>
    </w:p>
    <w:p w:rsidR="00264384" w:rsidRPr="009661A7" w:rsidRDefault="00264384" w:rsidP="00005C4A">
      <w:pPr>
        <w:pStyle w:val="a6"/>
        <w:numPr>
          <w:ilvl w:val="0"/>
          <w:numId w:val="37"/>
        </w:numPr>
        <w:spacing w:line="360" w:lineRule="auto"/>
        <w:ind w:left="0" w:firstLine="709"/>
        <w:jc w:val="both"/>
        <w:rPr>
          <w:sz w:val="28"/>
          <w:szCs w:val="28"/>
        </w:rPr>
      </w:pPr>
      <w:r w:rsidRPr="009661A7">
        <w:rPr>
          <w:sz w:val="28"/>
          <w:szCs w:val="28"/>
        </w:rPr>
        <w:t>залог земельного участка под строительство жилого объекта</w:t>
      </w:r>
    </w:p>
    <w:p w:rsidR="00264384" w:rsidRPr="009661A7" w:rsidRDefault="00264384" w:rsidP="00005C4A">
      <w:pPr>
        <w:pStyle w:val="a6"/>
        <w:numPr>
          <w:ilvl w:val="0"/>
          <w:numId w:val="37"/>
        </w:numPr>
        <w:spacing w:line="360" w:lineRule="auto"/>
        <w:ind w:left="0" w:firstLine="709"/>
        <w:jc w:val="both"/>
        <w:rPr>
          <w:sz w:val="28"/>
          <w:szCs w:val="28"/>
        </w:rPr>
      </w:pPr>
      <w:r w:rsidRPr="009661A7">
        <w:rPr>
          <w:sz w:val="28"/>
          <w:szCs w:val="28"/>
        </w:rPr>
        <w:t>залог объекта незавершенного жилого объекта</w:t>
      </w:r>
    </w:p>
    <w:p w:rsidR="00264384" w:rsidRPr="009661A7" w:rsidRDefault="00264384" w:rsidP="00005C4A">
      <w:pPr>
        <w:pStyle w:val="a6"/>
        <w:numPr>
          <w:ilvl w:val="0"/>
          <w:numId w:val="37"/>
        </w:numPr>
        <w:spacing w:line="360" w:lineRule="auto"/>
        <w:ind w:left="0" w:firstLine="709"/>
        <w:jc w:val="both"/>
        <w:rPr>
          <w:sz w:val="28"/>
          <w:szCs w:val="28"/>
        </w:rPr>
      </w:pPr>
      <w:r w:rsidRPr="009661A7">
        <w:rPr>
          <w:sz w:val="28"/>
          <w:szCs w:val="28"/>
        </w:rPr>
        <w:lastRenderedPageBreak/>
        <w:t>залог объекта незавершенного жилищного строительства вместе с земельным участком</w:t>
      </w:r>
    </w:p>
    <w:p w:rsidR="00264384" w:rsidRPr="009661A7" w:rsidRDefault="00264384" w:rsidP="00005C4A">
      <w:pPr>
        <w:pStyle w:val="21"/>
        <w:spacing w:after="0" w:line="360" w:lineRule="auto"/>
        <w:ind w:left="0" w:firstLine="709"/>
        <w:jc w:val="both"/>
      </w:pPr>
      <w:r w:rsidRPr="009661A7">
        <w:t>В некоторых случаях кредит может предоставляться без обеспечения, тогда он называется «бланковым».</w:t>
      </w:r>
    </w:p>
    <w:p w:rsidR="00264384" w:rsidRPr="009661A7" w:rsidRDefault="00264384" w:rsidP="00005C4A">
      <w:pPr>
        <w:pStyle w:val="21"/>
        <w:spacing w:after="0" w:line="360" w:lineRule="auto"/>
        <w:ind w:left="0" w:firstLine="709"/>
        <w:jc w:val="both"/>
      </w:pPr>
      <w:r w:rsidRPr="009661A7">
        <w:t>Что же касается юридических лиц и индивидуальных предпринимателей, вступающих в кредитные отношения залоговый перечень несколько шире, нежели у физических лиц. Это объясняется сложно формой их организации. Приведем полный список имущества, являющийся залогом кредитования юридических лиц и индивидуальных предпринимателей:</w:t>
      </w:r>
    </w:p>
    <w:p w:rsidR="00264384" w:rsidRPr="009661A7" w:rsidRDefault="00264384" w:rsidP="00005C4A">
      <w:pPr>
        <w:pStyle w:val="a4"/>
        <w:numPr>
          <w:ilvl w:val="0"/>
          <w:numId w:val="41"/>
        </w:numPr>
        <w:spacing w:after="0" w:line="360" w:lineRule="auto"/>
        <w:ind w:left="0" w:firstLine="709"/>
        <w:jc w:val="both"/>
        <w:rPr>
          <w:rFonts w:ascii="Times New Roman" w:hAnsi="Times New Roman"/>
          <w:sz w:val="28"/>
          <w:szCs w:val="28"/>
        </w:rPr>
      </w:pPr>
      <w:r w:rsidRPr="009661A7">
        <w:rPr>
          <w:rFonts w:ascii="Times New Roman" w:hAnsi="Times New Roman"/>
          <w:sz w:val="28"/>
          <w:szCs w:val="28"/>
        </w:rPr>
        <w:t xml:space="preserve">драгоценные металлы и камни </w:t>
      </w:r>
    </w:p>
    <w:p w:rsidR="00264384" w:rsidRPr="009661A7" w:rsidRDefault="00264384" w:rsidP="00005C4A">
      <w:pPr>
        <w:pStyle w:val="a4"/>
        <w:numPr>
          <w:ilvl w:val="0"/>
          <w:numId w:val="42"/>
        </w:numPr>
        <w:spacing w:after="0" w:line="360" w:lineRule="auto"/>
        <w:jc w:val="both"/>
        <w:rPr>
          <w:rFonts w:ascii="Times New Roman" w:hAnsi="Times New Roman"/>
          <w:sz w:val="28"/>
          <w:szCs w:val="28"/>
        </w:rPr>
      </w:pPr>
      <w:r w:rsidRPr="009661A7">
        <w:rPr>
          <w:rFonts w:ascii="Times New Roman" w:hAnsi="Times New Roman"/>
          <w:sz w:val="28"/>
          <w:szCs w:val="28"/>
        </w:rPr>
        <w:t xml:space="preserve">драгоценные металлы в стандартных и/или мерных слитках, соответствующие государственным и отраслевым стандартам РФ и международным стандартам качества, с обязательным хранением в банке; </w:t>
      </w:r>
    </w:p>
    <w:p w:rsidR="00264384" w:rsidRPr="009661A7" w:rsidRDefault="00264384" w:rsidP="00005C4A">
      <w:pPr>
        <w:pStyle w:val="a4"/>
        <w:numPr>
          <w:ilvl w:val="0"/>
          <w:numId w:val="42"/>
        </w:numPr>
        <w:spacing w:after="0" w:line="360" w:lineRule="auto"/>
        <w:jc w:val="both"/>
        <w:rPr>
          <w:rFonts w:ascii="Times New Roman" w:hAnsi="Times New Roman"/>
          <w:sz w:val="28"/>
          <w:szCs w:val="28"/>
        </w:rPr>
      </w:pPr>
      <w:r w:rsidRPr="009661A7">
        <w:rPr>
          <w:rFonts w:ascii="Times New Roman" w:hAnsi="Times New Roman"/>
          <w:sz w:val="28"/>
          <w:szCs w:val="28"/>
        </w:rPr>
        <w:t xml:space="preserve">драгоценные металлы как товары в обороте у субъектов добычи/производства драгоценных металлов, или использующих их в производстве, или производящих изделия из них; </w:t>
      </w:r>
    </w:p>
    <w:p w:rsidR="00264384" w:rsidRPr="009661A7" w:rsidRDefault="00264384" w:rsidP="00005C4A">
      <w:pPr>
        <w:pStyle w:val="a4"/>
        <w:numPr>
          <w:ilvl w:val="0"/>
          <w:numId w:val="42"/>
        </w:numPr>
        <w:spacing w:after="0" w:line="360" w:lineRule="auto"/>
        <w:jc w:val="both"/>
        <w:rPr>
          <w:rFonts w:ascii="Times New Roman" w:hAnsi="Times New Roman"/>
          <w:sz w:val="28"/>
          <w:szCs w:val="28"/>
        </w:rPr>
      </w:pPr>
      <w:r w:rsidRPr="009661A7">
        <w:rPr>
          <w:rFonts w:ascii="Times New Roman" w:hAnsi="Times New Roman"/>
          <w:sz w:val="28"/>
          <w:szCs w:val="28"/>
        </w:rPr>
        <w:t>драгоценные камни как товары в обороте у субъектов добычи/производства драгоценных камней, или использующих их в производстве, или производящих изделия из них.</w:t>
      </w:r>
    </w:p>
    <w:p w:rsidR="00264384" w:rsidRPr="009661A7" w:rsidRDefault="00264384" w:rsidP="00005C4A">
      <w:pPr>
        <w:pStyle w:val="a4"/>
        <w:numPr>
          <w:ilvl w:val="0"/>
          <w:numId w:val="40"/>
        </w:numPr>
        <w:spacing w:after="0" w:line="360" w:lineRule="auto"/>
        <w:ind w:left="0" w:firstLine="709"/>
        <w:jc w:val="both"/>
        <w:rPr>
          <w:rFonts w:ascii="Times New Roman" w:hAnsi="Times New Roman"/>
          <w:sz w:val="28"/>
          <w:szCs w:val="28"/>
        </w:rPr>
      </w:pPr>
      <w:r w:rsidRPr="009661A7">
        <w:rPr>
          <w:rFonts w:ascii="Times New Roman" w:hAnsi="Times New Roman"/>
          <w:sz w:val="28"/>
          <w:szCs w:val="28"/>
        </w:rPr>
        <w:t>Ценные бумаги:</w:t>
      </w:r>
    </w:p>
    <w:p w:rsidR="00264384" w:rsidRPr="009661A7" w:rsidRDefault="00264384" w:rsidP="00005C4A">
      <w:pPr>
        <w:pStyle w:val="a4"/>
        <w:numPr>
          <w:ilvl w:val="0"/>
          <w:numId w:val="43"/>
        </w:numPr>
        <w:spacing w:after="0" w:line="360" w:lineRule="auto"/>
        <w:jc w:val="both"/>
        <w:rPr>
          <w:rFonts w:ascii="Times New Roman" w:hAnsi="Times New Roman"/>
          <w:sz w:val="28"/>
          <w:szCs w:val="28"/>
        </w:rPr>
      </w:pPr>
      <w:r w:rsidRPr="009661A7">
        <w:rPr>
          <w:rFonts w:ascii="Times New Roman" w:hAnsi="Times New Roman"/>
          <w:sz w:val="28"/>
          <w:szCs w:val="28"/>
        </w:rPr>
        <w:t>государственные федеральные ценные бумаги РФ (в т.ч. ценные бумаги Банка России) и ценные бумаги Сбербанка России);</w:t>
      </w:r>
    </w:p>
    <w:p w:rsidR="00264384" w:rsidRPr="009661A7" w:rsidRDefault="00264384" w:rsidP="00005C4A">
      <w:pPr>
        <w:pStyle w:val="a4"/>
        <w:numPr>
          <w:ilvl w:val="0"/>
          <w:numId w:val="43"/>
        </w:numPr>
        <w:spacing w:after="0" w:line="360" w:lineRule="auto"/>
        <w:jc w:val="both"/>
        <w:rPr>
          <w:rFonts w:ascii="Times New Roman" w:hAnsi="Times New Roman"/>
          <w:sz w:val="28"/>
          <w:szCs w:val="28"/>
        </w:rPr>
      </w:pPr>
      <w:r w:rsidRPr="009661A7">
        <w:rPr>
          <w:rFonts w:ascii="Times New Roman" w:hAnsi="Times New Roman"/>
          <w:sz w:val="28"/>
          <w:szCs w:val="28"/>
        </w:rPr>
        <w:t>ценные бумаги субъектов РФ и муниципальных образований в пределах установленных на них лимитов риска;</w:t>
      </w:r>
    </w:p>
    <w:p w:rsidR="00264384" w:rsidRPr="009661A7" w:rsidRDefault="00264384" w:rsidP="00005C4A">
      <w:pPr>
        <w:pStyle w:val="a4"/>
        <w:numPr>
          <w:ilvl w:val="0"/>
          <w:numId w:val="43"/>
        </w:numPr>
        <w:spacing w:after="0" w:line="360" w:lineRule="auto"/>
        <w:jc w:val="both"/>
        <w:rPr>
          <w:rFonts w:ascii="Times New Roman" w:hAnsi="Times New Roman"/>
          <w:sz w:val="28"/>
          <w:szCs w:val="28"/>
        </w:rPr>
      </w:pPr>
      <w:r w:rsidRPr="009661A7">
        <w:rPr>
          <w:rFonts w:ascii="Times New Roman" w:hAnsi="Times New Roman"/>
          <w:sz w:val="28"/>
          <w:szCs w:val="28"/>
        </w:rPr>
        <w:t>долговые ликвидные ценные бумаги банков в пределах установленных на них лимитов риска ;</w:t>
      </w:r>
    </w:p>
    <w:p w:rsidR="00264384" w:rsidRPr="009661A7" w:rsidRDefault="00264384" w:rsidP="00005C4A">
      <w:pPr>
        <w:pStyle w:val="a4"/>
        <w:numPr>
          <w:ilvl w:val="0"/>
          <w:numId w:val="43"/>
        </w:numPr>
        <w:spacing w:after="0" w:line="360" w:lineRule="auto"/>
        <w:jc w:val="both"/>
        <w:rPr>
          <w:rFonts w:ascii="Times New Roman" w:hAnsi="Times New Roman"/>
          <w:sz w:val="28"/>
          <w:szCs w:val="28"/>
        </w:rPr>
      </w:pPr>
      <w:r w:rsidRPr="009661A7">
        <w:rPr>
          <w:rFonts w:ascii="Times New Roman" w:hAnsi="Times New Roman"/>
          <w:sz w:val="28"/>
          <w:szCs w:val="28"/>
        </w:rPr>
        <w:t>долговые ценные бумаги корпоративных эмитентов в пределах установленных на них лимитов риска/сублимитов риска;</w:t>
      </w:r>
    </w:p>
    <w:p w:rsidR="00264384" w:rsidRPr="009661A7" w:rsidRDefault="00264384" w:rsidP="00005C4A">
      <w:pPr>
        <w:pStyle w:val="a4"/>
        <w:numPr>
          <w:ilvl w:val="0"/>
          <w:numId w:val="43"/>
        </w:numPr>
        <w:spacing w:after="0" w:line="360" w:lineRule="auto"/>
        <w:jc w:val="both"/>
        <w:rPr>
          <w:rFonts w:ascii="Times New Roman" w:hAnsi="Times New Roman"/>
          <w:sz w:val="28"/>
          <w:szCs w:val="28"/>
        </w:rPr>
      </w:pPr>
      <w:r w:rsidRPr="009661A7">
        <w:rPr>
          <w:rFonts w:ascii="Times New Roman" w:hAnsi="Times New Roman"/>
          <w:sz w:val="28"/>
          <w:szCs w:val="28"/>
        </w:rPr>
        <w:lastRenderedPageBreak/>
        <w:t>прочие(за исключением договорных) ценные бумаги банков и корпоративных эмитентов в пределах установленных на них лимитов риска/сублимитов риска.</w:t>
      </w:r>
    </w:p>
    <w:p w:rsidR="00264384" w:rsidRPr="009661A7" w:rsidRDefault="00264384" w:rsidP="00005C4A">
      <w:pPr>
        <w:pStyle w:val="a4"/>
        <w:numPr>
          <w:ilvl w:val="0"/>
          <w:numId w:val="38"/>
        </w:numPr>
        <w:spacing w:after="0" w:line="360" w:lineRule="auto"/>
        <w:ind w:left="0" w:firstLine="709"/>
        <w:jc w:val="both"/>
        <w:rPr>
          <w:rFonts w:ascii="Times New Roman" w:hAnsi="Times New Roman"/>
          <w:sz w:val="28"/>
          <w:szCs w:val="28"/>
        </w:rPr>
      </w:pPr>
      <w:r w:rsidRPr="009661A7">
        <w:rPr>
          <w:rFonts w:ascii="Times New Roman" w:hAnsi="Times New Roman"/>
          <w:sz w:val="28"/>
          <w:szCs w:val="28"/>
        </w:rPr>
        <w:t>Доли участия в уставном капитале обществ с ограниченной ответственностью</w:t>
      </w:r>
    </w:p>
    <w:p w:rsidR="00264384" w:rsidRPr="009661A7" w:rsidRDefault="00264384" w:rsidP="00005C4A">
      <w:pPr>
        <w:pStyle w:val="a4"/>
        <w:numPr>
          <w:ilvl w:val="0"/>
          <w:numId w:val="38"/>
        </w:numPr>
        <w:spacing w:after="0" w:line="360" w:lineRule="auto"/>
        <w:ind w:left="0" w:firstLine="709"/>
        <w:jc w:val="both"/>
        <w:rPr>
          <w:rFonts w:ascii="Times New Roman" w:hAnsi="Times New Roman"/>
          <w:sz w:val="28"/>
          <w:szCs w:val="28"/>
        </w:rPr>
      </w:pPr>
      <w:r w:rsidRPr="009661A7">
        <w:rPr>
          <w:rFonts w:ascii="Times New Roman" w:hAnsi="Times New Roman"/>
          <w:sz w:val="28"/>
          <w:szCs w:val="28"/>
        </w:rPr>
        <w:t>Гарантии и поручительства:</w:t>
      </w:r>
    </w:p>
    <w:p w:rsidR="00264384" w:rsidRPr="009661A7" w:rsidRDefault="00264384" w:rsidP="00005C4A">
      <w:pPr>
        <w:pStyle w:val="a4"/>
        <w:numPr>
          <w:ilvl w:val="0"/>
          <w:numId w:val="44"/>
        </w:numPr>
        <w:spacing w:after="0" w:line="360" w:lineRule="auto"/>
        <w:jc w:val="both"/>
        <w:rPr>
          <w:rFonts w:ascii="Times New Roman" w:hAnsi="Times New Roman"/>
          <w:sz w:val="28"/>
          <w:szCs w:val="28"/>
        </w:rPr>
      </w:pPr>
      <w:r w:rsidRPr="009661A7">
        <w:rPr>
          <w:rFonts w:ascii="Times New Roman" w:hAnsi="Times New Roman"/>
          <w:sz w:val="28"/>
          <w:szCs w:val="28"/>
        </w:rPr>
        <w:t>гарантии Министерства финансов РФ;</w:t>
      </w:r>
    </w:p>
    <w:p w:rsidR="00264384" w:rsidRPr="009661A7" w:rsidRDefault="00264384" w:rsidP="00005C4A">
      <w:pPr>
        <w:pStyle w:val="a4"/>
        <w:numPr>
          <w:ilvl w:val="0"/>
          <w:numId w:val="44"/>
        </w:numPr>
        <w:spacing w:after="0" w:line="360" w:lineRule="auto"/>
        <w:jc w:val="both"/>
        <w:rPr>
          <w:rFonts w:ascii="Times New Roman" w:hAnsi="Times New Roman"/>
          <w:sz w:val="28"/>
          <w:szCs w:val="28"/>
        </w:rPr>
      </w:pPr>
      <w:r w:rsidRPr="009661A7">
        <w:rPr>
          <w:rFonts w:ascii="Times New Roman" w:hAnsi="Times New Roman"/>
          <w:sz w:val="28"/>
          <w:szCs w:val="28"/>
        </w:rPr>
        <w:t>гарантии субъектов РФ или муниципальных образований в пределах установленных на них лимитов;</w:t>
      </w:r>
    </w:p>
    <w:p w:rsidR="00264384" w:rsidRPr="009661A7" w:rsidRDefault="00264384" w:rsidP="00005C4A">
      <w:pPr>
        <w:pStyle w:val="a4"/>
        <w:numPr>
          <w:ilvl w:val="0"/>
          <w:numId w:val="45"/>
        </w:numPr>
        <w:spacing w:after="0" w:line="360" w:lineRule="auto"/>
        <w:jc w:val="both"/>
        <w:rPr>
          <w:rFonts w:ascii="Times New Roman" w:hAnsi="Times New Roman"/>
          <w:sz w:val="28"/>
          <w:szCs w:val="28"/>
        </w:rPr>
      </w:pPr>
      <w:r w:rsidRPr="009661A7">
        <w:rPr>
          <w:rFonts w:ascii="Times New Roman" w:hAnsi="Times New Roman"/>
          <w:sz w:val="28"/>
          <w:szCs w:val="28"/>
        </w:rPr>
        <w:t>гарантии банков-контрагентов в пределах установленных на них лимитов риска;</w:t>
      </w:r>
    </w:p>
    <w:p w:rsidR="00264384" w:rsidRPr="009661A7" w:rsidRDefault="00264384" w:rsidP="00005C4A">
      <w:pPr>
        <w:pStyle w:val="a4"/>
        <w:numPr>
          <w:ilvl w:val="0"/>
          <w:numId w:val="45"/>
        </w:numPr>
        <w:spacing w:after="0" w:line="360" w:lineRule="auto"/>
        <w:jc w:val="both"/>
        <w:rPr>
          <w:rFonts w:ascii="Times New Roman" w:hAnsi="Times New Roman"/>
          <w:sz w:val="28"/>
          <w:szCs w:val="28"/>
        </w:rPr>
      </w:pPr>
      <w:r w:rsidRPr="009661A7">
        <w:rPr>
          <w:rFonts w:ascii="Times New Roman" w:hAnsi="Times New Roman"/>
          <w:sz w:val="28"/>
          <w:szCs w:val="28"/>
        </w:rPr>
        <w:t>поручительства платежеспособных предприятий и организайций в пределах лимитов;</w:t>
      </w:r>
    </w:p>
    <w:p w:rsidR="00264384" w:rsidRPr="009661A7" w:rsidRDefault="00264384" w:rsidP="00005C4A">
      <w:pPr>
        <w:pStyle w:val="a4"/>
        <w:numPr>
          <w:ilvl w:val="0"/>
          <w:numId w:val="45"/>
        </w:numPr>
        <w:spacing w:after="0" w:line="360" w:lineRule="auto"/>
        <w:jc w:val="both"/>
        <w:rPr>
          <w:rFonts w:ascii="Times New Roman" w:hAnsi="Times New Roman"/>
          <w:sz w:val="28"/>
          <w:szCs w:val="28"/>
        </w:rPr>
      </w:pPr>
      <w:r w:rsidRPr="009661A7">
        <w:rPr>
          <w:rFonts w:ascii="Times New Roman" w:hAnsi="Times New Roman"/>
          <w:sz w:val="28"/>
          <w:szCs w:val="28"/>
        </w:rPr>
        <w:t>поручительства физических лиц.</w:t>
      </w:r>
    </w:p>
    <w:p w:rsidR="00264384" w:rsidRPr="009661A7" w:rsidRDefault="00264384" w:rsidP="00005C4A">
      <w:pPr>
        <w:pStyle w:val="a4"/>
        <w:numPr>
          <w:ilvl w:val="0"/>
          <w:numId w:val="39"/>
        </w:numPr>
        <w:spacing w:after="0" w:line="360" w:lineRule="auto"/>
        <w:ind w:left="0" w:firstLine="709"/>
        <w:jc w:val="both"/>
        <w:rPr>
          <w:rFonts w:ascii="Times New Roman" w:hAnsi="Times New Roman"/>
          <w:sz w:val="28"/>
          <w:szCs w:val="28"/>
        </w:rPr>
      </w:pPr>
      <w:r w:rsidRPr="009661A7">
        <w:rPr>
          <w:rFonts w:ascii="Times New Roman" w:hAnsi="Times New Roman"/>
          <w:sz w:val="28"/>
          <w:szCs w:val="28"/>
        </w:rPr>
        <w:t>Движимые имущественные активы:</w:t>
      </w:r>
    </w:p>
    <w:p w:rsidR="00264384" w:rsidRPr="009661A7" w:rsidRDefault="00264384" w:rsidP="00005C4A">
      <w:pPr>
        <w:pStyle w:val="a4"/>
        <w:numPr>
          <w:ilvl w:val="0"/>
          <w:numId w:val="46"/>
        </w:numPr>
        <w:spacing w:after="0" w:line="360" w:lineRule="auto"/>
        <w:jc w:val="both"/>
        <w:rPr>
          <w:rFonts w:ascii="Times New Roman" w:hAnsi="Times New Roman"/>
          <w:sz w:val="28"/>
          <w:szCs w:val="28"/>
        </w:rPr>
      </w:pPr>
      <w:r w:rsidRPr="009661A7">
        <w:rPr>
          <w:rFonts w:ascii="Times New Roman" w:hAnsi="Times New Roman"/>
          <w:sz w:val="28"/>
          <w:szCs w:val="28"/>
        </w:rPr>
        <w:t>транспортные средства;</w:t>
      </w:r>
    </w:p>
    <w:p w:rsidR="00264384" w:rsidRPr="009661A7" w:rsidRDefault="00264384" w:rsidP="00005C4A">
      <w:pPr>
        <w:pStyle w:val="a4"/>
        <w:numPr>
          <w:ilvl w:val="0"/>
          <w:numId w:val="46"/>
        </w:numPr>
        <w:spacing w:after="0" w:line="360" w:lineRule="auto"/>
        <w:jc w:val="both"/>
        <w:rPr>
          <w:rFonts w:ascii="Times New Roman" w:hAnsi="Times New Roman"/>
          <w:sz w:val="28"/>
          <w:szCs w:val="28"/>
        </w:rPr>
      </w:pPr>
      <w:r w:rsidRPr="009661A7">
        <w:rPr>
          <w:rFonts w:ascii="Times New Roman" w:hAnsi="Times New Roman"/>
          <w:sz w:val="28"/>
          <w:szCs w:val="28"/>
        </w:rPr>
        <w:t>машины и оборудование;</w:t>
      </w:r>
    </w:p>
    <w:p w:rsidR="00264384" w:rsidRPr="009661A7" w:rsidRDefault="00264384" w:rsidP="00005C4A">
      <w:pPr>
        <w:pStyle w:val="a4"/>
        <w:numPr>
          <w:ilvl w:val="0"/>
          <w:numId w:val="46"/>
        </w:numPr>
        <w:spacing w:after="0" w:line="360" w:lineRule="auto"/>
        <w:jc w:val="both"/>
        <w:rPr>
          <w:rFonts w:ascii="Times New Roman" w:hAnsi="Times New Roman"/>
          <w:sz w:val="28"/>
          <w:szCs w:val="28"/>
        </w:rPr>
      </w:pPr>
      <w:r w:rsidRPr="009661A7">
        <w:rPr>
          <w:rFonts w:ascii="Times New Roman" w:hAnsi="Times New Roman"/>
          <w:sz w:val="28"/>
          <w:szCs w:val="28"/>
        </w:rPr>
        <w:t>измерительные и регулирующие приборы и устройства;</w:t>
      </w:r>
    </w:p>
    <w:p w:rsidR="00264384" w:rsidRPr="009661A7" w:rsidRDefault="00264384" w:rsidP="00005C4A">
      <w:pPr>
        <w:pStyle w:val="a4"/>
        <w:numPr>
          <w:ilvl w:val="0"/>
          <w:numId w:val="46"/>
        </w:numPr>
        <w:spacing w:after="0" w:line="360" w:lineRule="auto"/>
        <w:jc w:val="both"/>
        <w:rPr>
          <w:rFonts w:ascii="Times New Roman" w:hAnsi="Times New Roman"/>
          <w:sz w:val="28"/>
          <w:szCs w:val="28"/>
        </w:rPr>
      </w:pPr>
      <w:r w:rsidRPr="009661A7">
        <w:rPr>
          <w:rFonts w:ascii="Times New Roman" w:hAnsi="Times New Roman"/>
          <w:sz w:val="28"/>
          <w:szCs w:val="28"/>
        </w:rPr>
        <w:t>вычислительная техника;</w:t>
      </w:r>
    </w:p>
    <w:p w:rsidR="00264384" w:rsidRPr="009661A7" w:rsidRDefault="00264384" w:rsidP="00005C4A">
      <w:pPr>
        <w:pStyle w:val="a4"/>
        <w:numPr>
          <w:ilvl w:val="0"/>
          <w:numId w:val="46"/>
        </w:numPr>
        <w:spacing w:after="0" w:line="360" w:lineRule="auto"/>
        <w:jc w:val="both"/>
        <w:rPr>
          <w:rFonts w:ascii="Times New Roman" w:hAnsi="Times New Roman"/>
          <w:sz w:val="28"/>
          <w:szCs w:val="28"/>
        </w:rPr>
      </w:pPr>
      <w:r w:rsidRPr="009661A7">
        <w:rPr>
          <w:rFonts w:ascii="Times New Roman" w:hAnsi="Times New Roman"/>
          <w:sz w:val="28"/>
          <w:szCs w:val="28"/>
        </w:rPr>
        <w:t>инструмент, производственный и хозяйственный инвентарь и принадлежности;</w:t>
      </w:r>
    </w:p>
    <w:p w:rsidR="00264384" w:rsidRPr="009661A7" w:rsidRDefault="00264384" w:rsidP="00005C4A">
      <w:pPr>
        <w:pStyle w:val="a4"/>
        <w:numPr>
          <w:ilvl w:val="0"/>
          <w:numId w:val="46"/>
        </w:numPr>
        <w:spacing w:after="0" w:line="360" w:lineRule="auto"/>
        <w:jc w:val="both"/>
        <w:rPr>
          <w:rFonts w:ascii="Times New Roman" w:hAnsi="Times New Roman"/>
          <w:sz w:val="28"/>
          <w:szCs w:val="28"/>
        </w:rPr>
      </w:pPr>
      <w:r w:rsidRPr="009661A7">
        <w:rPr>
          <w:rFonts w:ascii="Times New Roman" w:hAnsi="Times New Roman"/>
          <w:sz w:val="28"/>
          <w:szCs w:val="28"/>
        </w:rPr>
        <w:t>рабочий, продуктивный и племенной скот, животные на выращивании и откорме;</w:t>
      </w:r>
    </w:p>
    <w:p w:rsidR="00264384" w:rsidRPr="009661A7" w:rsidRDefault="00264384" w:rsidP="00005C4A">
      <w:pPr>
        <w:pStyle w:val="a4"/>
        <w:numPr>
          <w:ilvl w:val="0"/>
          <w:numId w:val="46"/>
        </w:numPr>
        <w:spacing w:after="0" w:line="360" w:lineRule="auto"/>
        <w:jc w:val="both"/>
        <w:rPr>
          <w:rFonts w:ascii="Times New Roman" w:hAnsi="Times New Roman"/>
          <w:sz w:val="28"/>
          <w:szCs w:val="28"/>
        </w:rPr>
      </w:pPr>
      <w:r w:rsidRPr="009661A7">
        <w:rPr>
          <w:rFonts w:ascii="Times New Roman" w:hAnsi="Times New Roman"/>
          <w:sz w:val="28"/>
          <w:szCs w:val="28"/>
        </w:rPr>
        <w:t>товарно-материальные ценности, в т.ч. запасы готовой продукции, товары, сырье, материалы, полуфабрикаты в обороте (переработке);</w:t>
      </w:r>
    </w:p>
    <w:p w:rsidR="00264384" w:rsidRPr="009661A7" w:rsidRDefault="00264384" w:rsidP="00005C4A">
      <w:pPr>
        <w:pStyle w:val="a4"/>
        <w:numPr>
          <w:ilvl w:val="0"/>
          <w:numId w:val="46"/>
        </w:numPr>
        <w:spacing w:after="0" w:line="360" w:lineRule="auto"/>
        <w:jc w:val="both"/>
        <w:rPr>
          <w:rFonts w:ascii="Times New Roman" w:hAnsi="Times New Roman"/>
          <w:sz w:val="28"/>
          <w:szCs w:val="28"/>
        </w:rPr>
      </w:pPr>
      <w:r w:rsidRPr="009661A7">
        <w:rPr>
          <w:rFonts w:ascii="Times New Roman" w:hAnsi="Times New Roman"/>
          <w:sz w:val="28"/>
          <w:szCs w:val="28"/>
        </w:rPr>
        <w:t xml:space="preserve">приобретаемое движимое имущество (оборудование, транспортные средства, товарно-материальные ценности) с обязательным одновременным оформлением залога </w:t>
      </w:r>
      <w:r w:rsidRPr="009661A7">
        <w:rPr>
          <w:rFonts w:ascii="Times New Roman" w:hAnsi="Times New Roman"/>
          <w:sz w:val="28"/>
          <w:szCs w:val="28"/>
        </w:rPr>
        <w:lastRenderedPageBreak/>
        <w:t>имущественных прав по контракту(договору) поставки (покупки) данного имущества.</w:t>
      </w:r>
    </w:p>
    <w:p w:rsidR="00264384" w:rsidRPr="009661A7" w:rsidRDefault="00264384" w:rsidP="00005C4A">
      <w:pPr>
        <w:pStyle w:val="a4"/>
        <w:numPr>
          <w:ilvl w:val="0"/>
          <w:numId w:val="39"/>
        </w:numPr>
        <w:spacing w:after="0" w:line="360" w:lineRule="auto"/>
        <w:ind w:left="0" w:firstLine="709"/>
        <w:jc w:val="both"/>
        <w:rPr>
          <w:rFonts w:ascii="Times New Roman" w:hAnsi="Times New Roman"/>
          <w:sz w:val="28"/>
          <w:szCs w:val="28"/>
        </w:rPr>
      </w:pPr>
      <w:r w:rsidRPr="009661A7">
        <w:rPr>
          <w:rFonts w:ascii="Times New Roman" w:hAnsi="Times New Roman"/>
          <w:sz w:val="28"/>
          <w:szCs w:val="28"/>
        </w:rPr>
        <w:t>Недвижимые имущественные активы:</w:t>
      </w:r>
    </w:p>
    <w:p w:rsidR="00264384" w:rsidRPr="009661A7" w:rsidRDefault="00264384" w:rsidP="00005C4A">
      <w:pPr>
        <w:pStyle w:val="a4"/>
        <w:numPr>
          <w:ilvl w:val="0"/>
          <w:numId w:val="47"/>
        </w:numPr>
        <w:spacing w:after="0" w:line="360" w:lineRule="auto"/>
        <w:jc w:val="both"/>
        <w:rPr>
          <w:rFonts w:ascii="Times New Roman" w:hAnsi="Times New Roman"/>
          <w:sz w:val="28"/>
          <w:szCs w:val="28"/>
        </w:rPr>
      </w:pPr>
      <w:r w:rsidRPr="009661A7">
        <w:rPr>
          <w:rFonts w:ascii="Times New Roman" w:hAnsi="Times New Roman"/>
          <w:sz w:val="28"/>
          <w:szCs w:val="28"/>
        </w:rPr>
        <w:t>здания/сооружения, в т.ч. часть зданий/сооружений, нежилые помещения,</w:t>
      </w:r>
    </w:p>
    <w:p w:rsidR="00264384" w:rsidRPr="009661A7" w:rsidRDefault="00264384" w:rsidP="00005C4A">
      <w:pPr>
        <w:pStyle w:val="a4"/>
        <w:numPr>
          <w:ilvl w:val="0"/>
          <w:numId w:val="47"/>
        </w:numPr>
        <w:spacing w:after="0" w:line="360" w:lineRule="auto"/>
        <w:jc w:val="both"/>
        <w:rPr>
          <w:rFonts w:ascii="Times New Roman" w:hAnsi="Times New Roman"/>
          <w:sz w:val="28"/>
          <w:szCs w:val="28"/>
        </w:rPr>
      </w:pPr>
      <w:r w:rsidRPr="009661A7">
        <w:rPr>
          <w:rFonts w:ascii="Times New Roman" w:hAnsi="Times New Roman"/>
          <w:sz w:val="28"/>
          <w:szCs w:val="28"/>
        </w:rPr>
        <w:t>объекты незавершенного строительства(если права собственности на объект незавершенного строительства оформлены);</w:t>
      </w:r>
    </w:p>
    <w:p w:rsidR="00264384" w:rsidRPr="009661A7" w:rsidRDefault="00264384" w:rsidP="00005C4A">
      <w:pPr>
        <w:pStyle w:val="a4"/>
        <w:numPr>
          <w:ilvl w:val="0"/>
          <w:numId w:val="47"/>
        </w:numPr>
        <w:spacing w:after="0" w:line="360" w:lineRule="auto"/>
        <w:jc w:val="both"/>
        <w:rPr>
          <w:rFonts w:ascii="Times New Roman" w:hAnsi="Times New Roman"/>
          <w:sz w:val="28"/>
          <w:szCs w:val="28"/>
        </w:rPr>
      </w:pPr>
      <w:r w:rsidRPr="009661A7">
        <w:rPr>
          <w:rFonts w:ascii="Times New Roman" w:hAnsi="Times New Roman"/>
          <w:sz w:val="28"/>
          <w:szCs w:val="28"/>
        </w:rPr>
        <w:t>воздушные и морские суда;</w:t>
      </w:r>
    </w:p>
    <w:p w:rsidR="00264384" w:rsidRPr="009661A7" w:rsidRDefault="00264384" w:rsidP="00005C4A">
      <w:pPr>
        <w:pStyle w:val="a4"/>
        <w:numPr>
          <w:ilvl w:val="0"/>
          <w:numId w:val="47"/>
        </w:numPr>
        <w:spacing w:after="0" w:line="360" w:lineRule="auto"/>
        <w:jc w:val="both"/>
        <w:rPr>
          <w:rFonts w:ascii="Times New Roman" w:hAnsi="Times New Roman"/>
          <w:sz w:val="28"/>
          <w:szCs w:val="28"/>
        </w:rPr>
      </w:pPr>
      <w:r w:rsidRPr="009661A7">
        <w:rPr>
          <w:rFonts w:ascii="Times New Roman" w:hAnsi="Times New Roman"/>
          <w:sz w:val="28"/>
          <w:szCs w:val="28"/>
        </w:rPr>
        <w:t>суда внутреннего плавания;</w:t>
      </w:r>
    </w:p>
    <w:p w:rsidR="00264384" w:rsidRPr="009661A7" w:rsidRDefault="00264384" w:rsidP="00005C4A">
      <w:pPr>
        <w:pStyle w:val="a4"/>
        <w:numPr>
          <w:ilvl w:val="0"/>
          <w:numId w:val="47"/>
        </w:numPr>
        <w:spacing w:after="0" w:line="360" w:lineRule="auto"/>
        <w:jc w:val="both"/>
        <w:rPr>
          <w:rFonts w:ascii="Times New Roman" w:hAnsi="Times New Roman"/>
          <w:sz w:val="28"/>
          <w:szCs w:val="28"/>
        </w:rPr>
      </w:pPr>
      <w:r w:rsidRPr="009661A7">
        <w:rPr>
          <w:rFonts w:ascii="Times New Roman" w:hAnsi="Times New Roman"/>
          <w:sz w:val="28"/>
          <w:szCs w:val="28"/>
        </w:rPr>
        <w:t>космические объекты;</w:t>
      </w:r>
    </w:p>
    <w:p w:rsidR="00264384" w:rsidRPr="009661A7" w:rsidRDefault="00264384" w:rsidP="00005C4A">
      <w:pPr>
        <w:pStyle w:val="a4"/>
        <w:numPr>
          <w:ilvl w:val="0"/>
          <w:numId w:val="47"/>
        </w:numPr>
        <w:spacing w:after="0" w:line="360" w:lineRule="auto"/>
        <w:jc w:val="both"/>
        <w:rPr>
          <w:rFonts w:ascii="Times New Roman" w:hAnsi="Times New Roman"/>
          <w:sz w:val="28"/>
          <w:szCs w:val="28"/>
        </w:rPr>
      </w:pPr>
      <w:r w:rsidRPr="009661A7">
        <w:rPr>
          <w:rFonts w:ascii="Times New Roman" w:hAnsi="Times New Roman"/>
          <w:sz w:val="28"/>
          <w:szCs w:val="28"/>
        </w:rPr>
        <w:t>квартиры и жилые дома;</w:t>
      </w:r>
    </w:p>
    <w:p w:rsidR="00264384" w:rsidRPr="009661A7" w:rsidRDefault="00264384" w:rsidP="00005C4A">
      <w:pPr>
        <w:pStyle w:val="a4"/>
        <w:numPr>
          <w:ilvl w:val="0"/>
          <w:numId w:val="47"/>
        </w:numPr>
        <w:spacing w:after="0" w:line="360" w:lineRule="auto"/>
        <w:jc w:val="both"/>
        <w:rPr>
          <w:rFonts w:ascii="Times New Roman" w:hAnsi="Times New Roman"/>
          <w:sz w:val="28"/>
          <w:szCs w:val="28"/>
        </w:rPr>
      </w:pPr>
      <w:r w:rsidRPr="009661A7">
        <w:rPr>
          <w:rFonts w:ascii="Times New Roman" w:hAnsi="Times New Roman"/>
          <w:sz w:val="28"/>
          <w:szCs w:val="28"/>
        </w:rPr>
        <w:t>земельные участки;</w:t>
      </w:r>
    </w:p>
    <w:p w:rsidR="00264384" w:rsidRPr="009661A7" w:rsidRDefault="00264384" w:rsidP="00005C4A">
      <w:pPr>
        <w:pStyle w:val="a4"/>
        <w:numPr>
          <w:ilvl w:val="0"/>
          <w:numId w:val="47"/>
        </w:numPr>
        <w:spacing w:after="0" w:line="360" w:lineRule="auto"/>
        <w:jc w:val="both"/>
        <w:rPr>
          <w:rFonts w:ascii="Times New Roman" w:hAnsi="Times New Roman"/>
          <w:sz w:val="28"/>
          <w:szCs w:val="28"/>
        </w:rPr>
      </w:pPr>
      <w:r w:rsidRPr="009661A7">
        <w:rPr>
          <w:rFonts w:ascii="Times New Roman" w:hAnsi="Times New Roman"/>
          <w:sz w:val="28"/>
          <w:szCs w:val="28"/>
        </w:rPr>
        <w:t>предприятия – как имущественные комплексы.</w:t>
      </w:r>
    </w:p>
    <w:p w:rsidR="00264384" w:rsidRPr="009661A7" w:rsidRDefault="00264384" w:rsidP="00005C4A">
      <w:pPr>
        <w:pStyle w:val="a4"/>
        <w:numPr>
          <w:ilvl w:val="0"/>
          <w:numId w:val="39"/>
        </w:numPr>
        <w:spacing w:after="0" w:line="360" w:lineRule="auto"/>
        <w:ind w:left="0" w:firstLine="709"/>
        <w:jc w:val="both"/>
        <w:rPr>
          <w:rFonts w:ascii="Times New Roman" w:hAnsi="Times New Roman"/>
          <w:sz w:val="28"/>
          <w:szCs w:val="28"/>
        </w:rPr>
      </w:pPr>
      <w:r w:rsidRPr="009661A7">
        <w:rPr>
          <w:rFonts w:ascii="Times New Roman" w:hAnsi="Times New Roman"/>
          <w:sz w:val="28"/>
          <w:szCs w:val="28"/>
        </w:rPr>
        <w:t>Имущественные права:</w:t>
      </w:r>
    </w:p>
    <w:p w:rsidR="00264384" w:rsidRPr="009661A7" w:rsidRDefault="00264384" w:rsidP="00005C4A">
      <w:pPr>
        <w:pStyle w:val="a4"/>
        <w:numPr>
          <w:ilvl w:val="0"/>
          <w:numId w:val="48"/>
        </w:numPr>
        <w:spacing w:after="0" w:line="360" w:lineRule="auto"/>
        <w:jc w:val="both"/>
        <w:rPr>
          <w:rFonts w:ascii="Times New Roman" w:hAnsi="Times New Roman"/>
          <w:sz w:val="28"/>
          <w:szCs w:val="28"/>
        </w:rPr>
      </w:pPr>
      <w:r w:rsidRPr="009661A7">
        <w:rPr>
          <w:rFonts w:ascii="Times New Roman" w:hAnsi="Times New Roman"/>
          <w:sz w:val="28"/>
          <w:szCs w:val="28"/>
        </w:rPr>
        <w:t>имущественные права по контракту(договору) на реализацию продукции или оказание услуг, при этом сроки выполнения обязательств по договору о предоставлении кредита целесообразно синхронизировать с планируемыми сроками поступления выручки по контракту(договору);</w:t>
      </w:r>
    </w:p>
    <w:p w:rsidR="00264384" w:rsidRPr="009661A7" w:rsidRDefault="00264384" w:rsidP="00005C4A">
      <w:pPr>
        <w:pStyle w:val="a4"/>
        <w:numPr>
          <w:ilvl w:val="0"/>
          <w:numId w:val="48"/>
        </w:numPr>
        <w:spacing w:after="0" w:line="360" w:lineRule="auto"/>
        <w:jc w:val="both"/>
        <w:rPr>
          <w:rFonts w:ascii="Times New Roman" w:hAnsi="Times New Roman"/>
          <w:sz w:val="28"/>
          <w:szCs w:val="28"/>
        </w:rPr>
      </w:pPr>
      <w:r w:rsidRPr="009661A7">
        <w:rPr>
          <w:rFonts w:ascii="Times New Roman" w:hAnsi="Times New Roman"/>
          <w:sz w:val="28"/>
          <w:szCs w:val="28"/>
        </w:rPr>
        <w:t>имущественные права по контракту (договору)  поставки (покупки) движимого имущества (оформляются в обязательном порядке при залоге приобретаемого движимого имущества, в т.ч. при финансировании операций лизинга)</w:t>
      </w:r>
    </w:p>
    <w:p w:rsidR="00264384" w:rsidRPr="009661A7" w:rsidRDefault="00264384" w:rsidP="00005C4A">
      <w:pPr>
        <w:pStyle w:val="a4"/>
        <w:numPr>
          <w:ilvl w:val="0"/>
          <w:numId w:val="48"/>
        </w:numPr>
        <w:spacing w:after="0" w:line="360" w:lineRule="auto"/>
        <w:jc w:val="both"/>
        <w:rPr>
          <w:rFonts w:ascii="Times New Roman" w:hAnsi="Times New Roman"/>
          <w:sz w:val="28"/>
          <w:szCs w:val="28"/>
        </w:rPr>
      </w:pPr>
      <w:r w:rsidRPr="009661A7">
        <w:rPr>
          <w:rFonts w:ascii="Times New Roman" w:hAnsi="Times New Roman"/>
          <w:sz w:val="28"/>
          <w:szCs w:val="28"/>
        </w:rPr>
        <w:t>имущественные права по договору лизинга (используются в обязательном порядке при финансировании операций лизинга);</w:t>
      </w:r>
    </w:p>
    <w:p w:rsidR="00264384" w:rsidRPr="009661A7" w:rsidRDefault="00264384" w:rsidP="00005C4A">
      <w:pPr>
        <w:pStyle w:val="21"/>
        <w:numPr>
          <w:ilvl w:val="0"/>
          <w:numId w:val="48"/>
        </w:numPr>
        <w:spacing w:after="0" w:line="360" w:lineRule="auto"/>
        <w:jc w:val="both"/>
      </w:pPr>
      <w:r w:rsidRPr="009661A7">
        <w:t>имущественные права на строящиеся площади, имущественные права по договору аренды, залог права аренды земельного участка (данные виды обеспечения используются при финансировании строительных объектов).</w:t>
      </w:r>
      <w:r w:rsidRPr="00F861E2">
        <w:t>/15/</w:t>
      </w:r>
    </w:p>
    <w:p w:rsidR="00264384" w:rsidRPr="00DE0DEE" w:rsidRDefault="00264384" w:rsidP="00005C4A">
      <w:pPr>
        <w:suppressAutoHyphens/>
        <w:spacing w:after="0" w:line="360" w:lineRule="auto"/>
        <w:ind w:firstLine="720"/>
        <w:jc w:val="both"/>
        <w:rPr>
          <w:rFonts w:ascii="Times New Roman" w:hAnsi="Times New Roman"/>
          <w:sz w:val="28"/>
          <w:szCs w:val="28"/>
        </w:rPr>
      </w:pPr>
      <w:r w:rsidRPr="00DE0DEE">
        <w:rPr>
          <w:rFonts w:ascii="Times New Roman" w:hAnsi="Times New Roman"/>
          <w:bCs/>
          <w:sz w:val="28"/>
          <w:szCs w:val="28"/>
        </w:rPr>
        <w:lastRenderedPageBreak/>
        <w:t>Оценка имущества</w:t>
      </w:r>
      <w:r w:rsidRPr="00DE0DEE">
        <w:rPr>
          <w:rFonts w:ascii="Times New Roman" w:hAnsi="Times New Roman"/>
          <w:sz w:val="28"/>
          <w:szCs w:val="28"/>
        </w:rPr>
        <w:t xml:space="preserve"> </w:t>
      </w:r>
      <w:r>
        <w:rPr>
          <w:rFonts w:ascii="Times New Roman" w:hAnsi="Times New Roman"/>
          <w:sz w:val="28"/>
          <w:szCs w:val="28"/>
        </w:rPr>
        <w:t>–</w:t>
      </w:r>
      <w:r w:rsidRPr="00DE0DEE">
        <w:rPr>
          <w:rFonts w:ascii="Times New Roman" w:hAnsi="Times New Roman"/>
          <w:sz w:val="28"/>
          <w:szCs w:val="28"/>
        </w:rPr>
        <w:t xml:space="preserve"> систематизированный сбор и анализ экспертами данных, необходимых для определения стоимости различных видов имущества (бизнеса) и оценки ее на основе действующего законодательства и стандартов.</w:t>
      </w:r>
    </w:p>
    <w:p w:rsidR="00264384" w:rsidRDefault="00264384" w:rsidP="00005C4A">
      <w:pPr>
        <w:autoSpaceDE w:val="0"/>
        <w:autoSpaceDN w:val="0"/>
        <w:adjustRightInd w:val="0"/>
        <w:spacing w:after="0" w:line="360" w:lineRule="auto"/>
        <w:ind w:firstLine="720"/>
        <w:jc w:val="both"/>
        <w:rPr>
          <w:rFonts w:ascii="Times New Roman" w:hAnsi="Times New Roman"/>
          <w:sz w:val="28"/>
          <w:szCs w:val="28"/>
        </w:rPr>
      </w:pPr>
      <w:r w:rsidRPr="00DE0DEE">
        <w:rPr>
          <w:rFonts w:ascii="Times New Roman" w:hAnsi="Times New Roman"/>
          <w:sz w:val="28"/>
          <w:szCs w:val="28"/>
        </w:rPr>
        <w:t>Рассмотрим методы позволяющие оценить рыночную стоимость каждого вида активов и обязательств</w:t>
      </w:r>
      <w:r>
        <w:rPr>
          <w:rFonts w:ascii="Times New Roman" w:hAnsi="Times New Roman"/>
          <w:sz w:val="28"/>
          <w:szCs w:val="28"/>
        </w:rPr>
        <w:t xml:space="preserve"> </w:t>
      </w:r>
      <w:r w:rsidRPr="00DE0DEE">
        <w:rPr>
          <w:rFonts w:ascii="Times New Roman" w:hAnsi="Times New Roman"/>
          <w:sz w:val="28"/>
          <w:szCs w:val="28"/>
        </w:rPr>
        <w:t>предприятия. Основное внимание уделим особенностям оценки объектов недвижимости производственного назначения, машин и оборудования, а также других видов активов.</w:t>
      </w:r>
    </w:p>
    <w:p w:rsidR="00264384" w:rsidRDefault="00264384" w:rsidP="00005C4A">
      <w:pPr>
        <w:autoSpaceDE w:val="0"/>
        <w:autoSpaceDN w:val="0"/>
        <w:adjustRightInd w:val="0"/>
        <w:spacing w:after="0" w:line="360" w:lineRule="auto"/>
        <w:ind w:firstLine="720"/>
        <w:jc w:val="both"/>
        <w:rPr>
          <w:rFonts w:ascii="Times New Roman" w:hAnsi="Times New Roman"/>
          <w:sz w:val="28"/>
          <w:szCs w:val="28"/>
        </w:rPr>
      </w:pPr>
      <w:r w:rsidRPr="00D8542F">
        <w:rPr>
          <w:rFonts w:ascii="Times New Roman" w:hAnsi="Times New Roman"/>
          <w:sz w:val="28"/>
          <w:szCs w:val="28"/>
        </w:rPr>
        <w:t>Затратный подход в процессе оценки стоимости компании представлен двумя методами: метод стоимости чистых активов и метод ликвидационной стоимости.</w:t>
      </w:r>
    </w:p>
    <w:p w:rsidR="00264384" w:rsidRDefault="00264384" w:rsidP="00005C4A">
      <w:pPr>
        <w:autoSpaceDE w:val="0"/>
        <w:autoSpaceDN w:val="0"/>
        <w:adjustRightInd w:val="0"/>
        <w:spacing w:after="0" w:line="360" w:lineRule="auto"/>
        <w:ind w:firstLine="720"/>
        <w:jc w:val="both"/>
        <w:rPr>
          <w:rFonts w:ascii="Times New Roman" w:hAnsi="Times New Roman"/>
          <w:sz w:val="28"/>
          <w:szCs w:val="28"/>
        </w:rPr>
      </w:pPr>
      <w:r w:rsidRPr="00D8542F">
        <w:rPr>
          <w:rFonts w:ascii="Times New Roman" w:hAnsi="Times New Roman"/>
          <w:sz w:val="28"/>
          <w:szCs w:val="28"/>
        </w:rPr>
        <w:t>Метод стоимости чистых активов основан на анализе активов компании. Использование данного метода дает лучшие результаты при оценке действующей компании, обладающей значительными материальными и финансовыми активами.</w:t>
      </w:r>
    </w:p>
    <w:p w:rsidR="00264384" w:rsidRDefault="00264384" w:rsidP="00005C4A">
      <w:pPr>
        <w:autoSpaceDE w:val="0"/>
        <w:autoSpaceDN w:val="0"/>
        <w:adjustRightInd w:val="0"/>
        <w:spacing w:after="0" w:line="360" w:lineRule="auto"/>
        <w:ind w:firstLine="720"/>
        <w:jc w:val="both"/>
        <w:rPr>
          <w:rFonts w:ascii="Times New Roman" w:hAnsi="Times New Roman"/>
          <w:sz w:val="28"/>
          <w:szCs w:val="28"/>
        </w:rPr>
      </w:pPr>
      <w:r w:rsidRPr="00D8542F">
        <w:rPr>
          <w:rFonts w:ascii="Times New Roman" w:hAnsi="Times New Roman"/>
          <w:sz w:val="28"/>
          <w:szCs w:val="28"/>
        </w:rPr>
        <w:t xml:space="preserve">При этом в рамках </w:t>
      </w:r>
      <w:r>
        <w:rPr>
          <w:rFonts w:ascii="Times New Roman" w:hAnsi="Times New Roman"/>
          <w:sz w:val="28"/>
          <w:szCs w:val="28"/>
        </w:rPr>
        <w:t>м</w:t>
      </w:r>
      <w:r w:rsidRPr="00D8542F">
        <w:rPr>
          <w:rFonts w:ascii="Times New Roman" w:hAnsi="Times New Roman"/>
          <w:sz w:val="28"/>
          <w:szCs w:val="28"/>
        </w:rPr>
        <w:t>етода стоимости чистых активов, используемого при оценке бизнеса компании в процессе реструктуризации, отдельные объекты (нематериальные активы, долгосрочные финансовые вложения, здания, машины, оборудование) могут оцениваться с использованием доходного и сравнительного подхода. Процедура оценки предусматривает следующую последовательность шагов:</w:t>
      </w:r>
    </w:p>
    <w:p w:rsidR="00264384" w:rsidRDefault="00264384" w:rsidP="00005C4A">
      <w:pPr>
        <w:numPr>
          <w:ilvl w:val="0"/>
          <w:numId w:val="29"/>
        </w:numPr>
        <w:autoSpaceDE w:val="0"/>
        <w:autoSpaceDN w:val="0"/>
        <w:adjustRightInd w:val="0"/>
        <w:spacing w:after="0" w:line="360" w:lineRule="auto"/>
        <w:jc w:val="both"/>
        <w:rPr>
          <w:rFonts w:ascii="Times New Roman" w:hAnsi="Times New Roman"/>
          <w:sz w:val="28"/>
          <w:szCs w:val="28"/>
        </w:rPr>
      </w:pPr>
      <w:r w:rsidRPr="00D8542F">
        <w:rPr>
          <w:rFonts w:ascii="Times New Roman" w:hAnsi="Times New Roman"/>
          <w:sz w:val="28"/>
          <w:szCs w:val="28"/>
        </w:rPr>
        <w:t>определение рыночной стоимости всех активов компании</w:t>
      </w:r>
      <w:r>
        <w:rPr>
          <w:rFonts w:ascii="Times New Roman" w:hAnsi="Times New Roman"/>
          <w:sz w:val="28"/>
          <w:szCs w:val="28"/>
        </w:rPr>
        <w:t>;</w:t>
      </w:r>
    </w:p>
    <w:p w:rsidR="00264384" w:rsidRDefault="00264384" w:rsidP="00005C4A">
      <w:pPr>
        <w:numPr>
          <w:ilvl w:val="0"/>
          <w:numId w:val="29"/>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определение величины обязательств компании;</w:t>
      </w:r>
    </w:p>
    <w:p w:rsidR="00264384" w:rsidRDefault="00264384" w:rsidP="00005C4A">
      <w:pPr>
        <w:numPr>
          <w:ilvl w:val="0"/>
          <w:numId w:val="29"/>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расчет разницы между рыночной стоимостью активов и обязательств.</w:t>
      </w:r>
      <w:bookmarkStart w:id="0" w:name="1"/>
      <w:bookmarkEnd w:id="0"/>
    </w:p>
    <w:p w:rsidR="00264384" w:rsidRPr="00DE0DEE" w:rsidRDefault="00264384" w:rsidP="00005C4A">
      <w:pPr>
        <w:autoSpaceDE w:val="0"/>
        <w:autoSpaceDN w:val="0"/>
        <w:adjustRightInd w:val="0"/>
        <w:spacing w:after="0" w:line="360" w:lineRule="auto"/>
        <w:jc w:val="both"/>
        <w:rPr>
          <w:rFonts w:ascii="Times New Roman" w:hAnsi="Times New Roman"/>
          <w:sz w:val="28"/>
          <w:szCs w:val="28"/>
        </w:rPr>
      </w:pPr>
      <w:r w:rsidRPr="00396D50">
        <w:rPr>
          <w:rFonts w:ascii="Times New Roman" w:hAnsi="Times New Roman"/>
          <w:sz w:val="28"/>
          <w:szCs w:val="28"/>
        </w:rPr>
        <w:t xml:space="preserve">     </w:t>
      </w:r>
      <w:r>
        <w:rPr>
          <w:rFonts w:ascii="Times New Roman" w:hAnsi="Times New Roman"/>
          <w:sz w:val="28"/>
          <w:szCs w:val="28"/>
        </w:rPr>
        <w:t>К числу активов компании относятся следующие группы активов:</w:t>
      </w:r>
    </w:p>
    <w:p w:rsidR="00264384" w:rsidRPr="00DE0DEE" w:rsidRDefault="00264384" w:rsidP="00005C4A">
      <w:pPr>
        <w:pStyle w:val="a4"/>
        <w:numPr>
          <w:ilvl w:val="0"/>
          <w:numId w:val="30"/>
        </w:numPr>
        <w:spacing w:after="0" w:line="360" w:lineRule="auto"/>
        <w:jc w:val="both"/>
        <w:rPr>
          <w:rFonts w:ascii="Times New Roman" w:hAnsi="Times New Roman"/>
          <w:sz w:val="28"/>
          <w:szCs w:val="28"/>
        </w:rPr>
      </w:pPr>
      <w:r>
        <w:rPr>
          <w:rFonts w:ascii="Times New Roman" w:hAnsi="Times New Roman"/>
          <w:sz w:val="28"/>
          <w:szCs w:val="28"/>
        </w:rPr>
        <w:t>нематериальные активы;</w:t>
      </w:r>
    </w:p>
    <w:p w:rsidR="00264384" w:rsidRPr="00DE0DEE" w:rsidRDefault="00264384" w:rsidP="00005C4A">
      <w:pPr>
        <w:pStyle w:val="a4"/>
        <w:numPr>
          <w:ilvl w:val="0"/>
          <w:numId w:val="30"/>
        </w:numPr>
        <w:spacing w:after="0" w:line="360" w:lineRule="auto"/>
        <w:jc w:val="both"/>
        <w:rPr>
          <w:rFonts w:ascii="Times New Roman" w:hAnsi="Times New Roman"/>
          <w:sz w:val="28"/>
          <w:szCs w:val="28"/>
        </w:rPr>
      </w:pPr>
      <w:r>
        <w:rPr>
          <w:rFonts w:ascii="Times New Roman" w:hAnsi="Times New Roman"/>
          <w:sz w:val="28"/>
          <w:szCs w:val="28"/>
        </w:rPr>
        <w:t>долгосрочные финансовые вложения;</w:t>
      </w:r>
    </w:p>
    <w:p w:rsidR="00264384" w:rsidRPr="00DE0DEE" w:rsidRDefault="00264384" w:rsidP="00005C4A">
      <w:pPr>
        <w:pStyle w:val="a4"/>
        <w:numPr>
          <w:ilvl w:val="0"/>
          <w:numId w:val="30"/>
        </w:numPr>
        <w:spacing w:after="0" w:line="360" w:lineRule="auto"/>
        <w:jc w:val="both"/>
        <w:rPr>
          <w:rFonts w:ascii="Times New Roman" w:hAnsi="Times New Roman"/>
          <w:sz w:val="28"/>
          <w:szCs w:val="28"/>
        </w:rPr>
      </w:pPr>
      <w:r>
        <w:rPr>
          <w:rFonts w:ascii="Times New Roman" w:hAnsi="Times New Roman"/>
          <w:sz w:val="28"/>
          <w:szCs w:val="28"/>
        </w:rPr>
        <w:t>здания, сооружения;</w:t>
      </w:r>
    </w:p>
    <w:p w:rsidR="00264384" w:rsidRPr="00DE0DEE" w:rsidRDefault="00264384" w:rsidP="00005C4A">
      <w:pPr>
        <w:pStyle w:val="a4"/>
        <w:numPr>
          <w:ilvl w:val="0"/>
          <w:numId w:val="30"/>
        </w:numPr>
        <w:spacing w:after="0" w:line="360" w:lineRule="auto"/>
        <w:jc w:val="both"/>
        <w:rPr>
          <w:rFonts w:ascii="Times New Roman" w:hAnsi="Times New Roman"/>
          <w:sz w:val="28"/>
          <w:szCs w:val="28"/>
        </w:rPr>
      </w:pPr>
      <w:r>
        <w:rPr>
          <w:rFonts w:ascii="Times New Roman" w:hAnsi="Times New Roman"/>
          <w:sz w:val="28"/>
          <w:szCs w:val="28"/>
        </w:rPr>
        <w:t>машины, оборудование;</w:t>
      </w:r>
    </w:p>
    <w:p w:rsidR="00264384" w:rsidRPr="00DE0DEE" w:rsidRDefault="00264384" w:rsidP="00005C4A">
      <w:pPr>
        <w:pStyle w:val="a4"/>
        <w:numPr>
          <w:ilvl w:val="0"/>
          <w:numId w:val="30"/>
        </w:numPr>
        <w:spacing w:after="0" w:line="360" w:lineRule="auto"/>
        <w:jc w:val="both"/>
        <w:rPr>
          <w:rFonts w:ascii="Times New Roman" w:hAnsi="Times New Roman"/>
          <w:sz w:val="28"/>
          <w:szCs w:val="28"/>
        </w:rPr>
      </w:pPr>
      <w:r>
        <w:rPr>
          <w:rFonts w:ascii="Times New Roman" w:hAnsi="Times New Roman"/>
          <w:sz w:val="28"/>
          <w:szCs w:val="28"/>
        </w:rPr>
        <w:lastRenderedPageBreak/>
        <w:t>запасы;</w:t>
      </w:r>
    </w:p>
    <w:p w:rsidR="00264384" w:rsidRPr="00DE0DEE" w:rsidRDefault="00264384" w:rsidP="00005C4A">
      <w:pPr>
        <w:pStyle w:val="a4"/>
        <w:numPr>
          <w:ilvl w:val="0"/>
          <w:numId w:val="30"/>
        </w:numPr>
        <w:spacing w:after="0" w:line="360" w:lineRule="auto"/>
        <w:jc w:val="both"/>
        <w:rPr>
          <w:rFonts w:ascii="Times New Roman" w:hAnsi="Times New Roman"/>
          <w:sz w:val="28"/>
          <w:szCs w:val="28"/>
        </w:rPr>
      </w:pPr>
      <w:r>
        <w:rPr>
          <w:rFonts w:ascii="Times New Roman" w:hAnsi="Times New Roman"/>
          <w:sz w:val="28"/>
          <w:szCs w:val="28"/>
        </w:rPr>
        <w:t>дебиторская задолженность;</w:t>
      </w:r>
    </w:p>
    <w:p w:rsidR="00264384" w:rsidRDefault="00264384" w:rsidP="00005C4A">
      <w:pPr>
        <w:pStyle w:val="a4"/>
        <w:numPr>
          <w:ilvl w:val="0"/>
          <w:numId w:val="30"/>
        </w:numPr>
        <w:spacing w:after="0" w:line="360" w:lineRule="auto"/>
        <w:jc w:val="both"/>
        <w:rPr>
          <w:rFonts w:ascii="Times New Roman" w:hAnsi="Times New Roman"/>
          <w:sz w:val="28"/>
          <w:szCs w:val="28"/>
        </w:rPr>
      </w:pPr>
      <w:r>
        <w:rPr>
          <w:rFonts w:ascii="Times New Roman" w:hAnsi="Times New Roman"/>
          <w:sz w:val="28"/>
          <w:szCs w:val="28"/>
        </w:rPr>
        <w:t>прочее</w:t>
      </w:r>
      <w:r w:rsidRPr="00DE0DEE">
        <w:rPr>
          <w:rFonts w:ascii="Times New Roman" w:hAnsi="Times New Roman"/>
          <w:sz w:val="28"/>
          <w:szCs w:val="28"/>
          <w:lang w:val="de-DE"/>
        </w:rPr>
        <w:t>.</w:t>
      </w:r>
    </w:p>
    <w:p w:rsidR="00264384" w:rsidRPr="00F861E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Рассмотрим оценку отдельных видов активов в рамках затратного подхода.</w:t>
      </w:r>
      <w:r w:rsidRPr="00F861E2">
        <w:rPr>
          <w:rFonts w:ascii="Times New Roman" w:hAnsi="Times New Roman"/>
          <w:sz w:val="28"/>
          <w:szCs w:val="28"/>
        </w:rPr>
        <w:t>/21/</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При проведении оценки зданий, сооружений, передаточных устройств</w:t>
      </w:r>
      <w:r>
        <w:rPr>
          <w:rFonts w:ascii="Times New Roman" w:hAnsi="Times New Roman"/>
          <w:sz w:val="28"/>
          <w:szCs w:val="28"/>
        </w:rPr>
        <w:t xml:space="preserve"> </w:t>
      </w:r>
      <w:r w:rsidRPr="00DB4D62">
        <w:rPr>
          <w:rFonts w:ascii="Times New Roman" w:hAnsi="Times New Roman"/>
          <w:sz w:val="28"/>
          <w:szCs w:val="28"/>
        </w:rPr>
        <w:t>используются:</w:t>
      </w:r>
    </w:p>
    <w:p w:rsidR="00264384" w:rsidRPr="00DB4D62" w:rsidRDefault="00264384" w:rsidP="00005C4A">
      <w:pPr>
        <w:numPr>
          <w:ilvl w:val="0"/>
          <w:numId w:val="31"/>
        </w:numPr>
        <w:spacing w:after="0" w:line="360" w:lineRule="auto"/>
        <w:jc w:val="both"/>
        <w:rPr>
          <w:rFonts w:ascii="Times New Roman" w:hAnsi="Times New Roman"/>
          <w:sz w:val="28"/>
          <w:szCs w:val="28"/>
        </w:rPr>
      </w:pPr>
      <w:r w:rsidRPr="00DB4D62">
        <w:rPr>
          <w:rFonts w:ascii="Times New Roman" w:hAnsi="Times New Roman"/>
          <w:sz w:val="28"/>
          <w:szCs w:val="28"/>
        </w:rPr>
        <w:t>Затратный подход.</w:t>
      </w:r>
    </w:p>
    <w:p w:rsidR="00264384" w:rsidRPr="00DB4D62" w:rsidRDefault="00264384" w:rsidP="00005C4A">
      <w:pPr>
        <w:numPr>
          <w:ilvl w:val="0"/>
          <w:numId w:val="31"/>
        </w:numPr>
        <w:spacing w:after="0" w:line="360" w:lineRule="auto"/>
        <w:jc w:val="both"/>
        <w:rPr>
          <w:rFonts w:ascii="Times New Roman" w:hAnsi="Times New Roman"/>
          <w:sz w:val="28"/>
          <w:szCs w:val="28"/>
        </w:rPr>
      </w:pPr>
      <w:r w:rsidRPr="00DB4D62">
        <w:rPr>
          <w:rFonts w:ascii="Times New Roman" w:hAnsi="Times New Roman"/>
          <w:sz w:val="28"/>
          <w:szCs w:val="28"/>
        </w:rPr>
        <w:t>Доходный подход.</w:t>
      </w:r>
    </w:p>
    <w:p w:rsidR="00264384" w:rsidRPr="00DB4D62" w:rsidRDefault="00264384" w:rsidP="00005C4A">
      <w:pPr>
        <w:numPr>
          <w:ilvl w:val="0"/>
          <w:numId w:val="31"/>
        </w:numPr>
        <w:spacing w:after="0" w:line="360" w:lineRule="auto"/>
        <w:jc w:val="both"/>
        <w:rPr>
          <w:rFonts w:ascii="Times New Roman" w:hAnsi="Times New Roman"/>
          <w:sz w:val="28"/>
          <w:szCs w:val="28"/>
        </w:rPr>
      </w:pPr>
      <w:r w:rsidRPr="00DB4D62">
        <w:rPr>
          <w:rFonts w:ascii="Times New Roman" w:hAnsi="Times New Roman"/>
          <w:sz w:val="28"/>
          <w:szCs w:val="28"/>
        </w:rPr>
        <w:t>Сравнительный подход.</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При проведении оценки все объекты недвижимости делятся на следующие группы.</w:t>
      </w:r>
    </w:p>
    <w:p w:rsidR="00264384" w:rsidRPr="00DB4D62" w:rsidRDefault="00264384" w:rsidP="00005C4A">
      <w:pPr>
        <w:numPr>
          <w:ilvl w:val="0"/>
          <w:numId w:val="32"/>
        </w:numPr>
        <w:spacing w:after="0" w:line="360" w:lineRule="auto"/>
        <w:jc w:val="both"/>
        <w:rPr>
          <w:rFonts w:ascii="Times New Roman" w:hAnsi="Times New Roman"/>
          <w:sz w:val="28"/>
          <w:szCs w:val="28"/>
        </w:rPr>
      </w:pPr>
      <w:r w:rsidRPr="00DB4D62">
        <w:rPr>
          <w:rFonts w:ascii="Times New Roman" w:hAnsi="Times New Roman"/>
          <w:sz w:val="28"/>
          <w:szCs w:val="28"/>
        </w:rPr>
        <w:t>Объекты производственного характера (используемыми подходами оценки являются Затратный и Сравнительный).</w:t>
      </w:r>
    </w:p>
    <w:p w:rsidR="00264384" w:rsidRPr="00DB4D62" w:rsidRDefault="00264384" w:rsidP="00005C4A">
      <w:pPr>
        <w:numPr>
          <w:ilvl w:val="0"/>
          <w:numId w:val="32"/>
        </w:numPr>
        <w:spacing w:after="0" w:line="360" w:lineRule="auto"/>
        <w:jc w:val="both"/>
        <w:rPr>
          <w:rFonts w:ascii="Times New Roman" w:hAnsi="Times New Roman"/>
          <w:sz w:val="28"/>
          <w:szCs w:val="28"/>
        </w:rPr>
      </w:pPr>
      <w:r w:rsidRPr="00DB4D62">
        <w:rPr>
          <w:rFonts w:ascii="Times New Roman" w:hAnsi="Times New Roman"/>
          <w:sz w:val="28"/>
          <w:szCs w:val="28"/>
        </w:rPr>
        <w:t>Объекты непроизводственного характера (магазины, дома культуры и т.п.) (используемыми подходами в оценке являются Сравнительный и Доходный).</w:t>
      </w:r>
    </w:p>
    <w:p w:rsidR="00264384" w:rsidRPr="00DB4D62" w:rsidRDefault="00264384" w:rsidP="00005C4A">
      <w:pPr>
        <w:numPr>
          <w:ilvl w:val="0"/>
          <w:numId w:val="32"/>
        </w:numPr>
        <w:spacing w:after="0" w:line="360" w:lineRule="auto"/>
        <w:jc w:val="both"/>
        <w:rPr>
          <w:rFonts w:ascii="Times New Roman" w:hAnsi="Times New Roman"/>
          <w:sz w:val="28"/>
          <w:szCs w:val="28"/>
        </w:rPr>
      </w:pPr>
      <w:r w:rsidRPr="00DB4D62">
        <w:rPr>
          <w:rFonts w:ascii="Times New Roman" w:hAnsi="Times New Roman"/>
          <w:sz w:val="28"/>
          <w:szCs w:val="28"/>
        </w:rPr>
        <w:t xml:space="preserve">Объекты, не завершенные строительством (используемым подходом оценки является </w:t>
      </w:r>
      <w:r>
        <w:rPr>
          <w:rFonts w:ascii="Times New Roman" w:hAnsi="Times New Roman"/>
          <w:sz w:val="28"/>
          <w:szCs w:val="28"/>
        </w:rPr>
        <w:t>з</w:t>
      </w:r>
      <w:r w:rsidRPr="00DB4D62">
        <w:rPr>
          <w:rFonts w:ascii="Times New Roman" w:hAnsi="Times New Roman"/>
          <w:sz w:val="28"/>
          <w:szCs w:val="28"/>
        </w:rPr>
        <w:t>атратный).</w:t>
      </w:r>
    </w:p>
    <w:p w:rsidR="00264384" w:rsidRPr="00F861E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При оценке зданий, сооружений, передаточных устройств применение затратного подхода заключается в расчете затрат на воспроизводство оцениваемых активов за вычетом всех форм износа, обесценивания и устаревания актива.</w:t>
      </w:r>
      <w:r w:rsidRPr="00F861E2">
        <w:rPr>
          <w:rFonts w:ascii="Times New Roman" w:hAnsi="Times New Roman"/>
          <w:sz w:val="28"/>
          <w:szCs w:val="28"/>
        </w:rPr>
        <w:t>/19/</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Данные для оценки:</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w:t>
      </w:r>
      <w:r w:rsidRPr="00DB4D62">
        <w:rPr>
          <w:rFonts w:ascii="Times New Roman" w:hAnsi="Times New Roman"/>
          <w:sz w:val="28"/>
          <w:szCs w:val="28"/>
        </w:rPr>
        <w:tab/>
        <w:t>Строительно-технические характеристики объектов на основании данных технических паспортов, подготовленных БТИ, а также по данным Отдела капитального строительства оцениваемой компании.</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w:t>
      </w:r>
      <w:r w:rsidRPr="00DB4D62">
        <w:rPr>
          <w:rFonts w:ascii="Times New Roman" w:hAnsi="Times New Roman"/>
          <w:sz w:val="28"/>
          <w:szCs w:val="28"/>
        </w:rPr>
        <w:tab/>
        <w:t>Справочная информация: требуемые затраты на ремонт, затраты, связанные с восстановлением.</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lastRenderedPageBreak/>
        <w:t>Рыночная стоимость объекта недвижимости может определяться на основании УПВС или УПСС:</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Расчет производился в несколько этапов:</w:t>
      </w:r>
    </w:p>
    <w:p w:rsidR="00264384" w:rsidRPr="00840C99" w:rsidRDefault="00264384" w:rsidP="00005C4A">
      <w:pPr>
        <w:spacing w:after="0" w:line="360" w:lineRule="auto"/>
        <w:ind w:firstLine="720"/>
        <w:jc w:val="both"/>
        <w:rPr>
          <w:rFonts w:ascii="Times New Roman" w:hAnsi="Times New Roman"/>
          <w:sz w:val="28"/>
          <w:szCs w:val="28"/>
        </w:rPr>
      </w:pPr>
      <w:r>
        <w:rPr>
          <w:rFonts w:ascii="Times New Roman" w:hAnsi="Times New Roman"/>
          <w:sz w:val="28"/>
          <w:szCs w:val="28"/>
        </w:rPr>
        <w:t xml:space="preserve">1) </w:t>
      </w:r>
      <w:r w:rsidRPr="00DB4D62">
        <w:rPr>
          <w:rFonts w:ascii="Times New Roman" w:hAnsi="Times New Roman"/>
          <w:sz w:val="28"/>
          <w:szCs w:val="28"/>
        </w:rPr>
        <w:t>Расчет полной стоимости замещения зданий и сооружений. Производится путем подбора аналогичного здания, сооружения по данным сборников укрупненных показателей восстановительной стоимости зданий и сооружений (УПВС) в ценах 1969 года, с учетом расположения оцениваемой объекта (климатический район, территориальный пояс).</w:t>
      </w:r>
      <w:r w:rsidRPr="00840C99">
        <w:rPr>
          <w:rFonts w:ascii="Times New Roman" w:hAnsi="Times New Roman"/>
          <w:sz w:val="28"/>
          <w:szCs w:val="28"/>
        </w:rPr>
        <w:t>/20/</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Результатом является удельная стоимость (на 1 м</w:t>
      </w:r>
      <w:r w:rsidRPr="003143D8">
        <w:rPr>
          <w:rFonts w:ascii="Times New Roman" w:hAnsi="Times New Roman"/>
          <w:sz w:val="28"/>
          <w:szCs w:val="28"/>
          <w:vertAlign w:val="superscript"/>
        </w:rPr>
        <w:t>3</w:t>
      </w:r>
      <w:r w:rsidRPr="00DB4D62">
        <w:rPr>
          <w:rFonts w:ascii="Times New Roman" w:hAnsi="Times New Roman"/>
          <w:sz w:val="28"/>
          <w:szCs w:val="28"/>
        </w:rPr>
        <w:t>) строительства нового объекта в ценах 1969 г.</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Укрупненные показатели включают восстановительную стоимость всех общестроительных и специальных строительных работ, в том числе:</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w:t>
      </w:r>
      <w:r w:rsidRPr="00DB4D62">
        <w:rPr>
          <w:rFonts w:ascii="Times New Roman" w:hAnsi="Times New Roman"/>
          <w:sz w:val="28"/>
          <w:szCs w:val="28"/>
        </w:rPr>
        <w:tab/>
        <w:t>санитарно-технических устройств (центральное отопление, вентиляция, водопровод, канализация и их вводы в здание, мусоропровод и другие виды благоустройства);</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w:t>
      </w:r>
      <w:r w:rsidRPr="00DB4D62">
        <w:rPr>
          <w:rFonts w:ascii="Times New Roman" w:hAnsi="Times New Roman"/>
          <w:sz w:val="28"/>
          <w:szCs w:val="28"/>
        </w:rPr>
        <w:tab/>
        <w:t>электрических и слаботочных устройств — освещение, лифт, радио, телефон, телевидение, а также газоснабжение.</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При отсутствии данных работ оценщик осуществляет корректировку на расхождение.</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2) Удельная стоимость умножается на строительный объем здания, получается стоимость строительства в ценах 1969 года.</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3) Полученная стоимость умножается на индекс перехода от цен 1969 г. к ценам 1984 г. Пересчет стоимости строительства здания, сооружения или передаточного устройства в цены 1984 года в соответствии с постановлением Госстроя СССР № 94 от 11.05.83 «Об утверждении индексов изменения сметной стоимости строительно-монтажных работ для пересчета сводных сметных расчетов в цены 1984 года»;</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 xml:space="preserve">4) Определяется полная стоимость замещения объема в ценах на дату оценки путем умножения на индекс удорожания (источники информации: «Центр по ценообразованию в строительстве» области, в которой </w:t>
      </w:r>
      <w:r w:rsidRPr="00DB4D62">
        <w:rPr>
          <w:rFonts w:ascii="Times New Roman" w:hAnsi="Times New Roman"/>
          <w:sz w:val="28"/>
          <w:szCs w:val="28"/>
        </w:rPr>
        <w:lastRenderedPageBreak/>
        <w:t>расположен оцениваемый объект, распоряжения об утверждении индексов цен по области, индексы удорожания строительных работ для промышленных объектов (сборники КО-ИНВЕСТ).</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5) Оценка износа.</w:t>
      </w:r>
      <w:r>
        <w:rPr>
          <w:rFonts w:ascii="Times New Roman" w:hAnsi="Times New Roman"/>
          <w:sz w:val="28"/>
          <w:szCs w:val="28"/>
        </w:rPr>
        <w:t xml:space="preserve"> </w:t>
      </w:r>
      <w:r w:rsidRPr="00DB4D62">
        <w:rPr>
          <w:rFonts w:ascii="Times New Roman" w:hAnsi="Times New Roman"/>
          <w:sz w:val="28"/>
          <w:szCs w:val="28"/>
        </w:rPr>
        <w:t>Износ может быть физическим, функциональным, моральным.</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а) Физический износ.</w:t>
      </w:r>
      <w:r>
        <w:rPr>
          <w:rFonts w:ascii="Times New Roman" w:hAnsi="Times New Roman"/>
          <w:sz w:val="28"/>
          <w:szCs w:val="28"/>
        </w:rPr>
        <w:t xml:space="preserve"> </w:t>
      </w:r>
      <w:r w:rsidRPr="00DB4D62">
        <w:rPr>
          <w:rFonts w:ascii="Times New Roman" w:hAnsi="Times New Roman"/>
          <w:sz w:val="28"/>
          <w:szCs w:val="28"/>
        </w:rPr>
        <w:t>Физический износ — это уменьшение стоимости вследствие старения и изнашивания. Это уменьшение может классифицироваться как устранимое и необратимое. В целях определения этого типа износа учитывается фактический возраст зданий и их состояние. Работы по оценке физического износа можно осуществлять с помощью использования «Правил оценки физического износа жилых зданий», ВСН 53-86 (р), Госгражданстрой, — М., Прейскурантиздат, 1990.</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б) Функциональный износ.</w:t>
      </w:r>
      <w:r>
        <w:rPr>
          <w:rFonts w:ascii="Times New Roman" w:hAnsi="Times New Roman"/>
          <w:sz w:val="28"/>
          <w:szCs w:val="28"/>
        </w:rPr>
        <w:t xml:space="preserve"> </w:t>
      </w:r>
      <w:r w:rsidRPr="00DB4D62">
        <w:rPr>
          <w:rFonts w:ascii="Times New Roman" w:hAnsi="Times New Roman"/>
          <w:sz w:val="28"/>
          <w:szCs w:val="28"/>
        </w:rPr>
        <w:t>Представляет собой потерю стоимости, вызванную появлением новых технологий. Он может проявиться в излишке производственных мощностей, конструкционной избыточности, сверхдостаточности, непривлекательном виде, плохой или неэффективной планировке и дизайне. Функциональной износ обычно вызван качественными недостатками использованных материалов и конструкции здания.</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в) Экономический износ.</w:t>
      </w:r>
      <w:r>
        <w:rPr>
          <w:rFonts w:ascii="Times New Roman" w:hAnsi="Times New Roman"/>
          <w:sz w:val="28"/>
          <w:szCs w:val="28"/>
        </w:rPr>
        <w:t xml:space="preserve"> </w:t>
      </w:r>
      <w:r w:rsidRPr="00DB4D62">
        <w:rPr>
          <w:rFonts w:ascii="Times New Roman" w:hAnsi="Times New Roman"/>
          <w:sz w:val="28"/>
          <w:szCs w:val="28"/>
        </w:rPr>
        <w:t xml:space="preserve">Определяется как снижение функциональной пригодности зданий, сооружений, передаточных устройств вследствие влияния экономического развития или изменения окружающей среды, что является непоправимым фактором для собственника недвижимости. Он может быть вызван общим упадком района, места расположения объекта в районе или состоянием рынка, а также общеэкономическими и внутриотраслевыми изменениями, в том числе сокращением спроса на определенный вид продукции и сокращением предложений или ухудшением качества сырья, рабочей силы, вспомогательных систем, сооружений и коммуникаций, а также правовые изменения, относящиеся к законодательству, муниципальным постановлениям, зонированию и </w:t>
      </w:r>
      <w:r w:rsidRPr="00DB4D62">
        <w:rPr>
          <w:rFonts w:ascii="Times New Roman" w:hAnsi="Times New Roman"/>
          <w:sz w:val="28"/>
          <w:szCs w:val="28"/>
        </w:rPr>
        <w:lastRenderedPageBreak/>
        <w:t>административным распоряжениям. Функциональный и моральный износ, как правило, определяются экспертным путем.</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Как правило, при оценке затратным подходом, до момента введения законодательства, регламентирующего продажу земли, стоимость земельного участка в расчет не принимается. В практике при проведении оценки отдельных объектов недвижимости можно оценивать право бессрочного (постоянного) пользования земельным</w:t>
      </w:r>
      <w:r>
        <w:rPr>
          <w:rFonts w:ascii="Times New Roman" w:hAnsi="Times New Roman"/>
          <w:sz w:val="28"/>
          <w:szCs w:val="28"/>
        </w:rPr>
        <w:t xml:space="preserve"> </w:t>
      </w:r>
      <w:r w:rsidRPr="00DB4D62">
        <w:rPr>
          <w:rFonts w:ascii="Times New Roman" w:hAnsi="Times New Roman"/>
          <w:sz w:val="28"/>
          <w:szCs w:val="28"/>
        </w:rPr>
        <w:t xml:space="preserve">участком. </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Теперь рассмотрим доходный подход к оценке имущества.</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При применении данного метода анализируется возможность недвижимости генерировать определенный доход, который обычно выражается в форме дохода от эксплуатации и дохода от продажи. Для оценки стоимости доходной недвижимости применяют технику капитализации и дисконтирования. Метод капитализации позволяет на основании данных о доходе и ставке капитализации на момент оценки или перспективу сделать вывод о стоимости объекта.</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Техника дисконтирования применяется для приведения потока доходов и затрат, распределенных во времени, к одному моменту для получения текущей стоимости денежного потока как стоимости доходоприносящего объекта.</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Расчет величины рыночной стоимости объекта недвижимости при применении Доходного подхода в части Метода капитализации дохода выполняется в следующей последовательности:</w:t>
      </w:r>
    </w:p>
    <w:p w:rsidR="00264384" w:rsidRPr="00DB4D62" w:rsidRDefault="00264384" w:rsidP="00005C4A">
      <w:pPr>
        <w:numPr>
          <w:ilvl w:val="0"/>
          <w:numId w:val="33"/>
        </w:numPr>
        <w:spacing w:after="0" w:line="360" w:lineRule="auto"/>
        <w:jc w:val="both"/>
        <w:rPr>
          <w:rFonts w:ascii="Times New Roman" w:hAnsi="Times New Roman"/>
          <w:sz w:val="28"/>
          <w:szCs w:val="28"/>
        </w:rPr>
      </w:pPr>
      <w:r w:rsidRPr="00DB4D62">
        <w:rPr>
          <w:rFonts w:ascii="Times New Roman" w:hAnsi="Times New Roman"/>
          <w:sz w:val="28"/>
          <w:szCs w:val="28"/>
        </w:rPr>
        <w:t>Сбор информации.</w:t>
      </w:r>
    </w:p>
    <w:p w:rsidR="00264384" w:rsidRPr="00DB4D62" w:rsidRDefault="00264384" w:rsidP="00005C4A">
      <w:pPr>
        <w:numPr>
          <w:ilvl w:val="0"/>
          <w:numId w:val="33"/>
        </w:numPr>
        <w:spacing w:after="0" w:line="360" w:lineRule="auto"/>
        <w:jc w:val="both"/>
        <w:rPr>
          <w:rFonts w:ascii="Times New Roman" w:hAnsi="Times New Roman"/>
          <w:sz w:val="28"/>
          <w:szCs w:val="28"/>
        </w:rPr>
      </w:pPr>
      <w:r>
        <w:rPr>
          <w:rFonts w:ascii="Times New Roman" w:hAnsi="Times New Roman"/>
          <w:sz w:val="28"/>
          <w:szCs w:val="28"/>
        </w:rPr>
        <w:t>Оценка п</w:t>
      </w:r>
      <w:r w:rsidRPr="00DB4D62">
        <w:rPr>
          <w:rFonts w:ascii="Times New Roman" w:hAnsi="Times New Roman"/>
          <w:sz w:val="28"/>
          <w:szCs w:val="28"/>
        </w:rPr>
        <w:t>отенциального валового дохода.</w:t>
      </w:r>
    </w:p>
    <w:p w:rsidR="00264384" w:rsidRPr="00DB4D62" w:rsidRDefault="00264384" w:rsidP="00005C4A">
      <w:pPr>
        <w:numPr>
          <w:ilvl w:val="0"/>
          <w:numId w:val="33"/>
        </w:numPr>
        <w:spacing w:after="0" w:line="360" w:lineRule="auto"/>
        <w:jc w:val="both"/>
        <w:rPr>
          <w:rFonts w:ascii="Times New Roman" w:hAnsi="Times New Roman"/>
          <w:sz w:val="28"/>
          <w:szCs w:val="28"/>
        </w:rPr>
      </w:pPr>
      <w:r w:rsidRPr="00DB4D62">
        <w:rPr>
          <w:rFonts w:ascii="Times New Roman" w:hAnsi="Times New Roman"/>
          <w:sz w:val="28"/>
          <w:szCs w:val="28"/>
        </w:rPr>
        <w:t>Оценка предполагаемых потерь от недоиспользования объекта.</w:t>
      </w:r>
    </w:p>
    <w:p w:rsidR="00264384" w:rsidRPr="00DB4D62" w:rsidRDefault="00264384" w:rsidP="00005C4A">
      <w:pPr>
        <w:numPr>
          <w:ilvl w:val="0"/>
          <w:numId w:val="33"/>
        </w:numPr>
        <w:spacing w:after="0" w:line="360" w:lineRule="auto"/>
        <w:jc w:val="both"/>
        <w:rPr>
          <w:rFonts w:ascii="Times New Roman" w:hAnsi="Times New Roman"/>
          <w:sz w:val="28"/>
          <w:szCs w:val="28"/>
        </w:rPr>
      </w:pPr>
      <w:r w:rsidRPr="00DB4D62">
        <w:rPr>
          <w:rFonts w:ascii="Times New Roman" w:hAnsi="Times New Roman"/>
          <w:sz w:val="28"/>
          <w:szCs w:val="28"/>
        </w:rPr>
        <w:t xml:space="preserve">Фиксация величины </w:t>
      </w:r>
      <w:r>
        <w:rPr>
          <w:rFonts w:ascii="Times New Roman" w:hAnsi="Times New Roman"/>
          <w:sz w:val="28"/>
          <w:szCs w:val="28"/>
        </w:rPr>
        <w:t>д</w:t>
      </w:r>
      <w:r w:rsidRPr="00DB4D62">
        <w:rPr>
          <w:rFonts w:ascii="Times New Roman" w:hAnsi="Times New Roman"/>
          <w:sz w:val="28"/>
          <w:szCs w:val="28"/>
        </w:rPr>
        <w:t>ействительного валового дохода.</w:t>
      </w:r>
    </w:p>
    <w:p w:rsidR="00264384" w:rsidRPr="00DB4D62" w:rsidRDefault="00264384" w:rsidP="00005C4A">
      <w:pPr>
        <w:numPr>
          <w:ilvl w:val="0"/>
          <w:numId w:val="33"/>
        </w:numPr>
        <w:spacing w:after="0" w:line="360" w:lineRule="auto"/>
        <w:jc w:val="both"/>
        <w:rPr>
          <w:rFonts w:ascii="Times New Roman" w:hAnsi="Times New Roman"/>
          <w:sz w:val="28"/>
          <w:szCs w:val="28"/>
        </w:rPr>
      </w:pPr>
      <w:r w:rsidRPr="00DB4D62">
        <w:rPr>
          <w:rFonts w:ascii="Times New Roman" w:hAnsi="Times New Roman"/>
          <w:sz w:val="28"/>
          <w:szCs w:val="28"/>
        </w:rPr>
        <w:t>Оценка предполагаемых издержек, связанных с эксплуатацией оцениваемого объекта.</w:t>
      </w:r>
    </w:p>
    <w:p w:rsidR="00264384" w:rsidRPr="00DB4D62" w:rsidRDefault="00264384" w:rsidP="00005C4A">
      <w:pPr>
        <w:numPr>
          <w:ilvl w:val="0"/>
          <w:numId w:val="33"/>
        </w:numPr>
        <w:spacing w:after="0" w:line="360" w:lineRule="auto"/>
        <w:jc w:val="both"/>
        <w:rPr>
          <w:rFonts w:ascii="Times New Roman" w:hAnsi="Times New Roman"/>
          <w:sz w:val="28"/>
          <w:szCs w:val="28"/>
        </w:rPr>
      </w:pPr>
      <w:r w:rsidRPr="00DB4D62">
        <w:rPr>
          <w:rFonts w:ascii="Times New Roman" w:hAnsi="Times New Roman"/>
          <w:sz w:val="28"/>
          <w:szCs w:val="28"/>
        </w:rPr>
        <w:lastRenderedPageBreak/>
        <w:t>Оценка Чистого операционного дохода, как разницы между Действительным валовым доходом и издержками, связанными с эксплуатацией объекта.</w:t>
      </w:r>
    </w:p>
    <w:p w:rsidR="00264384" w:rsidRPr="00DB4D62" w:rsidRDefault="00264384" w:rsidP="00005C4A">
      <w:pPr>
        <w:numPr>
          <w:ilvl w:val="0"/>
          <w:numId w:val="33"/>
        </w:numPr>
        <w:spacing w:after="0" w:line="360" w:lineRule="auto"/>
        <w:jc w:val="both"/>
        <w:rPr>
          <w:rFonts w:ascii="Times New Roman" w:hAnsi="Times New Roman"/>
          <w:sz w:val="28"/>
          <w:szCs w:val="28"/>
        </w:rPr>
      </w:pPr>
      <w:r w:rsidRPr="00DB4D62">
        <w:rPr>
          <w:rFonts w:ascii="Times New Roman" w:hAnsi="Times New Roman"/>
          <w:sz w:val="28"/>
          <w:szCs w:val="28"/>
        </w:rPr>
        <w:t>Расчет коэффициента капитализации.</w:t>
      </w:r>
    </w:p>
    <w:p w:rsidR="00264384" w:rsidRPr="00DB4D62" w:rsidRDefault="00264384" w:rsidP="00005C4A">
      <w:pPr>
        <w:numPr>
          <w:ilvl w:val="0"/>
          <w:numId w:val="33"/>
        </w:numPr>
        <w:spacing w:after="0" w:line="360" w:lineRule="auto"/>
        <w:jc w:val="both"/>
        <w:rPr>
          <w:rFonts w:ascii="Times New Roman" w:hAnsi="Times New Roman"/>
          <w:sz w:val="28"/>
          <w:szCs w:val="28"/>
        </w:rPr>
      </w:pPr>
      <w:r w:rsidRPr="00DB4D62">
        <w:rPr>
          <w:rFonts w:ascii="Times New Roman" w:hAnsi="Times New Roman"/>
          <w:sz w:val="28"/>
          <w:szCs w:val="28"/>
        </w:rPr>
        <w:t>Получение итоговой величины рыночной стоимости объекта путем деления Чистого операционного дохода на коэффициент капитализации.</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 xml:space="preserve">Расчет величины рыночной стоимости объекта недвижимости при применении </w:t>
      </w:r>
      <w:r>
        <w:rPr>
          <w:rFonts w:ascii="Times New Roman" w:hAnsi="Times New Roman"/>
          <w:sz w:val="28"/>
          <w:szCs w:val="28"/>
        </w:rPr>
        <w:t>д</w:t>
      </w:r>
      <w:r w:rsidRPr="00DB4D62">
        <w:rPr>
          <w:rFonts w:ascii="Times New Roman" w:hAnsi="Times New Roman"/>
          <w:sz w:val="28"/>
          <w:szCs w:val="28"/>
        </w:rPr>
        <w:t xml:space="preserve">оходного подхода в части </w:t>
      </w:r>
      <w:r>
        <w:rPr>
          <w:rFonts w:ascii="Times New Roman" w:hAnsi="Times New Roman"/>
          <w:sz w:val="28"/>
          <w:szCs w:val="28"/>
        </w:rPr>
        <w:t>м</w:t>
      </w:r>
      <w:r w:rsidRPr="00DB4D62">
        <w:rPr>
          <w:rFonts w:ascii="Times New Roman" w:hAnsi="Times New Roman"/>
          <w:sz w:val="28"/>
          <w:szCs w:val="28"/>
        </w:rPr>
        <w:t>етода дисконтирования денежных потоков выполняется в следующей последовательности:</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1)</w:t>
      </w:r>
      <w:r w:rsidRPr="00DB4D62">
        <w:rPr>
          <w:rFonts w:ascii="Times New Roman" w:hAnsi="Times New Roman"/>
          <w:sz w:val="28"/>
          <w:szCs w:val="28"/>
        </w:rPr>
        <w:tab/>
        <w:t>Сбор информации.</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2)</w:t>
      </w:r>
      <w:r w:rsidRPr="00DB4D62">
        <w:rPr>
          <w:rFonts w:ascii="Times New Roman" w:hAnsi="Times New Roman"/>
          <w:sz w:val="28"/>
          <w:szCs w:val="28"/>
        </w:rPr>
        <w:tab/>
        <w:t>Составление прогноза будущих доходов за предполагаемый период владения объектом недвижимости.</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3)</w:t>
      </w:r>
      <w:r w:rsidRPr="00DB4D62">
        <w:rPr>
          <w:rFonts w:ascii="Times New Roman" w:hAnsi="Times New Roman"/>
          <w:sz w:val="28"/>
          <w:szCs w:val="28"/>
        </w:rPr>
        <w:tab/>
        <w:t>Составление прогноза будущих расходов за предполагаемый период владения объектом недвижимости.</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4)</w:t>
      </w:r>
      <w:r w:rsidRPr="00DB4D62">
        <w:rPr>
          <w:rFonts w:ascii="Times New Roman" w:hAnsi="Times New Roman"/>
          <w:sz w:val="28"/>
          <w:szCs w:val="28"/>
        </w:rPr>
        <w:tab/>
        <w:t>Расчет предполагаемой стоимости перепродажи после окончания прогнозного периода времени.</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5)</w:t>
      </w:r>
      <w:r w:rsidRPr="00DB4D62">
        <w:rPr>
          <w:rFonts w:ascii="Times New Roman" w:hAnsi="Times New Roman"/>
          <w:sz w:val="28"/>
          <w:szCs w:val="28"/>
        </w:rPr>
        <w:tab/>
        <w:t>Определение ставки дисконта, используемой в расчетах.</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6)</w:t>
      </w:r>
      <w:r w:rsidRPr="00DB4D62">
        <w:rPr>
          <w:rFonts w:ascii="Times New Roman" w:hAnsi="Times New Roman"/>
          <w:sz w:val="28"/>
          <w:szCs w:val="28"/>
        </w:rPr>
        <w:tab/>
        <w:t xml:space="preserve">Получение итоговой величины рыночной стоимости объекта путем суммирования текущей стоимости будущих чистых доходов (доходы после налогообложения, скорректированные на величину текущих расходов) и текущей стоимости перепродажи объекта. </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 xml:space="preserve">Источниками информации при оценке объектов недвижимости в части Доходного подхода выступают: данные Технического паспорта БТИ в части общей и полезной площади объекта, текущие арендные ставки на рынке недвижимости (данные СМИ), информация и т.п. </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Сравнительный подход заключается в определении рыночной стоимости, исходя из анализа имевших место сделок купли-продажи аналогичных объектов.</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lastRenderedPageBreak/>
        <w:t>Метод сравнения продаж наиболее эффективен для объектов недвижимости, по которым имеется значительная информация по сделкам купли-продажи. Как правило, для доходных объектов данный метод задает лишь диапазон вероятной стоимости.</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 xml:space="preserve">Расчет величины рыночной стоимости при применении метода сравнения продаж выполняется в следующей последовательности: </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w:t>
      </w:r>
      <w:r w:rsidRPr="00DB4D62">
        <w:rPr>
          <w:rFonts w:ascii="Times New Roman" w:hAnsi="Times New Roman"/>
          <w:sz w:val="28"/>
          <w:szCs w:val="28"/>
        </w:rPr>
        <w:tab/>
        <w:t>подробное исследование сегмента рынка, к которому принадлежит оцениваемый объект с целью получения достоверной информации;</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w:t>
      </w:r>
      <w:r w:rsidRPr="00DB4D62">
        <w:rPr>
          <w:rFonts w:ascii="Times New Roman" w:hAnsi="Times New Roman"/>
          <w:sz w:val="28"/>
          <w:szCs w:val="28"/>
        </w:rPr>
        <w:tab/>
        <w:t>сбор и проверка информации по объектам аналогам;</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w:t>
      </w:r>
      <w:r w:rsidRPr="00DB4D62">
        <w:rPr>
          <w:rFonts w:ascii="Times New Roman" w:hAnsi="Times New Roman"/>
          <w:sz w:val="28"/>
          <w:szCs w:val="28"/>
        </w:rPr>
        <w:tab/>
        <w:t xml:space="preserve">анализ собранной информация и каждый объект </w:t>
      </w:r>
      <w:r>
        <w:rPr>
          <w:rFonts w:ascii="Times New Roman" w:hAnsi="Times New Roman"/>
          <w:sz w:val="28"/>
          <w:szCs w:val="28"/>
        </w:rPr>
        <w:t>–</w:t>
      </w:r>
      <w:r w:rsidRPr="00DB4D62">
        <w:rPr>
          <w:rFonts w:ascii="Times New Roman" w:hAnsi="Times New Roman"/>
          <w:sz w:val="28"/>
          <w:szCs w:val="28"/>
        </w:rPr>
        <w:t xml:space="preserve"> аналог сравнивается с оцениваемым;</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w:t>
      </w:r>
      <w:r w:rsidRPr="00DB4D62">
        <w:rPr>
          <w:rFonts w:ascii="Times New Roman" w:hAnsi="Times New Roman"/>
          <w:sz w:val="28"/>
          <w:szCs w:val="28"/>
        </w:rPr>
        <w:tab/>
        <w:t>выбор единиц сравнения;</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w:t>
      </w:r>
      <w:r w:rsidRPr="00DB4D62">
        <w:rPr>
          <w:rFonts w:ascii="Times New Roman" w:hAnsi="Times New Roman"/>
          <w:sz w:val="28"/>
          <w:szCs w:val="28"/>
        </w:rPr>
        <w:tab/>
        <w:t>корректировка единиц сравнения по элементам сравнения с целью корректировки продажных цен объектов сравнения на отличия от объекта оценки;</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w:t>
      </w:r>
      <w:r w:rsidRPr="00DB4D62">
        <w:rPr>
          <w:rFonts w:ascii="Times New Roman" w:hAnsi="Times New Roman"/>
          <w:sz w:val="28"/>
          <w:szCs w:val="28"/>
        </w:rPr>
        <w:tab/>
        <w:t>согласование скорректированных цен объектов аналогов и вывод итоговой величины рыночной стоимости объекта недвижимости на основе сравнительного подхода.</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Основными критериями при выборе сопоставимых объектов аналогов являются:</w:t>
      </w:r>
    </w:p>
    <w:p w:rsidR="00264384" w:rsidRPr="00DB4D62" w:rsidRDefault="00264384" w:rsidP="00005C4A">
      <w:pPr>
        <w:numPr>
          <w:ilvl w:val="0"/>
          <w:numId w:val="34"/>
        </w:numPr>
        <w:spacing w:after="0" w:line="360" w:lineRule="auto"/>
        <w:jc w:val="both"/>
        <w:rPr>
          <w:rFonts w:ascii="Times New Roman" w:hAnsi="Times New Roman"/>
          <w:sz w:val="28"/>
          <w:szCs w:val="28"/>
        </w:rPr>
      </w:pPr>
      <w:r w:rsidRPr="00DB4D62">
        <w:rPr>
          <w:rFonts w:ascii="Times New Roman" w:hAnsi="Times New Roman"/>
          <w:sz w:val="28"/>
          <w:szCs w:val="28"/>
        </w:rPr>
        <w:t>Право собственности на недвижимость.</w:t>
      </w:r>
    </w:p>
    <w:p w:rsidR="00264384" w:rsidRPr="00DB4D62" w:rsidRDefault="00264384" w:rsidP="00005C4A">
      <w:pPr>
        <w:numPr>
          <w:ilvl w:val="0"/>
          <w:numId w:val="34"/>
        </w:numPr>
        <w:spacing w:after="0" w:line="360" w:lineRule="auto"/>
        <w:jc w:val="both"/>
        <w:rPr>
          <w:rFonts w:ascii="Times New Roman" w:hAnsi="Times New Roman"/>
          <w:sz w:val="28"/>
          <w:szCs w:val="28"/>
        </w:rPr>
      </w:pPr>
      <w:r w:rsidRPr="00DB4D62">
        <w:rPr>
          <w:rFonts w:ascii="Times New Roman" w:hAnsi="Times New Roman"/>
          <w:sz w:val="28"/>
          <w:szCs w:val="28"/>
        </w:rPr>
        <w:t>Условия финансирования.</w:t>
      </w:r>
    </w:p>
    <w:p w:rsidR="00264384" w:rsidRPr="00DB4D62" w:rsidRDefault="00264384" w:rsidP="00005C4A">
      <w:pPr>
        <w:numPr>
          <w:ilvl w:val="0"/>
          <w:numId w:val="34"/>
        </w:numPr>
        <w:spacing w:after="0" w:line="360" w:lineRule="auto"/>
        <w:jc w:val="both"/>
        <w:rPr>
          <w:rFonts w:ascii="Times New Roman" w:hAnsi="Times New Roman"/>
          <w:sz w:val="28"/>
          <w:szCs w:val="28"/>
        </w:rPr>
      </w:pPr>
      <w:r w:rsidRPr="00DB4D62">
        <w:rPr>
          <w:rFonts w:ascii="Times New Roman" w:hAnsi="Times New Roman"/>
          <w:sz w:val="28"/>
          <w:szCs w:val="28"/>
        </w:rPr>
        <w:t>Условия и время продажи.</w:t>
      </w:r>
    </w:p>
    <w:p w:rsidR="00264384" w:rsidRPr="00DB4D62" w:rsidRDefault="00264384" w:rsidP="00005C4A">
      <w:pPr>
        <w:numPr>
          <w:ilvl w:val="0"/>
          <w:numId w:val="34"/>
        </w:numPr>
        <w:spacing w:after="0" w:line="360" w:lineRule="auto"/>
        <w:jc w:val="both"/>
        <w:rPr>
          <w:rFonts w:ascii="Times New Roman" w:hAnsi="Times New Roman"/>
          <w:sz w:val="28"/>
          <w:szCs w:val="28"/>
        </w:rPr>
      </w:pPr>
      <w:r w:rsidRPr="00DB4D62">
        <w:rPr>
          <w:rFonts w:ascii="Times New Roman" w:hAnsi="Times New Roman"/>
          <w:sz w:val="28"/>
          <w:szCs w:val="28"/>
        </w:rPr>
        <w:t>Местоположение.</w:t>
      </w:r>
    </w:p>
    <w:p w:rsidR="00264384" w:rsidRPr="00DB4D62" w:rsidRDefault="00264384" w:rsidP="00005C4A">
      <w:pPr>
        <w:numPr>
          <w:ilvl w:val="0"/>
          <w:numId w:val="34"/>
        </w:numPr>
        <w:spacing w:after="0" w:line="360" w:lineRule="auto"/>
        <w:jc w:val="both"/>
        <w:rPr>
          <w:rFonts w:ascii="Times New Roman" w:hAnsi="Times New Roman"/>
          <w:sz w:val="28"/>
          <w:szCs w:val="28"/>
        </w:rPr>
      </w:pPr>
      <w:r w:rsidRPr="00DB4D62">
        <w:rPr>
          <w:rFonts w:ascii="Times New Roman" w:hAnsi="Times New Roman"/>
          <w:sz w:val="28"/>
          <w:szCs w:val="28"/>
        </w:rPr>
        <w:t>Физические характеристики.</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В зависимости от целей и мотивов оценки объектом оценки может выступать либо отдельно взятая машина или единица оборудования (оценка «россыпью»), либо множество условно независимых друг от друга единиц машин и оборудования с учетом имеющихся производственно-</w:t>
      </w:r>
      <w:r w:rsidRPr="00DB4D62">
        <w:rPr>
          <w:rFonts w:ascii="Times New Roman" w:hAnsi="Times New Roman"/>
          <w:sz w:val="28"/>
          <w:szCs w:val="28"/>
        </w:rPr>
        <w:lastRenderedPageBreak/>
        <w:t>технологических связей как между отдельными элементами комплекса, так и между ними, с одной стороны, и окружающей их технической инфраструктурой, с другой («системная оценка» или оценка производственно-технологических систем).</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При оценке машин и оборудования в обязательном порядке учитываются происходящие в мировой и отечественной экономике инфляционные процессы, а также изменения в налоговом и таможенном законодательстве. Методика учета указанной группы факторов различна для импортного и отечественного оборудования. При оценке рыночной стоимости оборудования используется,</w:t>
      </w:r>
      <w:r>
        <w:rPr>
          <w:rFonts w:ascii="Times New Roman" w:hAnsi="Times New Roman"/>
          <w:sz w:val="28"/>
          <w:szCs w:val="28"/>
        </w:rPr>
        <w:t xml:space="preserve"> </w:t>
      </w:r>
      <w:r w:rsidRPr="00DB4D62">
        <w:rPr>
          <w:rFonts w:ascii="Times New Roman" w:hAnsi="Times New Roman"/>
          <w:sz w:val="28"/>
          <w:szCs w:val="28"/>
        </w:rPr>
        <w:t>как правило, «оценка потоком», то есть каждый элемент рассматриваемого при этом имущества оценивается самостоятельно и независимо от других элементов.</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Наиболее часто используемым подходом является затратный подход. Процедура оценки включает следующие этапы:</w:t>
      </w:r>
    </w:p>
    <w:p w:rsidR="00264384" w:rsidRPr="00DB4D62"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 xml:space="preserve">1) определение рыночной стоимости аналога (получение информации из СМИ, ресурсов Интернета, прайс-листов и т.п.): при оценке оценщик может ориентироваться на аналогичные объекты путем сопоставления наименований, марок, технических характеристик. Осуществляется подбор организаций, занимающихся производством и продажей оборудования, аналогичного оцениваемому, при этом стоимость оборудования определяется непосредственно у компаний-изготовителей на всей территории России (по телефону или факсу). Также могут использоваться справочные бюллетени «Оптовик», «Промышленный оптовик», «Капитал», справочник «Товары и цены», приложение к «Строительной газете» — «Панорама цен на строительную продукцию» за 2000 г. Могут быть использованы данные компьютерной программы «АррrаisMach»;  </w:t>
      </w:r>
    </w:p>
    <w:p w:rsidR="00005C4A" w:rsidRDefault="00264384" w:rsidP="00005C4A">
      <w:pPr>
        <w:spacing w:after="0" w:line="360" w:lineRule="auto"/>
        <w:ind w:firstLine="720"/>
        <w:jc w:val="both"/>
        <w:rPr>
          <w:rFonts w:ascii="Times New Roman" w:hAnsi="Times New Roman"/>
          <w:sz w:val="28"/>
          <w:szCs w:val="28"/>
        </w:rPr>
      </w:pPr>
      <w:r w:rsidRPr="00DB4D62">
        <w:rPr>
          <w:rFonts w:ascii="Times New Roman" w:hAnsi="Times New Roman"/>
          <w:sz w:val="28"/>
          <w:szCs w:val="28"/>
        </w:rPr>
        <w:t>2) определение величины износа</w:t>
      </w:r>
      <w:r w:rsidRPr="00396D50">
        <w:rPr>
          <w:rFonts w:ascii="Times New Roman" w:hAnsi="Times New Roman"/>
          <w:sz w:val="28"/>
          <w:szCs w:val="28"/>
        </w:rPr>
        <w:t xml:space="preserve"> </w:t>
      </w:r>
      <w:r>
        <w:rPr>
          <w:rFonts w:ascii="Times New Roman" w:hAnsi="Times New Roman"/>
          <w:sz w:val="28"/>
          <w:szCs w:val="28"/>
        </w:rPr>
        <w:t>имущества</w:t>
      </w:r>
      <w:r w:rsidRPr="00DB4D62">
        <w:rPr>
          <w:rFonts w:ascii="Times New Roman" w:hAnsi="Times New Roman"/>
          <w:sz w:val="28"/>
          <w:szCs w:val="28"/>
        </w:rPr>
        <w:t>: износ для основных машин, оборудования, транспорта и инвентаря определен косвенным методом по следующей классификации</w:t>
      </w:r>
      <w:r>
        <w:rPr>
          <w:rFonts w:ascii="Times New Roman" w:hAnsi="Times New Roman"/>
          <w:sz w:val="28"/>
          <w:szCs w:val="28"/>
        </w:rPr>
        <w:t xml:space="preserve"> (таблица 1.6)</w:t>
      </w:r>
    </w:p>
    <w:p w:rsidR="00264384" w:rsidRPr="002912C4" w:rsidRDefault="00005C4A" w:rsidP="00005C4A">
      <w:pPr>
        <w:spacing w:after="0" w:line="360" w:lineRule="auto"/>
        <w:ind w:firstLine="720"/>
        <w:jc w:val="both"/>
        <w:rPr>
          <w:rFonts w:ascii="Times New Roman" w:hAnsi="Times New Roman"/>
          <w:sz w:val="24"/>
          <w:szCs w:val="24"/>
        </w:rPr>
      </w:pPr>
      <w:r>
        <w:rPr>
          <w:rFonts w:ascii="Times New Roman" w:hAnsi="Times New Roman"/>
          <w:sz w:val="28"/>
          <w:szCs w:val="28"/>
        </w:rPr>
        <w:br w:type="page"/>
      </w:r>
      <w:r w:rsidR="00264384" w:rsidRPr="00B53555">
        <w:rPr>
          <w:rFonts w:ascii="Times New Roman" w:hAnsi="Times New Roman"/>
          <w:sz w:val="28"/>
          <w:szCs w:val="28"/>
        </w:rPr>
        <w:lastRenderedPageBreak/>
        <w:t>Таблица 1.6 Величина износа для основных машин, оборудования, транспорта и инвентаря</w:t>
      </w:r>
    </w:p>
    <w:tbl>
      <w:tblPr>
        <w:tblW w:w="0" w:type="auto"/>
        <w:jc w:val="center"/>
        <w:tblCellMar>
          <w:left w:w="0" w:type="dxa"/>
          <w:right w:w="0" w:type="dxa"/>
        </w:tblCellMar>
        <w:tblLook w:val="04A0" w:firstRow="1" w:lastRow="0" w:firstColumn="1" w:lastColumn="0" w:noHBand="0" w:noVBand="1"/>
      </w:tblPr>
      <w:tblGrid>
        <w:gridCol w:w="1875"/>
        <w:gridCol w:w="3857"/>
        <w:gridCol w:w="3797"/>
      </w:tblGrid>
      <w:tr w:rsidR="00264384" w:rsidRPr="00005C4A" w:rsidTr="00163EDE">
        <w:trPr>
          <w:trHeight w:val="972"/>
          <w:jc w:val="center"/>
        </w:trPr>
        <w:tc>
          <w:tcPr>
            <w:tcW w:w="1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4384" w:rsidRPr="00005C4A" w:rsidRDefault="00264384" w:rsidP="00005C4A">
            <w:pPr>
              <w:spacing w:after="0" w:line="360" w:lineRule="auto"/>
              <w:jc w:val="both"/>
              <w:rPr>
                <w:rFonts w:ascii="Times New Roman" w:hAnsi="Times New Roman"/>
                <w:b/>
                <w:sz w:val="20"/>
                <w:szCs w:val="20"/>
              </w:rPr>
            </w:pPr>
            <w:r w:rsidRPr="00005C4A">
              <w:rPr>
                <w:rFonts w:ascii="Times New Roman" w:hAnsi="Times New Roman"/>
                <w:b/>
                <w:sz w:val="20"/>
                <w:szCs w:val="20"/>
              </w:rPr>
              <w:t>Физический износ, %</w:t>
            </w:r>
          </w:p>
        </w:tc>
        <w:tc>
          <w:tcPr>
            <w:tcW w:w="3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4384" w:rsidRPr="00005C4A" w:rsidRDefault="00264384" w:rsidP="00005C4A">
            <w:pPr>
              <w:spacing w:after="0" w:line="360" w:lineRule="auto"/>
              <w:jc w:val="both"/>
              <w:rPr>
                <w:rFonts w:ascii="Times New Roman" w:hAnsi="Times New Roman"/>
                <w:b/>
                <w:sz w:val="20"/>
                <w:szCs w:val="20"/>
              </w:rPr>
            </w:pPr>
            <w:r w:rsidRPr="00005C4A">
              <w:rPr>
                <w:rFonts w:ascii="Times New Roman" w:hAnsi="Times New Roman"/>
                <w:b/>
                <w:sz w:val="20"/>
                <w:szCs w:val="20"/>
              </w:rPr>
              <w:t>Оценка технического состояния</w:t>
            </w:r>
          </w:p>
        </w:tc>
        <w:tc>
          <w:tcPr>
            <w:tcW w:w="37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4384" w:rsidRPr="00005C4A" w:rsidRDefault="00264384" w:rsidP="00005C4A">
            <w:pPr>
              <w:spacing w:after="0" w:line="360" w:lineRule="auto"/>
              <w:jc w:val="both"/>
              <w:rPr>
                <w:rFonts w:ascii="Times New Roman" w:hAnsi="Times New Roman"/>
                <w:b/>
                <w:sz w:val="20"/>
                <w:szCs w:val="20"/>
              </w:rPr>
            </w:pPr>
            <w:r w:rsidRPr="00005C4A">
              <w:rPr>
                <w:rFonts w:ascii="Times New Roman" w:hAnsi="Times New Roman"/>
                <w:b/>
                <w:sz w:val="20"/>
                <w:szCs w:val="20"/>
              </w:rPr>
              <w:t>Общая характеристика технического состояния</w:t>
            </w:r>
          </w:p>
        </w:tc>
      </w:tr>
      <w:tr w:rsidR="00264384" w:rsidRPr="00005C4A" w:rsidTr="00163EDE">
        <w:trPr>
          <w:trHeight w:val="720"/>
          <w:jc w:val="center"/>
        </w:trPr>
        <w:tc>
          <w:tcPr>
            <w:tcW w:w="18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0</w:t>
            </w:r>
          </w:p>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5</w:t>
            </w:r>
          </w:p>
        </w:tc>
        <w:tc>
          <w:tcPr>
            <w:tcW w:w="3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Новое</w:t>
            </w:r>
          </w:p>
        </w:tc>
        <w:tc>
          <w:tcPr>
            <w:tcW w:w="3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Новое, установленное, но еще не эксплуатировавшееся оборудование, в отличном состоянии</w:t>
            </w:r>
          </w:p>
        </w:tc>
      </w:tr>
      <w:tr w:rsidR="00264384" w:rsidRPr="00005C4A" w:rsidTr="00163EDE">
        <w:trPr>
          <w:trHeight w:val="940"/>
          <w:jc w:val="center"/>
        </w:trPr>
        <w:tc>
          <w:tcPr>
            <w:tcW w:w="18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10</w:t>
            </w:r>
          </w:p>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15</w:t>
            </w:r>
          </w:p>
        </w:tc>
        <w:tc>
          <w:tcPr>
            <w:tcW w:w="3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Очень хорошее</w:t>
            </w:r>
          </w:p>
        </w:tc>
        <w:tc>
          <w:tcPr>
            <w:tcW w:w="3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Бывшее в эксплуатации оборудование, полностью отремонтированное или реконструированное, в отличном состоянии</w:t>
            </w:r>
          </w:p>
        </w:tc>
      </w:tr>
      <w:tr w:rsidR="00264384" w:rsidRPr="00005C4A" w:rsidTr="00163EDE">
        <w:trPr>
          <w:trHeight w:val="935"/>
          <w:jc w:val="center"/>
        </w:trPr>
        <w:tc>
          <w:tcPr>
            <w:tcW w:w="18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20</w:t>
            </w:r>
          </w:p>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25</w:t>
            </w:r>
          </w:p>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30</w:t>
            </w:r>
          </w:p>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35</w:t>
            </w:r>
          </w:p>
        </w:tc>
        <w:tc>
          <w:tcPr>
            <w:tcW w:w="3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Хорошее</w:t>
            </w:r>
          </w:p>
        </w:tc>
        <w:tc>
          <w:tcPr>
            <w:tcW w:w="3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Бывшее в эксплуатации оборудование, полностью отремонтированное или реконструированное, в хорошем состоянии</w:t>
            </w:r>
          </w:p>
        </w:tc>
      </w:tr>
      <w:tr w:rsidR="00264384" w:rsidRPr="00005C4A" w:rsidTr="00163EDE">
        <w:trPr>
          <w:trHeight w:val="1173"/>
          <w:jc w:val="center"/>
        </w:trPr>
        <w:tc>
          <w:tcPr>
            <w:tcW w:w="18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40</w:t>
            </w:r>
          </w:p>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50</w:t>
            </w:r>
          </w:p>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60</w:t>
            </w:r>
          </w:p>
        </w:tc>
        <w:tc>
          <w:tcPr>
            <w:tcW w:w="385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Удовлетворительное</w:t>
            </w:r>
          </w:p>
        </w:tc>
        <w:tc>
          <w:tcPr>
            <w:tcW w:w="379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Бывшее в эксплуатации оборудование, требующее некоторого ремонта или замены отдельных мелких частей, таких как подшипники, вкладыши и т.п.</w:t>
            </w:r>
          </w:p>
        </w:tc>
      </w:tr>
      <w:tr w:rsidR="00264384" w:rsidRPr="00005C4A" w:rsidTr="00163EDE">
        <w:trPr>
          <w:trHeight w:val="1383"/>
          <w:jc w:val="center"/>
        </w:trPr>
        <w:tc>
          <w:tcPr>
            <w:tcW w:w="18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65</w:t>
            </w:r>
          </w:p>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70</w:t>
            </w:r>
          </w:p>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75</w:t>
            </w:r>
          </w:p>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80</w:t>
            </w:r>
          </w:p>
        </w:tc>
        <w:tc>
          <w:tcPr>
            <w:tcW w:w="3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Условно пригодное</w:t>
            </w:r>
          </w:p>
        </w:tc>
        <w:tc>
          <w:tcPr>
            <w:tcW w:w="3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Бывшее в эксплуатации оборудование в состоянии, пригодном для дальнейшей эксплуатации, но требующее значительного ремонта или замены главных частей, таких как двигатель или подобных</w:t>
            </w:r>
          </w:p>
        </w:tc>
      </w:tr>
      <w:tr w:rsidR="00264384" w:rsidRPr="00005C4A" w:rsidTr="00163EDE">
        <w:trPr>
          <w:trHeight w:val="935"/>
          <w:jc w:val="center"/>
        </w:trPr>
        <w:tc>
          <w:tcPr>
            <w:tcW w:w="18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85</w:t>
            </w:r>
          </w:p>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90</w:t>
            </w:r>
          </w:p>
        </w:tc>
        <w:tc>
          <w:tcPr>
            <w:tcW w:w="3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Неудовлетворительное</w:t>
            </w:r>
          </w:p>
        </w:tc>
        <w:tc>
          <w:tcPr>
            <w:tcW w:w="3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Бывшее в эксплуатации оборудование, требующее капитального ремонта, такого как замена рабочих органов основного агрегата</w:t>
            </w:r>
          </w:p>
        </w:tc>
      </w:tr>
      <w:tr w:rsidR="00264384" w:rsidRPr="00005C4A" w:rsidTr="00163EDE">
        <w:trPr>
          <w:trHeight w:val="1163"/>
          <w:jc w:val="center"/>
        </w:trPr>
        <w:tc>
          <w:tcPr>
            <w:tcW w:w="18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95</w:t>
            </w:r>
          </w:p>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100</w:t>
            </w:r>
          </w:p>
        </w:tc>
        <w:tc>
          <w:tcPr>
            <w:tcW w:w="3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Негодное к применению или лом</w:t>
            </w:r>
          </w:p>
        </w:tc>
        <w:tc>
          <w:tcPr>
            <w:tcW w:w="3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4384" w:rsidRPr="00005C4A" w:rsidRDefault="00264384" w:rsidP="00005C4A">
            <w:pPr>
              <w:spacing w:after="0" w:line="360" w:lineRule="auto"/>
              <w:jc w:val="both"/>
              <w:rPr>
                <w:rFonts w:ascii="Times New Roman" w:hAnsi="Times New Roman"/>
                <w:sz w:val="20"/>
                <w:szCs w:val="20"/>
              </w:rPr>
            </w:pPr>
            <w:r w:rsidRPr="00005C4A">
              <w:rPr>
                <w:rFonts w:ascii="Times New Roman" w:hAnsi="Times New Roman"/>
                <w:sz w:val="20"/>
                <w:szCs w:val="20"/>
              </w:rPr>
              <w:t>Оборудование, в отношении которого нет разумных перспектив на продажу, кроме как по стоимости основных материалов, которые можно из него извлечь (скраповая  стоимость)</w:t>
            </w:r>
          </w:p>
        </w:tc>
      </w:tr>
    </w:tbl>
    <w:p w:rsidR="00264384" w:rsidRDefault="00264384" w:rsidP="00005C4A">
      <w:pPr>
        <w:spacing w:after="0" w:line="360" w:lineRule="auto"/>
        <w:ind w:firstLine="720"/>
        <w:jc w:val="both"/>
        <w:rPr>
          <w:rFonts w:ascii="Times New Roman" w:hAnsi="Times New Roman"/>
          <w:sz w:val="28"/>
          <w:szCs w:val="28"/>
        </w:rPr>
      </w:pPr>
      <w:r w:rsidRPr="00DE0DEE">
        <w:rPr>
          <w:rFonts w:ascii="Times New Roman" w:hAnsi="Times New Roman"/>
          <w:sz w:val="28"/>
          <w:szCs w:val="28"/>
        </w:rPr>
        <w:t> </w:t>
      </w:r>
    </w:p>
    <w:p w:rsidR="00264384" w:rsidRPr="00B061E5" w:rsidRDefault="00264384" w:rsidP="00005C4A">
      <w:pPr>
        <w:spacing w:after="0" w:line="360" w:lineRule="auto"/>
        <w:ind w:firstLine="720"/>
        <w:jc w:val="both"/>
        <w:rPr>
          <w:rFonts w:ascii="Times New Roman" w:hAnsi="Times New Roman"/>
          <w:sz w:val="28"/>
          <w:szCs w:val="28"/>
        </w:rPr>
      </w:pPr>
      <w:r w:rsidRPr="00032C23">
        <w:rPr>
          <w:rFonts w:ascii="Times New Roman" w:hAnsi="Times New Roman"/>
          <w:sz w:val="28"/>
          <w:szCs w:val="28"/>
        </w:rPr>
        <w:t xml:space="preserve">Значения износа определяются оценщиком по вышеприведенной классификации по характеристикам фактического состояния по данным Заказчика. </w:t>
      </w:r>
      <w:r w:rsidRPr="00B061E5">
        <w:rPr>
          <w:rFonts w:ascii="Times New Roman" w:hAnsi="Times New Roman"/>
          <w:sz w:val="28"/>
          <w:szCs w:val="28"/>
        </w:rPr>
        <w:t>/21/</w:t>
      </w:r>
    </w:p>
    <w:p w:rsidR="00264384" w:rsidRPr="00032C23" w:rsidRDefault="00264384" w:rsidP="00005C4A">
      <w:pPr>
        <w:spacing w:after="0" w:line="360" w:lineRule="auto"/>
        <w:ind w:firstLine="720"/>
        <w:jc w:val="both"/>
        <w:rPr>
          <w:rFonts w:ascii="Times New Roman" w:hAnsi="Times New Roman"/>
          <w:sz w:val="28"/>
          <w:szCs w:val="28"/>
        </w:rPr>
      </w:pPr>
      <w:r w:rsidRPr="00032C23">
        <w:rPr>
          <w:rFonts w:ascii="Times New Roman" w:hAnsi="Times New Roman"/>
          <w:sz w:val="28"/>
          <w:szCs w:val="28"/>
        </w:rPr>
        <w:lastRenderedPageBreak/>
        <w:t>Расчет ликвидационной стоимости осуществляется следующим образом:</w:t>
      </w:r>
    </w:p>
    <w:p w:rsidR="00264384" w:rsidRPr="00032C23" w:rsidRDefault="00264384" w:rsidP="00005C4A">
      <w:pPr>
        <w:spacing w:after="0" w:line="360" w:lineRule="auto"/>
        <w:ind w:firstLine="720"/>
        <w:jc w:val="both"/>
        <w:rPr>
          <w:rFonts w:ascii="Times New Roman" w:hAnsi="Times New Roman"/>
          <w:sz w:val="28"/>
          <w:szCs w:val="28"/>
        </w:rPr>
      </w:pPr>
      <w:r w:rsidRPr="00032C23">
        <w:rPr>
          <w:rFonts w:ascii="Times New Roman" w:hAnsi="Times New Roman"/>
          <w:sz w:val="28"/>
          <w:szCs w:val="28"/>
        </w:rPr>
        <w:t>1) Анализируется ряд статист</w:t>
      </w:r>
      <w:r>
        <w:rPr>
          <w:rFonts w:ascii="Times New Roman" w:hAnsi="Times New Roman"/>
          <w:sz w:val="28"/>
          <w:szCs w:val="28"/>
        </w:rPr>
        <w:t>ических и бухгалтерских докумен</w:t>
      </w:r>
      <w:r w:rsidRPr="00032C23">
        <w:rPr>
          <w:rFonts w:ascii="Times New Roman" w:hAnsi="Times New Roman"/>
          <w:sz w:val="28"/>
          <w:szCs w:val="28"/>
        </w:rPr>
        <w:t>тов, к которым относятся: бухгалтерские отчеты на конец каждого квартала, статистические отчеты, промежуточный ликвидационный баланс инвентарные карточки. На основании комплексного финансового анализа делается экспертный вывод о достаточности средств на покрытие задолженности.</w:t>
      </w:r>
    </w:p>
    <w:p w:rsidR="00264384" w:rsidRPr="00032C23" w:rsidRDefault="00264384" w:rsidP="00005C4A">
      <w:pPr>
        <w:spacing w:after="0" w:line="360" w:lineRule="auto"/>
        <w:ind w:firstLine="720"/>
        <w:jc w:val="both"/>
        <w:rPr>
          <w:rFonts w:ascii="Times New Roman" w:hAnsi="Times New Roman"/>
          <w:sz w:val="28"/>
          <w:szCs w:val="28"/>
        </w:rPr>
      </w:pPr>
      <w:r w:rsidRPr="00032C23">
        <w:rPr>
          <w:rFonts w:ascii="Times New Roman" w:hAnsi="Times New Roman"/>
          <w:sz w:val="28"/>
          <w:szCs w:val="28"/>
        </w:rPr>
        <w:t>2) Формируется оцениваемая масса имущества. Отдельно рассматриваются следующие группы активов:</w:t>
      </w:r>
    </w:p>
    <w:p w:rsidR="00264384" w:rsidRPr="00032C23" w:rsidRDefault="00264384" w:rsidP="00005C4A">
      <w:pPr>
        <w:spacing w:after="0" w:line="360" w:lineRule="auto"/>
        <w:ind w:firstLine="720"/>
        <w:jc w:val="both"/>
        <w:rPr>
          <w:rFonts w:ascii="Times New Roman" w:hAnsi="Times New Roman"/>
          <w:sz w:val="28"/>
          <w:szCs w:val="28"/>
        </w:rPr>
      </w:pPr>
      <w:r w:rsidRPr="00032C23">
        <w:rPr>
          <w:rFonts w:ascii="Times New Roman" w:hAnsi="Times New Roman"/>
          <w:sz w:val="28"/>
          <w:szCs w:val="28"/>
        </w:rPr>
        <w:t>-</w:t>
      </w:r>
      <w:r w:rsidRPr="00032C23">
        <w:rPr>
          <w:rFonts w:ascii="Times New Roman" w:hAnsi="Times New Roman"/>
          <w:sz w:val="28"/>
          <w:szCs w:val="28"/>
        </w:rPr>
        <w:tab/>
      </w:r>
      <w:r>
        <w:rPr>
          <w:rFonts w:ascii="Times New Roman" w:hAnsi="Times New Roman"/>
          <w:sz w:val="28"/>
          <w:szCs w:val="28"/>
        </w:rPr>
        <w:t>н</w:t>
      </w:r>
      <w:r w:rsidRPr="00032C23">
        <w:rPr>
          <w:rFonts w:ascii="Times New Roman" w:hAnsi="Times New Roman"/>
          <w:sz w:val="28"/>
          <w:szCs w:val="28"/>
        </w:rPr>
        <w:t>аиболее ликвидные (оборотные активы).</w:t>
      </w:r>
    </w:p>
    <w:p w:rsidR="00264384" w:rsidRPr="00032C23" w:rsidRDefault="00264384" w:rsidP="00005C4A">
      <w:pPr>
        <w:spacing w:after="0" w:line="360" w:lineRule="auto"/>
        <w:ind w:firstLine="720"/>
        <w:jc w:val="both"/>
        <w:rPr>
          <w:rFonts w:ascii="Times New Roman" w:hAnsi="Times New Roman"/>
          <w:sz w:val="28"/>
          <w:szCs w:val="28"/>
        </w:rPr>
      </w:pPr>
      <w:r w:rsidRPr="00032C23">
        <w:rPr>
          <w:rFonts w:ascii="Times New Roman" w:hAnsi="Times New Roman"/>
          <w:sz w:val="28"/>
          <w:szCs w:val="28"/>
        </w:rPr>
        <w:t>-</w:t>
      </w:r>
      <w:r w:rsidRPr="00032C23">
        <w:rPr>
          <w:rFonts w:ascii="Times New Roman" w:hAnsi="Times New Roman"/>
          <w:sz w:val="28"/>
          <w:szCs w:val="28"/>
        </w:rPr>
        <w:tab/>
      </w:r>
      <w:r>
        <w:rPr>
          <w:rFonts w:ascii="Times New Roman" w:hAnsi="Times New Roman"/>
          <w:sz w:val="28"/>
          <w:szCs w:val="28"/>
        </w:rPr>
        <w:t>м</w:t>
      </w:r>
      <w:r w:rsidRPr="00032C23">
        <w:rPr>
          <w:rFonts w:ascii="Times New Roman" w:hAnsi="Times New Roman"/>
          <w:sz w:val="28"/>
          <w:szCs w:val="28"/>
        </w:rPr>
        <w:t>енее ликвидные (необоротные активы).</w:t>
      </w:r>
    </w:p>
    <w:p w:rsidR="00264384" w:rsidRPr="00032C23" w:rsidRDefault="00264384" w:rsidP="00005C4A">
      <w:pPr>
        <w:spacing w:after="0" w:line="360" w:lineRule="auto"/>
        <w:ind w:firstLine="720"/>
        <w:jc w:val="both"/>
        <w:rPr>
          <w:rFonts w:ascii="Times New Roman" w:hAnsi="Times New Roman"/>
          <w:sz w:val="28"/>
          <w:szCs w:val="28"/>
        </w:rPr>
      </w:pPr>
      <w:r w:rsidRPr="00032C23">
        <w:rPr>
          <w:rFonts w:ascii="Times New Roman" w:hAnsi="Times New Roman"/>
          <w:sz w:val="28"/>
          <w:szCs w:val="28"/>
        </w:rPr>
        <w:t>3) Формируется сумма задолженности компании.</w:t>
      </w:r>
    </w:p>
    <w:p w:rsidR="00264384" w:rsidRPr="00032C23" w:rsidRDefault="00264384" w:rsidP="00005C4A">
      <w:pPr>
        <w:spacing w:after="0" w:line="360" w:lineRule="auto"/>
        <w:ind w:firstLine="720"/>
        <w:jc w:val="both"/>
        <w:rPr>
          <w:rFonts w:ascii="Times New Roman" w:hAnsi="Times New Roman"/>
          <w:sz w:val="28"/>
          <w:szCs w:val="28"/>
        </w:rPr>
      </w:pPr>
      <w:r w:rsidRPr="00032C23">
        <w:rPr>
          <w:rFonts w:ascii="Times New Roman" w:hAnsi="Times New Roman"/>
          <w:sz w:val="28"/>
          <w:szCs w:val="28"/>
        </w:rPr>
        <w:t>4) Разрабатывается календарный график ликвидации. При этом необходимо учитывать, что продажа различных видов активов компании (недвижимого имущества, машин и оборудования, товарно-материальных запасов) требует различных временных периодов исходя из степени ликвидности и требуемого уровня экспозиции на рынке.</w:t>
      </w:r>
    </w:p>
    <w:p w:rsidR="00264384" w:rsidRPr="00032C23" w:rsidRDefault="00264384" w:rsidP="00005C4A">
      <w:pPr>
        <w:spacing w:after="0" w:line="360" w:lineRule="auto"/>
        <w:ind w:firstLine="720"/>
        <w:jc w:val="both"/>
        <w:rPr>
          <w:rFonts w:ascii="Times New Roman" w:hAnsi="Times New Roman"/>
          <w:sz w:val="28"/>
          <w:szCs w:val="28"/>
        </w:rPr>
      </w:pPr>
      <w:r w:rsidRPr="00032C23">
        <w:rPr>
          <w:rFonts w:ascii="Times New Roman" w:hAnsi="Times New Roman"/>
          <w:sz w:val="28"/>
          <w:szCs w:val="28"/>
        </w:rPr>
        <w:t>5)  Обосновываются размеры затрат.</w:t>
      </w:r>
    </w:p>
    <w:p w:rsidR="00264384" w:rsidRPr="00032C23" w:rsidRDefault="00264384" w:rsidP="00005C4A">
      <w:pPr>
        <w:spacing w:after="0" w:line="360" w:lineRule="auto"/>
        <w:ind w:firstLine="720"/>
        <w:jc w:val="both"/>
        <w:rPr>
          <w:rFonts w:ascii="Times New Roman" w:hAnsi="Times New Roman"/>
          <w:sz w:val="28"/>
          <w:szCs w:val="28"/>
        </w:rPr>
      </w:pPr>
      <w:r w:rsidRPr="00032C23">
        <w:rPr>
          <w:rFonts w:ascii="Times New Roman" w:hAnsi="Times New Roman"/>
          <w:sz w:val="28"/>
          <w:szCs w:val="28"/>
        </w:rPr>
        <w:t>Выделяются: затраты, связанные с ликвидацией, и затраты, связанные с владением активы до их реализации. К числу затрат, связанных с ликвидацией, в первую очередь относятся комиссионные оценочным и юридическим фирмам, а также налоги и сборы, которые платятся при продаже. К числу затрат, связанных с владением активами до их продажи, относятся расходы на охрану объектов, управленческие расходы по поддержанию работы компании до завершения его ликвидации и т.п.</w:t>
      </w:r>
    </w:p>
    <w:p w:rsidR="00264384" w:rsidRPr="00032C23" w:rsidRDefault="00264384" w:rsidP="00005C4A">
      <w:pPr>
        <w:spacing w:after="0" w:line="360" w:lineRule="auto"/>
        <w:ind w:firstLine="720"/>
        <w:jc w:val="both"/>
        <w:rPr>
          <w:rFonts w:ascii="Times New Roman" w:hAnsi="Times New Roman"/>
          <w:sz w:val="28"/>
          <w:szCs w:val="28"/>
        </w:rPr>
      </w:pPr>
      <w:r>
        <w:rPr>
          <w:rFonts w:ascii="Times New Roman" w:hAnsi="Times New Roman"/>
          <w:sz w:val="28"/>
          <w:szCs w:val="28"/>
        </w:rPr>
        <w:t xml:space="preserve">6) </w:t>
      </w:r>
      <w:r w:rsidRPr="00032C23">
        <w:rPr>
          <w:rFonts w:ascii="Times New Roman" w:hAnsi="Times New Roman"/>
          <w:sz w:val="28"/>
          <w:szCs w:val="28"/>
        </w:rPr>
        <w:t>Оценивается реализуемое имущество. Оценка имущества, подлежащего реализации, осуществляется с помощью использования всех Подходов оценки. В практике наиболее часто используемым Подходом для оценки объектов недвижимости является сравнительный подход.</w:t>
      </w:r>
    </w:p>
    <w:p w:rsidR="00264384" w:rsidRPr="00032C23" w:rsidRDefault="00264384" w:rsidP="00005C4A">
      <w:pPr>
        <w:spacing w:after="0" w:line="360" w:lineRule="auto"/>
        <w:ind w:firstLine="720"/>
        <w:jc w:val="both"/>
        <w:rPr>
          <w:rFonts w:ascii="Times New Roman" w:hAnsi="Times New Roman"/>
          <w:sz w:val="28"/>
          <w:szCs w:val="28"/>
        </w:rPr>
      </w:pPr>
      <w:r w:rsidRPr="00032C23">
        <w:rPr>
          <w:rFonts w:ascii="Times New Roman" w:hAnsi="Times New Roman"/>
          <w:sz w:val="28"/>
          <w:szCs w:val="28"/>
        </w:rPr>
        <w:lastRenderedPageBreak/>
        <w:t xml:space="preserve">7) </w:t>
      </w:r>
      <w:r>
        <w:rPr>
          <w:rFonts w:ascii="Times New Roman" w:hAnsi="Times New Roman"/>
          <w:sz w:val="28"/>
          <w:szCs w:val="28"/>
        </w:rPr>
        <w:t xml:space="preserve">  </w:t>
      </w:r>
      <w:r w:rsidRPr="00032C23">
        <w:rPr>
          <w:rFonts w:ascii="Times New Roman" w:hAnsi="Times New Roman"/>
          <w:sz w:val="28"/>
          <w:szCs w:val="28"/>
        </w:rPr>
        <w:t>Определяется ставка дисконтирования с учетом планируемого срока реализации. Причем ставка дисконтирования может устанавливаться для каждого вида оцениваемого актива индивидуально с учетом ликвидности (значительны скидки на низкую ликвидность) и риска возможной «непродажи».</w:t>
      </w:r>
    </w:p>
    <w:p w:rsidR="00264384" w:rsidRPr="00032C23" w:rsidRDefault="00264384" w:rsidP="00005C4A">
      <w:pPr>
        <w:spacing w:after="0" w:line="360" w:lineRule="auto"/>
        <w:ind w:firstLine="720"/>
        <w:jc w:val="both"/>
        <w:rPr>
          <w:rFonts w:ascii="Times New Roman" w:hAnsi="Times New Roman"/>
          <w:sz w:val="28"/>
          <w:szCs w:val="28"/>
        </w:rPr>
      </w:pPr>
      <w:r w:rsidRPr="00032C23">
        <w:rPr>
          <w:rFonts w:ascii="Times New Roman" w:hAnsi="Times New Roman"/>
          <w:sz w:val="28"/>
          <w:szCs w:val="28"/>
        </w:rPr>
        <w:t xml:space="preserve">8) </w:t>
      </w:r>
      <w:r>
        <w:rPr>
          <w:rFonts w:ascii="Times New Roman" w:hAnsi="Times New Roman"/>
          <w:sz w:val="28"/>
          <w:szCs w:val="28"/>
        </w:rPr>
        <w:t xml:space="preserve">  </w:t>
      </w:r>
      <w:r w:rsidRPr="00032C23">
        <w:rPr>
          <w:rFonts w:ascii="Times New Roman" w:hAnsi="Times New Roman"/>
          <w:sz w:val="28"/>
          <w:szCs w:val="28"/>
        </w:rPr>
        <w:t>Строится график реализации имущества, на основании которого определяется совокупная выручка от реализации текущих, материальных и нематериальных активов.</w:t>
      </w:r>
    </w:p>
    <w:p w:rsidR="00264384" w:rsidRPr="00032C23" w:rsidRDefault="00264384" w:rsidP="00005C4A">
      <w:pPr>
        <w:spacing w:after="0" w:line="360" w:lineRule="auto"/>
        <w:ind w:firstLine="720"/>
        <w:jc w:val="both"/>
        <w:rPr>
          <w:rFonts w:ascii="Times New Roman" w:hAnsi="Times New Roman"/>
          <w:sz w:val="28"/>
          <w:szCs w:val="28"/>
        </w:rPr>
      </w:pPr>
      <w:r w:rsidRPr="00032C23">
        <w:rPr>
          <w:rFonts w:ascii="Times New Roman" w:hAnsi="Times New Roman"/>
          <w:sz w:val="28"/>
          <w:szCs w:val="28"/>
        </w:rPr>
        <w:t xml:space="preserve">9) </w:t>
      </w:r>
      <w:r>
        <w:rPr>
          <w:rFonts w:ascii="Times New Roman" w:hAnsi="Times New Roman"/>
          <w:sz w:val="28"/>
          <w:szCs w:val="28"/>
        </w:rPr>
        <w:t xml:space="preserve"> </w:t>
      </w:r>
      <w:r w:rsidRPr="00032C23">
        <w:rPr>
          <w:rFonts w:ascii="Times New Roman" w:hAnsi="Times New Roman"/>
          <w:sz w:val="28"/>
          <w:szCs w:val="28"/>
        </w:rPr>
        <w:t>По итогам реализации погашается накопленная сумма текущей задолженности за период ликвидации (электроэнергия, отопление и т.п.) и осуществляются выплаты по обязательствам.</w:t>
      </w:r>
    </w:p>
    <w:p w:rsidR="00264384" w:rsidRPr="00032C23" w:rsidRDefault="00264384" w:rsidP="00005C4A">
      <w:pPr>
        <w:spacing w:after="0" w:line="360" w:lineRule="auto"/>
        <w:ind w:firstLine="720"/>
        <w:jc w:val="both"/>
        <w:rPr>
          <w:rFonts w:ascii="Times New Roman" w:hAnsi="Times New Roman"/>
          <w:sz w:val="28"/>
          <w:szCs w:val="28"/>
        </w:rPr>
      </w:pPr>
      <w:r w:rsidRPr="00032C23">
        <w:rPr>
          <w:rFonts w:ascii="Times New Roman" w:hAnsi="Times New Roman"/>
          <w:sz w:val="28"/>
          <w:szCs w:val="28"/>
        </w:rPr>
        <w:t>При этом требования кредиторов удовлетворяются в порядке очередности, установленной статьей 64 ГК РФ, в соответствии с которой распределение имущества каждой следующей очереди осуществляется после полного распределения имущества предыдущей очереди.</w:t>
      </w:r>
    </w:p>
    <w:p w:rsidR="00264384" w:rsidRPr="00DE0DEE" w:rsidRDefault="00264384" w:rsidP="00005C4A">
      <w:pPr>
        <w:spacing w:after="0" w:line="360" w:lineRule="auto"/>
        <w:ind w:firstLine="720"/>
        <w:jc w:val="both"/>
        <w:rPr>
          <w:sz w:val="28"/>
          <w:szCs w:val="28"/>
        </w:rPr>
      </w:pPr>
      <w:r w:rsidRPr="00032C23">
        <w:rPr>
          <w:rFonts w:ascii="Times New Roman" w:hAnsi="Times New Roman"/>
          <w:sz w:val="28"/>
          <w:szCs w:val="28"/>
        </w:rPr>
        <w:t>10)</w:t>
      </w:r>
      <w:r>
        <w:rPr>
          <w:rFonts w:ascii="Times New Roman" w:hAnsi="Times New Roman"/>
          <w:sz w:val="28"/>
          <w:szCs w:val="28"/>
        </w:rPr>
        <w:t xml:space="preserve"> </w:t>
      </w:r>
      <w:r w:rsidRPr="00032C23">
        <w:rPr>
          <w:rFonts w:ascii="Times New Roman" w:hAnsi="Times New Roman"/>
          <w:sz w:val="28"/>
          <w:szCs w:val="28"/>
        </w:rPr>
        <w:t xml:space="preserve"> Конечным действием является оценка ликвидационной стоимости, приходящейся на долю собственников (акционеров). Федеральный закон от 26.12.95 г. № 208-ФЗ «Об акционерных обществах» (с изменениями от 13.06.96 г.) предусматривает четкий порядок распределения оставшихся сумм.</w:t>
      </w:r>
    </w:p>
    <w:p w:rsidR="00246DF8" w:rsidRDefault="00005C4A" w:rsidP="00005C4A">
      <w:pPr>
        <w:spacing w:after="0" w:line="360" w:lineRule="auto"/>
        <w:ind w:firstLine="709"/>
        <w:jc w:val="both"/>
        <w:rPr>
          <w:rFonts w:ascii="Times New Roman" w:hAnsi="Times New Roman"/>
          <w:b/>
          <w:sz w:val="28"/>
          <w:szCs w:val="28"/>
        </w:rPr>
      </w:pPr>
      <w:r>
        <w:br w:type="page"/>
      </w:r>
      <w:r w:rsidR="00246DF8" w:rsidRPr="001613BC">
        <w:rPr>
          <w:rFonts w:ascii="Times New Roman" w:hAnsi="Times New Roman"/>
          <w:b/>
          <w:sz w:val="28"/>
          <w:szCs w:val="28"/>
        </w:rPr>
        <w:lastRenderedPageBreak/>
        <w:t xml:space="preserve">2. </w:t>
      </w:r>
      <w:r w:rsidR="00246DF8" w:rsidRPr="00063984">
        <w:rPr>
          <w:rFonts w:ascii="Times New Roman" w:hAnsi="Times New Roman"/>
          <w:b/>
          <w:sz w:val="28"/>
          <w:szCs w:val="28"/>
        </w:rPr>
        <w:t>МАТЕМАТИЧЕСКИЕ МОДЕЛИ ФОРМИРОВАНИЯ КРЕДИТНОГО ПОРТФЕЛЯ КОММЕРЧЕСКОГО БАНКА НА ОСНОВЕ ОЦЕНКИ СТОИМОСТИ  ИМУЩЕСТВА ЗАЕМЩИКА</w:t>
      </w:r>
    </w:p>
    <w:p w:rsidR="00005C4A" w:rsidRPr="00063984" w:rsidRDefault="00005C4A" w:rsidP="00005C4A">
      <w:pPr>
        <w:spacing w:after="0" w:line="360" w:lineRule="auto"/>
        <w:ind w:firstLine="709"/>
        <w:jc w:val="both"/>
        <w:rPr>
          <w:rFonts w:ascii="Times New Roman" w:hAnsi="Times New Roman"/>
          <w:b/>
          <w:sz w:val="28"/>
          <w:szCs w:val="28"/>
        </w:rPr>
      </w:pPr>
    </w:p>
    <w:p w:rsidR="00246DF8" w:rsidRDefault="00246DF8" w:rsidP="00005C4A">
      <w:pPr>
        <w:spacing w:after="0" w:line="360" w:lineRule="auto"/>
        <w:ind w:firstLine="708"/>
        <w:jc w:val="both"/>
        <w:rPr>
          <w:rFonts w:ascii="Times New Roman" w:hAnsi="Times New Roman"/>
          <w:b/>
          <w:sz w:val="28"/>
          <w:szCs w:val="28"/>
        </w:rPr>
      </w:pPr>
      <w:r w:rsidRPr="001613BC">
        <w:rPr>
          <w:rFonts w:ascii="Times New Roman" w:hAnsi="Times New Roman"/>
          <w:b/>
          <w:sz w:val="28"/>
          <w:szCs w:val="28"/>
        </w:rPr>
        <w:t>2.1 Математические модели формиро</w:t>
      </w:r>
      <w:r>
        <w:rPr>
          <w:rFonts w:ascii="Times New Roman" w:hAnsi="Times New Roman"/>
          <w:b/>
          <w:sz w:val="28"/>
          <w:szCs w:val="28"/>
        </w:rPr>
        <w:t>вания кредитного портфеля банка</w:t>
      </w:r>
    </w:p>
    <w:p w:rsidR="00005C4A" w:rsidRPr="0000649E" w:rsidRDefault="00005C4A" w:rsidP="00005C4A">
      <w:pPr>
        <w:spacing w:after="0" w:line="360" w:lineRule="auto"/>
        <w:ind w:firstLine="708"/>
        <w:jc w:val="both"/>
        <w:rPr>
          <w:rFonts w:ascii="Times New Roman" w:hAnsi="Times New Roman"/>
          <w:sz w:val="28"/>
          <w:szCs w:val="28"/>
        </w:rPr>
      </w:pP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Математические модели формирования портфеля банка относятся к так называемым частным моделям банковской деятельности, описывающим конкретную сферу деятельности банка. С достаточной степенью условности банк может быть рассмотрен как разновидность фирмы, функционирующей на рынке денег. В научной литературе это обстоятельство нашло свое отражение в устоявшемся термине: «банковская фирма». В связи с этим при моделировании деятельности банка наряду с другими методами правомерно использовать основные понятия и модели теории фирмы. Не случайным является значительный удельный вес в общем числе математических исследований именно моделей фирмы, адаптированных к специфике банковского дела.  </w:t>
      </w:r>
      <w:r w:rsidRPr="00730245">
        <w:rPr>
          <w:rFonts w:ascii="Times New Roman" w:hAnsi="Times New Roman"/>
          <w:sz w:val="28"/>
          <w:szCs w:val="28"/>
        </w:rPr>
        <w:t>/4/</w:t>
      </w:r>
    </w:p>
    <w:p w:rsidR="00246DF8" w:rsidRPr="00730245"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При формировании кредитного портфеля банка исходят из гипотезы о малой управляемости рынка депозитов: банк только принимает денежные вклады, общий поток, которых зависит от экономической ситуации в целом, благосостояния населения и т.д., то есть от тех факторов, которые находятся вне сферы компетенции банка и поэтому должны считаться заданными экзогенно. </w:t>
      </w:r>
      <w:r w:rsidRPr="00730245">
        <w:rPr>
          <w:rFonts w:ascii="Times New Roman" w:hAnsi="Times New Roman"/>
          <w:sz w:val="28"/>
          <w:szCs w:val="28"/>
        </w:rPr>
        <w:t>/5/</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Общая модель отображает процесс формирования кредитного портфеля с учетом</w:t>
      </w:r>
      <w:r>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1. наличия собственных средств </w:t>
      </w:r>
      <w:r w:rsidRPr="0000649E">
        <w:rPr>
          <w:rFonts w:ascii="Times New Roman" w:hAnsi="Times New Roman"/>
          <w:i/>
          <w:sz w:val="28"/>
          <w:szCs w:val="28"/>
          <w:lang w:val="en-US"/>
        </w:rPr>
        <w:t>S</w:t>
      </w:r>
      <w:r>
        <w:rPr>
          <w:rFonts w:ascii="Times New Roman" w:hAnsi="Times New Roman"/>
          <w:i/>
          <w:sz w:val="28"/>
          <w:szCs w:val="28"/>
          <w:lang w:val="en-US"/>
        </w:rPr>
        <w:t>K</w:t>
      </w:r>
      <w:r w:rsidRPr="0000649E">
        <w:rPr>
          <w:rFonts w:ascii="Times New Roman" w:hAnsi="Times New Roman"/>
          <w:sz w:val="28"/>
          <w:szCs w:val="28"/>
        </w:rPr>
        <w:t xml:space="preserve"> и привлеченных средств </w:t>
      </w:r>
      <w:r w:rsidRPr="0000649E">
        <w:rPr>
          <w:rFonts w:ascii="Times New Roman" w:hAnsi="Times New Roman"/>
          <w:i/>
          <w:sz w:val="28"/>
          <w:szCs w:val="28"/>
          <w:lang w:val="en-US"/>
        </w:rPr>
        <w:t>k</w:t>
      </w:r>
      <w:r w:rsidRPr="0000649E">
        <w:rPr>
          <w:rFonts w:ascii="Times New Roman" w:hAnsi="Times New Roman"/>
          <w:sz w:val="28"/>
          <w:szCs w:val="28"/>
        </w:rPr>
        <w:t xml:space="preserve">-го вида </w:t>
      </w:r>
      <w:r w:rsidR="00A60BD3" w:rsidRPr="00031DB3">
        <w:rPr>
          <w:rFonts w:ascii="Times New Roman" w:hAnsi="Times New Roman"/>
          <w:position w:val="-12"/>
          <w:sz w:val="28"/>
          <w:szCs w:val="28"/>
        </w:rPr>
        <w:object w:dxaOrig="380" w:dyaOrig="380">
          <v:shape id="_x0000_i1049" type="#_x0000_t75" style="width:18.75pt;height:18.75pt" o:ole="">
            <v:imagedata r:id="rId52" o:title=""/>
          </v:shape>
          <o:OLEObject Type="Embed" ProgID="Equation.3" ShapeID="_x0000_i1049" DrawAspect="Content" ObjectID="_1458785633" r:id="rId53"/>
        </w:object>
      </w:r>
      <w:r w:rsidRPr="0000649E">
        <w:rPr>
          <w:rFonts w:ascii="Times New Roman" w:hAnsi="Times New Roman"/>
          <w:sz w:val="28"/>
          <w:szCs w:val="28"/>
        </w:rPr>
        <w:t xml:space="preserve"> по депозитной ставке </w:t>
      </w:r>
      <w:r w:rsidR="00A60BD3" w:rsidRPr="00031DB3">
        <w:rPr>
          <w:rFonts w:ascii="Times New Roman" w:hAnsi="Times New Roman"/>
          <w:position w:val="-12"/>
          <w:sz w:val="28"/>
          <w:szCs w:val="28"/>
        </w:rPr>
        <w:object w:dxaOrig="340" w:dyaOrig="380">
          <v:shape id="_x0000_i1050" type="#_x0000_t75" style="width:17.25pt;height:18.75pt" o:ole="">
            <v:imagedata r:id="rId54" o:title=""/>
          </v:shape>
          <o:OLEObject Type="Embed" ProgID="Equation.3" ShapeID="_x0000_i1050" DrawAspect="Content" ObjectID="_1458785634" r:id="rId55"/>
        </w:object>
      </w:r>
      <w:r w:rsidRPr="0000649E">
        <w:rPr>
          <w:rFonts w:ascii="Times New Roman" w:hAnsi="Times New Roman"/>
          <w:sz w:val="28"/>
          <w:szCs w:val="28"/>
        </w:rPr>
        <w:t xml:space="preserve">, </w:t>
      </w:r>
      <w:r w:rsidR="00A60BD3" w:rsidRPr="00031DB3">
        <w:rPr>
          <w:rFonts w:ascii="Times New Roman" w:hAnsi="Times New Roman"/>
          <w:position w:val="-12"/>
          <w:sz w:val="28"/>
          <w:szCs w:val="28"/>
        </w:rPr>
        <w:object w:dxaOrig="840" w:dyaOrig="420">
          <v:shape id="_x0000_i1051" type="#_x0000_t75" style="width:42pt;height:21pt" o:ole="">
            <v:imagedata r:id="rId56" o:title=""/>
          </v:shape>
          <o:OLEObject Type="Embed" ProgID="Equation.3" ShapeID="_x0000_i1051" DrawAspect="Content" ObjectID="_1458785635" r:id="rId57"/>
        </w:object>
      </w:r>
      <w:r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lastRenderedPageBreak/>
        <w:t>2. необходимых резервов</w:t>
      </w:r>
      <w:r>
        <w:rPr>
          <w:rFonts w:ascii="Times New Roman" w:hAnsi="Times New Roman"/>
          <w:sz w:val="28"/>
          <w:szCs w:val="28"/>
        </w:rPr>
        <w:t xml:space="preserve"> </w:t>
      </w:r>
      <w:r w:rsidR="00A60BD3" w:rsidRPr="006A6B46">
        <w:rPr>
          <w:rFonts w:ascii="Times New Roman" w:hAnsi="Times New Roman"/>
          <w:position w:val="-12"/>
          <w:sz w:val="28"/>
          <w:szCs w:val="28"/>
        </w:rPr>
        <w:object w:dxaOrig="320" w:dyaOrig="380">
          <v:shape id="_x0000_i1052" type="#_x0000_t75" style="width:15.75pt;height:18.75pt" o:ole="">
            <v:imagedata r:id="rId58" o:title=""/>
          </v:shape>
          <o:OLEObject Type="Embed" ProgID="Equation.3" ShapeID="_x0000_i1052" DrawAspect="Content" ObjectID="_1458785636" r:id="rId59"/>
        </w:object>
      </w:r>
      <w:r w:rsidRPr="0000649E">
        <w:rPr>
          <w:rFonts w:ascii="Times New Roman" w:hAnsi="Times New Roman"/>
          <w:sz w:val="28"/>
          <w:szCs w:val="28"/>
        </w:rPr>
        <w:t xml:space="preserve">, отчисляемых по норме </w:t>
      </w:r>
      <w:r w:rsidR="00A60BD3" w:rsidRPr="00031DB3">
        <w:rPr>
          <w:rFonts w:ascii="Times New Roman" w:hAnsi="Times New Roman"/>
          <w:position w:val="-12"/>
          <w:sz w:val="28"/>
          <w:szCs w:val="28"/>
        </w:rPr>
        <w:object w:dxaOrig="220" w:dyaOrig="380">
          <v:shape id="_x0000_i1053" type="#_x0000_t75" style="width:11.25pt;height:18.75pt" o:ole="">
            <v:imagedata r:id="rId60" o:title=""/>
          </v:shape>
          <o:OLEObject Type="Embed" ProgID="Equation.3" ShapeID="_x0000_i1053" DrawAspect="Content" ObjectID="_1458785637" r:id="rId61"/>
        </w:object>
      </w:r>
      <w:r w:rsidRPr="0000649E">
        <w:rPr>
          <w:rFonts w:ascii="Times New Roman" w:hAnsi="Times New Roman"/>
          <w:sz w:val="28"/>
          <w:szCs w:val="28"/>
        </w:rPr>
        <w:t xml:space="preserve"> с каждого вида активов </w:t>
      </w:r>
      <w:r w:rsidR="00A60BD3" w:rsidRPr="00031DB3">
        <w:rPr>
          <w:rFonts w:ascii="Times New Roman" w:hAnsi="Times New Roman"/>
          <w:position w:val="-12"/>
          <w:sz w:val="28"/>
          <w:szCs w:val="28"/>
        </w:rPr>
        <w:object w:dxaOrig="300" w:dyaOrig="380">
          <v:shape id="_x0000_i1054" type="#_x0000_t75" style="width:15pt;height:18.75pt" o:ole="">
            <v:imagedata r:id="rId62" o:title=""/>
          </v:shape>
          <o:OLEObject Type="Embed" ProgID="Equation.3" ShapeID="_x0000_i1054" DrawAspect="Content" ObjectID="_1458785638" r:id="rId63"/>
        </w:object>
      </w:r>
      <w:r w:rsidRPr="0000649E">
        <w:rPr>
          <w:rFonts w:ascii="Times New Roman" w:hAnsi="Times New Roman"/>
          <w:sz w:val="28"/>
          <w:szCs w:val="28"/>
        </w:rPr>
        <w:t xml:space="preserve">, </w:t>
      </w:r>
      <w:r w:rsidR="00A60BD3" w:rsidRPr="00031DB3">
        <w:rPr>
          <w:rFonts w:ascii="Times New Roman" w:hAnsi="Times New Roman"/>
          <w:position w:val="-10"/>
          <w:sz w:val="28"/>
          <w:szCs w:val="28"/>
        </w:rPr>
        <w:object w:dxaOrig="820" w:dyaOrig="400">
          <v:shape id="_x0000_i1055" type="#_x0000_t75" style="width:41.25pt;height:20.25pt" o:ole="">
            <v:imagedata r:id="rId64" o:title=""/>
          </v:shape>
          <o:OLEObject Type="Embed" ProgID="Equation.3" ShapeID="_x0000_i1055" DrawAspect="Content" ObjectID="_1458785639" r:id="rId65"/>
        </w:object>
      </w:r>
      <w:r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3. распределение долей </w:t>
      </w:r>
      <w:r w:rsidR="00A60BD3" w:rsidRPr="00031DB3">
        <w:rPr>
          <w:rFonts w:ascii="Times New Roman" w:hAnsi="Times New Roman"/>
          <w:position w:val="-16"/>
          <w:sz w:val="28"/>
          <w:szCs w:val="28"/>
        </w:rPr>
        <w:object w:dxaOrig="320" w:dyaOrig="420">
          <v:shape id="_x0000_i1056" type="#_x0000_t75" style="width:15.75pt;height:21pt" o:ole="">
            <v:imagedata r:id="rId66" o:title=""/>
          </v:shape>
          <o:OLEObject Type="Embed" ProgID="Equation.3" ShapeID="_x0000_i1056" DrawAspect="Content" ObjectID="_1458785640" r:id="rId67"/>
        </w:object>
      </w:r>
      <w:r w:rsidRPr="0000649E">
        <w:rPr>
          <w:rFonts w:ascii="Times New Roman" w:hAnsi="Times New Roman"/>
          <w:sz w:val="28"/>
          <w:szCs w:val="28"/>
        </w:rPr>
        <w:t xml:space="preserve"> активов </w:t>
      </w:r>
      <w:r w:rsidRPr="0000649E">
        <w:rPr>
          <w:rFonts w:ascii="Times New Roman" w:hAnsi="Times New Roman"/>
          <w:i/>
          <w:sz w:val="28"/>
          <w:szCs w:val="28"/>
          <w:lang w:val="en-US"/>
        </w:rPr>
        <w:t>i</w:t>
      </w:r>
      <w:r w:rsidRPr="0000649E">
        <w:rPr>
          <w:rFonts w:ascii="Times New Roman" w:hAnsi="Times New Roman"/>
          <w:sz w:val="28"/>
          <w:szCs w:val="28"/>
        </w:rPr>
        <w:t xml:space="preserve">-го вида по проектам </w:t>
      </w:r>
      <w:r w:rsidRPr="0000649E">
        <w:rPr>
          <w:rFonts w:ascii="Times New Roman" w:hAnsi="Times New Roman"/>
          <w:i/>
          <w:sz w:val="28"/>
          <w:szCs w:val="28"/>
          <w:lang w:val="en-US"/>
        </w:rPr>
        <w:t>j</w:t>
      </w:r>
      <w:r w:rsidRPr="0000649E">
        <w:rPr>
          <w:rFonts w:ascii="Times New Roman" w:hAnsi="Times New Roman"/>
          <w:sz w:val="28"/>
          <w:szCs w:val="28"/>
        </w:rPr>
        <w:t xml:space="preserve">, </w:t>
      </w:r>
      <w:r w:rsidR="00A60BD3" w:rsidRPr="00031DB3">
        <w:rPr>
          <w:rFonts w:ascii="Times New Roman" w:hAnsi="Times New Roman"/>
          <w:position w:val="-12"/>
          <w:sz w:val="28"/>
          <w:szCs w:val="28"/>
        </w:rPr>
        <w:object w:dxaOrig="820" w:dyaOrig="420">
          <v:shape id="_x0000_i1057" type="#_x0000_t75" style="width:41.25pt;height:21pt" o:ole="">
            <v:imagedata r:id="rId68" o:title=""/>
          </v:shape>
          <o:OLEObject Type="Embed" ProgID="Equation.3" ShapeID="_x0000_i1057" DrawAspect="Content" ObjectID="_1458785641" r:id="rId69"/>
        </w:object>
      </w:r>
      <w:r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Критерием оптимальности является общий доход при известной эффективности проекта </w:t>
      </w:r>
      <w:r w:rsidR="00A60BD3" w:rsidRPr="00031DB3">
        <w:rPr>
          <w:rFonts w:ascii="Times New Roman" w:hAnsi="Times New Roman"/>
          <w:position w:val="-16"/>
          <w:sz w:val="28"/>
          <w:szCs w:val="28"/>
        </w:rPr>
        <w:object w:dxaOrig="260" w:dyaOrig="420">
          <v:shape id="_x0000_i1058" type="#_x0000_t75" style="width:12.75pt;height:21pt" o:ole="">
            <v:imagedata r:id="rId70" o:title=""/>
          </v:shape>
          <o:OLEObject Type="Embed" ProgID="Equation.3" ShapeID="_x0000_i1058" DrawAspect="Content" ObjectID="_1458785642" r:id="rId71"/>
        </w:object>
      </w:r>
      <w:r w:rsidRPr="0000649E">
        <w:rPr>
          <w:rFonts w:ascii="Times New Roman" w:hAnsi="Times New Roman"/>
          <w:sz w:val="28"/>
          <w:szCs w:val="28"/>
        </w:rPr>
        <w:t xml:space="preserve"> (</w:t>
      </w:r>
      <w:r w:rsidR="00A60BD3" w:rsidRPr="00031DB3">
        <w:rPr>
          <w:rFonts w:ascii="Times New Roman" w:hAnsi="Times New Roman"/>
          <w:position w:val="-10"/>
          <w:sz w:val="28"/>
          <w:szCs w:val="28"/>
        </w:rPr>
        <w:object w:dxaOrig="820" w:dyaOrig="400">
          <v:shape id="_x0000_i1059" type="#_x0000_t75" style="width:41.25pt;height:20.25pt" o:ole="">
            <v:imagedata r:id="rId72" o:title=""/>
          </v:shape>
          <o:OLEObject Type="Embed" ProgID="Equation.3" ShapeID="_x0000_i1059" DrawAspect="Content" ObjectID="_1458785643" r:id="rId73"/>
        </w:object>
      </w:r>
      <w:r w:rsidRPr="0000649E">
        <w:rPr>
          <w:rFonts w:ascii="Times New Roman" w:hAnsi="Times New Roman"/>
          <w:sz w:val="28"/>
          <w:szCs w:val="28"/>
        </w:rPr>
        <w:t>,</w:t>
      </w:r>
      <w:r w:rsidR="00A60BD3" w:rsidRPr="00031DB3">
        <w:rPr>
          <w:rFonts w:ascii="Times New Roman" w:hAnsi="Times New Roman"/>
          <w:position w:val="-12"/>
          <w:sz w:val="28"/>
          <w:szCs w:val="28"/>
        </w:rPr>
        <w:object w:dxaOrig="820" w:dyaOrig="420">
          <v:shape id="_x0000_i1060" type="#_x0000_t75" style="width:41.25pt;height:21pt" o:ole="">
            <v:imagedata r:id="rId74" o:title=""/>
          </v:shape>
          <o:OLEObject Type="Embed" ProgID="Equation.3" ShapeID="_x0000_i1060" DrawAspect="Content" ObjectID="_1458785644" r:id="rId75"/>
        </w:object>
      </w:r>
      <w:r w:rsidRPr="0000649E">
        <w:rPr>
          <w:rFonts w:ascii="Times New Roman" w:hAnsi="Times New Roman"/>
          <w:sz w:val="28"/>
          <w:szCs w:val="28"/>
        </w:rPr>
        <w:t xml:space="preserve">). </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Формально модель может быть записана следующим образом.</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Целевая функция:</w:t>
      </w:r>
    </w:p>
    <w:p w:rsidR="00246DF8" w:rsidRPr="0000649E" w:rsidRDefault="00A60BD3" w:rsidP="00005C4A">
      <w:pPr>
        <w:spacing w:after="0" w:line="360" w:lineRule="auto"/>
        <w:ind w:firstLine="709"/>
        <w:jc w:val="both"/>
        <w:rPr>
          <w:rFonts w:ascii="Times New Roman" w:hAnsi="Times New Roman"/>
          <w:sz w:val="28"/>
          <w:szCs w:val="28"/>
        </w:rPr>
      </w:pPr>
      <w:r w:rsidRPr="00031DB3">
        <w:rPr>
          <w:rFonts w:ascii="Times New Roman" w:hAnsi="Times New Roman"/>
          <w:position w:val="-38"/>
          <w:sz w:val="28"/>
          <w:szCs w:val="28"/>
        </w:rPr>
        <w:object w:dxaOrig="3220" w:dyaOrig="859">
          <v:shape id="_x0000_i1061" type="#_x0000_t75" style="width:161.25pt;height:42.75pt" o:ole="">
            <v:imagedata r:id="rId76" o:title=""/>
          </v:shape>
          <o:OLEObject Type="Embed" ProgID="Equation.3" ShapeID="_x0000_i1061" DrawAspect="Content" ObjectID="_1458785645" r:id="rId77"/>
        </w:object>
      </w:r>
      <w:r w:rsidR="00246DF8"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При ограничениях:</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1. </w:t>
      </w:r>
      <w:r w:rsidR="00A60BD3" w:rsidRPr="00031DB3">
        <w:rPr>
          <w:rFonts w:ascii="Times New Roman" w:hAnsi="Times New Roman"/>
          <w:position w:val="-34"/>
          <w:sz w:val="28"/>
          <w:szCs w:val="28"/>
        </w:rPr>
        <w:object w:dxaOrig="2840" w:dyaOrig="840">
          <v:shape id="_x0000_i1062" type="#_x0000_t75" style="width:140.25pt;height:42pt" o:ole="">
            <v:imagedata r:id="rId78" o:title=""/>
          </v:shape>
          <o:OLEObject Type="Embed" ProgID="Equation.3" ShapeID="_x0000_i1062" DrawAspect="Content" ObjectID="_1458785646" r:id="rId79"/>
        </w:object>
      </w:r>
      <w:r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2. </w:t>
      </w:r>
      <w:r w:rsidR="00A60BD3" w:rsidRPr="00031DB3">
        <w:rPr>
          <w:rFonts w:ascii="Times New Roman" w:hAnsi="Times New Roman"/>
          <w:position w:val="-12"/>
          <w:sz w:val="28"/>
          <w:szCs w:val="28"/>
          <w:lang w:val="en-US"/>
        </w:rPr>
        <w:object w:dxaOrig="980" w:dyaOrig="380">
          <v:shape id="_x0000_i1063" type="#_x0000_t75" style="width:48.75pt;height:18.75pt" o:ole="">
            <v:imagedata r:id="rId80" o:title=""/>
          </v:shape>
          <o:OLEObject Type="Embed" ProgID="Equation.3" ShapeID="_x0000_i1063" DrawAspect="Content" ObjectID="_1458785647" r:id="rId81"/>
        </w:object>
      </w:r>
      <w:r w:rsidRPr="0000649E">
        <w:rPr>
          <w:rFonts w:ascii="Times New Roman" w:hAnsi="Times New Roman"/>
          <w:sz w:val="28"/>
          <w:szCs w:val="28"/>
        </w:rPr>
        <w:t xml:space="preserve">, </w:t>
      </w:r>
      <w:r w:rsidR="00A60BD3" w:rsidRPr="00031DB3">
        <w:rPr>
          <w:rFonts w:ascii="Times New Roman" w:hAnsi="Times New Roman"/>
          <w:position w:val="-10"/>
          <w:sz w:val="28"/>
          <w:szCs w:val="28"/>
        </w:rPr>
        <w:object w:dxaOrig="820" w:dyaOrig="400">
          <v:shape id="_x0000_i1064" type="#_x0000_t75" style="width:41.25pt;height:20.25pt" o:ole="">
            <v:imagedata r:id="rId82" o:title=""/>
          </v:shape>
          <o:OLEObject Type="Embed" ProgID="Equation.3" ShapeID="_x0000_i1064" DrawAspect="Content" ObjectID="_1458785648" r:id="rId83"/>
        </w:object>
      </w:r>
      <w:r w:rsidRPr="0000649E">
        <w:rPr>
          <w:rFonts w:ascii="Times New Roman" w:hAnsi="Times New Roman"/>
          <w:sz w:val="28"/>
          <w:szCs w:val="28"/>
        </w:rPr>
        <w:t>;</w:t>
      </w:r>
      <w:r w:rsidRPr="0000649E">
        <w:rPr>
          <w:rFonts w:ascii="Times New Roman" w:hAnsi="Times New Roman"/>
          <w:sz w:val="28"/>
          <w:szCs w:val="28"/>
        </w:rPr>
        <w:tab/>
      </w:r>
      <w:r w:rsidRPr="0000649E">
        <w:rPr>
          <w:rFonts w:ascii="Times New Roman" w:hAnsi="Times New Roman"/>
          <w:sz w:val="28"/>
          <w:szCs w:val="28"/>
        </w:rPr>
        <w:tab/>
      </w:r>
      <w:r w:rsidRPr="0000649E">
        <w:rPr>
          <w:rFonts w:ascii="Times New Roman" w:hAnsi="Times New Roman"/>
          <w:sz w:val="28"/>
          <w:szCs w:val="28"/>
        </w:rPr>
        <w:tab/>
      </w:r>
      <w:r w:rsidRPr="0000649E">
        <w:rPr>
          <w:rFonts w:ascii="Times New Roman" w:hAnsi="Times New Roman"/>
          <w:sz w:val="28"/>
          <w:szCs w:val="28"/>
        </w:rPr>
        <w:tab/>
      </w:r>
      <w:r w:rsidRPr="0000649E">
        <w:rPr>
          <w:rFonts w:ascii="Times New Roman" w:hAnsi="Times New Roman"/>
          <w:sz w:val="28"/>
          <w:szCs w:val="28"/>
        </w:rPr>
        <w:tab/>
      </w:r>
      <w:r w:rsidRPr="0000649E">
        <w:rPr>
          <w:rFonts w:ascii="Times New Roman" w:hAnsi="Times New Roman"/>
          <w:sz w:val="28"/>
          <w:szCs w:val="28"/>
        </w:rPr>
        <w:tab/>
      </w:r>
      <w:r w:rsidRPr="0000649E">
        <w:rPr>
          <w:rFonts w:ascii="Times New Roman" w:hAnsi="Times New Roman"/>
          <w:sz w:val="28"/>
          <w:szCs w:val="28"/>
        </w:rPr>
        <w:tab/>
      </w:r>
      <w:r>
        <w:rPr>
          <w:rFonts w:ascii="Times New Roman" w:hAnsi="Times New Roman"/>
          <w:sz w:val="28"/>
          <w:szCs w:val="28"/>
        </w:rPr>
        <w:t xml:space="preserve">    </w:t>
      </w:r>
      <w:r w:rsidRPr="0000649E">
        <w:rPr>
          <w:rFonts w:ascii="Times New Roman" w:hAnsi="Times New Roman"/>
          <w:sz w:val="28"/>
          <w:szCs w:val="28"/>
        </w:rPr>
        <w:tab/>
        <w:t>(</w:t>
      </w:r>
      <w:r w:rsidRPr="00841D36">
        <w:rPr>
          <w:rFonts w:ascii="Times New Roman" w:hAnsi="Times New Roman"/>
          <w:sz w:val="28"/>
          <w:szCs w:val="28"/>
        </w:rPr>
        <w:t>2</w:t>
      </w:r>
      <w:r>
        <w:rPr>
          <w:rFonts w:ascii="Times New Roman" w:hAnsi="Times New Roman"/>
          <w:sz w:val="28"/>
          <w:szCs w:val="28"/>
        </w:rPr>
        <w:t>.</w:t>
      </w:r>
      <w:r w:rsidRPr="0000649E">
        <w:rPr>
          <w:rFonts w:ascii="Times New Roman" w:hAnsi="Times New Roman"/>
          <w:sz w:val="28"/>
          <w:szCs w:val="28"/>
        </w:rPr>
        <w:t>1)</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3. </w:t>
      </w:r>
      <w:r w:rsidR="00A60BD3" w:rsidRPr="00031DB3">
        <w:rPr>
          <w:rFonts w:ascii="Times New Roman" w:hAnsi="Times New Roman"/>
          <w:position w:val="-38"/>
          <w:sz w:val="28"/>
          <w:szCs w:val="28"/>
          <w:lang w:val="en-US"/>
        </w:rPr>
        <w:object w:dxaOrig="1160" w:dyaOrig="859">
          <v:shape id="_x0000_i1065" type="#_x0000_t75" style="width:57.75pt;height:42.75pt" o:ole="">
            <v:imagedata r:id="rId84" o:title=""/>
          </v:shape>
          <o:OLEObject Type="Embed" ProgID="Equation.3" ShapeID="_x0000_i1065" DrawAspect="Content" ObjectID="_1458785649" r:id="rId85"/>
        </w:object>
      </w:r>
      <w:r w:rsidRPr="0000649E">
        <w:rPr>
          <w:rFonts w:ascii="Times New Roman" w:hAnsi="Times New Roman"/>
          <w:sz w:val="28"/>
          <w:szCs w:val="28"/>
        </w:rPr>
        <w:t xml:space="preserve">, </w:t>
      </w:r>
      <w:r w:rsidR="00A60BD3" w:rsidRPr="00031DB3">
        <w:rPr>
          <w:rFonts w:ascii="Times New Roman" w:hAnsi="Times New Roman"/>
          <w:position w:val="-10"/>
          <w:sz w:val="28"/>
          <w:szCs w:val="28"/>
        </w:rPr>
        <w:object w:dxaOrig="820" w:dyaOrig="400">
          <v:shape id="_x0000_i1066" type="#_x0000_t75" style="width:41.25pt;height:20.25pt" o:ole="">
            <v:imagedata r:id="rId86" o:title=""/>
          </v:shape>
          <o:OLEObject Type="Embed" ProgID="Equation.3" ShapeID="_x0000_i1066" DrawAspect="Content" ObjectID="_1458785650" r:id="rId87"/>
        </w:object>
      </w:r>
      <w:r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4. </w:t>
      </w:r>
      <w:r w:rsidR="00A60BD3" w:rsidRPr="00031DB3">
        <w:rPr>
          <w:rFonts w:ascii="Times New Roman" w:hAnsi="Times New Roman"/>
          <w:position w:val="-16"/>
          <w:sz w:val="28"/>
          <w:szCs w:val="28"/>
          <w:lang w:val="en-US"/>
        </w:rPr>
        <w:object w:dxaOrig="760" w:dyaOrig="420">
          <v:shape id="_x0000_i1067" type="#_x0000_t75" style="width:38.25pt;height:21pt" o:ole="">
            <v:imagedata r:id="rId88" o:title=""/>
          </v:shape>
          <o:OLEObject Type="Embed" ProgID="Equation.3" ShapeID="_x0000_i1067" DrawAspect="Content" ObjectID="_1458785651" r:id="rId89"/>
        </w:object>
      </w:r>
      <w:r w:rsidRPr="0000649E">
        <w:rPr>
          <w:rFonts w:ascii="Times New Roman" w:hAnsi="Times New Roman"/>
          <w:sz w:val="28"/>
          <w:szCs w:val="28"/>
        </w:rPr>
        <w:t xml:space="preserve">, </w:t>
      </w:r>
      <w:r w:rsidR="00A60BD3" w:rsidRPr="00031DB3">
        <w:rPr>
          <w:rFonts w:ascii="Times New Roman" w:hAnsi="Times New Roman"/>
          <w:position w:val="-10"/>
          <w:sz w:val="28"/>
          <w:szCs w:val="28"/>
        </w:rPr>
        <w:object w:dxaOrig="820" w:dyaOrig="400">
          <v:shape id="_x0000_i1068" type="#_x0000_t75" style="width:41.25pt;height:20.25pt" o:ole="">
            <v:imagedata r:id="rId90" o:title=""/>
          </v:shape>
          <o:OLEObject Type="Embed" ProgID="Equation.3" ShapeID="_x0000_i1068" DrawAspect="Content" ObjectID="_1458785652" r:id="rId91"/>
        </w:object>
      </w:r>
      <w:r w:rsidRPr="0000649E">
        <w:rPr>
          <w:rFonts w:ascii="Times New Roman" w:hAnsi="Times New Roman"/>
          <w:sz w:val="28"/>
          <w:szCs w:val="28"/>
        </w:rPr>
        <w:t xml:space="preserve">, </w:t>
      </w:r>
      <w:r w:rsidR="00A60BD3" w:rsidRPr="00031DB3">
        <w:rPr>
          <w:rFonts w:ascii="Times New Roman" w:hAnsi="Times New Roman"/>
          <w:position w:val="-12"/>
          <w:sz w:val="28"/>
          <w:szCs w:val="28"/>
        </w:rPr>
        <w:object w:dxaOrig="820" w:dyaOrig="420">
          <v:shape id="_x0000_i1069" type="#_x0000_t75" style="width:41.25pt;height:21pt" o:ole="">
            <v:imagedata r:id="rId92" o:title=""/>
          </v:shape>
          <o:OLEObject Type="Embed" ProgID="Equation.3" ShapeID="_x0000_i1069" DrawAspect="Content" ObjectID="_1458785653" r:id="rId93"/>
        </w:object>
      </w:r>
      <w:r w:rsidRPr="0000649E">
        <w:rPr>
          <w:rFonts w:ascii="Times New Roman" w:hAnsi="Times New Roman"/>
          <w:sz w:val="28"/>
          <w:szCs w:val="28"/>
        </w:rPr>
        <w:t>.</w:t>
      </w:r>
    </w:p>
    <w:p w:rsidR="00246DF8" w:rsidRPr="00730245"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Следует отметить, что в условиях переходного периода актуальным является включение в модель фактора риска. Так как переходные процессы обычно характеризуются, во-первых, высокими темпами изменения инфляции, а во-вторых, нестабильностью экономических процессов и отсутствием устоявшихся правовых и этических норм бизнеса, то наиболее важными видами рисков являются риски процентной ставки и невозврата кредита; при этом при моделировании применяется обычно вероятностный подход.</w:t>
      </w:r>
      <w:r w:rsidRPr="00730245">
        <w:rPr>
          <w:rFonts w:ascii="Times New Roman" w:hAnsi="Times New Roman"/>
          <w:sz w:val="28"/>
          <w:szCs w:val="28"/>
        </w:rPr>
        <w:t>/2/</w:t>
      </w:r>
    </w:p>
    <w:p w:rsidR="00246DF8" w:rsidRPr="00246DF8"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При формировании кредитного портфеля, банк получает доход, сопряженный с риском невозврата выданных ссуд. Это позволяет рассматривать формирование кредитного портфеля как создание </w:t>
      </w:r>
      <w:r w:rsidRPr="0000649E">
        <w:rPr>
          <w:rFonts w:ascii="Times New Roman" w:hAnsi="Times New Roman"/>
          <w:sz w:val="28"/>
          <w:szCs w:val="28"/>
        </w:rPr>
        <w:lastRenderedPageBreak/>
        <w:t>инвестиционного портфеля. Основной моделью современной теории создания пор</w:t>
      </w:r>
      <w:r>
        <w:rPr>
          <w:rFonts w:ascii="Times New Roman" w:hAnsi="Times New Roman"/>
          <w:sz w:val="28"/>
          <w:szCs w:val="28"/>
        </w:rPr>
        <w:t>тфеля является модель Марковица</w:t>
      </w:r>
      <w:r w:rsidRPr="00246DF8">
        <w:rPr>
          <w:rFonts w:ascii="Times New Roman" w:hAnsi="Times New Roman"/>
          <w:sz w:val="28"/>
          <w:szCs w:val="28"/>
        </w:rPr>
        <w:t>./22/</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Подход Марковица начинается с предположения, что инвестор в настоящий момент времени имеет конкретную сумму денежных средств для инвестирования (приобретение активов). Эти деньги будут инвестированы на определенный промежуток времени, который называется периодом владения. В конце периода владения инвестор продает активы, которые были куплены в начале периода. Таким образом, подход Марковица может быть рассмотрен как дискретный подход. В начальный момент времени инвестор должен принять решение о покупке конкретных активов, которые будут находиться в его портфеле до конца периода владения. Поскольку портфель представляет собой набор различных активов, это решение эквивалентно выбору оптимального портфеля из набора возможных портфелей. </w:t>
      </w:r>
    </w:p>
    <w:p w:rsidR="00246DF8" w:rsidRPr="00730245"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Принимая решение в начале периода, инвестор должен иметь в виду, что доходность активов, а, значит, и доходность портфеля в предстоящий период владения неизвестна. Однако инвестор может оценить ожидаемую (или среднюю) доходность различных активов, основываясь на некоторых предположениях. Марковиц отмечает, что типичный инвестор хотя и желает, чтобы «доходность была высокой», но одновременно хочет, чтобы «доходность была бы настолько определенной, насколько это возможно». Это означает, что инвестор, стремясь одновременно максимизировать ожидаемую доходность и минимизировать неопределенность (риск), имеет две противоречащие друг другу цели, которые должны быть сбалансированы при принятии решения о покупке в начале периода. </w:t>
      </w:r>
      <w:r w:rsidRPr="00730245">
        <w:rPr>
          <w:rFonts w:ascii="Times New Roman" w:hAnsi="Times New Roman"/>
          <w:sz w:val="28"/>
          <w:szCs w:val="28"/>
        </w:rPr>
        <w:t>/23/</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Полезная мера риска должна некоторым образом учитывать вероятность возможных «плохих» результатов и их величину. Вместо того, чтобы измерять вероятности различных результатов, мера риска должна некоторым образом оценивать степень возможного отклонения действительного результата от ожидаемого. Стандартное отклонение – мера, </w:t>
      </w:r>
      <w:r w:rsidRPr="0000649E">
        <w:rPr>
          <w:rFonts w:ascii="Times New Roman" w:hAnsi="Times New Roman"/>
          <w:sz w:val="28"/>
          <w:szCs w:val="28"/>
        </w:rPr>
        <w:lastRenderedPageBreak/>
        <w:t>позволяющая это сделать, так как она является оценкой вероятного отклонения фактической доходности от ожидаемой.</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В общем случае вычисление стандартного отклонения портфеля, состоящего из </w:t>
      </w:r>
      <w:r w:rsidRPr="0000649E">
        <w:rPr>
          <w:rFonts w:ascii="Times New Roman" w:hAnsi="Times New Roman"/>
          <w:sz w:val="28"/>
          <w:szCs w:val="28"/>
          <w:lang w:val="en-US"/>
        </w:rPr>
        <w:t>n</w:t>
      </w:r>
      <w:r w:rsidRPr="0000649E">
        <w:rPr>
          <w:rFonts w:ascii="Times New Roman" w:hAnsi="Times New Roman"/>
          <w:sz w:val="28"/>
          <w:szCs w:val="28"/>
        </w:rPr>
        <w:t xml:space="preserve"> активов, вычисляется по формуле</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             </w:t>
      </w:r>
      <w:r w:rsidR="00A60BD3" w:rsidRPr="00031DB3">
        <w:rPr>
          <w:rFonts w:ascii="Times New Roman" w:hAnsi="Times New Roman"/>
          <w:position w:val="-40"/>
          <w:sz w:val="28"/>
          <w:szCs w:val="28"/>
        </w:rPr>
        <w:object w:dxaOrig="2460" w:dyaOrig="920">
          <v:shape id="_x0000_i1070" type="#_x0000_t75" style="width:123pt;height:45.75pt" o:ole="">
            <v:imagedata r:id="rId94" o:title=""/>
          </v:shape>
          <o:OLEObject Type="Embed" ProgID="Equation.3" ShapeID="_x0000_i1070" DrawAspect="Content" ObjectID="_1458785654" r:id="rId95"/>
        </w:object>
      </w:r>
      <w:r>
        <w:rPr>
          <w:rFonts w:ascii="Times New Roman" w:hAnsi="Times New Roman"/>
          <w:sz w:val="28"/>
          <w:szCs w:val="28"/>
        </w:rPr>
        <w:t xml:space="preserve">                                   (2.2)</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где </w:t>
      </w:r>
      <w:r w:rsidR="00A60BD3" w:rsidRPr="00031DB3">
        <w:rPr>
          <w:rFonts w:ascii="Times New Roman" w:hAnsi="Times New Roman"/>
          <w:position w:val="-12"/>
          <w:sz w:val="28"/>
          <w:szCs w:val="28"/>
        </w:rPr>
        <w:object w:dxaOrig="360" w:dyaOrig="380">
          <v:shape id="_x0000_i1071" type="#_x0000_t75" style="width:18pt;height:18.75pt" o:ole="">
            <v:imagedata r:id="rId96" o:title=""/>
          </v:shape>
          <o:OLEObject Type="Embed" ProgID="Equation.3" ShapeID="_x0000_i1071" DrawAspect="Content" ObjectID="_1458785655" r:id="rId97"/>
        </w:object>
      </w:r>
      <w:r w:rsidRPr="0000649E">
        <w:rPr>
          <w:rFonts w:ascii="Times New Roman" w:hAnsi="Times New Roman"/>
          <w:sz w:val="28"/>
          <w:szCs w:val="28"/>
        </w:rPr>
        <w:t xml:space="preserve">– доля стоимости портфеля, инвестированная в актив </w:t>
      </w:r>
      <w:r w:rsidRPr="0000649E">
        <w:rPr>
          <w:rFonts w:ascii="Times New Roman" w:hAnsi="Times New Roman"/>
          <w:i/>
          <w:sz w:val="28"/>
          <w:szCs w:val="28"/>
          <w:lang w:val="en-US"/>
        </w:rPr>
        <w:t>i</w:t>
      </w:r>
      <w:r w:rsidRPr="0000649E">
        <w:rPr>
          <w:rFonts w:ascii="Times New Roman" w:hAnsi="Times New Roman"/>
          <w:sz w:val="28"/>
          <w:szCs w:val="28"/>
        </w:rPr>
        <w:t xml:space="preserve">; </w:t>
      </w:r>
      <w:r w:rsidR="00A60BD3" w:rsidRPr="00031DB3">
        <w:rPr>
          <w:rFonts w:ascii="Times New Roman" w:hAnsi="Times New Roman"/>
          <w:position w:val="-16"/>
          <w:sz w:val="28"/>
          <w:szCs w:val="28"/>
        </w:rPr>
        <w:object w:dxaOrig="360" w:dyaOrig="420">
          <v:shape id="_x0000_i1072" type="#_x0000_t75" style="width:18pt;height:21pt" o:ole="">
            <v:imagedata r:id="rId98" o:title=""/>
          </v:shape>
          <o:OLEObject Type="Embed" ProgID="Equation.3" ShapeID="_x0000_i1072" DrawAspect="Content" ObjectID="_1458785656" r:id="rId99"/>
        </w:object>
      </w:r>
      <w:r w:rsidRPr="0000649E">
        <w:rPr>
          <w:rFonts w:ascii="Times New Roman" w:hAnsi="Times New Roman"/>
          <w:sz w:val="28"/>
          <w:szCs w:val="28"/>
        </w:rPr>
        <w:t xml:space="preserve">– ковариация доходностей активов </w:t>
      </w:r>
      <w:r w:rsidRPr="0000649E">
        <w:rPr>
          <w:rFonts w:ascii="Times New Roman" w:hAnsi="Times New Roman"/>
          <w:i/>
          <w:sz w:val="28"/>
          <w:szCs w:val="28"/>
          <w:lang w:val="en-US"/>
        </w:rPr>
        <w:t>i</w:t>
      </w:r>
      <w:r w:rsidRPr="0000649E">
        <w:rPr>
          <w:rFonts w:ascii="Times New Roman" w:hAnsi="Times New Roman"/>
          <w:sz w:val="28"/>
          <w:szCs w:val="28"/>
        </w:rPr>
        <w:t xml:space="preserve"> и </w:t>
      </w:r>
      <w:r w:rsidRPr="0000649E">
        <w:rPr>
          <w:rFonts w:ascii="Times New Roman" w:hAnsi="Times New Roman"/>
          <w:i/>
          <w:sz w:val="28"/>
          <w:szCs w:val="28"/>
          <w:lang w:val="en-US"/>
        </w:rPr>
        <w:t>j</w:t>
      </w:r>
      <w:r w:rsidRPr="0000649E">
        <w:rPr>
          <w:rFonts w:ascii="Times New Roman" w:hAnsi="Times New Roman"/>
          <w:sz w:val="28"/>
          <w:szCs w:val="28"/>
        </w:rPr>
        <w:t xml:space="preserve"> (</w:t>
      </w:r>
      <w:r w:rsidR="00A60BD3" w:rsidRPr="00031DB3">
        <w:rPr>
          <w:rFonts w:ascii="Times New Roman" w:hAnsi="Times New Roman"/>
          <w:position w:val="-12"/>
          <w:sz w:val="28"/>
          <w:szCs w:val="28"/>
        </w:rPr>
        <w:object w:dxaOrig="999" w:dyaOrig="420">
          <v:shape id="_x0000_i1073" type="#_x0000_t75" style="width:50.25pt;height:21pt" o:ole="">
            <v:imagedata r:id="rId100" o:title=""/>
          </v:shape>
          <o:OLEObject Type="Embed" ProgID="Equation.3" ShapeID="_x0000_i1073" DrawAspect="Content" ObjectID="_1458785657" r:id="rId101"/>
        </w:object>
      </w:r>
      <w:r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Ожидаемую доходность портфеля </w:t>
      </w:r>
      <w:r>
        <w:rPr>
          <w:rFonts w:ascii="Times New Roman" w:hAnsi="Times New Roman"/>
          <w:sz w:val="28"/>
          <w:szCs w:val="28"/>
        </w:rPr>
        <w:t>можно определить из соотношения:</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   </w:t>
      </w:r>
      <w:r w:rsidR="00A60BD3" w:rsidRPr="00031DB3">
        <w:rPr>
          <w:rFonts w:ascii="Times New Roman" w:hAnsi="Times New Roman"/>
          <w:position w:val="-34"/>
          <w:sz w:val="28"/>
          <w:szCs w:val="28"/>
        </w:rPr>
        <w:object w:dxaOrig="1340" w:dyaOrig="820">
          <v:shape id="_x0000_i1074" type="#_x0000_t75" style="width:66pt;height:41.25pt" o:ole="">
            <v:imagedata r:id="rId102" o:title=""/>
          </v:shape>
          <o:OLEObject Type="Embed" ProgID="Equation.3" ShapeID="_x0000_i1074" DrawAspect="Content" ObjectID="_1458785658" r:id="rId103"/>
        </w:object>
      </w:r>
      <w:r>
        <w:rPr>
          <w:rFonts w:ascii="Times New Roman" w:hAnsi="Times New Roman"/>
          <w:sz w:val="28"/>
          <w:szCs w:val="28"/>
        </w:rPr>
        <w:t xml:space="preserve">                                      </w:t>
      </w:r>
      <w:r w:rsidR="00A2375A" w:rsidRPr="004319B5">
        <w:rPr>
          <w:rFonts w:ascii="Times New Roman" w:hAnsi="Times New Roman"/>
          <w:sz w:val="28"/>
          <w:szCs w:val="28"/>
        </w:rPr>
        <w:t xml:space="preserve">   </w:t>
      </w:r>
      <w:r>
        <w:rPr>
          <w:rFonts w:ascii="Times New Roman" w:hAnsi="Times New Roman"/>
          <w:sz w:val="28"/>
          <w:szCs w:val="28"/>
        </w:rPr>
        <w:t xml:space="preserve">         (2.3)</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где </w:t>
      </w:r>
      <w:r w:rsidR="00A60BD3" w:rsidRPr="00031DB3">
        <w:rPr>
          <w:rFonts w:ascii="Times New Roman" w:hAnsi="Times New Roman"/>
          <w:position w:val="-12"/>
          <w:sz w:val="28"/>
          <w:szCs w:val="28"/>
        </w:rPr>
        <w:object w:dxaOrig="220" w:dyaOrig="380">
          <v:shape id="_x0000_i1075" type="#_x0000_t75" style="width:11.25pt;height:18.75pt" o:ole="">
            <v:imagedata r:id="rId104" o:title=""/>
          </v:shape>
          <o:OLEObject Type="Embed" ProgID="Equation.3" ShapeID="_x0000_i1075" DrawAspect="Content" ObjectID="_1458785659" r:id="rId105"/>
        </w:object>
      </w:r>
      <w:r w:rsidRPr="0000649E">
        <w:rPr>
          <w:rFonts w:ascii="Times New Roman" w:hAnsi="Times New Roman"/>
          <w:sz w:val="28"/>
          <w:szCs w:val="28"/>
        </w:rPr>
        <w:t xml:space="preserve">– ожидаемая доходность актива </w:t>
      </w:r>
      <w:r w:rsidRPr="0000649E">
        <w:rPr>
          <w:rFonts w:ascii="Times New Roman" w:hAnsi="Times New Roman"/>
          <w:i/>
          <w:sz w:val="28"/>
          <w:szCs w:val="28"/>
          <w:lang w:val="en-US"/>
        </w:rPr>
        <w:t>i</w:t>
      </w:r>
      <w:r w:rsidRPr="0000649E">
        <w:rPr>
          <w:rFonts w:ascii="Times New Roman" w:hAnsi="Times New Roman"/>
          <w:sz w:val="28"/>
          <w:szCs w:val="28"/>
        </w:rPr>
        <w:t xml:space="preserve">, </w:t>
      </w:r>
      <w:r w:rsidR="00A60BD3" w:rsidRPr="00031DB3">
        <w:rPr>
          <w:rFonts w:ascii="Times New Roman" w:hAnsi="Times New Roman"/>
          <w:position w:val="-12"/>
          <w:sz w:val="28"/>
          <w:szCs w:val="28"/>
        </w:rPr>
        <w:object w:dxaOrig="999" w:dyaOrig="420">
          <v:shape id="_x0000_i1076" type="#_x0000_t75" style="width:50.25pt;height:21pt" o:ole="">
            <v:imagedata r:id="rId106" o:title=""/>
          </v:shape>
          <o:OLEObject Type="Embed" ProgID="Equation.3" ShapeID="_x0000_i1076" DrawAspect="Content" ObjectID="_1458785660" r:id="rId107"/>
        </w:object>
      </w:r>
      <w:r w:rsidRPr="0000649E">
        <w:rPr>
          <w:rFonts w:ascii="Times New Roman" w:hAnsi="Times New Roman"/>
          <w:sz w:val="28"/>
          <w:szCs w:val="28"/>
        </w:rPr>
        <w:t xml:space="preserve">. </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При этом должно выполняться условие</w:t>
      </w:r>
      <w:r>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031DB3">
        <w:rPr>
          <w:rFonts w:ascii="Times New Roman" w:hAnsi="Times New Roman"/>
          <w:position w:val="-34"/>
          <w:sz w:val="28"/>
          <w:szCs w:val="28"/>
        </w:rPr>
        <w:object w:dxaOrig="1040" w:dyaOrig="820">
          <v:shape id="_x0000_i1077" type="#_x0000_t75" style="width:51.75pt;height:41.25pt" o:ole="">
            <v:imagedata r:id="rId108" o:title=""/>
          </v:shape>
          <o:OLEObject Type="Embed" ProgID="Equation.3" ShapeID="_x0000_i1077" DrawAspect="Content" ObjectID="_1458785661" r:id="rId109"/>
        </w:object>
      </w:r>
      <w:r w:rsidRPr="0000649E">
        <w:rPr>
          <w:rFonts w:ascii="Times New Roman" w:hAnsi="Times New Roman"/>
          <w:sz w:val="28"/>
          <w:szCs w:val="28"/>
        </w:rPr>
        <w:t>.</w:t>
      </w:r>
      <w:r>
        <w:rPr>
          <w:rFonts w:ascii="Times New Roman" w:hAnsi="Times New Roman"/>
          <w:sz w:val="28"/>
          <w:szCs w:val="28"/>
        </w:rPr>
        <w:t xml:space="preserve">                                                   (2.4)</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Обозначим </w:t>
      </w:r>
      <w:r w:rsidRPr="0000649E">
        <w:rPr>
          <w:rFonts w:ascii="Times New Roman" w:hAnsi="Times New Roman"/>
          <w:i/>
          <w:sz w:val="28"/>
          <w:szCs w:val="28"/>
          <w:lang w:val="en-US"/>
        </w:rPr>
        <w:t>R</w:t>
      </w:r>
      <w:r w:rsidRPr="0000649E">
        <w:rPr>
          <w:rFonts w:ascii="Times New Roman" w:hAnsi="Times New Roman"/>
          <w:sz w:val="28"/>
          <w:szCs w:val="28"/>
        </w:rPr>
        <w:t xml:space="preserve"> – доходность портфеля, желаемую инвестором. Тогда формально модель создания портфеля может быть записана в следующем виде</w:t>
      </w:r>
    </w:p>
    <w:p w:rsidR="00246DF8" w:rsidRPr="0000649E" w:rsidRDefault="00A60BD3" w:rsidP="00005C4A">
      <w:pPr>
        <w:spacing w:after="0" w:line="360" w:lineRule="auto"/>
        <w:ind w:firstLine="709"/>
        <w:jc w:val="both"/>
        <w:rPr>
          <w:rFonts w:ascii="Times New Roman" w:hAnsi="Times New Roman"/>
          <w:sz w:val="28"/>
          <w:szCs w:val="28"/>
        </w:rPr>
      </w:pPr>
      <w:r w:rsidRPr="00031DB3">
        <w:rPr>
          <w:rFonts w:ascii="Times New Roman" w:hAnsi="Times New Roman"/>
          <w:position w:val="-40"/>
          <w:sz w:val="28"/>
          <w:szCs w:val="28"/>
        </w:rPr>
        <w:object w:dxaOrig="3280" w:dyaOrig="920">
          <v:shape id="_x0000_i1078" type="#_x0000_t75" style="width:164.25pt;height:45.75pt" o:ole="">
            <v:imagedata r:id="rId110" o:title=""/>
          </v:shape>
          <o:OLEObject Type="Embed" ProgID="Equation.3" ShapeID="_x0000_i1078" DrawAspect="Content" ObjectID="_1458785662" r:id="rId111"/>
        </w:object>
      </w:r>
    </w:p>
    <w:p w:rsidR="00246DF8" w:rsidRPr="0000649E" w:rsidRDefault="00A60BD3" w:rsidP="00005C4A">
      <w:pPr>
        <w:spacing w:after="0" w:line="360" w:lineRule="auto"/>
        <w:ind w:firstLine="709"/>
        <w:jc w:val="both"/>
        <w:rPr>
          <w:rFonts w:ascii="Times New Roman" w:hAnsi="Times New Roman"/>
          <w:sz w:val="28"/>
          <w:szCs w:val="28"/>
        </w:rPr>
      </w:pPr>
      <w:r w:rsidRPr="00031DB3">
        <w:rPr>
          <w:rFonts w:ascii="Times New Roman" w:hAnsi="Times New Roman"/>
          <w:position w:val="-34"/>
          <w:sz w:val="28"/>
          <w:szCs w:val="28"/>
        </w:rPr>
        <w:object w:dxaOrig="1800" w:dyaOrig="820">
          <v:shape id="_x0000_i1079" type="#_x0000_t75" style="width:90pt;height:41.25pt" o:ole="">
            <v:imagedata r:id="rId112" o:title=""/>
          </v:shape>
          <o:OLEObject Type="Embed" ProgID="Equation.3" ShapeID="_x0000_i1079" DrawAspect="Content" ObjectID="_1458785663" r:id="rId113"/>
        </w:object>
      </w:r>
      <w:r w:rsidR="00246DF8" w:rsidRPr="0000649E">
        <w:rPr>
          <w:rFonts w:ascii="Times New Roman" w:hAnsi="Times New Roman"/>
          <w:sz w:val="28"/>
          <w:szCs w:val="28"/>
        </w:rPr>
        <w:t>;</w:t>
      </w:r>
      <w:r w:rsidR="00246DF8">
        <w:rPr>
          <w:rFonts w:ascii="Times New Roman" w:hAnsi="Times New Roman"/>
          <w:sz w:val="28"/>
          <w:szCs w:val="28"/>
        </w:rPr>
        <w:tab/>
      </w:r>
      <w:r w:rsidR="00246DF8">
        <w:rPr>
          <w:rFonts w:ascii="Times New Roman" w:hAnsi="Times New Roman"/>
          <w:sz w:val="28"/>
          <w:szCs w:val="28"/>
        </w:rPr>
        <w:tab/>
      </w:r>
      <w:r w:rsidR="00246DF8">
        <w:rPr>
          <w:rFonts w:ascii="Times New Roman" w:hAnsi="Times New Roman"/>
          <w:sz w:val="28"/>
          <w:szCs w:val="28"/>
        </w:rPr>
        <w:tab/>
      </w:r>
      <w:r w:rsidR="00246DF8">
        <w:rPr>
          <w:rFonts w:ascii="Times New Roman" w:hAnsi="Times New Roman"/>
          <w:sz w:val="28"/>
          <w:szCs w:val="28"/>
        </w:rPr>
        <w:tab/>
      </w:r>
      <w:r w:rsidR="00246DF8">
        <w:rPr>
          <w:rFonts w:ascii="Times New Roman" w:hAnsi="Times New Roman"/>
          <w:sz w:val="28"/>
          <w:szCs w:val="28"/>
        </w:rPr>
        <w:tab/>
      </w:r>
      <w:r w:rsidR="00246DF8">
        <w:rPr>
          <w:rFonts w:ascii="Times New Roman" w:hAnsi="Times New Roman"/>
          <w:sz w:val="28"/>
          <w:szCs w:val="28"/>
        </w:rPr>
        <w:tab/>
        <w:t xml:space="preserve">     </w:t>
      </w:r>
      <w:r w:rsidR="00246DF8">
        <w:rPr>
          <w:rFonts w:ascii="Times New Roman" w:hAnsi="Times New Roman"/>
          <w:sz w:val="28"/>
          <w:szCs w:val="28"/>
        </w:rPr>
        <w:tab/>
      </w:r>
      <w:r w:rsidR="00246DF8">
        <w:rPr>
          <w:rFonts w:ascii="Times New Roman" w:hAnsi="Times New Roman"/>
          <w:sz w:val="28"/>
          <w:szCs w:val="28"/>
        </w:rPr>
        <w:tab/>
        <w:t xml:space="preserve"> </w:t>
      </w:r>
      <w:r w:rsidR="00246DF8">
        <w:rPr>
          <w:rFonts w:ascii="Times New Roman" w:hAnsi="Times New Roman"/>
          <w:sz w:val="28"/>
          <w:szCs w:val="28"/>
        </w:rPr>
        <w:tab/>
        <w:t>(2.5)</w:t>
      </w:r>
    </w:p>
    <w:p w:rsidR="00246DF8" w:rsidRPr="0000649E" w:rsidRDefault="00A60BD3" w:rsidP="00005C4A">
      <w:pPr>
        <w:spacing w:after="0" w:line="360" w:lineRule="auto"/>
        <w:ind w:firstLine="709"/>
        <w:jc w:val="both"/>
        <w:rPr>
          <w:rFonts w:ascii="Times New Roman" w:hAnsi="Times New Roman"/>
          <w:sz w:val="28"/>
          <w:szCs w:val="28"/>
        </w:rPr>
      </w:pPr>
      <w:r w:rsidRPr="00031DB3">
        <w:rPr>
          <w:rFonts w:ascii="Times New Roman" w:hAnsi="Times New Roman"/>
          <w:position w:val="-34"/>
          <w:sz w:val="28"/>
          <w:szCs w:val="28"/>
        </w:rPr>
        <w:object w:dxaOrig="1040" w:dyaOrig="820">
          <v:shape id="_x0000_i1080" type="#_x0000_t75" style="width:51.75pt;height:41.25pt" o:ole="">
            <v:imagedata r:id="rId114" o:title=""/>
          </v:shape>
          <o:OLEObject Type="Embed" ProgID="Equation.3" ShapeID="_x0000_i1080" DrawAspect="Content" ObjectID="_1458785664" r:id="rId115"/>
        </w:object>
      </w:r>
      <w:r w:rsidR="00246DF8" w:rsidRPr="0000649E">
        <w:rPr>
          <w:rFonts w:ascii="Times New Roman" w:hAnsi="Times New Roman"/>
          <w:sz w:val="28"/>
          <w:szCs w:val="28"/>
        </w:rPr>
        <w:t>;</w:t>
      </w:r>
    </w:p>
    <w:p w:rsidR="00246DF8" w:rsidRPr="0000649E" w:rsidRDefault="00A60BD3" w:rsidP="00005C4A">
      <w:pPr>
        <w:spacing w:after="0" w:line="360" w:lineRule="auto"/>
        <w:ind w:firstLine="709"/>
        <w:jc w:val="both"/>
        <w:rPr>
          <w:rFonts w:ascii="Times New Roman" w:hAnsi="Times New Roman"/>
          <w:sz w:val="28"/>
          <w:szCs w:val="28"/>
        </w:rPr>
      </w:pPr>
      <w:r w:rsidRPr="00031DB3">
        <w:rPr>
          <w:rFonts w:ascii="Times New Roman" w:hAnsi="Times New Roman"/>
          <w:position w:val="-12"/>
          <w:sz w:val="28"/>
          <w:szCs w:val="28"/>
        </w:rPr>
        <w:object w:dxaOrig="780" w:dyaOrig="380">
          <v:shape id="_x0000_i1081" type="#_x0000_t75" style="width:39pt;height:18.75pt" o:ole="">
            <v:imagedata r:id="rId116" o:title=""/>
          </v:shape>
          <o:OLEObject Type="Embed" ProgID="Equation.3" ShapeID="_x0000_i1081" DrawAspect="Content" ObjectID="_1458785665" r:id="rId117"/>
        </w:object>
      </w:r>
      <w:r w:rsidR="00246DF8"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Таким образом, подход Марковица к проблеме выбора портфеля предполагает, что инвестор старается решить две проблемы: максимизировать ожидаемую доходность при заданном уровне риска и </w:t>
      </w:r>
      <w:r w:rsidRPr="0000649E">
        <w:rPr>
          <w:rFonts w:ascii="Times New Roman" w:hAnsi="Times New Roman"/>
          <w:sz w:val="28"/>
          <w:szCs w:val="28"/>
        </w:rPr>
        <w:lastRenderedPageBreak/>
        <w:t>минимизировать неопределенность (риск) при заданном уровне ожидаемой доходности. При этом ожидаемая доходность служит мерой потенциального вознаграждения, связанного с портфелем, а стандартное отклонение рассматривается как мера риска портфеля.</w:t>
      </w:r>
    </w:p>
    <w:p w:rsidR="00246DF8" w:rsidRPr="00730245"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Однако применение подхода Марковица к формированию кредитного портфеля банка, не смотря на схожесть задач, ограничено. </w:t>
      </w:r>
      <w:r>
        <w:rPr>
          <w:rFonts w:ascii="Times New Roman" w:hAnsi="Times New Roman"/>
          <w:sz w:val="28"/>
          <w:szCs w:val="28"/>
        </w:rPr>
        <w:t>Трудности применения вызывает сложный математический аппарат, а также наличие развитой системы сбора информации для реализации модели.</w:t>
      </w:r>
      <w:r w:rsidRPr="00730245">
        <w:rPr>
          <w:rFonts w:ascii="Times New Roman" w:hAnsi="Times New Roman"/>
          <w:sz w:val="28"/>
          <w:szCs w:val="28"/>
        </w:rPr>
        <w:t>/8/</w:t>
      </w:r>
    </w:p>
    <w:p w:rsidR="00246DF8" w:rsidRPr="001613BC" w:rsidRDefault="00246DF8" w:rsidP="00005C4A">
      <w:pPr>
        <w:spacing w:after="0" w:line="360" w:lineRule="auto"/>
        <w:jc w:val="both"/>
        <w:rPr>
          <w:rFonts w:ascii="Times New Roman" w:hAnsi="Times New Roman"/>
          <w:b/>
          <w:sz w:val="28"/>
          <w:szCs w:val="28"/>
        </w:rPr>
      </w:pPr>
    </w:p>
    <w:p w:rsidR="00246DF8" w:rsidRDefault="00246DF8" w:rsidP="00005C4A">
      <w:pPr>
        <w:spacing w:after="0" w:line="360" w:lineRule="auto"/>
        <w:ind w:firstLine="708"/>
        <w:jc w:val="both"/>
        <w:rPr>
          <w:rFonts w:ascii="Times New Roman" w:hAnsi="Times New Roman"/>
          <w:b/>
          <w:sz w:val="28"/>
          <w:szCs w:val="28"/>
        </w:rPr>
      </w:pPr>
      <w:r w:rsidRPr="001613BC">
        <w:rPr>
          <w:rFonts w:ascii="Times New Roman" w:hAnsi="Times New Roman"/>
          <w:b/>
          <w:sz w:val="28"/>
          <w:szCs w:val="28"/>
        </w:rPr>
        <w:t>2.2 Математические модели и методы, применяемые в оцен</w:t>
      </w:r>
      <w:r>
        <w:rPr>
          <w:rFonts w:ascii="Times New Roman" w:hAnsi="Times New Roman"/>
          <w:b/>
          <w:sz w:val="28"/>
          <w:szCs w:val="28"/>
        </w:rPr>
        <w:t>ке стоимости имущества заемщика</w:t>
      </w:r>
    </w:p>
    <w:p w:rsidR="00005C4A" w:rsidRPr="0000649E" w:rsidRDefault="00005C4A" w:rsidP="00005C4A">
      <w:pPr>
        <w:spacing w:after="0" w:line="360" w:lineRule="auto"/>
        <w:ind w:firstLine="708"/>
        <w:jc w:val="both"/>
        <w:rPr>
          <w:rFonts w:ascii="Times New Roman" w:hAnsi="Times New Roman"/>
          <w:sz w:val="28"/>
          <w:szCs w:val="28"/>
        </w:rPr>
      </w:pPr>
    </w:p>
    <w:p w:rsidR="00246DF8" w:rsidRPr="001613BC" w:rsidRDefault="00246DF8" w:rsidP="00005C4A">
      <w:pPr>
        <w:spacing w:after="0" w:line="360" w:lineRule="auto"/>
        <w:ind w:firstLine="708"/>
        <w:jc w:val="both"/>
        <w:rPr>
          <w:rFonts w:ascii="Times New Roman" w:hAnsi="Times New Roman"/>
          <w:b/>
          <w:sz w:val="28"/>
          <w:szCs w:val="28"/>
        </w:rPr>
      </w:pPr>
      <w:r w:rsidRPr="001613BC">
        <w:rPr>
          <w:rFonts w:ascii="Times New Roman" w:hAnsi="Times New Roman"/>
          <w:b/>
          <w:sz w:val="28"/>
          <w:szCs w:val="28"/>
        </w:rPr>
        <w:t xml:space="preserve">2.2.1 Оценка стоимости </w:t>
      </w:r>
      <w:r>
        <w:rPr>
          <w:rFonts w:ascii="Times New Roman" w:hAnsi="Times New Roman"/>
          <w:b/>
          <w:sz w:val="28"/>
          <w:szCs w:val="28"/>
        </w:rPr>
        <w:t>имущества заемщика</w:t>
      </w:r>
    </w:p>
    <w:p w:rsidR="00246DF8" w:rsidRPr="001613BC" w:rsidRDefault="00246DF8" w:rsidP="00005C4A">
      <w:pPr>
        <w:spacing w:after="0" w:line="360" w:lineRule="auto"/>
        <w:ind w:firstLine="708"/>
        <w:jc w:val="both"/>
        <w:rPr>
          <w:rFonts w:ascii="Times New Roman" w:hAnsi="Times New Roman"/>
          <w:b/>
          <w:sz w:val="28"/>
          <w:szCs w:val="28"/>
        </w:rPr>
      </w:pPr>
      <w:r w:rsidRPr="001613BC">
        <w:rPr>
          <w:rFonts w:ascii="Times New Roman" w:hAnsi="Times New Roman"/>
          <w:b/>
          <w:sz w:val="28"/>
          <w:szCs w:val="28"/>
        </w:rPr>
        <w:t>2.2.1.1 Использование статистических методов в процессе оценки</w:t>
      </w:r>
      <w:r>
        <w:rPr>
          <w:rFonts w:ascii="Times New Roman" w:hAnsi="Times New Roman"/>
          <w:b/>
          <w:sz w:val="28"/>
          <w:szCs w:val="28"/>
        </w:rPr>
        <w:t xml:space="preserve"> имущества заемщика</w:t>
      </w:r>
      <w:r w:rsidRPr="001613BC">
        <w:rPr>
          <w:rFonts w:ascii="Times New Roman" w:hAnsi="Times New Roman"/>
          <w:b/>
          <w:sz w:val="28"/>
          <w:szCs w:val="28"/>
        </w:rPr>
        <w:t xml:space="preserve"> </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Одним из основных элементов процесса оценки </w:t>
      </w:r>
      <w:r>
        <w:rPr>
          <w:rFonts w:ascii="Times New Roman" w:hAnsi="Times New Roman"/>
          <w:sz w:val="28"/>
          <w:szCs w:val="28"/>
        </w:rPr>
        <w:t>имущества</w:t>
      </w:r>
      <w:r w:rsidRPr="0000649E">
        <w:rPr>
          <w:rFonts w:ascii="Times New Roman" w:hAnsi="Times New Roman"/>
          <w:sz w:val="28"/>
          <w:szCs w:val="28"/>
        </w:rPr>
        <w:t xml:space="preserve"> является сбор информации, в частности, об их рыночных ценах. Как правило, здесь оценщик сталкивается с таким явлением, когда цены  практически идентичн</w:t>
      </w:r>
      <w:r>
        <w:rPr>
          <w:rFonts w:ascii="Times New Roman" w:hAnsi="Times New Roman"/>
          <w:sz w:val="28"/>
          <w:szCs w:val="28"/>
        </w:rPr>
        <w:t>ого имущества</w:t>
      </w:r>
      <w:r w:rsidRPr="0000649E">
        <w:rPr>
          <w:rFonts w:ascii="Times New Roman" w:hAnsi="Times New Roman"/>
          <w:sz w:val="28"/>
          <w:szCs w:val="28"/>
        </w:rPr>
        <w:t>,  полученные из разных источников, отличаются друг от друга. В этом случае говорят, что собранные оценщиком значения цен являются случайными (или стохастическими) величинами.  На основе собранной информации оценщику в этом случае приходится определять статистические оценки ряда величин, в частности, среднее  значение  рыночной цены объекта  оценки. При малых объемах  собранной  информации оценщик  должен быть уверен в ее качестве. Поэтому уже на стадии предварительной обработки информации он должен провести отсев резко выделяющихся наблюдений в выборке и проверку гипотезы о нормальности распределения. Только после этого возможно применение методов и соотношений, хорошо разработанных для нормального распределения.</w:t>
      </w:r>
    </w:p>
    <w:p w:rsidR="00246DF8"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lastRenderedPageBreak/>
        <w:t>Следующим шагом является оценка погрешности среднего значения цены с использованием, например, интервальных оценок. Далее при построении модели цены объекта оценщику необходимо, используя корреляционные методы, оценить степень влияния на нее различных факторов, провести классификацию факторов и, наконец, построить саму модель в виде уравнения регрессии. Таков далеко не полный перечень задач, когда оценщику может потребоваться математическая статистика.</w:t>
      </w:r>
    </w:p>
    <w:p w:rsidR="00005C4A" w:rsidRPr="0000649E" w:rsidRDefault="00005C4A" w:rsidP="00005C4A">
      <w:pPr>
        <w:spacing w:after="0" w:line="360" w:lineRule="auto"/>
        <w:ind w:firstLine="709"/>
        <w:jc w:val="both"/>
        <w:rPr>
          <w:rFonts w:ascii="Times New Roman" w:hAnsi="Times New Roman"/>
          <w:sz w:val="28"/>
          <w:szCs w:val="28"/>
        </w:rPr>
      </w:pPr>
    </w:p>
    <w:p w:rsidR="00246DF8" w:rsidRPr="001613BC" w:rsidRDefault="00246DF8" w:rsidP="00005C4A">
      <w:pPr>
        <w:spacing w:after="0" w:line="360" w:lineRule="auto"/>
        <w:ind w:firstLine="709"/>
        <w:jc w:val="both"/>
        <w:rPr>
          <w:rFonts w:ascii="Times New Roman" w:hAnsi="Times New Roman"/>
          <w:b/>
          <w:sz w:val="28"/>
          <w:szCs w:val="28"/>
        </w:rPr>
      </w:pPr>
      <w:r w:rsidRPr="001613BC">
        <w:rPr>
          <w:rFonts w:ascii="Times New Roman" w:hAnsi="Times New Roman"/>
          <w:b/>
          <w:sz w:val="28"/>
          <w:szCs w:val="28"/>
        </w:rPr>
        <w:t xml:space="preserve">2.2.1.2 Основные статистические характеристики </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Итак, информация, с которой приходится работать оценщику, в значительной степени относится к категории случайных величин.</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Случайной величиной называют такую величину, значения которой изменяются некоторым, заранее не предсказуемым образом.  В  отличие от  неслучайных,  детерминированных  величин для  случайной  величины  нельзя заранее  точно  сказать, какое конкретное  значение  она примет  в  определенных условиях,  а можно только указать закон ее распределения. Законом распределения называют совокупность значений случайной величины и вероятностей, с которыми она их принимает. Сумма всех вероятностей всегда равна единице, так как с такой вероятностью  величина  принимает  хоть  какое-нибудь  из этих значений. Существует много причин, приводящих к тому, что значения рыночных цен в выборке  оказываются скорее случайными, чем детерминированными. Часто это вызвано отсутствием информации обо всех факторах, влияющих на цену </w:t>
      </w:r>
      <w:r>
        <w:rPr>
          <w:rFonts w:ascii="Times New Roman" w:hAnsi="Times New Roman"/>
          <w:sz w:val="28"/>
          <w:szCs w:val="28"/>
        </w:rPr>
        <w:t>имущества</w:t>
      </w:r>
      <w:r w:rsidRPr="0000649E">
        <w:rPr>
          <w:rFonts w:ascii="Times New Roman" w:hAnsi="Times New Roman"/>
          <w:sz w:val="28"/>
          <w:szCs w:val="28"/>
        </w:rPr>
        <w:t xml:space="preserve">, или нечеткостью этой информации. Например, как в случае нечеткости информации о степени физического износа </w:t>
      </w:r>
      <w:r>
        <w:rPr>
          <w:rFonts w:ascii="Times New Roman" w:hAnsi="Times New Roman"/>
          <w:sz w:val="28"/>
          <w:szCs w:val="28"/>
        </w:rPr>
        <w:t>имущества</w:t>
      </w:r>
      <w:r w:rsidRPr="0000649E">
        <w:rPr>
          <w:rFonts w:ascii="Times New Roman" w:hAnsi="Times New Roman"/>
          <w:sz w:val="28"/>
          <w:szCs w:val="28"/>
        </w:rPr>
        <w:t xml:space="preserve">, недостаточности данных об условиях сделки купли-продажи и т. п. Неконтролируемые факторы могут принимать случайные значения из некоторого множества значений и тем самым обуславливать случайность тех величин (в частности, цен), которые они определяют. Поэтому истинное значение цены </w:t>
      </w:r>
      <w:r>
        <w:rPr>
          <w:rFonts w:ascii="Times New Roman" w:hAnsi="Times New Roman"/>
          <w:sz w:val="28"/>
          <w:szCs w:val="28"/>
        </w:rPr>
        <w:t>имущества</w:t>
      </w:r>
      <w:r w:rsidRPr="0000649E">
        <w:rPr>
          <w:rFonts w:ascii="Times New Roman" w:hAnsi="Times New Roman"/>
          <w:sz w:val="28"/>
          <w:szCs w:val="28"/>
        </w:rPr>
        <w:t xml:space="preserve"> оказывается недоступным оценщику, и даже усреднение случайных значений </w:t>
      </w:r>
      <w:r w:rsidRPr="0000649E">
        <w:rPr>
          <w:rFonts w:ascii="Times New Roman" w:hAnsi="Times New Roman"/>
          <w:sz w:val="28"/>
          <w:szCs w:val="28"/>
        </w:rPr>
        <w:lastRenderedPageBreak/>
        <w:t xml:space="preserve">цен в выборке не устраняет случайности среднего значения цены. Стохастическая природа данных, используемых оценщиком в процессе  определения  стоимостей  объектов,  вызывает  необходимость применения адекватных им статистических методов анализа. Базой для применения статистических методов анализа при оценке обычно является множество эмпирических данных, полученных по результатам сбора информации об одной или нескольких случайных величинах (ценах близких аналогов объекта оценки, степени их износа, затратах на ремонт и т.п.). Будем обозначать их заглавными латинскими буквами </w:t>
      </w:r>
      <w:r w:rsidRPr="0000649E">
        <w:rPr>
          <w:rFonts w:ascii="Times New Roman" w:hAnsi="Times New Roman"/>
          <w:i/>
          <w:sz w:val="28"/>
          <w:szCs w:val="28"/>
        </w:rPr>
        <w:t>X</w:t>
      </w:r>
      <w:r w:rsidRPr="0000649E">
        <w:rPr>
          <w:rFonts w:ascii="Times New Roman" w:hAnsi="Times New Roman"/>
          <w:sz w:val="28"/>
          <w:szCs w:val="28"/>
        </w:rPr>
        <w:t xml:space="preserve">, </w:t>
      </w:r>
      <w:r w:rsidRPr="0000649E">
        <w:rPr>
          <w:rFonts w:ascii="Times New Roman" w:hAnsi="Times New Roman"/>
          <w:i/>
          <w:sz w:val="28"/>
          <w:szCs w:val="28"/>
        </w:rPr>
        <w:t>Y</w:t>
      </w:r>
      <w:r w:rsidRPr="0000649E">
        <w:rPr>
          <w:rFonts w:ascii="Times New Roman" w:hAnsi="Times New Roman"/>
          <w:sz w:val="28"/>
          <w:szCs w:val="28"/>
        </w:rPr>
        <w:t xml:space="preserve">, </w:t>
      </w:r>
      <w:r w:rsidRPr="0000649E">
        <w:rPr>
          <w:rFonts w:ascii="Times New Roman" w:hAnsi="Times New Roman"/>
          <w:i/>
          <w:sz w:val="28"/>
          <w:szCs w:val="28"/>
        </w:rPr>
        <w:t>Z</w:t>
      </w:r>
      <w:r w:rsidRPr="0000649E">
        <w:rPr>
          <w:rFonts w:ascii="Times New Roman" w:hAnsi="Times New Roman"/>
          <w:sz w:val="28"/>
          <w:szCs w:val="28"/>
        </w:rPr>
        <w:t xml:space="preserve">... Информация о любой из этих величин состоит из </w:t>
      </w:r>
      <w:r w:rsidRPr="0000649E">
        <w:rPr>
          <w:rFonts w:ascii="Times New Roman" w:hAnsi="Times New Roman"/>
          <w:i/>
          <w:sz w:val="28"/>
          <w:szCs w:val="28"/>
        </w:rPr>
        <w:t>n</w:t>
      </w:r>
      <w:r w:rsidRPr="0000649E">
        <w:rPr>
          <w:rFonts w:ascii="Times New Roman" w:hAnsi="Times New Roman"/>
          <w:sz w:val="28"/>
          <w:szCs w:val="28"/>
        </w:rPr>
        <w:t xml:space="preserve"> значений </w:t>
      </w:r>
      <w:r w:rsidR="00A60BD3" w:rsidRPr="00DB13FC">
        <w:rPr>
          <w:rFonts w:ascii="Times New Roman" w:hAnsi="Times New Roman"/>
          <w:position w:val="-12"/>
          <w:sz w:val="28"/>
          <w:szCs w:val="28"/>
        </w:rPr>
        <w:object w:dxaOrig="360" w:dyaOrig="380">
          <v:shape id="_x0000_i1082" type="#_x0000_t75" style="width:18pt;height:18.75pt" o:ole="">
            <v:imagedata r:id="rId118" o:title=""/>
          </v:shape>
          <o:OLEObject Type="Embed" ProgID="Equation.3" ShapeID="_x0000_i1082" DrawAspect="Content" ObjectID="_1458785666" r:id="rId119"/>
        </w:object>
      </w:r>
      <w:r w:rsidRPr="0000649E">
        <w:rPr>
          <w:rFonts w:ascii="Times New Roman" w:hAnsi="Times New Roman"/>
          <w:sz w:val="28"/>
          <w:szCs w:val="28"/>
        </w:rPr>
        <w:t xml:space="preserve">, </w:t>
      </w:r>
      <w:r w:rsidR="00A60BD3" w:rsidRPr="00DB13FC">
        <w:rPr>
          <w:rFonts w:ascii="Times New Roman" w:hAnsi="Times New Roman"/>
          <w:position w:val="-12"/>
          <w:sz w:val="28"/>
          <w:szCs w:val="28"/>
        </w:rPr>
        <w:object w:dxaOrig="400" w:dyaOrig="380">
          <v:shape id="_x0000_i1083" type="#_x0000_t75" style="width:20.25pt;height:18.75pt" o:ole="">
            <v:imagedata r:id="rId120" o:title=""/>
          </v:shape>
          <o:OLEObject Type="Embed" ProgID="Equation.3" ShapeID="_x0000_i1083" DrawAspect="Content" ObjectID="_1458785667" r:id="rId121"/>
        </w:object>
      </w:r>
      <w:r w:rsidRPr="0000649E">
        <w:rPr>
          <w:rFonts w:ascii="Times New Roman" w:hAnsi="Times New Roman"/>
          <w:sz w:val="28"/>
          <w:szCs w:val="28"/>
        </w:rPr>
        <w:t xml:space="preserve">,..., </w:t>
      </w:r>
      <w:r w:rsidR="00A60BD3" w:rsidRPr="00DB13FC">
        <w:rPr>
          <w:rFonts w:ascii="Times New Roman" w:hAnsi="Times New Roman"/>
          <w:position w:val="-12"/>
          <w:sz w:val="28"/>
          <w:szCs w:val="28"/>
        </w:rPr>
        <w:object w:dxaOrig="400" w:dyaOrig="380">
          <v:shape id="_x0000_i1084" type="#_x0000_t75" style="width:20.25pt;height:18.75pt" o:ole="">
            <v:imagedata r:id="rId122" o:title=""/>
          </v:shape>
          <o:OLEObject Type="Embed" ProgID="Equation.3" ShapeID="_x0000_i1084" DrawAspect="Content" ObjectID="_1458785668" r:id="rId123"/>
        </w:object>
      </w:r>
      <w:r w:rsidRPr="0000649E">
        <w:rPr>
          <w:rFonts w:ascii="Times New Roman" w:hAnsi="Times New Roman"/>
          <w:sz w:val="28"/>
          <w:szCs w:val="28"/>
        </w:rPr>
        <w:t xml:space="preserve"> этой случайной величины </w:t>
      </w:r>
      <w:r w:rsidRPr="0000649E">
        <w:rPr>
          <w:rFonts w:ascii="Times New Roman" w:hAnsi="Times New Roman"/>
          <w:i/>
          <w:sz w:val="28"/>
          <w:szCs w:val="28"/>
        </w:rPr>
        <w:t>Х</w:t>
      </w:r>
      <w:r w:rsidRPr="0000649E">
        <w:rPr>
          <w:rFonts w:ascii="Times New Roman" w:hAnsi="Times New Roman"/>
          <w:sz w:val="28"/>
          <w:szCs w:val="28"/>
        </w:rPr>
        <w:t xml:space="preserve">, образующих выборку объема </w:t>
      </w:r>
      <w:r w:rsidRPr="0000649E">
        <w:rPr>
          <w:rFonts w:ascii="Times New Roman" w:hAnsi="Times New Roman"/>
          <w:i/>
          <w:sz w:val="28"/>
          <w:szCs w:val="28"/>
        </w:rPr>
        <w:t>n</w:t>
      </w:r>
      <w:r w:rsidRPr="0000649E">
        <w:rPr>
          <w:rFonts w:ascii="Times New Roman" w:hAnsi="Times New Roman"/>
          <w:sz w:val="28"/>
          <w:szCs w:val="28"/>
        </w:rPr>
        <w:t xml:space="preserve"> из генеральной совокупности </w:t>
      </w:r>
      <w:r w:rsidRPr="0000649E">
        <w:rPr>
          <w:rFonts w:ascii="Times New Roman" w:hAnsi="Times New Roman"/>
          <w:i/>
          <w:sz w:val="28"/>
          <w:szCs w:val="28"/>
        </w:rPr>
        <w:t>Х</w:t>
      </w:r>
      <w:r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Под генеральной совокупностью подразумеваются все возможные значения конкретной случайной величины (например, рыночной цены машины).</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Собрать данные обо всех значениях </w:t>
      </w:r>
      <w:r w:rsidR="00A60BD3" w:rsidRPr="00DB13FC">
        <w:rPr>
          <w:rFonts w:ascii="Times New Roman" w:hAnsi="Times New Roman"/>
          <w:position w:val="-12"/>
          <w:sz w:val="28"/>
          <w:szCs w:val="28"/>
        </w:rPr>
        <w:object w:dxaOrig="360" w:dyaOrig="380">
          <v:shape id="_x0000_i1085" type="#_x0000_t75" style="width:18pt;height:18.75pt" o:ole="">
            <v:imagedata r:id="rId124" o:title=""/>
          </v:shape>
          <o:OLEObject Type="Embed" ProgID="Equation.3" ShapeID="_x0000_i1085" DrawAspect="Content" ObjectID="_1458785669" r:id="rId125"/>
        </w:object>
      </w:r>
      <w:r w:rsidRPr="0000649E">
        <w:rPr>
          <w:rFonts w:ascii="Times New Roman" w:hAnsi="Times New Roman"/>
          <w:sz w:val="28"/>
          <w:szCs w:val="28"/>
        </w:rPr>
        <w:t xml:space="preserve"> из генеральной совокупности практически невозможно. Поэтому реально оценщик довольствуется выборкой, а методы математической статистики помогают ему по известным свойствам объектов из выборки судить о свойствах всей генеральной совокупности.  При использовании  данных выборки из-за  случайного характера ее получения важно знать, каким вероятностным законам подчиняются значения исследуемого показателя. Существует целый ряд распределений вероятности, которые используются в математической статистике. Одним из наиболее часто используемых распределений и поэтому важных является нормальное  распределение.  Теоретическим  обоснованием  роли нормального распределения является центральная предельная теорема. Согласно этой теореме, распределение среднего </w:t>
      </w:r>
      <w:r w:rsidRPr="0000649E">
        <w:rPr>
          <w:rFonts w:ascii="Times New Roman" w:hAnsi="Times New Roman"/>
          <w:i/>
          <w:sz w:val="28"/>
          <w:szCs w:val="28"/>
        </w:rPr>
        <w:t>n</w:t>
      </w:r>
      <w:r w:rsidRPr="0000649E">
        <w:rPr>
          <w:rFonts w:ascii="Times New Roman" w:hAnsi="Times New Roman"/>
          <w:sz w:val="28"/>
          <w:szCs w:val="28"/>
        </w:rPr>
        <w:t xml:space="preserve"> независимых случайных величин, распределенных по любому закону, при увеличении числа значений в выборке приближается к нормальному. Когда случайная величина представляет собой  общий  результат  большого числа  независимых  «небольших» воздействий (имеются в виду воздействия </w:t>
      </w:r>
      <w:r w:rsidRPr="0000649E">
        <w:rPr>
          <w:rFonts w:ascii="Times New Roman" w:hAnsi="Times New Roman"/>
          <w:sz w:val="28"/>
          <w:szCs w:val="28"/>
        </w:rPr>
        <w:lastRenderedPageBreak/>
        <w:t>неконтролируемых факторов), то, согласно центральной предельной теореме, можно ожидать, что эта случайная величина будет распределена по нормальному закону.</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Случайная величина </w:t>
      </w:r>
      <w:r w:rsidRPr="0000649E">
        <w:rPr>
          <w:rFonts w:ascii="Times New Roman" w:hAnsi="Times New Roman"/>
          <w:i/>
          <w:sz w:val="28"/>
          <w:szCs w:val="28"/>
        </w:rPr>
        <w:t>X</w:t>
      </w:r>
      <w:r w:rsidRPr="0000649E">
        <w:rPr>
          <w:rFonts w:ascii="Times New Roman" w:hAnsi="Times New Roman"/>
          <w:sz w:val="28"/>
          <w:szCs w:val="28"/>
        </w:rPr>
        <w:t xml:space="preserve"> имеет нормальное распределение, если ее плотность вероятности описывается уравнением (при </w:t>
      </w:r>
      <w:r w:rsidR="00A60BD3" w:rsidRPr="00DB13FC">
        <w:rPr>
          <w:rFonts w:ascii="Times New Roman" w:hAnsi="Times New Roman"/>
          <w:position w:val="-6"/>
          <w:sz w:val="28"/>
          <w:szCs w:val="28"/>
        </w:rPr>
        <w:object w:dxaOrig="1359" w:dyaOrig="240">
          <v:shape id="_x0000_i1086" type="#_x0000_t75" style="width:68.25pt;height:12pt" o:ole="">
            <v:imagedata r:id="rId126" o:title=""/>
          </v:shape>
          <o:OLEObject Type="Embed" ProgID="Equation.3" ShapeID="_x0000_i1086" DrawAspect="Content" ObjectID="_1458785670" r:id="rId127"/>
        </w:object>
      </w:r>
      <w:r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При описании случайной величины вместо закона распределения можно использовать его параметры µ и σ2 </w:t>
      </w:r>
      <w:r w:rsidRPr="0000649E">
        <w:rPr>
          <w:rFonts w:ascii="Times New Roman" w:hAnsi="Times New Roman"/>
          <w:sz w:val="28"/>
          <w:szCs w:val="28"/>
        </w:rPr>
        <w:softHyphen/>
        <w:t>– соответственно математическое ожидание случайной величины и ее дисперсию. Если известны параметры распределения, то плотность вероятности полностью определена.</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Однако на практике оценщик всегда пользуется данными выборки из генеральной совокупности данных. В этом случае некоторые основные свойства случайных величин могут быть описаны более просто по данным выборки с помощью оценок параметров их функций распределения, называемых также статистиками.  Важнейшими  из  этих  оценок  являются:  среднее  (среднее арифметическое) значение  выборки (оценка  математического ожидания).</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Стандартное отклонение </w:t>
      </w:r>
      <w:r w:rsidRPr="0000649E">
        <w:rPr>
          <w:rFonts w:ascii="Times New Roman" w:hAnsi="Times New Roman"/>
          <w:i/>
          <w:sz w:val="28"/>
          <w:szCs w:val="28"/>
        </w:rPr>
        <w:t>s</w:t>
      </w:r>
      <w:r w:rsidRPr="0000649E">
        <w:rPr>
          <w:rFonts w:ascii="Times New Roman" w:hAnsi="Times New Roman"/>
          <w:sz w:val="28"/>
          <w:szCs w:val="28"/>
        </w:rPr>
        <w:t xml:space="preserve"> – мера разброса случайной величины вокруг среднего значения, имеющая размерность, совпадающую с размерностью случайной величины, что полезно при определении погрешностей расчетных оценок. Наряду с упомянутыми статистиками для описания совокупности данных используют и другие.</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Медиана, или срединное значение, разделяет случайные величины на равные половины. Для ее вычисления все собранные данные нужно расположить в порядке возрастания или убывания. Затем, если </w:t>
      </w:r>
      <w:r w:rsidRPr="0000649E">
        <w:rPr>
          <w:rFonts w:ascii="Times New Roman" w:hAnsi="Times New Roman"/>
          <w:i/>
          <w:sz w:val="28"/>
          <w:szCs w:val="28"/>
        </w:rPr>
        <w:t>n</w:t>
      </w:r>
      <w:r w:rsidRPr="0000649E">
        <w:rPr>
          <w:rFonts w:ascii="Times New Roman" w:hAnsi="Times New Roman"/>
          <w:sz w:val="28"/>
          <w:szCs w:val="28"/>
        </w:rPr>
        <w:t xml:space="preserve"> – нечетное число, то медиану определяют как значение, находящееся в середине  упорядоченной  последовательности.  При четном </w:t>
      </w:r>
      <w:r w:rsidRPr="0000649E">
        <w:rPr>
          <w:rFonts w:ascii="Times New Roman" w:hAnsi="Times New Roman"/>
          <w:i/>
          <w:sz w:val="28"/>
          <w:szCs w:val="28"/>
        </w:rPr>
        <w:t>n</w:t>
      </w:r>
      <w:r w:rsidRPr="0000649E">
        <w:rPr>
          <w:rFonts w:ascii="Times New Roman" w:hAnsi="Times New Roman"/>
          <w:sz w:val="28"/>
          <w:szCs w:val="28"/>
        </w:rPr>
        <w:t xml:space="preserve"> медиана  – среднее  арифметическое двух расположенных в середине значений упорядоченной последовательности. Мода – есть наиболее часто встречающаяся в совокупности данных величина.</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lastRenderedPageBreak/>
        <w:t>К характеристикам разброса данных относится также коэффициент вариации выборки:</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DB13FC">
        <w:rPr>
          <w:rFonts w:ascii="Times New Roman" w:hAnsi="Times New Roman"/>
          <w:position w:val="-38"/>
          <w:sz w:val="28"/>
          <w:szCs w:val="28"/>
        </w:rPr>
        <w:object w:dxaOrig="1640" w:dyaOrig="820">
          <v:shape id="_x0000_i1087" type="#_x0000_t75" style="width:81pt;height:41.25pt" o:ole="">
            <v:imagedata r:id="rId128" o:title=""/>
          </v:shape>
          <o:OLEObject Type="Embed" ProgID="Equation.3" ShapeID="_x0000_i1087" DrawAspect="Content" ObjectID="_1458785671" r:id="rId129"/>
        </w:object>
      </w:r>
      <w:r>
        <w:rPr>
          <w:rFonts w:ascii="Times New Roman" w:hAnsi="Times New Roman"/>
          <w:sz w:val="28"/>
          <w:szCs w:val="28"/>
        </w:rPr>
        <w:t>,                                            (2.6)</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 Значение ν выражает среднее квадратическое отклонение </w:t>
      </w:r>
      <w:r w:rsidRPr="0000649E">
        <w:rPr>
          <w:rFonts w:ascii="Times New Roman" w:hAnsi="Times New Roman"/>
          <w:i/>
          <w:sz w:val="28"/>
          <w:szCs w:val="28"/>
        </w:rPr>
        <w:t>s</w:t>
      </w:r>
      <w:r w:rsidRPr="0000649E">
        <w:rPr>
          <w:rFonts w:ascii="Times New Roman" w:hAnsi="Times New Roman"/>
          <w:sz w:val="28"/>
          <w:szCs w:val="28"/>
        </w:rPr>
        <w:t xml:space="preserve"> в процентах от среднего </w:t>
      </w:r>
      <w:r w:rsidR="00A60BD3" w:rsidRPr="00DB13FC">
        <w:rPr>
          <w:rFonts w:ascii="Times New Roman" w:hAnsi="Times New Roman"/>
          <w:position w:val="-16"/>
          <w:sz w:val="28"/>
          <w:szCs w:val="28"/>
        </w:rPr>
        <w:object w:dxaOrig="400" w:dyaOrig="420">
          <v:shape id="_x0000_i1088" type="#_x0000_t75" style="width:20.25pt;height:21pt" o:ole="">
            <v:imagedata r:id="rId130" o:title=""/>
          </v:shape>
          <o:OLEObject Type="Embed" ProgID="Equation.3" ShapeID="_x0000_i1088" DrawAspect="Content" ObjectID="_1458785672" r:id="rId131"/>
        </w:object>
      </w:r>
      <w:r w:rsidRPr="0000649E">
        <w:rPr>
          <w:rFonts w:ascii="Times New Roman" w:hAnsi="Times New Roman"/>
          <w:sz w:val="28"/>
          <w:szCs w:val="28"/>
        </w:rPr>
        <w:t xml:space="preserve"> совокупности данных и поэтому может быть использовано для оценки их точности.</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Рассмотренные выше характеристики случайных величин являются так называемыми точечными оценками соответствующих им характеристик генеральной совокупности.</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Статистические оценки вычисляют исходя из конкретного закона распределения случайной величины. Обычно предполагается, что цена как случайная величина подчиняется закону нормального  распределения.  Это,  как  правило,  обосновывается  в случае оценки центральной предельной теоремой. Однако процедура формирования оценщиком малой выборки рыночных цен из генеральной совокупности не может  гарантировать  ее однородности.  Поэтому  на  начальной  стадии обработки данных желательно проведение проверки гипотезы нормальности  распределения  выборочных  данных  о  ценах идентичных объектов. Это  позволит оценщику более обоснованно применять статистические оценки данных, соответствующие этому закону. В математической статистике существует ряд методов проверки нормальности распределения. Наиболее известным из них является численный метод применения критерия </w:t>
      </w:r>
      <w:r w:rsidR="00A60BD3" w:rsidRPr="00DB13FC">
        <w:rPr>
          <w:rFonts w:ascii="Times New Roman" w:hAnsi="Times New Roman"/>
          <w:position w:val="-10"/>
          <w:sz w:val="28"/>
          <w:szCs w:val="28"/>
        </w:rPr>
        <w:object w:dxaOrig="340" w:dyaOrig="420">
          <v:shape id="_x0000_i1089" type="#_x0000_t75" style="width:17.25pt;height:21pt" o:ole="">
            <v:imagedata r:id="rId132" o:title=""/>
          </v:shape>
          <o:OLEObject Type="Embed" ProgID="Equation.3" ShapeID="_x0000_i1089" DrawAspect="Content" ObjectID="_1458785673" r:id="rId133"/>
        </w:object>
      </w:r>
      <w:r w:rsidRPr="0000649E">
        <w:rPr>
          <w:rFonts w:ascii="Times New Roman" w:hAnsi="Times New Roman"/>
          <w:sz w:val="28"/>
          <w:szCs w:val="28"/>
        </w:rPr>
        <w:t>, разработанный К. Пирсоном. Однако малые выборки, с которыми обычно имеет дело оценщик, не могут дать достаточного количества данных для применения таких критериев. Поэтому покажем здесь более грубые методы, позволяющие судить о нормальности распределения малой выборки.</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В математической статистике наряду с точечными оценками широко  используются  так  называемые интервальные оценки – интервалы между </w:t>
      </w:r>
      <w:r w:rsidRPr="0000649E">
        <w:rPr>
          <w:rFonts w:ascii="Times New Roman" w:hAnsi="Times New Roman"/>
          <w:sz w:val="28"/>
          <w:szCs w:val="28"/>
        </w:rPr>
        <w:lastRenderedPageBreak/>
        <w:t xml:space="preserve">статистиками, содержащие с определенной вероятностью истинное  значение  оцениваемого  параметра.  Для построения интервальной оценки параметра (например, средней цены Цср ) необходимо найти две статистики </w:t>
      </w:r>
      <w:r w:rsidRPr="0000649E">
        <w:rPr>
          <w:rFonts w:ascii="Times New Roman" w:hAnsi="Times New Roman"/>
          <w:i/>
          <w:sz w:val="28"/>
          <w:szCs w:val="28"/>
        </w:rPr>
        <w:t>L</w:t>
      </w:r>
      <w:r w:rsidRPr="0000649E">
        <w:rPr>
          <w:rFonts w:ascii="Times New Roman" w:hAnsi="Times New Roman"/>
          <w:sz w:val="28"/>
          <w:szCs w:val="28"/>
        </w:rPr>
        <w:t xml:space="preserve"> и </w:t>
      </w:r>
      <w:r w:rsidRPr="0000649E">
        <w:rPr>
          <w:rFonts w:ascii="Times New Roman" w:hAnsi="Times New Roman"/>
          <w:i/>
          <w:sz w:val="28"/>
          <w:szCs w:val="28"/>
        </w:rPr>
        <w:t>U</w:t>
      </w:r>
      <w:r w:rsidRPr="0000649E">
        <w:rPr>
          <w:rFonts w:ascii="Times New Roman" w:hAnsi="Times New Roman"/>
          <w:sz w:val="28"/>
          <w:szCs w:val="28"/>
        </w:rPr>
        <w:t xml:space="preserve"> такие, при которых справедливо вероятностное утверждение: </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DB13FC">
        <w:rPr>
          <w:rFonts w:ascii="Times New Roman" w:hAnsi="Times New Roman"/>
          <w:position w:val="-16"/>
          <w:sz w:val="28"/>
          <w:szCs w:val="28"/>
        </w:rPr>
        <w:object w:dxaOrig="2560" w:dyaOrig="420">
          <v:shape id="_x0000_i1090" type="#_x0000_t75" style="width:128.25pt;height:21pt" o:ole="">
            <v:imagedata r:id="rId134" o:title=""/>
          </v:shape>
          <o:OLEObject Type="Embed" ProgID="Equation.3" ShapeID="_x0000_i1090" DrawAspect="Content" ObjectID="_1458785674" r:id="rId135"/>
        </w:object>
      </w:r>
      <w:r>
        <w:rPr>
          <w:rFonts w:ascii="Times New Roman" w:hAnsi="Times New Roman"/>
          <w:sz w:val="28"/>
          <w:szCs w:val="28"/>
        </w:rPr>
        <w:t>.                                  (2.7)</w:t>
      </w:r>
    </w:p>
    <w:p w:rsidR="00246DF8"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Интервал </w:t>
      </w:r>
      <w:r w:rsidR="00A60BD3" w:rsidRPr="00DB13FC">
        <w:rPr>
          <w:rFonts w:ascii="Times New Roman" w:hAnsi="Times New Roman"/>
          <w:position w:val="-16"/>
          <w:sz w:val="28"/>
          <w:szCs w:val="28"/>
        </w:rPr>
        <w:object w:dxaOrig="1440" w:dyaOrig="420">
          <v:shape id="_x0000_i1091" type="#_x0000_t75" style="width:1in;height:21pt" o:ole="">
            <v:imagedata r:id="rId136" o:title=""/>
          </v:shape>
          <o:OLEObject Type="Embed" ProgID="Equation.3" ShapeID="_x0000_i1091" DrawAspect="Content" ObjectID="_1458785675" r:id="rId137"/>
        </w:object>
      </w:r>
      <w:r w:rsidRPr="0000649E">
        <w:rPr>
          <w:rFonts w:ascii="Times New Roman" w:hAnsi="Times New Roman"/>
          <w:sz w:val="28"/>
          <w:szCs w:val="28"/>
        </w:rPr>
        <w:t xml:space="preserve"> называется </w:t>
      </w:r>
      <w:r w:rsidR="00A60BD3" w:rsidRPr="00DB13FC">
        <w:rPr>
          <w:rFonts w:ascii="Times New Roman" w:hAnsi="Times New Roman"/>
          <w:position w:val="-10"/>
          <w:sz w:val="28"/>
          <w:szCs w:val="28"/>
        </w:rPr>
        <w:object w:dxaOrig="1280" w:dyaOrig="360">
          <v:shape id="_x0000_i1092" type="#_x0000_t75" style="width:63pt;height:18pt" o:ole="">
            <v:imagedata r:id="rId138" o:title=""/>
          </v:shape>
          <o:OLEObject Type="Embed" ProgID="Equation.3" ShapeID="_x0000_i1092" DrawAspect="Content" ObjectID="_1458785676" r:id="rId139"/>
        </w:object>
      </w:r>
      <w:r w:rsidRPr="0000649E">
        <w:rPr>
          <w:rFonts w:ascii="Times New Roman" w:hAnsi="Times New Roman"/>
          <w:sz w:val="28"/>
          <w:szCs w:val="28"/>
        </w:rPr>
        <w:t xml:space="preserve">-процентным доверительным интервалом для </w:t>
      </w:r>
      <w:r w:rsidR="00A60BD3" w:rsidRPr="00DB13FC">
        <w:rPr>
          <w:rFonts w:ascii="Times New Roman" w:hAnsi="Times New Roman"/>
          <w:position w:val="-16"/>
          <w:sz w:val="28"/>
          <w:szCs w:val="28"/>
        </w:rPr>
        <w:object w:dxaOrig="499" w:dyaOrig="420">
          <v:shape id="_x0000_i1093" type="#_x0000_t75" style="width:24.75pt;height:21pt" o:ole="">
            <v:imagedata r:id="rId140" o:title=""/>
          </v:shape>
          <o:OLEObject Type="Embed" ProgID="Equation.3" ShapeID="_x0000_i1093" DrawAspect="Content" ObjectID="_1458785677" r:id="rId141"/>
        </w:object>
      </w:r>
      <w:r w:rsidRPr="0000649E">
        <w:rPr>
          <w:rFonts w:ascii="Times New Roman" w:hAnsi="Times New Roman"/>
          <w:sz w:val="28"/>
          <w:szCs w:val="28"/>
        </w:rPr>
        <w:t xml:space="preserve">. Этому интервалу можно дать следующую интерпретацию: с вероятностью (1 – α) в указанном интервале будет находиться истинное значение цены. Статистики </w:t>
      </w:r>
      <w:r w:rsidRPr="0000649E">
        <w:rPr>
          <w:rFonts w:ascii="Times New Roman" w:hAnsi="Times New Roman"/>
          <w:i/>
          <w:sz w:val="28"/>
          <w:szCs w:val="28"/>
        </w:rPr>
        <w:t>L</w:t>
      </w:r>
      <w:r w:rsidRPr="0000649E">
        <w:rPr>
          <w:rFonts w:ascii="Times New Roman" w:hAnsi="Times New Roman"/>
          <w:sz w:val="28"/>
          <w:szCs w:val="28"/>
        </w:rPr>
        <w:t xml:space="preserve"> и </w:t>
      </w:r>
      <w:r w:rsidRPr="0000649E">
        <w:rPr>
          <w:rFonts w:ascii="Times New Roman" w:hAnsi="Times New Roman"/>
          <w:i/>
          <w:sz w:val="28"/>
          <w:szCs w:val="28"/>
        </w:rPr>
        <w:t>U</w:t>
      </w:r>
      <w:r w:rsidRPr="0000649E">
        <w:rPr>
          <w:rFonts w:ascii="Times New Roman" w:hAnsi="Times New Roman"/>
          <w:sz w:val="28"/>
          <w:szCs w:val="28"/>
        </w:rPr>
        <w:t xml:space="preserve"> называются нижней и верхней доверительными границами интервала соответственно, величина (1 – α) – доверительной вероятностью, а величина α – уровнем значимости (вероятностью ошибки). Если α = 0,1, то интервал называется 90-процентным доверительным интервалом для </w:t>
      </w:r>
      <w:r w:rsidR="00A60BD3" w:rsidRPr="00DB13FC">
        <w:rPr>
          <w:rFonts w:ascii="Times New Roman" w:hAnsi="Times New Roman"/>
          <w:position w:val="-16"/>
          <w:sz w:val="28"/>
          <w:szCs w:val="28"/>
        </w:rPr>
        <w:object w:dxaOrig="499" w:dyaOrig="420">
          <v:shape id="_x0000_i1094" type="#_x0000_t75" style="width:24.75pt;height:21pt" o:ole="">
            <v:imagedata r:id="rId142" o:title=""/>
          </v:shape>
          <o:OLEObject Type="Embed" ProgID="Equation.3" ShapeID="_x0000_i1094" DrawAspect="Content" ObjectID="_1458785678" r:id="rId143"/>
        </w:object>
      </w:r>
      <w:r w:rsidRPr="0000649E">
        <w:rPr>
          <w:rFonts w:ascii="Times New Roman" w:hAnsi="Times New Roman"/>
          <w:sz w:val="28"/>
          <w:szCs w:val="28"/>
        </w:rPr>
        <w:t>.</w:t>
      </w:r>
    </w:p>
    <w:p w:rsidR="00005C4A" w:rsidRPr="0000649E" w:rsidRDefault="00005C4A" w:rsidP="00005C4A">
      <w:pPr>
        <w:spacing w:after="0" w:line="360" w:lineRule="auto"/>
        <w:ind w:firstLine="709"/>
        <w:jc w:val="both"/>
        <w:rPr>
          <w:rFonts w:ascii="Times New Roman" w:hAnsi="Times New Roman"/>
          <w:sz w:val="28"/>
          <w:szCs w:val="28"/>
        </w:rPr>
      </w:pPr>
    </w:p>
    <w:p w:rsidR="00246DF8" w:rsidRPr="00697EAB" w:rsidRDefault="00246DF8" w:rsidP="00005C4A">
      <w:pPr>
        <w:spacing w:after="0" w:line="360" w:lineRule="auto"/>
        <w:ind w:firstLine="709"/>
        <w:jc w:val="both"/>
        <w:rPr>
          <w:rFonts w:ascii="Times New Roman" w:hAnsi="Times New Roman"/>
          <w:b/>
          <w:sz w:val="28"/>
          <w:szCs w:val="28"/>
        </w:rPr>
      </w:pPr>
      <w:r w:rsidRPr="00697EAB">
        <w:rPr>
          <w:rFonts w:ascii="Times New Roman" w:hAnsi="Times New Roman"/>
          <w:b/>
          <w:sz w:val="28"/>
          <w:szCs w:val="28"/>
        </w:rPr>
        <w:t>2.2.1.3 Классификация данных. Кластерный анализ</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При проведении оценки и, особенно, массовой оценки </w:t>
      </w:r>
      <w:r>
        <w:rPr>
          <w:rFonts w:ascii="Times New Roman" w:hAnsi="Times New Roman"/>
          <w:sz w:val="28"/>
          <w:szCs w:val="28"/>
        </w:rPr>
        <w:t>имущества</w:t>
      </w:r>
      <w:r w:rsidRPr="0000649E">
        <w:rPr>
          <w:rFonts w:ascii="Times New Roman" w:hAnsi="Times New Roman"/>
          <w:sz w:val="28"/>
          <w:szCs w:val="28"/>
        </w:rPr>
        <w:t xml:space="preserve"> на первом этапе весь массив оцениваемых объектов обычно разбивают на группы однородных по совокупности признаков </w:t>
      </w:r>
      <w:r>
        <w:rPr>
          <w:rFonts w:ascii="Times New Roman" w:hAnsi="Times New Roman"/>
          <w:sz w:val="28"/>
          <w:szCs w:val="28"/>
        </w:rPr>
        <w:t>имущества</w:t>
      </w:r>
      <w:r w:rsidRPr="0000649E">
        <w:rPr>
          <w:rFonts w:ascii="Times New Roman" w:hAnsi="Times New Roman"/>
          <w:sz w:val="28"/>
          <w:szCs w:val="28"/>
        </w:rPr>
        <w:t xml:space="preserve">, то есть решают задачу классификации. </w:t>
      </w:r>
      <w:r>
        <w:rPr>
          <w:rFonts w:ascii="Times New Roman" w:hAnsi="Times New Roman"/>
          <w:sz w:val="28"/>
          <w:szCs w:val="28"/>
        </w:rPr>
        <w:t>Имущество</w:t>
      </w:r>
      <w:r w:rsidRPr="0000649E">
        <w:rPr>
          <w:rFonts w:ascii="Times New Roman" w:hAnsi="Times New Roman"/>
          <w:sz w:val="28"/>
          <w:szCs w:val="28"/>
        </w:rPr>
        <w:t>, включаем</w:t>
      </w:r>
      <w:r>
        <w:rPr>
          <w:rFonts w:ascii="Times New Roman" w:hAnsi="Times New Roman"/>
          <w:sz w:val="28"/>
          <w:szCs w:val="28"/>
        </w:rPr>
        <w:t>ое</w:t>
      </w:r>
      <w:r w:rsidRPr="0000649E">
        <w:rPr>
          <w:rFonts w:ascii="Times New Roman" w:hAnsi="Times New Roman"/>
          <w:sz w:val="28"/>
          <w:szCs w:val="28"/>
        </w:rPr>
        <w:t xml:space="preserve"> в одну группу, по возможности, должн</w:t>
      </w:r>
      <w:r>
        <w:rPr>
          <w:rFonts w:ascii="Times New Roman" w:hAnsi="Times New Roman"/>
          <w:sz w:val="28"/>
          <w:szCs w:val="28"/>
        </w:rPr>
        <w:t>о</w:t>
      </w:r>
      <w:r w:rsidRPr="0000649E">
        <w:rPr>
          <w:rFonts w:ascii="Times New Roman" w:hAnsi="Times New Roman"/>
          <w:sz w:val="28"/>
          <w:szCs w:val="28"/>
        </w:rPr>
        <w:t xml:space="preserve"> находиться на небольшом расстоянии друг от друга в пространстве выбранных  признаков.  Для решения подобных задач  может быть использовано несколько подходов.  Обычно используют эвристический подход к группированию объектов,  опирающийся на разного рода  классификации (ОКОФ, отраслевые классификаторы и т.п.). Основой подхода часто  являются  интуитивные  соображения.  При недостаточно знакомом оценщику </w:t>
      </w:r>
      <w:r>
        <w:rPr>
          <w:rFonts w:ascii="Times New Roman" w:hAnsi="Times New Roman"/>
          <w:sz w:val="28"/>
          <w:szCs w:val="28"/>
        </w:rPr>
        <w:t>имуществе</w:t>
      </w:r>
      <w:r w:rsidRPr="0000649E">
        <w:rPr>
          <w:rFonts w:ascii="Times New Roman" w:hAnsi="Times New Roman"/>
          <w:sz w:val="28"/>
          <w:szCs w:val="28"/>
        </w:rPr>
        <w:t xml:space="preserve"> этот подход может оказаться затруднительным.  При  решении задачи  в этом случае  нередко встречаются ситуации, когда, с одной стороны, есть желание укрупнить группы оцениваемых объектов, а с другой, – нет уверенности в их </w:t>
      </w:r>
      <w:r w:rsidRPr="0000649E">
        <w:rPr>
          <w:rFonts w:ascii="Times New Roman" w:hAnsi="Times New Roman"/>
          <w:sz w:val="28"/>
          <w:szCs w:val="28"/>
        </w:rPr>
        <w:lastRenderedPageBreak/>
        <w:t xml:space="preserve">классификационной однородности.  Другим способом  решения  задачи группирования объектов является статистический подход, позволяющий в ряде случаев в значительной степени формализовать  процесс.  Если  объекты оценки имеют несколько признаков, задача может быть решена методами  кластерного анализа, специально предназначенного для разбиения совокупности </w:t>
      </w:r>
      <w:r w:rsidRPr="0000649E">
        <w:rPr>
          <w:rFonts w:ascii="Times New Roman" w:hAnsi="Times New Roman"/>
          <w:i/>
          <w:sz w:val="28"/>
          <w:szCs w:val="28"/>
        </w:rPr>
        <w:t>n</w:t>
      </w:r>
      <w:r w:rsidRPr="0000649E">
        <w:rPr>
          <w:rFonts w:ascii="Times New Roman" w:hAnsi="Times New Roman"/>
          <w:sz w:val="28"/>
          <w:szCs w:val="28"/>
        </w:rPr>
        <w:t xml:space="preserve"> объектов на однородные в некотором смысле группы (или классы), называемые кластерами. Так как метод является формальным, необходимо иметь некоторый критерий качества  разбиения,  который позволит сопоставлять альтернативные варианты группировок. В качестве критерия качества классификации объектов может быть использована возможность содержательной интерпретации найденных групп. Как правило, исходная информация имеет вид прямоугольной таблицы,  строками  которой  являются объекты  оценки,  а столбцами – их классификационные признаки, в роли которых обычно выступают наиболее важные показатели (факторы) объектов </w:t>
      </w:r>
      <w:r w:rsidRPr="0000649E">
        <w:rPr>
          <w:rFonts w:ascii="Times New Roman" w:hAnsi="Times New Roman"/>
          <w:i/>
          <w:sz w:val="28"/>
          <w:szCs w:val="28"/>
          <w:lang w:val="en-US"/>
        </w:rPr>
        <w:t>x</w:t>
      </w:r>
      <w:r w:rsidRPr="0000649E">
        <w:rPr>
          <w:rFonts w:ascii="Times New Roman" w:hAnsi="Times New Roman"/>
          <w:sz w:val="28"/>
          <w:szCs w:val="28"/>
        </w:rPr>
        <w:t xml:space="preserve">. Пусть в общем случае имеется </w:t>
      </w:r>
      <w:r w:rsidRPr="0000649E">
        <w:rPr>
          <w:rFonts w:ascii="Times New Roman" w:hAnsi="Times New Roman"/>
          <w:i/>
          <w:sz w:val="28"/>
          <w:szCs w:val="28"/>
        </w:rPr>
        <w:t>n</w:t>
      </w:r>
      <w:r w:rsidRPr="0000649E">
        <w:rPr>
          <w:rFonts w:ascii="Times New Roman" w:hAnsi="Times New Roman"/>
          <w:sz w:val="28"/>
          <w:szCs w:val="28"/>
        </w:rPr>
        <w:t xml:space="preserve"> объектов, обладающих </w:t>
      </w:r>
      <w:r w:rsidRPr="0000649E">
        <w:rPr>
          <w:rFonts w:ascii="Times New Roman" w:hAnsi="Times New Roman"/>
          <w:i/>
          <w:sz w:val="28"/>
          <w:szCs w:val="28"/>
        </w:rPr>
        <w:t>k</w:t>
      </w:r>
      <w:r w:rsidRPr="0000649E">
        <w:rPr>
          <w:rFonts w:ascii="Times New Roman" w:hAnsi="Times New Roman"/>
          <w:sz w:val="28"/>
          <w:szCs w:val="28"/>
        </w:rPr>
        <w:t xml:space="preserve"> признаками. Тогда таблица приобретет вид матрицы </w:t>
      </w:r>
      <w:r w:rsidRPr="0000649E">
        <w:rPr>
          <w:rFonts w:ascii="Times New Roman" w:hAnsi="Times New Roman"/>
          <w:i/>
          <w:sz w:val="28"/>
          <w:szCs w:val="28"/>
        </w:rPr>
        <w:t>X</w:t>
      </w:r>
      <w:r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DB13FC">
        <w:rPr>
          <w:rFonts w:ascii="Times New Roman" w:hAnsi="Times New Roman"/>
          <w:position w:val="-78"/>
          <w:sz w:val="28"/>
          <w:szCs w:val="28"/>
        </w:rPr>
        <w:object w:dxaOrig="2960" w:dyaOrig="1700">
          <v:shape id="_x0000_i1095" type="#_x0000_t75" style="width:146.25pt;height:84pt" o:ole="">
            <v:imagedata r:id="rId144" o:title=""/>
          </v:shape>
          <o:OLEObject Type="Embed" ProgID="Equation.3" ShapeID="_x0000_i1095" DrawAspect="Content" ObjectID="_1458785679" r:id="rId145"/>
        </w:object>
      </w:r>
      <w:r>
        <w:rPr>
          <w:rFonts w:ascii="Times New Roman" w:hAnsi="Times New Roman"/>
          <w:sz w:val="28"/>
          <w:szCs w:val="28"/>
        </w:rPr>
        <w:t xml:space="preserve">                                       (2.8) </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Если объекты </w:t>
      </w:r>
      <w:r w:rsidRPr="0000649E">
        <w:rPr>
          <w:rFonts w:ascii="Times New Roman" w:hAnsi="Times New Roman"/>
          <w:i/>
          <w:sz w:val="28"/>
          <w:szCs w:val="28"/>
        </w:rPr>
        <w:t>х</w:t>
      </w:r>
      <w:r w:rsidRPr="0000649E">
        <w:rPr>
          <w:rFonts w:ascii="Times New Roman" w:hAnsi="Times New Roman"/>
          <w:sz w:val="28"/>
          <w:szCs w:val="28"/>
        </w:rPr>
        <w:t xml:space="preserve">, образующие матрицу, имеют несколько признаков </w:t>
      </w:r>
      <w:r w:rsidRPr="0000649E">
        <w:rPr>
          <w:rFonts w:ascii="Times New Roman" w:hAnsi="Times New Roman"/>
          <w:sz w:val="28"/>
          <w:szCs w:val="28"/>
        </w:rPr>
        <w:br/>
        <w:t>(</w:t>
      </w:r>
      <w:r w:rsidR="00A60BD3" w:rsidRPr="00DB13FC">
        <w:rPr>
          <w:rFonts w:ascii="Times New Roman" w:hAnsi="Times New Roman"/>
          <w:position w:val="-6"/>
          <w:sz w:val="28"/>
          <w:szCs w:val="28"/>
        </w:rPr>
        <w:object w:dxaOrig="580" w:dyaOrig="300">
          <v:shape id="_x0000_i1096" type="#_x0000_t75" style="width:29.25pt;height:15pt" o:ole="">
            <v:imagedata r:id="rId146" o:title=""/>
          </v:shape>
          <o:OLEObject Type="Embed" ProgID="Equation.3" ShapeID="_x0000_i1096" DrawAspect="Content" ObjectID="_1458785680" r:id="rId147"/>
        </w:object>
      </w:r>
      <w:r w:rsidRPr="0000649E">
        <w:rPr>
          <w:rFonts w:ascii="Times New Roman" w:hAnsi="Times New Roman"/>
          <w:sz w:val="28"/>
          <w:szCs w:val="28"/>
        </w:rPr>
        <w:t>), задача классификации может быть решена методами кластерного анализа.</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Обычно стараются  сформировать  матрицу  </w:t>
      </w:r>
      <w:r w:rsidRPr="0000649E">
        <w:rPr>
          <w:rFonts w:ascii="Times New Roman" w:hAnsi="Times New Roman"/>
          <w:i/>
          <w:sz w:val="28"/>
          <w:szCs w:val="28"/>
        </w:rPr>
        <w:t>Х</w:t>
      </w:r>
      <w:r w:rsidRPr="0000649E">
        <w:rPr>
          <w:rFonts w:ascii="Times New Roman" w:hAnsi="Times New Roman"/>
          <w:sz w:val="28"/>
          <w:szCs w:val="28"/>
        </w:rPr>
        <w:t xml:space="preserve"> так,  чтобы  ее элементы соответствовали переменным одного типа, обычно количественным. Качественные и ранговые переменные заменяют числами натурального ряда.</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Кластерный анализ обычно начинается с определения расстояний  </w:t>
      </w:r>
      <w:r w:rsidR="00A60BD3" w:rsidRPr="00DB13FC">
        <w:rPr>
          <w:rFonts w:ascii="Times New Roman" w:hAnsi="Times New Roman"/>
          <w:position w:val="-16"/>
          <w:sz w:val="28"/>
          <w:szCs w:val="28"/>
        </w:rPr>
        <w:object w:dxaOrig="960" w:dyaOrig="420">
          <v:shape id="_x0000_i1097" type="#_x0000_t75" style="width:48pt;height:21pt" o:ole="">
            <v:imagedata r:id="rId148" o:title=""/>
          </v:shape>
          <o:OLEObject Type="Embed" ProgID="Equation.3" ShapeID="_x0000_i1097" DrawAspect="Content" ObjectID="_1458785681" r:id="rId149"/>
        </w:object>
      </w:r>
      <w:r w:rsidRPr="0000649E">
        <w:rPr>
          <w:rFonts w:ascii="Times New Roman" w:hAnsi="Times New Roman"/>
          <w:sz w:val="28"/>
          <w:szCs w:val="28"/>
        </w:rPr>
        <w:t xml:space="preserve"> между каждой парой входящих в матрицу </w:t>
      </w:r>
      <w:r w:rsidRPr="0000649E">
        <w:rPr>
          <w:rFonts w:ascii="Times New Roman" w:hAnsi="Times New Roman"/>
          <w:i/>
          <w:sz w:val="28"/>
          <w:szCs w:val="28"/>
        </w:rPr>
        <w:t>Х</w:t>
      </w:r>
      <w:r w:rsidRPr="0000649E">
        <w:rPr>
          <w:rFonts w:ascii="Times New Roman" w:hAnsi="Times New Roman"/>
          <w:sz w:val="28"/>
          <w:szCs w:val="28"/>
        </w:rPr>
        <w:t xml:space="preserve"> объектов. Объекты, у которых расстояние </w:t>
      </w:r>
      <w:r w:rsidR="00A60BD3" w:rsidRPr="00DB13FC">
        <w:rPr>
          <w:rFonts w:ascii="Times New Roman" w:hAnsi="Times New Roman"/>
          <w:position w:val="-16"/>
          <w:sz w:val="28"/>
          <w:szCs w:val="28"/>
        </w:rPr>
        <w:object w:dxaOrig="960" w:dyaOrig="420">
          <v:shape id="_x0000_i1098" type="#_x0000_t75" style="width:48pt;height:21pt" o:ole="">
            <v:imagedata r:id="rId150" o:title=""/>
          </v:shape>
          <o:OLEObject Type="Embed" ProgID="Equation.3" ShapeID="_x0000_i1098" DrawAspect="Content" ObjectID="_1458785682" r:id="rId151"/>
        </w:object>
      </w:r>
      <w:r w:rsidRPr="0000649E">
        <w:rPr>
          <w:rFonts w:ascii="Times New Roman" w:hAnsi="Times New Roman"/>
          <w:sz w:val="28"/>
          <w:szCs w:val="28"/>
        </w:rPr>
        <w:t xml:space="preserve"> окажется меньше некоторого  заданного  </w:t>
      </w:r>
      <w:r w:rsidRPr="0000649E">
        <w:rPr>
          <w:rFonts w:ascii="Times New Roman" w:hAnsi="Times New Roman"/>
          <w:sz w:val="28"/>
          <w:szCs w:val="28"/>
        </w:rPr>
        <w:lastRenderedPageBreak/>
        <w:t>порогового значения,  считаются  однородными, принадлежащими одному кластеру.</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Выбор метода определения расстояния </w:t>
      </w:r>
      <w:r w:rsidR="00A60BD3" w:rsidRPr="00DB13FC">
        <w:rPr>
          <w:rFonts w:ascii="Times New Roman" w:hAnsi="Times New Roman"/>
          <w:position w:val="-16"/>
          <w:sz w:val="28"/>
          <w:szCs w:val="28"/>
        </w:rPr>
        <w:object w:dxaOrig="960" w:dyaOrig="420">
          <v:shape id="_x0000_i1099" type="#_x0000_t75" style="width:48pt;height:21pt" o:ole="">
            <v:imagedata r:id="rId152" o:title=""/>
          </v:shape>
          <o:OLEObject Type="Embed" ProgID="Equation.3" ShapeID="_x0000_i1099" DrawAspect="Content" ObjectID="_1458785683" r:id="rId153"/>
        </w:object>
      </w:r>
      <w:r w:rsidRPr="0000649E">
        <w:rPr>
          <w:rFonts w:ascii="Times New Roman" w:hAnsi="Times New Roman"/>
          <w:sz w:val="28"/>
          <w:szCs w:val="28"/>
        </w:rPr>
        <w:t xml:space="preserve"> и задание его порогового значения являются важными моментами кластерного анализа.</w:t>
      </w:r>
    </w:p>
    <w:p w:rsidR="00246DF8" w:rsidRPr="00730245"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В  наиболее  общем  случае обычно  используют  обобщенное (взвешенное) расстояние Махаланобиса </w:t>
      </w:r>
      <w:r>
        <w:rPr>
          <w:rFonts w:ascii="Times New Roman" w:hAnsi="Times New Roman"/>
          <w:sz w:val="28"/>
          <w:szCs w:val="28"/>
        </w:rPr>
        <w:t>/</w:t>
      </w:r>
      <w:r w:rsidRPr="00730245">
        <w:rPr>
          <w:rFonts w:ascii="Times New Roman" w:hAnsi="Times New Roman"/>
          <w:sz w:val="28"/>
          <w:szCs w:val="28"/>
        </w:rPr>
        <w:t>21/</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DB13FC">
        <w:rPr>
          <w:rFonts w:ascii="Times New Roman" w:hAnsi="Times New Roman"/>
          <w:position w:val="-16"/>
          <w:sz w:val="28"/>
          <w:szCs w:val="28"/>
        </w:rPr>
        <w:object w:dxaOrig="3860" w:dyaOrig="499">
          <v:shape id="_x0000_i1100" type="#_x0000_t75" style="width:191.25pt;height:24.75pt" o:ole="">
            <v:imagedata r:id="rId154" o:title=""/>
          </v:shape>
          <o:OLEObject Type="Embed" ProgID="Equation.3" ShapeID="_x0000_i1100" DrawAspect="Content" ObjectID="_1458785684" r:id="rId155"/>
        </w:object>
      </w:r>
      <w:r>
        <w:rPr>
          <w:rFonts w:ascii="Times New Roman" w:hAnsi="Times New Roman"/>
          <w:sz w:val="28"/>
          <w:szCs w:val="28"/>
        </w:rPr>
        <w:t>,                              (2.9</w:t>
      </w:r>
      <w:r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где </w:t>
      </w:r>
      <w:r w:rsidR="00A60BD3" w:rsidRPr="00DB13FC">
        <w:rPr>
          <w:rFonts w:ascii="Times New Roman" w:hAnsi="Times New Roman"/>
          <w:position w:val="-12"/>
          <w:sz w:val="28"/>
          <w:szCs w:val="28"/>
        </w:rPr>
        <w:object w:dxaOrig="260" w:dyaOrig="380">
          <v:shape id="_x0000_i1101" type="#_x0000_t75" style="width:12.75pt;height:18.75pt" o:ole="">
            <v:imagedata r:id="rId156" o:title=""/>
          </v:shape>
          <o:OLEObject Type="Embed" ProgID="Equation.3" ShapeID="_x0000_i1101" DrawAspect="Content" ObjectID="_1458785685" r:id="rId157"/>
        </w:object>
      </w:r>
      <w:r w:rsidRPr="0000649E">
        <w:rPr>
          <w:rFonts w:ascii="Times New Roman" w:hAnsi="Times New Roman"/>
          <w:sz w:val="28"/>
          <w:szCs w:val="28"/>
        </w:rPr>
        <w:t xml:space="preserve">, </w:t>
      </w:r>
      <w:r w:rsidR="00A60BD3" w:rsidRPr="00DB13FC">
        <w:rPr>
          <w:rFonts w:ascii="Times New Roman" w:hAnsi="Times New Roman"/>
          <w:position w:val="-16"/>
          <w:sz w:val="28"/>
          <w:szCs w:val="28"/>
        </w:rPr>
        <w:object w:dxaOrig="320" w:dyaOrig="420">
          <v:shape id="_x0000_i1102" type="#_x0000_t75" style="width:15.75pt;height:21pt" o:ole="">
            <v:imagedata r:id="rId158" o:title=""/>
          </v:shape>
          <o:OLEObject Type="Embed" ProgID="Equation.3" ShapeID="_x0000_i1102" DrawAspect="Content" ObjectID="_1458785686" r:id="rId159"/>
        </w:object>
      </w:r>
      <w:r w:rsidRPr="0000649E">
        <w:rPr>
          <w:rFonts w:ascii="Times New Roman" w:hAnsi="Times New Roman"/>
          <w:sz w:val="28"/>
          <w:szCs w:val="28"/>
        </w:rPr>
        <w:t xml:space="preserve"> – </w:t>
      </w:r>
      <w:r w:rsidRPr="0000649E">
        <w:rPr>
          <w:rFonts w:ascii="Times New Roman" w:hAnsi="Times New Roman"/>
          <w:i/>
          <w:sz w:val="28"/>
          <w:szCs w:val="28"/>
          <w:lang w:val="en-US"/>
        </w:rPr>
        <w:t>i</w:t>
      </w:r>
      <w:r w:rsidRPr="0000649E">
        <w:rPr>
          <w:rFonts w:ascii="Times New Roman" w:hAnsi="Times New Roman"/>
          <w:sz w:val="28"/>
          <w:szCs w:val="28"/>
        </w:rPr>
        <w:t xml:space="preserve">-й и </w:t>
      </w:r>
      <w:r w:rsidRPr="0000649E">
        <w:rPr>
          <w:rFonts w:ascii="Times New Roman" w:hAnsi="Times New Roman"/>
          <w:i/>
          <w:sz w:val="28"/>
          <w:szCs w:val="28"/>
          <w:lang w:val="en-US"/>
        </w:rPr>
        <w:t>j</w:t>
      </w:r>
      <w:r w:rsidRPr="0000649E">
        <w:rPr>
          <w:rFonts w:ascii="Times New Roman" w:hAnsi="Times New Roman"/>
          <w:sz w:val="28"/>
          <w:szCs w:val="28"/>
        </w:rPr>
        <w:t xml:space="preserve">-й векторы-строки матрицы </w:t>
      </w:r>
      <w:r w:rsidRPr="0000649E">
        <w:rPr>
          <w:rFonts w:ascii="Times New Roman" w:hAnsi="Times New Roman"/>
          <w:i/>
          <w:sz w:val="28"/>
          <w:szCs w:val="28"/>
          <w:lang w:val="en-US"/>
        </w:rPr>
        <w:t>X</w:t>
      </w:r>
      <w:r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Λ – диагональная матрица весовых коэффициентов;</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Σ – ковариационная матрица.</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Существуют и другие формулы для определения расстояний, которые являют</w:t>
      </w:r>
      <w:r>
        <w:rPr>
          <w:rFonts w:ascii="Times New Roman" w:hAnsi="Times New Roman"/>
          <w:sz w:val="28"/>
          <w:szCs w:val="28"/>
        </w:rPr>
        <w:t>ся частными случаями формулы (2.9</w:t>
      </w:r>
      <w:r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Например, если факторы (признаки) объектов взаимно независимы и предварительно нормированы, то можно использовать обычное Евклидово расстояние:</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DB13FC">
        <w:rPr>
          <w:rFonts w:ascii="Times New Roman" w:hAnsi="Times New Roman"/>
          <w:position w:val="-18"/>
          <w:sz w:val="28"/>
          <w:szCs w:val="28"/>
        </w:rPr>
        <w:object w:dxaOrig="3360" w:dyaOrig="560">
          <v:shape id="_x0000_i1103" type="#_x0000_t75" style="width:168pt;height:27.75pt" o:ole="">
            <v:imagedata r:id="rId160" o:title=""/>
          </v:shape>
          <o:OLEObject Type="Embed" ProgID="Equation.3" ShapeID="_x0000_i1103" DrawAspect="Content" ObjectID="_1458785687" r:id="rId161"/>
        </w:object>
      </w:r>
      <w:r w:rsidRPr="0000649E">
        <w:rPr>
          <w:rFonts w:ascii="Times New Roman" w:hAnsi="Times New Roman"/>
          <w:sz w:val="28"/>
          <w:szCs w:val="28"/>
        </w:rPr>
        <w:t>.</w:t>
      </w:r>
      <w:r>
        <w:rPr>
          <w:rFonts w:ascii="Times New Roman" w:hAnsi="Times New Roman"/>
          <w:sz w:val="28"/>
          <w:szCs w:val="28"/>
        </w:rPr>
        <w:t xml:space="preserve">                                  (2.10)</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Предварительное нормирование каждого из признаков производится по правилу</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DB13FC">
        <w:rPr>
          <w:rFonts w:ascii="Times New Roman" w:hAnsi="Times New Roman"/>
          <w:position w:val="-34"/>
          <w:sz w:val="28"/>
          <w:szCs w:val="28"/>
        </w:rPr>
        <w:object w:dxaOrig="1500" w:dyaOrig="780">
          <v:shape id="_x0000_i1104" type="#_x0000_t75" style="width:75pt;height:39pt" o:ole="">
            <v:imagedata r:id="rId162" o:title=""/>
          </v:shape>
          <o:OLEObject Type="Embed" ProgID="Equation.3" ShapeID="_x0000_i1104" DrawAspect="Content" ObjectID="_1458785688" r:id="rId163"/>
        </w:object>
      </w:r>
      <w:r w:rsidRPr="0000649E">
        <w:rPr>
          <w:rFonts w:ascii="Times New Roman" w:hAnsi="Times New Roman"/>
          <w:sz w:val="28"/>
          <w:szCs w:val="28"/>
        </w:rPr>
        <w:t>,</w:t>
      </w:r>
      <w:r>
        <w:rPr>
          <w:rFonts w:ascii="Times New Roman" w:hAnsi="Times New Roman"/>
          <w:sz w:val="28"/>
          <w:szCs w:val="28"/>
        </w:rPr>
        <w:t xml:space="preserve">                                                (2.11)</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где </w:t>
      </w:r>
      <w:r w:rsidR="00A60BD3" w:rsidRPr="00DB13FC">
        <w:rPr>
          <w:rFonts w:ascii="Times New Roman" w:hAnsi="Times New Roman"/>
          <w:position w:val="-12"/>
          <w:sz w:val="28"/>
          <w:szCs w:val="28"/>
        </w:rPr>
        <w:object w:dxaOrig="340" w:dyaOrig="380">
          <v:shape id="_x0000_i1105" type="#_x0000_t75" style="width:17.25pt;height:18.75pt" o:ole="">
            <v:imagedata r:id="rId164" o:title=""/>
          </v:shape>
          <o:OLEObject Type="Embed" ProgID="Equation.3" ShapeID="_x0000_i1105" DrawAspect="Content" ObjectID="_1458785689" r:id="rId165"/>
        </w:object>
      </w:r>
      <w:r w:rsidRPr="0000649E">
        <w:rPr>
          <w:rFonts w:ascii="Times New Roman" w:hAnsi="Times New Roman"/>
          <w:sz w:val="28"/>
          <w:szCs w:val="28"/>
        </w:rPr>
        <w:t xml:space="preserve">– значение </w:t>
      </w:r>
      <w:r w:rsidRPr="0000649E">
        <w:rPr>
          <w:rFonts w:ascii="Times New Roman" w:hAnsi="Times New Roman"/>
          <w:i/>
          <w:sz w:val="28"/>
          <w:szCs w:val="28"/>
          <w:lang w:val="en-US"/>
        </w:rPr>
        <w:t>l</w:t>
      </w:r>
      <w:r w:rsidRPr="0000649E">
        <w:rPr>
          <w:rFonts w:ascii="Times New Roman" w:hAnsi="Times New Roman"/>
          <w:sz w:val="28"/>
          <w:szCs w:val="28"/>
        </w:rPr>
        <w:t xml:space="preserve">-го признака у </w:t>
      </w:r>
      <w:r w:rsidRPr="0000649E">
        <w:rPr>
          <w:rFonts w:ascii="Times New Roman" w:hAnsi="Times New Roman"/>
          <w:i/>
          <w:sz w:val="28"/>
          <w:szCs w:val="28"/>
          <w:lang w:val="en-US"/>
        </w:rPr>
        <w:t>i</w:t>
      </w:r>
      <w:r w:rsidRPr="0000649E">
        <w:rPr>
          <w:rFonts w:ascii="Times New Roman" w:hAnsi="Times New Roman"/>
          <w:sz w:val="28"/>
          <w:szCs w:val="28"/>
        </w:rPr>
        <w:t>-го объекта;</w:t>
      </w:r>
    </w:p>
    <w:p w:rsidR="00246DF8" w:rsidRPr="0000649E" w:rsidRDefault="00A60BD3" w:rsidP="00005C4A">
      <w:pPr>
        <w:spacing w:after="0" w:line="360" w:lineRule="auto"/>
        <w:ind w:firstLine="709"/>
        <w:jc w:val="both"/>
        <w:rPr>
          <w:rFonts w:ascii="Times New Roman" w:hAnsi="Times New Roman"/>
          <w:sz w:val="28"/>
          <w:szCs w:val="28"/>
        </w:rPr>
      </w:pPr>
      <w:r w:rsidRPr="00DB13FC">
        <w:rPr>
          <w:rFonts w:ascii="Times New Roman" w:hAnsi="Times New Roman"/>
          <w:position w:val="-12"/>
          <w:sz w:val="28"/>
          <w:szCs w:val="28"/>
        </w:rPr>
        <w:object w:dxaOrig="279" w:dyaOrig="380">
          <v:shape id="_x0000_i1106" type="#_x0000_t75" style="width:14.25pt;height:18.75pt" o:ole="">
            <v:imagedata r:id="rId166" o:title=""/>
          </v:shape>
          <o:OLEObject Type="Embed" ProgID="Equation.3" ShapeID="_x0000_i1106" DrawAspect="Content" ObjectID="_1458785690" r:id="rId167"/>
        </w:object>
      </w:r>
      <w:r w:rsidR="00246DF8" w:rsidRPr="0000649E">
        <w:rPr>
          <w:rFonts w:ascii="Times New Roman" w:hAnsi="Times New Roman"/>
          <w:sz w:val="28"/>
          <w:szCs w:val="28"/>
        </w:rPr>
        <w:t xml:space="preserve">– среднее арифметическое значение </w:t>
      </w:r>
      <w:r w:rsidR="00246DF8" w:rsidRPr="0000649E">
        <w:rPr>
          <w:rFonts w:ascii="Times New Roman" w:hAnsi="Times New Roman"/>
          <w:i/>
          <w:sz w:val="28"/>
          <w:szCs w:val="28"/>
          <w:lang w:val="en-US"/>
        </w:rPr>
        <w:t>l</w:t>
      </w:r>
      <w:r w:rsidR="00246DF8" w:rsidRPr="0000649E">
        <w:rPr>
          <w:rFonts w:ascii="Times New Roman" w:hAnsi="Times New Roman"/>
          <w:sz w:val="28"/>
          <w:szCs w:val="28"/>
        </w:rPr>
        <w:t>-го признака;</w:t>
      </w:r>
    </w:p>
    <w:p w:rsidR="00005C4A" w:rsidRDefault="00A60BD3" w:rsidP="00005C4A">
      <w:pPr>
        <w:spacing w:after="0" w:line="360" w:lineRule="auto"/>
        <w:ind w:firstLine="709"/>
        <w:jc w:val="both"/>
        <w:rPr>
          <w:rFonts w:ascii="Times New Roman" w:hAnsi="Times New Roman"/>
          <w:sz w:val="28"/>
          <w:szCs w:val="28"/>
        </w:rPr>
      </w:pPr>
      <w:r w:rsidRPr="00DB13FC">
        <w:rPr>
          <w:rFonts w:ascii="Times New Roman" w:hAnsi="Times New Roman"/>
          <w:position w:val="-38"/>
          <w:sz w:val="28"/>
          <w:szCs w:val="28"/>
        </w:rPr>
        <w:object w:dxaOrig="2420" w:dyaOrig="999">
          <v:shape id="_x0000_i1107" type="#_x0000_t75" style="width:120pt;height:50.25pt" o:ole="">
            <v:imagedata r:id="rId168" o:title=""/>
          </v:shape>
          <o:OLEObject Type="Embed" ProgID="Equation.3" ShapeID="_x0000_i1107" DrawAspect="Content" ObjectID="_1458785691" r:id="rId169"/>
        </w:object>
      </w:r>
      <w:r w:rsidR="00246DF8" w:rsidRPr="0000649E">
        <w:rPr>
          <w:rFonts w:ascii="Times New Roman" w:hAnsi="Times New Roman"/>
          <w:sz w:val="28"/>
          <w:szCs w:val="28"/>
        </w:rPr>
        <w:t xml:space="preserve">– среднее квадратическое отклонение </w:t>
      </w:r>
      <w:r w:rsidR="00246DF8" w:rsidRPr="00DB13FC">
        <w:rPr>
          <w:rFonts w:ascii="Times New Roman" w:hAnsi="Times New Roman"/>
          <w:i/>
          <w:sz w:val="28"/>
          <w:szCs w:val="28"/>
          <w:lang w:val="en-US"/>
        </w:rPr>
        <w:t>l</w:t>
      </w:r>
      <w:r w:rsidR="00246DF8" w:rsidRPr="0000649E">
        <w:rPr>
          <w:rFonts w:ascii="Times New Roman" w:hAnsi="Times New Roman"/>
          <w:sz w:val="28"/>
          <w:szCs w:val="28"/>
        </w:rPr>
        <w:t>-го признака.</w:t>
      </w:r>
      <w:r w:rsidR="00246DF8">
        <w:rPr>
          <w:rFonts w:ascii="Times New Roman" w:hAnsi="Times New Roman"/>
          <w:sz w:val="28"/>
          <w:szCs w:val="28"/>
        </w:rPr>
        <w:t xml:space="preserve">                                         </w:t>
      </w:r>
      <w:r w:rsidR="00A2375A" w:rsidRPr="00A2375A">
        <w:rPr>
          <w:rFonts w:ascii="Times New Roman" w:hAnsi="Times New Roman"/>
          <w:sz w:val="28"/>
          <w:szCs w:val="28"/>
        </w:rPr>
        <w:t xml:space="preserve">         </w:t>
      </w:r>
      <w:r w:rsidR="00246DF8">
        <w:rPr>
          <w:rFonts w:ascii="Times New Roman" w:hAnsi="Times New Roman"/>
          <w:sz w:val="28"/>
          <w:szCs w:val="28"/>
        </w:rPr>
        <w:t xml:space="preserve">                                                         (2.12)     </w:t>
      </w:r>
    </w:p>
    <w:p w:rsidR="00246DF8" w:rsidRPr="00697EAB" w:rsidRDefault="00005C4A" w:rsidP="00005C4A">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246DF8" w:rsidRPr="00697EAB">
        <w:rPr>
          <w:rFonts w:ascii="Times New Roman" w:hAnsi="Times New Roman"/>
          <w:b/>
          <w:sz w:val="28"/>
          <w:szCs w:val="28"/>
        </w:rPr>
        <w:lastRenderedPageBreak/>
        <w:t>2.2.1.4 Корреляционный анализ</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Корреляционный анализ предполагает изучение зависимости между случайными величинами с одновременной количественной оценкой степени неслучайности их совместного изменения. </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Изменение случайной величины </w:t>
      </w:r>
      <w:r w:rsidRPr="0000649E">
        <w:rPr>
          <w:rFonts w:ascii="Times New Roman" w:hAnsi="Times New Roman"/>
          <w:i/>
          <w:sz w:val="28"/>
          <w:szCs w:val="28"/>
          <w:lang w:val="en-US"/>
        </w:rPr>
        <w:t>y</w:t>
      </w:r>
      <w:r w:rsidRPr="0000649E">
        <w:rPr>
          <w:rFonts w:ascii="Times New Roman" w:hAnsi="Times New Roman"/>
          <w:sz w:val="28"/>
          <w:szCs w:val="28"/>
        </w:rPr>
        <w:t xml:space="preserve">, соответствующее изменению случайной величины </w:t>
      </w:r>
      <w:r w:rsidRPr="0000649E">
        <w:rPr>
          <w:rFonts w:ascii="Times New Roman" w:hAnsi="Times New Roman"/>
          <w:i/>
          <w:sz w:val="28"/>
          <w:szCs w:val="28"/>
          <w:lang w:val="en-US"/>
        </w:rPr>
        <w:t>x</w:t>
      </w:r>
      <w:r w:rsidRPr="0000649E">
        <w:rPr>
          <w:rFonts w:ascii="Times New Roman" w:hAnsi="Times New Roman"/>
          <w:sz w:val="28"/>
          <w:szCs w:val="28"/>
        </w:rPr>
        <w:t xml:space="preserve">, разбивается на две составляющие – стохастическую, связанную с неслучайной зависимостью </w:t>
      </w:r>
      <w:r w:rsidRPr="0000649E">
        <w:rPr>
          <w:rFonts w:ascii="Times New Roman" w:hAnsi="Times New Roman"/>
          <w:i/>
          <w:sz w:val="28"/>
          <w:szCs w:val="28"/>
          <w:lang w:val="en-US"/>
        </w:rPr>
        <w:t>y</w:t>
      </w:r>
      <w:r w:rsidRPr="0000649E">
        <w:rPr>
          <w:rFonts w:ascii="Times New Roman" w:hAnsi="Times New Roman"/>
          <w:sz w:val="28"/>
          <w:szCs w:val="28"/>
        </w:rPr>
        <w:t xml:space="preserve"> от </w:t>
      </w:r>
      <w:r w:rsidRPr="0000649E">
        <w:rPr>
          <w:rFonts w:ascii="Times New Roman" w:hAnsi="Times New Roman"/>
          <w:i/>
          <w:sz w:val="28"/>
          <w:szCs w:val="28"/>
          <w:lang w:val="en-US"/>
        </w:rPr>
        <w:t>x</w:t>
      </w:r>
      <w:r w:rsidRPr="0000649E">
        <w:rPr>
          <w:rFonts w:ascii="Times New Roman" w:hAnsi="Times New Roman"/>
          <w:sz w:val="28"/>
          <w:szCs w:val="28"/>
        </w:rPr>
        <w:t xml:space="preserve">, и случайную (или статистическую), связанную со случайным характером поведения самих </w:t>
      </w:r>
      <w:r w:rsidRPr="0000649E">
        <w:rPr>
          <w:rFonts w:ascii="Times New Roman" w:hAnsi="Times New Roman"/>
          <w:i/>
          <w:sz w:val="28"/>
          <w:szCs w:val="28"/>
          <w:lang w:val="en-US"/>
        </w:rPr>
        <w:t>y</w:t>
      </w:r>
      <w:r w:rsidRPr="0000649E">
        <w:rPr>
          <w:rFonts w:ascii="Times New Roman" w:hAnsi="Times New Roman"/>
          <w:sz w:val="28"/>
          <w:szCs w:val="28"/>
        </w:rPr>
        <w:t xml:space="preserve"> и </w:t>
      </w:r>
      <w:r w:rsidRPr="0000649E">
        <w:rPr>
          <w:rFonts w:ascii="Times New Roman" w:hAnsi="Times New Roman"/>
          <w:i/>
          <w:sz w:val="28"/>
          <w:szCs w:val="28"/>
          <w:lang w:val="en-US"/>
        </w:rPr>
        <w:t>x</w:t>
      </w:r>
      <w:r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Стохастическая составляющая связи между </w:t>
      </w:r>
      <w:r w:rsidRPr="0000649E">
        <w:rPr>
          <w:rFonts w:ascii="Times New Roman" w:hAnsi="Times New Roman"/>
          <w:i/>
          <w:sz w:val="28"/>
          <w:szCs w:val="28"/>
          <w:lang w:val="en-US"/>
        </w:rPr>
        <w:t>y</w:t>
      </w:r>
      <w:r w:rsidRPr="0000649E">
        <w:rPr>
          <w:rFonts w:ascii="Times New Roman" w:hAnsi="Times New Roman"/>
          <w:sz w:val="28"/>
          <w:szCs w:val="28"/>
        </w:rPr>
        <w:t xml:space="preserve"> и </w:t>
      </w:r>
      <w:r w:rsidRPr="0000649E">
        <w:rPr>
          <w:rFonts w:ascii="Times New Roman" w:hAnsi="Times New Roman"/>
          <w:i/>
          <w:sz w:val="28"/>
          <w:szCs w:val="28"/>
          <w:lang w:val="en-US"/>
        </w:rPr>
        <w:t>x</w:t>
      </w:r>
      <w:r w:rsidRPr="0000649E">
        <w:rPr>
          <w:rFonts w:ascii="Times New Roman" w:hAnsi="Times New Roman"/>
          <w:sz w:val="28"/>
          <w:szCs w:val="28"/>
        </w:rPr>
        <w:t xml:space="preserve"> характеризуется коэффициентом корреляции</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DB13FC">
        <w:rPr>
          <w:rFonts w:ascii="Times New Roman" w:hAnsi="Times New Roman"/>
          <w:position w:val="-36"/>
          <w:sz w:val="28"/>
          <w:szCs w:val="28"/>
        </w:rPr>
        <w:object w:dxaOrig="3280" w:dyaOrig="800">
          <v:shape id="_x0000_i1108" type="#_x0000_t75" style="width:164.25pt;height:39.75pt" o:ole="">
            <v:imagedata r:id="rId170" o:title=""/>
          </v:shape>
          <o:OLEObject Type="Embed" ProgID="Equation.3" ShapeID="_x0000_i1108" DrawAspect="Content" ObjectID="_1458785692" r:id="rId171"/>
        </w:object>
      </w:r>
      <w:r w:rsidRPr="0000649E">
        <w:rPr>
          <w:rFonts w:ascii="Times New Roman" w:hAnsi="Times New Roman"/>
          <w:sz w:val="28"/>
          <w:szCs w:val="28"/>
        </w:rPr>
        <w:t>,</w:t>
      </w:r>
      <w:r>
        <w:rPr>
          <w:rFonts w:ascii="Times New Roman" w:hAnsi="Times New Roman"/>
          <w:sz w:val="28"/>
          <w:szCs w:val="28"/>
        </w:rPr>
        <w:t xml:space="preserve">                             (2.13)</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где </w:t>
      </w:r>
      <w:r w:rsidR="00A60BD3" w:rsidRPr="00DB13FC">
        <w:rPr>
          <w:rFonts w:ascii="Times New Roman" w:hAnsi="Times New Roman"/>
          <w:position w:val="-10"/>
          <w:sz w:val="28"/>
          <w:szCs w:val="28"/>
        </w:rPr>
        <w:object w:dxaOrig="660" w:dyaOrig="360">
          <v:shape id="_x0000_i1109" type="#_x0000_t75" style="width:33pt;height:18pt" o:ole="">
            <v:imagedata r:id="rId172" o:title=""/>
          </v:shape>
          <o:OLEObject Type="Embed" ProgID="Equation.3" ShapeID="_x0000_i1109" DrawAspect="Content" ObjectID="_1458785693" r:id="rId173"/>
        </w:object>
      </w:r>
      <w:r w:rsidRPr="0000649E">
        <w:rPr>
          <w:rFonts w:ascii="Times New Roman" w:hAnsi="Times New Roman"/>
          <w:sz w:val="28"/>
          <w:szCs w:val="28"/>
        </w:rPr>
        <w:t xml:space="preserve">, </w:t>
      </w:r>
      <w:r w:rsidR="00A60BD3" w:rsidRPr="00DB13FC">
        <w:rPr>
          <w:rFonts w:ascii="Times New Roman" w:hAnsi="Times New Roman"/>
          <w:position w:val="-10"/>
          <w:sz w:val="28"/>
          <w:szCs w:val="28"/>
        </w:rPr>
        <w:object w:dxaOrig="600" w:dyaOrig="360">
          <v:shape id="_x0000_i1110" type="#_x0000_t75" style="width:30pt;height:18pt" o:ole="">
            <v:imagedata r:id="rId174" o:title=""/>
          </v:shape>
          <o:OLEObject Type="Embed" ProgID="Equation.3" ShapeID="_x0000_i1110" DrawAspect="Content" ObjectID="_1458785694" r:id="rId175"/>
        </w:object>
      </w:r>
      <w:r w:rsidRPr="0000649E">
        <w:rPr>
          <w:rFonts w:ascii="Times New Roman" w:hAnsi="Times New Roman"/>
          <w:sz w:val="28"/>
          <w:szCs w:val="28"/>
        </w:rPr>
        <w:t xml:space="preserve"> – соответственно математическое ожидание и дисперсия  случайной величины </w:t>
      </w:r>
      <w:r w:rsidRPr="0000649E">
        <w:rPr>
          <w:rFonts w:ascii="Times New Roman" w:hAnsi="Times New Roman"/>
          <w:i/>
          <w:sz w:val="28"/>
          <w:szCs w:val="28"/>
          <w:lang w:val="en-US"/>
        </w:rPr>
        <w:t>z</w:t>
      </w:r>
      <w:r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Коэффициент корреляции показывает, насколько связь между случайными величинами близка к строго линейной. Если </w:t>
      </w:r>
      <w:r w:rsidRPr="0000649E">
        <w:rPr>
          <w:rFonts w:ascii="Times New Roman" w:hAnsi="Times New Roman"/>
          <w:i/>
          <w:sz w:val="28"/>
          <w:szCs w:val="28"/>
        </w:rPr>
        <w:t>у</w:t>
      </w:r>
      <w:r w:rsidRPr="0000649E">
        <w:rPr>
          <w:rFonts w:ascii="Times New Roman" w:hAnsi="Times New Roman"/>
          <w:sz w:val="28"/>
          <w:szCs w:val="28"/>
        </w:rPr>
        <w:t xml:space="preserve"> и </w:t>
      </w:r>
      <w:r w:rsidRPr="0000649E">
        <w:rPr>
          <w:rFonts w:ascii="Times New Roman" w:hAnsi="Times New Roman"/>
          <w:i/>
          <w:sz w:val="28"/>
          <w:szCs w:val="28"/>
          <w:lang w:val="en-US"/>
        </w:rPr>
        <w:t>x</w:t>
      </w:r>
      <w:r w:rsidRPr="0000649E">
        <w:rPr>
          <w:rFonts w:ascii="Times New Roman" w:hAnsi="Times New Roman"/>
          <w:sz w:val="28"/>
          <w:szCs w:val="28"/>
        </w:rPr>
        <w:t xml:space="preserve"> распределены нормально, равенство </w:t>
      </w:r>
      <w:r w:rsidR="00A60BD3" w:rsidRPr="00DB13FC">
        <w:rPr>
          <w:rFonts w:ascii="Times New Roman" w:hAnsi="Times New Roman"/>
          <w:position w:val="-10"/>
          <w:sz w:val="28"/>
          <w:szCs w:val="28"/>
        </w:rPr>
        <w:object w:dxaOrig="620" w:dyaOrig="340">
          <v:shape id="_x0000_i1111" type="#_x0000_t75" style="width:30.75pt;height:17.25pt" o:ole="">
            <v:imagedata r:id="rId176" o:title=""/>
          </v:shape>
          <o:OLEObject Type="Embed" ProgID="Equation.3" ShapeID="_x0000_i1111" DrawAspect="Content" ObjectID="_1458785695" r:id="rId177"/>
        </w:object>
      </w:r>
      <w:r w:rsidRPr="0000649E">
        <w:rPr>
          <w:rFonts w:ascii="Times New Roman" w:hAnsi="Times New Roman"/>
          <w:sz w:val="28"/>
          <w:szCs w:val="28"/>
        </w:rPr>
        <w:t xml:space="preserve"> указывает на отсутствие линейной связи между ними. Значение </w:t>
      </w:r>
      <w:r w:rsidR="00A60BD3" w:rsidRPr="00DB13FC">
        <w:rPr>
          <w:rFonts w:ascii="Times New Roman" w:hAnsi="Times New Roman"/>
          <w:position w:val="-10"/>
          <w:sz w:val="28"/>
          <w:szCs w:val="28"/>
        </w:rPr>
        <w:object w:dxaOrig="760" w:dyaOrig="340">
          <v:shape id="_x0000_i1112" type="#_x0000_t75" style="width:38.25pt;height:17.25pt" o:ole="">
            <v:imagedata r:id="rId178" o:title=""/>
          </v:shape>
          <o:OLEObject Type="Embed" ProgID="Equation.3" ShapeID="_x0000_i1112" DrawAspect="Content" ObjectID="_1458785696" r:id="rId179"/>
        </w:object>
      </w:r>
      <w:r w:rsidRPr="0000649E">
        <w:rPr>
          <w:rFonts w:ascii="Times New Roman" w:hAnsi="Times New Roman"/>
          <w:sz w:val="28"/>
          <w:szCs w:val="28"/>
        </w:rPr>
        <w:t xml:space="preserve"> соответствует строго линейной связи между </w:t>
      </w:r>
      <w:r w:rsidRPr="0000649E">
        <w:rPr>
          <w:rFonts w:ascii="Times New Roman" w:hAnsi="Times New Roman"/>
          <w:i/>
          <w:sz w:val="28"/>
          <w:szCs w:val="28"/>
          <w:lang w:val="en-US"/>
        </w:rPr>
        <w:t>y</w:t>
      </w:r>
      <w:r w:rsidRPr="0000649E">
        <w:rPr>
          <w:rFonts w:ascii="Times New Roman" w:hAnsi="Times New Roman"/>
          <w:sz w:val="28"/>
          <w:szCs w:val="28"/>
        </w:rPr>
        <w:t xml:space="preserve"> и </w:t>
      </w:r>
      <w:r w:rsidRPr="0000649E">
        <w:rPr>
          <w:rFonts w:ascii="Times New Roman" w:hAnsi="Times New Roman"/>
          <w:i/>
          <w:sz w:val="28"/>
          <w:szCs w:val="28"/>
          <w:lang w:val="en-US"/>
        </w:rPr>
        <w:t>x</w:t>
      </w:r>
      <w:r w:rsidRPr="0000649E">
        <w:rPr>
          <w:rFonts w:ascii="Times New Roman" w:hAnsi="Times New Roman"/>
          <w:sz w:val="28"/>
          <w:szCs w:val="28"/>
        </w:rPr>
        <w:t xml:space="preserve"> (знак указывает на направление связи). </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Рассмотрим нормально распределенные случайные величины </w:t>
      </w:r>
      <w:r w:rsidRPr="0000649E">
        <w:rPr>
          <w:rFonts w:ascii="Times New Roman" w:hAnsi="Times New Roman"/>
          <w:i/>
          <w:sz w:val="28"/>
          <w:szCs w:val="28"/>
          <w:lang w:val="en-US"/>
        </w:rPr>
        <w:t>y</w:t>
      </w:r>
      <w:r w:rsidRPr="0000649E">
        <w:rPr>
          <w:rFonts w:ascii="Times New Roman" w:hAnsi="Times New Roman"/>
          <w:sz w:val="28"/>
          <w:szCs w:val="28"/>
        </w:rPr>
        <w:t xml:space="preserve"> и </w:t>
      </w:r>
      <w:r w:rsidRPr="0000649E">
        <w:rPr>
          <w:rFonts w:ascii="Times New Roman" w:hAnsi="Times New Roman"/>
          <w:i/>
          <w:sz w:val="28"/>
          <w:szCs w:val="28"/>
          <w:lang w:val="en-US"/>
        </w:rPr>
        <w:t>x</w:t>
      </w:r>
      <w:r w:rsidRPr="0000649E">
        <w:rPr>
          <w:rFonts w:ascii="Times New Roman" w:hAnsi="Times New Roman"/>
          <w:sz w:val="28"/>
          <w:szCs w:val="28"/>
        </w:rPr>
        <w:t xml:space="preserve"> –  </w:t>
      </w:r>
      <w:r w:rsidR="00A60BD3" w:rsidRPr="00DB13FC">
        <w:rPr>
          <w:rFonts w:ascii="Times New Roman" w:hAnsi="Times New Roman"/>
          <w:position w:val="-12"/>
          <w:sz w:val="28"/>
          <w:szCs w:val="28"/>
        </w:rPr>
        <w:object w:dxaOrig="820" w:dyaOrig="380">
          <v:shape id="_x0000_i1113" type="#_x0000_t75" style="width:41.25pt;height:18.75pt" o:ole="">
            <v:imagedata r:id="rId180" o:title=""/>
          </v:shape>
          <o:OLEObject Type="Embed" ProgID="Equation.3" ShapeID="_x0000_i1113" DrawAspect="Content" ObjectID="_1458785697" r:id="rId181"/>
        </w:object>
      </w:r>
      <w:r w:rsidRPr="0000649E">
        <w:rPr>
          <w:rFonts w:ascii="Times New Roman" w:hAnsi="Times New Roman"/>
          <w:sz w:val="28"/>
          <w:szCs w:val="28"/>
        </w:rPr>
        <w:t xml:space="preserve">, </w:t>
      </w:r>
      <w:r w:rsidR="00A60BD3" w:rsidRPr="00DB13FC">
        <w:rPr>
          <w:rFonts w:ascii="Times New Roman" w:hAnsi="Times New Roman"/>
          <w:position w:val="-12"/>
          <w:sz w:val="28"/>
          <w:szCs w:val="28"/>
        </w:rPr>
        <w:object w:dxaOrig="880" w:dyaOrig="380">
          <v:shape id="_x0000_i1114" type="#_x0000_t75" style="width:44.25pt;height:18.75pt" o:ole="">
            <v:imagedata r:id="rId182" o:title=""/>
          </v:shape>
          <o:OLEObject Type="Embed" ProgID="Equation.3" ShapeID="_x0000_i1114" DrawAspect="Content" ObjectID="_1458785698" r:id="rId183"/>
        </w:object>
      </w:r>
      <w:r w:rsidRPr="0000649E">
        <w:rPr>
          <w:rFonts w:ascii="Times New Roman" w:hAnsi="Times New Roman"/>
          <w:sz w:val="28"/>
          <w:szCs w:val="28"/>
        </w:rPr>
        <w:t xml:space="preserve">, …, </w:t>
      </w:r>
      <w:r w:rsidR="00A60BD3" w:rsidRPr="00DB13FC">
        <w:rPr>
          <w:rFonts w:ascii="Times New Roman" w:hAnsi="Times New Roman"/>
          <w:position w:val="-12"/>
          <w:sz w:val="28"/>
          <w:szCs w:val="28"/>
        </w:rPr>
        <w:object w:dxaOrig="800" w:dyaOrig="380">
          <v:shape id="_x0000_i1115" type="#_x0000_t75" style="width:39.75pt;height:18.75pt" o:ole="">
            <v:imagedata r:id="rId184" o:title=""/>
          </v:shape>
          <o:OLEObject Type="Embed" ProgID="Equation.3" ShapeID="_x0000_i1115" DrawAspect="Content" ObjectID="_1458785699" r:id="rId185"/>
        </w:object>
      </w:r>
      <w:r w:rsidRPr="0000649E">
        <w:rPr>
          <w:rFonts w:ascii="Times New Roman" w:hAnsi="Times New Roman"/>
          <w:sz w:val="28"/>
          <w:szCs w:val="28"/>
        </w:rPr>
        <w:t>,…,</w:t>
      </w:r>
      <w:r w:rsidR="00A60BD3" w:rsidRPr="00DB13FC">
        <w:rPr>
          <w:rFonts w:ascii="Times New Roman" w:hAnsi="Times New Roman"/>
          <w:position w:val="-12"/>
          <w:sz w:val="28"/>
          <w:szCs w:val="28"/>
        </w:rPr>
        <w:object w:dxaOrig="900" w:dyaOrig="380">
          <v:shape id="_x0000_i1116" type="#_x0000_t75" style="width:45pt;height:18.75pt" o:ole="">
            <v:imagedata r:id="rId186" o:title=""/>
          </v:shape>
          <o:OLEObject Type="Embed" ProgID="Equation.3" ShapeID="_x0000_i1116" DrawAspect="Content" ObjectID="_1458785700" r:id="rId187"/>
        </w:object>
      </w:r>
      <w:r w:rsidRPr="0000649E">
        <w:rPr>
          <w:rFonts w:ascii="Times New Roman" w:hAnsi="Times New Roman"/>
          <w:sz w:val="28"/>
          <w:szCs w:val="28"/>
        </w:rPr>
        <w:t xml:space="preserve"> . Выборочной оценкой коэффициента корреляции </w:t>
      </w:r>
      <w:r w:rsidR="00A60BD3" w:rsidRPr="00DB13FC">
        <w:rPr>
          <w:rFonts w:ascii="Times New Roman" w:hAnsi="Times New Roman"/>
          <w:position w:val="-10"/>
          <w:sz w:val="28"/>
          <w:szCs w:val="28"/>
        </w:rPr>
        <w:object w:dxaOrig="220" w:dyaOrig="279">
          <v:shape id="_x0000_i1117" type="#_x0000_t75" style="width:11.25pt;height:14.25pt" o:ole="">
            <v:imagedata r:id="rId188" o:title=""/>
          </v:shape>
          <o:OLEObject Type="Embed" ProgID="Equation.3" ShapeID="_x0000_i1117" DrawAspect="Content" ObjectID="_1458785701" r:id="rId189"/>
        </w:object>
      </w:r>
      <w:r w:rsidRPr="0000649E">
        <w:rPr>
          <w:rFonts w:ascii="Times New Roman" w:hAnsi="Times New Roman"/>
          <w:sz w:val="28"/>
          <w:szCs w:val="28"/>
        </w:rPr>
        <w:t xml:space="preserve"> является случайная величина</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DB13FC">
        <w:rPr>
          <w:rFonts w:ascii="Times New Roman" w:hAnsi="Times New Roman"/>
          <w:position w:val="-78"/>
          <w:sz w:val="28"/>
          <w:szCs w:val="28"/>
        </w:rPr>
        <w:object w:dxaOrig="3200" w:dyaOrig="1640">
          <v:shape id="_x0000_i1118" type="#_x0000_t75" style="width:158.25pt;height:81pt" o:ole="">
            <v:imagedata r:id="rId190" o:title=""/>
          </v:shape>
          <o:OLEObject Type="Embed" ProgID="Equation.3" ShapeID="_x0000_i1118" DrawAspect="Content" ObjectID="_1458785702" r:id="rId191"/>
        </w:object>
      </w:r>
      <w:r w:rsidRPr="0000649E">
        <w:rPr>
          <w:rFonts w:ascii="Times New Roman" w:hAnsi="Times New Roman"/>
          <w:sz w:val="28"/>
          <w:szCs w:val="28"/>
        </w:rPr>
        <w:t>,</w:t>
      </w:r>
      <w:r>
        <w:rPr>
          <w:rFonts w:ascii="Times New Roman" w:hAnsi="Times New Roman"/>
          <w:sz w:val="28"/>
          <w:szCs w:val="28"/>
        </w:rPr>
        <w:t xml:space="preserve">                                 (2.14)</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где </w:t>
      </w:r>
      <w:r w:rsidR="00A60BD3" w:rsidRPr="00DB13FC">
        <w:rPr>
          <w:rFonts w:ascii="Times New Roman" w:hAnsi="Times New Roman"/>
          <w:position w:val="-34"/>
          <w:sz w:val="28"/>
          <w:szCs w:val="28"/>
        </w:rPr>
        <w:object w:dxaOrig="1240" w:dyaOrig="820">
          <v:shape id="_x0000_i1119" type="#_x0000_t75" style="width:62.25pt;height:41.25pt" o:ole="">
            <v:imagedata r:id="rId192" o:title=""/>
          </v:shape>
          <o:OLEObject Type="Embed" ProgID="Equation.3" ShapeID="_x0000_i1119" DrawAspect="Content" ObjectID="_1458785703" r:id="rId193"/>
        </w:object>
      </w:r>
      <w:r w:rsidRPr="0000649E">
        <w:rPr>
          <w:rFonts w:ascii="Times New Roman" w:hAnsi="Times New Roman"/>
          <w:sz w:val="28"/>
          <w:szCs w:val="28"/>
        </w:rPr>
        <w:t>;</w:t>
      </w:r>
      <w:r w:rsidR="00A60BD3" w:rsidRPr="00DB13FC">
        <w:rPr>
          <w:rFonts w:ascii="Times New Roman" w:hAnsi="Times New Roman"/>
          <w:position w:val="-34"/>
          <w:sz w:val="28"/>
          <w:szCs w:val="28"/>
        </w:rPr>
        <w:object w:dxaOrig="1260" w:dyaOrig="820">
          <v:shape id="_x0000_i1120" type="#_x0000_t75" style="width:63pt;height:41.25pt" o:ole="">
            <v:imagedata r:id="rId194" o:title=""/>
          </v:shape>
          <o:OLEObject Type="Embed" ProgID="Equation.3" ShapeID="_x0000_i1120" DrawAspect="Content" ObjectID="_1458785704" r:id="rId195"/>
        </w:object>
      </w:r>
      <w:r w:rsidRPr="0000649E">
        <w:rPr>
          <w:rFonts w:ascii="Times New Roman" w:hAnsi="Times New Roman"/>
          <w:sz w:val="28"/>
          <w:szCs w:val="28"/>
        </w:rPr>
        <w:t xml:space="preserve">; </w:t>
      </w:r>
      <w:r w:rsidRPr="0000649E">
        <w:rPr>
          <w:rFonts w:ascii="Times New Roman" w:hAnsi="Times New Roman"/>
          <w:i/>
          <w:sz w:val="28"/>
          <w:szCs w:val="28"/>
          <w:lang w:val="en-US"/>
        </w:rPr>
        <w:t>n</w:t>
      </w:r>
      <w:r w:rsidRPr="0000649E">
        <w:rPr>
          <w:rFonts w:ascii="Times New Roman" w:hAnsi="Times New Roman"/>
          <w:sz w:val="28"/>
          <w:szCs w:val="28"/>
        </w:rPr>
        <w:t xml:space="preserve"> – объем выборки.</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lastRenderedPageBreak/>
        <w:t xml:space="preserve">При малых значениях </w:t>
      </w:r>
      <w:r w:rsidRPr="0000649E">
        <w:rPr>
          <w:rFonts w:ascii="Times New Roman" w:hAnsi="Times New Roman"/>
          <w:i/>
          <w:sz w:val="28"/>
          <w:szCs w:val="28"/>
          <w:lang w:val="en-US"/>
        </w:rPr>
        <w:t>n</w:t>
      </w:r>
      <w:r w:rsidRPr="0000649E">
        <w:rPr>
          <w:rFonts w:ascii="Times New Roman" w:hAnsi="Times New Roman"/>
          <w:sz w:val="28"/>
          <w:szCs w:val="28"/>
        </w:rPr>
        <w:t xml:space="preserve"> (</w:t>
      </w:r>
      <w:r w:rsidR="00A60BD3" w:rsidRPr="00DB13FC">
        <w:rPr>
          <w:rFonts w:ascii="Times New Roman" w:hAnsi="Times New Roman"/>
          <w:position w:val="-6"/>
          <w:sz w:val="28"/>
          <w:szCs w:val="28"/>
          <w:lang w:val="en-US"/>
        </w:rPr>
        <w:object w:dxaOrig="720" w:dyaOrig="300">
          <v:shape id="_x0000_i1121" type="#_x0000_t75" style="width:36pt;height:15pt" o:ole="">
            <v:imagedata r:id="rId196" o:title=""/>
          </v:shape>
          <o:OLEObject Type="Embed" ProgID="Equation.3" ShapeID="_x0000_i1121" DrawAspect="Content" ObjectID="_1458785705" r:id="rId197"/>
        </w:object>
      </w:r>
      <w:r w:rsidRPr="0000649E">
        <w:rPr>
          <w:rFonts w:ascii="Times New Roman" w:hAnsi="Times New Roman"/>
          <w:sz w:val="28"/>
          <w:szCs w:val="28"/>
        </w:rPr>
        <w:t xml:space="preserve">) лучшей оценкой коэффициента корреляции является </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DB13FC">
        <w:rPr>
          <w:rFonts w:ascii="Times New Roman" w:hAnsi="Times New Roman"/>
          <w:position w:val="-38"/>
          <w:sz w:val="28"/>
          <w:szCs w:val="28"/>
        </w:rPr>
        <w:object w:dxaOrig="2160" w:dyaOrig="900">
          <v:shape id="_x0000_i1122" type="#_x0000_t75" style="width:108pt;height:45pt" o:ole="">
            <v:imagedata r:id="rId198" o:title=""/>
          </v:shape>
          <o:OLEObject Type="Embed" ProgID="Equation.3" ShapeID="_x0000_i1122" DrawAspect="Content" ObjectID="_1458785706" r:id="rId199"/>
        </w:object>
      </w:r>
      <w:r>
        <w:rPr>
          <w:rFonts w:ascii="Times New Roman" w:hAnsi="Times New Roman"/>
          <w:sz w:val="28"/>
          <w:szCs w:val="28"/>
        </w:rPr>
        <w:t>,                                     (2.15)</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При </w:t>
      </w:r>
      <w:r w:rsidRPr="0000649E">
        <w:rPr>
          <w:rFonts w:ascii="Times New Roman" w:hAnsi="Times New Roman"/>
          <w:i/>
          <w:sz w:val="28"/>
          <w:szCs w:val="28"/>
          <w:lang w:val="en-US"/>
        </w:rPr>
        <w:t>n</w:t>
      </w:r>
      <w:r w:rsidRPr="0000649E">
        <w:rPr>
          <w:rFonts w:ascii="Times New Roman" w:hAnsi="Times New Roman"/>
          <w:sz w:val="28"/>
          <w:szCs w:val="28"/>
        </w:rPr>
        <w:t xml:space="preserve">&gt;200 распределение выборочного коэффициента корреляции удовлетворительно аппроксимируется нормальным законом со средним </w:t>
      </w:r>
      <w:r w:rsidR="00A60BD3" w:rsidRPr="00DB13FC">
        <w:rPr>
          <w:rFonts w:ascii="Times New Roman" w:hAnsi="Times New Roman"/>
          <w:position w:val="-10"/>
          <w:sz w:val="28"/>
          <w:szCs w:val="28"/>
        </w:rPr>
        <w:object w:dxaOrig="660" w:dyaOrig="360">
          <v:shape id="_x0000_i1123" type="#_x0000_t75" style="width:33pt;height:18pt" o:ole="">
            <v:imagedata r:id="rId200" o:title=""/>
          </v:shape>
          <o:OLEObject Type="Embed" ProgID="Equation.3" ShapeID="_x0000_i1123" DrawAspect="Content" ObjectID="_1458785707" r:id="rId201"/>
        </w:object>
      </w:r>
      <w:r w:rsidRPr="0000649E">
        <w:rPr>
          <w:rFonts w:ascii="Times New Roman" w:hAnsi="Times New Roman"/>
          <w:sz w:val="28"/>
          <w:szCs w:val="28"/>
        </w:rPr>
        <w:t xml:space="preserve"> и дисперсией </w:t>
      </w:r>
      <w:r w:rsidR="00A60BD3" w:rsidRPr="00DB13FC">
        <w:rPr>
          <w:rFonts w:ascii="Times New Roman" w:hAnsi="Times New Roman"/>
          <w:position w:val="-10"/>
          <w:sz w:val="28"/>
          <w:szCs w:val="28"/>
        </w:rPr>
        <w:object w:dxaOrig="580" w:dyaOrig="360">
          <v:shape id="_x0000_i1124" type="#_x0000_t75" style="width:29.25pt;height:18pt" o:ole="">
            <v:imagedata r:id="rId202" o:title=""/>
          </v:shape>
          <o:OLEObject Type="Embed" ProgID="Equation.3" ShapeID="_x0000_i1124" DrawAspect="Content" ObjectID="_1458785708" r:id="rId203"/>
        </w:object>
      </w:r>
      <w:r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DB13FC">
        <w:rPr>
          <w:rFonts w:ascii="Times New Roman" w:hAnsi="Times New Roman"/>
          <w:position w:val="-10"/>
          <w:sz w:val="28"/>
          <w:szCs w:val="28"/>
        </w:rPr>
        <w:object w:dxaOrig="1060" w:dyaOrig="360">
          <v:shape id="_x0000_i1125" type="#_x0000_t75" style="width:53.25pt;height:18pt" o:ole="">
            <v:imagedata r:id="rId204" o:title=""/>
          </v:shape>
          <o:OLEObject Type="Embed" ProgID="Equation.3" ShapeID="_x0000_i1125" DrawAspect="Content" ObjectID="_1458785709" r:id="rId205"/>
        </w:object>
      </w:r>
      <w:r w:rsidRPr="0000649E">
        <w:rPr>
          <w:rFonts w:ascii="Times New Roman" w:hAnsi="Times New Roman"/>
          <w:sz w:val="28"/>
          <w:szCs w:val="28"/>
        </w:rPr>
        <w:t xml:space="preserve">, </w:t>
      </w:r>
      <w:r w:rsidR="00A60BD3" w:rsidRPr="00DB13FC">
        <w:rPr>
          <w:rFonts w:ascii="Times New Roman" w:hAnsi="Times New Roman"/>
          <w:position w:val="-28"/>
          <w:sz w:val="28"/>
          <w:szCs w:val="28"/>
        </w:rPr>
        <w:object w:dxaOrig="1520" w:dyaOrig="780">
          <v:shape id="_x0000_i1126" type="#_x0000_t75" style="width:75pt;height:39pt" o:ole="">
            <v:imagedata r:id="rId206" o:title=""/>
          </v:shape>
          <o:OLEObject Type="Embed" ProgID="Equation.3" ShapeID="_x0000_i1126" DrawAspect="Content" ObjectID="_1458785710" r:id="rId207"/>
        </w:object>
      </w:r>
      <w:r>
        <w:rPr>
          <w:rFonts w:ascii="Times New Roman" w:hAnsi="Times New Roman"/>
          <w:sz w:val="28"/>
          <w:szCs w:val="28"/>
        </w:rPr>
        <w:t>,                                       (2.16)</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При </w:t>
      </w:r>
      <w:r w:rsidRPr="0000649E">
        <w:rPr>
          <w:rFonts w:ascii="Times New Roman" w:hAnsi="Times New Roman"/>
          <w:i/>
          <w:sz w:val="28"/>
          <w:szCs w:val="28"/>
          <w:lang w:val="en-US"/>
        </w:rPr>
        <w:t>n</w:t>
      </w:r>
      <w:r w:rsidRPr="0000649E">
        <w:rPr>
          <w:rFonts w:ascii="Times New Roman" w:hAnsi="Times New Roman"/>
          <w:sz w:val="28"/>
          <w:szCs w:val="28"/>
        </w:rPr>
        <w:t xml:space="preserve">&gt;10 распределение случайной величины </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DB13FC">
        <w:rPr>
          <w:rFonts w:ascii="Times New Roman" w:hAnsi="Times New Roman"/>
          <w:position w:val="-42"/>
          <w:sz w:val="28"/>
          <w:szCs w:val="28"/>
        </w:rPr>
        <w:object w:dxaOrig="2200" w:dyaOrig="900">
          <v:shape id="_x0000_i1127" type="#_x0000_t75" style="width:110.25pt;height:45pt" o:ole="">
            <v:imagedata r:id="rId208" o:title=""/>
          </v:shape>
          <o:OLEObject Type="Embed" ProgID="Equation.3" ShapeID="_x0000_i1127" DrawAspect="Content" ObjectID="_1458785711" r:id="rId209"/>
        </w:object>
      </w:r>
      <w:r>
        <w:rPr>
          <w:rFonts w:ascii="Times New Roman" w:hAnsi="Times New Roman"/>
          <w:sz w:val="28"/>
          <w:szCs w:val="28"/>
        </w:rPr>
        <w:t>,                                         (2.17)</w:t>
      </w:r>
    </w:p>
    <w:p w:rsidR="00246DF8" w:rsidRPr="00730245" w:rsidRDefault="00246DF8" w:rsidP="00005C4A">
      <w:pPr>
        <w:spacing w:after="0" w:line="360" w:lineRule="auto"/>
        <w:jc w:val="both"/>
        <w:rPr>
          <w:rFonts w:ascii="Times New Roman" w:hAnsi="Times New Roman"/>
          <w:sz w:val="28"/>
          <w:szCs w:val="28"/>
        </w:rPr>
      </w:pPr>
      <w:r w:rsidRPr="0000649E">
        <w:rPr>
          <w:rFonts w:ascii="Times New Roman" w:hAnsi="Times New Roman"/>
          <w:sz w:val="28"/>
          <w:szCs w:val="28"/>
        </w:rPr>
        <w:t xml:space="preserve">удовлетворительно аппроксимируется распределением Стьюдента с </w:t>
      </w:r>
      <w:r w:rsidR="00A60BD3" w:rsidRPr="00DB13FC">
        <w:rPr>
          <w:rFonts w:ascii="Times New Roman" w:hAnsi="Times New Roman"/>
          <w:position w:val="-12"/>
          <w:sz w:val="28"/>
          <w:szCs w:val="28"/>
        </w:rPr>
        <w:object w:dxaOrig="1080" w:dyaOrig="360">
          <v:shape id="_x0000_i1128" type="#_x0000_t75" style="width:54pt;height:18pt" o:ole="">
            <v:imagedata r:id="rId210" o:title=""/>
          </v:shape>
          <o:OLEObject Type="Embed" ProgID="Equation.3" ShapeID="_x0000_i1128" DrawAspect="Content" ObjectID="_1458785712" r:id="rId211"/>
        </w:object>
      </w:r>
      <w:r w:rsidRPr="0000649E">
        <w:rPr>
          <w:rFonts w:ascii="Times New Roman" w:hAnsi="Times New Roman"/>
          <w:sz w:val="28"/>
          <w:szCs w:val="28"/>
        </w:rPr>
        <w:t xml:space="preserve"> степенями свободы.</w:t>
      </w:r>
      <w:r w:rsidRPr="00730245">
        <w:rPr>
          <w:rFonts w:ascii="Times New Roman" w:hAnsi="Times New Roman"/>
          <w:sz w:val="28"/>
          <w:szCs w:val="28"/>
        </w:rPr>
        <w:t>/19/</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Приведенные аппроксимации распределения выборочного коэффициента корреляции позволяют строить статистические критерии для проверки гипотез о существенности корреляционной связи и о возможных значениях коэффициента корреляции. </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На практике наибольший интерес представляет задача проверки гипотезы о значимости корреляционной связи между случайными величинами, т. е. значимости отклонения коэффициента корреляции ρ от нуля. В принятых обозначениях проверяется нулевая гипотеза </w:t>
      </w:r>
      <w:r w:rsidRPr="0000649E">
        <w:rPr>
          <w:rFonts w:ascii="Times New Roman" w:hAnsi="Times New Roman"/>
          <w:i/>
          <w:sz w:val="28"/>
          <w:szCs w:val="28"/>
        </w:rPr>
        <w:t>H</w:t>
      </w:r>
      <w:r w:rsidRPr="0000649E">
        <w:rPr>
          <w:rFonts w:ascii="Times New Roman" w:hAnsi="Times New Roman"/>
          <w:sz w:val="28"/>
          <w:szCs w:val="28"/>
        </w:rPr>
        <w:t xml:space="preserve">0: </w:t>
      </w:r>
      <w:r w:rsidR="00A60BD3" w:rsidRPr="00DB13FC">
        <w:rPr>
          <w:rFonts w:ascii="Times New Roman" w:hAnsi="Times New Roman"/>
          <w:position w:val="-14"/>
          <w:sz w:val="28"/>
          <w:szCs w:val="28"/>
        </w:rPr>
        <w:object w:dxaOrig="700" w:dyaOrig="420">
          <v:shape id="_x0000_i1129" type="#_x0000_t75" style="width:35.25pt;height:21pt" o:ole="">
            <v:imagedata r:id="rId212" o:title=""/>
          </v:shape>
          <o:OLEObject Type="Embed" ProgID="Equation.3" ShapeID="_x0000_i1129" DrawAspect="Content" ObjectID="_1458785713" r:id="rId213"/>
        </w:object>
      </w:r>
      <w:r w:rsidRPr="0000649E">
        <w:rPr>
          <w:rFonts w:ascii="Times New Roman" w:hAnsi="Times New Roman"/>
          <w:sz w:val="28"/>
          <w:szCs w:val="28"/>
        </w:rPr>
        <w:t xml:space="preserve"> против альтернативы </w:t>
      </w:r>
      <w:r w:rsidRPr="0000649E">
        <w:rPr>
          <w:rFonts w:ascii="Times New Roman" w:hAnsi="Times New Roman"/>
          <w:i/>
          <w:sz w:val="28"/>
          <w:szCs w:val="28"/>
        </w:rPr>
        <w:t>H</w:t>
      </w:r>
      <w:r w:rsidRPr="0000649E">
        <w:rPr>
          <w:rFonts w:ascii="Times New Roman" w:hAnsi="Times New Roman"/>
          <w:sz w:val="28"/>
          <w:szCs w:val="28"/>
        </w:rPr>
        <w:t xml:space="preserve">1: </w:t>
      </w:r>
      <w:r w:rsidR="00A60BD3" w:rsidRPr="00DB13FC">
        <w:rPr>
          <w:rFonts w:ascii="Times New Roman" w:hAnsi="Times New Roman"/>
          <w:position w:val="-14"/>
          <w:sz w:val="28"/>
          <w:szCs w:val="28"/>
        </w:rPr>
        <w:object w:dxaOrig="700" w:dyaOrig="420">
          <v:shape id="_x0000_i1130" type="#_x0000_t75" style="width:35.25pt;height:21pt" o:ole="">
            <v:imagedata r:id="rId214" o:title=""/>
          </v:shape>
          <o:OLEObject Type="Embed" ProgID="Equation.3" ShapeID="_x0000_i1130" DrawAspect="Content" ObjectID="_1458785714" r:id="rId215"/>
        </w:object>
      </w:r>
      <w:r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Эта гипотеза проверяется сравнением выборочного значения коэффициента корреляции </w:t>
      </w:r>
      <w:r w:rsidRPr="0000649E">
        <w:rPr>
          <w:rFonts w:ascii="Times New Roman" w:hAnsi="Times New Roman"/>
          <w:sz w:val="28"/>
          <w:szCs w:val="28"/>
          <w:lang w:val="en-US"/>
        </w:rPr>
        <w:t>r</w:t>
      </w:r>
      <w:r w:rsidRPr="0000649E">
        <w:rPr>
          <w:rFonts w:ascii="Times New Roman" w:hAnsi="Times New Roman"/>
          <w:sz w:val="28"/>
          <w:szCs w:val="28"/>
        </w:rPr>
        <w:t xml:space="preserve"> с его критическим значением </w:t>
      </w:r>
      <w:r w:rsidR="00A60BD3" w:rsidRPr="00DB13FC">
        <w:rPr>
          <w:rFonts w:ascii="Times New Roman" w:hAnsi="Times New Roman"/>
          <w:position w:val="-12"/>
          <w:sz w:val="28"/>
          <w:szCs w:val="28"/>
        </w:rPr>
        <w:object w:dxaOrig="279" w:dyaOrig="380">
          <v:shape id="_x0000_i1131" type="#_x0000_t75" style="width:14.25pt;height:18.75pt" o:ole="">
            <v:imagedata r:id="rId216" o:title=""/>
          </v:shape>
          <o:OLEObject Type="Embed" ProgID="Equation.3" ShapeID="_x0000_i1131" DrawAspect="Content" ObjectID="_1458785715" r:id="rId217"/>
        </w:object>
      </w:r>
      <w:r w:rsidRPr="0000649E">
        <w:rPr>
          <w:rFonts w:ascii="Times New Roman" w:hAnsi="Times New Roman"/>
          <w:sz w:val="28"/>
          <w:szCs w:val="28"/>
        </w:rPr>
        <w:t xml:space="preserve">, являющимся α-квантилью распределения </w:t>
      </w:r>
      <w:r w:rsidRPr="0000649E">
        <w:rPr>
          <w:rFonts w:ascii="Times New Roman" w:hAnsi="Times New Roman"/>
          <w:i/>
          <w:sz w:val="28"/>
          <w:szCs w:val="28"/>
          <w:lang w:val="en-US"/>
        </w:rPr>
        <w:t>r</w:t>
      </w:r>
      <w:r w:rsidRPr="0000649E">
        <w:rPr>
          <w:rFonts w:ascii="Times New Roman" w:hAnsi="Times New Roman"/>
          <w:sz w:val="28"/>
          <w:szCs w:val="28"/>
        </w:rPr>
        <w:t xml:space="preserve"> при </w:t>
      </w:r>
      <w:r w:rsidR="00A60BD3" w:rsidRPr="00DB13FC">
        <w:rPr>
          <w:rFonts w:ascii="Times New Roman" w:hAnsi="Times New Roman"/>
          <w:position w:val="-10"/>
          <w:sz w:val="28"/>
          <w:szCs w:val="28"/>
        </w:rPr>
        <w:object w:dxaOrig="620" w:dyaOrig="340">
          <v:shape id="_x0000_i1132" type="#_x0000_t75" style="width:30.75pt;height:17.25pt" o:ole="">
            <v:imagedata r:id="rId218" o:title=""/>
          </v:shape>
          <o:OLEObject Type="Embed" ProgID="Equation.3" ShapeID="_x0000_i1132" DrawAspect="Content" ObjectID="_1458785716" r:id="rId219"/>
        </w:object>
      </w:r>
      <w:r w:rsidRPr="0000649E">
        <w:rPr>
          <w:rFonts w:ascii="Times New Roman" w:hAnsi="Times New Roman"/>
          <w:sz w:val="28"/>
          <w:szCs w:val="28"/>
        </w:rPr>
        <w:t xml:space="preserve">. Корреляция между случайными величинами признается значимой, если </w:t>
      </w:r>
      <w:r w:rsidR="00A60BD3" w:rsidRPr="00DB13FC">
        <w:rPr>
          <w:rFonts w:ascii="Times New Roman" w:hAnsi="Times New Roman"/>
          <w:position w:val="-14"/>
          <w:sz w:val="28"/>
          <w:szCs w:val="28"/>
        </w:rPr>
        <w:object w:dxaOrig="760" w:dyaOrig="420">
          <v:shape id="_x0000_i1133" type="#_x0000_t75" style="width:38.25pt;height:21pt" o:ole="">
            <v:imagedata r:id="rId220" o:title=""/>
          </v:shape>
          <o:OLEObject Type="Embed" ProgID="Equation.3" ShapeID="_x0000_i1133" DrawAspect="Content" ObjectID="_1458785717" r:id="rId221"/>
        </w:object>
      </w:r>
      <w:r w:rsidRPr="0000649E">
        <w:rPr>
          <w:rFonts w:ascii="Times New Roman" w:hAnsi="Times New Roman"/>
          <w:sz w:val="28"/>
          <w:szCs w:val="28"/>
        </w:rPr>
        <w:t>.</w:t>
      </w:r>
    </w:p>
    <w:p w:rsidR="00246DF8" w:rsidRPr="00697EAB" w:rsidRDefault="00005C4A" w:rsidP="00005C4A">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246DF8" w:rsidRPr="00697EAB">
        <w:rPr>
          <w:rFonts w:ascii="Times New Roman" w:hAnsi="Times New Roman"/>
          <w:b/>
          <w:sz w:val="28"/>
          <w:szCs w:val="28"/>
        </w:rPr>
        <w:lastRenderedPageBreak/>
        <w:t xml:space="preserve">2.2.1.5 Регрессионный анализ в оценке </w:t>
      </w:r>
      <w:r w:rsidR="00246DF8" w:rsidRPr="00063984">
        <w:rPr>
          <w:rFonts w:ascii="Times New Roman" w:hAnsi="Times New Roman"/>
          <w:b/>
          <w:sz w:val="28"/>
          <w:szCs w:val="28"/>
        </w:rPr>
        <w:t>в оценке  стоимости имущества заемщика</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После выявления статистически значимых связей между переменными (в  частном случае,  между параметрами  и ценой) с помощью методов корреляционного анализа обычно переходят к математическому  описанию этих связей методами регрессионного анализа. Пусть в общем случае есть зависимая переменная, например, цена  </w:t>
      </w:r>
      <w:r w:rsidRPr="0000649E">
        <w:rPr>
          <w:rFonts w:ascii="Times New Roman" w:hAnsi="Times New Roman"/>
          <w:i/>
          <w:sz w:val="28"/>
          <w:szCs w:val="28"/>
          <w:lang w:val="en-US"/>
        </w:rPr>
        <w:t>y</w:t>
      </w:r>
      <w:r w:rsidRPr="0000649E">
        <w:rPr>
          <w:rFonts w:ascii="Times New Roman" w:hAnsi="Times New Roman"/>
          <w:sz w:val="28"/>
          <w:szCs w:val="28"/>
        </w:rPr>
        <w:t xml:space="preserve">,  которая  зависит  от  </w:t>
      </w:r>
      <w:r w:rsidRPr="0000649E">
        <w:rPr>
          <w:rFonts w:ascii="Times New Roman" w:hAnsi="Times New Roman"/>
          <w:i/>
          <w:sz w:val="28"/>
          <w:szCs w:val="28"/>
        </w:rPr>
        <w:t>k</w:t>
      </w:r>
      <w:r w:rsidRPr="0000649E">
        <w:rPr>
          <w:rFonts w:ascii="Times New Roman" w:hAnsi="Times New Roman"/>
          <w:sz w:val="28"/>
          <w:szCs w:val="28"/>
        </w:rPr>
        <w:t xml:space="preserve"> независимых переменных </w:t>
      </w:r>
      <w:r w:rsidR="00A60BD3" w:rsidRPr="00DB13FC">
        <w:rPr>
          <w:position w:val="-12"/>
        </w:rPr>
        <w:object w:dxaOrig="1380" w:dyaOrig="380">
          <v:shape id="_x0000_i1134" type="#_x0000_t75" style="width:69pt;height:18.75pt" o:ole="">
            <v:imagedata r:id="rId222" o:title=""/>
          </v:shape>
          <o:OLEObject Type="Embed" ProgID="Equation.3" ShapeID="_x0000_i1134" DrawAspect="Content" ObjectID="_1458785718" r:id="rId223"/>
        </w:object>
      </w:r>
      <w:r w:rsidRPr="0000649E">
        <w:rPr>
          <w:rFonts w:ascii="Times New Roman" w:hAnsi="Times New Roman"/>
          <w:sz w:val="28"/>
          <w:szCs w:val="28"/>
        </w:rPr>
        <w:t xml:space="preserve">, которые не являются случайными величинами. Связь между этими переменными в условиях, когда </w:t>
      </w:r>
      <w:r w:rsidRPr="0000649E">
        <w:rPr>
          <w:rFonts w:ascii="Times New Roman" w:hAnsi="Times New Roman"/>
          <w:i/>
          <w:sz w:val="28"/>
          <w:szCs w:val="28"/>
          <w:lang w:val="en-US"/>
        </w:rPr>
        <w:t>y</w:t>
      </w:r>
      <w:r w:rsidRPr="0000649E">
        <w:rPr>
          <w:rFonts w:ascii="Times New Roman" w:hAnsi="Times New Roman"/>
          <w:sz w:val="28"/>
          <w:szCs w:val="28"/>
        </w:rPr>
        <w:t xml:space="preserve"> является случайной величиной, описывает математическая модель, называемая  уравнением  множественной регрессии.  Регрессионная  модель  </w:t>
      </w:r>
      <w:r w:rsidR="00A60BD3" w:rsidRPr="00DB13FC">
        <w:rPr>
          <w:rFonts w:ascii="Times New Roman" w:hAnsi="Times New Roman"/>
          <w:position w:val="-12"/>
          <w:sz w:val="28"/>
          <w:szCs w:val="28"/>
        </w:rPr>
        <w:object w:dxaOrig="1020" w:dyaOrig="380">
          <v:shape id="_x0000_i1135" type="#_x0000_t75" style="width:51pt;height:18.75pt" o:ole="">
            <v:imagedata r:id="rId224" o:title=""/>
          </v:shape>
          <o:OLEObject Type="Embed" ProgID="Equation.3" ShapeID="_x0000_i1135" DrawAspect="Content" ObjectID="_1458785719" r:id="rId225"/>
        </w:object>
      </w:r>
      <w:r w:rsidRPr="0000649E">
        <w:rPr>
          <w:rFonts w:ascii="Times New Roman" w:hAnsi="Times New Roman"/>
          <w:sz w:val="28"/>
          <w:szCs w:val="28"/>
        </w:rPr>
        <w:t xml:space="preserve"> должна аппроксимировать совокупность собранных оценщиком данных о параметрах и цене объекта оценки. Обычно истинная функциональная  связь  переменных  неизвестна,  и  оценщику приходится выбирать подходящую функцию для аппроксимации </w:t>
      </w:r>
      <w:r w:rsidR="00A60BD3" w:rsidRPr="00DB13FC">
        <w:rPr>
          <w:rFonts w:ascii="Times New Roman" w:hAnsi="Times New Roman"/>
          <w:position w:val="-12"/>
          <w:sz w:val="28"/>
          <w:szCs w:val="28"/>
        </w:rPr>
        <w:object w:dxaOrig="580" w:dyaOrig="380">
          <v:shape id="_x0000_i1136" type="#_x0000_t75" style="width:29.25pt;height:18.75pt" o:ole="">
            <v:imagedata r:id="rId226" o:title=""/>
          </v:shape>
          <o:OLEObject Type="Embed" ProgID="Equation.3" ShapeID="_x0000_i1136" DrawAspect="Content" ObjectID="_1458785720" r:id="rId227"/>
        </w:object>
      </w:r>
      <w:r w:rsidRPr="0000649E">
        <w:rPr>
          <w:rFonts w:ascii="Times New Roman" w:hAnsi="Times New Roman"/>
          <w:sz w:val="28"/>
          <w:szCs w:val="28"/>
        </w:rPr>
        <w:t xml:space="preserve">. В частности, для аппроксимации широко используются полиномиальные модели. Регрессионный анализ включает решение следующих задач: </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1) определение существенных параметров и выбор диапазонов их изменения; </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2) выбор вида регрессионной модели </w:t>
      </w:r>
      <w:r w:rsidR="00A60BD3" w:rsidRPr="00DB13FC">
        <w:rPr>
          <w:rFonts w:ascii="Times New Roman" w:hAnsi="Times New Roman"/>
          <w:position w:val="-12"/>
          <w:sz w:val="28"/>
          <w:szCs w:val="28"/>
        </w:rPr>
        <w:object w:dxaOrig="580" w:dyaOrig="380">
          <v:shape id="_x0000_i1137" type="#_x0000_t75" style="width:29.25pt;height:18.75pt" o:ole="">
            <v:imagedata r:id="rId228" o:title=""/>
          </v:shape>
          <o:OLEObject Type="Embed" ProgID="Equation.3" ShapeID="_x0000_i1137" DrawAspect="Content" ObjectID="_1458785721" r:id="rId229"/>
        </w:object>
      </w:r>
      <w:r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3) определение оценок неизвестных параметров модели; </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4) проверка адекватности модели. </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Проблема выбора существенных параметров. Обычно параметрами модели являются основные размеры и показатели машины, определяющие ее потребительские свойства. Например, для технологических машин это – один-два основных размера, какой-либо показатель производительности, уровень автоматизации и класс точности.</w:t>
      </w:r>
    </w:p>
    <w:p w:rsidR="00246DF8" w:rsidRPr="00246DF8"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Диапазоны изменения значений параметров модели не следует принимать слишком широкими, так как это может привести к необходимости </w:t>
      </w:r>
      <w:r w:rsidRPr="0000649E">
        <w:rPr>
          <w:rFonts w:ascii="Times New Roman" w:hAnsi="Times New Roman"/>
          <w:sz w:val="28"/>
          <w:szCs w:val="28"/>
        </w:rPr>
        <w:lastRenderedPageBreak/>
        <w:t xml:space="preserve">построения нелинейной модели, которая требует значительно большего количества данных для построения. Часто лучше иметь несколько более простых моделей (линейных) для разных диапазонов, чем одну нелинейную. Выбор вида регрессионной  модели. Неизвестную функцию </w:t>
      </w:r>
      <w:r w:rsidR="00A60BD3" w:rsidRPr="00DB13FC">
        <w:rPr>
          <w:rFonts w:ascii="Times New Roman" w:hAnsi="Times New Roman"/>
          <w:position w:val="-12"/>
          <w:sz w:val="28"/>
          <w:szCs w:val="28"/>
        </w:rPr>
        <w:object w:dxaOrig="580" w:dyaOrig="380">
          <v:shape id="_x0000_i1138" type="#_x0000_t75" style="width:29.25pt;height:18.75pt" o:ole="">
            <v:imagedata r:id="rId230" o:title=""/>
          </v:shape>
          <o:OLEObject Type="Embed" ProgID="Equation.3" ShapeID="_x0000_i1138" DrawAspect="Content" ObjectID="_1458785722" r:id="rId231"/>
        </w:object>
      </w:r>
      <w:r w:rsidRPr="0000649E">
        <w:rPr>
          <w:rFonts w:ascii="Times New Roman" w:hAnsi="Times New Roman"/>
          <w:sz w:val="28"/>
          <w:szCs w:val="28"/>
        </w:rPr>
        <w:t xml:space="preserve"> в  окрестностях точки,  соответствующей средним  уровням каждого фактора, можно представить отрезком степенного ряда. Если интервалы варьирования факторов невелики, то можно ограничиться  линейным  приближением  в виде линейной</w:t>
      </w:r>
      <w:r>
        <w:rPr>
          <w:rFonts w:ascii="Times New Roman" w:hAnsi="Times New Roman"/>
          <w:sz w:val="28"/>
          <w:szCs w:val="28"/>
        </w:rPr>
        <w:t xml:space="preserve"> модели множественной регрессии:</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DB13FC">
        <w:rPr>
          <w:rFonts w:ascii="Times New Roman" w:hAnsi="Times New Roman"/>
          <w:position w:val="-12"/>
          <w:sz w:val="28"/>
          <w:szCs w:val="28"/>
        </w:rPr>
        <w:object w:dxaOrig="3739" w:dyaOrig="380">
          <v:shape id="_x0000_i1139" type="#_x0000_t75" style="width:185.25pt;height:18.75pt" o:ole="">
            <v:imagedata r:id="rId232" o:title=""/>
          </v:shape>
          <o:OLEObject Type="Embed" ProgID="Equation.3" ShapeID="_x0000_i1139" DrawAspect="Content" ObjectID="_1458785723" r:id="rId233"/>
        </w:object>
      </w:r>
      <w:r w:rsidRPr="0000649E">
        <w:rPr>
          <w:rFonts w:ascii="Times New Roman" w:hAnsi="Times New Roman"/>
          <w:sz w:val="28"/>
          <w:szCs w:val="28"/>
        </w:rPr>
        <w:t xml:space="preserve">, </w:t>
      </w:r>
      <w:r w:rsidR="00A60BD3" w:rsidRPr="00DB13FC">
        <w:rPr>
          <w:rFonts w:ascii="Times New Roman" w:hAnsi="Times New Roman"/>
          <w:position w:val="-10"/>
          <w:sz w:val="28"/>
          <w:szCs w:val="28"/>
        </w:rPr>
        <w:object w:dxaOrig="760" w:dyaOrig="400">
          <v:shape id="_x0000_i1140" type="#_x0000_t75" style="width:38.25pt;height:20.25pt" o:ole="">
            <v:imagedata r:id="rId234" o:title=""/>
          </v:shape>
          <o:OLEObject Type="Embed" ProgID="Equation.3" ShapeID="_x0000_i1140" DrawAspect="Content" ObjectID="_1458785724" r:id="rId235"/>
        </w:object>
      </w:r>
      <w:r w:rsidRPr="0000649E">
        <w:rPr>
          <w:rFonts w:ascii="Times New Roman" w:hAnsi="Times New Roman"/>
          <w:sz w:val="28"/>
          <w:szCs w:val="28"/>
        </w:rPr>
        <w:t>,</w:t>
      </w:r>
      <w:r>
        <w:rPr>
          <w:rFonts w:ascii="Times New Roman" w:hAnsi="Times New Roman"/>
          <w:sz w:val="28"/>
          <w:szCs w:val="28"/>
        </w:rPr>
        <w:t xml:space="preserve">                 (2.18)</w:t>
      </w:r>
    </w:p>
    <w:p w:rsidR="00246DF8" w:rsidRPr="00730245"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где </w:t>
      </w:r>
      <w:r w:rsidR="00A60BD3" w:rsidRPr="0000649E">
        <w:rPr>
          <w:rFonts w:ascii="Times New Roman" w:hAnsi="Times New Roman"/>
          <w:sz w:val="28"/>
          <w:szCs w:val="28"/>
        </w:rPr>
        <w:object w:dxaOrig="340" w:dyaOrig="420">
          <v:shape id="_x0000_i1141" type="#_x0000_t75" style="width:17.25pt;height:21pt" o:ole="">
            <v:imagedata r:id="rId236" o:title=""/>
          </v:shape>
          <o:OLEObject Type="Embed" ProgID="Equation.3" ShapeID="_x0000_i1141" DrawAspect="Content" ObjectID="_1458785725" r:id="rId237"/>
        </w:object>
      </w:r>
      <w:r w:rsidRPr="0000649E">
        <w:rPr>
          <w:rFonts w:ascii="Times New Roman" w:hAnsi="Times New Roman"/>
          <w:sz w:val="28"/>
          <w:szCs w:val="28"/>
        </w:rPr>
        <w:t xml:space="preserve">– неизвестные параметры модели, </w:t>
      </w:r>
      <w:r w:rsidR="00A60BD3" w:rsidRPr="00DB13FC">
        <w:rPr>
          <w:rFonts w:ascii="Times New Roman" w:hAnsi="Times New Roman"/>
          <w:position w:val="-12"/>
          <w:sz w:val="28"/>
          <w:szCs w:val="28"/>
        </w:rPr>
        <w:object w:dxaOrig="820" w:dyaOrig="420">
          <v:shape id="_x0000_i1142" type="#_x0000_t75" style="width:41.25pt;height:21pt" o:ole="">
            <v:imagedata r:id="rId238" o:title=""/>
          </v:shape>
          <o:OLEObject Type="Embed" ProgID="Equation.3" ShapeID="_x0000_i1142" DrawAspect="Content" ObjectID="_1458785726" r:id="rId239"/>
        </w:object>
      </w:r>
      <w:r w:rsidRPr="0000649E">
        <w:rPr>
          <w:rFonts w:ascii="Times New Roman" w:hAnsi="Times New Roman"/>
          <w:sz w:val="28"/>
          <w:szCs w:val="28"/>
        </w:rPr>
        <w:t xml:space="preserve">, </w:t>
      </w:r>
      <w:r w:rsidR="00A60BD3" w:rsidRPr="00DB13FC">
        <w:rPr>
          <w:rFonts w:ascii="Times New Roman" w:hAnsi="Times New Roman"/>
          <w:position w:val="-16"/>
          <w:sz w:val="28"/>
          <w:szCs w:val="28"/>
        </w:rPr>
        <w:object w:dxaOrig="320" w:dyaOrig="420">
          <v:shape id="_x0000_i1143" type="#_x0000_t75" style="width:15.75pt;height:21pt" o:ole="">
            <v:imagedata r:id="rId240" o:title=""/>
          </v:shape>
          <o:OLEObject Type="Embed" ProgID="Equation.3" ShapeID="_x0000_i1143" DrawAspect="Content" ObjectID="_1458785727" r:id="rId241"/>
        </w:object>
      </w:r>
      <w:r w:rsidRPr="0000649E">
        <w:rPr>
          <w:rFonts w:ascii="Times New Roman" w:hAnsi="Times New Roman"/>
          <w:sz w:val="28"/>
          <w:szCs w:val="28"/>
        </w:rPr>
        <w:t xml:space="preserve">– значение фактора </w:t>
      </w:r>
      <w:r w:rsidR="00A60BD3" w:rsidRPr="00DB13FC">
        <w:rPr>
          <w:rFonts w:ascii="Times New Roman" w:hAnsi="Times New Roman"/>
          <w:position w:val="-16"/>
          <w:sz w:val="28"/>
          <w:szCs w:val="28"/>
        </w:rPr>
        <w:object w:dxaOrig="320" w:dyaOrig="420">
          <v:shape id="_x0000_i1144" type="#_x0000_t75" style="width:15.75pt;height:21pt" o:ole="">
            <v:imagedata r:id="rId242" o:title=""/>
          </v:shape>
          <o:OLEObject Type="Embed" ProgID="Equation.3" ShapeID="_x0000_i1144" DrawAspect="Content" ObjectID="_1458785728" r:id="rId243"/>
        </w:object>
      </w:r>
      <w:r w:rsidRPr="0000649E">
        <w:rPr>
          <w:rFonts w:ascii="Times New Roman" w:hAnsi="Times New Roman"/>
          <w:sz w:val="28"/>
          <w:szCs w:val="28"/>
        </w:rPr>
        <w:t xml:space="preserve">(регрессора) в наблюдении </w:t>
      </w:r>
      <w:r w:rsidRPr="0000649E">
        <w:rPr>
          <w:rFonts w:ascii="Times New Roman" w:hAnsi="Times New Roman"/>
          <w:i/>
          <w:sz w:val="28"/>
          <w:szCs w:val="28"/>
          <w:lang w:val="en-US"/>
        </w:rPr>
        <w:t>t</w:t>
      </w:r>
      <w:r w:rsidRPr="0000649E">
        <w:rPr>
          <w:rFonts w:ascii="Times New Roman" w:hAnsi="Times New Roman"/>
          <w:sz w:val="28"/>
          <w:szCs w:val="28"/>
        </w:rPr>
        <w:t xml:space="preserve">, </w:t>
      </w:r>
      <w:r w:rsidR="00A60BD3" w:rsidRPr="00DB13FC">
        <w:rPr>
          <w:rFonts w:ascii="Times New Roman" w:hAnsi="Times New Roman"/>
          <w:position w:val="-10"/>
          <w:sz w:val="28"/>
          <w:szCs w:val="28"/>
        </w:rPr>
        <w:object w:dxaOrig="760" w:dyaOrig="400">
          <v:shape id="_x0000_i1145" type="#_x0000_t75" style="width:38.25pt;height:20.25pt" o:ole="">
            <v:imagedata r:id="rId244" o:title=""/>
          </v:shape>
          <o:OLEObject Type="Embed" ProgID="Equation.3" ShapeID="_x0000_i1145" DrawAspect="Content" ObjectID="_1458785729" r:id="rId245"/>
        </w:object>
      </w:r>
      <w:r w:rsidRPr="0000649E">
        <w:rPr>
          <w:rFonts w:ascii="Times New Roman" w:hAnsi="Times New Roman"/>
          <w:sz w:val="28"/>
          <w:szCs w:val="28"/>
        </w:rPr>
        <w:t xml:space="preserve">, </w:t>
      </w:r>
      <w:r w:rsidR="00A60BD3" w:rsidRPr="00DB13FC">
        <w:rPr>
          <w:rFonts w:ascii="Times New Roman" w:hAnsi="Times New Roman"/>
          <w:position w:val="-12"/>
          <w:sz w:val="28"/>
          <w:szCs w:val="28"/>
        </w:rPr>
        <w:object w:dxaOrig="260" w:dyaOrig="380">
          <v:shape id="_x0000_i1146" type="#_x0000_t75" style="width:12.75pt;height:18.75pt" o:ole="">
            <v:imagedata r:id="rId246" o:title=""/>
          </v:shape>
          <o:OLEObject Type="Embed" ProgID="Equation.3" ShapeID="_x0000_i1146" DrawAspect="Content" ObjectID="_1458785730" r:id="rId247"/>
        </w:object>
      </w:r>
      <w:r w:rsidRPr="0000649E">
        <w:rPr>
          <w:rFonts w:ascii="Times New Roman" w:hAnsi="Times New Roman"/>
          <w:sz w:val="28"/>
          <w:szCs w:val="28"/>
        </w:rPr>
        <w:t xml:space="preserve">– ошибки регрессии, </w:t>
      </w:r>
      <w:r w:rsidR="00A60BD3" w:rsidRPr="00DB13FC">
        <w:rPr>
          <w:rFonts w:ascii="Times New Roman" w:hAnsi="Times New Roman"/>
          <w:position w:val="-10"/>
          <w:sz w:val="28"/>
          <w:szCs w:val="28"/>
        </w:rPr>
        <w:object w:dxaOrig="760" w:dyaOrig="400">
          <v:shape id="_x0000_i1147" type="#_x0000_t75" style="width:38.25pt;height:20.25pt" o:ole="">
            <v:imagedata r:id="rId248" o:title=""/>
          </v:shape>
          <o:OLEObject Type="Embed" ProgID="Equation.3" ShapeID="_x0000_i1147" DrawAspect="Content" ObjectID="_1458785731" r:id="rId249"/>
        </w:object>
      </w:r>
      <w:r w:rsidRPr="0000649E">
        <w:rPr>
          <w:rFonts w:ascii="Times New Roman" w:hAnsi="Times New Roman"/>
          <w:sz w:val="28"/>
          <w:szCs w:val="28"/>
        </w:rPr>
        <w:t>.</w:t>
      </w:r>
      <w:r w:rsidRPr="00730245">
        <w:rPr>
          <w:rFonts w:ascii="Times New Roman" w:hAnsi="Times New Roman"/>
          <w:sz w:val="28"/>
          <w:szCs w:val="28"/>
        </w:rPr>
        <w:t>/19/</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Основные гипотезы линейной модели множественной регрессии:</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1. </w:t>
      </w:r>
      <w:r w:rsidR="00A60BD3" w:rsidRPr="00DB13FC">
        <w:rPr>
          <w:rFonts w:ascii="Times New Roman" w:hAnsi="Times New Roman"/>
          <w:position w:val="-12"/>
          <w:sz w:val="28"/>
          <w:szCs w:val="28"/>
        </w:rPr>
        <w:object w:dxaOrig="3739" w:dyaOrig="380">
          <v:shape id="_x0000_i1148" type="#_x0000_t75" style="width:185.25pt;height:18.75pt" o:ole="">
            <v:imagedata r:id="rId250" o:title=""/>
          </v:shape>
          <o:OLEObject Type="Embed" ProgID="Equation.3" ShapeID="_x0000_i1148" DrawAspect="Content" ObjectID="_1458785732" r:id="rId251"/>
        </w:object>
      </w:r>
      <w:r w:rsidRPr="0000649E">
        <w:rPr>
          <w:rFonts w:ascii="Times New Roman" w:hAnsi="Times New Roman"/>
          <w:sz w:val="28"/>
          <w:szCs w:val="28"/>
        </w:rPr>
        <w:t>,  – спецификация модели.</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2. </w:t>
      </w:r>
      <w:r w:rsidR="00A60BD3" w:rsidRPr="00DB13FC">
        <w:rPr>
          <w:rFonts w:ascii="Times New Roman" w:hAnsi="Times New Roman"/>
          <w:position w:val="-12"/>
          <w:sz w:val="28"/>
          <w:szCs w:val="28"/>
        </w:rPr>
        <w:object w:dxaOrig="1140" w:dyaOrig="380">
          <v:shape id="_x0000_i1149" type="#_x0000_t75" style="width:57pt;height:18.75pt" o:ole="">
            <v:imagedata r:id="rId252" o:title=""/>
          </v:shape>
          <o:OLEObject Type="Embed" ProgID="Equation.3" ShapeID="_x0000_i1149" DrawAspect="Content" ObjectID="_1458785733" r:id="rId253"/>
        </w:object>
      </w:r>
      <w:r w:rsidRPr="0000649E">
        <w:rPr>
          <w:rFonts w:ascii="Times New Roman" w:hAnsi="Times New Roman"/>
          <w:sz w:val="28"/>
          <w:szCs w:val="28"/>
        </w:rPr>
        <w:t xml:space="preserve"> – детерминированные величины. Векторы </w:t>
      </w:r>
      <w:r w:rsidR="00A60BD3" w:rsidRPr="00DB13FC">
        <w:rPr>
          <w:rFonts w:ascii="Times New Roman" w:hAnsi="Times New Roman"/>
          <w:position w:val="-12"/>
          <w:sz w:val="28"/>
          <w:szCs w:val="28"/>
        </w:rPr>
        <w:object w:dxaOrig="2040" w:dyaOrig="460">
          <v:shape id="_x0000_i1150" type="#_x0000_t75" style="width:102pt;height:23.25pt" o:ole="">
            <v:imagedata r:id="rId254" o:title=""/>
          </v:shape>
          <o:OLEObject Type="Embed" ProgID="Equation.3" ShapeID="_x0000_i1150" DrawAspect="Content" ObjectID="_1458785734" r:id="rId255"/>
        </w:object>
      </w:r>
      <w:r w:rsidRPr="0000649E">
        <w:rPr>
          <w:rFonts w:ascii="Times New Roman" w:hAnsi="Times New Roman"/>
          <w:sz w:val="28"/>
          <w:szCs w:val="28"/>
        </w:rPr>
        <w:t xml:space="preserve">, </w:t>
      </w:r>
      <w:r w:rsidR="00A60BD3" w:rsidRPr="00DB13FC">
        <w:rPr>
          <w:rFonts w:ascii="Times New Roman" w:hAnsi="Times New Roman"/>
          <w:position w:val="-10"/>
          <w:sz w:val="28"/>
          <w:szCs w:val="28"/>
        </w:rPr>
        <w:object w:dxaOrig="800" w:dyaOrig="400">
          <v:shape id="_x0000_i1151" type="#_x0000_t75" style="width:39.75pt;height:20.25pt" o:ole="">
            <v:imagedata r:id="rId256" o:title=""/>
          </v:shape>
          <o:OLEObject Type="Embed" ProgID="Equation.3" ShapeID="_x0000_i1151" DrawAspect="Content" ObjectID="_1458785735" r:id="rId257"/>
        </w:object>
      </w:r>
      <w:r w:rsidRPr="0000649E">
        <w:rPr>
          <w:rFonts w:ascii="Times New Roman" w:hAnsi="Times New Roman"/>
          <w:sz w:val="28"/>
          <w:szCs w:val="28"/>
        </w:rPr>
        <w:t xml:space="preserve"> линейно независимы в </w:t>
      </w:r>
      <w:r w:rsidR="00A60BD3" w:rsidRPr="00DB13FC">
        <w:rPr>
          <w:rFonts w:ascii="Times New Roman" w:hAnsi="Times New Roman"/>
          <w:position w:val="-4"/>
          <w:sz w:val="28"/>
          <w:szCs w:val="28"/>
        </w:rPr>
        <w:object w:dxaOrig="380" w:dyaOrig="360">
          <v:shape id="_x0000_i1152" type="#_x0000_t75" style="width:18.75pt;height:18pt" o:ole="">
            <v:imagedata r:id="rId258" o:title=""/>
          </v:shape>
          <o:OLEObject Type="Embed" ProgID="Equation.3" ShapeID="_x0000_i1152" DrawAspect="Content" ObjectID="_1458785736" r:id="rId259"/>
        </w:object>
      </w:r>
      <w:r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Ошибки регрессии должны обладать следующими свойствами:</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3</w:t>
      </w:r>
      <w:r w:rsidRPr="0000649E">
        <w:rPr>
          <w:rFonts w:ascii="Times New Roman" w:hAnsi="Times New Roman"/>
          <w:sz w:val="28"/>
          <w:szCs w:val="28"/>
          <w:lang w:val="en-US"/>
        </w:rPr>
        <w:t>a</w:t>
      </w:r>
      <w:r w:rsidRPr="0000649E">
        <w:rPr>
          <w:rFonts w:ascii="Times New Roman" w:hAnsi="Times New Roman"/>
          <w:sz w:val="28"/>
          <w:szCs w:val="28"/>
        </w:rPr>
        <w:t xml:space="preserve">. </w:t>
      </w:r>
      <w:r w:rsidR="00A60BD3" w:rsidRPr="00DB13FC">
        <w:rPr>
          <w:rFonts w:ascii="Times New Roman" w:hAnsi="Times New Roman"/>
          <w:position w:val="-12"/>
          <w:sz w:val="28"/>
          <w:szCs w:val="28"/>
        </w:rPr>
        <w:object w:dxaOrig="1160" w:dyaOrig="380">
          <v:shape id="_x0000_i1153" type="#_x0000_t75" style="width:57.75pt;height:18.75pt" o:ole="">
            <v:imagedata r:id="rId260" o:title=""/>
          </v:shape>
          <o:OLEObject Type="Embed" ProgID="Equation.3" ShapeID="_x0000_i1153" DrawAspect="Content" ObjectID="_1458785737" r:id="rId261"/>
        </w:object>
      </w:r>
      <w:r w:rsidRPr="0000649E">
        <w:rPr>
          <w:rFonts w:ascii="Times New Roman" w:hAnsi="Times New Roman"/>
          <w:sz w:val="28"/>
          <w:szCs w:val="28"/>
        </w:rPr>
        <w:t xml:space="preserve">, </w:t>
      </w:r>
      <w:r w:rsidR="00A60BD3" w:rsidRPr="00DB13FC">
        <w:rPr>
          <w:rFonts w:ascii="Times New Roman" w:hAnsi="Times New Roman"/>
          <w:position w:val="-12"/>
          <w:sz w:val="28"/>
          <w:szCs w:val="28"/>
        </w:rPr>
        <w:object w:dxaOrig="1240" w:dyaOrig="440">
          <v:shape id="_x0000_i1154" type="#_x0000_t75" style="width:62.25pt;height:21.75pt" o:ole="">
            <v:imagedata r:id="rId262" o:title=""/>
          </v:shape>
          <o:OLEObject Type="Embed" ProgID="Equation.3" ShapeID="_x0000_i1154" DrawAspect="Content" ObjectID="_1458785738" r:id="rId263"/>
        </w:object>
      </w:r>
      <w:r w:rsidRPr="0000649E">
        <w:rPr>
          <w:rFonts w:ascii="Times New Roman" w:hAnsi="Times New Roman"/>
          <w:sz w:val="28"/>
          <w:szCs w:val="28"/>
        </w:rPr>
        <w:t xml:space="preserve">– не зависит от </w:t>
      </w:r>
      <w:r w:rsidRPr="0000649E">
        <w:rPr>
          <w:rFonts w:ascii="Times New Roman" w:hAnsi="Times New Roman"/>
          <w:i/>
          <w:sz w:val="28"/>
          <w:szCs w:val="28"/>
          <w:lang w:val="en-US"/>
        </w:rPr>
        <w:t>t</w:t>
      </w:r>
      <w:r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3</w:t>
      </w:r>
      <w:r w:rsidRPr="0000649E">
        <w:rPr>
          <w:rFonts w:ascii="Times New Roman" w:hAnsi="Times New Roman"/>
          <w:sz w:val="28"/>
          <w:szCs w:val="28"/>
          <w:lang w:val="en-US"/>
        </w:rPr>
        <w:t>b</w:t>
      </w:r>
      <w:r w:rsidRPr="0000649E">
        <w:rPr>
          <w:rFonts w:ascii="Times New Roman" w:hAnsi="Times New Roman"/>
          <w:sz w:val="28"/>
          <w:szCs w:val="28"/>
        </w:rPr>
        <w:t xml:space="preserve">. </w:t>
      </w:r>
      <w:r w:rsidR="00A60BD3" w:rsidRPr="00DB13FC">
        <w:rPr>
          <w:rFonts w:ascii="Times New Roman" w:hAnsi="Times New Roman"/>
          <w:position w:val="-12"/>
          <w:sz w:val="28"/>
          <w:szCs w:val="28"/>
        </w:rPr>
        <w:object w:dxaOrig="1380" w:dyaOrig="380">
          <v:shape id="_x0000_i1155" type="#_x0000_t75" style="width:69pt;height:18.75pt" o:ole="">
            <v:imagedata r:id="rId264" o:title=""/>
          </v:shape>
          <o:OLEObject Type="Embed" ProgID="Equation.3" ShapeID="_x0000_i1155" DrawAspect="Content" ObjectID="_1458785739" r:id="rId265"/>
        </w:object>
      </w:r>
      <w:r w:rsidRPr="0000649E">
        <w:rPr>
          <w:rFonts w:ascii="Times New Roman" w:hAnsi="Times New Roman"/>
          <w:sz w:val="28"/>
          <w:szCs w:val="28"/>
        </w:rPr>
        <w:t xml:space="preserve"> при </w:t>
      </w:r>
      <w:r w:rsidR="00A60BD3" w:rsidRPr="00DB13FC">
        <w:rPr>
          <w:rFonts w:ascii="Times New Roman" w:hAnsi="Times New Roman"/>
          <w:position w:val="-6"/>
          <w:sz w:val="28"/>
          <w:szCs w:val="28"/>
        </w:rPr>
        <w:object w:dxaOrig="560" w:dyaOrig="260">
          <v:shape id="_x0000_i1156" type="#_x0000_t75" style="width:27.75pt;height:12.75pt" o:ole="">
            <v:imagedata r:id="rId266" o:title=""/>
          </v:shape>
          <o:OLEObject Type="Embed" ProgID="Equation.3" ShapeID="_x0000_i1156" DrawAspect="Content" ObjectID="_1458785740" r:id="rId267"/>
        </w:object>
      </w:r>
      <w:r w:rsidRPr="0000649E">
        <w:rPr>
          <w:rFonts w:ascii="Times New Roman" w:hAnsi="Times New Roman"/>
          <w:sz w:val="28"/>
          <w:szCs w:val="28"/>
        </w:rPr>
        <w:t>– статистическая независимость (некоррелированность) ошибок для разных наблюдений.</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3</w:t>
      </w:r>
      <w:r w:rsidRPr="0000649E">
        <w:rPr>
          <w:rFonts w:ascii="Times New Roman" w:hAnsi="Times New Roman"/>
          <w:sz w:val="28"/>
          <w:szCs w:val="28"/>
          <w:lang w:val="en-US"/>
        </w:rPr>
        <w:t>c</w:t>
      </w:r>
      <w:r w:rsidRPr="0000649E">
        <w:rPr>
          <w:rFonts w:ascii="Times New Roman" w:hAnsi="Times New Roman"/>
          <w:sz w:val="28"/>
          <w:szCs w:val="28"/>
        </w:rPr>
        <w:t xml:space="preserve">. Ошибки </w:t>
      </w:r>
      <w:r w:rsidR="00A60BD3" w:rsidRPr="00DB13FC">
        <w:rPr>
          <w:rFonts w:ascii="Times New Roman" w:hAnsi="Times New Roman"/>
          <w:position w:val="-12"/>
          <w:sz w:val="28"/>
          <w:szCs w:val="28"/>
        </w:rPr>
        <w:object w:dxaOrig="260" w:dyaOrig="380">
          <v:shape id="_x0000_i1157" type="#_x0000_t75" style="width:12.75pt;height:18.75pt" o:ole="">
            <v:imagedata r:id="rId268" o:title=""/>
          </v:shape>
          <o:OLEObject Type="Embed" ProgID="Equation.3" ShapeID="_x0000_i1157" DrawAspect="Content" ObjectID="_1458785741" r:id="rId269"/>
        </w:object>
      </w:r>
      <w:r w:rsidRPr="0000649E">
        <w:rPr>
          <w:rFonts w:ascii="Times New Roman" w:hAnsi="Times New Roman"/>
          <w:sz w:val="28"/>
          <w:szCs w:val="28"/>
        </w:rPr>
        <w:t xml:space="preserve">, </w:t>
      </w:r>
      <w:r w:rsidR="00A60BD3" w:rsidRPr="00DB13FC">
        <w:rPr>
          <w:rFonts w:ascii="Times New Roman" w:hAnsi="Times New Roman"/>
          <w:position w:val="-10"/>
          <w:sz w:val="28"/>
          <w:szCs w:val="28"/>
        </w:rPr>
        <w:object w:dxaOrig="760" w:dyaOrig="400">
          <v:shape id="_x0000_i1158" type="#_x0000_t75" style="width:38.25pt;height:20.25pt" o:ole="">
            <v:imagedata r:id="rId270" o:title=""/>
          </v:shape>
          <o:OLEObject Type="Embed" ProgID="Equation.3" ShapeID="_x0000_i1158" DrawAspect="Content" ObjectID="_1458785742" r:id="rId271"/>
        </w:object>
      </w:r>
      <w:r w:rsidRPr="0000649E">
        <w:rPr>
          <w:rFonts w:ascii="Times New Roman" w:hAnsi="Times New Roman"/>
          <w:sz w:val="28"/>
          <w:szCs w:val="28"/>
        </w:rPr>
        <w:t xml:space="preserve"> имеют совместное нормальное распределение </w:t>
      </w:r>
      <w:r w:rsidR="00A60BD3" w:rsidRPr="00DB13FC">
        <w:rPr>
          <w:rFonts w:ascii="Times New Roman" w:hAnsi="Times New Roman"/>
          <w:position w:val="-12"/>
          <w:sz w:val="28"/>
          <w:szCs w:val="28"/>
        </w:rPr>
        <w:object w:dxaOrig="1480" w:dyaOrig="440">
          <v:shape id="_x0000_i1159" type="#_x0000_t75" style="width:74.25pt;height:21.75pt" o:ole="">
            <v:imagedata r:id="rId272" o:title=""/>
          </v:shape>
          <o:OLEObject Type="Embed" ProgID="Equation.3" ShapeID="_x0000_i1159" DrawAspect="Content" ObjectID="_1458785743" r:id="rId273"/>
        </w:object>
      </w:r>
      <w:r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Если есть основания предполагать существование нелинейной зависимости </w:t>
      </w:r>
      <w:r w:rsidR="00A60BD3" w:rsidRPr="00DB13FC">
        <w:rPr>
          <w:rFonts w:ascii="Times New Roman" w:hAnsi="Times New Roman"/>
          <w:position w:val="-12"/>
          <w:sz w:val="28"/>
          <w:szCs w:val="28"/>
        </w:rPr>
        <w:object w:dxaOrig="580" w:dyaOrig="380">
          <v:shape id="_x0000_i1160" type="#_x0000_t75" style="width:29.25pt;height:18.75pt" o:ole="">
            <v:imagedata r:id="rId274" o:title=""/>
          </v:shape>
          <o:OLEObject Type="Embed" ProgID="Equation.3" ShapeID="_x0000_i1160" DrawAspect="Content" ObjectID="_1458785744" r:id="rId275"/>
        </w:object>
      </w:r>
      <w:r w:rsidRPr="0000649E">
        <w:rPr>
          <w:rFonts w:ascii="Times New Roman" w:hAnsi="Times New Roman"/>
          <w:sz w:val="28"/>
          <w:szCs w:val="28"/>
        </w:rPr>
        <w:t xml:space="preserve">, то в модель регрессии можно добавить квадратичные члены (более высокий порядок применяется редко). Могут использоваться и другие модели, например, экспоненциальные и степенные, которые разными способами могут быть преобразованы в линейные модели относительно параметров </w:t>
      </w:r>
      <w:r w:rsidR="00A60BD3" w:rsidRPr="00DB13FC">
        <w:rPr>
          <w:rFonts w:ascii="Times New Roman" w:hAnsi="Times New Roman"/>
          <w:position w:val="-16"/>
          <w:sz w:val="28"/>
          <w:szCs w:val="28"/>
        </w:rPr>
        <w:object w:dxaOrig="320" w:dyaOrig="420">
          <v:shape id="_x0000_i1161" type="#_x0000_t75" style="width:15.75pt;height:21pt" o:ole="">
            <v:imagedata r:id="rId276" o:title=""/>
          </v:shape>
          <o:OLEObject Type="Embed" ProgID="Equation.3" ShapeID="_x0000_i1161" DrawAspect="Content" ObjectID="_1458785745" r:id="rId277"/>
        </w:object>
      </w:r>
      <w:r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lastRenderedPageBreak/>
        <w:t xml:space="preserve">Пусть </w:t>
      </w:r>
      <w:r w:rsidR="00A60BD3" w:rsidRPr="00DB13FC">
        <w:rPr>
          <w:rFonts w:ascii="Times New Roman" w:hAnsi="Times New Roman"/>
          <w:position w:val="-12"/>
          <w:sz w:val="28"/>
          <w:szCs w:val="28"/>
        </w:rPr>
        <w:object w:dxaOrig="1800" w:dyaOrig="460">
          <v:shape id="_x0000_i1162" type="#_x0000_t75" style="width:90pt;height:23.25pt" o:ole="">
            <v:imagedata r:id="rId278" o:title=""/>
          </v:shape>
          <o:OLEObject Type="Embed" ProgID="Equation.3" ShapeID="_x0000_i1162" DrawAspect="Content" ObjectID="_1458785746" r:id="rId279"/>
        </w:object>
      </w:r>
      <w:r w:rsidRPr="0000649E">
        <w:rPr>
          <w:rFonts w:ascii="Times New Roman" w:hAnsi="Times New Roman"/>
          <w:sz w:val="28"/>
          <w:szCs w:val="28"/>
        </w:rPr>
        <w:t xml:space="preserve"> – вектор-столбец наблюдений цены размерности </w:t>
      </w:r>
      <w:r w:rsidRPr="0000649E">
        <w:rPr>
          <w:rFonts w:ascii="Times New Roman" w:hAnsi="Times New Roman"/>
          <w:i/>
          <w:sz w:val="28"/>
          <w:szCs w:val="28"/>
          <w:lang w:val="en-US"/>
        </w:rPr>
        <w:t>n</w:t>
      </w:r>
      <w:r w:rsidRPr="0000649E">
        <w:rPr>
          <w:rFonts w:ascii="Times New Roman" w:hAnsi="Times New Roman"/>
          <w:sz w:val="28"/>
          <w:szCs w:val="28"/>
        </w:rPr>
        <w:t xml:space="preserve">; </w:t>
      </w:r>
      <w:r w:rsidR="00A60BD3" w:rsidRPr="00DB13FC">
        <w:rPr>
          <w:rFonts w:ascii="Times New Roman" w:hAnsi="Times New Roman"/>
          <w:position w:val="-12"/>
          <w:sz w:val="28"/>
          <w:szCs w:val="28"/>
        </w:rPr>
        <w:object w:dxaOrig="1780" w:dyaOrig="460">
          <v:shape id="_x0000_i1163" type="#_x0000_t75" style="width:89.25pt;height:23.25pt" o:ole="">
            <v:imagedata r:id="rId280" o:title=""/>
          </v:shape>
          <o:OLEObject Type="Embed" ProgID="Equation.3" ShapeID="_x0000_i1163" DrawAspect="Content" ObjectID="_1458785747" r:id="rId281"/>
        </w:object>
      </w:r>
      <w:r w:rsidRPr="0000649E">
        <w:rPr>
          <w:rFonts w:ascii="Times New Roman" w:hAnsi="Times New Roman"/>
          <w:sz w:val="28"/>
          <w:szCs w:val="28"/>
        </w:rPr>
        <w:t xml:space="preserve">– вектор-столбец коэффициентов регрессии размерности </w:t>
      </w:r>
      <w:r w:rsidRPr="0000649E">
        <w:rPr>
          <w:rFonts w:ascii="Times New Roman" w:hAnsi="Times New Roman"/>
          <w:i/>
          <w:sz w:val="28"/>
          <w:szCs w:val="28"/>
          <w:lang w:val="en-US"/>
        </w:rPr>
        <w:t>k</w:t>
      </w:r>
      <w:r w:rsidRPr="0000649E">
        <w:rPr>
          <w:rFonts w:ascii="Times New Roman" w:hAnsi="Times New Roman"/>
          <w:sz w:val="28"/>
          <w:szCs w:val="28"/>
        </w:rPr>
        <w:t xml:space="preserve">, </w:t>
      </w:r>
      <w:r w:rsidR="00A60BD3" w:rsidRPr="00DB13FC">
        <w:rPr>
          <w:rFonts w:ascii="Times New Roman" w:hAnsi="Times New Roman"/>
          <w:position w:val="-12"/>
          <w:sz w:val="28"/>
          <w:szCs w:val="28"/>
        </w:rPr>
        <w:object w:dxaOrig="1719" w:dyaOrig="460">
          <v:shape id="_x0000_i1164" type="#_x0000_t75" style="width:86.25pt;height:23.25pt" o:ole="">
            <v:imagedata r:id="rId282" o:title=""/>
          </v:shape>
          <o:OLEObject Type="Embed" ProgID="Equation.3" ShapeID="_x0000_i1164" DrawAspect="Content" ObjectID="_1458785748" r:id="rId283"/>
        </w:object>
      </w:r>
      <w:r w:rsidRPr="0000649E">
        <w:rPr>
          <w:rFonts w:ascii="Times New Roman" w:hAnsi="Times New Roman"/>
          <w:sz w:val="28"/>
          <w:szCs w:val="28"/>
        </w:rPr>
        <w:t xml:space="preserve">– вектор-столбец ошибок регрессии размерности </w:t>
      </w:r>
      <w:r w:rsidRPr="0000649E">
        <w:rPr>
          <w:rFonts w:ascii="Times New Roman" w:hAnsi="Times New Roman"/>
          <w:i/>
          <w:sz w:val="28"/>
          <w:szCs w:val="28"/>
          <w:lang w:val="en-US"/>
        </w:rPr>
        <w:t>n</w:t>
      </w:r>
      <w:r w:rsidRPr="0000649E">
        <w:rPr>
          <w:rFonts w:ascii="Times New Roman" w:hAnsi="Times New Roman"/>
          <w:sz w:val="28"/>
          <w:szCs w:val="28"/>
        </w:rPr>
        <w:t>;</w:t>
      </w:r>
    </w:p>
    <w:p w:rsidR="00246DF8" w:rsidRPr="0000649E" w:rsidRDefault="00A60BD3" w:rsidP="00005C4A">
      <w:pPr>
        <w:spacing w:after="0" w:line="360" w:lineRule="auto"/>
        <w:ind w:firstLine="709"/>
        <w:jc w:val="both"/>
        <w:rPr>
          <w:rFonts w:ascii="Times New Roman" w:hAnsi="Times New Roman"/>
          <w:sz w:val="28"/>
          <w:szCs w:val="28"/>
        </w:rPr>
      </w:pPr>
      <w:r w:rsidRPr="00DB13FC">
        <w:rPr>
          <w:rFonts w:ascii="Times New Roman" w:hAnsi="Times New Roman"/>
          <w:position w:val="-56"/>
          <w:sz w:val="28"/>
          <w:szCs w:val="28"/>
        </w:rPr>
        <w:object w:dxaOrig="2299" w:dyaOrig="1260">
          <v:shape id="_x0000_i1165" type="#_x0000_t75" style="width:114pt;height:63pt" o:ole="">
            <v:imagedata r:id="rId284" o:title=""/>
          </v:shape>
          <o:OLEObject Type="Embed" ProgID="Equation.3" ShapeID="_x0000_i1165" DrawAspect="Content" ObjectID="_1458785749" r:id="rId285"/>
        </w:object>
      </w:r>
      <w:r w:rsidR="00246DF8" w:rsidRPr="0000649E">
        <w:rPr>
          <w:rFonts w:ascii="Times New Roman" w:hAnsi="Times New Roman"/>
          <w:sz w:val="28"/>
          <w:szCs w:val="28"/>
        </w:rPr>
        <w:t xml:space="preserve"> – матрица объясняющих переменных размерности </w:t>
      </w:r>
      <w:r w:rsidRPr="00DB13FC">
        <w:rPr>
          <w:rFonts w:ascii="Times New Roman" w:hAnsi="Times New Roman"/>
          <w:position w:val="-6"/>
          <w:sz w:val="28"/>
          <w:szCs w:val="28"/>
        </w:rPr>
        <w:object w:dxaOrig="580" w:dyaOrig="300">
          <v:shape id="_x0000_i1166" type="#_x0000_t75" style="width:29.25pt;height:15pt" o:ole="">
            <v:imagedata r:id="rId286" o:title=""/>
          </v:shape>
          <o:OLEObject Type="Embed" ProgID="Equation.3" ShapeID="_x0000_i1166" DrawAspect="Content" ObjectID="_1458785750" r:id="rId287"/>
        </w:object>
      </w:r>
      <w:r w:rsidR="00246DF8"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Тогда уравнение множественной линейной регрессии можно записать в векторно-матричной форме</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DB13FC">
        <w:rPr>
          <w:rFonts w:ascii="Times New Roman" w:hAnsi="Times New Roman"/>
          <w:position w:val="-12"/>
          <w:sz w:val="28"/>
          <w:szCs w:val="28"/>
        </w:rPr>
        <w:object w:dxaOrig="1219" w:dyaOrig="360">
          <v:shape id="_x0000_i1167" type="#_x0000_t75" style="width:60pt;height:18pt" o:ole="">
            <v:imagedata r:id="rId288" o:title=""/>
          </v:shape>
          <o:OLEObject Type="Embed" ProgID="Equation.3" ShapeID="_x0000_i1167" DrawAspect="Content" ObjectID="_1458785751" r:id="rId289"/>
        </w:object>
      </w:r>
      <w:r>
        <w:rPr>
          <w:rFonts w:ascii="Times New Roman" w:hAnsi="Times New Roman"/>
          <w:sz w:val="28"/>
          <w:szCs w:val="28"/>
        </w:rPr>
        <w:t>,                                         (2.19)</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Определения оценок  осуществляется с использованием метода наименьших квадратов, который минимизирует сумму квадратов остатков регрессии </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DB13FC">
        <w:rPr>
          <w:rFonts w:ascii="Times New Roman" w:hAnsi="Times New Roman"/>
          <w:position w:val="-34"/>
          <w:sz w:val="28"/>
          <w:szCs w:val="28"/>
        </w:rPr>
        <w:object w:dxaOrig="2120" w:dyaOrig="820">
          <v:shape id="_x0000_i1168" type="#_x0000_t75" style="width:105pt;height:41.25pt" o:ole="">
            <v:imagedata r:id="rId290" o:title=""/>
          </v:shape>
          <o:OLEObject Type="Embed" ProgID="Equation.3" ShapeID="_x0000_i1168" DrawAspect="Content" ObjectID="_1458785752" r:id="rId291"/>
        </w:object>
      </w:r>
      <w:r w:rsidRPr="0000649E">
        <w:rPr>
          <w:rFonts w:ascii="Times New Roman" w:hAnsi="Times New Roman"/>
          <w:sz w:val="28"/>
          <w:szCs w:val="28"/>
        </w:rPr>
        <w:t>.</w:t>
      </w:r>
      <w:r>
        <w:rPr>
          <w:rFonts w:ascii="Times New Roman" w:hAnsi="Times New Roman"/>
          <w:sz w:val="28"/>
          <w:szCs w:val="28"/>
        </w:rPr>
        <w:t xml:space="preserve">                                      (2.20)</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Здесь </w:t>
      </w:r>
      <w:r w:rsidR="00A60BD3" w:rsidRPr="00340E92">
        <w:rPr>
          <w:rFonts w:ascii="Times New Roman" w:hAnsi="Times New Roman"/>
          <w:position w:val="-10"/>
          <w:sz w:val="28"/>
          <w:szCs w:val="28"/>
        </w:rPr>
        <w:object w:dxaOrig="780" w:dyaOrig="380">
          <v:shape id="_x0000_i1169" type="#_x0000_t75" style="width:39pt;height:18.75pt" o:ole="">
            <v:imagedata r:id="rId292" o:title=""/>
          </v:shape>
          <o:OLEObject Type="Embed" ProgID="Equation.3" ShapeID="_x0000_i1169" DrawAspect="Content" ObjectID="_1458785753" r:id="rId293"/>
        </w:object>
      </w:r>
      <w:r w:rsidRPr="0000649E">
        <w:rPr>
          <w:rFonts w:ascii="Times New Roman" w:hAnsi="Times New Roman"/>
          <w:sz w:val="28"/>
          <w:szCs w:val="28"/>
        </w:rPr>
        <w:t xml:space="preserve"> – предсказанные значения по модели, </w:t>
      </w:r>
      <w:r w:rsidR="00A60BD3" w:rsidRPr="00DB13FC">
        <w:rPr>
          <w:rFonts w:ascii="Times New Roman" w:hAnsi="Times New Roman"/>
          <w:position w:val="-12"/>
          <w:sz w:val="28"/>
          <w:szCs w:val="28"/>
        </w:rPr>
        <w:object w:dxaOrig="1540" w:dyaOrig="400">
          <v:shape id="_x0000_i1170" type="#_x0000_t75" style="width:77.25pt;height:20.25pt" o:ole="">
            <v:imagedata r:id="rId294" o:title=""/>
          </v:shape>
          <o:OLEObject Type="Embed" ProgID="Equation.3" ShapeID="_x0000_i1170" DrawAspect="Content" ObjectID="_1458785754" r:id="rId295"/>
        </w:object>
      </w:r>
      <w:r w:rsidRPr="0000649E">
        <w:rPr>
          <w:rFonts w:ascii="Times New Roman" w:hAnsi="Times New Roman"/>
          <w:sz w:val="28"/>
          <w:szCs w:val="28"/>
        </w:rPr>
        <w:t xml:space="preserve">, </w:t>
      </w:r>
      <w:r w:rsidR="00A60BD3" w:rsidRPr="00340E92">
        <w:rPr>
          <w:rFonts w:ascii="Times New Roman" w:hAnsi="Times New Roman"/>
          <w:position w:val="-10"/>
          <w:sz w:val="28"/>
          <w:szCs w:val="28"/>
        </w:rPr>
        <w:object w:dxaOrig="1840" w:dyaOrig="380">
          <v:shape id="_x0000_i1171" type="#_x0000_t75" style="width:92.25pt;height:18.75pt" o:ole="">
            <v:imagedata r:id="rId296" o:title=""/>
          </v:shape>
          <o:OLEObject Type="Embed" ProgID="Equation.3" ShapeID="_x0000_i1171" DrawAspect="Content" ObjectID="_1458785755" r:id="rId297"/>
        </w:object>
      </w:r>
      <w:r w:rsidRPr="0000649E">
        <w:rPr>
          <w:rFonts w:ascii="Times New Roman" w:hAnsi="Times New Roman"/>
          <w:sz w:val="28"/>
          <w:szCs w:val="28"/>
        </w:rPr>
        <w:t>– остатки регрессии.</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Выражая </w:t>
      </w:r>
      <w:r w:rsidR="00A60BD3" w:rsidRPr="00DB13FC">
        <w:rPr>
          <w:rFonts w:ascii="Times New Roman" w:hAnsi="Times New Roman"/>
          <w:position w:val="-6"/>
          <w:sz w:val="28"/>
          <w:szCs w:val="28"/>
        </w:rPr>
        <w:object w:dxaOrig="460" w:dyaOrig="380">
          <v:shape id="_x0000_i1172" type="#_x0000_t75" style="width:23.25pt;height:18.75pt" o:ole="">
            <v:imagedata r:id="rId298" o:title=""/>
          </v:shape>
          <o:OLEObject Type="Embed" ProgID="Equation.3" ShapeID="_x0000_i1172" DrawAspect="Content" ObjectID="_1458785756" r:id="rId299"/>
        </w:object>
      </w:r>
      <w:r w:rsidRPr="0000649E">
        <w:rPr>
          <w:rFonts w:ascii="Times New Roman" w:hAnsi="Times New Roman"/>
          <w:sz w:val="28"/>
          <w:szCs w:val="28"/>
        </w:rPr>
        <w:t xml:space="preserve"> через </w:t>
      </w:r>
      <w:r w:rsidRPr="0000649E">
        <w:rPr>
          <w:rFonts w:ascii="Times New Roman" w:hAnsi="Times New Roman"/>
          <w:i/>
          <w:sz w:val="28"/>
          <w:szCs w:val="28"/>
          <w:lang w:val="en-US"/>
        </w:rPr>
        <w:t>X</w:t>
      </w:r>
      <w:r w:rsidRPr="0000649E">
        <w:rPr>
          <w:rFonts w:ascii="Times New Roman" w:hAnsi="Times New Roman"/>
          <w:sz w:val="28"/>
          <w:szCs w:val="28"/>
        </w:rPr>
        <w:t xml:space="preserve"> и β, можно получить выражение</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340E92">
        <w:rPr>
          <w:rFonts w:ascii="Times New Roman" w:hAnsi="Times New Roman"/>
          <w:position w:val="-10"/>
          <w:sz w:val="28"/>
          <w:szCs w:val="28"/>
        </w:rPr>
        <w:object w:dxaOrig="3300" w:dyaOrig="380">
          <v:shape id="_x0000_i1173" type="#_x0000_t75" style="width:165pt;height:18.75pt" o:ole="">
            <v:imagedata r:id="rId300" o:title=""/>
          </v:shape>
          <o:OLEObject Type="Embed" ProgID="Equation.3" ShapeID="_x0000_i1173" DrawAspect="Content" ObjectID="_1458785757" r:id="rId301"/>
        </w:object>
      </w:r>
      <w:r>
        <w:rPr>
          <w:rFonts w:ascii="Times New Roman" w:hAnsi="Times New Roman"/>
          <w:sz w:val="28"/>
          <w:szCs w:val="28"/>
        </w:rPr>
        <w:t>,                         (2.21)</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Необходимые условия минимума получаются дифференцированием по вектору </w:t>
      </w:r>
      <w:r w:rsidR="00A60BD3" w:rsidRPr="00DB13FC">
        <w:rPr>
          <w:rFonts w:ascii="Times New Roman" w:hAnsi="Times New Roman"/>
          <w:position w:val="-10"/>
          <w:sz w:val="28"/>
          <w:szCs w:val="28"/>
        </w:rPr>
        <w:object w:dxaOrig="240" w:dyaOrig="380">
          <v:shape id="_x0000_i1174" type="#_x0000_t75" style="width:12pt;height:18.75pt" o:ole="">
            <v:imagedata r:id="rId302" o:title=""/>
          </v:shape>
          <o:OLEObject Type="Embed" ProgID="Equation.3" ShapeID="_x0000_i1174" DrawAspect="Content" ObjectID="_1458785758" r:id="rId303"/>
        </w:object>
      </w:r>
      <w:r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340E92">
        <w:rPr>
          <w:rFonts w:ascii="Times New Roman" w:hAnsi="Times New Roman"/>
          <w:position w:val="-30"/>
          <w:sz w:val="28"/>
          <w:szCs w:val="28"/>
        </w:rPr>
        <w:object w:dxaOrig="2680" w:dyaOrig="680">
          <v:shape id="_x0000_i1175" type="#_x0000_t75" style="width:134.25pt;height:33.75pt" o:ole="">
            <v:imagedata r:id="rId304" o:title=""/>
          </v:shape>
          <o:OLEObject Type="Embed" ProgID="Equation.3" ShapeID="_x0000_i1175" DrawAspect="Content" ObjectID="_1458785759" r:id="rId305"/>
        </w:object>
      </w:r>
      <w:r w:rsidRPr="0000649E">
        <w:rPr>
          <w:rFonts w:ascii="Times New Roman" w:hAnsi="Times New Roman"/>
          <w:sz w:val="28"/>
          <w:szCs w:val="28"/>
        </w:rPr>
        <w:t>,</w:t>
      </w:r>
      <w:r>
        <w:rPr>
          <w:rFonts w:ascii="Times New Roman" w:hAnsi="Times New Roman"/>
          <w:sz w:val="28"/>
          <w:szCs w:val="28"/>
        </w:rPr>
        <w:t xml:space="preserve">                           (2.22)</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откуда находятся оценки коэффициентов </w:t>
      </w:r>
      <w:r w:rsidR="00A60BD3" w:rsidRPr="00DB13FC">
        <w:rPr>
          <w:rFonts w:ascii="Times New Roman" w:hAnsi="Times New Roman"/>
          <w:position w:val="-16"/>
          <w:sz w:val="28"/>
          <w:szCs w:val="28"/>
        </w:rPr>
        <w:object w:dxaOrig="320" w:dyaOrig="420">
          <v:shape id="_x0000_i1176" type="#_x0000_t75" style="width:15.75pt;height:21pt" o:ole="">
            <v:imagedata r:id="rId306" o:title=""/>
          </v:shape>
          <o:OLEObject Type="Embed" ProgID="Equation.3" ShapeID="_x0000_i1176" DrawAspect="Content" ObjectID="_1458785760" r:id="rId307"/>
        </w:object>
      </w:r>
      <w:r w:rsidRPr="0000649E">
        <w:rPr>
          <w:rFonts w:ascii="Times New Roman" w:hAnsi="Times New Roman"/>
          <w:sz w:val="28"/>
          <w:szCs w:val="28"/>
        </w:rPr>
        <w:t xml:space="preserve"> метода наименьших квадратов:</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340E92">
        <w:rPr>
          <w:rFonts w:ascii="Times New Roman" w:hAnsi="Times New Roman"/>
          <w:position w:val="-10"/>
          <w:sz w:val="28"/>
          <w:szCs w:val="28"/>
        </w:rPr>
        <w:object w:dxaOrig="1780" w:dyaOrig="420">
          <v:shape id="_x0000_i1177" type="#_x0000_t75" style="width:89.25pt;height:21pt" o:ole="">
            <v:imagedata r:id="rId308" o:title=""/>
          </v:shape>
          <o:OLEObject Type="Embed" ProgID="Equation.3" ShapeID="_x0000_i1177" DrawAspect="Content" ObjectID="_1458785761" r:id="rId309"/>
        </w:object>
      </w:r>
      <w:r>
        <w:rPr>
          <w:rFonts w:ascii="Times New Roman" w:hAnsi="Times New Roman"/>
          <w:sz w:val="28"/>
          <w:szCs w:val="28"/>
        </w:rPr>
        <w:t>,                                        (2.23)</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В качестве оценки дисперсии коэффициента </w:t>
      </w:r>
      <w:r w:rsidR="00A60BD3" w:rsidRPr="00340E92">
        <w:rPr>
          <w:rFonts w:ascii="Times New Roman" w:hAnsi="Times New Roman"/>
          <w:position w:val="-14"/>
          <w:sz w:val="28"/>
          <w:szCs w:val="28"/>
        </w:rPr>
        <w:object w:dxaOrig="300" w:dyaOrig="420">
          <v:shape id="_x0000_i1178" type="#_x0000_t75" style="width:15pt;height:21pt" o:ole="">
            <v:imagedata r:id="rId310" o:title=""/>
          </v:shape>
          <o:OLEObject Type="Embed" ProgID="Equation.3" ShapeID="_x0000_i1178" DrawAspect="Content" ObjectID="_1458785762" r:id="rId311"/>
        </w:object>
      </w:r>
      <w:r w:rsidRPr="0000649E">
        <w:rPr>
          <w:rFonts w:ascii="Times New Roman" w:hAnsi="Times New Roman"/>
          <w:sz w:val="28"/>
          <w:szCs w:val="28"/>
        </w:rPr>
        <w:t xml:space="preserve"> принимают величину</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340E92">
        <w:rPr>
          <w:rFonts w:ascii="Times New Roman" w:hAnsi="Times New Roman"/>
          <w:position w:val="-20"/>
          <w:sz w:val="28"/>
          <w:szCs w:val="28"/>
        </w:rPr>
        <w:object w:dxaOrig="1020" w:dyaOrig="460">
          <v:shape id="_x0000_i1179" type="#_x0000_t75" style="width:51pt;height:23.25pt" o:ole="">
            <v:imagedata r:id="rId312" o:title=""/>
          </v:shape>
          <o:OLEObject Type="Embed" ProgID="Equation.3" ShapeID="_x0000_i1179" DrawAspect="Content" ObjectID="_1458785763" r:id="rId313"/>
        </w:object>
      </w:r>
      <w:r w:rsidRPr="0000649E">
        <w:rPr>
          <w:rFonts w:ascii="Times New Roman" w:hAnsi="Times New Roman"/>
          <w:sz w:val="28"/>
          <w:szCs w:val="28"/>
        </w:rPr>
        <w:t>,</w:t>
      </w:r>
      <w:r>
        <w:rPr>
          <w:rFonts w:ascii="Times New Roman" w:hAnsi="Times New Roman"/>
          <w:sz w:val="28"/>
          <w:szCs w:val="28"/>
        </w:rPr>
        <w:t xml:space="preserve">                                              (2.24)</w:t>
      </w:r>
    </w:p>
    <w:p w:rsidR="00246DF8"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lastRenderedPageBreak/>
        <w:t xml:space="preserve">где </w:t>
      </w:r>
      <w:r w:rsidR="00A60BD3" w:rsidRPr="00DB13FC">
        <w:rPr>
          <w:rFonts w:ascii="Times New Roman" w:hAnsi="Times New Roman"/>
          <w:position w:val="-28"/>
          <w:sz w:val="28"/>
          <w:szCs w:val="28"/>
        </w:rPr>
        <w:object w:dxaOrig="1200" w:dyaOrig="1140">
          <v:shape id="_x0000_i1180" type="#_x0000_t75" style="width:60pt;height:57pt" o:ole="">
            <v:imagedata r:id="rId314" o:title=""/>
          </v:shape>
          <o:OLEObject Type="Embed" ProgID="Equation.3" ShapeID="_x0000_i1180" DrawAspect="Content" ObjectID="_1458785764" r:id="rId315"/>
        </w:object>
      </w:r>
      <w:r w:rsidRPr="0000649E">
        <w:rPr>
          <w:rFonts w:ascii="Times New Roman" w:hAnsi="Times New Roman"/>
          <w:sz w:val="28"/>
          <w:szCs w:val="28"/>
        </w:rPr>
        <w:softHyphen/>
        <w:t xml:space="preserve">– несмещенная оценка дисперсии ошибок </w:t>
      </w:r>
      <w:r w:rsidR="00A60BD3" w:rsidRPr="00DB13FC">
        <w:rPr>
          <w:rFonts w:ascii="Times New Roman" w:hAnsi="Times New Roman"/>
          <w:position w:val="-12"/>
          <w:sz w:val="28"/>
          <w:szCs w:val="28"/>
        </w:rPr>
        <w:object w:dxaOrig="260" w:dyaOrig="380">
          <v:shape id="_x0000_i1181" type="#_x0000_t75" style="width:12.75pt;height:18.75pt" o:ole="">
            <v:imagedata r:id="rId316" o:title=""/>
          </v:shape>
          <o:OLEObject Type="Embed" ProgID="Equation.3" ShapeID="_x0000_i1181" DrawAspect="Content" ObjectID="_1458785765" r:id="rId317"/>
        </w:object>
      </w:r>
      <w:r w:rsidRPr="0000649E">
        <w:rPr>
          <w:rFonts w:ascii="Times New Roman" w:hAnsi="Times New Roman"/>
          <w:sz w:val="28"/>
          <w:szCs w:val="28"/>
        </w:rPr>
        <w:t xml:space="preserve">; </w:t>
      </w:r>
      <w:r w:rsidR="00A60BD3" w:rsidRPr="00DB13FC">
        <w:rPr>
          <w:rFonts w:ascii="Times New Roman" w:hAnsi="Times New Roman"/>
          <w:position w:val="-12"/>
          <w:sz w:val="28"/>
          <w:szCs w:val="28"/>
        </w:rPr>
        <w:object w:dxaOrig="320" w:dyaOrig="380">
          <v:shape id="_x0000_i1182" type="#_x0000_t75" style="width:15.75pt;height:18.75pt" o:ole="">
            <v:imagedata r:id="rId318" o:title=""/>
          </v:shape>
          <o:OLEObject Type="Embed" ProgID="Equation.3" ShapeID="_x0000_i1182" DrawAspect="Content" ObjectID="_1458785766" r:id="rId319"/>
        </w:object>
      </w:r>
      <w:r w:rsidRPr="0000649E">
        <w:rPr>
          <w:rFonts w:ascii="Times New Roman" w:hAnsi="Times New Roman"/>
          <w:sz w:val="28"/>
          <w:szCs w:val="28"/>
        </w:rPr>
        <w:softHyphen/>
        <w:t xml:space="preserve">– </w:t>
      </w:r>
      <w:r w:rsidRPr="0000649E">
        <w:rPr>
          <w:rFonts w:ascii="Times New Roman" w:hAnsi="Times New Roman"/>
          <w:i/>
          <w:sz w:val="28"/>
          <w:szCs w:val="28"/>
          <w:lang w:val="en-US"/>
        </w:rPr>
        <w:t>i</w:t>
      </w:r>
      <w:r w:rsidRPr="0000649E">
        <w:rPr>
          <w:rFonts w:ascii="Times New Roman" w:hAnsi="Times New Roman"/>
          <w:sz w:val="28"/>
          <w:szCs w:val="28"/>
        </w:rPr>
        <w:t xml:space="preserve">-й диагональный элемент матрицы </w:t>
      </w:r>
      <w:r w:rsidR="00A60BD3" w:rsidRPr="009C78A5">
        <w:rPr>
          <w:rFonts w:ascii="Times New Roman" w:hAnsi="Times New Roman"/>
          <w:position w:val="-10"/>
          <w:sz w:val="28"/>
          <w:szCs w:val="28"/>
        </w:rPr>
        <w:object w:dxaOrig="1040" w:dyaOrig="499">
          <v:shape id="_x0000_i1183" type="#_x0000_t75" style="width:51.75pt;height:24.75pt" o:ole="">
            <v:imagedata r:id="rId320" o:title=""/>
          </v:shape>
          <o:OLEObject Type="Embed" ProgID="Equation.3" ShapeID="_x0000_i1183" DrawAspect="Content" ObjectID="_1458785767" r:id="rId321"/>
        </w:object>
      </w:r>
      <w:r w:rsidRPr="0000649E">
        <w:rPr>
          <w:rFonts w:ascii="Times New Roman" w:hAnsi="Times New Roman"/>
          <w:sz w:val="28"/>
          <w:szCs w:val="28"/>
        </w:rPr>
        <w:t>.</w:t>
      </w:r>
    </w:p>
    <w:p w:rsidR="00005C4A" w:rsidRPr="0000649E" w:rsidRDefault="00005C4A" w:rsidP="00005C4A">
      <w:pPr>
        <w:spacing w:after="0" w:line="360" w:lineRule="auto"/>
        <w:ind w:firstLine="709"/>
        <w:jc w:val="both"/>
        <w:rPr>
          <w:rFonts w:ascii="Times New Roman" w:hAnsi="Times New Roman"/>
          <w:sz w:val="28"/>
          <w:szCs w:val="28"/>
        </w:rPr>
      </w:pPr>
    </w:p>
    <w:p w:rsidR="00246DF8" w:rsidRPr="00340E92" w:rsidRDefault="00246DF8" w:rsidP="00005C4A">
      <w:pPr>
        <w:spacing w:after="0" w:line="360" w:lineRule="auto"/>
        <w:ind w:firstLine="709"/>
        <w:jc w:val="both"/>
        <w:rPr>
          <w:rFonts w:ascii="Times New Roman" w:hAnsi="Times New Roman"/>
          <w:b/>
          <w:sz w:val="28"/>
          <w:szCs w:val="28"/>
        </w:rPr>
      </w:pPr>
      <w:r w:rsidRPr="00340E92">
        <w:rPr>
          <w:rFonts w:ascii="Times New Roman" w:hAnsi="Times New Roman"/>
          <w:b/>
          <w:sz w:val="28"/>
          <w:szCs w:val="28"/>
        </w:rPr>
        <w:t>2.2.1.6 Проверка адекватности модели</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Под адекватностью уравнения регрессии понимается статистическая неразличимость результатов вычислений по уравнению регрессии и наблюдаемых случайных величин.</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Вариацию значений </w:t>
      </w:r>
      <w:r w:rsidR="00A60BD3" w:rsidRPr="000A7A58">
        <w:rPr>
          <w:rFonts w:ascii="Times New Roman" w:hAnsi="Times New Roman"/>
          <w:position w:val="-12"/>
          <w:sz w:val="28"/>
          <w:szCs w:val="28"/>
        </w:rPr>
        <w:object w:dxaOrig="260" w:dyaOrig="360">
          <v:shape id="_x0000_i1184" type="#_x0000_t75" style="width:12.75pt;height:18pt" o:ole="">
            <v:imagedata r:id="rId322" o:title=""/>
          </v:shape>
          <o:OLEObject Type="Embed" ProgID="Equation.3" ShapeID="_x0000_i1184" DrawAspect="Content" ObjectID="_1458785768" r:id="rId323"/>
        </w:object>
      </w:r>
      <w:r w:rsidRPr="0000649E">
        <w:rPr>
          <w:rFonts w:ascii="Times New Roman" w:hAnsi="Times New Roman"/>
          <w:sz w:val="28"/>
          <w:szCs w:val="28"/>
        </w:rPr>
        <w:t xml:space="preserve"> вокруг среднего </w:t>
      </w:r>
      <w:r w:rsidR="00A60BD3" w:rsidRPr="009C78A5">
        <w:rPr>
          <w:rFonts w:ascii="Times New Roman" w:hAnsi="Times New Roman"/>
          <w:position w:val="-34"/>
          <w:sz w:val="28"/>
          <w:szCs w:val="28"/>
        </w:rPr>
        <w:object w:dxaOrig="1260" w:dyaOrig="820">
          <v:shape id="_x0000_i1185" type="#_x0000_t75" style="width:63pt;height:41.25pt" o:ole="">
            <v:imagedata r:id="rId324" o:title=""/>
          </v:shape>
          <o:OLEObject Type="Embed" ProgID="Equation.3" ShapeID="_x0000_i1185" DrawAspect="Content" ObjectID="_1458785769" r:id="rId325"/>
        </w:object>
      </w:r>
      <w:r w:rsidRPr="0000649E">
        <w:rPr>
          <w:rFonts w:ascii="Times New Roman" w:hAnsi="Times New Roman"/>
          <w:sz w:val="28"/>
          <w:szCs w:val="28"/>
        </w:rPr>
        <w:t>можно представить в виде двух частей: объясненную регрессионным уравнением и необъясненную (связанную с ошибками):</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B27E98">
        <w:rPr>
          <w:rFonts w:ascii="Times New Roman" w:hAnsi="Times New Roman"/>
          <w:position w:val="-28"/>
          <w:sz w:val="28"/>
          <w:szCs w:val="28"/>
        </w:rPr>
        <w:object w:dxaOrig="3900" w:dyaOrig="680">
          <v:shape id="_x0000_i1186" type="#_x0000_t75" style="width:195pt;height:33.75pt" o:ole="">
            <v:imagedata r:id="rId326" o:title=""/>
          </v:shape>
          <o:OLEObject Type="Embed" ProgID="Equation.3" ShapeID="_x0000_i1186" DrawAspect="Content" ObjectID="_1458785770" r:id="rId327"/>
        </w:object>
      </w:r>
      <w:r w:rsidRPr="0000649E">
        <w:rPr>
          <w:rFonts w:ascii="Times New Roman" w:hAnsi="Times New Roman"/>
          <w:sz w:val="28"/>
          <w:szCs w:val="28"/>
        </w:rPr>
        <w:t xml:space="preserve"> или</w:t>
      </w:r>
      <w:r>
        <w:rPr>
          <w:rFonts w:ascii="Times New Roman" w:hAnsi="Times New Roman"/>
          <w:sz w:val="28"/>
          <w:szCs w:val="28"/>
        </w:rPr>
        <w:t xml:space="preserve">    </w:t>
      </w:r>
      <w:r w:rsidR="00A60BD3" w:rsidRPr="009C78A5">
        <w:rPr>
          <w:rFonts w:ascii="Times New Roman" w:hAnsi="Times New Roman"/>
          <w:position w:val="-6"/>
          <w:sz w:val="28"/>
          <w:szCs w:val="28"/>
        </w:rPr>
        <w:object w:dxaOrig="2020" w:dyaOrig="300">
          <v:shape id="_x0000_i1187" type="#_x0000_t75" style="width:101.25pt;height:15pt" o:ole="">
            <v:imagedata r:id="rId328" o:title=""/>
          </v:shape>
          <o:OLEObject Type="Embed" ProgID="Equation.3" ShapeID="_x0000_i1187" DrawAspect="Content" ObjectID="_1458785771" r:id="rId329"/>
        </w:object>
      </w:r>
      <w:r w:rsidRPr="0000649E">
        <w:rPr>
          <w:rFonts w:ascii="Times New Roman" w:hAnsi="Times New Roman"/>
          <w:sz w:val="28"/>
          <w:szCs w:val="28"/>
        </w:rPr>
        <w:t>.</w:t>
      </w:r>
      <w:r>
        <w:rPr>
          <w:rFonts w:ascii="Times New Roman" w:hAnsi="Times New Roman"/>
          <w:sz w:val="28"/>
          <w:szCs w:val="28"/>
        </w:rPr>
        <w:t xml:space="preserve">        (2.25)</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Здесь </w:t>
      </w:r>
      <w:r w:rsidR="00A60BD3" w:rsidRPr="00B27E98">
        <w:rPr>
          <w:rFonts w:ascii="Times New Roman" w:hAnsi="Times New Roman"/>
          <w:position w:val="-28"/>
          <w:sz w:val="28"/>
          <w:szCs w:val="28"/>
        </w:rPr>
        <w:object w:dxaOrig="1800" w:dyaOrig="680">
          <v:shape id="_x0000_i1188" type="#_x0000_t75" style="width:90pt;height:33.75pt" o:ole="">
            <v:imagedata r:id="rId330" o:title=""/>
          </v:shape>
          <o:OLEObject Type="Embed" ProgID="Equation.3" ShapeID="_x0000_i1188" DrawAspect="Content" ObjectID="_1458785772" r:id="rId331"/>
        </w:object>
      </w:r>
      <w:r w:rsidRPr="0000649E">
        <w:rPr>
          <w:rFonts w:ascii="Times New Roman" w:hAnsi="Times New Roman"/>
          <w:sz w:val="28"/>
          <w:szCs w:val="28"/>
        </w:rPr>
        <w:t xml:space="preserve">– вариация значений </w:t>
      </w:r>
      <w:r w:rsidR="00A60BD3" w:rsidRPr="009C78A5">
        <w:rPr>
          <w:rFonts w:ascii="Times New Roman" w:hAnsi="Times New Roman"/>
          <w:position w:val="-12"/>
          <w:sz w:val="28"/>
          <w:szCs w:val="28"/>
        </w:rPr>
        <w:object w:dxaOrig="300" w:dyaOrig="380">
          <v:shape id="_x0000_i1189" type="#_x0000_t75" style="width:15pt;height:18.75pt" o:ole="">
            <v:imagedata r:id="rId332" o:title=""/>
          </v:shape>
          <o:OLEObject Type="Embed" ProgID="Equation.3" ShapeID="_x0000_i1189" DrawAspect="Content" ObjectID="_1458785773" r:id="rId333"/>
        </w:object>
      </w:r>
      <w:r w:rsidRPr="0000649E">
        <w:rPr>
          <w:rFonts w:ascii="Times New Roman" w:hAnsi="Times New Roman"/>
          <w:sz w:val="28"/>
          <w:szCs w:val="28"/>
        </w:rPr>
        <w:t xml:space="preserve"> вокруг среднего; </w:t>
      </w:r>
      <w:r w:rsidR="00A60BD3" w:rsidRPr="00B27E98">
        <w:rPr>
          <w:rFonts w:ascii="Times New Roman" w:hAnsi="Times New Roman"/>
          <w:position w:val="-28"/>
          <w:sz w:val="28"/>
          <w:szCs w:val="28"/>
        </w:rPr>
        <w:object w:dxaOrig="1900" w:dyaOrig="680">
          <v:shape id="_x0000_i1190" type="#_x0000_t75" style="width:95.25pt;height:33.75pt" o:ole="">
            <v:imagedata r:id="rId334" o:title=""/>
          </v:shape>
          <o:OLEObject Type="Embed" ProgID="Equation.3" ShapeID="_x0000_i1190" DrawAspect="Content" ObjectID="_1458785774" r:id="rId335"/>
        </w:object>
      </w:r>
      <w:r w:rsidRPr="0000649E">
        <w:rPr>
          <w:rFonts w:ascii="Times New Roman" w:hAnsi="Times New Roman"/>
          <w:sz w:val="28"/>
          <w:szCs w:val="28"/>
        </w:rPr>
        <w:t xml:space="preserve">– вариация, объясненная регрессионным уравнением; </w:t>
      </w:r>
      <w:r w:rsidR="00A60BD3" w:rsidRPr="00B27E98">
        <w:rPr>
          <w:rFonts w:ascii="Times New Roman" w:hAnsi="Times New Roman"/>
          <w:position w:val="-28"/>
          <w:sz w:val="28"/>
          <w:szCs w:val="28"/>
        </w:rPr>
        <w:object w:dxaOrig="1820" w:dyaOrig="680">
          <v:shape id="_x0000_i1191" type="#_x0000_t75" style="width:90pt;height:33.75pt" o:ole="">
            <v:imagedata r:id="rId336" o:title=""/>
          </v:shape>
          <o:OLEObject Type="Embed" ProgID="Equation.3" ShapeID="_x0000_i1191" DrawAspect="Content" ObjectID="_1458785775" r:id="rId337"/>
        </w:object>
      </w:r>
      <w:r w:rsidRPr="0000649E">
        <w:rPr>
          <w:rFonts w:ascii="Times New Roman" w:hAnsi="Times New Roman"/>
          <w:sz w:val="28"/>
          <w:szCs w:val="28"/>
        </w:rPr>
        <w:t>– необъясненная вариация.</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Долю объясненной регрессии или коэффициент детерминации </w:t>
      </w:r>
      <w:r w:rsidR="00A60BD3" w:rsidRPr="001F66C5">
        <w:rPr>
          <w:rFonts w:ascii="Times New Roman" w:hAnsi="Times New Roman"/>
          <w:position w:val="-4"/>
          <w:sz w:val="28"/>
          <w:szCs w:val="28"/>
        </w:rPr>
        <w:object w:dxaOrig="380" w:dyaOrig="360">
          <v:shape id="_x0000_i1192" type="#_x0000_t75" style="width:18.75pt;height:18pt" o:ole="">
            <v:imagedata r:id="rId338" o:title=""/>
          </v:shape>
          <o:OLEObject Type="Embed" ProgID="Equation.3" ShapeID="_x0000_i1192" DrawAspect="Content" ObjectID="_1458785776" r:id="rId339"/>
        </w:object>
      </w:r>
      <w:r w:rsidRPr="0000649E">
        <w:rPr>
          <w:rFonts w:ascii="Times New Roman" w:hAnsi="Times New Roman"/>
          <w:sz w:val="28"/>
          <w:szCs w:val="28"/>
        </w:rPr>
        <w:t xml:space="preserve"> можно определить по формуле</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1F66C5">
        <w:rPr>
          <w:rFonts w:ascii="Times New Roman" w:hAnsi="Times New Roman"/>
          <w:position w:val="-28"/>
          <w:sz w:val="28"/>
          <w:szCs w:val="28"/>
        </w:rPr>
        <w:object w:dxaOrig="2320" w:dyaOrig="720">
          <v:shape id="_x0000_i1193" type="#_x0000_t75" style="width:116.25pt;height:36pt" o:ole="">
            <v:imagedata r:id="rId340" o:title=""/>
          </v:shape>
          <o:OLEObject Type="Embed" ProgID="Equation.3" ShapeID="_x0000_i1193" DrawAspect="Content" ObjectID="_1458785777" r:id="rId341"/>
        </w:object>
      </w:r>
      <w:r>
        <w:rPr>
          <w:rFonts w:ascii="Times New Roman" w:hAnsi="Times New Roman"/>
          <w:sz w:val="28"/>
          <w:szCs w:val="28"/>
        </w:rPr>
        <w:t>,                                      (2.26)</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Коэффициент </w:t>
      </w:r>
      <w:r w:rsidR="00A60BD3" w:rsidRPr="001F66C5">
        <w:rPr>
          <w:rFonts w:ascii="Times New Roman" w:hAnsi="Times New Roman"/>
          <w:position w:val="-4"/>
          <w:sz w:val="28"/>
          <w:szCs w:val="28"/>
        </w:rPr>
        <w:object w:dxaOrig="380" w:dyaOrig="360">
          <v:shape id="_x0000_i1194" type="#_x0000_t75" style="width:18.75pt;height:18pt" o:ole="">
            <v:imagedata r:id="rId342" o:title=""/>
          </v:shape>
          <o:OLEObject Type="Embed" ProgID="Equation.3" ShapeID="_x0000_i1194" DrawAspect="Content" ObjectID="_1458785778" r:id="rId343"/>
        </w:object>
      </w:r>
      <w:r w:rsidRPr="0000649E">
        <w:rPr>
          <w:rFonts w:ascii="Times New Roman" w:hAnsi="Times New Roman"/>
          <w:sz w:val="28"/>
          <w:szCs w:val="28"/>
        </w:rPr>
        <w:t xml:space="preserve"> показывает качество подгонки регрессионной модели к наблюденным значениям </w:t>
      </w:r>
      <w:r w:rsidR="00A60BD3" w:rsidRPr="001F66C5">
        <w:rPr>
          <w:rFonts w:ascii="Times New Roman" w:hAnsi="Times New Roman"/>
          <w:position w:val="-12"/>
          <w:sz w:val="28"/>
          <w:szCs w:val="28"/>
        </w:rPr>
        <w:object w:dxaOrig="300" w:dyaOrig="380">
          <v:shape id="_x0000_i1195" type="#_x0000_t75" style="width:15pt;height:18.75pt" o:ole="">
            <v:imagedata r:id="rId344" o:title=""/>
          </v:shape>
          <o:OLEObject Type="Embed" ProgID="Equation.3" ShapeID="_x0000_i1195" DrawAspect="Content" ObjectID="_1458785779" r:id="rId345"/>
        </w:object>
      </w:r>
      <w:r w:rsidRPr="0000649E">
        <w:rPr>
          <w:rFonts w:ascii="Times New Roman" w:hAnsi="Times New Roman"/>
          <w:sz w:val="28"/>
          <w:szCs w:val="28"/>
        </w:rPr>
        <w:t xml:space="preserve">, принимает значения из интервала [0,1]. Однако при увеличении количества регрессоров </w:t>
      </w:r>
      <w:r w:rsidR="00A60BD3" w:rsidRPr="001F66C5">
        <w:rPr>
          <w:rFonts w:ascii="Times New Roman" w:hAnsi="Times New Roman"/>
          <w:position w:val="-4"/>
          <w:sz w:val="28"/>
          <w:szCs w:val="28"/>
        </w:rPr>
        <w:object w:dxaOrig="380" w:dyaOrig="360">
          <v:shape id="_x0000_i1196" type="#_x0000_t75" style="width:18.75pt;height:18pt" o:ole="">
            <v:imagedata r:id="rId346" o:title=""/>
          </v:shape>
          <o:OLEObject Type="Embed" ProgID="Equation.3" ShapeID="_x0000_i1196" DrawAspect="Content" ObjectID="_1458785780" r:id="rId347"/>
        </w:object>
      </w:r>
      <w:r w:rsidRPr="0000649E">
        <w:rPr>
          <w:rFonts w:ascii="Times New Roman" w:hAnsi="Times New Roman"/>
          <w:sz w:val="28"/>
          <w:szCs w:val="28"/>
        </w:rPr>
        <w:t xml:space="preserve"> возрастает. Если взять число регрессоров равным числу наблюдений, всегда можно добиться того, </w:t>
      </w:r>
      <w:r w:rsidRPr="0000649E">
        <w:rPr>
          <w:rFonts w:ascii="Times New Roman" w:hAnsi="Times New Roman"/>
          <w:sz w:val="28"/>
          <w:szCs w:val="28"/>
        </w:rPr>
        <w:lastRenderedPageBreak/>
        <w:t xml:space="preserve">что </w:t>
      </w:r>
      <w:r w:rsidR="00A60BD3" w:rsidRPr="001F66C5">
        <w:rPr>
          <w:rFonts w:ascii="Times New Roman" w:hAnsi="Times New Roman"/>
          <w:position w:val="-4"/>
          <w:sz w:val="28"/>
          <w:szCs w:val="28"/>
        </w:rPr>
        <w:object w:dxaOrig="760" w:dyaOrig="360">
          <v:shape id="_x0000_i1197" type="#_x0000_t75" style="width:38.25pt;height:18pt" o:ole="">
            <v:imagedata r:id="rId348" o:title=""/>
          </v:shape>
          <o:OLEObject Type="Embed" ProgID="Equation.3" ShapeID="_x0000_i1197" DrawAspect="Content" ObjectID="_1458785781" r:id="rId349"/>
        </w:object>
      </w:r>
      <w:r w:rsidRPr="0000649E">
        <w:rPr>
          <w:rFonts w:ascii="Times New Roman" w:hAnsi="Times New Roman"/>
          <w:sz w:val="28"/>
          <w:szCs w:val="28"/>
        </w:rPr>
        <w:t xml:space="preserve">, но это вовсе не будет означать наличие содержательной (имеющей экономический смысл) зависимости </w:t>
      </w:r>
      <w:r w:rsidRPr="0000649E">
        <w:rPr>
          <w:rFonts w:ascii="Times New Roman" w:hAnsi="Times New Roman"/>
          <w:i/>
          <w:sz w:val="28"/>
          <w:szCs w:val="28"/>
          <w:lang w:val="en-US"/>
        </w:rPr>
        <w:t>y</w:t>
      </w:r>
      <w:r w:rsidRPr="0000649E">
        <w:rPr>
          <w:rFonts w:ascii="Times New Roman" w:hAnsi="Times New Roman"/>
          <w:sz w:val="28"/>
          <w:szCs w:val="28"/>
        </w:rPr>
        <w:t xml:space="preserve"> от регрессоров. </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Попыткой устранить эффект, связанный с ростом </w:t>
      </w:r>
      <w:r w:rsidR="00A60BD3" w:rsidRPr="001F66C5">
        <w:rPr>
          <w:rFonts w:ascii="Times New Roman" w:hAnsi="Times New Roman"/>
          <w:position w:val="-4"/>
          <w:sz w:val="28"/>
          <w:szCs w:val="28"/>
        </w:rPr>
        <w:object w:dxaOrig="380" w:dyaOrig="360">
          <v:shape id="_x0000_i1198" type="#_x0000_t75" style="width:18.75pt;height:18pt" o:ole="">
            <v:imagedata r:id="rId350" o:title=""/>
          </v:shape>
          <o:OLEObject Type="Embed" ProgID="Equation.3" ShapeID="_x0000_i1198" DrawAspect="Content" ObjectID="_1458785782" r:id="rId351"/>
        </w:object>
      </w:r>
      <w:r w:rsidRPr="0000649E">
        <w:rPr>
          <w:rFonts w:ascii="Times New Roman" w:hAnsi="Times New Roman"/>
          <w:sz w:val="28"/>
          <w:szCs w:val="28"/>
        </w:rPr>
        <w:t xml:space="preserve"> при возрастании числа регрессоров, является коррекция </w:t>
      </w:r>
      <w:r w:rsidR="00A60BD3" w:rsidRPr="001F66C5">
        <w:rPr>
          <w:rFonts w:ascii="Times New Roman" w:hAnsi="Times New Roman"/>
          <w:position w:val="-4"/>
          <w:sz w:val="28"/>
          <w:szCs w:val="28"/>
        </w:rPr>
        <w:object w:dxaOrig="380" w:dyaOrig="360">
          <v:shape id="_x0000_i1199" type="#_x0000_t75" style="width:18.75pt;height:18pt" o:ole="">
            <v:imagedata r:id="rId352" o:title=""/>
          </v:shape>
          <o:OLEObject Type="Embed" ProgID="Equation.3" ShapeID="_x0000_i1199" DrawAspect="Content" ObjectID="_1458785783" r:id="rId353"/>
        </w:object>
      </w:r>
      <w:r w:rsidRPr="0000649E">
        <w:rPr>
          <w:rFonts w:ascii="Times New Roman" w:hAnsi="Times New Roman"/>
          <w:sz w:val="28"/>
          <w:szCs w:val="28"/>
        </w:rPr>
        <w:t xml:space="preserve"> на число регрессоров. Скорректированным </w:t>
      </w:r>
      <w:r w:rsidR="00A60BD3" w:rsidRPr="001F66C5">
        <w:rPr>
          <w:rFonts w:ascii="Times New Roman" w:hAnsi="Times New Roman"/>
          <w:position w:val="-4"/>
          <w:sz w:val="28"/>
          <w:szCs w:val="28"/>
        </w:rPr>
        <w:object w:dxaOrig="380" w:dyaOrig="360">
          <v:shape id="_x0000_i1200" type="#_x0000_t75" style="width:18.75pt;height:18pt" o:ole="">
            <v:imagedata r:id="rId354" o:title=""/>
          </v:shape>
          <o:OLEObject Type="Embed" ProgID="Equation.3" ShapeID="_x0000_i1200" DrawAspect="Content" ObjectID="_1458785784" r:id="rId355"/>
        </w:object>
      </w:r>
      <w:r w:rsidRPr="0000649E">
        <w:rPr>
          <w:rFonts w:ascii="Times New Roman" w:hAnsi="Times New Roman"/>
          <w:sz w:val="28"/>
          <w:szCs w:val="28"/>
        </w:rPr>
        <w:t xml:space="preserve"> называется</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1F66C5">
        <w:rPr>
          <w:rFonts w:ascii="Times New Roman" w:hAnsi="Times New Roman"/>
          <w:position w:val="-28"/>
          <w:sz w:val="28"/>
          <w:szCs w:val="28"/>
        </w:rPr>
        <w:object w:dxaOrig="2540" w:dyaOrig="720">
          <v:shape id="_x0000_i1201" type="#_x0000_t75" style="width:126pt;height:36pt" o:ole="">
            <v:imagedata r:id="rId356" o:title=""/>
          </v:shape>
          <o:OLEObject Type="Embed" ProgID="Equation.3" ShapeID="_x0000_i1201" DrawAspect="Content" ObjectID="_1458785785" r:id="rId357"/>
        </w:object>
      </w:r>
      <w:r>
        <w:rPr>
          <w:rFonts w:ascii="Times New Roman" w:hAnsi="Times New Roman"/>
          <w:sz w:val="28"/>
          <w:szCs w:val="28"/>
        </w:rPr>
        <w:t>,                                        (2.27)</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Для проверки статистической значимости регрессии необходимо рассчитать статистику </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1F66C5">
        <w:rPr>
          <w:rFonts w:ascii="Times New Roman" w:hAnsi="Times New Roman"/>
          <w:position w:val="-28"/>
          <w:sz w:val="28"/>
          <w:szCs w:val="28"/>
        </w:rPr>
        <w:object w:dxaOrig="3280" w:dyaOrig="780">
          <v:shape id="_x0000_i1202" type="#_x0000_t75" style="width:164.25pt;height:39pt" o:ole="">
            <v:imagedata r:id="rId358" o:title=""/>
          </v:shape>
          <o:OLEObject Type="Embed" ProgID="Equation.3" ShapeID="_x0000_i1202" DrawAspect="Content" ObjectID="_1458785786" r:id="rId359"/>
        </w:object>
      </w:r>
      <w:r>
        <w:rPr>
          <w:rFonts w:ascii="Times New Roman" w:hAnsi="Times New Roman"/>
          <w:sz w:val="28"/>
          <w:szCs w:val="28"/>
        </w:rPr>
        <w:t xml:space="preserve">,                                    (2.28)                        </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Статистика </w:t>
      </w:r>
      <w:r w:rsidRPr="0000649E">
        <w:rPr>
          <w:rFonts w:ascii="Times New Roman" w:hAnsi="Times New Roman"/>
          <w:i/>
          <w:sz w:val="28"/>
          <w:szCs w:val="28"/>
          <w:lang w:val="en-US"/>
        </w:rPr>
        <w:t>F</w:t>
      </w:r>
      <w:r w:rsidRPr="0000649E">
        <w:rPr>
          <w:rFonts w:ascii="Times New Roman" w:hAnsi="Times New Roman"/>
          <w:sz w:val="28"/>
          <w:szCs w:val="28"/>
        </w:rPr>
        <w:t xml:space="preserve"> имеет распределение Фишера </w:t>
      </w:r>
      <w:r w:rsidR="00A60BD3" w:rsidRPr="001F66C5">
        <w:rPr>
          <w:rFonts w:ascii="Times New Roman" w:hAnsi="Times New Roman"/>
          <w:position w:val="-10"/>
          <w:sz w:val="28"/>
          <w:szCs w:val="28"/>
        </w:rPr>
        <w:object w:dxaOrig="2060" w:dyaOrig="360">
          <v:shape id="_x0000_i1203" type="#_x0000_t75" style="width:102pt;height:18pt" o:ole="">
            <v:imagedata r:id="rId360" o:title=""/>
          </v:shape>
          <o:OLEObject Type="Embed" ProgID="Equation.3" ShapeID="_x0000_i1203" DrawAspect="Content" ObjectID="_1458785787" r:id="rId361"/>
        </w:object>
      </w:r>
      <w:r w:rsidRPr="0000649E">
        <w:rPr>
          <w:rFonts w:ascii="Times New Roman" w:hAnsi="Times New Roman"/>
          <w:sz w:val="28"/>
          <w:szCs w:val="28"/>
        </w:rPr>
        <w:t xml:space="preserve"> и ее можно использовать для проверки гипотезы </w:t>
      </w:r>
      <w:r w:rsidRPr="0000649E">
        <w:rPr>
          <w:rFonts w:ascii="Times New Roman" w:hAnsi="Times New Roman"/>
          <w:i/>
          <w:sz w:val="28"/>
          <w:szCs w:val="28"/>
          <w:lang w:val="en-US"/>
        </w:rPr>
        <w:t>H</w:t>
      </w:r>
      <w:r w:rsidRPr="001F66C5">
        <w:rPr>
          <w:rFonts w:ascii="Times New Roman" w:hAnsi="Times New Roman"/>
          <w:sz w:val="28"/>
          <w:szCs w:val="28"/>
          <w:vertAlign w:val="subscript"/>
        </w:rPr>
        <w:t>0</w:t>
      </w:r>
      <w:r w:rsidRPr="0000649E">
        <w:rPr>
          <w:rFonts w:ascii="Times New Roman" w:hAnsi="Times New Roman"/>
          <w:sz w:val="28"/>
          <w:szCs w:val="28"/>
        </w:rPr>
        <w:t xml:space="preserve">: </w:t>
      </w:r>
      <w:r w:rsidR="00A60BD3" w:rsidRPr="001F66C5">
        <w:rPr>
          <w:rFonts w:ascii="Times New Roman" w:hAnsi="Times New Roman"/>
          <w:position w:val="-12"/>
          <w:sz w:val="28"/>
          <w:szCs w:val="28"/>
        </w:rPr>
        <w:object w:dxaOrig="2360" w:dyaOrig="380">
          <v:shape id="_x0000_i1204" type="#_x0000_t75" style="width:117pt;height:18.75pt" o:ole="">
            <v:imagedata r:id="rId362" o:title=""/>
          </v:shape>
          <o:OLEObject Type="Embed" ProgID="Equation.3" ShapeID="_x0000_i1204" DrawAspect="Content" ObjectID="_1458785788" r:id="rId363"/>
        </w:object>
      </w:r>
      <w:r w:rsidRPr="0000649E">
        <w:rPr>
          <w:rFonts w:ascii="Times New Roman" w:hAnsi="Times New Roman"/>
          <w:sz w:val="28"/>
          <w:szCs w:val="28"/>
        </w:rPr>
        <w:t xml:space="preserve"> (если </w:t>
      </w:r>
      <w:r w:rsidR="00A60BD3" w:rsidRPr="001F66C5">
        <w:rPr>
          <w:rFonts w:ascii="Times New Roman" w:hAnsi="Times New Roman"/>
          <w:position w:val="-12"/>
          <w:sz w:val="28"/>
          <w:szCs w:val="28"/>
        </w:rPr>
        <w:object w:dxaOrig="279" w:dyaOrig="380">
          <v:shape id="_x0000_i1205" type="#_x0000_t75" style="width:14.25pt;height:18.75pt" o:ole="">
            <v:imagedata r:id="rId364" o:title=""/>
          </v:shape>
          <o:OLEObject Type="Embed" ProgID="Equation.3" ShapeID="_x0000_i1205" DrawAspect="Content" ObjectID="_1458785789" r:id="rId365"/>
        </w:object>
      </w:r>
      <w:r w:rsidRPr="0000649E">
        <w:rPr>
          <w:rFonts w:ascii="Times New Roman" w:hAnsi="Times New Roman"/>
          <w:sz w:val="28"/>
          <w:szCs w:val="28"/>
        </w:rPr>
        <w:t xml:space="preserve">– константа, и она включена в состав регрессоров). А именно, гипотеза </w:t>
      </w:r>
      <w:r w:rsidRPr="0000649E">
        <w:rPr>
          <w:rFonts w:ascii="Times New Roman" w:hAnsi="Times New Roman"/>
          <w:i/>
          <w:sz w:val="28"/>
          <w:szCs w:val="28"/>
          <w:lang w:val="en-US"/>
        </w:rPr>
        <w:t>H</w:t>
      </w:r>
      <w:r w:rsidRPr="001F66C5">
        <w:rPr>
          <w:rFonts w:ascii="Times New Roman" w:hAnsi="Times New Roman"/>
          <w:sz w:val="28"/>
          <w:szCs w:val="28"/>
          <w:vertAlign w:val="subscript"/>
        </w:rPr>
        <w:t>0</w:t>
      </w:r>
      <w:r w:rsidRPr="0000649E">
        <w:rPr>
          <w:rFonts w:ascii="Times New Roman" w:hAnsi="Times New Roman"/>
          <w:sz w:val="28"/>
          <w:szCs w:val="28"/>
        </w:rPr>
        <w:t xml:space="preserve"> отвергается (регрессия статистически значима) на уровне значимости α, если </w:t>
      </w:r>
      <w:r w:rsidR="00A60BD3" w:rsidRPr="001F66C5">
        <w:rPr>
          <w:rFonts w:ascii="Times New Roman" w:hAnsi="Times New Roman"/>
          <w:position w:val="-12"/>
          <w:sz w:val="28"/>
          <w:szCs w:val="28"/>
        </w:rPr>
        <w:object w:dxaOrig="2160" w:dyaOrig="380">
          <v:shape id="_x0000_i1206" type="#_x0000_t75" style="width:108pt;height:18.75pt" o:ole="">
            <v:imagedata r:id="rId366" o:title=""/>
          </v:shape>
          <o:OLEObject Type="Embed" ProgID="Equation.3" ShapeID="_x0000_i1206" DrawAspect="Content" ObjectID="_1458785790" r:id="rId367"/>
        </w:object>
      </w:r>
      <w:r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Для проверки значимости коэффициентов регрессии, а именно для проверки гипотезы </w:t>
      </w:r>
      <w:r w:rsidRPr="0000649E">
        <w:rPr>
          <w:rFonts w:ascii="Times New Roman" w:hAnsi="Times New Roman"/>
          <w:i/>
          <w:sz w:val="28"/>
          <w:szCs w:val="28"/>
          <w:lang w:val="en-US"/>
        </w:rPr>
        <w:t>H</w:t>
      </w:r>
      <w:r w:rsidRPr="001F66C5">
        <w:rPr>
          <w:rFonts w:ascii="Times New Roman" w:hAnsi="Times New Roman"/>
          <w:sz w:val="28"/>
          <w:szCs w:val="28"/>
          <w:vertAlign w:val="subscript"/>
        </w:rPr>
        <w:t>0</w:t>
      </w:r>
      <w:r w:rsidRPr="0000649E">
        <w:rPr>
          <w:rFonts w:ascii="Times New Roman" w:hAnsi="Times New Roman"/>
          <w:sz w:val="28"/>
          <w:szCs w:val="28"/>
        </w:rPr>
        <w:t xml:space="preserve">: </w:t>
      </w:r>
      <w:r w:rsidR="00A60BD3" w:rsidRPr="001F66C5">
        <w:rPr>
          <w:rFonts w:ascii="Times New Roman" w:hAnsi="Times New Roman"/>
          <w:position w:val="-16"/>
          <w:sz w:val="28"/>
          <w:szCs w:val="28"/>
        </w:rPr>
        <w:object w:dxaOrig="760" w:dyaOrig="420">
          <v:shape id="_x0000_i1207" type="#_x0000_t75" style="width:38.25pt;height:21pt" o:ole="">
            <v:imagedata r:id="rId368" o:title=""/>
          </v:shape>
          <o:OLEObject Type="Embed" ProgID="Equation.3" ShapeID="_x0000_i1207" DrawAspect="Content" ObjectID="_1458785791" r:id="rId369"/>
        </w:object>
      </w:r>
      <w:r w:rsidRPr="0000649E">
        <w:rPr>
          <w:rFonts w:ascii="Times New Roman" w:hAnsi="Times New Roman"/>
          <w:sz w:val="28"/>
          <w:szCs w:val="28"/>
        </w:rPr>
        <w:t>, необходимо рассчитать статист</w:t>
      </w:r>
      <w:r w:rsidR="00633A5D">
        <w:rPr>
          <w:rFonts w:ascii="Times New Roman" w:hAnsi="Times New Roman"/>
          <w:sz w:val="28"/>
          <w:szCs w:val="28"/>
        </w:rPr>
        <w:t>и</w:t>
      </w:r>
      <w:r w:rsidRPr="0000649E">
        <w:rPr>
          <w:rFonts w:ascii="Times New Roman" w:hAnsi="Times New Roman"/>
          <w:sz w:val="28"/>
          <w:szCs w:val="28"/>
        </w:rPr>
        <w:t>ку</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B27E98">
        <w:rPr>
          <w:rFonts w:ascii="Times New Roman" w:hAnsi="Times New Roman"/>
          <w:position w:val="-38"/>
          <w:sz w:val="28"/>
          <w:szCs w:val="28"/>
        </w:rPr>
        <w:object w:dxaOrig="720" w:dyaOrig="840">
          <v:shape id="_x0000_i1208" type="#_x0000_t75" style="width:36pt;height:42pt" o:ole="">
            <v:imagedata r:id="rId370" o:title=""/>
          </v:shape>
          <o:OLEObject Type="Embed" ProgID="Equation.3" ShapeID="_x0000_i1208" DrawAspect="Content" ObjectID="_1458785792" r:id="rId371"/>
        </w:object>
      </w:r>
      <w:r>
        <w:rPr>
          <w:rFonts w:ascii="Times New Roman" w:hAnsi="Times New Roman"/>
          <w:sz w:val="28"/>
          <w:szCs w:val="28"/>
        </w:rPr>
        <w:t>,                                      (2.29)</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Статистика </w:t>
      </w:r>
      <w:r w:rsidRPr="0000649E">
        <w:rPr>
          <w:rFonts w:ascii="Times New Roman" w:hAnsi="Times New Roman"/>
          <w:i/>
          <w:sz w:val="28"/>
          <w:szCs w:val="28"/>
          <w:lang w:val="en-US"/>
        </w:rPr>
        <w:t>t</w:t>
      </w:r>
      <w:r w:rsidRPr="0000649E">
        <w:rPr>
          <w:rFonts w:ascii="Times New Roman" w:hAnsi="Times New Roman"/>
          <w:sz w:val="28"/>
          <w:szCs w:val="28"/>
        </w:rPr>
        <w:t xml:space="preserve"> имеет распределение Стьюдента с </w:t>
      </w:r>
      <w:r w:rsidRPr="0000649E">
        <w:rPr>
          <w:rFonts w:ascii="Times New Roman" w:hAnsi="Times New Roman"/>
          <w:i/>
          <w:sz w:val="28"/>
          <w:szCs w:val="28"/>
          <w:lang w:val="en-US"/>
        </w:rPr>
        <w:t>n</w:t>
      </w:r>
      <w:r w:rsidRPr="0000649E">
        <w:rPr>
          <w:rFonts w:ascii="Times New Roman" w:hAnsi="Times New Roman"/>
          <w:sz w:val="28"/>
          <w:szCs w:val="28"/>
        </w:rPr>
        <w:t>-</w:t>
      </w:r>
      <w:r w:rsidRPr="0000649E">
        <w:rPr>
          <w:rFonts w:ascii="Times New Roman" w:hAnsi="Times New Roman"/>
          <w:i/>
          <w:sz w:val="28"/>
          <w:szCs w:val="28"/>
          <w:lang w:val="en-US"/>
        </w:rPr>
        <w:t>k</w:t>
      </w:r>
      <w:r w:rsidRPr="0000649E">
        <w:rPr>
          <w:rFonts w:ascii="Times New Roman" w:hAnsi="Times New Roman"/>
          <w:sz w:val="28"/>
          <w:szCs w:val="28"/>
        </w:rPr>
        <w:t xml:space="preserve"> степенями свободы </w:t>
      </w:r>
      <w:r w:rsidR="00A60BD3" w:rsidRPr="001F66C5">
        <w:rPr>
          <w:rFonts w:ascii="Times New Roman" w:hAnsi="Times New Roman"/>
          <w:position w:val="-10"/>
          <w:sz w:val="28"/>
          <w:szCs w:val="28"/>
        </w:rPr>
        <w:object w:dxaOrig="1240" w:dyaOrig="360">
          <v:shape id="_x0000_i1209" type="#_x0000_t75" style="width:62.25pt;height:18pt" o:ole="">
            <v:imagedata r:id="rId372" o:title=""/>
          </v:shape>
          <o:OLEObject Type="Embed" ProgID="Equation.3" ShapeID="_x0000_i1209" DrawAspect="Content" ObjectID="_1458785793" r:id="rId373"/>
        </w:object>
      </w:r>
      <w:r w:rsidRPr="0000649E">
        <w:rPr>
          <w:rFonts w:ascii="Times New Roman" w:hAnsi="Times New Roman"/>
          <w:sz w:val="28"/>
          <w:szCs w:val="28"/>
        </w:rPr>
        <w:t xml:space="preserve">. Гипотеза </w:t>
      </w:r>
      <w:r w:rsidRPr="0000649E">
        <w:rPr>
          <w:rFonts w:ascii="Times New Roman" w:hAnsi="Times New Roman"/>
          <w:i/>
          <w:sz w:val="28"/>
          <w:szCs w:val="28"/>
          <w:lang w:val="en-US"/>
        </w:rPr>
        <w:t>H</w:t>
      </w:r>
      <w:r w:rsidRPr="001F66C5">
        <w:rPr>
          <w:rFonts w:ascii="Times New Roman" w:hAnsi="Times New Roman"/>
          <w:sz w:val="28"/>
          <w:szCs w:val="28"/>
          <w:vertAlign w:val="subscript"/>
        </w:rPr>
        <w:t>0</w:t>
      </w:r>
      <w:r w:rsidRPr="0000649E">
        <w:rPr>
          <w:rFonts w:ascii="Times New Roman" w:hAnsi="Times New Roman"/>
          <w:sz w:val="28"/>
          <w:szCs w:val="28"/>
        </w:rPr>
        <w:t xml:space="preserve"> отклоняется на уровне значимости </w:t>
      </w:r>
      <w:r w:rsidRPr="0000649E">
        <w:rPr>
          <w:rFonts w:ascii="Times New Roman" w:hAnsi="Times New Roman"/>
          <w:sz w:val="28"/>
          <w:szCs w:val="28"/>
          <w:lang w:val="en-US"/>
        </w:rPr>
        <w:t>α</w:t>
      </w:r>
      <w:r w:rsidRPr="0000649E">
        <w:rPr>
          <w:rFonts w:ascii="Times New Roman" w:hAnsi="Times New Roman"/>
          <w:sz w:val="28"/>
          <w:szCs w:val="28"/>
        </w:rPr>
        <w:t xml:space="preserve">, если </w:t>
      </w:r>
    </w:p>
    <w:p w:rsidR="00246DF8" w:rsidRDefault="00A60BD3" w:rsidP="00005C4A">
      <w:pPr>
        <w:spacing w:after="0" w:line="360" w:lineRule="auto"/>
        <w:ind w:firstLine="709"/>
        <w:jc w:val="both"/>
        <w:rPr>
          <w:rFonts w:ascii="Times New Roman" w:hAnsi="Times New Roman"/>
          <w:sz w:val="28"/>
          <w:szCs w:val="28"/>
        </w:rPr>
      </w:pPr>
      <w:r w:rsidRPr="001F66C5">
        <w:rPr>
          <w:rFonts w:ascii="Times New Roman" w:hAnsi="Times New Roman"/>
          <w:position w:val="-16"/>
          <w:sz w:val="28"/>
          <w:szCs w:val="28"/>
        </w:rPr>
        <w:object w:dxaOrig="1620" w:dyaOrig="440">
          <v:shape id="_x0000_i1210" type="#_x0000_t75" style="width:81pt;height:21.75pt" o:ole="">
            <v:imagedata r:id="rId374" o:title=""/>
          </v:shape>
          <o:OLEObject Type="Embed" ProgID="Equation.3" ShapeID="_x0000_i1210" DrawAspect="Content" ObjectID="_1458785794" r:id="rId375"/>
        </w:object>
      </w:r>
      <w:r w:rsidR="00246DF8" w:rsidRPr="0000649E">
        <w:rPr>
          <w:rFonts w:ascii="Times New Roman" w:hAnsi="Times New Roman"/>
          <w:sz w:val="28"/>
          <w:szCs w:val="28"/>
        </w:rPr>
        <w:t>.</w:t>
      </w:r>
    </w:p>
    <w:p w:rsidR="00005C4A" w:rsidRPr="0000649E" w:rsidRDefault="00005C4A" w:rsidP="00005C4A">
      <w:pPr>
        <w:spacing w:after="0" w:line="360" w:lineRule="auto"/>
        <w:ind w:firstLine="709"/>
        <w:jc w:val="both"/>
        <w:rPr>
          <w:rFonts w:ascii="Times New Roman" w:hAnsi="Times New Roman"/>
          <w:sz w:val="28"/>
          <w:szCs w:val="28"/>
        </w:rPr>
      </w:pPr>
    </w:p>
    <w:p w:rsidR="00246DF8" w:rsidRPr="00DB3A71" w:rsidRDefault="00246DF8" w:rsidP="00005C4A">
      <w:pPr>
        <w:spacing w:after="0" w:line="360" w:lineRule="auto"/>
        <w:ind w:firstLine="709"/>
        <w:jc w:val="both"/>
        <w:rPr>
          <w:rFonts w:ascii="Times New Roman" w:hAnsi="Times New Roman"/>
          <w:b/>
          <w:sz w:val="28"/>
          <w:szCs w:val="28"/>
        </w:rPr>
      </w:pPr>
      <w:r w:rsidRPr="00DB3A71">
        <w:rPr>
          <w:rFonts w:ascii="Times New Roman" w:hAnsi="Times New Roman"/>
          <w:b/>
          <w:sz w:val="28"/>
          <w:szCs w:val="28"/>
        </w:rPr>
        <w:t>2.2.1.7 Временные ряды</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Временными рядами обычно называют расположенные в  хронологической последовательности значения тех или иных статистических показателей. Для оценщика временные ряды представляют несомненный интерес, так как могут содержать информацию об изменении цен или иных </w:t>
      </w:r>
      <w:r w:rsidRPr="0000649E">
        <w:rPr>
          <w:rFonts w:ascii="Times New Roman" w:hAnsi="Times New Roman"/>
          <w:sz w:val="28"/>
          <w:szCs w:val="28"/>
        </w:rPr>
        <w:lastRenderedPageBreak/>
        <w:t xml:space="preserve">экономических показателей различных объектов во времени (ставок налогов, доходов, создаваемых объектами оценки, спроса на определенные группы товаров и т.п.). Каждый временной ряд состоит из двух групп элементов: </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1)моментов или периодов времени, к которым относятся изучаемые статистические данные; </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2)значений статистических показателей, которые характеризуют изучаемый процесс или объект в определенный момент или за указанный период времени. </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Одной из основных задач, возникающих при анализе рядов динамики,  является  установление  закономерности  изменения уровней изучаемого показателя во времени. Уровни ряда динамики формируются под совокупным влиянием множества факторов и в том числе различного рода случайных обстоятельств. Изучая реальные ситуации, можно заметить, что различные временные ряды могут складываться из четырех составляющих: </w:t>
      </w:r>
    </w:p>
    <w:p w:rsidR="00246DF8" w:rsidRPr="0000649E" w:rsidRDefault="00246DF8" w:rsidP="00005C4A">
      <w:pPr>
        <w:numPr>
          <w:ilvl w:val="0"/>
          <w:numId w:val="49"/>
        </w:numPr>
        <w:spacing w:after="0" w:line="360" w:lineRule="auto"/>
        <w:jc w:val="both"/>
        <w:rPr>
          <w:rFonts w:ascii="Times New Roman" w:hAnsi="Times New Roman"/>
          <w:sz w:val="28"/>
          <w:szCs w:val="28"/>
        </w:rPr>
      </w:pPr>
      <w:r w:rsidRPr="0000649E">
        <w:rPr>
          <w:rFonts w:ascii="Times New Roman" w:hAnsi="Times New Roman"/>
          <w:sz w:val="28"/>
          <w:szCs w:val="28"/>
        </w:rPr>
        <w:t xml:space="preserve">тренда, или систематической составляющей; </w:t>
      </w:r>
    </w:p>
    <w:p w:rsidR="00246DF8" w:rsidRPr="0000649E" w:rsidRDefault="00246DF8" w:rsidP="00005C4A">
      <w:pPr>
        <w:numPr>
          <w:ilvl w:val="0"/>
          <w:numId w:val="49"/>
        </w:numPr>
        <w:spacing w:after="0" w:line="360" w:lineRule="auto"/>
        <w:jc w:val="both"/>
        <w:rPr>
          <w:rFonts w:ascii="Times New Roman" w:hAnsi="Times New Roman"/>
          <w:sz w:val="28"/>
          <w:szCs w:val="28"/>
        </w:rPr>
      </w:pPr>
      <w:r w:rsidRPr="0000649E">
        <w:rPr>
          <w:rFonts w:ascii="Times New Roman" w:hAnsi="Times New Roman"/>
          <w:sz w:val="28"/>
          <w:szCs w:val="28"/>
        </w:rPr>
        <w:t xml:space="preserve">колебаний относительно тренда  с большей или  меньшей регулярностью; </w:t>
      </w:r>
    </w:p>
    <w:p w:rsidR="00246DF8" w:rsidRPr="0000649E" w:rsidRDefault="00246DF8" w:rsidP="00005C4A">
      <w:pPr>
        <w:numPr>
          <w:ilvl w:val="0"/>
          <w:numId w:val="49"/>
        </w:numPr>
        <w:spacing w:after="0" w:line="360" w:lineRule="auto"/>
        <w:jc w:val="both"/>
        <w:rPr>
          <w:rFonts w:ascii="Times New Roman" w:hAnsi="Times New Roman"/>
          <w:sz w:val="28"/>
          <w:szCs w:val="28"/>
        </w:rPr>
      </w:pPr>
      <w:r w:rsidRPr="0000649E">
        <w:rPr>
          <w:rFonts w:ascii="Times New Roman" w:hAnsi="Times New Roman"/>
          <w:sz w:val="28"/>
          <w:szCs w:val="28"/>
        </w:rPr>
        <w:t xml:space="preserve">эффекта сезонности; </w:t>
      </w:r>
    </w:p>
    <w:p w:rsidR="00246DF8" w:rsidRPr="0000649E" w:rsidRDefault="00246DF8" w:rsidP="00005C4A">
      <w:pPr>
        <w:numPr>
          <w:ilvl w:val="0"/>
          <w:numId w:val="49"/>
        </w:numPr>
        <w:spacing w:after="0" w:line="360" w:lineRule="auto"/>
        <w:jc w:val="both"/>
        <w:rPr>
          <w:rFonts w:ascii="Times New Roman" w:hAnsi="Times New Roman"/>
          <w:sz w:val="28"/>
          <w:szCs w:val="28"/>
        </w:rPr>
      </w:pPr>
      <w:r w:rsidRPr="0000649E">
        <w:rPr>
          <w:rFonts w:ascii="Times New Roman" w:hAnsi="Times New Roman"/>
          <w:sz w:val="28"/>
          <w:szCs w:val="28"/>
        </w:rPr>
        <w:t xml:space="preserve">случайной составляющей. </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В большинстве случаев фактический уровень временного ряда можно представить как сумму или произведение трендовой, циклической и случайной компонент. Модель, в которой  временной ряд представлен как сумма перечисленных компонент, называется аддитивной моделью временного ряда. Модель, в которой временной ряд представлен как произведение  перечисленных компонент, называется мультипликативной моделью временного ряда. Основная задача эконометрического исследования отдельного временного ряда – выявление и придание количественного выражения каждой из перечисленных выше компонент с тем, чтобы использовать полученную информацию для прогнозирования будущих </w:t>
      </w:r>
      <w:r w:rsidRPr="0000649E">
        <w:rPr>
          <w:rFonts w:ascii="Times New Roman" w:hAnsi="Times New Roman"/>
          <w:sz w:val="28"/>
          <w:szCs w:val="28"/>
        </w:rPr>
        <w:lastRenderedPageBreak/>
        <w:t xml:space="preserve">значений ряда или при построении моделей взаимосвязи двух или более временных рядов. </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Под трендом обычно понимают некое устойчивое, систематическое изменение изучаемого показателя в течение длительного периода. В понятие тренда заложено то обстоятельство, что изменение  на  протяжении  длительного  периода  представляется как бы сглаженным. Это означает, что составляющую, соответствующую тренду, обычно можно представить в виде полинома от времени </w:t>
      </w:r>
      <w:r w:rsidRPr="0000649E">
        <w:rPr>
          <w:rFonts w:ascii="Times New Roman" w:hAnsi="Times New Roman"/>
          <w:i/>
          <w:sz w:val="28"/>
          <w:szCs w:val="28"/>
        </w:rPr>
        <w:t>t</w:t>
      </w:r>
      <w:r w:rsidRPr="0000649E">
        <w:rPr>
          <w:rFonts w:ascii="Times New Roman" w:hAnsi="Times New Roman"/>
          <w:sz w:val="28"/>
          <w:szCs w:val="28"/>
        </w:rPr>
        <w:t xml:space="preserve">. Хотя полиномы являются наиболее удобными с математической  точки  зрения функциями, для его описания могут быть использованы и другие функции. </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Наиболее легко обнаружить в  составе временного ряда  эффект сезонности. Обычно это регулярные колебания с периодом в один год или с периодом, равным какому-либо другому известному фиксированному временному интервалу. В ряде случаев такие колебания вообще могут отсутствовать в составе временного ряда. </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Выделив тренд и сезонные изменения,  получим  ряд,  представляющий более или менее регулярные колебания. Это так называемый остаточный ряд. Основная задача при анализе остаточного ряда – выяснить, подчинены ли колебания некоторому закону и, следовательно, предсказуемы, или любая их часть абсолютно случайна. Колебания первого типа называют систематическими, второго типа – случайными. </w:t>
      </w:r>
    </w:p>
    <w:p w:rsidR="007B2347"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Наиболее распространенным случаем исследования временных рядов является выявление основной закономерности изменения уровней ряда, в некоторой мере свободной от случайных составляющих.  Обычно  основную  закономерность  отражает тренд, а методы его обнаружения называются в теории временных рядов методами аналитического выравнивания. Методы выравнивания позволяют построить математическую модель тренда временного ряда. В таблице </w:t>
      </w:r>
      <w:r>
        <w:rPr>
          <w:rFonts w:ascii="Times New Roman" w:hAnsi="Times New Roman"/>
          <w:sz w:val="28"/>
          <w:szCs w:val="28"/>
        </w:rPr>
        <w:t xml:space="preserve">5 </w:t>
      </w:r>
      <w:r w:rsidRPr="0000649E">
        <w:rPr>
          <w:rFonts w:ascii="Times New Roman" w:hAnsi="Times New Roman"/>
          <w:sz w:val="28"/>
          <w:szCs w:val="28"/>
        </w:rPr>
        <w:t>приведены различные виды трендовых моделей, наиболее часто используемые для моделей трендов.</w:t>
      </w:r>
    </w:p>
    <w:p w:rsidR="00246DF8" w:rsidRPr="00DB3A71" w:rsidRDefault="007B2347" w:rsidP="00005C4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46DF8" w:rsidRPr="00DB3A71">
        <w:rPr>
          <w:rFonts w:ascii="Times New Roman" w:hAnsi="Times New Roman"/>
          <w:sz w:val="28"/>
          <w:szCs w:val="28"/>
        </w:rPr>
        <w:lastRenderedPageBreak/>
        <w:t>Таблица 2.1 Трендовые модели</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3969"/>
      </w:tblGrid>
      <w:tr w:rsidR="00246DF8" w:rsidRPr="00005C4A" w:rsidTr="00163EDE">
        <w:tc>
          <w:tcPr>
            <w:tcW w:w="5353" w:type="dxa"/>
          </w:tcPr>
          <w:p w:rsidR="00246DF8" w:rsidRPr="00005C4A" w:rsidRDefault="00246DF8" w:rsidP="00005C4A">
            <w:pPr>
              <w:spacing w:after="0" w:line="360" w:lineRule="auto"/>
              <w:jc w:val="both"/>
              <w:rPr>
                <w:rFonts w:ascii="Times New Roman" w:hAnsi="Times New Roman"/>
                <w:b/>
                <w:sz w:val="20"/>
                <w:szCs w:val="20"/>
              </w:rPr>
            </w:pPr>
            <w:r w:rsidRPr="00005C4A">
              <w:rPr>
                <w:rFonts w:ascii="Times New Roman" w:hAnsi="Times New Roman"/>
                <w:b/>
                <w:sz w:val="20"/>
                <w:szCs w:val="20"/>
              </w:rPr>
              <w:t>Название функции (модели тренда)</w:t>
            </w:r>
          </w:p>
        </w:tc>
        <w:tc>
          <w:tcPr>
            <w:tcW w:w="3969" w:type="dxa"/>
          </w:tcPr>
          <w:p w:rsidR="00246DF8" w:rsidRPr="00005C4A" w:rsidRDefault="00246DF8" w:rsidP="00005C4A">
            <w:pPr>
              <w:spacing w:after="0" w:line="360" w:lineRule="auto"/>
              <w:jc w:val="both"/>
              <w:rPr>
                <w:rFonts w:ascii="Times New Roman" w:hAnsi="Times New Roman"/>
                <w:b/>
                <w:sz w:val="20"/>
                <w:szCs w:val="20"/>
              </w:rPr>
            </w:pPr>
            <w:r w:rsidRPr="00005C4A">
              <w:rPr>
                <w:rFonts w:ascii="Times New Roman" w:hAnsi="Times New Roman"/>
                <w:b/>
                <w:sz w:val="20"/>
                <w:szCs w:val="20"/>
              </w:rPr>
              <w:t>Описание функции</w:t>
            </w:r>
          </w:p>
        </w:tc>
      </w:tr>
      <w:tr w:rsidR="00246DF8" w:rsidRPr="00005C4A" w:rsidTr="00163EDE">
        <w:tc>
          <w:tcPr>
            <w:tcW w:w="5353" w:type="dxa"/>
            <w:vAlign w:val="center"/>
          </w:tcPr>
          <w:p w:rsidR="00246DF8" w:rsidRPr="00005C4A" w:rsidRDefault="00246DF8" w:rsidP="00005C4A">
            <w:pPr>
              <w:spacing w:after="0" w:line="360" w:lineRule="auto"/>
              <w:jc w:val="both"/>
              <w:rPr>
                <w:rFonts w:ascii="Times New Roman" w:hAnsi="Times New Roman"/>
                <w:sz w:val="20"/>
                <w:szCs w:val="20"/>
              </w:rPr>
            </w:pPr>
            <w:r w:rsidRPr="00005C4A">
              <w:rPr>
                <w:rFonts w:ascii="Times New Roman" w:hAnsi="Times New Roman"/>
                <w:sz w:val="20"/>
                <w:szCs w:val="20"/>
              </w:rPr>
              <w:t>Линейный тренд</w:t>
            </w:r>
          </w:p>
        </w:tc>
        <w:tc>
          <w:tcPr>
            <w:tcW w:w="3969" w:type="dxa"/>
            <w:vAlign w:val="center"/>
          </w:tcPr>
          <w:p w:rsidR="00246DF8" w:rsidRPr="00005C4A" w:rsidRDefault="00A60BD3" w:rsidP="00005C4A">
            <w:pPr>
              <w:spacing w:after="0" w:line="360" w:lineRule="auto"/>
              <w:jc w:val="both"/>
              <w:rPr>
                <w:rFonts w:ascii="Times New Roman" w:hAnsi="Times New Roman"/>
                <w:sz w:val="20"/>
                <w:szCs w:val="20"/>
              </w:rPr>
            </w:pPr>
            <w:r w:rsidRPr="00005C4A">
              <w:rPr>
                <w:rFonts w:ascii="Times New Roman" w:hAnsi="Times New Roman"/>
                <w:position w:val="-12"/>
                <w:sz w:val="20"/>
                <w:szCs w:val="20"/>
              </w:rPr>
              <w:object w:dxaOrig="1180" w:dyaOrig="360">
                <v:shape id="_x0000_i1211" type="#_x0000_t75" style="width:59.25pt;height:18pt" o:ole="">
                  <v:imagedata r:id="rId376" o:title=""/>
                </v:shape>
                <o:OLEObject Type="Embed" ProgID="Equation.3" ShapeID="_x0000_i1211" DrawAspect="Content" ObjectID="_1458785795" r:id="rId377"/>
              </w:object>
            </w:r>
          </w:p>
        </w:tc>
      </w:tr>
      <w:tr w:rsidR="00246DF8" w:rsidRPr="00005C4A" w:rsidTr="00163EDE">
        <w:tc>
          <w:tcPr>
            <w:tcW w:w="5353" w:type="dxa"/>
            <w:vAlign w:val="center"/>
          </w:tcPr>
          <w:p w:rsidR="00246DF8" w:rsidRPr="00005C4A" w:rsidRDefault="00246DF8" w:rsidP="00005C4A">
            <w:pPr>
              <w:spacing w:after="0" w:line="360" w:lineRule="auto"/>
              <w:jc w:val="both"/>
              <w:rPr>
                <w:rFonts w:ascii="Times New Roman" w:hAnsi="Times New Roman"/>
                <w:sz w:val="20"/>
                <w:szCs w:val="20"/>
              </w:rPr>
            </w:pPr>
            <w:r w:rsidRPr="00005C4A">
              <w:rPr>
                <w:rFonts w:ascii="Times New Roman" w:hAnsi="Times New Roman"/>
                <w:sz w:val="20"/>
                <w:szCs w:val="20"/>
              </w:rPr>
              <w:t>Гипербола</w:t>
            </w:r>
          </w:p>
        </w:tc>
        <w:tc>
          <w:tcPr>
            <w:tcW w:w="3969" w:type="dxa"/>
            <w:vAlign w:val="center"/>
          </w:tcPr>
          <w:p w:rsidR="00246DF8" w:rsidRPr="00005C4A" w:rsidRDefault="00A60BD3" w:rsidP="00005C4A">
            <w:pPr>
              <w:spacing w:after="0" w:line="360" w:lineRule="auto"/>
              <w:jc w:val="both"/>
              <w:rPr>
                <w:rFonts w:ascii="Times New Roman" w:hAnsi="Times New Roman"/>
                <w:sz w:val="20"/>
                <w:szCs w:val="20"/>
              </w:rPr>
            </w:pPr>
            <w:r w:rsidRPr="00005C4A">
              <w:rPr>
                <w:rFonts w:ascii="Times New Roman" w:hAnsi="Times New Roman"/>
                <w:position w:val="-24"/>
                <w:sz w:val="20"/>
                <w:szCs w:val="20"/>
              </w:rPr>
              <w:object w:dxaOrig="1020" w:dyaOrig="620">
                <v:shape id="_x0000_i1212" type="#_x0000_t75" style="width:51pt;height:30.75pt" o:ole="">
                  <v:imagedata r:id="rId378" o:title=""/>
                </v:shape>
                <o:OLEObject Type="Embed" ProgID="Equation.3" ShapeID="_x0000_i1212" DrawAspect="Content" ObjectID="_1458785796" r:id="rId379"/>
              </w:object>
            </w:r>
          </w:p>
        </w:tc>
      </w:tr>
      <w:tr w:rsidR="00246DF8" w:rsidRPr="00005C4A" w:rsidTr="00163EDE">
        <w:tc>
          <w:tcPr>
            <w:tcW w:w="5353" w:type="dxa"/>
            <w:vAlign w:val="center"/>
          </w:tcPr>
          <w:p w:rsidR="00246DF8" w:rsidRPr="00005C4A" w:rsidRDefault="00246DF8" w:rsidP="00005C4A">
            <w:pPr>
              <w:spacing w:after="0" w:line="360" w:lineRule="auto"/>
              <w:jc w:val="both"/>
              <w:rPr>
                <w:rFonts w:ascii="Times New Roman" w:hAnsi="Times New Roman"/>
                <w:sz w:val="20"/>
                <w:szCs w:val="20"/>
              </w:rPr>
            </w:pPr>
            <w:r w:rsidRPr="00005C4A">
              <w:rPr>
                <w:rFonts w:ascii="Times New Roman" w:hAnsi="Times New Roman"/>
                <w:sz w:val="20"/>
                <w:szCs w:val="20"/>
              </w:rPr>
              <w:t>Экспоненциальный тренд</w:t>
            </w:r>
          </w:p>
        </w:tc>
        <w:tc>
          <w:tcPr>
            <w:tcW w:w="3969" w:type="dxa"/>
            <w:vAlign w:val="center"/>
          </w:tcPr>
          <w:p w:rsidR="00246DF8" w:rsidRPr="00005C4A" w:rsidRDefault="00A60BD3" w:rsidP="00005C4A">
            <w:pPr>
              <w:spacing w:after="0" w:line="360" w:lineRule="auto"/>
              <w:jc w:val="both"/>
              <w:rPr>
                <w:rFonts w:ascii="Times New Roman" w:hAnsi="Times New Roman"/>
                <w:sz w:val="20"/>
                <w:szCs w:val="20"/>
              </w:rPr>
            </w:pPr>
            <w:r w:rsidRPr="00005C4A">
              <w:rPr>
                <w:rFonts w:ascii="Times New Roman" w:hAnsi="Times New Roman"/>
                <w:position w:val="-12"/>
                <w:sz w:val="20"/>
                <w:szCs w:val="20"/>
              </w:rPr>
              <w:object w:dxaOrig="960" w:dyaOrig="380">
                <v:shape id="_x0000_i1213" type="#_x0000_t75" style="width:48pt;height:18.75pt" o:ole="">
                  <v:imagedata r:id="rId380" o:title=""/>
                </v:shape>
                <o:OLEObject Type="Embed" ProgID="Equation.3" ShapeID="_x0000_i1213" DrawAspect="Content" ObjectID="_1458785797" r:id="rId381"/>
              </w:object>
            </w:r>
            <w:r w:rsidR="00246DF8" w:rsidRPr="00005C4A">
              <w:rPr>
                <w:rFonts w:ascii="Times New Roman" w:hAnsi="Times New Roman"/>
                <w:sz w:val="20"/>
                <w:szCs w:val="20"/>
              </w:rPr>
              <w:t xml:space="preserve"> или </w:t>
            </w:r>
            <w:r w:rsidRPr="00005C4A">
              <w:rPr>
                <w:rFonts w:ascii="Times New Roman" w:hAnsi="Times New Roman"/>
                <w:position w:val="-12"/>
                <w:sz w:val="20"/>
                <w:szCs w:val="20"/>
              </w:rPr>
              <w:object w:dxaOrig="940" w:dyaOrig="380">
                <v:shape id="_x0000_i1214" type="#_x0000_t75" style="width:47.25pt;height:18.75pt" o:ole="">
                  <v:imagedata r:id="rId382" o:title=""/>
                </v:shape>
                <o:OLEObject Type="Embed" ProgID="Equation.3" ShapeID="_x0000_i1214" DrawAspect="Content" ObjectID="_1458785798" r:id="rId383"/>
              </w:object>
            </w:r>
          </w:p>
        </w:tc>
      </w:tr>
      <w:tr w:rsidR="00246DF8" w:rsidRPr="00005C4A" w:rsidTr="00163EDE">
        <w:tc>
          <w:tcPr>
            <w:tcW w:w="5353" w:type="dxa"/>
            <w:vAlign w:val="center"/>
          </w:tcPr>
          <w:p w:rsidR="00246DF8" w:rsidRPr="00005C4A" w:rsidRDefault="00246DF8" w:rsidP="00005C4A">
            <w:pPr>
              <w:spacing w:after="0" w:line="360" w:lineRule="auto"/>
              <w:jc w:val="both"/>
              <w:rPr>
                <w:rFonts w:ascii="Times New Roman" w:hAnsi="Times New Roman"/>
                <w:sz w:val="20"/>
                <w:szCs w:val="20"/>
              </w:rPr>
            </w:pPr>
            <w:r w:rsidRPr="00005C4A">
              <w:rPr>
                <w:rFonts w:ascii="Times New Roman" w:hAnsi="Times New Roman"/>
                <w:sz w:val="20"/>
                <w:szCs w:val="20"/>
              </w:rPr>
              <w:t>Тренд в форме степенной функции</w:t>
            </w:r>
          </w:p>
        </w:tc>
        <w:tc>
          <w:tcPr>
            <w:tcW w:w="3969" w:type="dxa"/>
            <w:vAlign w:val="center"/>
          </w:tcPr>
          <w:p w:rsidR="00246DF8" w:rsidRPr="00005C4A" w:rsidRDefault="00A60BD3" w:rsidP="00005C4A">
            <w:pPr>
              <w:spacing w:after="0" w:line="360" w:lineRule="auto"/>
              <w:jc w:val="both"/>
              <w:rPr>
                <w:rFonts w:ascii="Times New Roman" w:hAnsi="Times New Roman"/>
                <w:sz w:val="20"/>
                <w:szCs w:val="20"/>
              </w:rPr>
            </w:pPr>
            <w:r w:rsidRPr="00005C4A">
              <w:rPr>
                <w:rFonts w:ascii="Times New Roman" w:hAnsi="Times New Roman"/>
                <w:position w:val="-12"/>
                <w:sz w:val="20"/>
                <w:szCs w:val="20"/>
              </w:rPr>
              <w:object w:dxaOrig="920" w:dyaOrig="380">
                <v:shape id="_x0000_i1215" type="#_x0000_t75" style="width:45.75pt;height:18.75pt" o:ole="">
                  <v:imagedata r:id="rId384" o:title=""/>
                </v:shape>
                <o:OLEObject Type="Embed" ProgID="Equation.3" ShapeID="_x0000_i1215" DrawAspect="Content" ObjectID="_1458785799" r:id="rId385"/>
              </w:object>
            </w:r>
          </w:p>
        </w:tc>
      </w:tr>
      <w:tr w:rsidR="00246DF8" w:rsidRPr="00005C4A" w:rsidTr="00163EDE">
        <w:tc>
          <w:tcPr>
            <w:tcW w:w="5353" w:type="dxa"/>
            <w:vAlign w:val="center"/>
          </w:tcPr>
          <w:p w:rsidR="00246DF8" w:rsidRPr="00005C4A" w:rsidRDefault="00246DF8" w:rsidP="00005C4A">
            <w:pPr>
              <w:spacing w:after="0" w:line="360" w:lineRule="auto"/>
              <w:jc w:val="both"/>
              <w:rPr>
                <w:rFonts w:ascii="Times New Roman" w:hAnsi="Times New Roman"/>
                <w:sz w:val="20"/>
                <w:szCs w:val="20"/>
              </w:rPr>
            </w:pPr>
            <w:r w:rsidRPr="00005C4A">
              <w:rPr>
                <w:rFonts w:ascii="Times New Roman" w:hAnsi="Times New Roman"/>
                <w:sz w:val="20"/>
                <w:szCs w:val="20"/>
              </w:rPr>
              <w:t>Парабола второго и более высоких порядков</w:t>
            </w:r>
          </w:p>
        </w:tc>
        <w:tc>
          <w:tcPr>
            <w:tcW w:w="3969" w:type="dxa"/>
            <w:vAlign w:val="center"/>
          </w:tcPr>
          <w:p w:rsidR="00246DF8" w:rsidRPr="00005C4A" w:rsidRDefault="00A60BD3" w:rsidP="00005C4A">
            <w:pPr>
              <w:spacing w:after="0" w:line="360" w:lineRule="auto"/>
              <w:jc w:val="both"/>
              <w:rPr>
                <w:rFonts w:ascii="Times New Roman" w:hAnsi="Times New Roman"/>
                <w:sz w:val="20"/>
                <w:szCs w:val="20"/>
              </w:rPr>
            </w:pPr>
            <w:r w:rsidRPr="00005C4A">
              <w:rPr>
                <w:rFonts w:ascii="Times New Roman" w:hAnsi="Times New Roman"/>
                <w:position w:val="-12"/>
                <w:sz w:val="20"/>
                <w:szCs w:val="20"/>
              </w:rPr>
              <w:object w:dxaOrig="3060" w:dyaOrig="380">
                <v:shape id="_x0000_i1216" type="#_x0000_t75" style="width:153pt;height:18.75pt" o:ole="">
                  <v:imagedata r:id="rId386" o:title=""/>
                </v:shape>
                <o:OLEObject Type="Embed" ProgID="Equation.3" ShapeID="_x0000_i1216" DrawAspect="Content" ObjectID="_1458785800" r:id="rId387"/>
              </w:object>
            </w:r>
          </w:p>
        </w:tc>
      </w:tr>
      <w:tr w:rsidR="00246DF8" w:rsidRPr="00005C4A" w:rsidTr="00163EDE">
        <w:tc>
          <w:tcPr>
            <w:tcW w:w="5353" w:type="dxa"/>
            <w:vAlign w:val="center"/>
          </w:tcPr>
          <w:p w:rsidR="00246DF8" w:rsidRPr="00005C4A" w:rsidRDefault="00246DF8" w:rsidP="00005C4A">
            <w:pPr>
              <w:spacing w:after="0" w:line="360" w:lineRule="auto"/>
              <w:jc w:val="both"/>
              <w:rPr>
                <w:rFonts w:ascii="Times New Roman" w:hAnsi="Times New Roman"/>
                <w:sz w:val="20"/>
                <w:szCs w:val="20"/>
              </w:rPr>
            </w:pPr>
            <w:r w:rsidRPr="00005C4A">
              <w:rPr>
                <w:rFonts w:ascii="Times New Roman" w:hAnsi="Times New Roman"/>
                <w:sz w:val="20"/>
                <w:szCs w:val="20"/>
              </w:rPr>
              <w:t>Логарифмическая</w:t>
            </w:r>
          </w:p>
        </w:tc>
        <w:tc>
          <w:tcPr>
            <w:tcW w:w="3969" w:type="dxa"/>
            <w:vAlign w:val="center"/>
          </w:tcPr>
          <w:p w:rsidR="00246DF8" w:rsidRPr="00005C4A" w:rsidRDefault="00A60BD3" w:rsidP="00005C4A">
            <w:pPr>
              <w:spacing w:after="0" w:line="360" w:lineRule="auto"/>
              <w:jc w:val="both"/>
              <w:rPr>
                <w:rFonts w:ascii="Times New Roman" w:hAnsi="Times New Roman"/>
                <w:sz w:val="20"/>
                <w:szCs w:val="20"/>
              </w:rPr>
            </w:pPr>
            <w:r w:rsidRPr="00005C4A">
              <w:rPr>
                <w:rFonts w:ascii="Times New Roman" w:hAnsi="Times New Roman"/>
                <w:position w:val="-12"/>
                <w:sz w:val="20"/>
                <w:szCs w:val="20"/>
              </w:rPr>
              <w:object w:dxaOrig="1380" w:dyaOrig="360">
                <v:shape id="_x0000_i1217" type="#_x0000_t75" style="width:69pt;height:18pt" o:ole="">
                  <v:imagedata r:id="rId388" o:title=""/>
                </v:shape>
                <o:OLEObject Type="Embed" ProgID="Equation.3" ShapeID="_x0000_i1217" DrawAspect="Content" ObjectID="_1458785801" r:id="rId389"/>
              </w:object>
            </w:r>
          </w:p>
        </w:tc>
      </w:tr>
    </w:tbl>
    <w:p w:rsidR="00246DF8" w:rsidRPr="0000649E" w:rsidRDefault="00246DF8" w:rsidP="00005C4A">
      <w:pPr>
        <w:spacing w:after="0" w:line="360" w:lineRule="auto"/>
        <w:ind w:firstLine="709"/>
        <w:jc w:val="both"/>
        <w:rPr>
          <w:rFonts w:ascii="Times New Roman" w:hAnsi="Times New Roman"/>
          <w:sz w:val="28"/>
          <w:szCs w:val="28"/>
        </w:rPr>
      </w:pP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Линейная модель является самым простым видом тренда. Она подходит для отображения примерно равных изменений (роста или падения) показателей процесса за равные периоды времени. Практика показывает, что такой характер изменения рядов динамики встречается довольно часто. Причиной этого обычно является наличие большого числа факторов, влияющих на изучаемый процесс. </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Параболы второго  и  более  высоких  порядков применяются для описания процессов, которые на некотором, обычно непродолжительном, временном интервале  имеют  примерно  постоянное ускорение абсолютного прироста уровней. Так бывает, например, при ускоренном увеличении дохода в фазе циклического подъема. Параболические модели 2-го порядка более распространены по сравнению с моделями 3-го порядка, особенно при ограниченной длине временного ряда. </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Экспоненциальная модель тренда характерна для процессов, не имеющих ограничений для роста уровня. На практике так может быть лишь на ограниченном интервале времени. </w:t>
      </w:r>
    </w:p>
    <w:p w:rsidR="00246DF8" w:rsidRPr="00730245"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Логарифмическая  модель  подходит для описания процесса, когда при постоянном абсолютном изменении значений изучаемого показателя во времени темп этих изменений замедляется, но не прекращается совсем. Если, наоборот, наблюдается замедляющееся снижение уровней процесса, причем </w:t>
      </w:r>
      <w:r w:rsidRPr="0000649E">
        <w:rPr>
          <w:rFonts w:ascii="Times New Roman" w:hAnsi="Times New Roman"/>
          <w:sz w:val="28"/>
          <w:szCs w:val="28"/>
        </w:rPr>
        <w:lastRenderedPageBreak/>
        <w:t xml:space="preserve">эти уровни стремятся к некоторому пределу, для описания тренда хорошо подходит гиперболическая модель. </w:t>
      </w:r>
      <w:r w:rsidRPr="00730245">
        <w:rPr>
          <w:rFonts w:ascii="Times New Roman" w:hAnsi="Times New Roman"/>
          <w:sz w:val="28"/>
          <w:szCs w:val="28"/>
        </w:rPr>
        <w:t>/22/</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Перечисленные примеры не исчерпывают всего разнообразия моделей, применяемых для  описания трендов. Поэтому задача выбора подходящей модели не является простой и однозначной. Основанием  для  выбора  модели  может  быть  содержательный анализ  сущности  развития  изучаемого  процесса.  Можно  опираться на результаты предыдущих исследований или анализ диаграммы, построенной по табличным данным, соответствующим собранной  информации. В последнем  случае  трудности могут возникнуть из-за того, что истинная тенденция изменения показателей процесса может  быть замаскирована  наложенными  на нее колебаниями уровней временного ряда.</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Существует несколько способов определения типа  тенденции. К числу наиболее распространенных способов относятся качественный анализ изучаемого процесса, построение и  визуальный анализ графика зависимости уровней ряда от времени, расчет некоторых основных показателей динамики. В этих же целях можно использовать и коэффициенты автокорреляции уровней ряда. Тип тенденции можно определить путем сравнения  коэффициентов автокорреляции первого порядка </w:t>
      </w:r>
      <w:r w:rsidR="00A60BD3" w:rsidRPr="0000649E">
        <w:rPr>
          <w:rFonts w:ascii="Times New Roman" w:hAnsi="Times New Roman"/>
          <w:sz w:val="28"/>
          <w:szCs w:val="28"/>
        </w:rPr>
        <w:object w:dxaOrig="220" w:dyaOrig="380">
          <v:shape id="_x0000_i1218" type="#_x0000_t75" style="width:11.25pt;height:18.75pt" o:ole="">
            <v:imagedata r:id="rId390" o:title=""/>
          </v:shape>
          <o:OLEObject Type="Embed" ProgID="Equation.3" ShapeID="_x0000_i1218" DrawAspect="Content" ObjectID="_1458785802" r:id="rId391"/>
        </w:object>
      </w:r>
      <w:r w:rsidRPr="0000649E">
        <w:rPr>
          <w:rFonts w:ascii="Times New Roman" w:hAnsi="Times New Roman"/>
          <w:sz w:val="28"/>
          <w:szCs w:val="28"/>
        </w:rPr>
        <w:t xml:space="preserve">, рассчитанных по исходным и преобразованным уровням ряда. </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1F66C5">
        <w:rPr>
          <w:rFonts w:ascii="Times New Roman" w:hAnsi="Times New Roman"/>
          <w:position w:val="-78"/>
          <w:sz w:val="28"/>
          <w:szCs w:val="28"/>
        </w:rPr>
        <w:object w:dxaOrig="3860" w:dyaOrig="1640">
          <v:shape id="_x0000_i1219" type="#_x0000_t75" style="width:191.25pt;height:81pt" o:ole="">
            <v:imagedata r:id="rId392" o:title=""/>
          </v:shape>
          <o:OLEObject Type="Embed" ProgID="Equation.3" ShapeID="_x0000_i1219" DrawAspect="Content" ObjectID="_1458785803" r:id="rId393"/>
        </w:object>
      </w:r>
      <w:r w:rsidRPr="0000649E">
        <w:rPr>
          <w:rFonts w:ascii="Times New Roman" w:hAnsi="Times New Roman"/>
          <w:sz w:val="28"/>
          <w:szCs w:val="28"/>
        </w:rPr>
        <w:t>,</w:t>
      </w:r>
      <w:r>
        <w:rPr>
          <w:rFonts w:ascii="Times New Roman" w:hAnsi="Times New Roman"/>
          <w:sz w:val="28"/>
          <w:szCs w:val="28"/>
        </w:rPr>
        <w:t xml:space="preserve">                   (2.30)            </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где </w:t>
      </w:r>
      <w:r w:rsidR="00A60BD3" w:rsidRPr="001F66C5">
        <w:rPr>
          <w:rFonts w:ascii="Times New Roman" w:hAnsi="Times New Roman"/>
          <w:position w:val="-28"/>
          <w:sz w:val="28"/>
          <w:szCs w:val="28"/>
        </w:rPr>
        <w:object w:dxaOrig="1200" w:dyaOrig="1140">
          <v:shape id="_x0000_i1220" type="#_x0000_t75" style="width:60pt;height:57pt" o:ole="">
            <v:imagedata r:id="rId394" o:title=""/>
          </v:shape>
          <o:OLEObject Type="Embed" ProgID="Equation.3" ShapeID="_x0000_i1220" DrawAspect="Content" ObjectID="_1458785804" r:id="rId395"/>
        </w:object>
      </w:r>
      <w:r w:rsidRPr="0000649E">
        <w:rPr>
          <w:rFonts w:ascii="Times New Roman" w:hAnsi="Times New Roman"/>
          <w:sz w:val="28"/>
          <w:szCs w:val="28"/>
        </w:rPr>
        <w:t xml:space="preserve">; </w:t>
      </w:r>
      <w:r w:rsidR="00A60BD3" w:rsidRPr="001F66C5">
        <w:rPr>
          <w:rFonts w:ascii="Times New Roman" w:hAnsi="Times New Roman"/>
          <w:position w:val="-28"/>
          <w:sz w:val="28"/>
          <w:szCs w:val="28"/>
        </w:rPr>
        <w:object w:dxaOrig="1420" w:dyaOrig="1140">
          <v:shape id="_x0000_i1221" type="#_x0000_t75" style="width:71.25pt;height:57pt" o:ole="">
            <v:imagedata r:id="rId396" o:title=""/>
          </v:shape>
          <o:OLEObject Type="Embed" ProgID="Equation.3" ShapeID="_x0000_i1221" DrawAspect="Content" ObjectID="_1458785805" r:id="rId397"/>
        </w:object>
      </w:r>
      <w:r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Если временной ряд имеет линейную тенденцию, то его соседние уровни </w:t>
      </w:r>
      <w:r w:rsidR="00A60BD3" w:rsidRPr="001F66C5">
        <w:rPr>
          <w:rFonts w:ascii="Times New Roman" w:hAnsi="Times New Roman"/>
          <w:position w:val="-12"/>
          <w:sz w:val="28"/>
          <w:szCs w:val="28"/>
        </w:rPr>
        <w:object w:dxaOrig="300" w:dyaOrig="380">
          <v:shape id="_x0000_i1222" type="#_x0000_t75" style="width:15pt;height:18.75pt" o:ole="">
            <v:imagedata r:id="rId398" o:title=""/>
          </v:shape>
          <o:OLEObject Type="Embed" ProgID="Equation.3" ShapeID="_x0000_i1222" DrawAspect="Content" ObjectID="_1458785806" r:id="rId399"/>
        </w:object>
      </w:r>
      <w:r w:rsidRPr="0000649E">
        <w:rPr>
          <w:rFonts w:ascii="Times New Roman" w:hAnsi="Times New Roman"/>
          <w:sz w:val="28"/>
          <w:szCs w:val="28"/>
        </w:rPr>
        <w:t xml:space="preserve"> и </w:t>
      </w:r>
      <w:r w:rsidR="00A60BD3" w:rsidRPr="001F66C5">
        <w:rPr>
          <w:rFonts w:ascii="Times New Roman" w:hAnsi="Times New Roman"/>
          <w:position w:val="-12"/>
          <w:sz w:val="28"/>
          <w:szCs w:val="28"/>
        </w:rPr>
        <w:object w:dxaOrig="480" w:dyaOrig="380">
          <v:shape id="_x0000_i1223" type="#_x0000_t75" style="width:24pt;height:18.75pt" o:ole="">
            <v:imagedata r:id="rId400" o:title=""/>
          </v:shape>
          <o:OLEObject Type="Embed" ProgID="Equation.3" ShapeID="_x0000_i1223" DrawAspect="Content" ObjectID="_1458785807" r:id="rId401"/>
        </w:object>
      </w:r>
      <w:r w:rsidRPr="0000649E">
        <w:rPr>
          <w:rFonts w:ascii="Times New Roman" w:hAnsi="Times New Roman"/>
          <w:sz w:val="28"/>
          <w:szCs w:val="28"/>
        </w:rPr>
        <w:t xml:space="preserve"> тесно коррелируют. В этом случае коэффициент автокорреляции первого порядка уровней исходного ряда должен быть </w:t>
      </w:r>
      <w:r w:rsidRPr="0000649E">
        <w:rPr>
          <w:rFonts w:ascii="Times New Roman" w:hAnsi="Times New Roman"/>
          <w:sz w:val="28"/>
          <w:szCs w:val="28"/>
        </w:rPr>
        <w:lastRenderedPageBreak/>
        <w:t>высоким. Если временной ряд содержит нелинейную тенденцию,  например, в форме экспоненты, то коэффициент автокорреляции  первого порядка по логарифмам уровней исходного ряда будет  выше, чем соответствующий коэффициент, рассчитанный по  уровням ряда. Чем сильнее выражена нелинейная тенденция в  изучаемом временном ряде, тем в большей степени будут различаться значения указанных коэффициентов.</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Выбор наилучшего уравнения в случае, если ряд содержит  нелинейную тенденцию, можно осуществить путем перебора  основных форм тренда, расчета по каждому сравнению  скорректированного коэффициента детерминации </w:t>
      </w:r>
      <w:r w:rsidR="00A60BD3" w:rsidRPr="001F66C5">
        <w:rPr>
          <w:rFonts w:ascii="Times New Roman" w:hAnsi="Times New Roman"/>
          <w:position w:val="-4"/>
          <w:sz w:val="28"/>
          <w:szCs w:val="28"/>
        </w:rPr>
        <w:object w:dxaOrig="380" w:dyaOrig="360">
          <v:shape id="_x0000_i1224" type="#_x0000_t75" style="width:18.75pt;height:18pt" o:ole="">
            <v:imagedata r:id="rId402" o:title=""/>
          </v:shape>
          <o:OLEObject Type="Embed" ProgID="Equation.3" ShapeID="_x0000_i1224" DrawAspect="Content" ObjectID="_1458785808" r:id="rId403"/>
        </w:object>
      </w:r>
      <w:r w:rsidRPr="0000649E">
        <w:rPr>
          <w:rFonts w:ascii="Times New Roman" w:hAnsi="Times New Roman"/>
          <w:sz w:val="28"/>
          <w:szCs w:val="28"/>
        </w:rPr>
        <w:t xml:space="preserve"> и выбора уравнения тренда с максимальным значением скорректированного коэффициента детерминации. Реализация этого метода относительно проста при компьютерной обработке данных.</w:t>
      </w:r>
    </w:p>
    <w:p w:rsidR="00246DF8" w:rsidRPr="0000649E" w:rsidRDefault="00246DF8" w:rsidP="00005C4A">
      <w:pPr>
        <w:spacing w:after="0" w:line="360" w:lineRule="auto"/>
        <w:jc w:val="both"/>
        <w:rPr>
          <w:rFonts w:ascii="Times New Roman" w:hAnsi="Times New Roman"/>
          <w:sz w:val="28"/>
          <w:szCs w:val="28"/>
        </w:rPr>
      </w:pPr>
    </w:p>
    <w:p w:rsidR="00246DF8" w:rsidRDefault="00246DF8" w:rsidP="00005C4A">
      <w:pPr>
        <w:spacing w:after="0" w:line="360" w:lineRule="auto"/>
        <w:ind w:firstLine="708"/>
        <w:jc w:val="both"/>
        <w:rPr>
          <w:rFonts w:ascii="Times New Roman" w:hAnsi="Times New Roman"/>
          <w:b/>
          <w:sz w:val="28"/>
          <w:szCs w:val="28"/>
        </w:rPr>
      </w:pPr>
      <w:r w:rsidRPr="00DB3A71">
        <w:rPr>
          <w:rFonts w:ascii="Times New Roman" w:hAnsi="Times New Roman"/>
          <w:b/>
          <w:sz w:val="28"/>
          <w:szCs w:val="28"/>
        </w:rPr>
        <w:t>2.3 Математические модели формирования кредитного портфеля на основе оцен</w:t>
      </w:r>
      <w:r>
        <w:rPr>
          <w:rFonts w:ascii="Times New Roman" w:hAnsi="Times New Roman"/>
          <w:b/>
          <w:sz w:val="28"/>
          <w:szCs w:val="28"/>
        </w:rPr>
        <w:t>ки стоимости имущества заемщика</w:t>
      </w:r>
    </w:p>
    <w:p w:rsidR="00005C4A" w:rsidRPr="00DB3A71" w:rsidRDefault="00005C4A" w:rsidP="00005C4A">
      <w:pPr>
        <w:spacing w:after="0" w:line="360" w:lineRule="auto"/>
        <w:ind w:firstLine="708"/>
        <w:jc w:val="both"/>
        <w:rPr>
          <w:rFonts w:ascii="Times New Roman" w:hAnsi="Times New Roman"/>
          <w:b/>
          <w:sz w:val="28"/>
          <w:szCs w:val="28"/>
        </w:rPr>
      </w:pP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Рассмотрим задачу формиро</w:t>
      </w:r>
      <w:r>
        <w:rPr>
          <w:rFonts w:ascii="Times New Roman" w:hAnsi="Times New Roman"/>
          <w:sz w:val="28"/>
          <w:szCs w:val="28"/>
        </w:rPr>
        <w:t xml:space="preserve">вания кредитного портфеля банка при рассмотрении заявок Кредитным комитетом коммерческого банка.  </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Кредитный портфель банка – это совокупность остатков задолженности по активным кредитным операциям на определенную дату. Клиентский кредитный портфель является его составной частью и представляет собой остаток задолженности по кредитным операциям банка с физическими и юридическими лицами на определенную дату.</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Как и в модели (2</w:t>
      </w:r>
      <w:r w:rsidRPr="0000649E">
        <w:rPr>
          <w:rFonts w:ascii="Times New Roman" w:hAnsi="Times New Roman"/>
          <w:sz w:val="28"/>
          <w:szCs w:val="28"/>
        </w:rPr>
        <w:t>.1) будем формировать кредитный портфель на основе максимизации показателя дохода банка.</w:t>
      </w:r>
      <w:r>
        <w:rPr>
          <w:rFonts w:ascii="Times New Roman" w:hAnsi="Times New Roman"/>
          <w:sz w:val="28"/>
          <w:szCs w:val="28"/>
        </w:rPr>
        <w:t xml:space="preserve"> Однако решением задачи формирования кредитного портфеля будут не доли кредитов клиентов в кредитном портфеле, а решение выдавать или не выдавать кредит. При построении модели кредитного портфеля необходимо учесть риски, возникающие при кредитовании клиентов, поэтому при использовании такого подхода целесообразно рассматривать максимизацию ожидаемого </w:t>
      </w:r>
      <w:r>
        <w:rPr>
          <w:rFonts w:ascii="Times New Roman" w:hAnsi="Times New Roman"/>
          <w:sz w:val="28"/>
          <w:szCs w:val="28"/>
        </w:rPr>
        <w:lastRenderedPageBreak/>
        <w:t>дохода банка. Для определенности будем предполагать, что риски по отдельным клиентам независимы между собой.</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Предположим, банк формирует кредитный портфель из ссуд, которые распределены по </w:t>
      </w:r>
      <w:r w:rsidRPr="0000649E">
        <w:rPr>
          <w:rFonts w:ascii="Times New Roman" w:hAnsi="Times New Roman"/>
          <w:i/>
          <w:sz w:val="28"/>
          <w:szCs w:val="28"/>
          <w:lang w:val="en-US"/>
        </w:rPr>
        <w:t>m</w:t>
      </w:r>
      <w:r w:rsidRPr="0000649E">
        <w:rPr>
          <w:rFonts w:ascii="Times New Roman" w:hAnsi="Times New Roman"/>
          <w:sz w:val="28"/>
          <w:szCs w:val="28"/>
        </w:rPr>
        <w:t xml:space="preserve"> группам качества (</w:t>
      </w:r>
      <w:r w:rsidR="00A60BD3" w:rsidRPr="007476FD">
        <w:rPr>
          <w:rFonts w:ascii="Times New Roman" w:hAnsi="Times New Roman"/>
          <w:position w:val="-10"/>
          <w:sz w:val="28"/>
          <w:szCs w:val="28"/>
        </w:rPr>
        <w:object w:dxaOrig="820" w:dyaOrig="400">
          <v:shape id="_x0000_i1225" type="#_x0000_t75" style="width:41.25pt;height:20.25pt" o:ole="">
            <v:imagedata r:id="rId404" o:title=""/>
          </v:shape>
          <o:OLEObject Type="Embed" ProgID="Equation.3" ShapeID="_x0000_i1225" DrawAspect="Content" ObjectID="_1458785809" r:id="rId405"/>
        </w:object>
      </w:r>
      <w:r w:rsidRPr="0000649E">
        <w:rPr>
          <w:rFonts w:ascii="Times New Roman" w:hAnsi="Times New Roman"/>
          <w:sz w:val="28"/>
          <w:szCs w:val="28"/>
        </w:rPr>
        <w:t xml:space="preserve">) и могут быть выданы </w:t>
      </w:r>
      <w:r w:rsidRPr="0000649E">
        <w:rPr>
          <w:rFonts w:ascii="Times New Roman" w:hAnsi="Times New Roman"/>
          <w:i/>
          <w:sz w:val="28"/>
          <w:szCs w:val="28"/>
          <w:lang w:val="en-US"/>
        </w:rPr>
        <w:t>n</w:t>
      </w:r>
      <w:r w:rsidRPr="0000649E">
        <w:rPr>
          <w:rFonts w:ascii="Times New Roman" w:hAnsi="Times New Roman"/>
          <w:sz w:val="28"/>
          <w:szCs w:val="28"/>
        </w:rPr>
        <w:t xml:space="preserve">  клиентам (</w:t>
      </w:r>
      <w:r w:rsidR="00A60BD3" w:rsidRPr="007476FD">
        <w:rPr>
          <w:rFonts w:ascii="Times New Roman" w:hAnsi="Times New Roman"/>
          <w:position w:val="-12"/>
          <w:sz w:val="28"/>
          <w:szCs w:val="28"/>
        </w:rPr>
        <w:object w:dxaOrig="820" w:dyaOrig="420">
          <v:shape id="_x0000_i1226" type="#_x0000_t75" style="width:41.25pt;height:21pt" o:ole="">
            <v:imagedata r:id="rId406" o:title=""/>
          </v:shape>
          <o:OLEObject Type="Embed" ProgID="Equation.3" ShapeID="_x0000_i1226" DrawAspect="Content" ObjectID="_1458785810" r:id="rId407"/>
        </w:object>
      </w:r>
      <w:r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Введем следующие обозначения</w:t>
      </w:r>
      <w:r>
        <w:rPr>
          <w:rFonts w:ascii="Times New Roman" w:hAnsi="Times New Roman"/>
          <w:sz w:val="28"/>
          <w:szCs w:val="28"/>
        </w:rPr>
        <w:t>:</w:t>
      </w:r>
    </w:p>
    <w:p w:rsidR="00246DF8" w:rsidRPr="00687DA1" w:rsidRDefault="00A60BD3" w:rsidP="00005C4A">
      <w:pPr>
        <w:spacing w:after="0" w:line="360" w:lineRule="auto"/>
        <w:ind w:firstLine="709"/>
        <w:jc w:val="both"/>
        <w:rPr>
          <w:rFonts w:ascii="Times New Roman" w:hAnsi="Times New Roman"/>
          <w:sz w:val="28"/>
          <w:szCs w:val="28"/>
        </w:rPr>
      </w:pPr>
      <w:r w:rsidRPr="0001450E">
        <w:rPr>
          <w:rFonts w:ascii="Times New Roman" w:hAnsi="Times New Roman"/>
          <w:position w:val="-14"/>
          <w:sz w:val="28"/>
          <w:szCs w:val="28"/>
        </w:rPr>
        <w:object w:dxaOrig="279" w:dyaOrig="380">
          <v:shape id="_x0000_i1227" type="#_x0000_t75" style="width:14.25pt;height:18.75pt" o:ole="">
            <v:imagedata r:id="rId408" o:title=""/>
          </v:shape>
          <o:OLEObject Type="Embed" ProgID="Equation.3" ShapeID="_x0000_i1227" DrawAspect="Content" ObjectID="_1458785811" r:id="rId409"/>
        </w:object>
      </w:r>
      <w:r w:rsidR="00246DF8" w:rsidRPr="0000649E">
        <w:rPr>
          <w:rFonts w:ascii="Times New Roman" w:hAnsi="Times New Roman"/>
          <w:sz w:val="28"/>
          <w:szCs w:val="28"/>
        </w:rPr>
        <w:t xml:space="preserve"> </w:t>
      </w:r>
      <w:r w:rsidR="00246DF8">
        <w:rPr>
          <w:rFonts w:ascii="Times New Roman" w:hAnsi="Times New Roman"/>
          <w:sz w:val="28"/>
          <w:szCs w:val="28"/>
        </w:rPr>
        <w:t>–</w:t>
      </w:r>
      <w:r w:rsidR="00246DF8" w:rsidRPr="0000649E">
        <w:rPr>
          <w:rFonts w:ascii="Times New Roman" w:hAnsi="Times New Roman"/>
          <w:sz w:val="28"/>
          <w:szCs w:val="28"/>
        </w:rPr>
        <w:t xml:space="preserve"> бинарная переменная, которая принима</w:t>
      </w:r>
      <w:r w:rsidR="00246DF8">
        <w:rPr>
          <w:rFonts w:ascii="Times New Roman" w:hAnsi="Times New Roman"/>
          <w:sz w:val="28"/>
          <w:szCs w:val="28"/>
        </w:rPr>
        <w:t>е</w:t>
      </w:r>
      <w:r w:rsidR="00246DF8" w:rsidRPr="0000649E">
        <w:rPr>
          <w:rFonts w:ascii="Times New Roman" w:hAnsi="Times New Roman"/>
          <w:sz w:val="28"/>
          <w:szCs w:val="28"/>
        </w:rPr>
        <w:t>т значение 1, если кредит включен в кредитный портфель, и 0, если кредит не включен в кредитный портфель;</w:t>
      </w:r>
    </w:p>
    <w:p w:rsidR="00246DF8" w:rsidRPr="00687DA1" w:rsidRDefault="00A60BD3" w:rsidP="00005C4A">
      <w:pPr>
        <w:spacing w:after="0" w:line="360" w:lineRule="auto"/>
        <w:ind w:firstLine="709"/>
        <w:jc w:val="both"/>
        <w:rPr>
          <w:rFonts w:ascii="Times New Roman" w:hAnsi="Times New Roman"/>
          <w:sz w:val="28"/>
          <w:szCs w:val="28"/>
        </w:rPr>
      </w:pPr>
      <w:r w:rsidRPr="00A655B1">
        <w:rPr>
          <w:rFonts w:ascii="Times New Roman" w:hAnsi="Times New Roman"/>
          <w:position w:val="-14"/>
          <w:sz w:val="28"/>
          <w:szCs w:val="28"/>
          <w:lang w:val="en-US"/>
        </w:rPr>
        <w:object w:dxaOrig="300" w:dyaOrig="380">
          <v:shape id="_x0000_i1228" type="#_x0000_t75" style="width:15pt;height:18.75pt" o:ole="">
            <v:imagedata r:id="rId410" o:title=""/>
          </v:shape>
          <o:OLEObject Type="Embed" ProgID="Equation.3" ShapeID="_x0000_i1228" DrawAspect="Content" ObjectID="_1458785812" r:id="rId411"/>
        </w:object>
      </w:r>
      <w:r w:rsidR="00246DF8">
        <w:rPr>
          <w:rFonts w:ascii="Times New Roman" w:hAnsi="Times New Roman"/>
          <w:sz w:val="28"/>
          <w:szCs w:val="28"/>
        </w:rPr>
        <w:t>–</w:t>
      </w:r>
      <w:r w:rsidR="00246DF8" w:rsidRPr="00687DA1">
        <w:rPr>
          <w:rFonts w:ascii="Times New Roman" w:hAnsi="Times New Roman"/>
          <w:sz w:val="28"/>
          <w:szCs w:val="28"/>
        </w:rPr>
        <w:t xml:space="preserve"> </w:t>
      </w:r>
      <w:r w:rsidR="00246DF8">
        <w:rPr>
          <w:rFonts w:ascii="Times New Roman" w:hAnsi="Times New Roman"/>
          <w:sz w:val="28"/>
          <w:szCs w:val="28"/>
        </w:rPr>
        <w:t xml:space="preserve">бинарная переменная, которая принимает значение 1, если кредит выдаваемый клиенту </w:t>
      </w:r>
      <w:r w:rsidR="00246DF8" w:rsidRPr="00687DA1">
        <w:rPr>
          <w:rFonts w:ascii="Times New Roman" w:hAnsi="Times New Roman"/>
          <w:i/>
          <w:sz w:val="28"/>
          <w:szCs w:val="28"/>
          <w:lang w:val="en-US"/>
        </w:rPr>
        <w:t>j</w:t>
      </w:r>
      <w:r w:rsidR="00246DF8">
        <w:rPr>
          <w:rFonts w:ascii="Times New Roman" w:hAnsi="Times New Roman"/>
          <w:sz w:val="28"/>
          <w:szCs w:val="28"/>
        </w:rPr>
        <w:t xml:space="preserve">, включается в </w:t>
      </w:r>
      <w:r w:rsidR="00246DF8" w:rsidRPr="00687DA1">
        <w:rPr>
          <w:rFonts w:ascii="Times New Roman" w:hAnsi="Times New Roman"/>
          <w:i/>
          <w:sz w:val="28"/>
          <w:szCs w:val="28"/>
          <w:lang w:val="en-US"/>
        </w:rPr>
        <w:t>i</w:t>
      </w:r>
      <w:r w:rsidR="00246DF8">
        <w:rPr>
          <w:rFonts w:ascii="Times New Roman" w:hAnsi="Times New Roman"/>
          <w:sz w:val="28"/>
          <w:szCs w:val="28"/>
        </w:rPr>
        <w:t xml:space="preserve">-ую группу качества, и 0 иначе. Предполагается, что клиенту может быть выдан только один кредит, поэтому </w:t>
      </w:r>
      <w:r w:rsidRPr="00687DA1">
        <w:rPr>
          <w:rFonts w:ascii="Times New Roman" w:hAnsi="Times New Roman"/>
          <w:position w:val="-34"/>
          <w:sz w:val="28"/>
          <w:szCs w:val="28"/>
          <w:lang w:val="en-US"/>
        </w:rPr>
        <w:object w:dxaOrig="1020" w:dyaOrig="820">
          <v:shape id="_x0000_i1229" type="#_x0000_t75" style="width:51pt;height:41.25pt" o:ole="">
            <v:imagedata r:id="rId412" o:title=""/>
          </v:shape>
          <o:OLEObject Type="Embed" ProgID="Equation.3" ShapeID="_x0000_i1229" DrawAspect="Content" ObjectID="_1458785813" r:id="rId413"/>
        </w:object>
      </w:r>
      <w:r w:rsidR="00246DF8">
        <w:rPr>
          <w:rFonts w:ascii="Times New Roman" w:hAnsi="Times New Roman"/>
          <w:sz w:val="28"/>
          <w:szCs w:val="28"/>
        </w:rPr>
        <w:t>;</w:t>
      </w:r>
    </w:p>
    <w:p w:rsidR="00246DF8" w:rsidRPr="00BF321B" w:rsidRDefault="00A60BD3" w:rsidP="00005C4A">
      <w:pPr>
        <w:spacing w:after="0" w:line="360" w:lineRule="auto"/>
        <w:ind w:firstLine="709"/>
        <w:jc w:val="both"/>
        <w:rPr>
          <w:rFonts w:ascii="Times New Roman" w:hAnsi="Times New Roman"/>
          <w:sz w:val="28"/>
          <w:szCs w:val="28"/>
        </w:rPr>
      </w:pPr>
      <w:r w:rsidRPr="0001450E">
        <w:rPr>
          <w:rFonts w:ascii="Times New Roman" w:hAnsi="Times New Roman"/>
          <w:position w:val="-14"/>
          <w:sz w:val="28"/>
          <w:szCs w:val="28"/>
        </w:rPr>
        <w:object w:dxaOrig="260" w:dyaOrig="380">
          <v:shape id="_x0000_i1230" type="#_x0000_t75" style="width:12.75pt;height:18.75pt" o:ole="">
            <v:imagedata r:id="rId414" o:title=""/>
          </v:shape>
          <o:OLEObject Type="Embed" ProgID="Equation.3" ShapeID="_x0000_i1230" DrawAspect="Content" ObjectID="_1458785814" r:id="rId415"/>
        </w:object>
      </w:r>
      <w:r w:rsidR="00246DF8">
        <w:rPr>
          <w:rFonts w:ascii="Times New Roman" w:hAnsi="Times New Roman"/>
          <w:sz w:val="28"/>
          <w:szCs w:val="28"/>
        </w:rPr>
        <w:t xml:space="preserve">– случайная величина дохода банка при выдачи кредита </w:t>
      </w:r>
      <w:r w:rsidR="00246DF8" w:rsidRPr="00BF321B">
        <w:rPr>
          <w:rFonts w:ascii="Times New Roman" w:hAnsi="Times New Roman"/>
          <w:i/>
          <w:sz w:val="28"/>
          <w:szCs w:val="28"/>
          <w:lang w:val="en-US"/>
        </w:rPr>
        <w:t>j</w:t>
      </w:r>
      <w:r w:rsidR="00246DF8" w:rsidRPr="00BF321B">
        <w:rPr>
          <w:rFonts w:ascii="Times New Roman" w:hAnsi="Times New Roman"/>
          <w:sz w:val="28"/>
          <w:szCs w:val="28"/>
        </w:rPr>
        <w:t>-</w:t>
      </w:r>
      <w:r w:rsidR="00246DF8">
        <w:rPr>
          <w:rFonts w:ascii="Times New Roman" w:hAnsi="Times New Roman"/>
          <w:sz w:val="28"/>
          <w:szCs w:val="28"/>
        </w:rPr>
        <w:t>му клиенту;</w:t>
      </w:r>
    </w:p>
    <w:p w:rsidR="00246DF8" w:rsidRPr="0000649E" w:rsidRDefault="00A60BD3" w:rsidP="00005C4A">
      <w:pPr>
        <w:spacing w:after="0" w:line="360" w:lineRule="auto"/>
        <w:ind w:firstLine="709"/>
        <w:jc w:val="both"/>
        <w:rPr>
          <w:rFonts w:ascii="Times New Roman" w:hAnsi="Times New Roman"/>
          <w:sz w:val="28"/>
          <w:szCs w:val="28"/>
        </w:rPr>
      </w:pPr>
      <w:r w:rsidRPr="00C42757">
        <w:rPr>
          <w:rFonts w:ascii="Times New Roman" w:hAnsi="Times New Roman"/>
          <w:position w:val="-14"/>
          <w:sz w:val="28"/>
          <w:szCs w:val="28"/>
        </w:rPr>
        <w:object w:dxaOrig="260" w:dyaOrig="380">
          <v:shape id="_x0000_i1231" type="#_x0000_t75" style="width:12.75pt;height:18.75pt" o:ole="">
            <v:imagedata r:id="rId416" o:title=""/>
          </v:shape>
          <o:OLEObject Type="Embed" ProgID="Equation.3" ShapeID="_x0000_i1231" DrawAspect="Content" ObjectID="_1458785815" r:id="rId417"/>
        </w:object>
      </w:r>
      <w:r w:rsidR="00246DF8">
        <w:rPr>
          <w:rFonts w:ascii="Times New Roman" w:hAnsi="Times New Roman"/>
          <w:sz w:val="28"/>
          <w:szCs w:val="28"/>
        </w:rPr>
        <w:t>–</w:t>
      </w:r>
      <w:r w:rsidR="00246DF8" w:rsidRPr="0000649E">
        <w:rPr>
          <w:rFonts w:ascii="Times New Roman" w:hAnsi="Times New Roman"/>
          <w:sz w:val="28"/>
          <w:szCs w:val="28"/>
        </w:rPr>
        <w:t xml:space="preserve"> величина выдаваемого кредита </w:t>
      </w:r>
      <w:r w:rsidR="00246DF8" w:rsidRPr="0000649E">
        <w:rPr>
          <w:rFonts w:ascii="Times New Roman" w:hAnsi="Times New Roman"/>
          <w:i/>
          <w:sz w:val="28"/>
          <w:szCs w:val="28"/>
          <w:lang w:val="en-US"/>
        </w:rPr>
        <w:t>j</w:t>
      </w:r>
      <w:r w:rsidR="00246DF8" w:rsidRPr="0000649E">
        <w:rPr>
          <w:rFonts w:ascii="Times New Roman" w:hAnsi="Times New Roman"/>
          <w:sz w:val="28"/>
          <w:szCs w:val="28"/>
        </w:rPr>
        <w:t>-му клиенту</w:t>
      </w:r>
      <w:r w:rsidR="00246DF8">
        <w:rPr>
          <w:rFonts w:ascii="Times New Roman" w:hAnsi="Times New Roman"/>
          <w:sz w:val="28"/>
          <w:szCs w:val="28"/>
        </w:rPr>
        <w:t xml:space="preserve"> </w:t>
      </w:r>
      <w:r w:rsidR="00246DF8" w:rsidRPr="0000649E">
        <w:rPr>
          <w:rFonts w:ascii="Times New Roman" w:hAnsi="Times New Roman"/>
          <w:sz w:val="28"/>
          <w:szCs w:val="28"/>
        </w:rPr>
        <w:t>(в денежных единицах)</w:t>
      </w:r>
      <w:r w:rsidR="00246DF8">
        <w:rPr>
          <w:rFonts w:ascii="Times New Roman" w:hAnsi="Times New Roman"/>
          <w:sz w:val="28"/>
          <w:szCs w:val="28"/>
        </w:rPr>
        <w:t xml:space="preserve"> с учетом возможного внесения первоначального взноса</w:t>
      </w:r>
      <w:r w:rsidR="00246DF8" w:rsidRPr="0000649E">
        <w:rPr>
          <w:rFonts w:ascii="Times New Roman" w:hAnsi="Times New Roman"/>
          <w:sz w:val="28"/>
          <w:szCs w:val="28"/>
        </w:rPr>
        <w:t>;</w:t>
      </w:r>
    </w:p>
    <w:p w:rsidR="00246DF8" w:rsidRPr="0000649E" w:rsidRDefault="00A60BD3" w:rsidP="00005C4A">
      <w:pPr>
        <w:spacing w:after="0" w:line="360" w:lineRule="auto"/>
        <w:ind w:firstLine="709"/>
        <w:jc w:val="both"/>
        <w:rPr>
          <w:rFonts w:ascii="Times New Roman" w:hAnsi="Times New Roman"/>
          <w:sz w:val="28"/>
          <w:szCs w:val="28"/>
        </w:rPr>
      </w:pPr>
      <w:r w:rsidRPr="0001450E">
        <w:rPr>
          <w:rFonts w:ascii="Times New Roman" w:hAnsi="Times New Roman"/>
          <w:position w:val="-14"/>
          <w:sz w:val="28"/>
          <w:szCs w:val="28"/>
        </w:rPr>
        <w:object w:dxaOrig="220" w:dyaOrig="380">
          <v:shape id="_x0000_i1232" type="#_x0000_t75" style="width:11.25pt;height:18.75pt" o:ole="">
            <v:imagedata r:id="rId418" o:title=""/>
          </v:shape>
          <o:OLEObject Type="Embed" ProgID="Equation.3" ShapeID="_x0000_i1232" DrawAspect="Content" ObjectID="_1458785816" r:id="rId419"/>
        </w:object>
      </w:r>
      <w:r w:rsidR="00246DF8" w:rsidRPr="0000649E">
        <w:rPr>
          <w:rFonts w:ascii="Times New Roman" w:hAnsi="Times New Roman"/>
          <w:sz w:val="28"/>
          <w:szCs w:val="28"/>
        </w:rPr>
        <w:t xml:space="preserve"> </w:t>
      </w:r>
      <w:r w:rsidR="00246DF8">
        <w:rPr>
          <w:rFonts w:ascii="Times New Roman" w:hAnsi="Times New Roman"/>
          <w:sz w:val="28"/>
          <w:szCs w:val="28"/>
        </w:rPr>
        <w:t>–</w:t>
      </w:r>
      <w:r w:rsidR="00246DF8" w:rsidRPr="0000649E">
        <w:rPr>
          <w:rFonts w:ascii="Times New Roman" w:hAnsi="Times New Roman"/>
          <w:sz w:val="28"/>
          <w:szCs w:val="28"/>
        </w:rPr>
        <w:t xml:space="preserve"> величина дохода, получаемого банком от выдачи кредита </w:t>
      </w:r>
      <w:r w:rsidR="00246DF8" w:rsidRPr="0000649E">
        <w:rPr>
          <w:rFonts w:ascii="Times New Roman" w:hAnsi="Times New Roman"/>
          <w:i/>
          <w:sz w:val="28"/>
          <w:szCs w:val="28"/>
          <w:lang w:val="en-US"/>
        </w:rPr>
        <w:t>j</w:t>
      </w:r>
      <w:r w:rsidR="00246DF8" w:rsidRPr="0000649E">
        <w:rPr>
          <w:rFonts w:ascii="Times New Roman" w:hAnsi="Times New Roman"/>
          <w:sz w:val="28"/>
          <w:szCs w:val="28"/>
        </w:rPr>
        <w:t xml:space="preserve">-му клиенту кредита (в денежных единицах). Величина </w:t>
      </w:r>
      <w:r w:rsidRPr="0001450E">
        <w:rPr>
          <w:rFonts w:ascii="Times New Roman" w:hAnsi="Times New Roman"/>
          <w:position w:val="-14"/>
          <w:sz w:val="28"/>
          <w:szCs w:val="28"/>
        </w:rPr>
        <w:object w:dxaOrig="220" w:dyaOrig="380">
          <v:shape id="_x0000_i1233" type="#_x0000_t75" style="width:11.25pt;height:18.75pt" o:ole="">
            <v:imagedata r:id="rId420" o:title=""/>
          </v:shape>
          <o:OLEObject Type="Embed" ProgID="Equation.3" ShapeID="_x0000_i1233" DrawAspect="Content" ObjectID="_1458785817" r:id="rId421"/>
        </w:object>
      </w:r>
      <w:r w:rsidR="00246DF8" w:rsidRPr="0000649E">
        <w:rPr>
          <w:rFonts w:ascii="Times New Roman" w:hAnsi="Times New Roman"/>
          <w:sz w:val="28"/>
          <w:szCs w:val="28"/>
        </w:rPr>
        <w:t xml:space="preserve"> в общем случае зависит от ставки по кредиту, срока кредита, суммы кредита </w:t>
      </w:r>
      <w:r w:rsidRPr="0001450E">
        <w:rPr>
          <w:rFonts w:ascii="Times New Roman" w:hAnsi="Times New Roman"/>
          <w:position w:val="-14"/>
          <w:sz w:val="28"/>
          <w:szCs w:val="28"/>
        </w:rPr>
        <w:object w:dxaOrig="260" w:dyaOrig="380">
          <v:shape id="_x0000_i1234" type="#_x0000_t75" style="width:12.75pt;height:18.75pt" o:ole="">
            <v:imagedata r:id="rId422" o:title=""/>
          </v:shape>
          <o:OLEObject Type="Embed" ProgID="Equation.3" ShapeID="_x0000_i1234" DrawAspect="Content" ObjectID="_1458785818" r:id="rId423"/>
        </w:object>
      </w:r>
      <w:r w:rsidR="00246DF8" w:rsidRPr="0000649E">
        <w:rPr>
          <w:rFonts w:ascii="Times New Roman" w:hAnsi="Times New Roman"/>
          <w:sz w:val="28"/>
          <w:szCs w:val="28"/>
        </w:rPr>
        <w:t xml:space="preserve"> и других факторов;</w:t>
      </w:r>
    </w:p>
    <w:p w:rsidR="00246DF8" w:rsidRPr="0000649E" w:rsidRDefault="00A60BD3" w:rsidP="00005C4A">
      <w:pPr>
        <w:spacing w:after="0" w:line="360" w:lineRule="auto"/>
        <w:ind w:firstLine="709"/>
        <w:jc w:val="both"/>
        <w:rPr>
          <w:rFonts w:ascii="Times New Roman" w:hAnsi="Times New Roman"/>
          <w:sz w:val="28"/>
          <w:szCs w:val="28"/>
        </w:rPr>
      </w:pPr>
      <w:r w:rsidRPr="0001450E">
        <w:rPr>
          <w:rFonts w:ascii="Times New Roman" w:hAnsi="Times New Roman"/>
          <w:position w:val="-14"/>
          <w:sz w:val="28"/>
          <w:szCs w:val="28"/>
        </w:rPr>
        <w:object w:dxaOrig="279" w:dyaOrig="380">
          <v:shape id="_x0000_i1235" type="#_x0000_t75" style="width:14.25pt;height:18.75pt" o:ole="">
            <v:imagedata r:id="rId424" o:title=""/>
          </v:shape>
          <o:OLEObject Type="Embed" ProgID="Equation.3" ShapeID="_x0000_i1235" DrawAspect="Content" ObjectID="_1458785819" r:id="rId425"/>
        </w:object>
      </w:r>
      <w:r w:rsidR="00246DF8">
        <w:rPr>
          <w:rFonts w:ascii="Times New Roman" w:hAnsi="Times New Roman"/>
          <w:sz w:val="28"/>
          <w:szCs w:val="28"/>
        </w:rPr>
        <w:t>–</w:t>
      </w:r>
      <w:r w:rsidR="00246DF8" w:rsidRPr="0000649E">
        <w:rPr>
          <w:rFonts w:ascii="Times New Roman" w:hAnsi="Times New Roman"/>
          <w:sz w:val="28"/>
          <w:szCs w:val="28"/>
        </w:rPr>
        <w:t xml:space="preserve"> рыночная стоимость имущества </w:t>
      </w:r>
      <w:r w:rsidR="00246DF8" w:rsidRPr="0000649E">
        <w:rPr>
          <w:rFonts w:ascii="Times New Roman" w:hAnsi="Times New Roman"/>
          <w:i/>
          <w:sz w:val="28"/>
          <w:szCs w:val="28"/>
          <w:lang w:val="en-US"/>
        </w:rPr>
        <w:t>j</w:t>
      </w:r>
      <w:r w:rsidR="00246DF8" w:rsidRPr="0000649E">
        <w:rPr>
          <w:rFonts w:ascii="Times New Roman" w:hAnsi="Times New Roman"/>
          <w:sz w:val="28"/>
          <w:szCs w:val="28"/>
        </w:rPr>
        <w:t>-го клиента на момент реализации (в денежных единицах)</w:t>
      </w:r>
      <w:r w:rsidR="00246DF8">
        <w:rPr>
          <w:rFonts w:ascii="Times New Roman" w:hAnsi="Times New Roman"/>
          <w:sz w:val="28"/>
          <w:szCs w:val="28"/>
        </w:rPr>
        <w:t xml:space="preserve"> с учетом дисконтирования стоимости</w:t>
      </w:r>
      <w:r w:rsidR="00246DF8" w:rsidRPr="0000649E">
        <w:rPr>
          <w:rFonts w:ascii="Times New Roman" w:hAnsi="Times New Roman"/>
          <w:sz w:val="28"/>
          <w:szCs w:val="28"/>
        </w:rPr>
        <w:t>;</w:t>
      </w:r>
    </w:p>
    <w:p w:rsidR="00246DF8" w:rsidRPr="0000649E" w:rsidRDefault="00A60BD3" w:rsidP="00005C4A">
      <w:pPr>
        <w:spacing w:after="0" w:line="360" w:lineRule="auto"/>
        <w:ind w:firstLine="709"/>
        <w:jc w:val="both"/>
        <w:rPr>
          <w:rFonts w:ascii="Times New Roman" w:hAnsi="Times New Roman"/>
          <w:sz w:val="28"/>
          <w:szCs w:val="28"/>
        </w:rPr>
      </w:pPr>
      <w:r w:rsidRPr="0001450E">
        <w:rPr>
          <w:rFonts w:ascii="Times New Roman" w:hAnsi="Times New Roman"/>
          <w:position w:val="-14"/>
          <w:sz w:val="28"/>
          <w:szCs w:val="28"/>
          <w:lang w:val="en-US"/>
        </w:rPr>
        <w:object w:dxaOrig="240" w:dyaOrig="380">
          <v:shape id="_x0000_i1236" type="#_x0000_t75" style="width:12pt;height:18.75pt" o:ole="">
            <v:imagedata r:id="rId426" o:title=""/>
          </v:shape>
          <o:OLEObject Type="Embed" ProgID="Equation.3" ShapeID="_x0000_i1236" DrawAspect="Content" ObjectID="_1458785820" r:id="rId427"/>
        </w:object>
      </w:r>
      <w:r w:rsidR="00246DF8">
        <w:rPr>
          <w:rFonts w:ascii="Times New Roman" w:hAnsi="Times New Roman"/>
          <w:sz w:val="28"/>
          <w:szCs w:val="28"/>
        </w:rPr>
        <w:t>–</w:t>
      </w:r>
      <w:r w:rsidR="00246DF8" w:rsidRPr="0000649E">
        <w:rPr>
          <w:rFonts w:ascii="Times New Roman" w:hAnsi="Times New Roman"/>
          <w:sz w:val="28"/>
          <w:szCs w:val="28"/>
        </w:rPr>
        <w:t xml:space="preserve"> величина расчетного резерва в процентах от суммы основного долга; </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i/>
          <w:sz w:val="28"/>
          <w:szCs w:val="28"/>
          <w:lang w:val="en-US"/>
        </w:rPr>
        <w:t>SK</w:t>
      </w:r>
      <w:r w:rsidRPr="0000649E">
        <w:rPr>
          <w:rFonts w:ascii="Times New Roman" w:hAnsi="Times New Roman"/>
          <w:sz w:val="28"/>
          <w:szCs w:val="28"/>
        </w:rPr>
        <w:t xml:space="preserve"> – величина собственного капитала банка (в денежных единицах)</w:t>
      </w:r>
    </w:p>
    <w:p w:rsidR="00246DF8" w:rsidRPr="0000649E" w:rsidRDefault="00A60BD3" w:rsidP="00005C4A">
      <w:pPr>
        <w:spacing w:after="0" w:line="360" w:lineRule="auto"/>
        <w:ind w:firstLine="709"/>
        <w:jc w:val="both"/>
        <w:rPr>
          <w:rFonts w:ascii="Times New Roman" w:hAnsi="Times New Roman"/>
          <w:sz w:val="28"/>
          <w:szCs w:val="28"/>
        </w:rPr>
      </w:pPr>
      <w:r w:rsidRPr="007476FD">
        <w:rPr>
          <w:rFonts w:ascii="Times New Roman" w:hAnsi="Times New Roman"/>
          <w:position w:val="-12"/>
          <w:sz w:val="28"/>
          <w:szCs w:val="28"/>
        </w:rPr>
        <w:object w:dxaOrig="340" w:dyaOrig="380">
          <v:shape id="_x0000_i1237" type="#_x0000_t75" style="width:17.25pt;height:18.75pt" o:ole="">
            <v:imagedata r:id="rId428" o:title=""/>
          </v:shape>
          <o:OLEObject Type="Embed" ProgID="Equation.3" ShapeID="_x0000_i1237" DrawAspect="Content" ObjectID="_1458785821" r:id="rId429"/>
        </w:object>
      </w:r>
      <w:r w:rsidR="00246DF8">
        <w:rPr>
          <w:rFonts w:ascii="Times New Roman" w:hAnsi="Times New Roman"/>
          <w:sz w:val="28"/>
          <w:szCs w:val="28"/>
        </w:rPr>
        <w:t>–</w:t>
      </w:r>
      <w:r w:rsidR="00246DF8" w:rsidRPr="0000649E">
        <w:rPr>
          <w:rFonts w:ascii="Times New Roman" w:hAnsi="Times New Roman"/>
          <w:sz w:val="28"/>
          <w:szCs w:val="28"/>
        </w:rPr>
        <w:t xml:space="preserve"> ставка по депозитам </w:t>
      </w:r>
      <w:r w:rsidR="00246DF8" w:rsidRPr="0000649E">
        <w:rPr>
          <w:rFonts w:ascii="Times New Roman" w:hAnsi="Times New Roman"/>
          <w:i/>
          <w:sz w:val="28"/>
          <w:szCs w:val="28"/>
          <w:lang w:val="en-US"/>
        </w:rPr>
        <w:t>k</w:t>
      </w:r>
      <w:r w:rsidR="00246DF8" w:rsidRPr="0000649E">
        <w:rPr>
          <w:rFonts w:ascii="Times New Roman" w:hAnsi="Times New Roman"/>
          <w:sz w:val="28"/>
          <w:szCs w:val="28"/>
        </w:rPr>
        <w:t>-го типа (</w:t>
      </w:r>
      <w:r w:rsidRPr="007476FD">
        <w:rPr>
          <w:rFonts w:ascii="Times New Roman" w:hAnsi="Times New Roman"/>
          <w:position w:val="-10"/>
          <w:sz w:val="28"/>
          <w:szCs w:val="28"/>
        </w:rPr>
        <w:object w:dxaOrig="900" w:dyaOrig="400">
          <v:shape id="_x0000_i1238" type="#_x0000_t75" style="width:45pt;height:20.25pt" o:ole="">
            <v:imagedata r:id="rId430" o:title=""/>
          </v:shape>
          <o:OLEObject Type="Embed" ProgID="Equation.3" ShapeID="_x0000_i1238" DrawAspect="Content" ObjectID="_1458785822" r:id="rId431"/>
        </w:object>
      </w:r>
      <w:r w:rsidR="00246DF8" w:rsidRPr="0000649E">
        <w:rPr>
          <w:rFonts w:ascii="Times New Roman" w:hAnsi="Times New Roman"/>
          <w:sz w:val="28"/>
          <w:szCs w:val="28"/>
        </w:rPr>
        <w:t>);</w:t>
      </w:r>
    </w:p>
    <w:p w:rsidR="00246DF8" w:rsidRDefault="00A60BD3" w:rsidP="00005C4A">
      <w:pPr>
        <w:spacing w:after="0" w:line="360" w:lineRule="auto"/>
        <w:ind w:firstLine="709"/>
        <w:jc w:val="both"/>
        <w:rPr>
          <w:rFonts w:ascii="Times New Roman" w:hAnsi="Times New Roman"/>
          <w:sz w:val="28"/>
          <w:szCs w:val="28"/>
        </w:rPr>
      </w:pPr>
      <w:r w:rsidRPr="007476FD">
        <w:rPr>
          <w:rFonts w:ascii="Times New Roman" w:hAnsi="Times New Roman"/>
          <w:position w:val="-12"/>
          <w:sz w:val="28"/>
          <w:szCs w:val="28"/>
        </w:rPr>
        <w:object w:dxaOrig="380" w:dyaOrig="380">
          <v:shape id="_x0000_i1239" type="#_x0000_t75" style="width:18.75pt;height:18.75pt" o:ole="">
            <v:imagedata r:id="rId432" o:title=""/>
          </v:shape>
          <o:OLEObject Type="Embed" ProgID="Equation.3" ShapeID="_x0000_i1239" DrawAspect="Content" ObjectID="_1458785823" r:id="rId433"/>
        </w:object>
      </w:r>
      <w:r w:rsidR="00246DF8">
        <w:rPr>
          <w:rFonts w:ascii="Times New Roman" w:hAnsi="Times New Roman"/>
          <w:sz w:val="28"/>
          <w:szCs w:val="28"/>
        </w:rPr>
        <w:t>–</w:t>
      </w:r>
      <w:r w:rsidR="00246DF8" w:rsidRPr="0000649E">
        <w:rPr>
          <w:rFonts w:ascii="Times New Roman" w:hAnsi="Times New Roman"/>
          <w:sz w:val="28"/>
          <w:szCs w:val="28"/>
        </w:rPr>
        <w:t xml:space="preserve"> величина средств, привлеченных в качестве депозитов </w:t>
      </w:r>
      <w:r w:rsidR="00246DF8" w:rsidRPr="0000649E">
        <w:rPr>
          <w:rFonts w:ascii="Times New Roman" w:hAnsi="Times New Roman"/>
          <w:i/>
          <w:sz w:val="28"/>
          <w:szCs w:val="28"/>
          <w:lang w:val="en-US"/>
        </w:rPr>
        <w:t>k</w:t>
      </w:r>
      <w:r w:rsidR="00246DF8" w:rsidRPr="0000649E">
        <w:rPr>
          <w:rFonts w:ascii="Times New Roman" w:hAnsi="Times New Roman"/>
          <w:sz w:val="28"/>
          <w:szCs w:val="28"/>
        </w:rPr>
        <w:t>-го типа (</w:t>
      </w:r>
      <w:r w:rsidRPr="007476FD">
        <w:rPr>
          <w:rFonts w:ascii="Times New Roman" w:hAnsi="Times New Roman"/>
          <w:position w:val="-10"/>
          <w:sz w:val="28"/>
          <w:szCs w:val="28"/>
        </w:rPr>
        <w:object w:dxaOrig="900" w:dyaOrig="400">
          <v:shape id="_x0000_i1240" type="#_x0000_t75" style="width:45pt;height:20.25pt" o:ole="">
            <v:imagedata r:id="rId434" o:title=""/>
          </v:shape>
          <o:OLEObject Type="Embed" ProgID="Equation.3" ShapeID="_x0000_i1240" DrawAspect="Content" ObjectID="_1458785824" r:id="rId435"/>
        </w:object>
      </w:r>
      <w:r w:rsidR="00246DF8" w:rsidRPr="0000649E">
        <w:rPr>
          <w:rFonts w:ascii="Times New Roman" w:hAnsi="Times New Roman"/>
          <w:sz w:val="28"/>
          <w:szCs w:val="28"/>
        </w:rPr>
        <w:t>).</w:t>
      </w:r>
    </w:p>
    <w:p w:rsidR="00246DF8"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Предполагается, что величины </w:t>
      </w:r>
      <w:r w:rsidR="00A60BD3" w:rsidRPr="00C42757">
        <w:rPr>
          <w:rFonts w:ascii="Times New Roman" w:hAnsi="Times New Roman"/>
          <w:position w:val="-14"/>
          <w:sz w:val="28"/>
          <w:szCs w:val="28"/>
        </w:rPr>
        <w:object w:dxaOrig="260" w:dyaOrig="380">
          <v:shape id="_x0000_i1241" type="#_x0000_t75" style="width:12.75pt;height:18.75pt" o:ole="">
            <v:imagedata r:id="rId416" o:title=""/>
          </v:shape>
          <o:OLEObject Type="Embed" ProgID="Equation.3" ShapeID="_x0000_i1241" DrawAspect="Content" ObjectID="_1458785825" r:id="rId436"/>
        </w:object>
      </w:r>
      <w:r>
        <w:rPr>
          <w:rFonts w:ascii="Times New Roman" w:hAnsi="Times New Roman"/>
          <w:sz w:val="28"/>
          <w:szCs w:val="28"/>
        </w:rPr>
        <w:t xml:space="preserve">, </w:t>
      </w:r>
      <w:r w:rsidR="00A60BD3" w:rsidRPr="0001450E">
        <w:rPr>
          <w:rFonts w:ascii="Times New Roman" w:hAnsi="Times New Roman"/>
          <w:position w:val="-14"/>
          <w:sz w:val="28"/>
          <w:szCs w:val="28"/>
        </w:rPr>
        <w:object w:dxaOrig="220" w:dyaOrig="380">
          <v:shape id="_x0000_i1242" type="#_x0000_t75" style="width:11.25pt;height:18.75pt" o:ole="">
            <v:imagedata r:id="rId418" o:title=""/>
          </v:shape>
          <o:OLEObject Type="Embed" ProgID="Equation.3" ShapeID="_x0000_i1242" DrawAspect="Content" ObjectID="_1458785826" r:id="rId437"/>
        </w:object>
      </w:r>
      <w:r>
        <w:rPr>
          <w:rFonts w:ascii="Times New Roman" w:hAnsi="Times New Roman"/>
          <w:sz w:val="28"/>
          <w:szCs w:val="28"/>
        </w:rPr>
        <w:t xml:space="preserve">, </w:t>
      </w:r>
      <w:r w:rsidR="00A60BD3" w:rsidRPr="0001450E">
        <w:rPr>
          <w:rFonts w:ascii="Times New Roman" w:hAnsi="Times New Roman"/>
          <w:position w:val="-14"/>
          <w:sz w:val="28"/>
          <w:szCs w:val="28"/>
        </w:rPr>
        <w:object w:dxaOrig="279" w:dyaOrig="380">
          <v:shape id="_x0000_i1243" type="#_x0000_t75" style="width:14.25pt;height:18.75pt" o:ole="">
            <v:imagedata r:id="rId424" o:title=""/>
          </v:shape>
          <o:OLEObject Type="Embed" ProgID="Equation.3" ShapeID="_x0000_i1243" DrawAspect="Content" ObjectID="_1458785827" r:id="rId438"/>
        </w:object>
      </w:r>
      <w:r>
        <w:rPr>
          <w:rFonts w:ascii="Times New Roman" w:hAnsi="Times New Roman"/>
          <w:sz w:val="28"/>
          <w:szCs w:val="28"/>
        </w:rPr>
        <w:t xml:space="preserve">, </w:t>
      </w:r>
      <w:r w:rsidRPr="0000649E">
        <w:rPr>
          <w:rFonts w:ascii="Times New Roman" w:hAnsi="Times New Roman"/>
          <w:i/>
          <w:sz w:val="28"/>
          <w:szCs w:val="28"/>
          <w:lang w:val="en-US"/>
        </w:rPr>
        <w:t>SK</w:t>
      </w:r>
      <w:r w:rsidRPr="004D2108">
        <w:rPr>
          <w:rFonts w:ascii="Times New Roman" w:hAnsi="Times New Roman"/>
          <w:sz w:val="28"/>
          <w:szCs w:val="28"/>
        </w:rPr>
        <w:t xml:space="preserve">, </w:t>
      </w:r>
      <w:r w:rsidR="00A60BD3" w:rsidRPr="007476FD">
        <w:rPr>
          <w:rFonts w:ascii="Times New Roman" w:hAnsi="Times New Roman"/>
          <w:position w:val="-12"/>
          <w:sz w:val="28"/>
          <w:szCs w:val="28"/>
        </w:rPr>
        <w:object w:dxaOrig="380" w:dyaOrig="380">
          <v:shape id="_x0000_i1244" type="#_x0000_t75" style="width:18.75pt;height:18.75pt" o:ole="">
            <v:imagedata r:id="rId432" o:title=""/>
          </v:shape>
          <o:OLEObject Type="Embed" ProgID="Equation.3" ShapeID="_x0000_i1244" DrawAspect="Content" ObjectID="_1458785828" r:id="rId439"/>
        </w:object>
      </w:r>
      <w:r>
        <w:rPr>
          <w:rFonts w:ascii="Times New Roman" w:hAnsi="Times New Roman"/>
          <w:sz w:val="28"/>
          <w:szCs w:val="28"/>
        </w:rPr>
        <w:t xml:space="preserve"> могут принимать только положительные значения.</w:t>
      </w:r>
    </w:p>
    <w:p w:rsidR="00246DF8" w:rsidRPr="004D2108" w:rsidRDefault="00246DF8" w:rsidP="00005C4A">
      <w:pPr>
        <w:spacing w:after="0" w:line="360" w:lineRule="auto"/>
        <w:ind w:firstLine="709"/>
        <w:jc w:val="both"/>
        <w:rPr>
          <w:rFonts w:ascii="Times New Roman" w:hAnsi="Times New Roman"/>
          <w:sz w:val="28"/>
          <w:szCs w:val="28"/>
        </w:rPr>
      </w:pPr>
    </w:p>
    <w:p w:rsidR="00246DF8" w:rsidRPr="00177DF0" w:rsidRDefault="00246DF8" w:rsidP="00005C4A">
      <w:pPr>
        <w:spacing w:after="0" w:line="360" w:lineRule="auto"/>
        <w:ind w:firstLine="709"/>
        <w:jc w:val="both"/>
        <w:rPr>
          <w:rFonts w:ascii="Times New Roman" w:hAnsi="Times New Roman"/>
          <w:b/>
          <w:sz w:val="28"/>
          <w:szCs w:val="28"/>
        </w:rPr>
      </w:pPr>
      <w:r w:rsidRPr="00177DF0">
        <w:rPr>
          <w:rFonts w:ascii="Times New Roman" w:hAnsi="Times New Roman"/>
          <w:b/>
          <w:sz w:val="28"/>
          <w:szCs w:val="28"/>
        </w:rPr>
        <w:t>2.3.1 Целевая функция для задачи фо</w:t>
      </w:r>
      <w:r>
        <w:rPr>
          <w:rFonts w:ascii="Times New Roman" w:hAnsi="Times New Roman"/>
          <w:b/>
          <w:sz w:val="28"/>
          <w:szCs w:val="28"/>
        </w:rPr>
        <w:t>рмирования кредитного портфеля коммерческого банка</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Величина дохода банка при работе с клиентами является случайной.</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После выдачи кредита для банка возможны следующие ситуации:</w:t>
      </w:r>
    </w:p>
    <w:p w:rsidR="00246DF8" w:rsidRPr="0000649E" w:rsidRDefault="00246DF8" w:rsidP="00005C4A">
      <w:pPr>
        <w:numPr>
          <w:ilvl w:val="0"/>
          <w:numId w:val="50"/>
        </w:numPr>
        <w:spacing w:after="0" w:line="360" w:lineRule="auto"/>
        <w:jc w:val="both"/>
        <w:rPr>
          <w:rFonts w:ascii="Times New Roman" w:hAnsi="Times New Roman"/>
          <w:sz w:val="28"/>
          <w:szCs w:val="28"/>
        </w:rPr>
      </w:pPr>
      <w:r w:rsidRPr="0000649E">
        <w:rPr>
          <w:rFonts w:ascii="Times New Roman" w:hAnsi="Times New Roman"/>
          <w:sz w:val="28"/>
          <w:szCs w:val="28"/>
        </w:rPr>
        <w:t>кредит погашен полностью в срок платежными средствами заемщика, в том числе сумма основного долга, проценты по кредиту, комиссионные и иные платежи;</w:t>
      </w:r>
    </w:p>
    <w:p w:rsidR="00246DF8" w:rsidRPr="0000649E" w:rsidRDefault="00246DF8" w:rsidP="00005C4A">
      <w:pPr>
        <w:numPr>
          <w:ilvl w:val="0"/>
          <w:numId w:val="50"/>
        </w:numPr>
        <w:spacing w:after="0" w:line="360" w:lineRule="auto"/>
        <w:jc w:val="both"/>
        <w:rPr>
          <w:rFonts w:ascii="Times New Roman" w:hAnsi="Times New Roman"/>
          <w:sz w:val="28"/>
          <w:szCs w:val="28"/>
        </w:rPr>
      </w:pPr>
      <w:r w:rsidRPr="0000649E">
        <w:rPr>
          <w:rFonts w:ascii="Times New Roman" w:hAnsi="Times New Roman"/>
          <w:sz w:val="28"/>
          <w:szCs w:val="28"/>
        </w:rPr>
        <w:t>кредит погашен в результате реализации объекта залога по кредиту. В этом случае банк может получить неполное возмещение вследствие различной ликвидности имущества, принятого в залог по кредиту;</w:t>
      </w:r>
    </w:p>
    <w:p w:rsidR="00246DF8" w:rsidRPr="0000649E" w:rsidRDefault="00246DF8" w:rsidP="00005C4A">
      <w:pPr>
        <w:numPr>
          <w:ilvl w:val="0"/>
          <w:numId w:val="50"/>
        </w:numPr>
        <w:spacing w:after="0" w:line="360" w:lineRule="auto"/>
        <w:jc w:val="both"/>
        <w:rPr>
          <w:rFonts w:ascii="Times New Roman" w:hAnsi="Times New Roman"/>
          <w:sz w:val="28"/>
          <w:szCs w:val="28"/>
        </w:rPr>
      </w:pPr>
      <w:r w:rsidRPr="0000649E">
        <w:rPr>
          <w:rFonts w:ascii="Times New Roman" w:hAnsi="Times New Roman"/>
          <w:sz w:val="28"/>
          <w:szCs w:val="28"/>
        </w:rPr>
        <w:t xml:space="preserve">кредит не погашен вследствие разорения заемщика. </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Другие возможные с</w:t>
      </w:r>
      <w:r w:rsidRPr="0000649E">
        <w:rPr>
          <w:rFonts w:ascii="Times New Roman" w:hAnsi="Times New Roman"/>
          <w:sz w:val="28"/>
          <w:szCs w:val="28"/>
        </w:rPr>
        <w:t>итуаци</w:t>
      </w:r>
      <w:r>
        <w:rPr>
          <w:rFonts w:ascii="Times New Roman" w:hAnsi="Times New Roman"/>
          <w:sz w:val="28"/>
          <w:szCs w:val="28"/>
        </w:rPr>
        <w:t>и</w:t>
      </w:r>
      <w:r w:rsidRPr="0000649E">
        <w:rPr>
          <w:rFonts w:ascii="Times New Roman" w:hAnsi="Times New Roman"/>
          <w:sz w:val="28"/>
          <w:szCs w:val="28"/>
        </w:rPr>
        <w:t xml:space="preserve"> не рассматрива</w:t>
      </w:r>
      <w:r>
        <w:rPr>
          <w:rFonts w:ascii="Times New Roman" w:hAnsi="Times New Roman"/>
          <w:sz w:val="28"/>
          <w:szCs w:val="28"/>
        </w:rPr>
        <w:t>ются</w:t>
      </w:r>
      <w:r w:rsidRPr="0000649E">
        <w:rPr>
          <w:rFonts w:ascii="Times New Roman" w:hAnsi="Times New Roman"/>
          <w:sz w:val="28"/>
          <w:szCs w:val="28"/>
        </w:rPr>
        <w:t xml:space="preserve">. </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Предположим, что каждой ситуации соответствует вероятность ее наступления и соответствующая величина дохода или убытка банка (исход). </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Охарактеризуем каждый возможный исход</w:t>
      </w:r>
      <w:r>
        <w:rPr>
          <w:rFonts w:ascii="Times New Roman" w:hAnsi="Times New Roman"/>
          <w:sz w:val="28"/>
          <w:szCs w:val="28"/>
        </w:rPr>
        <w:t xml:space="preserve"> случайной величины </w:t>
      </w:r>
      <w:r w:rsidR="00A60BD3" w:rsidRPr="0001450E">
        <w:rPr>
          <w:rFonts w:ascii="Times New Roman" w:hAnsi="Times New Roman"/>
          <w:position w:val="-14"/>
          <w:sz w:val="28"/>
          <w:szCs w:val="28"/>
        </w:rPr>
        <w:object w:dxaOrig="260" w:dyaOrig="380">
          <v:shape id="_x0000_i1245" type="#_x0000_t75" style="width:12.75pt;height:18.75pt" o:ole="">
            <v:imagedata r:id="rId440" o:title=""/>
          </v:shape>
          <o:OLEObject Type="Embed" ProgID="Equation.3" ShapeID="_x0000_i1245" DrawAspect="Content" ObjectID="_1458785829" r:id="rId441"/>
        </w:object>
      </w:r>
      <w:r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Если кредит погашен полностью в срок платежными средствами заемщика, то банк получает доход </w:t>
      </w:r>
      <w:r w:rsidR="00A60BD3" w:rsidRPr="00687DA1">
        <w:rPr>
          <w:rFonts w:ascii="Times New Roman" w:hAnsi="Times New Roman"/>
          <w:position w:val="-16"/>
          <w:sz w:val="28"/>
          <w:szCs w:val="28"/>
        </w:rPr>
        <w:object w:dxaOrig="260" w:dyaOrig="420">
          <v:shape id="_x0000_i1246" type="#_x0000_t75" style="width:12.75pt;height:21pt" o:ole="">
            <v:imagedata r:id="rId442" o:title=""/>
          </v:shape>
          <o:OLEObject Type="Embed" ProgID="Equation.3" ShapeID="_x0000_i1246" DrawAspect="Content" ObjectID="_1458785830" r:id="rId443"/>
        </w:object>
      </w:r>
      <w:r w:rsidRPr="0000649E">
        <w:rPr>
          <w:rFonts w:ascii="Times New Roman" w:hAnsi="Times New Roman"/>
          <w:sz w:val="28"/>
          <w:szCs w:val="28"/>
        </w:rPr>
        <w:t xml:space="preserve"> с вероятностью </w:t>
      </w:r>
      <w:r w:rsidR="00A60BD3" w:rsidRPr="00C42757">
        <w:rPr>
          <w:rFonts w:ascii="Times New Roman" w:hAnsi="Times New Roman"/>
          <w:position w:val="-14"/>
          <w:sz w:val="28"/>
          <w:szCs w:val="28"/>
        </w:rPr>
        <w:object w:dxaOrig="360" w:dyaOrig="380">
          <v:shape id="_x0000_i1247" type="#_x0000_t75" style="width:18pt;height:18.75pt" o:ole="">
            <v:imagedata r:id="rId444" o:title=""/>
          </v:shape>
          <o:OLEObject Type="Embed" ProgID="Equation.3" ShapeID="_x0000_i1247" DrawAspect="Content" ObjectID="_1458785831" r:id="rId445"/>
        </w:object>
      </w:r>
      <w:r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Если кредит погашен в результате реализации объекта залога, то банк получает доход </w:t>
      </w:r>
      <w:r w:rsidR="00A60BD3" w:rsidRPr="00087104">
        <w:rPr>
          <w:rFonts w:ascii="Times New Roman" w:hAnsi="Times New Roman"/>
          <w:position w:val="-16"/>
          <w:sz w:val="28"/>
          <w:szCs w:val="28"/>
        </w:rPr>
        <w:object w:dxaOrig="840" w:dyaOrig="420">
          <v:shape id="_x0000_i1248" type="#_x0000_t75" style="width:42pt;height:21pt" o:ole="">
            <v:imagedata r:id="rId446" o:title=""/>
          </v:shape>
          <o:OLEObject Type="Embed" ProgID="Equation.3" ShapeID="_x0000_i1248" DrawAspect="Content" ObjectID="_1458785832" r:id="rId447"/>
        </w:object>
      </w:r>
      <w:r w:rsidRPr="0000649E">
        <w:rPr>
          <w:rFonts w:ascii="Times New Roman" w:hAnsi="Times New Roman"/>
          <w:sz w:val="28"/>
          <w:szCs w:val="28"/>
        </w:rPr>
        <w:t xml:space="preserve"> с вероятностью </w:t>
      </w:r>
      <w:r w:rsidR="00A60BD3" w:rsidRPr="00C42757">
        <w:rPr>
          <w:rFonts w:ascii="Times New Roman" w:hAnsi="Times New Roman"/>
          <w:position w:val="-14"/>
          <w:sz w:val="28"/>
          <w:szCs w:val="28"/>
        </w:rPr>
        <w:object w:dxaOrig="400" w:dyaOrig="380">
          <v:shape id="_x0000_i1249" type="#_x0000_t75" style="width:20.25pt;height:18.75pt" o:ole="">
            <v:imagedata r:id="rId448" o:title=""/>
          </v:shape>
          <o:OLEObject Type="Embed" ProgID="Equation.3" ShapeID="_x0000_i1249" DrawAspect="Content" ObjectID="_1458785833" r:id="rId449"/>
        </w:object>
      </w:r>
      <w:r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При невозврате кредита банк получает доход (</w:t>
      </w:r>
      <w:r w:rsidR="00A60BD3" w:rsidRPr="00087104">
        <w:rPr>
          <w:rFonts w:ascii="Times New Roman" w:hAnsi="Times New Roman"/>
          <w:position w:val="-16"/>
          <w:sz w:val="28"/>
          <w:szCs w:val="28"/>
        </w:rPr>
        <w:object w:dxaOrig="520" w:dyaOrig="420">
          <v:shape id="_x0000_i1250" type="#_x0000_t75" style="width:26.25pt;height:21pt" o:ole="">
            <v:imagedata r:id="rId450" o:title=""/>
          </v:shape>
          <o:OLEObject Type="Embed" ProgID="Equation.3" ShapeID="_x0000_i1250" DrawAspect="Content" ObjectID="_1458785834" r:id="rId451"/>
        </w:object>
      </w:r>
      <w:r w:rsidRPr="0000649E">
        <w:rPr>
          <w:rFonts w:ascii="Times New Roman" w:hAnsi="Times New Roman"/>
          <w:sz w:val="28"/>
          <w:szCs w:val="28"/>
        </w:rPr>
        <w:t xml:space="preserve">) с вероятностью </w:t>
      </w:r>
      <w:r w:rsidR="00A60BD3" w:rsidRPr="00C42757">
        <w:rPr>
          <w:rFonts w:ascii="Times New Roman" w:hAnsi="Times New Roman"/>
          <w:position w:val="-14"/>
          <w:sz w:val="28"/>
          <w:szCs w:val="28"/>
        </w:rPr>
        <w:object w:dxaOrig="380" w:dyaOrig="380">
          <v:shape id="_x0000_i1251" type="#_x0000_t75" style="width:18.75pt;height:18.75pt" o:ole="">
            <v:imagedata r:id="rId452" o:title=""/>
          </v:shape>
          <o:OLEObject Type="Embed" ProgID="Equation.3" ShapeID="_x0000_i1251" DrawAspect="Content" ObjectID="_1458785835" r:id="rId453"/>
        </w:object>
      </w:r>
    </w:p>
    <w:p w:rsidR="00246DF8"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lastRenderedPageBreak/>
        <w:t xml:space="preserve">Таким образом, имеем дискретное распределение </w:t>
      </w:r>
      <w:r>
        <w:rPr>
          <w:rFonts w:ascii="Times New Roman" w:hAnsi="Times New Roman"/>
          <w:sz w:val="28"/>
          <w:szCs w:val="28"/>
        </w:rPr>
        <w:t xml:space="preserve">случайной величины </w:t>
      </w:r>
      <w:r w:rsidR="00A60BD3" w:rsidRPr="0001450E">
        <w:rPr>
          <w:rFonts w:ascii="Times New Roman" w:hAnsi="Times New Roman"/>
          <w:position w:val="-14"/>
          <w:sz w:val="28"/>
          <w:szCs w:val="28"/>
        </w:rPr>
        <w:object w:dxaOrig="260" w:dyaOrig="380">
          <v:shape id="_x0000_i1252" type="#_x0000_t75" style="width:12.75pt;height:18.75pt" o:ole="">
            <v:imagedata r:id="rId454" o:title=""/>
          </v:shape>
          <o:OLEObject Type="Embed" ProgID="Equation.3" ShapeID="_x0000_i1252" DrawAspect="Content" ObjectID="_1458785836" r:id="rId455"/>
        </w:object>
      </w:r>
      <w:r>
        <w:rPr>
          <w:rFonts w:ascii="Times New Roman" w:hAnsi="Times New Roman"/>
          <w:sz w:val="28"/>
          <w:szCs w:val="28"/>
        </w:rPr>
        <w:t xml:space="preserve">- дохода банка </w:t>
      </w:r>
      <w:r w:rsidRPr="0000649E">
        <w:rPr>
          <w:rFonts w:ascii="Times New Roman" w:hAnsi="Times New Roman"/>
          <w:sz w:val="28"/>
          <w:szCs w:val="28"/>
        </w:rPr>
        <w:t xml:space="preserve">при предоставлении кредита </w:t>
      </w:r>
      <w:r w:rsidRPr="0000649E">
        <w:rPr>
          <w:rFonts w:ascii="Times New Roman" w:hAnsi="Times New Roman"/>
          <w:i/>
          <w:sz w:val="28"/>
          <w:szCs w:val="28"/>
          <w:lang w:val="en-US"/>
        </w:rPr>
        <w:t>i</w:t>
      </w:r>
      <w:r w:rsidRPr="0000649E">
        <w:rPr>
          <w:rFonts w:ascii="Times New Roman" w:hAnsi="Times New Roman"/>
          <w:sz w:val="28"/>
          <w:szCs w:val="28"/>
        </w:rPr>
        <w:t xml:space="preserve">-ой категории качества </w:t>
      </w:r>
      <w:r w:rsidRPr="0000649E">
        <w:rPr>
          <w:rFonts w:ascii="Times New Roman" w:hAnsi="Times New Roman"/>
          <w:i/>
          <w:sz w:val="28"/>
          <w:szCs w:val="28"/>
          <w:lang w:val="en-US"/>
        </w:rPr>
        <w:t>j</w:t>
      </w:r>
      <w:r w:rsidRPr="0000649E">
        <w:rPr>
          <w:rFonts w:ascii="Times New Roman" w:hAnsi="Times New Roman"/>
          <w:sz w:val="28"/>
          <w:szCs w:val="28"/>
        </w:rPr>
        <w:t>-му клиенту.</w:t>
      </w:r>
    </w:p>
    <w:p w:rsidR="00005C4A" w:rsidRDefault="00005C4A" w:rsidP="00005C4A">
      <w:pPr>
        <w:spacing w:after="0" w:line="36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246DF8" w:rsidRPr="00005C4A" w:rsidTr="00163EDE">
        <w:tc>
          <w:tcPr>
            <w:tcW w:w="2392" w:type="dxa"/>
            <w:vAlign w:val="center"/>
          </w:tcPr>
          <w:p w:rsidR="00246DF8" w:rsidRPr="00005C4A" w:rsidRDefault="00246DF8" w:rsidP="00005C4A">
            <w:pPr>
              <w:spacing w:after="0" w:line="360" w:lineRule="auto"/>
              <w:jc w:val="both"/>
              <w:rPr>
                <w:rFonts w:ascii="Times New Roman" w:hAnsi="Times New Roman"/>
                <w:b/>
                <w:sz w:val="20"/>
                <w:szCs w:val="20"/>
              </w:rPr>
            </w:pPr>
            <w:r w:rsidRPr="00005C4A">
              <w:rPr>
                <w:rFonts w:ascii="Times New Roman" w:hAnsi="Times New Roman"/>
                <w:b/>
                <w:sz w:val="20"/>
                <w:szCs w:val="20"/>
              </w:rPr>
              <w:t>Доход</w:t>
            </w:r>
          </w:p>
        </w:tc>
        <w:tc>
          <w:tcPr>
            <w:tcW w:w="2393" w:type="dxa"/>
            <w:vAlign w:val="center"/>
          </w:tcPr>
          <w:p w:rsidR="00246DF8" w:rsidRPr="00005C4A" w:rsidRDefault="00A60BD3" w:rsidP="00005C4A">
            <w:pPr>
              <w:spacing w:after="0" w:line="360" w:lineRule="auto"/>
              <w:jc w:val="both"/>
              <w:rPr>
                <w:rFonts w:ascii="Times New Roman" w:hAnsi="Times New Roman"/>
                <w:sz w:val="20"/>
                <w:szCs w:val="20"/>
              </w:rPr>
            </w:pPr>
            <w:r w:rsidRPr="00005C4A">
              <w:rPr>
                <w:rFonts w:ascii="Times New Roman" w:hAnsi="Times New Roman"/>
                <w:position w:val="-16"/>
                <w:sz w:val="20"/>
                <w:szCs w:val="20"/>
              </w:rPr>
              <w:object w:dxaOrig="260" w:dyaOrig="420">
                <v:shape id="_x0000_i1253" type="#_x0000_t75" style="width:12.75pt;height:21pt" o:ole="">
                  <v:imagedata r:id="rId456" o:title=""/>
                </v:shape>
                <o:OLEObject Type="Embed" ProgID="Equation.3" ShapeID="_x0000_i1253" DrawAspect="Content" ObjectID="_1458785837" r:id="rId457"/>
              </w:object>
            </w:r>
          </w:p>
        </w:tc>
        <w:tc>
          <w:tcPr>
            <w:tcW w:w="2393" w:type="dxa"/>
            <w:vAlign w:val="center"/>
          </w:tcPr>
          <w:p w:rsidR="00246DF8" w:rsidRPr="00005C4A" w:rsidRDefault="00A60BD3" w:rsidP="00005C4A">
            <w:pPr>
              <w:spacing w:after="0" w:line="360" w:lineRule="auto"/>
              <w:jc w:val="both"/>
              <w:rPr>
                <w:rFonts w:ascii="Times New Roman" w:hAnsi="Times New Roman"/>
                <w:sz w:val="20"/>
                <w:szCs w:val="20"/>
              </w:rPr>
            </w:pPr>
            <w:r w:rsidRPr="00005C4A">
              <w:rPr>
                <w:rFonts w:ascii="Times New Roman" w:hAnsi="Times New Roman"/>
                <w:position w:val="-16"/>
                <w:sz w:val="20"/>
                <w:szCs w:val="20"/>
              </w:rPr>
              <w:object w:dxaOrig="840" w:dyaOrig="420">
                <v:shape id="_x0000_i1254" type="#_x0000_t75" style="width:42pt;height:21pt" o:ole="">
                  <v:imagedata r:id="rId458" o:title=""/>
                </v:shape>
                <o:OLEObject Type="Embed" ProgID="Equation.3" ShapeID="_x0000_i1254" DrawAspect="Content" ObjectID="_1458785838" r:id="rId459"/>
              </w:object>
            </w:r>
          </w:p>
        </w:tc>
        <w:tc>
          <w:tcPr>
            <w:tcW w:w="2393" w:type="dxa"/>
            <w:vAlign w:val="center"/>
          </w:tcPr>
          <w:p w:rsidR="00246DF8" w:rsidRPr="00005C4A" w:rsidRDefault="00A60BD3" w:rsidP="00005C4A">
            <w:pPr>
              <w:spacing w:after="0" w:line="360" w:lineRule="auto"/>
              <w:jc w:val="both"/>
              <w:rPr>
                <w:rFonts w:ascii="Times New Roman" w:hAnsi="Times New Roman"/>
                <w:sz w:val="20"/>
                <w:szCs w:val="20"/>
              </w:rPr>
            </w:pPr>
            <w:r w:rsidRPr="00005C4A">
              <w:rPr>
                <w:rFonts w:ascii="Times New Roman" w:hAnsi="Times New Roman"/>
                <w:position w:val="-16"/>
                <w:sz w:val="20"/>
                <w:szCs w:val="20"/>
              </w:rPr>
              <w:object w:dxaOrig="520" w:dyaOrig="420">
                <v:shape id="_x0000_i1255" type="#_x0000_t75" style="width:26.25pt;height:21pt" o:ole="">
                  <v:imagedata r:id="rId460" o:title=""/>
                </v:shape>
                <o:OLEObject Type="Embed" ProgID="Equation.3" ShapeID="_x0000_i1255" DrawAspect="Content" ObjectID="_1458785839" r:id="rId461"/>
              </w:object>
            </w:r>
          </w:p>
        </w:tc>
      </w:tr>
      <w:tr w:rsidR="00246DF8" w:rsidRPr="00005C4A" w:rsidTr="00163EDE">
        <w:tc>
          <w:tcPr>
            <w:tcW w:w="2392" w:type="dxa"/>
            <w:vAlign w:val="center"/>
          </w:tcPr>
          <w:p w:rsidR="00246DF8" w:rsidRPr="00005C4A" w:rsidRDefault="00246DF8" w:rsidP="00005C4A">
            <w:pPr>
              <w:spacing w:after="0" w:line="360" w:lineRule="auto"/>
              <w:jc w:val="both"/>
              <w:rPr>
                <w:rFonts w:ascii="Times New Roman" w:hAnsi="Times New Roman"/>
                <w:b/>
                <w:sz w:val="20"/>
                <w:szCs w:val="20"/>
              </w:rPr>
            </w:pPr>
            <w:r w:rsidRPr="00005C4A">
              <w:rPr>
                <w:rFonts w:ascii="Times New Roman" w:hAnsi="Times New Roman"/>
                <w:b/>
                <w:sz w:val="20"/>
                <w:szCs w:val="20"/>
              </w:rPr>
              <w:t>Вероятность</w:t>
            </w:r>
          </w:p>
        </w:tc>
        <w:tc>
          <w:tcPr>
            <w:tcW w:w="2393" w:type="dxa"/>
            <w:vAlign w:val="center"/>
          </w:tcPr>
          <w:p w:rsidR="00246DF8" w:rsidRPr="00005C4A" w:rsidRDefault="00A60BD3" w:rsidP="00005C4A">
            <w:pPr>
              <w:spacing w:after="0" w:line="360" w:lineRule="auto"/>
              <w:jc w:val="both"/>
              <w:rPr>
                <w:rFonts w:ascii="Times New Roman" w:hAnsi="Times New Roman"/>
                <w:sz w:val="20"/>
                <w:szCs w:val="20"/>
              </w:rPr>
            </w:pPr>
            <w:r w:rsidRPr="00005C4A">
              <w:rPr>
                <w:rFonts w:ascii="Times New Roman" w:hAnsi="Times New Roman"/>
                <w:sz w:val="20"/>
                <w:szCs w:val="20"/>
              </w:rPr>
              <w:object w:dxaOrig="440" w:dyaOrig="420">
                <v:shape id="_x0000_i1256" type="#_x0000_t75" style="width:21.75pt;height:21pt" o:ole="">
                  <v:imagedata r:id="rId462" o:title=""/>
                </v:shape>
                <o:OLEObject Type="Embed" ProgID="Equation.3" ShapeID="_x0000_i1256" DrawAspect="Content" ObjectID="_1458785840" r:id="rId463"/>
              </w:object>
            </w:r>
          </w:p>
        </w:tc>
        <w:tc>
          <w:tcPr>
            <w:tcW w:w="2393" w:type="dxa"/>
            <w:vAlign w:val="center"/>
          </w:tcPr>
          <w:p w:rsidR="00246DF8" w:rsidRPr="00005C4A" w:rsidRDefault="00A60BD3" w:rsidP="00005C4A">
            <w:pPr>
              <w:spacing w:after="0" w:line="360" w:lineRule="auto"/>
              <w:jc w:val="both"/>
              <w:rPr>
                <w:rFonts w:ascii="Times New Roman" w:hAnsi="Times New Roman"/>
                <w:sz w:val="20"/>
                <w:szCs w:val="20"/>
              </w:rPr>
            </w:pPr>
            <w:r w:rsidRPr="00005C4A">
              <w:rPr>
                <w:rFonts w:ascii="Times New Roman" w:hAnsi="Times New Roman"/>
                <w:sz w:val="20"/>
                <w:szCs w:val="20"/>
              </w:rPr>
              <w:object w:dxaOrig="480" w:dyaOrig="420">
                <v:shape id="_x0000_i1257" type="#_x0000_t75" style="width:24pt;height:21pt" o:ole="">
                  <v:imagedata r:id="rId464" o:title=""/>
                </v:shape>
                <o:OLEObject Type="Embed" ProgID="Equation.3" ShapeID="_x0000_i1257" DrawAspect="Content" ObjectID="_1458785841" r:id="rId465"/>
              </w:object>
            </w:r>
          </w:p>
        </w:tc>
        <w:tc>
          <w:tcPr>
            <w:tcW w:w="2393" w:type="dxa"/>
            <w:vAlign w:val="center"/>
          </w:tcPr>
          <w:p w:rsidR="00246DF8" w:rsidRPr="00005C4A" w:rsidRDefault="00A60BD3" w:rsidP="00005C4A">
            <w:pPr>
              <w:spacing w:after="0" w:line="360" w:lineRule="auto"/>
              <w:jc w:val="both"/>
              <w:rPr>
                <w:rFonts w:ascii="Times New Roman" w:hAnsi="Times New Roman"/>
                <w:sz w:val="20"/>
                <w:szCs w:val="20"/>
              </w:rPr>
            </w:pPr>
            <w:r w:rsidRPr="00005C4A">
              <w:rPr>
                <w:rFonts w:ascii="Times New Roman" w:hAnsi="Times New Roman"/>
                <w:sz w:val="20"/>
                <w:szCs w:val="20"/>
              </w:rPr>
              <w:object w:dxaOrig="460" w:dyaOrig="420">
                <v:shape id="_x0000_i1258" type="#_x0000_t75" style="width:23.25pt;height:21pt" o:ole="">
                  <v:imagedata r:id="rId466" o:title=""/>
                </v:shape>
                <o:OLEObject Type="Embed" ProgID="Equation.3" ShapeID="_x0000_i1258" DrawAspect="Content" ObjectID="_1458785842" r:id="rId467"/>
              </w:object>
            </w:r>
          </w:p>
        </w:tc>
      </w:tr>
    </w:tbl>
    <w:p w:rsidR="00246DF8" w:rsidRPr="0000649E" w:rsidRDefault="00246DF8" w:rsidP="00005C4A">
      <w:pPr>
        <w:spacing w:after="0" w:line="360" w:lineRule="auto"/>
        <w:ind w:firstLine="709"/>
        <w:jc w:val="both"/>
        <w:rPr>
          <w:rFonts w:ascii="Times New Roman" w:hAnsi="Times New Roman"/>
          <w:sz w:val="28"/>
          <w:szCs w:val="28"/>
        </w:rPr>
      </w:pP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Теперь можно определить характеристики случайной величины – дохода банка:</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ожидаемый доход банка (математическое ожидание)</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087104">
        <w:rPr>
          <w:rFonts w:ascii="Times New Roman" w:hAnsi="Times New Roman"/>
          <w:position w:val="-16"/>
          <w:sz w:val="28"/>
          <w:szCs w:val="28"/>
        </w:rPr>
        <w:object w:dxaOrig="4200" w:dyaOrig="420">
          <v:shape id="_x0000_i1259" type="#_x0000_t75" style="width:210pt;height:21pt" o:ole="">
            <v:imagedata r:id="rId468" o:title=""/>
          </v:shape>
          <o:OLEObject Type="Embed" ProgID="Equation.3" ShapeID="_x0000_i1259" DrawAspect="Content" ObjectID="_1458785843" r:id="rId469"/>
        </w:object>
      </w:r>
      <w:r w:rsidRPr="0000649E">
        <w:rPr>
          <w:rFonts w:ascii="Times New Roman" w:hAnsi="Times New Roman"/>
          <w:sz w:val="28"/>
          <w:szCs w:val="28"/>
        </w:rPr>
        <w:t>,</w:t>
      </w:r>
      <w:r>
        <w:rPr>
          <w:rFonts w:ascii="Times New Roman" w:hAnsi="Times New Roman"/>
          <w:sz w:val="28"/>
          <w:szCs w:val="28"/>
        </w:rPr>
        <w:t xml:space="preserve">                                     (2.31)</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дисперсию дохода банка</w:t>
      </w:r>
    </w:p>
    <w:p w:rsidR="00246DF8" w:rsidRPr="001214CF"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087104">
        <w:rPr>
          <w:rFonts w:ascii="Times New Roman" w:hAnsi="Times New Roman"/>
          <w:position w:val="-16"/>
          <w:sz w:val="28"/>
          <w:szCs w:val="28"/>
        </w:rPr>
        <w:object w:dxaOrig="5319" w:dyaOrig="499">
          <v:shape id="_x0000_i1260" type="#_x0000_t75" style="width:266.25pt;height:24.75pt" o:ole="">
            <v:imagedata r:id="rId470" o:title=""/>
          </v:shape>
          <o:OLEObject Type="Embed" ProgID="Equation.3" ShapeID="_x0000_i1260" DrawAspect="Content" ObjectID="_1458785844" r:id="rId471"/>
        </w:object>
      </w:r>
      <w:r w:rsidRPr="0000649E">
        <w:rPr>
          <w:rFonts w:ascii="Times New Roman" w:hAnsi="Times New Roman"/>
          <w:sz w:val="28"/>
          <w:szCs w:val="28"/>
        </w:rPr>
        <w:t xml:space="preserve">, </w:t>
      </w:r>
      <w:r>
        <w:rPr>
          <w:rFonts w:ascii="Times New Roman" w:hAnsi="Times New Roman"/>
          <w:sz w:val="28"/>
          <w:szCs w:val="28"/>
        </w:rPr>
        <w:t xml:space="preserve">                      </w:t>
      </w:r>
      <w:r w:rsidRPr="00246DF8">
        <w:rPr>
          <w:rFonts w:ascii="Times New Roman" w:hAnsi="Times New Roman"/>
          <w:sz w:val="28"/>
          <w:szCs w:val="28"/>
        </w:rPr>
        <w:t>(2</w:t>
      </w:r>
      <w:r>
        <w:rPr>
          <w:rFonts w:ascii="Times New Roman" w:hAnsi="Times New Roman"/>
          <w:sz w:val="28"/>
          <w:szCs w:val="28"/>
        </w:rPr>
        <w:t>.32)</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стандартное отклонение дохода банка</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063984">
        <w:rPr>
          <w:rFonts w:ascii="Times New Roman" w:hAnsi="Times New Roman"/>
          <w:position w:val="-16"/>
          <w:sz w:val="28"/>
          <w:szCs w:val="28"/>
        </w:rPr>
        <w:object w:dxaOrig="4580" w:dyaOrig="499">
          <v:shape id="_x0000_i1261" type="#_x0000_t75" style="width:226.5pt;height:24.75pt" o:ole="">
            <v:imagedata r:id="rId472" o:title=""/>
          </v:shape>
          <o:OLEObject Type="Embed" ProgID="Equation.3" ShapeID="_x0000_i1261" DrawAspect="Content" ObjectID="_1458785845" r:id="rId473"/>
        </w:object>
      </w:r>
      <w:r>
        <w:rPr>
          <w:rFonts w:ascii="Times New Roman" w:hAnsi="Times New Roman"/>
          <w:sz w:val="28"/>
          <w:szCs w:val="28"/>
        </w:rPr>
        <w:t xml:space="preserve">.                                  (2.33) </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Поскольку доход банка представляет собой случайную величину, то естественным критерием оптимизации будет максимизация суммарного ожидаемого дохода по всем выданным ссудам. </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Таким образом, можно записать целевую функцию для задачи формирования кредитного портфеля</w:t>
      </w:r>
      <w:r>
        <w:rPr>
          <w:rFonts w:ascii="Times New Roman" w:hAnsi="Times New Roman"/>
          <w:sz w:val="28"/>
          <w:szCs w:val="28"/>
        </w:rPr>
        <w:t xml:space="preserve"> с учетом предположения о независимости рисков при кредитовании клиентов</w:t>
      </w:r>
      <w:r w:rsidR="00633A5D">
        <w:rPr>
          <w:rFonts w:ascii="Times New Roman" w:hAnsi="Times New Roman"/>
          <w:sz w:val="28"/>
          <w:szCs w:val="28"/>
        </w:rPr>
        <w:t>.</w:t>
      </w:r>
    </w:p>
    <w:p w:rsidR="00246DF8"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087104">
        <w:rPr>
          <w:rFonts w:ascii="Times New Roman" w:hAnsi="Times New Roman"/>
          <w:position w:val="-38"/>
          <w:sz w:val="28"/>
          <w:szCs w:val="28"/>
        </w:rPr>
        <w:object w:dxaOrig="3280" w:dyaOrig="859">
          <v:shape id="_x0000_i1262" type="#_x0000_t75" style="width:164.25pt;height:42.75pt" o:ole="">
            <v:imagedata r:id="rId474" o:title=""/>
          </v:shape>
          <o:OLEObject Type="Embed" ProgID="Equation.3" ShapeID="_x0000_i1262" DrawAspect="Content" ObjectID="_1458785846" r:id="rId475"/>
        </w:object>
      </w:r>
      <w:r w:rsidRPr="0000649E">
        <w:rPr>
          <w:rFonts w:ascii="Times New Roman" w:hAnsi="Times New Roman"/>
          <w:sz w:val="28"/>
          <w:szCs w:val="28"/>
        </w:rPr>
        <w:t>.</w:t>
      </w:r>
      <w:r>
        <w:rPr>
          <w:rFonts w:ascii="Times New Roman" w:hAnsi="Times New Roman"/>
          <w:sz w:val="28"/>
          <w:szCs w:val="28"/>
        </w:rPr>
        <w:t xml:space="preserve">                           (2.34)</w:t>
      </w:r>
    </w:p>
    <w:p w:rsidR="00246DF8" w:rsidRPr="00177DF0" w:rsidRDefault="00005C4A" w:rsidP="00005C4A">
      <w:pPr>
        <w:spacing w:after="0" w:line="360" w:lineRule="auto"/>
        <w:ind w:firstLine="709"/>
        <w:jc w:val="both"/>
        <w:rPr>
          <w:rFonts w:ascii="Times New Roman" w:hAnsi="Times New Roman"/>
          <w:b/>
          <w:i/>
          <w:sz w:val="28"/>
          <w:szCs w:val="28"/>
        </w:rPr>
      </w:pPr>
      <w:r>
        <w:rPr>
          <w:rFonts w:ascii="Times New Roman" w:hAnsi="Times New Roman"/>
          <w:sz w:val="28"/>
          <w:szCs w:val="28"/>
        </w:rPr>
        <w:br w:type="page"/>
      </w:r>
      <w:r w:rsidR="00246DF8" w:rsidRPr="00177DF0">
        <w:rPr>
          <w:rFonts w:ascii="Times New Roman" w:hAnsi="Times New Roman"/>
          <w:b/>
          <w:sz w:val="28"/>
          <w:szCs w:val="28"/>
        </w:rPr>
        <w:lastRenderedPageBreak/>
        <w:t>2.3.2 Ограничения для задачи формирования кредитного портфеля коммерческого банка</w:t>
      </w:r>
    </w:p>
    <w:p w:rsidR="00246DF8" w:rsidRPr="00177DF0" w:rsidRDefault="00246DF8" w:rsidP="00005C4A">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2.3.2.1 </w:t>
      </w:r>
      <w:r w:rsidRPr="00177DF0">
        <w:rPr>
          <w:rFonts w:ascii="Times New Roman" w:hAnsi="Times New Roman"/>
          <w:b/>
          <w:sz w:val="28"/>
          <w:szCs w:val="28"/>
        </w:rPr>
        <w:t>Ограничения по суммарной величине выдаваемых кредитов по группам качества</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Банк может установить ограничение по суммарной величине выдаваемых кредитов по </w:t>
      </w:r>
      <w:r>
        <w:rPr>
          <w:rFonts w:ascii="Times New Roman" w:hAnsi="Times New Roman"/>
          <w:sz w:val="28"/>
          <w:szCs w:val="28"/>
        </w:rPr>
        <w:t xml:space="preserve">каждой </w:t>
      </w:r>
      <w:r w:rsidRPr="0000649E">
        <w:rPr>
          <w:rFonts w:ascii="Times New Roman" w:hAnsi="Times New Roman"/>
          <w:sz w:val="28"/>
          <w:szCs w:val="28"/>
        </w:rPr>
        <w:t xml:space="preserve">группе качества </w:t>
      </w:r>
      <w:r w:rsidR="00A60BD3" w:rsidRPr="007476FD">
        <w:rPr>
          <w:rFonts w:ascii="Times New Roman" w:hAnsi="Times New Roman"/>
          <w:position w:val="-12"/>
          <w:sz w:val="28"/>
          <w:szCs w:val="28"/>
        </w:rPr>
        <w:object w:dxaOrig="300" w:dyaOrig="380">
          <v:shape id="_x0000_i1263" type="#_x0000_t75" style="width:15pt;height:18.75pt" o:ole="">
            <v:imagedata r:id="rId476" o:title=""/>
          </v:shape>
          <o:OLEObject Type="Embed" ProgID="Equation.3" ShapeID="_x0000_i1263" DrawAspect="Content" ObjectID="_1458785847" r:id="rId477"/>
        </w:object>
      </w:r>
      <w:r w:rsidRPr="0000649E">
        <w:rPr>
          <w:rFonts w:ascii="Times New Roman" w:hAnsi="Times New Roman"/>
          <w:sz w:val="28"/>
          <w:szCs w:val="28"/>
        </w:rPr>
        <w:t xml:space="preserve">, </w:t>
      </w:r>
      <w:r w:rsidR="00A60BD3" w:rsidRPr="007476FD">
        <w:rPr>
          <w:rFonts w:ascii="Times New Roman" w:hAnsi="Times New Roman"/>
          <w:position w:val="-10"/>
          <w:sz w:val="28"/>
          <w:szCs w:val="28"/>
        </w:rPr>
        <w:object w:dxaOrig="820" w:dyaOrig="400">
          <v:shape id="_x0000_i1264" type="#_x0000_t75" style="width:41.25pt;height:20.25pt" o:ole="">
            <v:imagedata r:id="rId478" o:title=""/>
          </v:shape>
          <o:OLEObject Type="Embed" ProgID="Equation.3" ShapeID="_x0000_i1264" DrawAspect="Content" ObjectID="_1458785848" r:id="rId479"/>
        </w:object>
      </w:r>
      <w:r w:rsidRPr="0000649E">
        <w:rPr>
          <w:rFonts w:ascii="Times New Roman" w:hAnsi="Times New Roman"/>
          <w:sz w:val="28"/>
          <w:szCs w:val="28"/>
        </w:rPr>
        <w:t xml:space="preserve">. </w:t>
      </w:r>
    </w:p>
    <w:p w:rsidR="00246DF8"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087104">
        <w:rPr>
          <w:rFonts w:ascii="Times New Roman" w:hAnsi="Times New Roman"/>
          <w:position w:val="-38"/>
          <w:sz w:val="28"/>
          <w:szCs w:val="28"/>
        </w:rPr>
        <w:object w:dxaOrig="1700" w:dyaOrig="859">
          <v:shape id="_x0000_i1265" type="#_x0000_t75" style="width:84pt;height:42.75pt" o:ole="">
            <v:imagedata r:id="rId480" o:title=""/>
          </v:shape>
          <o:OLEObject Type="Embed" ProgID="Equation.3" ShapeID="_x0000_i1265" DrawAspect="Content" ObjectID="_1458785849" r:id="rId481"/>
        </w:object>
      </w:r>
      <w:r w:rsidRPr="0000649E">
        <w:rPr>
          <w:rFonts w:ascii="Times New Roman" w:hAnsi="Times New Roman"/>
          <w:sz w:val="28"/>
          <w:szCs w:val="28"/>
        </w:rPr>
        <w:t xml:space="preserve">, </w:t>
      </w:r>
      <w:r w:rsidR="00A60BD3" w:rsidRPr="007476FD">
        <w:rPr>
          <w:rFonts w:ascii="Times New Roman" w:hAnsi="Times New Roman"/>
          <w:position w:val="-10"/>
          <w:sz w:val="28"/>
          <w:szCs w:val="28"/>
        </w:rPr>
        <w:object w:dxaOrig="820" w:dyaOrig="400">
          <v:shape id="_x0000_i1266" type="#_x0000_t75" style="width:41.25pt;height:20.25pt" o:ole="">
            <v:imagedata r:id="rId482" o:title=""/>
          </v:shape>
          <o:OLEObject Type="Embed" ProgID="Equation.3" ShapeID="_x0000_i1266" DrawAspect="Content" ObjectID="_1458785850" r:id="rId483"/>
        </w:object>
      </w:r>
      <w:r>
        <w:rPr>
          <w:rFonts w:ascii="Times New Roman" w:hAnsi="Times New Roman"/>
          <w:sz w:val="28"/>
          <w:szCs w:val="28"/>
        </w:rPr>
        <w:t>.                             (2.35)</w:t>
      </w:r>
    </w:p>
    <w:p w:rsidR="00005C4A" w:rsidRPr="0000649E" w:rsidRDefault="00005C4A" w:rsidP="00005C4A">
      <w:pPr>
        <w:spacing w:after="0" w:line="360" w:lineRule="auto"/>
        <w:ind w:firstLine="709"/>
        <w:jc w:val="both"/>
        <w:rPr>
          <w:rFonts w:ascii="Times New Roman" w:hAnsi="Times New Roman"/>
          <w:sz w:val="28"/>
          <w:szCs w:val="28"/>
        </w:rPr>
      </w:pPr>
    </w:p>
    <w:p w:rsidR="00246DF8" w:rsidRPr="0000649E" w:rsidRDefault="00246DF8" w:rsidP="00005C4A">
      <w:pPr>
        <w:spacing w:after="0" w:line="360" w:lineRule="auto"/>
        <w:ind w:firstLine="709"/>
        <w:jc w:val="both"/>
        <w:rPr>
          <w:rFonts w:ascii="Times New Roman" w:hAnsi="Times New Roman"/>
          <w:i/>
          <w:sz w:val="28"/>
          <w:szCs w:val="28"/>
        </w:rPr>
      </w:pPr>
      <w:r w:rsidRPr="00177DF0">
        <w:rPr>
          <w:rFonts w:ascii="Times New Roman" w:hAnsi="Times New Roman"/>
          <w:b/>
          <w:sz w:val="28"/>
          <w:szCs w:val="28"/>
        </w:rPr>
        <w:t>2.3.2.2 Ограничения по обязательным резервам банка</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В соответствии с Положением Центрального Банка РФ №254-П от 26 марта 2004 года «О порядке формирования кредитными организациями резервов на возможные потери по ссудам, по ссудной и приравненной к ней задолженности» коммерческие банки обязаны формировать резервы на возможные потери по кредитам. Положение определяет категории качества кредитов,  а также величину резервов формируемых по каждой категории.</w:t>
      </w:r>
    </w:p>
    <w:p w:rsidR="00246DF8" w:rsidRDefault="00246DF8" w:rsidP="00005C4A">
      <w:pPr>
        <w:spacing w:after="0" w:line="360" w:lineRule="auto"/>
        <w:ind w:firstLine="709"/>
        <w:jc w:val="both"/>
        <w:rPr>
          <w:rFonts w:ascii="Times New Roman" w:hAnsi="Times New Roman"/>
          <w:sz w:val="28"/>
          <w:szCs w:val="28"/>
        </w:rPr>
      </w:pPr>
    </w:p>
    <w:p w:rsidR="00246DF8" w:rsidRPr="00177DF0" w:rsidRDefault="00246DF8" w:rsidP="00005C4A">
      <w:pPr>
        <w:spacing w:after="0" w:line="360" w:lineRule="auto"/>
        <w:ind w:firstLine="709"/>
        <w:jc w:val="both"/>
        <w:rPr>
          <w:rFonts w:ascii="Times New Roman" w:hAnsi="Times New Roman"/>
          <w:sz w:val="28"/>
          <w:szCs w:val="28"/>
        </w:rPr>
      </w:pPr>
      <w:r w:rsidRPr="00177DF0">
        <w:rPr>
          <w:rFonts w:ascii="Times New Roman" w:hAnsi="Times New Roman"/>
          <w:sz w:val="28"/>
          <w:szCs w:val="28"/>
        </w:rPr>
        <w:t>Таблица 2.2 Категории качества кредитов и  величина резервов формируемых по каждой категории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552"/>
        <w:gridCol w:w="4536"/>
      </w:tblGrid>
      <w:tr w:rsidR="00246DF8" w:rsidRPr="00005C4A" w:rsidTr="00163EDE">
        <w:trPr>
          <w:jc w:val="center"/>
        </w:trPr>
        <w:tc>
          <w:tcPr>
            <w:tcW w:w="1809" w:type="dxa"/>
            <w:vAlign w:val="center"/>
          </w:tcPr>
          <w:p w:rsidR="00246DF8" w:rsidRPr="00005C4A" w:rsidRDefault="00246DF8" w:rsidP="00005C4A">
            <w:pPr>
              <w:spacing w:after="0" w:line="360" w:lineRule="auto"/>
              <w:jc w:val="both"/>
              <w:rPr>
                <w:rFonts w:ascii="Times New Roman" w:hAnsi="Times New Roman"/>
                <w:b/>
                <w:sz w:val="20"/>
                <w:szCs w:val="20"/>
              </w:rPr>
            </w:pPr>
            <w:r w:rsidRPr="00005C4A">
              <w:rPr>
                <w:rFonts w:ascii="Times New Roman" w:hAnsi="Times New Roman"/>
                <w:b/>
                <w:sz w:val="20"/>
                <w:szCs w:val="20"/>
              </w:rPr>
              <w:t>Категория качества</w:t>
            </w:r>
          </w:p>
        </w:tc>
        <w:tc>
          <w:tcPr>
            <w:tcW w:w="2552" w:type="dxa"/>
            <w:vAlign w:val="center"/>
          </w:tcPr>
          <w:p w:rsidR="00246DF8" w:rsidRPr="00005C4A" w:rsidRDefault="00246DF8" w:rsidP="00005C4A">
            <w:pPr>
              <w:spacing w:after="0" w:line="360" w:lineRule="auto"/>
              <w:jc w:val="both"/>
              <w:rPr>
                <w:rFonts w:ascii="Times New Roman" w:hAnsi="Times New Roman"/>
                <w:b/>
                <w:sz w:val="20"/>
                <w:szCs w:val="20"/>
              </w:rPr>
            </w:pPr>
            <w:r w:rsidRPr="00005C4A">
              <w:rPr>
                <w:rFonts w:ascii="Times New Roman" w:hAnsi="Times New Roman"/>
                <w:b/>
                <w:sz w:val="20"/>
                <w:szCs w:val="20"/>
              </w:rPr>
              <w:t>Наименование</w:t>
            </w:r>
          </w:p>
        </w:tc>
        <w:tc>
          <w:tcPr>
            <w:tcW w:w="4536" w:type="dxa"/>
            <w:vAlign w:val="center"/>
          </w:tcPr>
          <w:p w:rsidR="00246DF8" w:rsidRPr="00005C4A" w:rsidRDefault="00246DF8" w:rsidP="00005C4A">
            <w:pPr>
              <w:spacing w:after="0" w:line="360" w:lineRule="auto"/>
              <w:jc w:val="both"/>
              <w:rPr>
                <w:rFonts w:ascii="Times New Roman" w:hAnsi="Times New Roman"/>
                <w:b/>
                <w:sz w:val="20"/>
                <w:szCs w:val="20"/>
              </w:rPr>
            </w:pPr>
            <w:r w:rsidRPr="00005C4A">
              <w:rPr>
                <w:rFonts w:ascii="Times New Roman" w:hAnsi="Times New Roman"/>
                <w:b/>
                <w:sz w:val="20"/>
                <w:szCs w:val="20"/>
              </w:rPr>
              <w:t>Размер расчетного резерва в процентах от суммы основного долга по ссуде</w:t>
            </w:r>
          </w:p>
        </w:tc>
      </w:tr>
      <w:tr w:rsidR="00246DF8" w:rsidRPr="00005C4A" w:rsidTr="00163EDE">
        <w:trPr>
          <w:jc w:val="center"/>
        </w:trPr>
        <w:tc>
          <w:tcPr>
            <w:tcW w:w="1809" w:type="dxa"/>
            <w:vAlign w:val="center"/>
          </w:tcPr>
          <w:p w:rsidR="00246DF8" w:rsidRPr="00005C4A" w:rsidRDefault="00246DF8" w:rsidP="00005C4A">
            <w:pPr>
              <w:spacing w:after="0" w:line="360" w:lineRule="auto"/>
              <w:jc w:val="both"/>
              <w:rPr>
                <w:rFonts w:ascii="Times New Roman" w:hAnsi="Times New Roman"/>
                <w:sz w:val="20"/>
                <w:szCs w:val="20"/>
                <w:lang w:val="en-US"/>
              </w:rPr>
            </w:pPr>
            <w:r w:rsidRPr="00005C4A">
              <w:rPr>
                <w:rFonts w:ascii="Times New Roman" w:hAnsi="Times New Roman"/>
                <w:sz w:val="20"/>
                <w:szCs w:val="20"/>
                <w:lang w:val="en-US"/>
              </w:rPr>
              <w:t>I</w:t>
            </w:r>
          </w:p>
        </w:tc>
        <w:tc>
          <w:tcPr>
            <w:tcW w:w="2552" w:type="dxa"/>
            <w:vAlign w:val="center"/>
          </w:tcPr>
          <w:p w:rsidR="00246DF8" w:rsidRPr="00005C4A" w:rsidRDefault="00246DF8" w:rsidP="00005C4A">
            <w:pPr>
              <w:spacing w:after="0" w:line="360" w:lineRule="auto"/>
              <w:jc w:val="both"/>
              <w:rPr>
                <w:rFonts w:ascii="Times New Roman" w:hAnsi="Times New Roman"/>
                <w:sz w:val="20"/>
                <w:szCs w:val="20"/>
              </w:rPr>
            </w:pPr>
            <w:r w:rsidRPr="00005C4A">
              <w:rPr>
                <w:rFonts w:ascii="Times New Roman" w:hAnsi="Times New Roman"/>
                <w:sz w:val="20"/>
                <w:szCs w:val="20"/>
              </w:rPr>
              <w:t>Стандартные</w:t>
            </w:r>
          </w:p>
        </w:tc>
        <w:tc>
          <w:tcPr>
            <w:tcW w:w="4536" w:type="dxa"/>
            <w:vAlign w:val="center"/>
          </w:tcPr>
          <w:p w:rsidR="00246DF8" w:rsidRPr="00005C4A" w:rsidRDefault="00246DF8" w:rsidP="00005C4A">
            <w:pPr>
              <w:spacing w:after="0" w:line="360" w:lineRule="auto"/>
              <w:jc w:val="both"/>
              <w:rPr>
                <w:rFonts w:ascii="Times New Roman" w:hAnsi="Times New Roman"/>
                <w:sz w:val="20"/>
                <w:szCs w:val="20"/>
              </w:rPr>
            </w:pPr>
            <w:r w:rsidRPr="00005C4A">
              <w:rPr>
                <w:rFonts w:ascii="Times New Roman" w:hAnsi="Times New Roman"/>
                <w:sz w:val="20"/>
                <w:szCs w:val="20"/>
              </w:rPr>
              <w:t>0%</w:t>
            </w:r>
          </w:p>
        </w:tc>
      </w:tr>
      <w:tr w:rsidR="00246DF8" w:rsidRPr="00005C4A" w:rsidTr="00163EDE">
        <w:trPr>
          <w:jc w:val="center"/>
        </w:trPr>
        <w:tc>
          <w:tcPr>
            <w:tcW w:w="1809" w:type="dxa"/>
            <w:vAlign w:val="center"/>
          </w:tcPr>
          <w:p w:rsidR="00246DF8" w:rsidRPr="00005C4A" w:rsidRDefault="00246DF8" w:rsidP="00005C4A">
            <w:pPr>
              <w:spacing w:after="0" w:line="360" w:lineRule="auto"/>
              <w:jc w:val="both"/>
              <w:rPr>
                <w:rFonts w:ascii="Times New Roman" w:hAnsi="Times New Roman"/>
                <w:sz w:val="20"/>
                <w:szCs w:val="20"/>
                <w:lang w:val="en-US"/>
              </w:rPr>
            </w:pPr>
            <w:r w:rsidRPr="00005C4A">
              <w:rPr>
                <w:rFonts w:ascii="Times New Roman" w:hAnsi="Times New Roman"/>
                <w:sz w:val="20"/>
                <w:szCs w:val="20"/>
                <w:lang w:val="en-US"/>
              </w:rPr>
              <w:t>II</w:t>
            </w:r>
          </w:p>
        </w:tc>
        <w:tc>
          <w:tcPr>
            <w:tcW w:w="2552" w:type="dxa"/>
            <w:vAlign w:val="center"/>
          </w:tcPr>
          <w:p w:rsidR="00246DF8" w:rsidRPr="00005C4A" w:rsidRDefault="00246DF8" w:rsidP="00005C4A">
            <w:pPr>
              <w:spacing w:after="0" w:line="360" w:lineRule="auto"/>
              <w:jc w:val="both"/>
              <w:rPr>
                <w:rFonts w:ascii="Times New Roman" w:hAnsi="Times New Roman"/>
                <w:sz w:val="20"/>
                <w:szCs w:val="20"/>
              </w:rPr>
            </w:pPr>
            <w:r w:rsidRPr="00005C4A">
              <w:rPr>
                <w:rFonts w:ascii="Times New Roman" w:hAnsi="Times New Roman"/>
                <w:sz w:val="20"/>
                <w:szCs w:val="20"/>
              </w:rPr>
              <w:t>Нестандартные</w:t>
            </w:r>
          </w:p>
        </w:tc>
        <w:tc>
          <w:tcPr>
            <w:tcW w:w="4536" w:type="dxa"/>
            <w:vAlign w:val="center"/>
          </w:tcPr>
          <w:p w:rsidR="00246DF8" w:rsidRPr="00005C4A" w:rsidRDefault="00246DF8" w:rsidP="00005C4A">
            <w:pPr>
              <w:spacing w:after="0" w:line="360" w:lineRule="auto"/>
              <w:jc w:val="both"/>
              <w:rPr>
                <w:rFonts w:ascii="Times New Roman" w:hAnsi="Times New Roman"/>
                <w:sz w:val="20"/>
                <w:szCs w:val="20"/>
              </w:rPr>
            </w:pPr>
            <w:r w:rsidRPr="00005C4A">
              <w:rPr>
                <w:rFonts w:ascii="Times New Roman" w:hAnsi="Times New Roman"/>
                <w:sz w:val="20"/>
                <w:szCs w:val="20"/>
              </w:rPr>
              <w:t>от 1% до 20%</w:t>
            </w:r>
          </w:p>
        </w:tc>
      </w:tr>
      <w:tr w:rsidR="00246DF8" w:rsidRPr="00005C4A" w:rsidTr="00163EDE">
        <w:trPr>
          <w:jc w:val="center"/>
        </w:trPr>
        <w:tc>
          <w:tcPr>
            <w:tcW w:w="1809" w:type="dxa"/>
            <w:vAlign w:val="center"/>
          </w:tcPr>
          <w:p w:rsidR="00246DF8" w:rsidRPr="00005C4A" w:rsidRDefault="00246DF8" w:rsidP="00005C4A">
            <w:pPr>
              <w:spacing w:after="0" w:line="360" w:lineRule="auto"/>
              <w:jc w:val="both"/>
              <w:rPr>
                <w:rFonts w:ascii="Times New Roman" w:hAnsi="Times New Roman"/>
                <w:sz w:val="20"/>
                <w:szCs w:val="20"/>
                <w:lang w:val="en-US"/>
              </w:rPr>
            </w:pPr>
            <w:r w:rsidRPr="00005C4A">
              <w:rPr>
                <w:rFonts w:ascii="Times New Roman" w:hAnsi="Times New Roman"/>
                <w:sz w:val="20"/>
                <w:szCs w:val="20"/>
                <w:lang w:val="en-US"/>
              </w:rPr>
              <w:t>III</w:t>
            </w:r>
          </w:p>
        </w:tc>
        <w:tc>
          <w:tcPr>
            <w:tcW w:w="2552" w:type="dxa"/>
            <w:vAlign w:val="center"/>
          </w:tcPr>
          <w:p w:rsidR="00246DF8" w:rsidRPr="00005C4A" w:rsidRDefault="00246DF8" w:rsidP="00005C4A">
            <w:pPr>
              <w:spacing w:after="0" w:line="360" w:lineRule="auto"/>
              <w:jc w:val="both"/>
              <w:rPr>
                <w:rFonts w:ascii="Times New Roman" w:hAnsi="Times New Roman"/>
                <w:sz w:val="20"/>
                <w:szCs w:val="20"/>
              </w:rPr>
            </w:pPr>
            <w:r w:rsidRPr="00005C4A">
              <w:rPr>
                <w:rFonts w:ascii="Times New Roman" w:hAnsi="Times New Roman"/>
                <w:sz w:val="20"/>
                <w:szCs w:val="20"/>
              </w:rPr>
              <w:t>Сомнительные</w:t>
            </w:r>
          </w:p>
        </w:tc>
        <w:tc>
          <w:tcPr>
            <w:tcW w:w="4536" w:type="dxa"/>
            <w:vAlign w:val="center"/>
          </w:tcPr>
          <w:p w:rsidR="00246DF8" w:rsidRPr="00005C4A" w:rsidRDefault="00246DF8" w:rsidP="00005C4A">
            <w:pPr>
              <w:spacing w:after="0" w:line="360" w:lineRule="auto"/>
              <w:jc w:val="both"/>
              <w:rPr>
                <w:rFonts w:ascii="Times New Roman" w:hAnsi="Times New Roman"/>
                <w:sz w:val="20"/>
                <w:szCs w:val="20"/>
              </w:rPr>
            </w:pPr>
            <w:r w:rsidRPr="00005C4A">
              <w:rPr>
                <w:rFonts w:ascii="Times New Roman" w:hAnsi="Times New Roman"/>
                <w:sz w:val="20"/>
                <w:szCs w:val="20"/>
              </w:rPr>
              <w:t>от 21% до 50%</w:t>
            </w:r>
          </w:p>
        </w:tc>
      </w:tr>
      <w:tr w:rsidR="00246DF8" w:rsidRPr="00005C4A" w:rsidTr="00163EDE">
        <w:trPr>
          <w:jc w:val="center"/>
        </w:trPr>
        <w:tc>
          <w:tcPr>
            <w:tcW w:w="1809" w:type="dxa"/>
            <w:vAlign w:val="center"/>
          </w:tcPr>
          <w:p w:rsidR="00246DF8" w:rsidRPr="00005C4A" w:rsidRDefault="00246DF8" w:rsidP="00005C4A">
            <w:pPr>
              <w:spacing w:after="0" w:line="360" w:lineRule="auto"/>
              <w:jc w:val="both"/>
              <w:rPr>
                <w:rFonts w:ascii="Times New Roman" w:hAnsi="Times New Roman"/>
                <w:sz w:val="20"/>
                <w:szCs w:val="20"/>
                <w:lang w:val="en-US"/>
              </w:rPr>
            </w:pPr>
            <w:r w:rsidRPr="00005C4A">
              <w:rPr>
                <w:rFonts w:ascii="Times New Roman" w:hAnsi="Times New Roman"/>
                <w:sz w:val="20"/>
                <w:szCs w:val="20"/>
                <w:lang w:val="en-US"/>
              </w:rPr>
              <w:t>IV</w:t>
            </w:r>
          </w:p>
        </w:tc>
        <w:tc>
          <w:tcPr>
            <w:tcW w:w="2552" w:type="dxa"/>
            <w:vAlign w:val="center"/>
          </w:tcPr>
          <w:p w:rsidR="00246DF8" w:rsidRPr="00005C4A" w:rsidRDefault="00246DF8" w:rsidP="00005C4A">
            <w:pPr>
              <w:spacing w:after="0" w:line="360" w:lineRule="auto"/>
              <w:jc w:val="both"/>
              <w:rPr>
                <w:rFonts w:ascii="Times New Roman" w:hAnsi="Times New Roman"/>
                <w:sz w:val="20"/>
                <w:szCs w:val="20"/>
              </w:rPr>
            </w:pPr>
            <w:r w:rsidRPr="00005C4A">
              <w:rPr>
                <w:rFonts w:ascii="Times New Roman" w:hAnsi="Times New Roman"/>
                <w:sz w:val="20"/>
                <w:szCs w:val="20"/>
              </w:rPr>
              <w:t>Проблемные</w:t>
            </w:r>
          </w:p>
        </w:tc>
        <w:tc>
          <w:tcPr>
            <w:tcW w:w="4536" w:type="dxa"/>
            <w:vAlign w:val="center"/>
          </w:tcPr>
          <w:p w:rsidR="00246DF8" w:rsidRPr="00005C4A" w:rsidRDefault="00246DF8" w:rsidP="00005C4A">
            <w:pPr>
              <w:spacing w:after="0" w:line="360" w:lineRule="auto"/>
              <w:jc w:val="both"/>
              <w:rPr>
                <w:rFonts w:ascii="Times New Roman" w:hAnsi="Times New Roman"/>
                <w:sz w:val="20"/>
                <w:szCs w:val="20"/>
              </w:rPr>
            </w:pPr>
            <w:r w:rsidRPr="00005C4A">
              <w:rPr>
                <w:rFonts w:ascii="Times New Roman" w:hAnsi="Times New Roman"/>
                <w:sz w:val="20"/>
                <w:szCs w:val="20"/>
              </w:rPr>
              <w:t>от 51% до 100%</w:t>
            </w:r>
          </w:p>
        </w:tc>
      </w:tr>
      <w:tr w:rsidR="00246DF8" w:rsidRPr="00005C4A" w:rsidTr="00163EDE">
        <w:trPr>
          <w:jc w:val="center"/>
        </w:trPr>
        <w:tc>
          <w:tcPr>
            <w:tcW w:w="1809" w:type="dxa"/>
            <w:vAlign w:val="center"/>
          </w:tcPr>
          <w:p w:rsidR="00246DF8" w:rsidRPr="00005C4A" w:rsidRDefault="00246DF8" w:rsidP="00005C4A">
            <w:pPr>
              <w:spacing w:after="0" w:line="360" w:lineRule="auto"/>
              <w:jc w:val="both"/>
              <w:rPr>
                <w:rFonts w:ascii="Times New Roman" w:hAnsi="Times New Roman"/>
                <w:sz w:val="20"/>
                <w:szCs w:val="20"/>
                <w:lang w:val="en-US"/>
              </w:rPr>
            </w:pPr>
            <w:r w:rsidRPr="00005C4A">
              <w:rPr>
                <w:rFonts w:ascii="Times New Roman" w:hAnsi="Times New Roman"/>
                <w:sz w:val="20"/>
                <w:szCs w:val="20"/>
                <w:lang w:val="en-US"/>
              </w:rPr>
              <w:t>V</w:t>
            </w:r>
          </w:p>
        </w:tc>
        <w:tc>
          <w:tcPr>
            <w:tcW w:w="2552" w:type="dxa"/>
            <w:vAlign w:val="center"/>
          </w:tcPr>
          <w:p w:rsidR="00246DF8" w:rsidRPr="00005C4A" w:rsidRDefault="00246DF8" w:rsidP="00005C4A">
            <w:pPr>
              <w:spacing w:after="0" w:line="360" w:lineRule="auto"/>
              <w:jc w:val="both"/>
              <w:rPr>
                <w:rFonts w:ascii="Times New Roman" w:hAnsi="Times New Roman"/>
                <w:sz w:val="20"/>
                <w:szCs w:val="20"/>
              </w:rPr>
            </w:pPr>
            <w:r w:rsidRPr="00005C4A">
              <w:rPr>
                <w:rFonts w:ascii="Times New Roman" w:hAnsi="Times New Roman"/>
                <w:sz w:val="20"/>
                <w:szCs w:val="20"/>
              </w:rPr>
              <w:t>Безнадежные</w:t>
            </w:r>
          </w:p>
        </w:tc>
        <w:tc>
          <w:tcPr>
            <w:tcW w:w="4536" w:type="dxa"/>
            <w:vAlign w:val="center"/>
          </w:tcPr>
          <w:p w:rsidR="00246DF8" w:rsidRPr="00005C4A" w:rsidRDefault="00246DF8" w:rsidP="00005C4A">
            <w:pPr>
              <w:spacing w:after="0" w:line="360" w:lineRule="auto"/>
              <w:jc w:val="both"/>
              <w:rPr>
                <w:rFonts w:ascii="Times New Roman" w:hAnsi="Times New Roman"/>
                <w:sz w:val="20"/>
                <w:szCs w:val="20"/>
              </w:rPr>
            </w:pPr>
            <w:r w:rsidRPr="00005C4A">
              <w:rPr>
                <w:rFonts w:ascii="Times New Roman" w:hAnsi="Times New Roman"/>
                <w:sz w:val="20"/>
                <w:szCs w:val="20"/>
              </w:rPr>
              <w:t>100%</w:t>
            </w:r>
          </w:p>
        </w:tc>
      </w:tr>
    </w:tbl>
    <w:p w:rsidR="00005C4A" w:rsidRDefault="00005C4A" w:rsidP="00005C4A">
      <w:pPr>
        <w:spacing w:after="0" w:line="360" w:lineRule="auto"/>
        <w:ind w:firstLine="709"/>
        <w:jc w:val="both"/>
        <w:rPr>
          <w:rFonts w:ascii="Times New Roman" w:hAnsi="Times New Roman"/>
          <w:sz w:val="28"/>
          <w:szCs w:val="28"/>
        </w:rPr>
      </w:pP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Таким образом, банк сам может назначать величину </w:t>
      </w:r>
      <w:r w:rsidR="00A60BD3" w:rsidRPr="00302DCB">
        <w:rPr>
          <w:rFonts w:ascii="Times New Roman" w:hAnsi="Times New Roman"/>
          <w:position w:val="-14"/>
          <w:sz w:val="28"/>
          <w:szCs w:val="28"/>
          <w:lang w:val="en-US"/>
        </w:rPr>
        <w:object w:dxaOrig="240" w:dyaOrig="380">
          <v:shape id="_x0000_i1267" type="#_x0000_t75" style="width:12pt;height:18.75pt" o:ole="">
            <v:imagedata r:id="rId484" o:title=""/>
          </v:shape>
          <o:OLEObject Type="Embed" ProgID="Equation.3" ShapeID="_x0000_i1267" DrawAspect="Content" ObjectID="_1458785851" r:id="rId485"/>
        </w:object>
      </w:r>
      <w:r w:rsidRPr="0000649E">
        <w:rPr>
          <w:rFonts w:ascii="Times New Roman" w:hAnsi="Times New Roman"/>
          <w:sz w:val="28"/>
          <w:szCs w:val="28"/>
        </w:rPr>
        <w:t xml:space="preserve"> в зависимости от категории качества.</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lastRenderedPageBreak/>
        <w:t xml:space="preserve">Однако если допустить линейную зависимость величины резерва от кредитного риска, то можно предложить следующую процедуру определения параметра </w:t>
      </w:r>
      <w:r w:rsidR="00A60BD3" w:rsidRPr="00302DCB">
        <w:rPr>
          <w:rFonts w:ascii="Times New Roman" w:hAnsi="Times New Roman"/>
          <w:position w:val="-14"/>
          <w:sz w:val="28"/>
          <w:szCs w:val="28"/>
          <w:lang w:val="en-US"/>
        </w:rPr>
        <w:object w:dxaOrig="240" w:dyaOrig="380">
          <v:shape id="_x0000_i1268" type="#_x0000_t75" style="width:12pt;height:18.75pt" o:ole="">
            <v:imagedata r:id="rId486" o:title=""/>
          </v:shape>
          <o:OLEObject Type="Embed" ProgID="Equation.3" ShapeID="_x0000_i1268" DrawAspect="Content" ObjectID="_1458785852" r:id="rId487"/>
        </w:object>
      </w:r>
      <w:r w:rsidRPr="0000649E">
        <w:rPr>
          <w:rFonts w:ascii="Times New Roman" w:hAnsi="Times New Roman"/>
          <w:sz w:val="28"/>
          <w:szCs w:val="28"/>
        </w:rPr>
        <w:t xml:space="preserve">. </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Обозначим </w:t>
      </w:r>
      <w:r w:rsidR="00A60BD3" w:rsidRPr="007476FD">
        <w:rPr>
          <w:rFonts w:ascii="Times New Roman" w:hAnsi="Times New Roman"/>
          <w:position w:val="-12"/>
          <w:sz w:val="28"/>
          <w:szCs w:val="28"/>
          <w:lang w:val="en-US"/>
        </w:rPr>
        <w:object w:dxaOrig="560" w:dyaOrig="380">
          <v:shape id="_x0000_i1269" type="#_x0000_t75" style="width:27.75pt;height:18.75pt" o:ole="">
            <v:imagedata r:id="rId488" o:title=""/>
          </v:shape>
          <o:OLEObject Type="Embed" ProgID="Equation.3" ShapeID="_x0000_i1269" DrawAspect="Content" ObjectID="_1458785853" r:id="rId489"/>
        </w:object>
      </w:r>
      <w:r w:rsidRPr="0000649E">
        <w:rPr>
          <w:rFonts w:ascii="Times New Roman" w:hAnsi="Times New Roman"/>
          <w:sz w:val="28"/>
          <w:szCs w:val="28"/>
        </w:rPr>
        <w:t xml:space="preserve">– минимальное значение расчетного резерва, </w:t>
      </w:r>
      <w:r w:rsidR="00A60BD3" w:rsidRPr="0000649E">
        <w:rPr>
          <w:rFonts w:ascii="Times New Roman" w:hAnsi="Times New Roman"/>
          <w:sz w:val="28"/>
          <w:szCs w:val="28"/>
          <w:lang w:val="en-US"/>
        </w:rPr>
        <w:object w:dxaOrig="600" w:dyaOrig="380">
          <v:shape id="_x0000_i1270" type="#_x0000_t75" style="width:30pt;height:18.75pt" o:ole="">
            <v:imagedata r:id="rId490" o:title=""/>
          </v:shape>
          <o:OLEObject Type="Embed" ProgID="Equation.3" ShapeID="_x0000_i1270" DrawAspect="Content" ObjectID="_1458785854" r:id="rId491"/>
        </w:object>
      </w:r>
      <w:r w:rsidRPr="0000649E">
        <w:rPr>
          <w:rFonts w:ascii="Times New Roman" w:hAnsi="Times New Roman"/>
          <w:sz w:val="28"/>
          <w:szCs w:val="28"/>
        </w:rPr>
        <w:t>– максимальное значение расчетного резерва</w:t>
      </w:r>
      <w:r>
        <w:rPr>
          <w:rFonts w:ascii="Times New Roman" w:hAnsi="Times New Roman"/>
          <w:sz w:val="28"/>
          <w:szCs w:val="28"/>
        </w:rPr>
        <w:t xml:space="preserve"> для </w:t>
      </w:r>
      <w:r w:rsidRPr="00EE7A29">
        <w:rPr>
          <w:rFonts w:ascii="Times New Roman" w:hAnsi="Times New Roman"/>
          <w:i/>
          <w:sz w:val="28"/>
          <w:szCs w:val="28"/>
          <w:lang w:val="en-US"/>
        </w:rPr>
        <w:t>i</w:t>
      </w:r>
      <w:r>
        <w:rPr>
          <w:rFonts w:ascii="Times New Roman" w:hAnsi="Times New Roman"/>
          <w:sz w:val="28"/>
          <w:szCs w:val="28"/>
        </w:rPr>
        <w:t>-ой группы качества</w:t>
      </w:r>
      <w:r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По каждому кредиту в категории качества </w:t>
      </w:r>
      <w:r w:rsidRPr="0000649E">
        <w:rPr>
          <w:rFonts w:ascii="Times New Roman" w:hAnsi="Times New Roman"/>
          <w:i/>
          <w:sz w:val="28"/>
          <w:szCs w:val="28"/>
          <w:lang w:val="en-US"/>
        </w:rPr>
        <w:t>i</w:t>
      </w:r>
      <w:r w:rsidRPr="0000649E">
        <w:rPr>
          <w:rFonts w:ascii="Times New Roman" w:hAnsi="Times New Roman"/>
          <w:sz w:val="28"/>
          <w:szCs w:val="28"/>
        </w:rPr>
        <w:t xml:space="preserve"> находим минимальное стандартное отклонение </w:t>
      </w:r>
      <w:r w:rsidR="00A60BD3" w:rsidRPr="007476FD">
        <w:rPr>
          <w:rFonts w:ascii="Times New Roman" w:hAnsi="Times New Roman"/>
          <w:position w:val="-36"/>
          <w:sz w:val="28"/>
          <w:szCs w:val="28"/>
        </w:rPr>
        <w:object w:dxaOrig="1840" w:dyaOrig="620">
          <v:shape id="_x0000_i1271" type="#_x0000_t75" style="width:92.25pt;height:30.75pt" o:ole="">
            <v:imagedata r:id="rId492" o:title=""/>
          </v:shape>
          <o:OLEObject Type="Embed" ProgID="Equation.3" ShapeID="_x0000_i1271" DrawAspect="Content" ObjectID="_1458785855" r:id="rId493"/>
        </w:object>
      </w:r>
      <w:r w:rsidRPr="0000649E">
        <w:rPr>
          <w:rFonts w:ascii="Times New Roman" w:hAnsi="Times New Roman"/>
          <w:sz w:val="28"/>
          <w:szCs w:val="28"/>
        </w:rPr>
        <w:t xml:space="preserve">и максимальное стандартное отклонение </w:t>
      </w:r>
      <w:r w:rsidR="00A60BD3" w:rsidRPr="007476FD">
        <w:rPr>
          <w:rFonts w:ascii="Times New Roman" w:hAnsi="Times New Roman"/>
          <w:position w:val="-36"/>
          <w:sz w:val="28"/>
          <w:szCs w:val="28"/>
        </w:rPr>
        <w:object w:dxaOrig="1920" w:dyaOrig="620">
          <v:shape id="_x0000_i1272" type="#_x0000_t75" style="width:96pt;height:30.75pt" o:ole="">
            <v:imagedata r:id="rId494" o:title=""/>
          </v:shape>
          <o:OLEObject Type="Embed" ProgID="Equation.3" ShapeID="_x0000_i1272" DrawAspect="Content" ObjectID="_1458785856" r:id="rId495"/>
        </w:object>
      </w:r>
      <w:r w:rsidRPr="0000649E">
        <w:rPr>
          <w:rFonts w:ascii="Times New Roman" w:hAnsi="Times New Roman"/>
          <w:sz w:val="28"/>
          <w:szCs w:val="28"/>
        </w:rPr>
        <w:t xml:space="preserve">. </w:t>
      </w:r>
      <w:r>
        <w:rPr>
          <w:rFonts w:ascii="Times New Roman" w:hAnsi="Times New Roman"/>
          <w:sz w:val="28"/>
          <w:szCs w:val="28"/>
        </w:rPr>
        <w:t xml:space="preserve"> </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Теперь показатель </w:t>
      </w:r>
      <w:r w:rsidR="00A60BD3" w:rsidRPr="00302DCB">
        <w:rPr>
          <w:rFonts w:ascii="Times New Roman" w:hAnsi="Times New Roman"/>
          <w:position w:val="-14"/>
          <w:sz w:val="28"/>
          <w:szCs w:val="28"/>
          <w:lang w:val="en-US"/>
        </w:rPr>
        <w:object w:dxaOrig="240" w:dyaOrig="380">
          <v:shape id="_x0000_i1273" type="#_x0000_t75" style="width:12pt;height:18.75pt" o:ole="">
            <v:imagedata r:id="rId496" o:title=""/>
          </v:shape>
          <o:OLEObject Type="Embed" ProgID="Equation.3" ShapeID="_x0000_i1273" DrawAspect="Content" ObjectID="_1458785857" r:id="rId497"/>
        </w:object>
      </w:r>
      <w:r w:rsidRPr="0000649E">
        <w:rPr>
          <w:rFonts w:ascii="Times New Roman" w:hAnsi="Times New Roman"/>
          <w:sz w:val="28"/>
          <w:szCs w:val="28"/>
        </w:rPr>
        <w:t xml:space="preserve"> можно определить с помощью следующего соотношения</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EE7A29">
        <w:rPr>
          <w:rFonts w:ascii="Times New Roman" w:hAnsi="Times New Roman"/>
          <w:position w:val="-34"/>
          <w:sz w:val="28"/>
          <w:szCs w:val="28"/>
          <w:lang w:val="en-US"/>
        </w:rPr>
        <w:object w:dxaOrig="4340" w:dyaOrig="780">
          <v:shape id="_x0000_i1274" type="#_x0000_t75" style="width:214.5pt;height:39pt" o:ole="">
            <v:imagedata r:id="rId498" o:title=""/>
          </v:shape>
          <o:OLEObject Type="Embed" ProgID="Equation.3" ShapeID="_x0000_i1274" DrawAspect="Content" ObjectID="_1458785858" r:id="rId499"/>
        </w:object>
      </w:r>
      <w:r w:rsidRPr="0000649E">
        <w:rPr>
          <w:rFonts w:ascii="Times New Roman" w:hAnsi="Times New Roman"/>
          <w:sz w:val="28"/>
          <w:szCs w:val="28"/>
        </w:rPr>
        <w:t xml:space="preserve">, </w:t>
      </w:r>
      <w:r w:rsidR="00A60BD3" w:rsidRPr="007476FD">
        <w:rPr>
          <w:rFonts w:ascii="Times New Roman" w:hAnsi="Times New Roman"/>
          <w:position w:val="-10"/>
          <w:sz w:val="28"/>
          <w:szCs w:val="28"/>
        </w:rPr>
        <w:object w:dxaOrig="820" w:dyaOrig="400">
          <v:shape id="_x0000_i1275" type="#_x0000_t75" style="width:41.25pt;height:20.25pt" o:ole="">
            <v:imagedata r:id="rId500" o:title=""/>
          </v:shape>
          <o:OLEObject Type="Embed" ProgID="Equation.3" ShapeID="_x0000_i1275" DrawAspect="Content" ObjectID="_1458785859" r:id="rId501"/>
        </w:object>
      </w:r>
      <w:r w:rsidRPr="0000649E">
        <w:rPr>
          <w:rFonts w:ascii="Times New Roman" w:hAnsi="Times New Roman"/>
          <w:sz w:val="28"/>
          <w:szCs w:val="28"/>
        </w:rPr>
        <w:t xml:space="preserve">, </w:t>
      </w:r>
      <w:r w:rsidR="00A60BD3" w:rsidRPr="007476FD">
        <w:rPr>
          <w:rFonts w:ascii="Times New Roman" w:hAnsi="Times New Roman"/>
          <w:position w:val="-12"/>
          <w:sz w:val="28"/>
          <w:szCs w:val="28"/>
        </w:rPr>
        <w:object w:dxaOrig="820" w:dyaOrig="420">
          <v:shape id="_x0000_i1276" type="#_x0000_t75" style="width:41.25pt;height:21pt" o:ole="">
            <v:imagedata r:id="rId502" o:title=""/>
          </v:shape>
          <o:OLEObject Type="Embed" ProgID="Equation.3" ShapeID="_x0000_i1276" DrawAspect="Content" ObjectID="_1458785860" r:id="rId503"/>
        </w:object>
      </w:r>
      <w:r w:rsidRPr="0000649E">
        <w:rPr>
          <w:rFonts w:ascii="Times New Roman" w:hAnsi="Times New Roman"/>
          <w:sz w:val="28"/>
          <w:szCs w:val="28"/>
        </w:rPr>
        <w:t>.</w:t>
      </w:r>
      <w:r>
        <w:rPr>
          <w:rFonts w:ascii="Times New Roman" w:hAnsi="Times New Roman"/>
          <w:sz w:val="28"/>
          <w:szCs w:val="28"/>
        </w:rPr>
        <w:t xml:space="preserve">            (2.36)</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Величина суммарных резервов на возможные потери по кредитам из группы качества </w:t>
      </w:r>
      <w:r w:rsidRPr="0000649E">
        <w:rPr>
          <w:rFonts w:ascii="Times New Roman" w:hAnsi="Times New Roman"/>
          <w:i/>
          <w:sz w:val="28"/>
          <w:szCs w:val="28"/>
          <w:lang w:val="en-US"/>
        </w:rPr>
        <w:t>i</w:t>
      </w:r>
      <w:r w:rsidRPr="0000649E">
        <w:rPr>
          <w:rFonts w:ascii="Times New Roman" w:hAnsi="Times New Roman"/>
          <w:sz w:val="28"/>
          <w:szCs w:val="28"/>
        </w:rPr>
        <w:t xml:space="preserve"> равна</w:t>
      </w:r>
    </w:p>
    <w:p w:rsidR="00246DF8"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087104">
        <w:rPr>
          <w:rFonts w:ascii="Times New Roman" w:hAnsi="Times New Roman"/>
          <w:position w:val="-38"/>
          <w:sz w:val="28"/>
          <w:szCs w:val="28"/>
        </w:rPr>
        <w:object w:dxaOrig="1939" w:dyaOrig="859">
          <v:shape id="_x0000_i1277" type="#_x0000_t75" style="width:96pt;height:42.75pt" o:ole="">
            <v:imagedata r:id="rId504" o:title=""/>
          </v:shape>
          <o:OLEObject Type="Embed" ProgID="Equation.3" ShapeID="_x0000_i1277" DrawAspect="Content" ObjectID="_1458785861" r:id="rId505"/>
        </w:object>
      </w:r>
      <w:r w:rsidRPr="0000649E">
        <w:rPr>
          <w:rFonts w:ascii="Times New Roman" w:hAnsi="Times New Roman"/>
          <w:sz w:val="28"/>
          <w:szCs w:val="28"/>
        </w:rPr>
        <w:t xml:space="preserve">, </w:t>
      </w:r>
      <w:r w:rsidR="00A60BD3" w:rsidRPr="007476FD">
        <w:rPr>
          <w:rFonts w:ascii="Times New Roman" w:hAnsi="Times New Roman"/>
          <w:position w:val="-10"/>
          <w:sz w:val="28"/>
          <w:szCs w:val="28"/>
        </w:rPr>
        <w:object w:dxaOrig="820" w:dyaOrig="400">
          <v:shape id="_x0000_i1278" type="#_x0000_t75" style="width:41.25pt;height:20.25pt" o:ole="">
            <v:imagedata r:id="rId506" o:title=""/>
          </v:shape>
          <o:OLEObject Type="Embed" ProgID="Equation.3" ShapeID="_x0000_i1278" DrawAspect="Content" ObjectID="_1458785862" r:id="rId507"/>
        </w:object>
      </w:r>
      <w:r w:rsidRPr="0000649E">
        <w:rPr>
          <w:rFonts w:ascii="Times New Roman" w:hAnsi="Times New Roman"/>
          <w:sz w:val="28"/>
          <w:szCs w:val="28"/>
        </w:rPr>
        <w:t>.</w:t>
      </w:r>
      <w:r>
        <w:rPr>
          <w:rFonts w:ascii="Times New Roman" w:hAnsi="Times New Roman"/>
          <w:sz w:val="28"/>
          <w:szCs w:val="28"/>
        </w:rPr>
        <w:t xml:space="preserve">                           (2.37)</w:t>
      </w:r>
    </w:p>
    <w:p w:rsidR="00005C4A" w:rsidRPr="0000649E" w:rsidRDefault="00005C4A" w:rsidP="00005C4A">
      <w:pPr>
        <w:spacing w:after="0" w:line="360" w:lineRule="auto"/>
        <w:ind w:firstLine="709"/>
        <w:jc w:val="both"/>
        <w:rPr>
          <w:rFonts w:ascii="Times New Roman" w:hAnsi="Times New Roman"/>
          <w:sz w:val="28"/>
          <w:szCs w:val="28"/>
        </w:rPr>
      </w:pPr>
    </w:p>
    <w:p w:rsidR="00246DF8" w:rsidRPr="0000649E" w:rsidRDefault="00246DF8" w:rsidP="00005C4A">
      <w:pPr>
        <w:spacing w:after="0" w:line="360" w:lineRule="auto"/>
        <w:ind w:firstLine="709"/>
        <w:jc w:val="both"/>
        <w:rPr>
          <w:rFonts w:ascii="Times New Roman" w:hAnsi="Times New Roman"/>
          <w:i/>
          <w:sz w:val="28"/>
          <w:szCs w:val="28"/>
        </w:rPr>
      </w:pPr>
      <w:r w:rsidRPr="00CD15D0">
        <w:rPr>
          <w:rFonts w:ascii="Times New Roman" w:hAnsi="Times New Roman"/>
          <w:b/>
          <w:sz w:val="28"/>
          <w:szCs w:val="28"/>
        </w:rPr>
        <w:t>2.3.1.3 Ограничение по средствам банка</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При формировании кредитного портфеля банк располагает определенными средствами, величина которых ограничена. Суммарная величина выдаваемых кредитов и резервов, создаваемых на случай возможных потерь по кредитам, не может превышать средства банка, состоящие из собственных средств банка </w:t>
      </w:r>
      <w:r w:rsidRPr="0000649E">
        <w:rPr>
          <w:rFonts w:ascii="Times New Roman" w:hAnsi="Times New Roman"/>
          <w:i/>
          <w:sz w:val="28"/>
          <w:szCs w:val="28"/>
          <w:lang w:val="en-US"/>
        </w:rPr>
        <w:t>SK</w:t>
      </w:r>
      <w:r w:rsidRPr="0000649E">
        <w:rPr>
          <w:rFonts w:ascii="Times New Roman" w:hAnsi="Times New Roman"/>
          <w:sz w:val="28"/>
          <w:szCs w:val="28"/>
        </w:rPr>
        <w:t xml:space="preserve"> и средств, привлекаемых в виде депозитов </w:t>
      </w:r>
      <w:r w:rsidR="00A60BD3" w:rsidRPr="007476FD">
        <w:rPr>
          <w:rFonts w:ascii="Times New Roman" w:hAnsi="Times New Roman"/>
          <w:position w:val="-34"/>
          <w:sz w:val="28"/>
          <w:szCs w:val="28"/>
        </w:rPr>
        <w:object w:dxaOrig="720" w:dyaOrig="820">
          <v:shape id="_x0000_i1279" type="#_x0000_t75" style="width:36pt;height:41.25pt" o:ole="">
            <v:imagedata r:id="rId508" o:title=""/>
          </v:shape>
          <o:OLEObject Type="Embed" ProgID="Equation.3" ShapeID="_x0000_i1279" DrawAspect="Content" ObjectID="_1458785863" r:id="rId509"/>
        </w:object>
      </w:r>
      <w:r w:rsidRPr="0000649E">
        <w:rPr>
          <w:rFonts w:ascii="Times New Roman" w:hAnsi="Times New Roman"/>
          <w:sz w:val="28"/>
          <w:szCs w:val="28"/>
        </w:rPr>
        <w:t>. Таким образом, можно записать ограничение по средствам банка</w:t>
      </w:r>
    </w:p>
    <w:p w:rsidR="00005C4A"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087104">
        <w:rPr>
          <w:rFonts w:ascii="Times New Roman" w:hAnsi="Times New Roman"/>
          <w:position w:val="-34"/>
          <w:sz w:val="28"/>
          <w:szCs w:val="28"/>
        </w:rPr>
        <w:object w:dxaOrig="4140" w:dyaOrig="820">
          <v:shape id="_x0000_i1280" type="#_x0000_t75" style="width:207pt;height:41.25pt" o:ole="">
            <v:imagedata r:id="rId510" o:title=""/>
          </v:shape>
          <o:OLEObject Type="Embed" ProgID="Equation.3" ShapeID="_x0000_i1280" DrawAspect="Content" ObjectID="_1458785864" r:id="rId511"/>
        </w:object>
      </w:r>
      <w:r w:rsidRPr="0000649E">
        <w:rPr>
          <w:rFonts w:ascii="Times New Roman" w:hAnsi="Times New Roman"/>
          <w:sz w:val="28"/>
          <w:szCs w:val="28"/>
        </w:rPr>
        <w:t>.</w:t>
      </w:r>
      <w:r>
        <w:rPr>
          <w:rFonts w:ascii="Times New Roman" w:hAnsi="Times New Roman"/>
          <w:sz w:val="28"/>
          <w:szCs w:val="28"/>
        </w:rPr>
        <w:t xml:space="preserve">                        (2.38)</w:t>
      </w:r>
    </w:p>
    <w:p w:rsidR="00246DF8" w:rsidRPr="0000649E" w:rsidRDefault="00246DF8" w:rsidP="00005C4A">
      <w:pPr>
        <w:spacing w:after="0" w:line="360" w:lineRule="auto"/>
        <w:ind w:firstLine="709"/>
        <w:jc w:val="both"/>
        <w:rPr>
          <w:rFonts w:ascii="Times New Roman" w:hAnsi="Times New Roman"/>
          <w:i/>
          <w:sz w:val="28"/>
          <w:szCs w:val="28"/>
        </w:rPr>
      </w:pPr>
      <w:r>
        <w:rPr>
          <w:rFonts w:ascii="Times New Roman" w:hAnsi="Times New Roman"/>
          <w:b/>
          <w:sz w:val="28"/>
          <w:szCs w:val="28"/>
        </w:rPr>
        <w:lastRenderedPageBreak/>
        <w:t>2.3.1.4</w:t>
      </w:r>
      <w:r w:rsidRPr="00CD15D0">
        <w:rPr>
          <w:rFonts w:ascii="Times New Roman" w:hAnsi="Times New Roman"/>
          <w:b/>
          <w:sz w:val="28"/>
          <w:szCs w:val="28"/>
        </w:rPr>
        <w:t xml:space="preserve"> Выполнение требований  Центрального банка РФ об обязательных нормативах</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Инструкция Банка России от 16 января 2004 г. №110-И «Об обязательных нормативах банков» содержит требования по определенным нормативам, выполнение которых обязательно при ведении банковской деятельности. Эта инструкция устанавливает числовые значения и методику расчета  следующих  обязательных  нормативов банков:</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 </w:t>
      </w:r>
      <w:r>
        <w:rPr>
          <w:rFonts w:ascii="Times New Roman" w:hAnsi="Times New Roman"/>
          <w:sz w:val="28"/>
          <w:szCs w:val="28"/>
        </w:rPr>
        <w:t xml:space="preserve">   </w:t>
      </w:r>
      <w:r w:rsidRPr="0000649E">
        <w:rPr>
          <w:rFonts w:ascii="Times New Roman" w:hAnsi="Times New Roman"/>
          <w:sz w:val="28"/>
          <w:szCs w:val="28"/>
        </w:rPr>
        <w:t>достаточности собственных средств банка;</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w:t>
      </w:r>
      <w:r>
        <w:rPr>
          <w:rFonts w:ascii="Times New Roman" w:hAnsi="Times New Roman"/>
          <w:sz w:val="28"/>
          <w:szCs w:val="28"/>
        </w:rPr>
        <w:t xml:space="preserve">   </w:t>
      </w:r>
      <w:r w:rsidRPr="0000649E">
        <w:rPr>
          <w:rFonts w:ascii="Times New Roman" w:hAnsi="Times New Roman"/>
          <w:sz w:val="28"/>
          <w:szCs w:val="28"/>
        </w:rPr>
        <w:t xml:space="preserve"> ликвидности банков;</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 </w:t>
      </w:r>
      <w:r>
        <w:rPr>
          <w:rFonts w:ascii="Times New Roman" w:hAnsi="Times New Roman"/>
          <w:sz w:val="28"/>
          <w:szCs w:val="28"/>
        </w:rPr>
        <w:t xml:space="preserve"> </w:t>
      </w:r>
      <w:r w:rsidRPr="0000649E">
        <w:rPr>
          <w:rFonts w:ascii="Times New Roman" w:hAnsi="Times New Roman"/>
          <w:sz w:val="28"/>
          <w:szCs w:val="28"/>
        </w:rPr>
        <w:t>максимального размера риска на одного заемщика  или группу связанных заемщиков;</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 </w:t>
      </w:r>
      <w:r>
        <w:rPr>
          <w:rFonts w:ascii="Times New Roman" w:hAnsi="Times New Roman"/>
          <w:sz w:val="28"/>
          <w:szCs w:val="28"/>
        </w:rPr>
        <w:t xml:space="preserve">   </w:t>
      </w:r>
      <w:r w:rsidRPr="0000649E">
        <w:rPr>
          <w:rFonts w:ascii="Times New Roman" w:hAnsi="Times New Roman"/>
          <w:sz w:val="28"/>
          <w:szCs w:val="28"/>
        </w:rPr>
        <w:t>максимального размера крупных кредитных рисков;</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0649E">
        <w:rPr>
          <w:rFonts w:ascii="Times New Roman" w:hAnsi="Times New Roman"/>
          <w:sz w:val="28"/>
          <w:szCs w:val="28"/>
        </w:rPr>
        <w:t>максимального размера кредитов, банковских гарантий и поручительств, предоставленных банком своим участникам (акционерам);</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w:t>
      </w:r>
      <w:r>
        <w:rPr>
          <w:rFonts w:ascii="Times New Roman" w:hAnsi="Times New Roman"/>
          <w:sz w:val="28"/>
          <w:szCs w:val="28"/>
        </w:rPr>
        <w:t xml:space="preserve">   </w:t>
      </w:r>
      <w:r w:rsidRPr="0000649E">
        <w:rPr>
          <w:rFonts w:ascii="Times New Roman" w:hAnsi="Times New Roman"/>
          <w:sz w:val="28"/>
          <w:szCs w:val="28"/>
        </w:rPr>
        <w:t xml:space="preserve"> совокупной величины риска по инсайдерам банка;</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использования собственных средств (капитала) банков для приобретения акций (долей) других юридических лиц.</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Большая часть нормативов определяется по показателям, затрагивающим деятельность банка в целом. Тем не менее, в состав модели ограничений можно включить ограничения по максимальному риску на одного заемщика и максимальному размеру крупных кредитных рисков.</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В соответствии с Инструкцией №110-И ограничение по максимальному риску на одного заемщика можно записать в виде</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087104">
        <w:rPr>
          <w:rFonts w:ascii="Times New Roman" w:hAnsi="Times New Roman"/>
          <w:position w:val="-28"/>
          <w:sz w:val="28"/>
          <w:szCs w:val="28"/>
        </w:rPr>
        <w:object w:dxaOrig="2320" w:dyaOrig="760">
          <v:shape id="_x0000_i1281" type="#_x0000_t75" style="width:116.25pt;height:38.25pt" o:ole="">
            <v:imagedata r:id="rId512" o:title=""/>
          </v:shape>
          <o:OLEObject Type="Embed" ProgID="Equation.3" ShapeID="_x0000_i1281" DrawAspect="Content" ObjectID="_1458785865" r:id="rId513"/>
        </w:object>
      </w:r>
      <w:r w:rsidRPr="0000649E">
        <w:rPr>
          <w:rFonts w:ascii="Times New Roman" w:hAnsi="Times New Roman"/>
          <w:sz w:val="28"/>
          <w:szCs w:val="28"/>
        </w:rPr>
        <w:t xml:space="preserve"> или </w:t>
      </w:r>
      <w:r w:rsidR="00A60BD3" w:rsidRPr="00087104">
        <w:rPr>
          <w:rFonts w:ascii="Times New Roman" w:hAnsi="Times New Roman"/>
          <w:position w:val="-16"/>
          <w:sz w:val="28"/>
          <w:szCs w:val="28"/>
        </w:rPr>
        <w:object w:dxaOrig="2480" w:dyaOrig="420">
          <v:shape id="_x0000_i1282" type="#_x0000_t75" style="width:123pt;height:21pt" o:ole="">
            <v:imagedata r:id="rId514" o:title=""/>
          </v:shape>
          <o:OLEObject Type="Embed" ProgID="Equation.3" ShapeID="_x0000_i1282" DrawAspect="Content" ObjectID="_1458785866" r:id="rId515"/>
        </w:object>
      </w:r>
      <w:r w:rsidRPr="0000649E">
        <w:rPr>
          <w:rFonts w:ascii="Times New Roman" w:hAnsi="Times New Roman"/>
          <w:sz w:val="28"/>
          <w:szCs w:val="28"/>
        </w:rPr>
        <w:t xml:space="preserve">, </w:t>
      </w:r>
      <w:r w:rsidR="00A60BD3" w:rsidRPr="007476FD">
        <w:rPr>
          <w:rFonts w:ascii="Times New Roman" w:hAnsi="Times New Roman"/>
          <w:position w:val="-10"/>
          <w:sz w:val="28"/>
          <w:szCs w:val="28"/>
        </w:rPr>
        <w:object w:dxaOrig="820" w:dyaOrig="400">
          <v:shape id="_x0000_i1283" type="#_x0000_t75" style="width:41.25pt;height:20.25pt" o:ole="">
            <v:imagedata r:id="rId516" o:title=""/>
          </v:shape>
          <o:OLEObject Type="Embed" ProgID="Equation.3" ShapeID="_x0000_i1283" DrawAspect="Content" ObjectID="_1458785867" r:id="rId517"/>
        </w:object>
      </w:r>
      <w:r w:rsidRPr="0000649E">
        <w:rPr>
          <w:rFonts w:ascii="Times New Roman" w:hAnsi="Times New Roman"/>
          <w:sz w:val="28"/>
          <w:szCs w:val="28"/>
        </w:rPr>
        <w:t xml:space="preserve">, </w:t>
      </w:r>
      <w:r w:rsidR="00A60BD3" w:rsidRPr="007476FD">
        <w:rPr>
          <w:rFonts w:ascii="Times New Roman" w:hAnsi="Times New Roman"/>
          <w:position w:val="-12"/>
          <w:sz w:val="28"/>
          <w:szCs w:val="28"/>
        </w:rPr>
        <w:object w:dxaOrig="820" w:dyaOrig="420">
          <v:shape id="_x0000_i1284" type="#_x0000_t75" style="width:41.25pt;height:21pt" o:ole="">
            <v:imagedata r:id="rId518" o:title=""/>
          </v:shape>
          <o:OLEObject Type="Embed" ProgID="Equation.3" ShapeID="_x0000_i1284" DrawAspect="Content" ObjectID="_1458785868" r:id="rId519"/>
        </w:object>
      </w:r>
      <w:r w:rsidRPr="0000649E">
        <w:rPr>
          <w:rFonts w:ascii="Times New Roman" w:hAnsi="Times New Roman"/>
          <w:sz w:val="28"/>
          <w:szCs w:val="28"/>
        </w:rPr>
        <w:t>.</w:t>
      </w:r>
      <w:r>
        <w:rPr>
          <w:rFonts w:ascii="Times New Roman" w:hAnsi="Times New Roman"/>
          <w:sz w:val="28"/>
          <w:szCs w:val="28"/>
        </w:rPr>
        <w:t xml:space="preserve"> (2.39)</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В соответствие с Инструкцией №110-И крупным  кредитным  риском является  сумма  кредитов,  гарантий  и  поручительств  в  пользу  одного клиента, превышающая пять процентов собственных средств (капитала) банка. Таким образом, ограничение по максимальному размеру крупных кредитных рисков можно записать так</w:t>
      </w:r>
    </w:p>
    <w:p w:rsidR="00246DF8" w:rsidRPr="0000649E"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A60BD3" w:rsidRPr="000C4C5A">
        <w:rPr>
          <w:rFonts w:ascii="Times New Roman" w:hAnsi="Times New Roman"/>
          <w:position w:val="-28"/>
          <w:sz w:val="28"/>
          <w:szCs w:val="28"/>
        </w:rPr>
        <w:object w:dxaOrig="1420" w:dyaOrig="1180">
          <v:shape id="_x0000_i1285" type="#_x0000_t75" style="width:71.25pt;height:59.25pt" o:ole="">
            <v:imagedata r:id="rId520" o:title=""/>
          </v:shape>
          <o:OLEObject Type="Embed" ProgID="Equation.3" ShapeID="_x0000_i1285" DrawAspect="Content" ObjectID="_1458785869" r:id="rId521"/>
        </w:object>
      </w:r>
      <w:r w:rsidRPr="0000649E">
        <w:rPr>
          <w:rFonts w:ascii="Times New Roman" w:hAnsi="Times New Roman"/>
          <w:sz w:val="28"/>
          <w:szCs w:val="28"/>
        </w:rPr>
        <w:t xml:space="preserve"> или </w:t>
      </w:r>
      <w:r w:rsidR="00A60BD3" w:rsidRPr="0034664E">
        <w:rPr>
          <w:rFonts w:ascii="Times New Roman" w:hAnsi="Times New Roman"/>
          <w:position w:val="-30"/>
          <w:sz w:val="28"/>
          <w:szCs w:val="28"/>
        </w:rPr>
        <w:object w:dxaOrig="1460" w:dyaOrig="700">
          <v:shape id="_x0000_i1286" type="#_x0000_t75" style="width:1in;height:35.25pt" o:ole="">
            <v:imagedata r:id="rId522" o:title=""/>
          </v:shape>
          <o:OLEObject Type="Embed" ProgID="Equation.3" ShapeID="_x0000_i1286" DrawAspect="Content" ObjectID="_1458785870" r:id="rId523"/>
        </w:object>
      </w:r>
      <w:r w:rsidRPr="0000649E">
        <w:rPr>
          <w:rFonts w:ascii="Times New Roman" w:hAnsi="Times New Roman"/>
          <w:sz w:val="28"/>
          <w:szCs w:val="28"/>
        </w:rPr>
        <w:t>,</w:t>
      </w:r>
      <w:r>
        <w:rPr>
          <w:rFonts w:ascii="Times New Roman" w:hAnsi="Times New Roman"/>
          <w:sz w:val="28"/>
          <w:szCs w:val="28"/>
        </w:rPr>
        <w:t xml:space="preserve">                            (2.40)</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где </w:t>
      </w:r>
      <w:r w:rsidR="00A60BD3" w:rsidRPr="000C4C5A">
        <w:rPr>
          <w:rFonts w:ascii="Times New Roman" w:hAnsi="Times New Roman"/>
          <w:position w:val="-40"/>
          <w:sz w:val="28"/>
          <w:szCs w:val="28"/>
        </w:rPr>
        <w:object w:dxaOrig="4000" w:dyaOrig="940">
          <v:shape id="_x0000_i1287" type="#_x0000_t75" style="width:200.25pt;height:47.25pt" o:ole="">
            <v:imagedata r:id="rId524" o:title=""/>
          </v:shape>
          <o:OLEObject Type="Embed" ProgID="Equation.3" ShapeID="_x0000_i1287" DrawAspect="Content" ObjectID="_1458785871" r:id="rId525"/>
        </w:object>
      </w:r>
      <w:r w:rsidRPr="0000649E">
        <w:rPr>
          <w:rFonts w:ascii="Times New Roman" w:hAnsi="Times New Roman"/>
          <w:sz w:val="28"/>
          <w:szCs w:val="28"/>
        </w:rPr>
        <w:t>.</w:t>
      </w:r>
    </w:p>
    <w:p w:rsidR="00246DF8" w:rsidRPr="00814641"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Формально модель формировани</w:t>
      </w:r>
      <w:r>
        <w:rPr>
          <w:rFonts w:ascii="Times New Roman" w:hAnsi="Times New Roman"/>
          <w:sz w:val="28"/>
          <w:szCs w:val="28"/>
        </w:rPr>
        <w:t>я</w:t>
      </w:r>
      <w:r w:rsidRPr="0000649E">
        <w:rPr>
          <w:rFonts w:ascii="Times New Roman" w:hAnsi="Times New Roman"/>
          <w:sz w:val="28"/>
          <w:szCs w:val="28"/>
        </w:rPr>
        <w:t xml:space="preserve"> кредитного портфеля на основании стоимости имущества заемщика </w:t>
      </w:r>
      <w:r>
        <w:rPr>
          <w:rFonts w:ascii="Times New Roman" w:hAnsi="Times New Roman"/>
          <w:sz w:val="28"/>
          <w:szCs w:val="28"/>
        </w:rPr>
        <w:t xml:space="preserve">при максимизации ожидаемого дохода от кредитного портфеля </w:t>
      </w:r>
      <w:r w:rsidRPr="0000649E">
        <w:rPr>
          <w:rFonts w:ascii="Times New Roman" w:hAnsi="Times New Roman"/>
          <w:sz w:val="28"/>
          <w:szCs w:val="28"/>
        </w:rPr>
        <w:t>можно записать следующим образом.</w:t>
      </w:r>
      <w:r w:rsidRPr="00814641">
        <w:rPr>
          <w:rFonts w:ascii="Times New Roman" w:hAnsi="Times New Roman"/>
          <w:sz w:val="28"/>
          <w:szCs w:val="28"/>
        </w:rPr>
        <w:t>/13/</w:t>
      </w:r>
    </w:p>
    <w:p w:rsidR="00246DF8" w:rsidRPr="0000649E" w:rsidRDefault="00246DF8" w:rsidP="00005C4A">
      <w:pPr>
        <w:spacing w:after="0" w:line="360" w:lineRule="auto"/>
        <w:ind w:firstLine="709"/>
        <w:jc w:val="both"/>
        <w:rPr>
          <w:rFonts w:ascii="Times New Roman" w:hAnsi="Times New Roman"/>
          <w:i/>
          <w:sz w:val="28"/>
          <w:szCs w:val="28"/>
        </w:rPr>
      </w:pPr>
      <w:r w:rsidRPr="0000649E">
        <w:rPr>
          <w:rFonts w:ascii="Times New Roman" w:hAnsi="Times New Roman"/>
          <w:i/>
          <w:sz w:val="28"/>
          <w:szCs w:val="28"/>
        </w:rPr>
        <w:t>Целевая функц</w:t>
      </w:r>
      <w:r>
        <w:rPr>
          <w:rFonts w:ascii="Times New Roman" w:hAnsi="Times New Roman"/>
          <w:i/>
          <w:sz w:val="28"/>
          <w:szCs w:val="28"/>
        </w:rPr>
        <w:t>ия:</w:t>
      </w:r>
    </w:p>
    <w:p w:rsidR="00246DF8" w:rsidRPr="0000649E" w:rsidRDefault="00A60BD3" w:rsidP="00005C4A">
      <w:pPr>
        <w:spacing w:after="0" w:line="360" w:lineRule="auto"/>
        <w:ind w:firstLine="709"/>
        <w:jc w:val="both"/>
        <w:rPr>
          <w:rFonts w:ascii="Times New Roman" w:hAnsi="Times New Roman"/>
          <w:sz w:val="28"/>
          <w:szCs w:val="28"/>
        </w:rPr>
      </w:pPr>
      <w:r w:rsidRPr="0034664E">
        <w:rPr>
          <w:rFonts w:ascii="Times New Roman" w:hAnsi="Times New Roman"/>
          <w:position w:val="-30"/>
          <w:sz w:val="28"/>
          <w:szCs w:val="28"/>
        </w:rPr>
        <w:object w:dxaOrig="1620" w:dyaOrig="700">
          <v:shape id="_x0000_i1288" type="#_x0000_t75" style="width:81pt;height:35.25pt" o:ole="">
            <v:imagedata r:id="rId526" o:title=""/>
          </v:shape>
          <o:OLEObject Type="Embed" ProgID="Equation.3" ShapeID="_x0000_i1288" DrawAspect="Content" ObjectID="_1458785872" r:id="rId527"/>
        </w:object>
      </w:r>
    </w:p>
    <w:p w:rsidR="00246DF8" w:rsidRPr="0000649E" w:rsidRDefault="00246DF8" w:rsidP="00005C4A">
      <w:pPr>
        <w:spacing w:after="0" w:line="360" w:lineRule="auto"/>
        <w:ind w:firstLine="709"/>
        <w:jc w:val="both"/>
        <w:rPr>
          <w:rFonts w:ascii="Times New Roman" w:hAnsi="Times New Roman"/>
          <w:i/>
          <w:sz w:val="28"/>
          <w:szCs w:val="28"/>
        </w:rPr>
      </w:pPr>
      <w:r w:rsidRPr="0000649E">
        <w:rPr>
          <w:rFonts w:ascii="Times New Roman" w:hAnsi="Times New Roman"/>
          <w:i/>
          <w:sz w:val="28"/>
          <w:szCs w:val="28"/>
        </w:rPr>
        <w:t>Ограничения</w:t>
      </w:r>
      <w:r>
        <w:rPr>
          <w:rFonts w:ascii="Times New Roman" w:hAnsi="Times New Roman"/>
          <w:i/>
          <w:sz w:val="28"/>
          <w:szCs w:val="28"/>
        </w:rPr>
        <w:t>:</w:t>
      </w:r>
    </w:p>
    <w:p w:rsidR="00246DF8" w:rsidRPr="0000649E" w:rsidRDefault="00246DF8" w:rsidP="00005C4A">
      <w:pPr>
        <w:spacing w:after="0" w:line="360" w:lineRule="auto"/>
        <w:ind w:firstLine="709"/>
        <w:jc w:val="both"/>
        <w:rPr>
          <w:rFonts w:ascii="Times New Roman" w:hAnsi="Times New Roman"/>
          <w:i/>
          <w:sz w:val="28"/>
          <w:szCs w:val="28"/>
        </w:rPr>
      </w:pPr>
      <w:r w:rsidRPr="0000649E">
        <w:rPr>
          <w:rFonts w:ascii="Times New Roman" w:hAnsi="Times New Roman"/>
          <w:i/>
          <w:sz w:val="28"/>
          <w:szCs w:val="28"/>
        </w:rPr>
        <w:t xml:space="preserve">Ограничения по суммарной величине выдаваемых кредитов </w:t>
      </w:r>
      <w:r>
        <w:rPr>
          <w:rFonts w:ascii="Times New Roman" w:hAnsi="Times New Roman"/>
          <w:i/>
          <w:sz w:val="28"/>
          <w:szCs w:val="28"/>
        </w:rPr>
        <w:t>по группам качества:</w:t>
      </w:r>
    </w:p>
    <w:p w:rsidR="00246DF8" w:rsidRPr="0000649E" w:rsidRDefault="00A60BD3" w:rsidP="00005C4A">
      <w:pPr>
        <w:spacing w:after="0" w:line="360" w:lineRule="auto"/>
        <w:ind w:firstLine="709"/>
        <w:jc w:val="both"/>
        <w:rPr>
          <w:rFonts w:ascii="Times New Roman" w:hAnsi="Times New Roman"/>
          <w:sz w:val="28"/>
          <w:szCs w:val="28"/>
        </w:rPr>
      </w:pPr>
      <w:r w:rsidRPr="000C4C5A">
        <w:rPr>
          <w:rFonts w:ascii="Times New Roman" w:hAnsi="Times New Roman"/>
          <w:position w:val="-34"/>
          <w:sz w:val="28"/>
          <w:szCs w:val="28"/>
        </w:rPr>
        <w:object w:dxaOrig="1680" w:dyaOrig="820">
          <v:shape id="_x0000_i1289" type="#_x0000_t75" style="width:84pt;height:41.25pt" o:ole="">
            <v:imagedata r:id="rId528" o:title=""/>
          </v:shape>
          <o:OLEObject Type="Embed" ProgID="Equation.3" ShapeID="_x0000_i1289" DrawAspect="Content" ObjectID="_1458785873" r:id="rId529"/>
        </w:object>
      </w:r>
      <w:r w:rsidR="00246DF8" w:rsidRPr="0000649E">
        <w:rPr>
          <w:rFonts w:ascii="Times New Roman" w:hAnsi="Times New Roman"/>
          <w:sz w:val="28"/>
          <w:szCs w:val="28"/>
        </w:rPr>
        <w:t xml:space="preserve">, </w:t>
      </w:r>
      <w:r w:rsidRPr="007476FD">
        <w:rPr>
          <w:rFonts w:ascii="Times New Roman" w:hAnsi="Times New Roman"/>
          <w:position w:val="-10"/>
          <w:sz w:val="28"/>
          <w:szCs w:val="28"/>
        </w:rPr>
        <w:object w:dxaOrig="820" w:dyaOrig="400">
          <v:shape id="_x0000_i1290" type="#_x0000_t75" style="width:41.25pt;height:20.25pt" o:ole="">
            <v:imagedata r:id="rId530" o:title=""/>
          </v:shape>
          <o:OLEObject Type="Embed" ProgID="Equation.3" ShapeID="_x0000_i1290" DrawAspect="Content" ObjectID="_1458785874" r:id="rId531"/>
        </w:object>
      </w:r>
      <w:r w:rsidR="00246DF8"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i/>
          <w:sz w:val="28"/>
          <w:szCs w:val="28"/>
        </w:rPr>
        <w:t>Ограничения по обязательным резервам банка</w:t>
      </w:r>
      <w:r>
        <w:rPr>
          <w:rFonts w:ascii="Times New Roman" w:hAnsi="Times New Roman"/>
          <w:i/>
          <w:sz w:val="28"/>
          <w:szCs w:val="28"/>
        </w:rPr>
        <w:t>:</w:t>
      </w:r>
    </w:p>
    <w:p w:rsidR="00246DF8" w:rsidRPr="0000649E" w:rsidRDefault="00A60BD3" w:rsidP="00005C4A">
      <w:pPr>
        <w:spacing w:after="0" w:line="360" w:lineRule="auto"/>
        <w:ind w:firstLine="709"/>
        <w:jc w:val="both"/>
        <w:rPr>
          <w:rFonts w:ascii="Times New Roman" w:hAnsi="Times New Roman"/>
          <w:sz w:val="28"/>
          <w:szCs w:val="28"/>
        </w:rPr>
      </w:pPr>
      <w:r w:rsidRPr="000C4C5A">
        <w:rPr>
          <w:rFonts w:ascii="Times New Roman" w:hAnsi="Times New Roman"/>
          <w:position w:val="-38"/>
          <w:sz w:val="28"/>
          <w:szCs w:val="28"/>
        </w:rPr>
        <w:object w:dxaOrig="1939" w:dyaOrig="859">
          <v:shape id="_x0000_i1291" type="#_x0000_t75" style="width:96pt;height:42.75pt" o:ole="">
            <v:imagedata r:id="rId532" o:title=""/>
          </v:shape>
          <o:OLEObject Type="Embed" ProgID="Equation.3" ShapeID="_x0000_i1291" DrawAspect="Content" ObjectID="_1458785875" r:id="rId533"/>
        </w:object>
      </w:r>
      <w:r w:rsidR="00246DF8" w:rsidRPr="0000649E">
        <w:rPr>
          <w:rFonts w:ascii="Times New Roman" w:hAnsi="Times New Roman"/>
          <w:sz w:val="28"/>
          <w:szCs w:val="28"/>
        </w:rPr>
        <w:t xml:space="preserve">, </w:t>
      </w:r>
      <w:r w:rsidRPr="007476FD">
        <w:rPr>
          <w:rFonts w:ascii="Times New Roman" w:hAnsi="Times New Roman"/>
          <w:position w:val="-10"/>
          <w:sz w:val="28"/>
          <w:szCs w:val="28"/>
        </w:rPr>
        <w:object w:dxaOrig="820" w:dyaOrig="400">
          <v:shape id="_x0000_i1292" type="#_x0000_t75" style="width:41.25pt;height:20.25pt" o:ole="">
            <v:imagedata r:id="rId534" o:title=""/>
          </v:shape>
          <o:OLEObject Type="Embed" ProgID="Equation.3" ShapeID="_x0000_i1292" DrawAspect="Content" ObjectID="_1458785876" r:id="rId535"/>
        </w:object>
      </w:r>
      <w:r w:rsidR="00246DF8" w:rsidRPr="0000649E">
        <w:rPr>
          <w:rFonts w:ascii="Times New Roman" w:hAnsi="Times New Roman"/>
          <w:sz w:val="28"/>
          <w:szCs w:val="28"/>
        </w:rPr>
        <w:t>.</w:t>
      </w:r>
    </w:p>
    <w:p w:rsidR="00246DF8" w:rsidRPr="00555A22" w:rsidRDefault="00246DF8" w:rsidP="00005C4A">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Ограничение по средствам банка:                                                   </w:t>
      </w:r>
      <w:r>
        <w:rPr>
          <w:rFonts w:ascii="Times New Roman" w:hAnsi="Times New Roman"/>
          <w:sz w:val="28"/>
          <w:szCs w:val="28"/>
        </w:rPr>
        <w:t>(2.41)</w:t>
      </w:r>
    </w:p>
    <w:p w:rsidR="00246DF8" w:rsidRPr="0000649E" w:rsidRDefault="00A60BD3" w:rsidP="00005C4A">
      <w:pPr>
        <w:spacing w:after="0" w:line="360" w:lineRule="auto"/>
        <w:ind w:firstLine="709"/>
        <w:jc w:val="both"/>
        <w:rPr>
          <w:rFonts w:ascii="Times New Roman" w:hAnsi="Times New Roman"/>
          <w:sz w:val="28"/>
          <w:szCs w:val="28"/>
        </w:rPr>
      </w:pPr>
      <w:r w:rsidRPr="0034664E">
        <w:rPr>
          <w:rFonts w:ascii="Times New Roman" w:hAnsi="Times New Roman"/>
          <w:position w:val="-28"/>
          <w:sz w:val="28"/>
          <w:szCs w:val="28"/>
        </w:rPr>
        <w:object w:dxaOrig="3600" w:dyaOrig="680">
          <v:shape id="_x0000_i1293" type="#_x0000_t75" style="width:180pt;height:33.75pt" o:ole="">
            <v:imagedata r:id="rId536" o:title=""/>
          </v:shape>
          <o:OLEObject Type="Embed" ProgID="Equation.3" ShapeID="_x0000_i1293" DrawAspect="Content" ObjectID="_1458785877" r:id="rId537"/>
        </w:object>
      </w:r>
      <w:r w:rsidR="00246DF8"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i/>
          <w:sz w:val="28"/>
          <w:szCs w:val="28"/>
        </w:rPr>
      </w:pPr>
      <w:r w:rsidRPr="0000649E">
        <w:rPr>
          <w:rFonts w:ascii="Times New Roman" w:hAnsi="Times New Roman"/>
          <w:i/>
          <w:sz w:val="28"/>
          <w:szCs w:val="28"/>
        </w:rPr>
        <w:t>Ограничения по обязательным нормативам банка</w:t>
      </w:r>
      <w:r>
        <w:rPr>
          <w:rFonts w:ascii="Times New Roman" w:hAnsi="Times New Roman"/>
          <w:i/>
          <w:sz w:val="28"/>
          <w:szCs w:val="28"/>
        </w:rPr>
        <w:t>:</w:t>
      </w:r>
    </w:p>
    <w:p w:rsidR="00246DF8" w:rsidRPr="0000649E" w:rsidRDefault="00A60BD3" w:rsidP="00005C4A">
      <w:pPr>
        <w:spacing w:after="0" w:line="360" w:lineRule="auto"/>
        <w:ind w:firstLine="709"/>
        <w:jc w:val="both"/>
        <w:rPr>
          <w:rFonts w:ascii="Times New Roman" w:hAnsi="Times New Roman"/>
          <w:sz w:val="28"/>
          <w:szCs w:val="28"/>
        </w:rPr>
      </w:pPr>
      <w:r w:rsidRPr="0034664E">
        <w:rPr>
          <w:rFonts w:ascii="Times New Roman" w:hAnsi="Times New Roman"/>
          <w:position w:val="-14"/>
          <w:sz w:val="28"/>
          <w:szCs w:val="28"/>
        </w:rPr>
        <w:object w:dxaOrig="2100" w:dyaOrig="380">
          <v:shape id="_x0000_i1294" type="#_x0000_t75" style="width:105pt;height:18.75pt" o:ole="">
            <v:imagedata r:id="rId538" o:title=""/>
          </v:shape>
          <o:OLEObject Type="Embed" ProgID="Equation.3" ShapeID="_x0000_i1294" DrawAspect="Content" ObjectID="_1458785878" r:id="rId539"/>
        </w:object>
      </w:r>
      <w:r w:rsidR="00246DF8" w:rsidRPr="0000649E">
        <w:rPr>
          <w:rFonts w:ascii="Times New Roman" w:hAnsi="Times New Roman"/>
          <w:sz w:val="28"/>
          <w:szCs w:val="28"/>
        </w:rPr>
        <w:t xml:space="preserve">, </w:t>
      </w:r>
      <w:r w:rsidRPr="007476FD">
        <w:rPr>
          <w:rFonts w:ascii="Times New Roman" w:hAnsi="Times New Roman"/>
          <w:position w:val="-10"/>
          <w:sz w:val="28"/>
          <w:szCs w:val="28"/>
        </w:rPr>
        <w:object w:dxaOrig="820" w:dyaOrig="400">
          <v:shape id="_x0000_i1295" type="#_x0000_t75" style="width:41.25pt;height:20.25pt" o:ole="">
            <v:imagedata r:id="rId540" o:title=""/>
          </v:shape>
          <o:OLEObject Type="Embed" ProgID="Equation.3" ShapeID="_x0000_i1295" DrawAspect="Content" ObjectID="_1458785879" r:id="rId541"/>
        </w:object>
      </w:r>
      <w:r w:rsidR="00246DF8" w:rsidRPr="0000649E">
        <w:rPr>
          <w:rFonts w:ascii="Times New Roman" w:hAnsi="Times New Roman"/>
          <w:sz w:val="28"/>
          <w:szCs w:val="28"/>
        </w:rPr>
        <w:t xml:space="preserve">, </w:t>
      </w:r>
      <w:r w:rsidRPr="007476FD">
        <w:rPr>
          <w:rFonts w:ascii="Times New Roman" w:hAnsi="Times New Roman"/>
          <w:position w:val="-12"/>
          <w:sz w:val="28"/>
          <w:szCs w:val="28"/>
        </w:rPr>
        <w:object w:dxaOrig="820" w:dyaOrig="420">
          <v:shape id="_x0000_i1296" type="#_x0000_t75" style="width:41.25pt;height:21pt" o:ole="">
            <v:imagedata r:id="rId542" o:title=""/>
          </v:shape>
          <o:OLEObject Type="Embed" ProgID="Equation.3" ShapeID="_x0000_i1296" DrawAspect="Content" ObjectID="_1458785880" r:id="rId543"/>
        </w:object>
      </w:r>
      <w:r w:rsidR="00246DF8" w:rsidRPr="0000649E">
        <w:rPr>
          <w:rFonts w:ascii="Times New Roman" w:hAnsi="Times New Roman"/>
          <w:sz w:val="28"/>
          <w:szCs w:val="28"/>
        </w:rPr>
        <w:t>,</w:t>
      </w:r>
    </w:p>
    <w:p w:rsidR="00246DF8" w:rsidRPr="0000649E" w:rsidRDefault="00A60BD3" w:rsidP="00005C4A">
      <w:pPr>
        <w:spacing w:after="0" w:line="360" w:lineRule="auto"/>
        <w:ind w:firstLine="709"/>
        <w:jc w:val="both"/>
        <w:rPr>
          <w:rFonts w:ascii="Times New Roman" w:hAnsi="Times New Roman"/>
          <w:sz w:val="28"/>
          <w:szCs w:val="28"/>
        </w:rPr>
      </w:pPr>
      <w:r w:rsidRPr="0034664E">
        <w:rPr>
          <w:rFonts w:ascii="Times New Roman" w:hAnsi="Times New Roman"/>
          <w:position w:val="-30"/>
          <w:sz w:val="28"/>
          <w:szCs w:val="28"/>
        </w:rPr>
        <w:object w:dxaOrig="1460" w:dyaOrig="700">
          <v:shape id="_x0000_i1297" type="#_x0000_t75" style="width:1in;height:35.25pt" o:ole="">
            <v:imagedata r:id="rId544" o:title=""/>
          </v:shape>
          <o:OLEObject Type="Embed" ProgID="Equation.3" ShapeID="_x0000_i1297" DrawAspect="Content" ObjectID="_1458785881" r:id="rId545"/>
        </w:object>
      </w:r>
      <w:r w:rsidR="00246DF8" w:rsidRPr="0000649E">
        <w:rPr>
          <w:rFonts w:ascii="Times New Roman" w:hAnsi="Times New Roman"/>
          <w:sz w:val="28"/>
          <w:szCs w:val="28"/>
        </w:rPr>
        <w:t xml:space="preserve">, где </w:t>
      </w:r>
      <w:r w:rsidRPr="0034664E">
        <w:rPr>
          <w:rFonts w:ascii="Times New Roman" w:hAnsi="Times New Roman"/>
          <w:position w:val="-34"/>
          <w:sz w:val="28"/>
          <w:szCs w:val="28"/>
        </w:rPr>
        <w:object w:dxaOrig="3360" w:dyaOrig="800">
          <v:shape id="_x0000_i1298" type="#_x0000_t75" style="width:168pt;height:39.75pt" o:ole="">
            <v:imagedata r:id="rId546" o:title=""/>
          </v:shape>
          <o:OLEObject Type="Embed" ProgID="Equation.3" ShapeID="_x0000_i1298" DrawAspect="Content" ObjectID="_1458785882" r:id="rId547"/>
        </w:object>
      </w:r>
      <w:r w:rsidR="00246DF8" w:rsidRPr="0000649E">
        <w:rPr>
          <w:rFonts w:ascii="Times New Roman" w:hAnsi="Times New Roman"/>
          <w:sz w:val="28"/>
          <w:szCs w:val="28"/>
        </w:rPr>
        <w:t>.</w:t>
      </w:r>
    </w:p>
    <w:p w:rsidR="00246DF8" w:rsidRPr="00874A94" w:rsidRDefault="00A60BD3" w:rsidP="00005C4A">
      <w:pPr>
        <w:spacing w:after="0" w:line="360" w:lineRule="auto"/>
        <w:ind w:firstLine="709"/>
        <w:jc w:val="both"/>
        <w:rPr>
          <w:rFonts w:ascii="Times New Roman" w:hAnsi="Times New Roman"/>
          <w:sz w:val="28"/>
          <w:szCs w:val="28"/>
        </w:rPr>
      </w:pPr>
      <w:r w:rsidRPr="0034664E">
        <w:rPr>
          <w:rFonts w:ascii="Times New Roman" w:hAnsi="Times New Roman"/>
          <w:position w:val="-14"/>
          <w:sz w:val="28"/>
          <w:szCs w:val="28"/>
        </w:rPr>
        <w:object w:dxaOrig="940" w:dyaOrig="380">
          <v:shape id="_x0000_i1299" type="#_x0000_t75" style="width:47.25pt;height:18.75pt" o:ole="">
            <v:imagedata r:id="rId548" o:title=""/>
          </v:shape>
          <o:OLEObject Type="Embed" ProgID="Equation.3" ShapeID="_x0000_i1299" DrawAspect="Content" ObjectID="_1458785883" r:id="rId549"/>
        </w:object>
      </w:r>
      <w:r w:rsidR="00246DF8" w:rsidRPr="0000649E">
        <w:rPr>
          <w:rFonts w:ascii="Times New Roman" w:hAnsi="Times New Roman"/>
          <w:sz w:val="28"/>
          <w:szCs w:val="28"/>
        </w:rPr>
        <w:t xml:space="preserve">, </w:t>
      </w:r>
      <w:r w:rsidRPr="007476FD">
        <w:rPr>
          <w:rFonts w:ascii="Times New Roman" w:hAnsi="Times New Roman"/>
          <w:position w:val="-10"/>
          <w:sz w:val="28"/>
          <w:szCs w:val="28"/>
        </w:rPr>
        <w:object w:dxaOrig="820" w:dyaOrig="400">
          <v:shape id="_x0000_i1300" type="#_x0000_t75" style="width:41.25pt;height:20.25pt" o:ole="">
            <v:imagedata r:id="rId550" o:title=""/>
          </v:shape>
          <o:OLEObject Type="Embed" ProgID="Equation.3" ShapeID="_x0000_i1300" DrawAspect="Content" ObjectID="_1458785884" r:id="rId551"/>
        </w:object>
      </w:r>
      <w:r w:rsidR="00246DF8" w:rsidRPr="0000649E">
        <w:rPr>
          <w:rFonts w:ascii="Times New Roman" w:hAnsi="Times New Roman"/>
          <w:sz w:val="28"/>
          <w:szCs w:val="28"/>
        </w:rPr>
        <w:t xml:space="preserve">, </w:t>
      </w:r>
      <w:r w:rsidRPr="007476FD">
        <w:rPr>
          <w:rFonts w:ascii="Times New Roman" w:hAnsi="Times New Roman"/>
          <w:position w:val="-12"/>
          <w:sz w:val="28"/>
          <w:szCs w:val="28"/>
        </w:rPr>
        <w:object w:dxaOrig="820" w:dyaOrig="420">
          <v:shape id="_x0000_i1301" type="#_x0000_t75" style="width:41.25pt;height:21pt" o:ole="">
            <v:imagedata r:id="rId552" o:title=""/>
          </v:shape>
          <o:OLEObject Type="Embed" ProgID="Equation.3" ShapeID="_x0000_i1301" DrawAspect="Content" ObjectID="_1458785885" r:id="rId553"/>
        </w:object>
      </w:r>
      <w:r w:rsidR="00246DF8" w:rsidRPr="0000649E">
        <w:rPr>
          <w:rFonts w:ascii="Times New Roman" w:hAnsi="Times New Roman"/>
          <w:sz w:val="28"/>
          <w:szCs w:val="28"/>
        </w:rPr>
        <w:t>.</w:t>
      </w:r>
    </w:p>
    <w:p w:rsidR="00246DF8" w:rsidRPr="00187F84" w:rsidRDefault="00246DF8" w:rsidP="00005C4A">
      <w:pPr>
        <w:spacing w:after="0" w:line="360" w:lineRule="auto"/>
        <w:ind w:firstLine="709"/>
        <w:jc w:val="both"/>
        <w:rPr>
          <w:rFonts w:ascii="Times New Roman" w:hAnsi="Times New Roman"/>
          <w:sz w:val="28"/>
          <w:szCs w:val="28"/>
        </w:rPr>
      </w:pPr>
      <w:r w:rsidRPr="00187F84">
        <w:rPr>
          <w:rFonts w:ascii="Times New Roman" w:hAnsi="Times New Roman"/>
          <w:sz w:val="28"/>
          <w:szCs w:val="28"/>
        </w:rPr>
        <w:t>Модель относится к классу линейных статических моделей дискретного</w:t>
      </w:r>
      <w:r>
        <w:rPr>
          <w:rFonts w:ascii="Times New Roman" w:hAnsi="Times New Roman"/>
          <w:sz w:val="28"/>
          <w:szCs w:val="28"/>
        </w:rPr>
        <w:t xml:space="preserve"> программирования. Д</w:t>
      </w:r>
      <w:r w:rsidRPr="00187F84">
        <w:rPr>
          <w:rFonts w:ascii="Times New Roman" w:hAnsi="Times New Roman"/>
          <w:sz w:val="28"/>
          <w:szCs w:val="28"/>
        </w:rPr>
        <w:t xml:space="preserve">ля получения решения могут быть использованы такие методы целочисленного программирования, как метод </w:t>
      </w:r>
      <w:r w:rsidRPr="00187F84">
        <w:rPr>
          <w:rFonts w:ascii="Times New Roman" w:hAnsi="Times New Roman"/>
          <w:sz w:val="28"/>
          <w:szCs w:val="28"/>
        </w:rPr>
        <w:lastRenderedPageBreak/>
        <w:t>ветвей и границ, метод Гомори, а также метод дискретного динамического программирования.</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Рассмотрим теперь формирование кредитного портфеля банка на основе подхода Марковица.</w:t>
      </w:r>
      <w:r>
        <w:rPr>
          <w:rFonts w:ascii="Times New Roman" w:hAnsi="Times New Roman"/>
          <w:sz w:val="28"/>
          <w:szCs w:val="28"/>
        </w:rPr>
        <w:t xml:space="preserve"> </w:t>
      </w:r>
      <w:r w:rsidRPr="0000649E">
        <w:rPr>
          <w:rFonts w:ascii="Times New Roman" w:hAnsi="Times New Roman"/>
          <w:sz w:val="28"/>
          <w:szCs w:val="28"/>
        </w:rPr>
        <w:t>Подход Марковица предполагает минимизацию стандартного отклонения портфеля при заданной величине ожидаемо</w:t>
      </w:r>
      <w:r>
        <w:rPr>
          <w:rFonts w:ascii="Times New Roman" w:hAnsi="Times New Roman"/>
          <w:sz w:val="28"/>
          <w:szCs w:val="28"/>
        </w:rPr>
        <w:t>й</w:t>
      </w:r>
      <w:r w:rsidRPr="0000649E">
        <w:rPr>
          <w:rFonts w:ascii="Times New Roman" w:hAnsi="Times New Roman"/>
          <w:sz w:val="28"/>
          <w:szCs w:val="28"/>
        </w:rPr>
        <w:t xml:space="preserve"> доходности портфеля.</w:t>
      </w:r>
      <w:r>
        <w:rPr>
          <w:rFonts w:ascii="Times New Roman" w:hAnsi="Times New Roman"/>
          <w:sz w:val="28"/>
          <w:szCs w:val="28"/>
        </w:rPr>
        <w:t xml:space="preserve"> Вместо ожидаемой доходности будем использовать ожидаемый доход от кредитного портфеля. </w:t>
      </w:r>
    </w:p>
    <w:p w:rsidR="00246DF8" w:rsidRPr="001214CF"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 xml:space="preserve">Поскольку </w:t>
      </w:r>
      <w:r>
        <w:rPr>
          <w:rFonts w:ascii="Times New Roman" w:hAnsi="Times New Roman"/>
          <w:sz w:val="28"/>
          <w:szCs w:val="28"/>
        </w:rPr>
        <w:t xml:space="preserve">риски при кредитовании </w:t>
      </w:r>
      <w:r w:rsidRPr="0000649E">
        <w:rPr>
          <w:rFonts w:ascii="Times New Roman" w:hAnsi="Times New Roman"/>
          <w:sz w:val="28"/>
          <w:szCs w:val="28"/>
        </w:rPr>
        <w:t>клиент</w:t>
      </w:r>
      <w:r>
        <w:rPr>
          <w:rFonts w:ascii="Times New Roman" w:hAnsi="Times New Roman"/>
          <w:sz w:val="28"/>
          <w:szCs w:val="28"/>
        </w:rPr>
        <w:t>ов</w:t>
      </w:r>
      <w:r w:rsidRPr="0000649E">
        <w:rPr>
          <w:rFonts w:ascii="Times New Roman" w:hAnsi="Times New Roman"/>
          <w:sz w:val="28"/>
          <w:szCs w:val="28"/>
        </w:rPr>
        <w:t xml:space="preserve"> банка </w:t>
      </w:r>
      <w:r>
        <w:rPr>
          <w:rFonts w:ascii="Times New Roman" w:hAnsi="Times New Roman"/>
          <w:sz w:val="28"/>
          <w:szCs w:val="28"/>
        </w:rPr>
        <w:t xml:space="preserve">независимы, то дисперсия кредитного портфеля банка равна </w:t>
      </w:r>
    </w:p>
    <w:p w:rsidR="00246DF8"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0C4C5A">
        <w:rPr>
          <w:rFonts w:ascii="Times New Roman" w:hAnsi="Times New Roman"/>
          <w:position w:val="-38"/>
          <w:sz w:val="28"/>
          <w:szCs w:val="28"/>
          <w:lang w:val="en-US"/>
        </w:rPr>
        <w:object w:dxaOrig="1560" w:dyaOrig="859">
          <v:shape id="_x0000_i1302" type="#_x0000_t75" style="width:78pt;height:42.75pt" o:ole="">
            <v:imagedata r:id="rId554" o:title=""/>
          </v:shape>
          <o:OLEObject Type="Embed" ProgID="Equation.3" ShapeID="_x0000_i1302" DrawAspect="Content" ObjectID="_1458785886" r:id="rId555"/>
        </w:object>
      </w:r>
      <w:r>
        <w:rPr>
          <w:rFonts w:ascii="Times New Roman" w:hAnsi="Times New Roman"/>
          <w:sz w:val="28"/>
          <w:szCs w:val="28"/>
        </w:rPr>
        <w:t>,                                  (2.42)</w:t>
      </w:r>
    </w:p>
    <w:p w:rsidR="00246DF8"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где </w:t>
      </w:r>
      <w:r w:rsidR="00A60BD3" w:rsidRPr="000A7A58">
        <w:rPr>
          <w:rFonts w:ascii="Times New Roman" w:hAnsi="Times New Roman"/>
          <w:position w:val="-14"/>
          <w:sz w:val="28"/>
          <w:szCs w:val="28"/>
        </w:rPr>
        <w:object w:dxaOrig="340" w:dyaOrig="400">
          <v:shape id="_x0000_i1303" type="#_x0000_t75" style="width:17.25pt;height:20.25pt" o:ole="">
            <v:imagedata r:id="rId556" o:title=""/>
          </v:shape>
          <o:OLEObject Type="Embed" ProgID="Equation.3" ShapeID="_x0000_i1303" DrawAspect="Content" ObjectID="_1458785887" r:id="rId557"/>
        </w:object>
      </w:r>
      <w:r>
        <w:rPr>
          <w:rFonts w:ascii="Times New Roman" w:hAnsi="Times New Roman"/>
          <w:sz w:val="28"/>
          <w:szCs w:val="28"/>
        </w:rPr>
        <w:t xml:space="preserve"> определяется по формуле (2.32).</w:t>
      </w:r>
      <w:r w:rsidRPr="006A6B46">
        <w:rPr>
          <w:rFonts w:ascii="Times New Roman" w:hAnsi="Times New Roman"/>
          <w:sz w:val="28"/>
          <w:szCs w:val="28"/>
        </w:rPr>
        <w:t>/20/</w:t>
      </w:r>
    </w:p>
    <w:p w:rsidR="00246DF8"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Известно, что в качестве меры риска кредитного портфеля на практике применяют стандартное отклонение портфеля. Поэтому в качестве целевой функции задачи можно использовать функцию</w:t>
      </w:r>
    </w:p>
    <w:p w:rsidR="00246DF8" w:rsidRPr="006A6B46" w:rsidRDefault="00A60BD3" w:rsidP="00005C4A">
      <w:pPr>
        <w:spacing w:after="0" w:line="360" w:lineRule="auto"/>
        <w:ind w:firstLine="709"/>
        <w:jc w:val="both"/>
        <w:rPr>
          <w:rFonts w:ascii="Times New Roman" w:hAnsi="Times New Roman"/>
          <w:sz w:val="28"/>
          <w:szCs w:val="28"/>
        </w:rPr>
      </w:pPr>
      <w:r w:rsidRPr="005D02D7">
        <w:rPr>
          <w:rFonts w:ascii="Times New Roman" w:hAnsi="Times New Roman"/>
          <w:position w:val="-40"/>
          <w:sz w:val="28"/>
          <w:szCs w:val="28"/>
        </w:rPr>
        <w:object w:dxaOrig="1620" w:dyaOrig="920">
          <v:shape id="_x0000_i1304" type="#_x0000_t75" style="width:81pt;height:45.75pt" o:ole="">
            <v:imagedata r:id="rId558" o:title=""/>
          </v:shape>
          <o:OLEObject Type="Embed" ProgID="Equation.3" ShapeID="_x0000_i1304" DrawAspect="Content" ObjectID="_1458785888" r:id="rId559"/>
        </w:object>
      </w:r>
    </w:p>
    <w:p w:rsidR="00246DF8"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Банк является коммерческой организацией и его деятельность должна приносить доход, с учетом расходов по выплате процентов по депозитам. Поэтому ожидаемый доход от кредитного портфеля должен быть не менее расходов, связанных с выплатой процентов по депозитам</w:t>
      </w:r>
      <w:r w:rsidRPr="00031DB3">
        <w:rPr>
          <w:rFonts w:ascii="Times New Roman" w:hAnsi="Times New Roman"/>
          <w:sz w:val="28"/>
          <w:szCs w:val="28"/>
        </w:rPr>
        <w:t xml:space="preserve"> </w:t>
      </w:r>
      <w:r w:rsidR="00A60BD3" w:rsidRPr="00E915BE">
        <w:rPr>
          <w:position w:val="-34"/>
        </w:rPr>
        <w:object w:dxaOrig="980" w:dyaOrig="820">
          <v:shape id="_x0000_i1305" type="#_x0000_t75" style="width:48.75pt;height:41.25pt" o:ole="">
            <v:imagedata r:id="rId560" o:title=""/>
          </v:shape>
          <o:OLEObject Type="Embed" ProgID="Equation.3" ShapeID="_x0000_i1305" DrawAspect="Content" ObjectID="_1458785889" r:id="rId561"/>
        </w:object>
      </w:r>
      <w:r>
        <w:rPr>
          <w:rFonts w:ascii="Times New Roman" w:hAnsi="Times New Roman"/>
          <w:sz w:val="28"/>
          <w:szCs w:val="28"/>
        </w:rPr>
        <w:t>. Это условие может быть записано в следующем виде.</w:t>
      </w:r>
    </w:p>
    <w:p w:rsidR="00246DF8"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E75CD3">
        <w:rPr>
          <w:rFonts w:ascii="Times New Roman" w:hAnsi="Times New Roman"/>
          <w:position w:val="-30"/>
          <w:sz w:val="28"/>
          <w:szCs w:val="28"/>
        </w:rPr>
        <w:object w:dxaOrig="1900" w:dyaOrig="700">
          <v:shape id="_x0000_i1306" type="#_x0000_t75" style="width:95.25pt;height:35.25pt" o:ole="">
            <v:imagedata r:id="rId562" o:title=""/>
          </v:shape>
          <o:OLEObject Type="Embed" ProgID="Equation.3" ShapeID="_x0000_i1306" DrawAspect="Content" ObjectID="_1458785890" r:id="rId563"/>
        </w:object>
      </w:r>
      <w:r>
        <w:rPr>
          <w:rFonts w:ascii="Times New Roman" w:hAnsi="Times New Roman"/>
          <w:sz w:val="28"/>
          <w:szCs w:val="28"/>
        </w:rPr>
        <w:t xml:space="preserve">.                                     (2.43)     </w:t>
      </w:r>
    </w:p>
    <w:p w:rsidR="00246DF8"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Кроме этого, предполагается, что банк должен выдать кредитов на сумму не меньшую установленного показателя Δ. Это может быть формализовано ограничением</w:t>
      </w:r>
    </w:p>
    <w:p w:rsidR="00246DF8" w:rsidRDefault="00A60BD3" w:rsidP="00005C4A">
      <w:pPr>
        <w:spacing w:after="0" w:line="360" w:lineRule="auto"/>
        <w:ind w:firstLine="709"/>
        <w:jc w:val="both"/>
        <w:rPr>
          <w:rFonts w:ascii="Times New Roman" w:hAnsi="Times New Roman"/>
          <w:sz w:val="28"/>
          <w:szCs w:val="28"/>
        </w:rPr>
      </w:pPr>
      <w:r w:rsidRPr="003B224F">
        <w:rPr>
          <w:rFonts w:ascii="Times New Roman" w:hAnsi="Times New Roman"/>
          <w:position w:val="-38"/>
          <w:sz w:val="28"/>
          <w:szCs w:val="28"/>
        </w:rPr>
        <w:object w:dxaOrig="1359" w:dyaOrig="859">
          <v:shape id="_x0000_i1307" type="#_x0000_t75" style="width:68.25pt;height:42.75pt" o:ole="">
            <v:imagedata r:id="rId564" o:title=""/>
          </v:shape>
          <o:OLEObject Type="Embed" ProgID="Equation.3" ShapeID="_x0000_i1307" DrawAspect="Content" ObjectID="_1458785891" r:id="rId565"/>
        </w:object>
      </w:r>
      <w:r w:rsidR="00246DF8">
        <w:rPr>
          <w:rFonts w:ascii="Times New Roman" w:hAnsi="Times New Roman"/>
          <w:sz w:val="28"/>
          <w:szCs w:val="28"/>
        </w:rPr>
        <w:t>.</w:t>
      </w:r>
      <w:r w:rsidR="00246DF8">
        <w:rPr>
          <w:rFonts w:ascii="Times New Roman" w:hAnsi="Times New Roman"/>
          <w:sz w:val="28"/>
          <w:szCs w:val="28"/>
        </w:rPr>
        <w:tab/>
      </w:r>
      <w:r w:rsidR="00246DF8">
        <w:rPr>
          <w:rFonts w:ascii="Times New Roman" w:hAnsi="Times New Roman"/>
          <w:sz w:val="28"/>
          <w:szCs w:val="28"/>
        </w:rPr>
        <w:tab/>
      </w:r>
      <w:r w:rsidR="00246DF8">
        <w:rPr>
          <w:rFonts w:ascii="Times New Roman" w:hAnsi="Times New Roman"/>
          <w:sz w:val="28"/>
          <w:szCs w:val="28"/>
        </w:rPr>
        <w:tab/>
      </w:r>
      <w:r w:rsidR="00246DF8">
        <w:rPr>
          <w:rFonts w:ascii="Times New Roman" w:hAnsi="Times New Roman"/>
          <w:sz w:val="28"/>
          <w:szCs w:val="28"/>
        </w:rPr>
        <w:tab/>
      </w:r>
      <w:r w:rsidR="00246DF8">
        <w:rPr>
          <w:rFonts w:ascii="Times New Roman" w:hAnsi="Times New Roman"/>
          <w:sz w:val="28"/>
          <w:szCs w:val="28"/>
        </w:rPr>
        <w:tab/>
      </w:r>
      <w:r w:rsidR="00246DF8">
        <w:rPr>
          <w:rFonts w:ascii="Times New Roman" w:hAnsi="Times New Roman"/>
          <w:sz w:val="28"/>
          <w:szCs w:val="28"/>
        </w:rPr>
        <w:tab/>
      </w:r>
      <w:r w:rsidR="00246DF8">
        <w:rPr>
          <w:rFonts w:ascii="Times New Roman" w:hAnsi="Times New Roman"/>
          <w:sz w:val="28"/>
          <w:szCs w:val="28"/>
        </w:rPr>
        <w:tab/>
      </w:r>
      <w:r w:rsidR="00246DF8">
        <w:rPr>
          <w:rFonts w:ascii="Times New Roman" w:hAnsi="Times New Roman"/>
          <w:sz w:val="28"/>
          <w:szCs w:val="28"/>
        </w:rPr>
        <w:tab/>
      </w:r>
      <w:r w:rsidR="00246DF8">
        <w:rPr>
          <w:rFonts w:ascii="Times New Roman" w:hAnsi="Times New Roman"/>
          <w:sz w:val="28"/>
          <w:szCs w:val="28"/>
        </w:rPr>
        <w:tab/>
        <w:t>(2.44)</w:t>
      </w:r>
    </w:p>
    <w:p w:rsidR="00246DF8" w:rsidRDefault="00246DF8" w:rsidP="00005C4A">
      <w:pPr>
        <w:spacing w:after="0" w:line="360" w:lineRule="auto"/>
        <w:ind w:firstLine="709"/>
        <w:jc w:val="both"/>
        <w:rPr>
          <w:rFonts w:ascii="Times New Roman" w:hAnsi="Times New Roman"/>
          <w:sz w:val="28"/>
          <w:szCs w:val="28"/>
        </w:rPr>
      </w:pPr>
      <w:r>
        <w:rPr>
          <w:rFonts w:ascii="Times New Roman" w:hAnsi="Times New Roman"/>
          <w:sz w:val="28"/>
          <w:szCs w:val="28"/>
        </w:rPr>
        <w:t>Остальные ограничения модели при использовании подхода Марковица, связанные с выполнением требований Банка России, можно перенести без преобразования из модели (2.41).</w:t>
      </w:r>
    </w:p>
    <w:p w:rsidR="00246DF8"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sz w:val="28"/>
          <w:szCs w:val="28"/>
        </w:rPr>
        <w:t>Формально модель формировани</w:t>
      </w:r>
      <w:r>
        <w:rPr>
          <w:rFonts w:ascii="Times New Roman" w:hAnsi="Times New Roman"/>
          <w:sz w:val="28"/>
          <w:szCs w:val="28"/>
        </w:rPr>
        <w:t>я</w:t>
      </w:r>
      <w:r w:rsidRPr="0000649E">
        <w:rPr>
          <w:rFonts w:ascii="Times New Roman" w:hAnsi="Times New Roman"/>
          <w:sz w:val="28"/>
          <w:szCs w:val="28"/>
        </w:rPr>
        <w:t xml:space="preserve"> кредитного портфеля на основании стоимости имущества заемщика </w:t>
      </w:r>
      <w:r>
        <w:rPr>
          <w:rFonts w:ascii="Times New Roman" w:hAnsi="Times New Roman"/>
          <w:sz w:val="28"/>
          <w:szCs w:val="28"/>
        </w:rPr>
        <w:t xml:space="preserve">при минимизации стандартного отклонения портфеля </w:t>
      </w:r>
      <w:r w:rsidRPr="0000649E">
        <w:rPr>
          <w:rFonts w:ascii="Times New Roman" w:hAnsi="Times New Roman"/>
          <w:sz w:val="28"/>
          <w:szCs w:val="28"/>
        </w:rPr>
        <w:t>записать следующим образом</w:t>
      </w:r>
      <w:r>
        <w:rPr>
          <w:rFonts w:ascii="Times New Roman" w:hAnsi="Times New Roman"/>
          <w:sz w:val="28"/>
          <w:szCs w:val="28"/>
        </w:rPr>
        <w:t xml:space="preserve">. </w:t>
      </w:r>
    </w:p>
    <w:p w:rsidR="00246DF8" w:rsidRPr="0000649E" w:rsidRDefault="00246DF8" w:rsidP="00005C4A">
      <w:pPr>
        <w:spacing w:after="0" w:line="360" w:lineRule="auto"/>
        <w:ind w:firstLine="709"/>
        <w:jc w:val="both"/>
        <w:rPr>
          <w:rFonts w:ascii="Times New Roman" w:hAnsi="Times New Roman"/>
          <w:i/>
          <w:sz w:val="28"/>
          <w:szCs w:val="28"/>
        </w:rPr>
      </w:pPr>
      <w:r>
        <w:rPr>
          <w:rFonts w:ascii="Times New Roman" w:hAnsi="Times New Roman"/>
          <w:i/>
          <w:sz w:val="28"/>
          <w:szCs w:val="28"/>
        </w:rPr>
        <w:t>Целевая функция:</w:t>
      </w:r>
    </w:p>
    <w:p w:rsidR="00246DF8" w:rsidRPr="0000649E" w:rsidRDefault="00A60BD3" w:rsidP="00005C4A">
      <w:pPr>
        <w:spacing w:after="0" w:line="360" w:lineRule="auto"/>
        <w:ind w:firstLine="709"/>
        <w:jc w:val="both"/>
        <w:rPr>
          <w:rFonts w:ascii="Times New Roman" w:hAnsi="Times New Roman"/>
          <w:sz w:val="28"/>
          <w:szCs w:val="28"/>
        </w:rPr>
      </w:pPr>
      <w:r w:rsidRPr="00E75CD3">
        <w:rPr>
          <w:rFonts w:ascii="Times New Roman" w:hAnsi="Times New Roman"/>
          <w:position w:val="-32"/>
          <w:sz w:val="28"/>
          <w:szCs w:val="28"/>
        </w:rPr>
        <w:object w:dxaOrig="2200" w:dyaOrig="780">
          <v:shape id="_x0000_i1308" type="#_x0000_t75" style="width:110.25pt;height:39pt" o:ole="">
            <v:imagedata r:id="rId566" o:title=""/>
          </v:shape>
          <o:OLEObject Type="Embed" ProgID="Equation.3" ShapeID="_x0000_i1308" DrawAspect="Content" ObjectID="_1458785892" r:id="rId567"/>
        </w:object>
      </w:r>
    </w:p>
    <w:p w:rsidR="00246DF8" w:rsidRPr="0000649E" w:rsidRDefault="00246DF8" w:rsidP="00005C4A">
      <w:pPr>
        <w:spacing w:after="0" w:line="360" w:lineRule="auto"/>
        <w:ind w:firstLine="709"/>
        <w:jc w:val="both"/>
        <w:rPr>
          <w:rFonts w:ascii="Times New Roman" w:hAnsi="Times New Roman"/>
          <w:i/>
          <w:sz w:val="28"/>
          <w:szCs w:val="28"/>
        </w:rPr>
      </w:pPr>
      <w:r w:rsidRPr="0000649E">
        <w:rPr>
          <w:rFonts w:ascii="Times New Roman" w:hAnsi="Times New Roman"/>
          <w:i/>
          <w:sz w:val="28"/>
          <w:szCs w:val="28"/>
        </w:rPr>
        <w:t>Ограничения</w:t>
      </w:r>
      <w:r>
        <w:rPr>
          <w:rFonts w:ascii="Times New Roman" w:hAnsi="Times New Roman"/>
          <w:i/>
          <w:sz w:val="28"/>
          <w:szCs w:val="28"/>
        </w:rPr>
        <w:t>:</w:t>
      </w:r>
    </w:p>
    <w:p w:rsidR="00246DF8" w:rsidRPr="0000649E" w:rsidRDefault="00246DF8" w:rsidP="00005C4A">
      <w:pPr>
        <w:spacing w:after="0" w:line="360" w:lineRule="auto"/>
        <w:ind w:firstLine="709"/>
        <w:jc w:val="both"/>
        <w:rPr>
          <w:rFonts w:ascii="Times New Roman" w:hAnsi="Times New Roman"/>
          <w:i/>
          <w:sz w:val="28"/>
          <w:szCs w:val="28"/>
        </w:rPr>
      </w:pPr>
      <w:r w:rsidRPr="0000649E">
        <w:rPr>
          <w:rFonts w:ascii="Times New Roman" w:hAnsi="Times New Roman"/>
          <w:i/>
          <w:sz w:val="28"/>
          <w:szCs w:val="28"/>
        </w:rPr>
        <w:t>Ограничения по суммарной величине выдаваем</w:t>
      </w:r>
      <w:r>
        <w:rPr>
          <w:rFonts w:ascii="Times New Roman" w:hAnsi="Times New Roman"/>
          <w:i/>
          <w:sz w:val="28"/>
          <w:szCs w:val="28"/>
        </w:rPr>
        <w:t>ых кредитов по группам качества:</w:t>
      </w:r>
    </w:p>
    <w:p w:rsidR="00246DF8" w:rsidRPr="0000649E" w:rsidRDefault="00A60BD3" w:rsidP="00005C4A">
      <w:pPr>
        <w:spacing w:after="0" w:line="360" w:lineRule="auto"/>
        <w:ind w:firstLine="709"/>
        <w:jc w:val="both"/>
        <w:rPr>
          <w:rFonts w:ascii="Times New Roman" w:hAnsi="Times New Roman"/>
          <w:sz w:val="28"/>
          <w:szCs w:val="28"/>
        </w:rPr>
      </w:pPr>
      <w:r w:rsidRPr="000C4C5A">
        <w:rPr>
          <w:rFonts w:ascii="Times New Roman" w:hAnsi="Times New Roman"/>
          <w:position w:val="-38"/>
          <w:sz w:val="28"/>
          <w:szCs w:val="28"/>
        </w:rPr>
        <w:object w:dxaOrig="1700" w:dyaOrig="859">
          <v:shape id="_x0000_i1309" type="#_x0000_t75" style="width:84pt;height:42.75pt" o:ole="">
            <v:imagedata r:id="rId568" o:title=""/>
          </v:shape>
          <o:OLEObject Type="Embed" ProgID="Equation.3" ShapeID="_x0000_i1309" DrawAspect="Content" ObjectID="_1458785893" r:id="rId569"/>
        </w:object>
      </w:r>
      <w:r w:rsidR="00246DF8" w:rsidRPr="0000649E">
        <w:rPr>
          <w:rFonts w:ascii="Times New Roman" w:hAnsi="Times New Roman"/>
          <w:sz w:val="28"/>
          <w:szCs w:val="28"/>
        </w:rPr>
        <w:t xml:space="preserve">, </w:t>
      </w:r>
      <w:r w:rsidRPr="007476FD">
        <w:rPr>
          <w:rFonts w:ascii="Times New Roman" w:hAnsi="Times New Roman"/>
          <w:position w:val="-10"/>
          <w:sz w:val="28"/>
          <w:szCs w:val="28"/>
        </w:rPr>
        <w:object w:dxaOrig="820" w:dyaOrig="400">
          <v:shape id="_x0000_i1310" type="#_x0000_t75" style="width:41.25pt;height:20.25pt" o:ole="">
            <v:imagedata r:id="rId570" o:title=""/>
          </v:shape>
          <o:OLEObject Type="Embed" ProgID="Equation.3" ShapeID="_x0000_i1310" DrawAspect="Content" ObjectID="_1458785894" r:id="rId571"/>
        </w:object>
      </w:r>
      <w:r w:rsidR="00246DF8"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sz w:val="28"/>
          <w:szCs w:val="28"/>
        </w:rPr>
      </w:pPr>
      <w:r w:rsidRPr="0000649E">
        <w:rPr>
          <w:rFonts w:ascii="Times New Roman" w:hAnsi="Times New Roman"/>
          <w:i/>
          <w:sz w:val="28"/>
          <w:szCs w:val="28"/>
        </w:rPr>
        <w:t>Ограничения по обязательным резервам банка</w:t>
      </w:r>
      <w:r>
        <w:rPr>
          <w:rFonts w:ascii="Times New Roman" w:hAnsi="Times New Roman"/>
          <w:i/>
          <w:sz w:val="28"/>
          <w:szCs w:val="28"/>
        </w:rPr>
        <w:t>:</w:t>
      </w:r>
    </w:p>
    <w:p w:rsidR="00246DF8" w:rsidRPr="0000649E" w:rsidRDefault="00A60BD3" w:rsidP="00005C4A">
      <w:pPr>
        <w:spacing w:after="0" w:line="360" w:lineRule="auto"/>
        <w:ind w:firstLine="709"/>
        <w:jc w:val="both"/>
        <w:rPr>
          <w:rFonts w:ascii="Times New Roman" w:hAnsi="Times New Roman"/>
          <w:sz w:val="28"/>
          <w:szCs w:val="28"/>
        </w:rPr>
      </w:pPr>
      <w:r w:rsidRPr="000C4C5A">
        <w:rPr>
          <w:rFonts w:ascii="Times New Roman" w:hAnsi="Times New Roman"/>
          <w:position w:val="-38"/>
          <w:sz w:val="28"/>
          <w:szCs w:val="28"/>
        </w:rPr>
        <w:object w:dxaOrig="1939" w:dyaOrig="859">
          <v:shape id="_x0000_i1311" type="#_x0000_t75" style="width:96pt;height:42.75pt" o:ole="">
            <v:imagedata r:id="rId572" o:title=""/>
          </v:shape>
          <o:OLEObject Type="Embed" ProgID="Equation.3" ShapeID="_x0000_i1311" DrawAspect="Content" ObjectID="_1458785895" r:id="rId573"/>
        </w:object>
      </w:r>
      <w:r w:rsidR="00246DF8" w:rsidRPr="0000649E">
        <w:rPr>
          <w:rFonts w:ascii="Times New Roman" w:hAnsi="Times New Roman"/>
          <w:sz w:val="28"/>
          <w:szCs w:val="28"/>
        </w:rPr>
        <w:t xml:space="preserve">, </w:t>
      </w:r>
      <w:r w:rsidRPr="007476FD">
        <w:rPr>
          <w:rFonts w:ascii="Times New Roman" w:hAnsi="Times New Roman"/>
          <w:position w:val="-10"/>
          <w:sz w:val="28"/>
          <w:szCs w:val="28"/>
        </w:rPr>
        <w:object w:dxaOrig="820" w:dyaOrig="400">
          <v:shape id="_x0000_i1312" type="#_x0000_t75" style="width:41.25pt;height:20.25pt" o:ole="">
            <v:imagedata r:id="rId574" o:title=""/>
          </v:shape>
          <o:OLEObject Type="Embed" ProgID="Equation.3" ShapeID="_x0000_i1312" DrawAspect="Content" ObjectID="_1458785896" r:id="rId575"/>
        </w:object>
      </w:r>
      <w:r w:rsidR="00246DF8"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i/>
          <w:sz w:val="28"/>
          <w:szCs w:val="28"/>
        </w:rPr>
      </w:pPr>
      <w:r>
        <w:rPr>
          <w:rFonts w:ascii="Times New Roman" w:hAnsi="Times New Roman"/>
          <w:i/>
          <w:sz w:val="28"/>
          <w:szCs w:val="28"/>
        </w:rPr>
        <w:t>Ограничение по средствам банка:</w:t>
      </w:r>
    </w:p>
    <w:p w:rsidR="00246DF8" w:rsidRPr="0000649E" w:rsidRDefault="00A60BD3" w:rsidP="00005C4A">
      <w:pPr>
        <w:spacing w:after="0" w:line="360" w:lineRule="auto"/>
        <w:ind w:firstLine="709"/>
        <w:jc w:val="both"/>
        <w:rPr>
          <w:rFonts w:ascii="Times New Roman" w:hAnsi="Times New Roman"/>
          <w:sz w:val="28"/>
          <w:szCs w:val="28"/>
        </w:rPr>
      </w:pPr>
      <w:r w:rsidRPr="00E75CD3">
        <w:rPr>
          <w:rFonts w:ascii="Times New Roman" w:hAnsi="Times New Roman"/>
          <w:position w:val="-28"/>
          <w:sz w:val="28"/>
          <w:szCs w:val="28"/>
        </w:rPr>
        <w:object w:dxaOrig="3600" w:dyaOrig="680">
          <v:shape id="_x0000_i1313" type="#_x0000_t75" style="width:180pt;height:33.75pt" o:ole="">
            <v:imagedata r:id="rId576" o:title=""/>
          </v:shape>
          <o:OLEObject Type="Embed" ProgID="Equation.3" ShapeID="_x0000_i1313" DrawAspect="Content" ObjectID="_1458785897" r:id="rId577"/>
        </w:object>
      </w:r>
      <w:r w:rsidR="00246DF8" w:rsidRPr="0000649E">
        <w:rPr>
          <w:rFonts w:ascii="Times New Roman" w:hAnsi="Times New Roman"/>
          <w:sz w:val="28"/>
          <w:szCs w:val="28"/>
        </w:rPr>
        <w:t>.</w:t>
      </w:r>
      <w:r w:rsidR="00246DF8">
        <w:rPr>
          <w:rFonts w:ascii="Times New Roman" w:hAnsi="Times New Roman"/>
          <w:sz w:val="28"/>
          <w:szCs w:val="28"/>
        </w:rPr>
        <w:t xml:space="preserve">                                                            (2.45)</w:t>
      </w:r>
    </w:p>
    <w:p w:rsidR="00246DF8" w:rsidRPr="0000649E" w:rsidRDefault="00246DF8" w:rsidP="00005C4A">
      <w:pPr>
        <w:spacing w:after="0" w:line="360" w:lineRule="auto"/>
        <w:ind w:firstLine="709"/>
        <w:jc w:val="both"/>
        <w:rPr>
          <w:rFonts w:ascii="Times New Roman" w:hAnsi="Times New Roman"/>
          <w:i/>
          <w:sz w:val="28"/>
          <w:szCs w:val="28"/>
        </w:rPr>
      </w:pPr>
      <w:r w:rsidRPr="0000649E">
        <w:rPr>
          <w:rFonts w:ascii="Times New Roman" w:hAnsi="Times New Roman"/>
          <w:i/>
          <w:sz w:val="28"/>
          <w:szCs w:val="28"/>
        </w:rPr>
        <w:t>Ограничения по обязательным нормативам банка</w:t>
      </w:r>
      <w:r>
        <w:rPr>
          <w:rFonts w:ascii="Times New Roman" w:hAnsi="Times New Roman"/>
          <w:i/>
          <w:sz w:val="28"/>
          <w:szCs w:val="28"/>
        </w:rPr>
        <w:t>:</w:t>
      </w:r>
    </w:p>
    <w:p w:rsidR="00246DF8" w:rsidRPr="0000649E" w:rsidRDefault="00A60BD3" w:rsidP="00005C4A">
      <w:pPr>
        <w:spacing w:after="0" w:line="360" w:lineRule="auto"/>
        <w:ind w:firstLine="709"/>
        <w:jc w:val="both"/>
        <w:rPr>
          <w:rFonts w:ascii="Times New Roman" w:hAnsi="Times New Roman"/>
          <w:sz w:val="28"/>
          <w:szCs w:val="28"/>
        </w:rPr>
      </w:pPr>
      <w:r w:rsidRPr="00E75CD3">
        <w:rPr>
          <w:rFonts w:ascii="Times New Roman" w:hAnsi="Times New Roman"/>
          <w:position w:val="-14"/>
          <w:sz w:val="28"/>
          <w:szCs w:val="28"/>
        </w:rPr>
        <w:object w:dxaOrig="2100" w:dyaOrig="380">
          <v:shape id="_x0000_i1314" type="#_x0000_t75" style="width:105pt;height:18.75pt" o:ole="">
            <v:imagedata r:id="rId578" o:title=""/>
          </v:shape>
          <o:OLEObject Type="Embed" ProgID="Equation.3" ShapeID="_x0000_i1314" DrawAspect="Content" ObjectID="_1458785898" r:id="rId579"/>
        </w:object>
      </w:r>
      <w:r w:rsidR="00246DF8" w:rsidRPr="0000649E">
        <w:rPr>
          <w:rFonts w:ascii="Times New Roman" w:hAnsi="Times New Roman"/>
          <w:sz w:val="28"/>
          <w:szCs w:val="28"/>
        </w:rPr>
        <w:t xml:space="preserve">, </w:t>
      </w:r>
      <w:r w:rsidRPr="007476FD">
        <w:rPr>
          <w:rFonts w:ascii="Times New Roman" w:hAnsi="Times New Roman"/>
          <w:position w:val="-10"/>
          <w:sz w:val="28"/>
          <w:szCs w:val="28"/>
        </w:rPr>
        <w:object w:dxaOrig="820" w:dyaOrig="400">
          <v:shape id="_x0000_i1315" type="#_x0000_t75" style="width:41.25pt;height:20.25pt" o:ole="">
            <v:imagedata r:id="rId580" o:title=""/>
          </v:shape>
          <o:OLEObject Type="Embed" ProgID="Equation.3" ShapeID="_x0000_i1315" DrawAspect="Content" ObjectID="_1458785899" r:id="rId581"/>
        </w:object>
      </w:r>
      <w:r w:rsidR="00246DF8" w:rsidRPr="0000649E">
        <w:rPr>
          <w:rFonts w:ascii="Times New Roman" w:hAnsi="Times New Roman"/>
          <w:sz w:val="28"/>
          <w:szCs w:val="28"/>
        </w:rPr>
        <w:t xml:space="preserve">, </w:t>
      </w:r>
      <w:r w:rsidRPr="007476FD">
        <w:rPr>
          <w:rFonts w:ascii="Times New Roman" w:hAnsi="Times New Roman"/>
          <w:position w:val="-12"/>
          <w:sz w:val="28"/>
          <w:szCs w:val="28"/>
        </w:rPr>
        <w:object w:dxaOrig="820" w:dyaOrig="420">
          <v:shape id="_x0000_i1316" type="#_x0000_t75" style="width:41.25pt;height:21pt" o:ole="">
            <v:imagedata r:id="rId582" o:title=""/>
          </v:shape>
          <o:OLEObject Type="Embed" ProgID="Equation.3" ShapeID="_x0000_i1316" DrawAspect="Content" ObjectID="_1458785900" r:id="rId583"/>
        </w:object>
      </w:r>
      <w:r w:rsidR="00246DF8" w:rsidRPr="0000649E">
        <w:rPr>
          <w:rFonts w:ascii="Times New Roman" w:hAnsi="Times New Roman"/>
          <w:sz w:val="28"/>
          <w:szCs w:val="28"/>
        </w:rPr>
        <w:t>,</w:t>
      </w:r>
    </w:p>
    <w:p w:rsidR="00246DF8" w:rsidRPr="0000649E" w:rsidRDefault="00A60BD3" w:rsidP="00005C4A">
      <w:pPr>
        <w:spacing w:after="0" w:line="360" w:lineRule="auto"/>
        <w:ind w:firstLine="709"/>
        <w:jc w:val="both"/>
        <w:rPr>
          <w:rFonts w:ascii="Times New Roman" w:hAnsi="Times New Roman"/>
          <w:sz w:val="28"/>
          <w:szCs w:val="28"/>
        </w:rPr>
      </w:pPr>
      <w:r w:rsidRPr="00E75CD3">
        <w:rPr>
          <w:rFonts w:ascii="Times New Roman" w:hAnsi="Times New Roman"/>
          <w:position w:val="-30"/>
          <w:sz w:val="28"/>
          <w:szCs w:val="28"/>
        </w:rPr>
        <w:object w:dxaOrig="1460" w:dyaOrig="700">
          <v:shape id="_x0000_i1317" type="#_x0000_t75" style="width:1in;height:35.25pt" o:ole="">
            <v:imagedata r:id="rId584" o:title=""/>
          </v:shape>
          <o:OLEObject Type="Embed" ProgID="Equation.3" ShapeID="_x0000_i1317" DrawAspect="Content" ObjectID="_1458785901" r:id="rId585"/>
        </w:object>
      </w:r>
      <w:r w:rsidR="00246DF8" w:rsidRPr="0000649E">
        <w:rPr>
          <w:rFonts w:ascii="Times New Roman" w:hAnsi="Times New Roman"/>
          <w:sz w:val="28"/>
          <w:szCs w:val="28"/>
        </w:rPr>
        <w:t xml:space="preserve">, где </w:t>
      </w:r>
      <w:r w:rsidRPr="00E75CD3">
        <w:rPr>
          <w:rFonts w:ascii="Times New Roman" w:hAnsi="Times New Roman"/>
          <w:position w:val="-34"/>
          <w:sz w:val="28"/>
          <w:szCs w:val="28"/>
        </w:rPr>
        <w:object w:dxaOrig="3360" w:dyaOrig="800">
          <v:shape id="_x0000_i1318" type="#_x0000_t75" style="width:168pt;height:39.75pt" o:ole="">
            <v:imagedata r:id="rId586" o:title=""/>
          </v:shape>
          <o:OLEObject Type="Embed" ProgID="Equation.3" ShapeID="_x0000_i1318" DrawAspect="Content" ObjectID="_1458785902" r:id="rId587"/>
        </w:object>
      </w:r>
      <w:r w:rsidR="00246DF8" w:rsidRPr="0000649E">
        <w:rPr>
          <w:rFonts w:ascii="Times New Roman" w:hAnsi="Times New Roman"/>
          <w:sz w:val="28"/>
          <w:szCs w:val="28"/>
        </w:rPr>
        <w:t>.</w:t>
      </w:r>
    </w:p>
    <w:p w:rsidR="00246DF8" w:rsidRPr="0000649E" w:rsidRDefault="00246DF8" w:rsidP="00005C4A">
      <w:pPr>
        <w:spacing w:after="0" w:line="360" w:lineRule="auto"/>
        <w:ind w:firstLine="709"/>
        <w:jc w:val="both"/>
        <w:rPr>
          <w:rFonts w:ascii="Times New Roman" w:hAnsi="Times New Roman"/>
          <w:i/>
          <w:sz w:val="28"/>
          <w:szCs w:val="28"/>
        </w:rPr>
      </w:pPr>
      <w:r w:rsidRPr="0000649E">
        <w:rPr>
          <w:rFonts w:ascii="Times New Roman" w:hAnsi="Times New Roman"/>
          <w:i/>
          <w:sz w:val="28"/>
          <w:szCs w:val="28"/>
        </w:rPr>
        <w:t xml:space="preserve">Ограничение по </w:t>
      </w:r>
      <w:r>
        <w:rPr>
          <w:rFonts w:ascii="Times New Roman" w:hAnsi="Times New Roman"/>
          <w:i/>
          <w:sz w:val="28"/>
          <w:szCs w:val="28"/>
        </w:rPr>
        <w:t>ожидаемому доходу от кредитного портфеля коммерческого банка:</w:t>
      </w:r>
    </w:p>
    <w:p w:rsidR="00246DF8" w:rsidRDefault="00A60BD3" w:rsidP="00005C4A">
      <w:pPr>
        <w:spacing w:after="0" w:line="360" w:lineRule="auto"/>
        <w:ind w:firstLine="709"/>
        <w:jc w:val="both"/>
        <w:rPr>
          <w:rFonts w:ascii="Times New Roman" w:hAnsi="Times New Roman"/>
          <w:sz w:val="28"/>
          <w:szCs w:val="28"/>
        </w:rPr>
      </w:pPr>
      <w:r w:rsidRPr="00E75CD3">
        <w:rPr>
          <w:rFonts w:ascii="Times New Roman" w:hAnsi="Times New Roman"/>
          <w:position w:val="-30"/>
          <w:sz w:val="28"/>
          <w:szCs w:val="28"/>
        </w:rPr>
        <w:object w:dxaOrig="1900" w:dyaOrig="700">
          <v:shape id="_x0000_i1319" type="#_x0000_t75" style="width:95.25pt;height:35.25pt" o:ole="">
            <v:imagedata r:id="rId588" o:title=""/>
          </v:shape>
          <o:OLEObject Type="Embed" ProgID="Equation.3" ShapeID="_x0000_i1319" DrawAspect="Content" ObjectID="_1458785903" r:id="rId589"/>
        </w:object>
      </w:r>
      <w:r w:rsidR="00246DF8" w:rsidRPr="0000649E">
        <w:rPr>
          <w:rFonts w:ascii="Times New Roman" w:hAnsi="Times New Roman"/>
          <w:sz w:val="28"/>
          <w:szCs w:val="28"/>
        </w:rPr>
        <w:t>.</w:t>
      </w:r>
    </w:p>
    <w:p w:rsidR="00246DF8" w:rsidRPr="003B224F" w:rsidRDefault="00246DF8" w:rsidP="00005C4A">
      <w:pPr>
        <w:spacing w:after="0" w:line="360" w:lineRule="auto"/>
        <w:ind w:firstLine="709"/>
        <w:jc w:val="both"/>
        <w:rPr>
          <w:rFonts w:ascii="Times New Roman" w:hAnsi="Times New Roman"/>
          <w:i/>
          <w:sz w:val="28"/>
          <w:szCs w:val="28"/>
        </w:rPr>
      </w:pPr>
      <w:r w:rsidRPr="003B224F">
        <w:rPr>
          <w:rFonts w:ascii="Times New Roman" w:hAnsi="Times New Roman"/>
          <w:i/>
          <w:sz w:val="28"/>
          <w:szCs w:val="28"/>
        </w:rPr>
        <w:lastRenderedPageBreak/>
        <w:t>Ограничение по минимальной сумме выданных кредитов</w:t>
      </w:r>
      <w:r>
        <w:rPr>
          <w:rFonts w:ascii="Times New Roman" w:hAnsi="Times New Roman"/>
          <w:i/>
          <w:sz w:val="28"/>
          <w:szCs w:val="28"/>
        </w:rPr>
        <w:t>:</w:t>
      </w:r>
    </w:p>
    <w:p w:rsidR="00246DF8" w:rsidRPr="0000649E" w:rsidRDefault="00A60BD3" w:rsidP="00005C4A">
      <w:pPr>
        <w:spacing w:after="0" w:line="360" w:lineRule="auto"/>
        <w:ind w:firstLine="709"/>
        <w:jc w:val="both"/>
        <w:rPr>
          <w:rFonts w:ascii="Times New Roman" w:hAnsi="Times New Roman"/>
          <w:sz w:val="28"/>
          <w:szCs w:val="28"/>
        </w:rPr>
      </w:pPr>
      <w:r w:rsidRPr="003B224F">
        <w:rPr>
          <w:rFonts w:ascii="Times New Roman" w:hAnsi="Times New Roman"/>
          <w:position w:val="-38"/>
          <w:sz w:val="28"/>
          <w:szCs w:val="28"/>
        </w:rPr>
        <w:object w:dxaOrig="1359" w:dyaOrig="859">
          <v:shape id="_x0000_i1320" type="#_x0000_t75" style="width:68.25pt;height:42.75pt" o:ole="">
            <v:imagedata r:id="rId590" o:title=""/>
          </v:shape>
          <o:OLEObject Type="Embed" ProgID="Equation.3" ShapeID="_x0000_i1320" DrawAspect="Content" ObjectID="_1458785904" r:id="rId591"/>
        </w:object>
      </w:r>
    </w:p>
    <w:p w:rsidR="00246DF8" w:rsidRDefault="00A60BD3" w:rsidP="00005C4A">
      <w:pPr>
        <w:spacing w:after="0" w:line="360" w:lineRule="auto"/>
        <w:ind w:firstLine="709"/>
        <w:jc w:val="both"/>
        <w:rPr>
          <w:rFonts w:ascii="Times New Roman" w:hAnsi="Times New Roman"/>
          <w:sz w:val="28"/>
          <w:szCs w:val="28"/>
        </w:rPr>
      </w:pPr>
      <w:r w:rsidRPr="00E75CD3">
        <w:rPr>
          <w:rFonts w:ascii="Times New Roman" w:hAnsi="Times New Roman"/>
          <w:position w:val="-14"/>
          <w:sz w:val="28"/>
          <w:szCs w:val="28"/>
        </w:rPr>
        <w:object w:dxaOrig="940" w:dyaOrig="380">
          <v:shape id="_x0000_i1321" type="#_x0000_t75" style="width:47.25pt;height:18.75pt" o:ole="">
            <v:imagedata r:id="rId592" o:title=""/>
          </v:shape>
          <o:OLEObject Type="Embed" ProgID="Equation.3" ShapeID="_x0000_i1321" DrawAspect="Content" ObjectID="_1458785905" r:id="rId593"/>
        </w:object>
      </w:r>
      <w:r w:rsidR="00246DF8" w:rsidRPr="0000649E">
        <w:rPr>
          <w:rFonts w:ascii="Times New Roman" w:hAnsi="Times New Roman"/>
          <w:sz w:val="28"/>
          <w:szCs w:val="28"/>
        </w:rPr>
        <w:t xml:space="preserve">, </w:t>
      </w:r>
      <w:r w:rsidRPr="007476FD">
        <w:rPr>
          <w:rFonts w:ascii="Times New Roman" w:hAnsi="Times New Roman"/>
          <w:position w:val="-10"/>
          <w:sz w:val="28"/>
          <w:szCs w:val="28"/>
        </w:rPr>
        <w:object w:dxaOrig="820" w:dyaOrig="400">
          <v:shape id="_x0000_i1322" type="#_x0000_t75" style="width:41.25pt;height:20.25pt" o:ole="">
            <v:imagedata r:id="rId594" o:title=""/>
          </v:shape>
          <o:OLEObject Type="Embed" ProgID="Equation.3" ShapeID="_x0000_i1322" DrawAspect="Content" ObjectID="_1458785906" r:id="rId595"/>
        </w:object>
      </w:r>
      <w:r w:rsidR="00246DF8" w:rsidRPr="0000649E">
        <w:rPr>
          <w:rFonts w:ascii="Times New Roman" w:hAnsi="Times New Roman"/>
          <w:sz w:val="28"/>
          <w:szCs w:val="28"/>
        </w:rPr>
        <w:t xml:space="preserve">, </w:t>
      </w:r>
      <w:r w:rsidRPr="007476FD">
        <w:rPr>
          <w:rFonts w:ascii="Times New Roman" w:hAnsi="Times New Roman"/>
          <w:position w:val="-12"/>
          <w:sz w:val="28"/>
          <w:szCs w:val="28"/>
        </w:rPr>
        <w:object w:dxaOrig="820" w:dyaOrig="420">
          <v:shape id="_x0000_i1323" type="#_x0000_t75" style="width:41.25pt;height:21pt" o:ole="">
            <v:imagedata r:id="rId596" o:title=""/>
          </v:shape>
          <o:OLEObject Type="Embed" ProgID="Equation.3" ShapeID="_x0000_i1323" DrawAspect="Content" ObjectID="_1458785907" r:id="rId597"/>
        </w:object>
      </w:r>
      <w:r w:rsidR="00246DF8" w:rsidRPr="0000649E">
        <w:rPr>
          <w:rFonts w:ascii="Times New Roman" w:hAnsi="Times New Roman"/>
          <w:sz w:val="28"/>
          <w:szCs w:val="28"/>
        </w:rPr>
        <w:t>.</w:t>
      </w:r>
    </w:p>
    <w:p w:rsidR="00246DF8" w:rsidRDefault="00246DF8" w:rsidP="00005C4A">
      <w:pPr>
        <w:spacing w:after="0" w:line="360" w:lineRule="auto"/>
        <w:ind w:firstLine="709"/>
        <w:jc w:val="both"/>
        <w:rPr>
          <w:rFonts w:ascii="Times New Roman" w:hAnsi="Times New Roman"/>
          <w:sz w:val="28"/>
          <w:szCs w:val="28"/>
        </w:rPr>
      </w:pPr>
      <w:r w:rsidRPr="00187F84">
        <w:rPr>
          <w:rFonts w:ascii="Times New Roman" w:hAnsi="Times New Roman"/>
          <w:sz w:val="28"/>
          <w:szCs w:val="28"/>
        </w:rPr>
        <w:t>Модель относится к классу статических моделей нелинейного дискретного программиро</w:t>
      </w:r>
      <w:r>
        <w:rPr>
          <w:rFonts w:ascii="Times New Roman" w:hAnsi="Times New Roman"/>
          <w:sz w:val="28"/>
          <w:szCs w:val="28"/>
        </w:rPr>
        <w:t xml:space="preserve">вания с линейными ограничениями, </w:t>
      </w:r>
      <w:r w:rsidRPr="00187F84">
        <w:rPr>
          <w:rFonts w:ascii="Times New Roman" w:hAnsi="Times New Roman"/>
          <w:sz w:val="28"/>
          <w:szCs w:val="28"/>
        </w:rPr>
        <w:t>в случае если минимизируется стандартное отклонение, и линейная если минимизируется дисперсия.</w:t>
      </w:r>
    </w:p>
    <w:p w:rsidR="00246DF8" w:rsidRPr="00187F84" w:rsidRDefault="00246DF8" w:rsidP="00005C4A">
      <w:pPr>
        <w:spacing w:after="0" w:line="360" w:lineRule="auto"/>
        <w:ind w:firstLine="709"/>
        <w:jc w:val="both"/>
        <w:rPr>
          <w:rFonts w:ascii="Times New Roman" w:hAnsi="Times New Roman"/>
          <w:sz w:val="28"/>
          <w:szCs w:val="28"/>
        </w:rPr>
      </w:pPr>
      <w:r w:rsidRPr="00187F84">
        <w:rPr>
          <w:rFonts w:ascii="Times New Roman" w:hAnsi="Times New Roman"/>
          <w:sz w:val="28"/>
          <w:szCs w:val="28"/>
        </w:rPr>
        <w:t>Задачи (2.41) и (2.45) являются детерминированными аналогами соответствующих стохастических задач, поскольку для их решения предполагается известным закон распределения случайной величины дохода банка при кредитовании каждого клиента.</w:t>
      </w:r>
    </w:p>
    <w:p w:rsidR="00E841C0" w:rsidRPr="00E77733" w:rsidRDefault="00005C4A" w:rsidP="00005C4A">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E841C0" w:rsidRPr="00E77733">
        <w:rPr>
          <w:rFonts w:ascii="Times New Roman" w:hAnsi="Times New Roman"/>
          <w:b/>
          <w:sz w:val="28"/>
          <w:szCs w:val="28"/>
        </w:rPr>
        <w:lastRenderedPageBreak/>
        <w:t>3. ОЦЕНКА СТОИМОСТИ ЖИЛОЙ НЕДВИЖИМОСТИ И РАСЧЕТ КРЕДИТНОГО ПОРТФЕЛЯ КОММЕРЧЕСКОГО БАНКА НА ПРИМЕРЕ ОТДЕЛЕНИЯ СБЕРБАНКА РОССИИ</w:t>
      </w:r>
    </w:p>
    <w:p w:rsidR="00E841C0" w:rsidRDefault="00E841C0" w:rsidP="00005C4A">
      <w:pPr>
        <w:spacing w:after="0" w:line="360" w:lineRule="auto"/>
        <w:ind w:firstLine="709"/>
        <w:jc w:val="both"/>
        <w:rPr>
          <w:rFonts w:ascii="Times New Roman" w:hAnsi="Times New Roman"/>
          <w:sz w:val="28"/>
          <w:szCs w:val="28"/>
        </w:rPr>
      </w:pP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кредитного портфеля коммерческого банка рассмотрим на примере Отделения Сберегательного банка №1801 г. Каменска-Шахтинского Ростовской области (ОСБ №1801).</w:t>
      </w:r>
    </w:p>
    <w:p w:rsidR="00005C4A" w:rsidRDefault="00005C4A" w:rsidP="00005C4A">
      <w:pPr>
        <w:spacing w:after="0" w:line="360" w:lineRule="auto"/>
        <w:ind w:firstLine="709"/>
        <w:jc w:val="both"/>
        <w:rPr>
          <w:rFonts w:ascii="Times New Roman" w:hAnsi="Times New Roman"/>
          <w:sz w:val="28"/>
          <w:szCs w:val="28"/>
        </w:rPr>
      </w:pPr>
    </w:p>
    <w:p w:rsidR="00E841C0" w:rsidRDefault="00E841C0" w:rsidP="00005C4A">
      <w:pPr>
        <w:spacing w:after="0" w:line="360" w:lineRule="auto"/>
        <w:ind w:firstLine="709"/>
        <w:jc w:val="both"/>
        <w:rPr>
          <w:rFonts w:ascii="Times New Roman" w:hAnsi="Times New Roman"/>
          <w:b/>
          <w:sz w:val="28"/>
          <w:szCs w:val="28"/>
        </w:rPr>
      </w:pPr>
      <w:r w:rsidRPr="00E77733">
        <w:rPr>
          <w:rFonts w:ascii="Times New Roman" w:hAnsi="Times New Roman"/>
          <w:b/>
          <w:sz w:val="28"/>
          <w:szCs w:val="28"/>
        </w:rPr>
        <w:t>3.1 Оценка стоимости жилой недвижимости</w:t>
      </w:r>
    </w:p>
    <w:p w:rsidR="00005C4A" w:rsidRPr="00E77733" w:rsidRDefault="00005C4A" w:rsidP="00005C4A">
      <w:pPr>
        <w:spacing w:after="0" w:line="360" w:lineRule="auto"/>
        <w:ind w:firstLine="709"/>
        <w:jc w:val="both"/>
        <w:rPr>
          <w:rFonts w:ascii="Times New Roman" w:hAnsi="Times New Roman"/>
          <w:b/>
          <w:sz w:val="28"/>
          <w:szCs w:val="28"/>
        </w:rPr>
      </w:pP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Сбербанк России предлагает различные виды кредитов для своих клиентов. В частности, для физических лиц предлагаются кредит на жилье, автокредит, кредит на образование. В обеспечение таких кредитов может приниматься жилая недвижимость /3/.</w:t>
      </w: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В качестве примера оценки стоимости имущества, принимаемого в обеспечение кредита, рассмотрим оценку стоимости жилой недвижимости на вторичном рынке г. Каменск-Шахтинский Ростовской области. Информация о стоимости 38 объектов жилой недвижимости (квартир) приведена в Приложении 1. Информация получена из интернет-объявлений /29-39/.</w:t>
      </w: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Оценку стоимости жилой недвижимости в г. Каменск-Шахтинский будем проведена с помощью статистических методов, описанных в главе 2. Для выполнения оценки стоимости используется пакет прикладных программ </w:t>
      </w:r>
      <w:r>
        <w:rPr>
          <w:rFonts w:ascii="Times New Roman" w:hAnsi="Times New Roman"/>
          <w:sz w:val="28"/>
          <w:szCs w:val="28"/>
          <w:lang w:val="en-US"/>
        </w:rPr>
        <w:t>StatCorp</w:t>
      </w:r>
      <w:r w:rsidRPr="005B3883">
        <w:rPr>
          <w:rFonts w:ascii="Times New Roman" w:hAnsi="Times New Roman"/>
          <w:sz w:val="28"/>
          <w:szCs w:val="28"/>
        </w:rPr>
        <w:t xml:space="preserve"> </w:t>
      </w:r>
      <w:r>
        <w:rPr>
          <w:rFonts w:ascii="Times New Roman" w:hAnsi="Times New Roman"/>
          <w:sz w:val="28"/>
          <w:szCs w:val="28"/>
          <w:lang w:val="en-US"/>
        </w:rPr>
        <w:t>Stata</w:t>
      </w:r>
      <w:r w:rsidRPr="005B3883">
        <w:rPr>
          <w:rFonts w:ascii="Times New Roman" w:hAnsi="Times New Roman"/>
          <w:sz w:val="28"/>
          <w:szCs w:val="28"/>
        </w:rPr>
        <w:t xml:space="preserve"> 10</w:t>
      </w:r>
      <w:r>
        <w:rPr>
          <w:rFonts w:ascii="Times New Roman" w:hAnsi="Times New Roman"/>
          <w:sz w:val="28"/>
          <w:szCs w:val="28"/>
        </w:rPr>
        <w:t xml:space="preserve"> /28/. </w:t>
      </w:r>
    </w:p>
    <w:p w:rsidR="00005C4A"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Информация об объектах жилой недвижимости содержит следующие показатели </w:t>
      </w:r>
      <w:r w:rsidRPr="00D2076F">
        <w:rPr>
          <w:rFonts w:ascii="Times New Roman" w:hAnsi="Times New Roman"/>
          <w:sz w:val="28"/>
          <w:szCs w:val="28"/>
        </w:rPr>
        <w:t>(таблица 3.1</w:t>
      </w:r>
      <w:r>
        <w:rPr>
          <w:rFonts w:ascii="Times New Roman" w:hAnsi="Times New Roman"/>
          <w:sz w:val="28"/>
          <w:szCs w:val="28"/>
        </w:rPr>
        <w:t>)</w:t>
      </w:r>
    </w:p>
    <w:p w:rsidR="00E841C0" w:rsidRDefault="00005C4A" w:rsidP="00005C4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841C0">
        <w:rPr>
          <w:rFonts w:ascii="Times New Roman" w:hAnsi="Times New Roman"/>
          <w:sz w:val="28"/>
          <w:szCs w:val="28"/>
        </w:rPr>
        <w:lastRenderedPageBreak/>
        <w:t>Таблица 3.1 Показатели для оценки стоимости жилой недвижимости</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1843"/>
        <w:gridCol w:w="4394"/>
      </w:tblGrid>
      <w:tr w:rsidR="00E841C0" w:rsidRPr="00005C4A" w:rsidTr="00163EDE">
        <w:tc>
          <w:tcPr>
            <w:tcW w:w="3085" w:type="dxa"/>
            <w:vAlign w:val="center"/>
          </w:tcPr>
          <w:p w:rsidR="00E841C0" w:rsidRPr="00005C4A" w:rsidRDefault="00E841C0" w:rsidP="00005C4A">
            <w:pPr>
              <w:spacing w:after="0" w:line="360" w:lineRule="auto"/>
              <w:jc w:val="both"/>
              <w:rPr>
                <w:rFonts w:ascii="Times New Roman" w:hAnsi="Times New Roman"/>
                <w:b/>
                <w:sz w:val="20"/>
                <w:szCs w:val="20"/>
              </w:rPr>
            </w:pPr>
            <w:r w:rsidRPr="00005C4A">
              <w:rPr>
                <w:rFonts w:ascii="Times New Roman" w:hAnsi="Times New Roman"/>
                <w:b/>
                <w:sz w:val="20"/>
                <w:szCs w:val="20"/>
              </w:rPr>
              <w:t>Показатель</w:t>
            </w:r>
          </w:p>
        </w:tc>
        <w:tc>
          <w:tcPr>
            <w:tcW w:w="1843" w:type="dxa"/>
            <w:vAlign w:val="center"/>
          </w:tcPr>
          <w:p w:rsidR="00E841C0" w:rsidRPr="00005C4A" w:rsidRDefault="00E841C0" w:rsidP="00005C4A">
            <w:pPr>
              <w:spacing w:after="0" w:line="360" w:lineRule="auto"/>
              <w:jc w:val="both"/>
              <w:rPr>
                <w:rFonts w:ascii="Times New Roman" w:hAnsi="Times New Roman"/>
                <w:b/>
                <w:sz w:val="20"/>
                <w:szCs w:val="20"/>
              </w:rPr>
            </w:pPr>
            <w:r w:rsidRPr="00005C4A">
              <w:rPr>
                <w:rFonts w:ascii="Times New Roman" w:hAnsi="Times New Roman"/>
                <w:b/>
                <w:sz w:val="20"/>
                <w:szCs w:val="20"/>
              </w:rPr>
              <w:t>Переменная</w:t>
            </w:r>
          </w:p>
        </w:tc>
        <w:tc>
          <w:tcPr>
            <w:tcW w:w="4394" w:type="dxa"/>
            <w:vAlign w:val="center"/>
          </w:tcPr>
          <w:p w:rsidR="00E841C0" w:rsidRPr="00005C4A" w:rsidRDefault="00E841C0" w:rsidP="00005C4A">
            <w:pPr>
              <w:spacing w:after="0" w:line="360" w:lineRule="auto"/>
              <w:jc w:val="both"/>
              <w:rPr>
                <w:rFonts w:ascii="Times New Roman" w:hAnsi="Times New Roman"/>
                <w:b/>
                <w:sz w:val="20"/>
                <w:szCs w:val="20"/>
              </w:rPr>
            </w:pPr>
            <w:r w:rsidRPr="00005C4A">
              <w:rPr>
                <w:rFonts w:ascii="Times New Roman" w:hAnsi="Times New Roman"/>
                <w:b/>
                <w:sz w:val="20"/>
                <w:szCs w:val="20"/>
              </w:rPr>
              <w:t>Примечание</w:t>
            </w:r>
          </w:p>
        </w:tc>
      </w:tr>
      <w:tr w:rsidR="00E841C0" w:rsidRPr="00005C4A" w:rsidTr="00163EDE">
        <w:tc>
          <w:tcPr>
            <w:tcW w:w="3085"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Цена объекта недвижимости, руб.</w:t>
            </w:r>
          </w:p>
        </w:tc>
        <w:tc>
          <w:tcPr>
            <w:tcW w:w="1843" w:type="dxa"/>
          </w:tcPr>
          <w:p w:rsidR="00E841C0" w:rsidRPr="00005C4A" w:rsidRDefault="00E841C0" w:rsidP="00005C4A">
            <w:pPr>
              <w:spacing w:after="0" w:line="360" w:lineRule="auto"/>
              <w:jc w:val="both"/>
              <w:rPr>
                <w:rFonts w:ascii="Times New Roman" w:hAnsi="Times New Roman"/>
                <w:i/>
                <w:sz w:val="20"/>
                <w:szCs w:val="20"/>
              </w:rPr>
            </w:pPr>
            <w:r w:rsidRPr="00005C4A">
              <w:rPr>
                <w:rFonts w:ascii="Times New Roman" w:hAnsi="Times New Roman"/>
                <w:i/>
                <w:sz w:val="20"/>
                <w:szCs w:val="20"/>
                <w:lang w:val="en-US"/>
              </w:rPr>
              <w:t>y</w:t>
            </w:r>
          </w:p>
        </w:tc>
        <w:tc>
          <w:tcPr>
            <w:tcW w:w="4394" w:type="dxa"/>
          </w:tcPr>
          <w:p w:rsidR="00E841C0" w:rsidRPr="00005C4A" w:rsidRDefault="00E841C0" w:rsidP="00005C4A">
            <w:pPr>
              <w:spacing w:after="0" w:line="360" w:lineRule="auto"/>
              <w:jc w:val="both"/>
              <w:rPr>
                <w:rFonts w:ascii="Times New Roman" w:hAnsi="Times New Roman"/>
                <w:sz w:val="20"/>
                <w:szCs w:val="20"/>
              </w:rPr>
            </w:pPr>
          </w:p>
        </w:tc>
      </w:tr>
      <w:tr w:rsidR="00E841C0" w:rsidRPr="00005C4A" w:rsidTr="00163EDE">
        <w:tc>
          <w:tcPr>
            <w:tcW w:w="3085"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Количество комнат</w:t>
            </w:r>
          </w:p>
        </w:tc>
        <w:tc>
          <w:tcPr>
            <w:tcW w:w="1843" w:type="dxa"/>
          </w:tcPr>
          <w:p w:rsidR="00E841C0" w:rsidRPr="00005C4A" w:rsidRDefault="00E841C0" w:rsidP="00005C4A">
            <w:pPr>
              <w:spacing w:after="0" w:line="360" w:lineRule="auto"/>
              <w:jc w:val="both"/>
              <w:rPr>
                <w:rFonts w:ascii="Times New Roman" w:hAnsi="Times New Roman"/>
                <w:sz w:val="20"/>
                <w:szCs w:val="20"/>
                <w:lang w:val="en-US"/>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1</w:t>
            </w:r>
          </w:p>
        </w:tc>
        <w:tc>
          <w:tcPr>
            <w:tcW w:w="4394" w:type="dxa"/>
          </w:tcPr>
          <w:p w:rsidR="00E841C0" w:rsidRPr="00005C4A" w:rsidRDefault="00E841C0" w:rsidP="00005C4A">
            <w:pPr>
              <w:spacing w:after="0" w:line="360" w:lineRule="auto"/>
              <w:jc w:val="both"/>
              <w:rPr>
                <w:rFonts w:ascii="Times New Roman" w:hAnsi="Times New Roman"/>
                <w:sz w:val="20"/>
                <w:szCs w:val="20"/>
              </w:rPr>
            </w:pPr>
          </w:p>
        </w:tc>
      </w:tr>
      <w:tr w:rsidR="00E841C0" w:rsidRPr="00005C4A" w:rsidTr="00163EDE">
        <w:tc>
          <w:tcPr>
            <w:tcW w:w="3085"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Расположенность</w:t>
            </w:r>
          </w:p>
        </w:tc>
        <w:tc>
          <w:tcPr>
            <w:tcW w:w="1843"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2</w:t>
            </w:r>
          </w:p>
        </w:tc>
        <w:tc>
          <w:tcPr>
            <w:tcW w:w="4394"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 если квартира находится в черте города, 0 если не в черте города</w:t>
            </w:r>
          </w:p>
        </w:tc>
      </w:tr>
      <w:tr w:rsidR="00E841C0" w:rsidRPr="00005C4A" w:rsidTr="00163EDE">
        <w:tc>
          <w:tcPr>
            <w:tcW w:w="3085"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Этаж</w:t>
            </w:r>
          </w:p>
        </w:tc>
        <w:tc>
          <w:tcPr>
            <w:tcW w:w="1843"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i/>
                <w:sz w:val="20"/>
                <w:szCs w:val="20"/>
                <w:lang w:val="en-US"/>
              </w:rPr>
              <w:t>x</w:t>
            </w:r>
            <w:r w:rsidRPr="00005C4A">
              <w:rPr>
                <w:rFonts w:ascii="Times New Roman" w:hAnsi="Times New Roman"/>
                <w:sz w:val="20"/>
                <w:szCs w:val="20"/>
                <w:vertAlign w:val="subscript"/>
              </w:rPr>
              <w:t>3</w:t>
            </w:r>
          </w:p>
        </w:tc>
        <w:tc>
          <w:tcPr>
            <w:tcW w:w="4394" w:type="dxa"/>
          </w:tcPr>
          <w:p w:rsidR="00E841C0" w:rsidRPr="00005C4A" w:rsidRDefault="00E841C0" w:rsidP="00005C4A">
            <w:pPr>
              <w:spacing w:after="0" w:line="360" w:lineRule="auto"/>
              <w:jc w:val="both"/>
              <w:rPr>
                <w:rFonts w:ascii="Times New Roman" w:hAnsi="Times New Roman"/>
                <w:sz w:val="20"/>
                <w:szCs w:val="20"/>
              </w:rPr>
            </w:pPr>
          </w:p>
        </w:tc>
      </w:tr>
      <w:tr w:rsidR="00E841C0" w:rsidRPr="00005C4A" w:rsidTr="00163EDE">
        <w:tc>
          <w:tcPr>
            <w:tcW w:w="3085"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Последний этаж</w:t>
            </w:r>
          </w:p>
        </w:tc>
        <w:tc>
          <w:tcPr>
            <w:tcW w:w="1843" w:type="dxa"/>
          </w:tcPr>
          <w:p w:rsidR="00E841C0" w:rsidRPr="00005C4A" w:rsidRDefault="00E841C0" w:rsidP="00005C4A">
            <w:pPr>
              <w:spacing w:after="0" w:line="360" w:lineRule="auto"/>
              <w:jc w:val="both"/>
              <w:rPr>
                <w:rFonts w:ascii="Times New Roman" w:hAnsi="Times New Roman"/>
                <w:sz w:val="20"/>
                <w:szCs w:val="20"/>
                <w:lang w:val="en-US"/>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4</w:t>
            </w:r>
          </w:p>
        </w:tc>
        <w:tc>
          <w:tcPr>
            <w:tcW w:w="4394"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 если квартира на последнем этаже, 0 если не на последнем</w:t>
            </w:r>
          </w:p>
        </w:tc>
      </w:tr>
      <w:tr w:rsidR="00E841C0" w:rsidRPr="00005C4A" w:rsidTr="00163EDE">
        <w:tc>
          <w:tcPr>
            <w:tcW w:w="3085"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Общая площадь</w:t>
            </w:r>
          </w:p>
        </w:tc>
        <w:tc>
          <w:tcPr>
            <w:tcW w:w="1843" w:type="dxa"/>
          </w:tcPr>
          <w:p w:rsidR="00E841C0" w:rsidRPr="00005C4A" w:rsidRDefault="00E841C0" w:rsidP="00005C4A">
            <w:pPr>
              <w:spacing w:after="0" w:line="360" w:lineRule="auto"/>
              <w:jc w:val="both"/>
              <w:rPr>
                <w:rFonts w:ascii="Times New Roman" w:hAnsi="Times New Roman"/>
                <w:sz w:val="20"/>
                <w:szCs w:val="20"/>
                <w:lang w:val="en-US"/>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5</w:t>
            </w:r>
          </w:p>
        </w:tc>
        <w:tc>
          <w:tcPr>
            <w:tcW w:w="4394" w:type="dxa"/>
          </w:tcPr>
          <w:p w:rsidR="00E841C0" w:rsidRPr="00005C4A" w:rsidRDefault="00E841C0" w:rsidP="00005C4A">
            <w:pPr>
              <w:spacing w:after="0" w:line="360" w:lineRule="auto"/>
              <w:jc w:val="both"/>
              <w:rPr>
                <w:rFonts w:ascii="Times New Roman" w:hAnsi="Times New Roman"/>
                <w:sz w:val="20"/>
                <w:szCs w:val="20"/>
              </w:rPr>
            </w:pPr>
          </w:p>
        </w:tc>
      </w:tr>
      <w:tr w:rsidR="00E841C0" w:rsidRPr="00005C4A" w:rsidTr="00163EDE">
        <w:tc>
          <w:tcPr>
            <w:tcW w:w="3085"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Наличие балкона</w:t>
            </w:r>
          </w:p>
        </w:tc>
        <w:tc>
          <w:tcPr>
            <w:tcW w:w="1843" w:type="dxa"/>
          </w:tcPr>
          <w:p w:rsidR="00E841C0" w:rsidRPr="00005C4A" w:rsidRDefault="00E841C0" w:rsidP="00005C4A">
            <w:pPr>
              <w:spacing w:after="0" w:line="360" w:lineRule="auto"/>
              <w:jc w:val="both"/>
              <w:rPr>
                <w:rFonts w:ascii="Times New Roman" w:hAnsi="Times New Roman"/>
                <w:sz w:val="20"/>
                <w:szCs w:val="20"/>
                <w:lang w:val="en-US"/>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6</w:t>
            </w:r>
          </w:p>
        </w:tc>
        <w:tc>
          <w:tcPr>
            <w:tcW w:w="4394"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 если балкон имеется, 0 если не имеется</w:t>
            </w:r>
          </w:p>
        </w:tc>
      </w:tr>
      <w:tr w:rsidR="00E841C0" w:rsidRPr="00005C4A" w:rsidTr="00163EDE">
        <w:tc>
          <w:tcPr>
            <w:tcW w:w="3085"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Наличие ремонта</w:t>
            </w:r>
          </w:p>
        </w:tc>
        <w:tc>
          <w:tcPr>
            <w:tcW w:w="1843" w:type="dxa"/>
          </w:tcPr>
          <w:p w:rsidR="00E841C0" w:rsidRPr="00005C4A" w:rsidRDefault="00E841C0" w:rsidP="00005C4A">
            <w:pPr>
              <w:spacing w:after="0" w:line="360" w:lineRule="auto"/>
              <w:jc w:val="both"/>
              <w:rPr>
                <w:rFonts w:ascii="Times New Roman" w:hAnsi="Times New Roman"/>
                <w:sz w:val="20"/>
                <w:szCs w:val="20"/>
                <w:lang w:val="en-US"/>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7</w:t>
            </w:r>
          </w:p>
        </w:tc>
        <w:tc>
          <w:tcPr>
            <w:tcW w:w="4394"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 если выполнен ремонт, 0 если ремонт не выполнен</w:t>
            </w:r>
          </w:p>
        </w:tc>
      </w:tr>
      <w:tr w:rsidR="00E841C0" w:rsidRPr="00005C4A" w:rsidTr="00163EDE">
        <w:tc>
          <w:tcPr>
            <w:tcW w:w="3085"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Субъективная оценка состояния квартиры</w:t>
            </w:r>
          </w:p>
        </w:tc>
        <w:tc>
          <w:tcPr>
            <w:tcW w:w="1843" w:type="dxa"/>
          </w:tcPr>
          <w:p w:rsidR="00E841C0" w:rsidRPr="00005C4A" w:rsidRDefault="00E841C0" w:rsidP="00005C4A">
            <w:pPr>
              <w:spacing w:after="0" w:line="360" w:lineRule="auto"/>
              <w:jc w:val="both"/>
              <w:rPr>
                <w:rFonts w:ascii="Times New Roman" w:hAnsi="Times New Roman"/>
                <w:sz w:val="20"/>
                <w:szCs w:val="20"/>
                <w:lang w:val="en-US"/>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8</w:t>
            </w:r>
          </w:p>
        </w:tc>
        <w:tc>
          <w:tcPr>
            <w:tcW w:w="4394"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 – состояние квартиры удовлетворительное, 2 если состояние хорошее, 3 если состояние отличное</w:t>
            </w:r>
          </w:p>
        </w:tc>
      </w:tr>
    </w:tbl>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Описательные статистики показателей, характеризующих объекты жилой недвижимости, приведены в таблице 3.2.</w:t>
      </w:r>
    </w:p>
    <w:p w:rsidR="00005C4A" w:rsidRDefault="00005C4A" w:rsidP="00005C4A">
      <w:pPr>
        <w:spacing w:after="0" w:line="360" w:lineRule="auto"/>
        <w:ind w:firstLine="709"/>
        <w:jc w:val="both"/>
        <w:rPr>
          <w:rFonts w:ascii="Times New Roman" w:hAnsi="Times New Roman"/>
          <w:sz w:val="28"/>
          <w:szCs w:val="28"/>
        </w:rPr>
      </w:pP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Таблица 3.2 Описательные статистики показателей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8"/>
        <w:gridCol w:w="1874"/>
        <w:gridCol w:w="1903"/>
        <w:gridCol w:w="1913"/>
        <w:gridCol w:w="1983"/>
      </w:tblGrid>
      <w:tr w:rsidR="00E841C0" w:rsidRPr="00005C4A" w:rsidTr="00163EDE">
        <w:tc>
          <w:tcPr>
            <w:tcW w:w="1898" w:type="dxa"/>
            <w:vAlign w:val="center"/>
          </w:tcPr>
          <w:p w:rsidR="00E841C0" w:rsidRPr="00005C4A" w:rsidRDefault="00E841C0" w:rsidP="00005C4A">
            <w:pPr>
              <w:spacing w:after="0" w:line="360" w:lineRule="auto"/>
              <w:jc w:val="both"/>
              <w:rPr>
                <w:rFonts w:ascii="Times New Roman" w:hAnsi="Times New Roman"/>
                <w:b/>
                <w:sz w:val="20"/>
                <w:szCs w:val="20"/>
              </w:rPr>
            </w:pPr>
            <w:r w:rsidRPr="00005C4A">
              <w:rPr>
                <w:rFonts w:ascii="Times New Roman" w:hAnsi="Times New Roman"/>
                <w:b/>
                <w:sz w:val="20"/>
                <w:szCs w:val="20"/>
              </w:rPr>
              <w:t>Переменная</w:t>
            </w:r>
          </w:p>
        </w:tc>
        <w:tc>
          <w:tcPr>
            <w:tcW w:w="1874" w:type="dxa"/>
            <w:vAlign w:val="center"/>
          </w:tcPr>
          <w:p w:rsidR="00E841C0" w:rsidRPr="00005C4A" w:rsidRDefault="00E841C0" w:rsidP="00005C4A">
            <w:pPr>
              <w:spacing w:after="0" w:line="360" w:lineRule="auto"/>
              <w:jc w:val="both"/>
              <w:rPr>
                <w:rFonts w:ascii="Times New Roman" w:hAnsi="Times New Roman"/>
                <w:b/>
                <w:sz w:val="20"/>
                <w:szCs w:val="20"/>
              </w:rPr>
            </w:pPr>
            <w:r w:rsidRPr="00005C4A">
              <w:rPr>
                <w:rFonts w:ascii="Times New Roman" w:hAnsi="Times New Roman"/>
                <w:b/>
                <w:sz w:val="20"/>
                <w:szCs w:val="20"/>
              </w:rPr>
              <w:t>Среднее значение</w:t>
            </w:r>
          </w:p>
        </w:tc>
        <w:tc>
          <w:tcPr>
            <w:tcW w:w="1903" w:type="dxa"/>
            <w:vAlign w:val="center"/>
          </w:tcPr>
          <w:p w:rsidR="00E841C0" w:rsidRPr="00005C4A" w:rsidRDefault="00E841C0" w:rsidP="00005C4A">
            <w:pPr>
              <w:spacing w:after="0" w:line="360" w:lineRule="auto"/>
              <w:jc w:val="both"/>
              <w:rPr>
                <w:rFonts w:ascii="Times New Roman" w:hAnsi="Times New Roman"/>
                <w:b/>
                <w:sz w:val="20"/>
                <w:szCs w:val="20"/>
              </w:rPr>
            </w:pPr>
            <w:r w:rsidRPr="00005C4A">
              <w:rPr>
                <w:rFonts w:ascii="Times New Roman" w:hAnsi="Times New Roman"/>
                <w:b/>
                <w:sz w:val="20"/>
                <w:szCs w:val="20"/>
              </w:rPr>
              <w:t>Стандартное отклонение</w:t>
            </w:r>
          </w:p>
        </w:tc>
        <w:tc>
          <w:tcPr>
            <w:tcW w:w="1913" w:type="dxa"/>
            <w:vAlign w:val="center"/>
          </w:tcPr>
          <w:p w:rsidR="00E841C0" w:rsidRPr="00005C4A" w:rsidRDefault="00E841C0" w:rsidP="00005C4A">
            <w:pPr>
              <w:spacing w:after="0" w:line="360" w:lineRule="auto"/>
              <w:jc w:val="both"/>
              <w:rPr>
                <w:rFonts w:ascii="Times New Roman" w:hAnsi="Times New Roman"/>
                <w:b/>
                <w:sz w:val="20"/>
                <w:szCs w:val="20"/>
              </w:rPr>
            </w:pPr>
            <w:r w:rsidRPr="00005C4A">
              <w:rPr>
                <w:rFonts w:ascii="Times New Roman" w:hAnsi="Times New Roman"/>
                <w:b/>
                <w:sz w:val="20"/>
                <w:szCs w:val="20"/>
              </w:rPr>
              <w:t>Минимальное значение</w:t>
            </w:r>
          </w:p>
        </w:tc>
        <w:tc>
          <w:tcPr>
            <w:tcW w:w="1983" w:type="dxa"/>
            <w:vAlign w:val="center"/>
          </w:tcPr>
          <w:p w:rsidR="00E841C0" w:rsidRPr="00005C4A" w:rsidRDefault="00E841C0" w:rsidP="00005C4A">
            <w:pPr>
              <w:spacing w:after="0" w:line="360" w:lineRule="auto"/>
              <w:jc w:val="both"/>
              <w:rPr>
                <w:rFonts w:ascii="Times New Roman" w:hAnsi="Times New Roman"/>
                <w:b/>
                <w:sz w:val="20"/>
                <w:szCs w:val="20"/>
              </w:rPr>
            </w:pPr>
            <w:r w:rsidRPr="00005C4A">
              <w:rPr>
                <w:rFonts w:ascii="Times New Roman" w:hAnsi="Times New Roman"/>
                <w:b/>
                <w:sz w:val="20"/>
                <w:szCs w:val="20"/>
              </w:rPr>
              <w:t>Максимальное значение</w:t>
            </w:r>
          </w:p>
        </w:tc>
      </w:tr>
      <w:tr w:rsidR="00E841C0" w:rsidRPr="00005C4A" w:rsidTr="00163EDE">
        <w:tc>
          <w:tcPr>
            <w:tcW w:w="1898" w:type="dxa"/>
          </w:tcPr>
          <w:p w:rsidR="00E841C0" w:rsidRPr="00005C4A" w:rsidRDefault="00E841C0" w:rsidP="00005C4A">
            <w:pPr>
              <w:spacing w:after="0" w:line="360" w:lineRule="auto"/>
              <w:jc w:val="both"/>
              <w:rPr>
                <w:rFonts w:ascii="Times New Roman" w:hAnsi="Times New Roman"/>
                <w:i/>
                <w:sz w:val="20"/>
                <w:szCs w:val="20"/>
              </w:rPr>
            </w:pPr>
            <w:r w:rsidRPr="00005C4A">
              <w:rPr>
                <w:rFonts w:ascii="Times New Roman" w:hAnsi="Times New Roman"/>
                <w:i/>
                <w:sz w:val="20"/>
                <w:szCs w:val="20"/>
                <w:lang w:val="en-US"/>
              </w:rPr>
              <w:t>y</w:t>
            </w:r>
          </w:p>
        </w:tc>
        <w:tc>
          <w:tcPr>
            <w:tcW w:w="1874"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1471999</w:t>
            </w:r>
          </w:p>
        </w:tc>
        <w:tc>
          <w:tcPr>
            <w:tcW w:w="1903"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681668,1</w:t>
            </w:r>
          </w:p>
        </w:tc>
        <w:tc>
          <w:tcPr>
            <w:tcW w:w="1913"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800000</w:t>
            </w:r>
          </w:p>
        </w:tc>
        <w:tc>
          <w:tcPr>
            <w:tcW w:w="1983"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3800000</w:t>
            </w:r>
          </w:p>
        </w:tc>
      </w:tr>
      <w:tr w:rsidR="00E841C0" w:rsidRPr="00005C4A" w:rsidTr="00163EDE">
        <w:tc>
          <w:tcPr>
            <w:tcW w:w="1898" w:type="dxa"/>
          </w:tcPr>
          <w:p w:rsidR="00E841C0" w:rsidRPr="00005C4A" w:rsidRDefault="00E841C0" w:rsidP="00005C4A">
            <w:pPr>
              <w:spacing w:after="0" w:line="360" w:lineRule="auto"/>
              <w:jc w:val="both"/>
              <w:rPr>
                <w:rFonts w:ascii="Times New Roman" w:hAnsi="Times New Roman"/>
                <w:sz w:val="20"/>
                <w:szCs w:val="20"/>
                <w:lang w:val="en-US"/>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1</w:t>
            </w:r>
          </w:p>
        </w:tc>
        <w:tc>
          <w:tcPr>
            <w:tcW w:w="1874"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1,921053</w:t>
            </w:r>
          </w:p>
        </w:tc>
        <w:tc>
          <w:tcPr>
            <w:tcW w:w="1903"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0,9410052</w:t>
            </w:r>
          </w:p>
        </w:tc>
        <w:tc>
          <w:tcPr>
            <w:tcW w:w="1913"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w:t>
            </w:r>
          </w:p>
        </w:tc>
        <w:tc>
          <w:tcPr>
            <w:tcW w:w="1983"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4</w:t>
            </w:r>
          </w:p>
        </w:tc>
      </w:tr>
      <w:tr w:rsidR="00E841C0" w:rsidRPr="00005C4A" w:rsidTr="00163EDE">
        <w:tc>
          <w:tcPr>
            <w:tcW w:w="1898"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2</w:t>
            </w:r>
          </w:p>
        </w:tc>
        <w:tc>
          <w:tcPr>
            <w:tcW w:w="1874"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0,8684211</w:t>
            </w:r>
          </w:p>
        </w:tc>
        <w:tc>
          <w:tcPr>
            <w:tcW w:w="1903"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0,34257</w:t>
            </w:r>
          </w:p>
        </w:tc>
        <w:tc>
          <w:tcPr>
            <w:tcW w:w="1913"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w:t>
            </w:r>
          </w:p>
        </w:tc>
        <w:tc>
          <w:tcPr>
            <w:tcW w:w="1983"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w:t>
            </w:r>
          </w:p>
        </w:tc>
      </w:tr>
      <w:tr w:rsidR="00E841C0" w:rsidRPr="00005C4A" w:rsidTr="00163EDE">
        <w:tc>
          <w:tcPr>
            <w:tcW w:w="1898"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i/>
                <w:sz w:val="20"/>
                <w:szCs w:val="20"/>
                <w:lang w:val="en-US"/>
              </w:rPr>
              <w:t>x</w:t>
            </w:r>
            <w:r w:rsidRPr="00005C4A">
              <w:rPr>
                <w:rFonts w:ascii="Times New Roman" w:hAnsi="Times New Roman"/>
                <w:sz w:val="20"/>
                <w:szCs w:val="20"/>
                <w:vertAlign w:val="subscript"/>
              </w:rPr>
              <w:t>3</w:t>
            </w:r>
          </w:p>
        </w:tc>
        <w:tc>
          <w:tcPr>
            <w:tcW w:w="1874"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3,5</w:t>
            </w:r>
          </w:p>
        </w:tc>
        <w:tc>
          <w:tcPr>
            <w:tcW w:w="1903"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1,856326</w:t>
            </w:r>
          </w:p>
        </w:tc>
        <w:tc>
          <w:tcPr>
            <w:tcW w:w="1913"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w:t>
            </w:r>
          </w:p>
        </w:tc>
        <w:tc>
          <w:tcPr>
            <w:tcW w:w="1983"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8</w:t>
            </w:r>
          </w:p>
        </w:tc>
      </w:tr>
      <w:tr w:rsidR="00E841C0" w:rsidRPr="00005C4A" w:rsidTr="00163EDE">
        <w:tc>
          <w:tcPr>
            <w:tcW w:w="1898" w:type="dxa"/>
          </w:tcPr>
          <w:p w:rsidR="00E841C0" w:rsidRPr="00005C4A" w:rsidRDefault="00E841C0" w:rsidP="00005C4A">
            <w:pPr>
              <w:spacing w:after="0" w:line="360" w:lineRule="auto"/>
              <w:jc w:val="both"/>
              <w:rPr>
                <w:rFonts w:ascii="Times New Roman" w:hAnsi="Times New Roman"/>
                <w:sz w:val="20"/>
                <w:szCs w:val="20"/>
                <w:lang w:val="en-US"/>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4</w:t>
            </w:r>
          </w:p>
        </w:tc>
        <w:tc>
          <w:tcPr>
            <w:tcW w:w="1874"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0,3421053</w:t>
            </w:r>
          </w:p>
        </w:tc>
        <w:tc>
          <w:tcPr>
            <w:tcW w:w="1903"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0,4807829</w:t>
            </w:r>
          </w:p>
        </w:tc>
        <w:tc>
          <w:tcPr>
            <w:tcW w:w="1913"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w:t>
            </w:r>
          </w:p>
        </w:tc>
        <w:tc>
          <w:tcPr>
            <w:tcW w:w="1983"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w:t>
            </w:r>
          </w:p>
        </w:tc>
      </w:tr>
      <w:tr w:rsidR="00E841C0" w:rsidRPr="00005C4A" w:rsidTr="00163EDE">
        <w:tc>
          <w:tcPr>
            <w:tcW w:w="1898" w:type="dxa"/>
          </w:tcPr>
          <w:p w:rsidR="00E841C0" w:rsidRPr="00005C4A" w:rsidRDefault="00E841C0" w:rsidP="00005C4A">
            <w:pPr>
              <w:spacing w:after="0" w:line="360" w:lineRule="auto"/>
              <w:jc w:val="both"/>
              <w:rPr>
                <w:rFonts w:ascii="Times New Roman" w:hAnsi="Times New Roman"/>
                <w:sz w:val="20"/>
                <w:szCs w:val="20"/>
                <w:lang w:val="en-US"/>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5</w:t>
            </w:r>
          </w:p>
        </w:tc>
        <w:tc>
          <w:tcPr>
            <w:tcW w:w="1874"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48,46316</w:t>
            </w:r>
          </w:p>
        </w:tc>
        <w:tc>
          <w:tcPr>
            <w:tcW w:w="1903"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15,88585</w:t>
            </w:r>
          </w:p>
        </w:tc>
        <w:tc>
          <w:tcPr>
            <w:tcW w:w="1913"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30</w:t>
            </w:r>
          </w:p>
        </w:tc>
        <w:tc>
          <w:tcPr>
            <w:tcW w:w="1983"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90</w:t>
            </w:r>
          </w:p>
        </w:tc>
      </w:tr>
      <w:tr w:rsidR="00E841C0" w:rsidRPr="00005C4A" w:rsidTr="00163EDE">
        <w:tc>
          <w:tcPr>
            <w:tcW w:w="1898" w:type="dxa"/>
          </w:tcPr>
          <w:p w:rsidR="00E841C0" w:rsidRPr="00005C4A" w:rsidRDefault="00E841C0" w:rsidP="00005C4A">
            <w:pPr>
              <w:spacing w:after="0" w:line="360" w:lineRule="auto"/>
              <w:jc w:val="both"/>
              <w:rPr>
                <w:rFonts w:ascii="Times New Roman" w:hAnsi="Times New Roman"/>
                <w:sz w:val="20"/>
                <w:szCs w:val="20"/>
                <w:lang w:val="en-US"/>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6</w:t>
            </w:r>
          </w:p>
        </w:tc>
        <w:tc>
          <w:tcPr>
            <w:tcW w:w="1874"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0,6052632</w:t>
            </w:r>
          </w:p>
        </w:tc>
        <w:tc>
          <w:tcPr>
            <w:tcW w:w="1903"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0, 4953554</w:t>
            </w:r>
          </w:p>
        </w:tc>
        <w:tc>
          <w:tcPr>
            <w:tcW w:w="1913"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w:t>
            </w:r>
          </w:p>
        </w:tc>
        <w:tc>
          <w:tcPr>
            <w:tcW w:w="1983"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w:t>
            </w:r>
          </w:p>
        </w:tc>
      </w:tr>
      <w:tr w:rsidR="00E841C0" w:rsidRPr="00005C4A" w:rsidTr="00163EDE">
        <w:tc>
          <w:tcPr>
            <w:tcW w:w="1898" w:type="dxa"/>
          </w:tcPr>
          <w:p w:rsidR="00E841C0" w:rsidRPr="00005C4A" w:rsidRDefault="00E841C0" w:rsidP="00005C4A">
            <w:pPr>
              <w:spacing w:after="0" w:line="360" w:lineRule="auto"/>
              <w:jc w:val="both"/>
              <w:rPr>
                <w:rFonts w:ascii="Times New Roman" w:hAnsi="Times New Roman"/>
                <w:sz w:val="20"/>
                <w:szCs w:val="20"/>
                <w:lang w:val="en-US"/>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7</w:t>
            </w:r>
          </w:p>
        </w:tc>
        <w:tc>
          <w:tcPr>
            <w:tcW w:w="1874"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0,8684211</w:t>
            </w:r>
          </w:p>
        </w:tc>
        <w:tc>
          <w:tcPr>
            <w:tcW w:w="1903"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0,34257</w:t>
            </w:r>
          </w:p>
        </w:tc>
        <w:tc>
          <w:tcPr>
            <w:tcW w:w="1913"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w:t>
            </w:r>
          </w:p>
        </w:tc>
        <w:tc>
          <w:tcPr>
            <w:tcW w:w="1983"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w:t>
            </w:r>
          </w:p>
        </w:tc>
      </w:tr>
      <w:tr w:rsidR="00E841C0" w:rsidRPr="00005C4A" w:rsidTr="00163EDE">
        <w:tc>
          <w:tcPr>
            <w:tcW w:w="1898" w:type="dxa"/>
          </w:tcPr>
          <w:p w:rsidR="00E841C0" w:rsidRPr="00005C4A" w:rsidRDefault="00E841C0" w:rsidP="00005C4A">
            <w:pPr>
              <w:spacing w:after="0" w:line="360" w:lineRule="auto"/>
              <w:jc w:val="both"/>
              <w:rPr>
                <w:rFonts w:ascii="Times New Roman" w:hAnsi="Times New Roman"/>
                <w:sz w:val="20"/>
                <w:szCs w:val="20"/>
                <w:lang w:val="en-US"/>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8</w:t>
            </w:r>
          </w:p>
        </w:tc>
        <w:tc>
          <w:tcPr>
            <w:tcW w:w="1874"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2,052632</w:t>
            </w:r>
          </w:p>
        </w:tc>
        <w:tc>
          <w:tcPr>
            <w:tcW w:w="1903"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0,6128078</w:t>
            </w:r>
          </w:p>
        </w:tc>
        <w:tc>
          <w:tcPr>
            <w:tcW w:w="1913"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w:t>
            </w:r>
          </w:p>
        </w:tc>
        <w:tc>
          <w:tcPr>
            <w:tcW w:w="1983"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3</w:t>
            </w:r>
          </w:p>
        </w:tc>
      </w:tr>
    </w:tbl>
    <w:p w:rsidR="00005C4A" w:rsidRDefault="00005C4A" w:rsidP="00005C4A">
      <w:pPr>
        <w:spacing w:after="0" w:line="360" w:lineRule="auto"/>
        <w:ind w:firstLine="709"/>
        <w:jc w:val="both"/>
        <w:rPr>
          <w:rFonts w:ascii="Times New Roman" w:hAnsi="Times New Roman"/>
          <w:sz w:val="28"/>
          <w:szCs w:val="28"/>
        </w:rPr>
      </w:pP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Значения показателей позволяют сделать вывод о том, что цена квартир колеблется от 800 000 руб. до 3 800 000 руб., средняя цена составляет </w:t>
      </w:r>
      <w:r>
        <w:rPr>
          <w:rFonts w:ascii="Times New Roman" w:hAnsi="Times New Roman"/>
          <w:sz w:val="28"/>
          <w:szCs w:val="28"/>
        </w:rPr>
        <w:br/>
      </w:r>
      <w:r w:rsidRPr="002B0CF8">
        <w:rPr>
          <w:rFonts w:ascii="Times New Roman" w:hAnsi="Times New Roman"/>
          <w:sz w:val="28"/>
          <w:szCs w:val="28"/>
        </w:rPr>
        <w:t>1</w:t>
      </w:r>
      <w:r>
        <w:rPr>
          <w:rFonts w:ascii="Times New Roman" w:hAnsi="Times New Roman"/>
          <w:sz w:val="28"/>
          <w:szCs w:val="28"/>
        </w:rPr>
        <w:t xml:space="preserve"> </w:t>
      </w:r>
      <w:r w:rsidRPr="002B0CF8">
        <w:rPr>
          <w:rFonts w:ascii="Times New Roman" w:hAnsi="Times New Roman"/>
          <w:sz w:val="28"/>
          <w:szCs w:val="28"/>
        </w:rPr>
        <w:t>471</w:t>
      </w:r>
      <w:r>
        <w:rPr>
          <w:rFonts w:ascii="Times New Roman" w:hAnsi="Times New Roman"/>
          <w:sz w:val="28"/>
          <w:szCs w:val="28"/>
        </w:rPr>
        <w:t xml:space="preserve"> </w:t>
      </w:r>
      <w:r w:rsidRPr="002B0CF8">
        <w:rPr>
          <w:rFonts w:ascii="Times New Roman" w:hAnsi="Times New Roman"/>
          <w:sz w:val="28"/>
          <w:szCs w:val="28"/>
        </w:rPr>
        <w:t>999</w:t>
      </w:r>
      <w:r>
        <w:rPr>
          <w:rFonts w:ascii="Times New Roman" w:hAnsi="Times New Roman"/>
          <w:sz w:val="28"/>
          <w:szCs w:val="28"/>
        </w:rPr>
        <w:t xml:space="preserve"> руб. Для среднего значения цены квартиры 95% доверительный интервал составляет  </w:t>
      </w:r>
      <w:r w:rsidRPr="005801A1">
        <w:rPr>
          <w:rFonts w:ascii="Times New Roman" w:hAnsi="Times New Roman"/>
          <w:sz w:val="28"/>
          <w:szCs w:val="28"/>
        </w:rPr>
        <w:t>[1</w:t>
      </w:r>
      <w:r>
        <w:rPr>
          <w:rFonts w:ascii="Times New Roman" w:hAnsi="Times New Roman"/>
          <w:sz w:val="28"/>
          <w:szCs w:val="28"/>
        </w:rPr>
        <w:t xml:space="preserve"> </w:t>
      </w:r>
      <w:r w:rsidRPr="005801A1">
        <w:rPr>
          <w:rFonts w:ascii="Times New Roman" w:hAnsi="Times New Roman"/>
          <w:sz w:val="28"/>
          <w:szCs w:val="28"/>
        </w:rPr>
        <w:t>247</w:t>
      </w:r>
      <w:r>
        <w:rPr>
          <w:rFonts w:ascii="Times New Roman" w:hAnsi="Times New Roman"/>
          <w:sz w:val="28"/>
          <w:szCs w:val="28"/>
        </w:rPr>
        <w:t xml:space="preserve"> </w:t>
      </w:r>
      <w:r w:rsidRPr="005801A1">
        <w:rPr>
          <w:rFonts w:ascii="Times New Roman" w:hAnsi="Times New Roman"/>
          <w:sz w:val="28"/>
          <w:szCs w:val="28"/>
        </w:rPr>
        <w:t>941</w:t>
      </w:r>
      <w:r>
        <w:rPr>
          <w:rFonts w:ascii="Times New Roman" w:hAnsi="Times New Roman"/>
          <w:sz w:val="28"/>
          <w:szCs w:val="28"/>
        </w:rPr>
        <w:t xml:space="preserve">, </w:t>
      </w:r>
      <w:r w:rsidRPr="005801A1">
        <w:rPr>
          <w:rFonts w:ascii="Times New Roman" w:hAnsi="Times New Roman"/>
          <w:sz w:val="28"/>
          <w:szCs w:val="28"/>
        </w:rPr>
        <w:t>1</w:t>
      </w:r>
      <w:r>
        <w:rPr>
          <w:rFonts w:ascii="Times New Roman" w:hAnsi="Times New Roman"/>
          <w:sz w:val="28"/>
          <w:szCs w:val="28"/>
        </w:rPr>
        <w:t xml:space="preserve"> </w:t>
      </w:r>
      <w:r w:rsidRPr="005801A1">
        <w:rPr>
          <w:rFonts w:ascii="Times New Roman" w:hAnsi="Times New Roman"/>
          <w:sz w:val="28"/>
          <w:szCs w:val="28"/>
        </w:rPr>
        <w:t>696</w:t>
      </w:r>
      <w:r>
        <w:rPr>
          <w:rFonts w:ascii="Times New Roman" w:hAnsi="Times New Roman"/>
          <w:sz w:val="28"/>
          <w:szCs w:val="28"/>
        </w:rPr>
        <w:t xml:space="preserve"> </w:t>
      </w:r>
      <w:r w:rsidRPr="005801A1">
        <w:rPr>
          <w:rFonts w:ascii="Times New Roman" w:hAnsi="Times New Roman"/>
          <w:sz w:val="28"/>
          <w:szCs w:val="28"/>
        </w:rPr>
        <w:t>058]</w:t>
      </w:r>
      <w:r>
        <w:rPr>
          <w:rFonts w:ascii="Times New Roman" w:hAnsi="Times New Roman"/>
          <w:sz w:val="28"/>
          <w:szCs w:val="28"/>
        </w:rPr>
        <w:t xml:space="preserve">. </w:t>
      </w: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При этом 86,8% продаваемых квартир расположены в черте города, 34,2% квартир расположены на последних этажах домов, в 60,5% квартир имеется балкон, в 86,8% квартир сделан ремонт, состояние квартир в среднем хорошее. Средняя общая площадь продаваемых квартир составляет 48,46 квадратных метров. Минимальная площадь продаваемых квартир составляет 30 квадратных метров, максимальная 90 квадратных метров. Средняя цена за квадратный метр жилья составляет 29 778,21 руб. Цены на квадратный метр колеблются от </w:t>
      </w:r>
      <w:r w:rsidRPr="002B0CF8">
        <w:rPr>
          <w:rFonts w:ascii="Times New Roman" w:hAnsi="Times New Roman"/>
          <w:sz w:val="28"/>
          <w:szCs w:val="28"/>
        </w:rPr>
        <w:t>20</w:t>
      </w:r>
      <w:r>
        <w:rPr>
          <w:rFonts w:ascii="Times New Roman" w:hAnsi="Times New Roman"/>
          <w:sz w:val="28"/>
          <w:szCs w:val="28"/>
        </w:rPr>
        <w:t xml:space="preserve"> </w:t>
      </w:r>
      <w:r w:rsidRPr="002B0CF8">
        <w:rPr>
          <w:rFonts w:ascii="Times New Roman" w:hAnsi="Times New Roman"/>
          <w:sz w:val="28"/>
          <w:szCs w:val="28"/>
        </w:rPr>
        <w:t>588</w:t>
      </w:r>
      <w:r>
        <w:rPr>
          <w:rFonts w:ascii="Times New Roman" w:hAnsi="Times New Roman"/>
          <w:sz w:val="28"/>
          <w:szCs w:val="28"/>
        </w:rPr>
        <w:t>,</w:t>
      </w:r>
      <w:r w:rsidRPr="002B0CF8">
        <w:rPr>
          <w:rFonts w:ascii="Times New Roman" w:hAnsi="Times New Roman"/>
          <w:sz w:val="28"/>
          <w:szCs w:val="28"/>
        </w:rPr>
        <w:t>23</w:t>
      </w:r>
      <w:r>
        <w:rPr>
          <w:rFonts w:ascii="Times New Roman" w:hAnsi="Times New Roman"/>
          <w:sz w:val="28"/>
          <w:szCs w:val="28"/>
        </w:rPr>
        <w:t xml:space="preserve"> руб. до </w:t>
      </w:r>
      <w:r w:rsidRPr="002B0CF8">
        <w:rPr>
          <w:rFonts w:ascii="Times New Roman" w:hAnsi="Times New Roman"/>
          <w:sz w:val="28"/>
          <w:szCs w:val="28"/>
        </w:rPr>
        <w:t>42</w:t>
      </w:r>
      <w:r>
        <w:rPr>
          <w:rFonts w:ascii="Times New Roman" w:hAnsi="Times New Roman"/>
          <w:sz w:val="28"/>
          <w:szCs w:val="28"/>
        </w:rPr>
        <w:t xml:space="preserve"> </w:t>
      </w:r>
      <w:r w:rsidRPr="002B0CF8">
        <w:rPr>
          <w:rFonts w:ascii="Times New Roman" w:hAnsi="Times New Roman"/>
          <w:sz w:val="28"/>
          <w:szCs w:val="28"/>
        </w:rPr>
        <w:t>222</w:t>
      </w:r>
      <w:r>
        <w:rPr>
          <w:rFonts w:ascii="Times New Roman" w:hAnsi="Times New Roman"/>
          <w:sz w:val="28"/>
          <w:szCs w:val="28"/>
        </w:rPr>
        <w:t>,</w:t>
      </w:r>
      <w:r w:rsidRPr="002B0CF8">
        <w:rPr>
          <w:rFonts w:ascii="Times New Roman" w:hAnsi="Times New Roman"/>
          <w:sz w:val="28"/>
          <w:szCs w:val="28"/>
        </w:rPr>
        <w:t>22</w:t>
      </w:r>
      <w:r>
        <w:rPr>
          <w:rFonts w:ascii="Times New Roman" w:hAnsi="Times New Roman"/>
          <w:sz w:val="28"/>
          <w:szCs w:val="28"/>
        </w:rPr>
        <w:t xml:space="preserve"> руб. </w:t>
      </w: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В качестве модели стоимости принята модель множественной линейной регрессии вида</w:t>
      </w:r>
    </w:p>
    <w:p w:rsidR="00E841C0" w:rsidRDefault="00A60BD3" w:rsidP="00005C4A">
      <w:pPr>
        <w:spacing w:after="0" w:line="360" w:lineRule="auto"/>
        <w:ind w:firstLine="709"/>
        <w:jc w:val="both"/>
        <w:rPr>
          <w:rFonts w:ascii="Times New Roman" w:hAnsi="Times New Roman"/>
          <w:sz w:val="28"/>
          <w:szCs w:val="28"/>
        </w:rPr>
      </w:pPr>
      <w:r w:rsidRPr="003B2604">
        <w:rPr>
          <w:rFonts w:ascii="Times New Roman" w:hAnsi="Times New Roman"/>
          <w:position w:val="-10"/>
          <w:sz w:val="28"/>
          <w:szCs w:val="28"/>
        </w:rPr>
        <w:object w:dxaOrig="1120" w:dyaOrig="320">
          <v:shape id="_x0000_i1324" type="#_x0000_t75" style="width:56.25pt;height:15.75pt" o:ole="">
            <v:imagedata r:id="rId598" o:title=""/>
          </v:shape>
          <o:OLEObject Type="Embed" ProgID="Equation.3" ShapeID="_x0000_i1324" DrawAspect="Content" ObjectID="_1458785908" r:id="rId599"/>
        </w:object>
      </w: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Для отбора влияющих факторов рассчитана корреляционная матрица (</w:t>
      </w:r>
      <w:r w:rsidRPr="00D2076F">
        <w:rPr>
          <w:rFonts w:ascii="Times New Roman" w:hAnsi="Times New Roman"/>
          <w:sz w:val="28"/>
          <w:szCs w:val="28"/>
        </w:rPr>
        <w:t>таблица 3.3).</w:t>
      </w:r>
      <w:r>
        <w:rPr>
          <w:rFonts w:ascii="Times New Roman" w:hAnsi="Times New Roman"/>
          <w:sz w:val="28"/>
          <w:szCs w:val="28"/>
        </w:rPr>
        <w:t xml:space="preserve"> Корреляционная матрица является симметричной, в скобках приведены </w:t>
      </w:r>
      <w:r w:rsidRPr="005E2ECF">
        <w:rPr>
          <w:rFonts w:ascii="Times New Roman" w:hAnsi="Times New Roman"/>
          <w:i/>
          <w:sz w:val="28"/>
          <w:szCs w:val="28"/>
          <w:lang w:val="en-US"/>
        </w:rPr>
        <w:t>p</w:t>
      </w:r>
      <w:r>
        <w:rPr>
          <w:rFonts w:ascii="Times New Roman" w:hAnsi="Times New Roman"/>
          <w:sz w:val="28"/>
          <w:szCs w:val="28"/>
        </w:rPr>
        <w:t xml:space="preserve">-значения для проверки значимости коэффициентов корреляции. </w:t>
      </w:r>
    </w:p>
    <w:p w:rsidR="00005C4A" w:rsidRDefault="00005C4A" w:rsidP="00005C4A">
      <w:pPr>
        <w:spacing w:after="0" w:line="360" w:lineRule="auto"/>
        <w:ind w:firstLine="709"/>
        <w:jc w:val="both"/>
        <w:rPr>
          <w:rFonts w:ascii="Times New Roman" w:hAnsi="Times New Roman"/>
          <w:sz w:val="28"/>
          <w:szCs w:val="28"/>
        </w:rPr>
      </w:pP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Таблиц 3.3 Корреляционная матрица переменных</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992"/>
        <w:gridCol w:w="1074"/>
        <w:gridCol w:w="1075"/>
        <w:gridCol w:w="1075"/>
        <w:gridCol w:w="1075"/>
        <w:gridCol w:w="1075"/>
        <w:gridCol w:w="1075"/>
        <w:gridCol w:w="1075"/>
        <w:gridCol w:w="697"/>
      </w:tblGrid>
      <w:tr w:rsidR="00E841C0" w:rsidRPr="00005C4A" w:rsidTr="00163EDE">
        <w:tc>
          <w:tcPr>
            <w:tcW w:w="534" w:type="dxa"/>
          </w:tcPr>
          <w:p w:rsidR="00E841C0" w:rsidRPr="00005C4A" w:rsidRDefault="00E841C0" w:rsidP="00005C4A">
            <w:pPr>
              <w:spacing w:after="0" w:line="360" w:lineRule="auto"/>
              <w:jc w:val="both"/>
              <w:rPr>
                <w:rFonts w:ascii="Times New Roman" w:hAnsi="Times New Roman"/>
                <w:sz w:val="20"/>
                <w:szCs w:val="20"/>
              </w:rPr>
            </w:pPr>
          </w:p>
        </w:tc>
        <w:tc>
          <w:tcPr>
            <w:tcW w:w="992" w:type="dxa"/>
          </w:tcPr>
          <w:p w:rsidR="00E841C0" w:rsidRPr="00005C4A" w:rsidRDefault="00E841C0" w:rsidP="00005C4A">
            <w:pPr>
              <w:spacing w:after="0" w:line="360" w:lineRule="auto"/>
              <w:jc w:val="both"/>
              <w:rPr>
                <w:rFonts w:ascii="Times New Roman" w:hAnsi="Times New Roman"/>
                <w:i/>
                <w:sz w:val="20"/>
                <w:szCs w:val="20"/>
              </w:rPr>
            </w:pPr>
            <w:r w:rsidRPr="00005C4A">
              <w:rPr>
                <w:rFonts w:ascii="Times New Roman" w:hAnsi="Times New Roman"/>
                <w:i/>
                <w:sz w:val="20"/>
                <w:szCs w:val="20"/>
                <w:lang w:val="en-US"/>
              </w:rPr>
              <w:t>Y</w:t>
            </w:r>
          </w:p>
        </w:tc>
        <w:tc>
          <w:tcPr>
            <w:tcW w:w="1074" w:type="dxa"/>
          </w:tcPr>
          <w:p w:rsidR="00E841C0" w:rsidRPr="00005C4A" w:rsidRDefault="00E841C0" w:rsidP="00005C4A">
            <w:pPr>
              <w:spacing w:after="0" w:line="360" w:lineRule="auto"/>
              <w:jc w:val="both"/>
              <w:rPr>
                <w:rFonts w:ascii="Times New Roman" w:hAnsi="Times New Roman"/>
                <w:sz w:val="20"/>
                <w:szCs w:val="20"/>
                <w:lang w:val="en-US"/>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1</w:t>
            </w:r>
          </w:p>
        </w:tc>
        <w:tc>
          <w:tcPr>
            <w:tcW w:w="1075"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2</w:t>
            </w:r>
          </w:p>
        </w:tc>
        <w:tc>
          <w:tcPr>
            <w:tcW w:w="1075"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i/>
                <w:sz w:val="20"/>
                <w:szCs w:val="20"/>
                <w:lang w:val="en-US"/>
              </w:rPr>
              <w:t>x</w:t>
            </w:r>
            <w:r w:rsidRPr="00005C4A">
              <w:rPr>
                <w:rFonts w:ascii="Times New Roman" w:hAnsi="Times New Roman"/>
                <w:sz w:val="20"/>
                <w:szCs w:val="20"/>
                <w:vertAlign w:val="subscript"/>
              </w:rPr>
              <w:t>3</w:t>
            </w:r>
          </w:p>
        </w:tc>
        <w:tc>
          <w:tcPr>
            <w:tcW w:w="1075" w:type="dxa"/>
          </w:tcPr>
          <w:p w:rsidR="00E841C0" w:rsidRPr="00005C4A" w:rsidRDefault="00E841C0" w:rsidP="00005C4A">
            <w:pPr>
              <w:spacing w:after="0" w:line="360" w:lineRule="auto"/>
              <w:jc w:val="both"/>
              <w:rPr>
                <w:rFonts w:ascii="Times New Roman" w:hAnsi="Times New Roman"/>
                <w:sz w:val="20"/>
                <w:szCs w:val="20"/>
                <w:lang w:val="en-US"/>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4</w:t>
            </w:r>
          </w:p>
        </w:tc>
        <w:tc>
          <w:tcPr>
            <w:tcW w:w="1075" w:type="dxa"/>
          </w:tcPr>
          <w:p w:rsidR="00E841C0" w:rsidRPr="00005C4A" w:rsidRDefault="00E841C0" w:rsidP="00005C4A">
            <w:pPr>
              <w:spacing w:after="0" w:line="360" w:lineRule="auto"/>
              <w:jc w:val="both"/>
              <w:rPr>
                <w:rFonts w:ascii="Times New Roman" w:hAnsi="Times New Roman"/>
                <w:sz w:val="20"/>
                <w:szCs w:val="20"/>
                <w:lang w:val="en-US"/>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5</w:t>
            </w:r>
          </w:p>
        </w:tc>
        <w:tc>
          <w:tcPr>
            <w:tcW w:w="1075" w:type="dxa"/>
          </w:tcPr>
          <w:p w:rsidR="00E841C0" w:rsidRPr="00005C4A" w:rsidRDefault="00E841C0" w:rsidP="00005C4A">
            <w:pPr>
              <w:spacing w:after="0" w:line="360" w:lineRule="auto"/>
              <w:jc w:val="both"/>
              <w:rPr>
                <w:rFonts w:ascii="Times New Roman" w:hAnsi="Times New Roman"/>
                <w:sz w:val="20"/>
                <w:szCs w:val="20"/>
                <w:lang w:val="en-US"/>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6</w:t>
            </w:r>
          </w:p>
        </w:tc>
        <w:tc>
          <w:tcPr>
            <w:tcW w:w="1075" w:type="dxa"/>
          </w:tcPr>
          <w:p w:rsidR="00E841C0" w:rsidRPr="00005C4A" w:rsidRDefault="00E841C0" w:rsidP="00005C4A">
            <w:pPr>
              <w:spacing w:after="0" w:line="360" w:lineRule="auto"/>
              <w:jc w:val="both"/>
              <w:rPr>
                <w:rFonts w:ascii="Times New Roman" w:hAnsi="Times New Roman"/>
                <w:sz w:val="20"/>
                <w:szCs w:val="20"/>
                <w:lang w:val="en-US"/>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7</w:t>
            </w:r>
          </w:p>
        </w:tc>
        <w:tc>
          <w:tcPr>
            <w:tcW w:w="697" w:type="dxa"/>
          </w:tcPr>
          <w:p w:rsidR="00E841C0" w:rsidRPr="00005C4A" w:rsidRDefault="00E841C0" w:rsidP="00005C4A">
            <w:pPr>
              <w:spacing w:after="0" w:line="360" w:lineRule="auto"/>
              <w:jc w:val="both"/>
              <w:rPr>
                <w:rFonts w:ascii="Times New Roman" w:hAnsi="Times New Roman"/>
                <w:sz w:val="20"/>
                <w:szCs w:val="20"/>
                <w:lang w:val="en-US"/>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8</w:t>
            </w:r>
          </w:p>
        </w:tc>
      </w:tr>
      <w:tr w:rsidR="00E841C0" w:rsidRPr="00005C4A" w:rsidTr="00163EDE">
        <w:tc>
          <w:tcPr>
            <w:tcW w:w="534" w:type="dxa"/>
            <w:vMerge w:val="restart"/>
            <w:vAlign w:val="center"/>
          </w:tcPr>
          <w:p w:rsidR="00E841C0" w:rsidRPr="00005C4A" w:rsidRDefault="00E841C0" w:rsidP="00005C4A">
            <w:pPr>
              <w:spacing w:after="0" w:line="360" w:lineRule="auto"/>
              <w:jc w:val="both"/>
              <w:rPr>
                <w:rFonts w:ascii="Times New Roman" w:hAnsi="Times New Roman"/>
                <w:i/>
                <w:sz w:val="20"/>
                <w:szCs w:val="20"/>
              </w:rPr>
            </w:pPr>
            <w:r w:rsidRPr="00005C4A">
              <w:rPr>
                <w:rFonts w:ascii="Times New Roman" w:hAnsi="Times New Roman"/>
                <w:i/>
                <w:sz w:val="20"/>
                <w:szCs w:val="20"/>
                <w:lang w:val="en-US"/>
              </w:rPr>
              <w:t>y</w:t>
            </w:r>
          </w:p>
        </w:tc>
        <w:tc>
          <w:tcPr>
            <w:tcW w:w="992"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1,0</w:t>
            </w:r>
          </w:p>
        </w:tc>
        <w:tc>
          <w:tcPr>
            <w:tcW w:w="1074"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697"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r>
      <w:tr w:rsidR="00E841C0" w:rsidRPr="00005C4A" w:rsidTr="00163EDE">
        <w:tc>
          <w:tcPr>
            <w:tcW w:w="534" w:type="dxa"/>
            <w:vMerge/>
            <w:vAlign w:val="center"/>
          </w:tcPr>
          <w:p w:rsidR="00E841C0" w:rsidRPr="00005C4A" w:rsidRDefault="00E841C0" w:rsidP="00005C4A">
            <w:pPr>
              <w:spacing w:after="0" w:line="360" w:lineRule="auto"/>
              <w:jc w:val="both"/>
              <w:rPr>
                <w:rFonts w:ascii="Times New Roman" w:hAnsi="Times New Roman"/>
                <w:i/>
                <w:sz w:val="20"/>
                <w:szCs w:val="20"/>
                <w:lang w:val="en-US"/>
              </w:rPr>
            </w:pPr>
          </w:p>
        </w:tc>
        <w:tc>
          <w:tcPr>
            <w:tcW w:w="992"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4"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697"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r>
      <w:tr w:rsidR="00E841C0" w:rsidRPr="00005C4A" w:rsidTr="00163EDE">
        <w:tc>
          <w:tcPr>
            <w:tcW w:w="534" w:type="dxa"/>
            <w:vMerge w:val="restart"/>
            <w:vAlign w:val="center"/>
          </w:tcPr>
          <w:p w:rsidR="00E841C0" w:rsidRPr="00005C4A" w:rsidRDefault="00E841C0" w:rsidP="00005C4A">
            <w:pPr>
              <w:spacing w:after="0" w:line="360" w:lineRule="auto"/>
              <w:jc w:val="both"/>
              <w:rPr>
                <w:rFonts w:ascii="Times New Roman" w:hAnsi="Times New Roman"/>
                <w:sz w:val="20"/>
                <w:szCs w:val="20"/>
                <w:lang w:val="en-US"/>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1</w:t>
            </w:r>
          </w:p>
        </w:tc>
        <w:tc>
          <w:tcPr>
            <w:tcW w:w="992"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0.7334</w:t>
            </w:r>
          </w:p>
        </w:tc>
        <w:tc>
          <w:tcPr>
            <w:tcW w:w="1074"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1,0</w:t>
            </w: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697"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r>
      <w:tr w:rsidR="00E841C0" w:rsidRPr="00005C4A" w:rsidTr="00163EDE">
        <w:tc>
          <w:tcPr>
            <w:tcW w:w="534" w:type="dxa"/>
            <w:vMerge/>
            <w:vAlign w:val="center"/>
          </w:tcPr>
          <w:p w:rsidR="00E841C0" w:rsidRPr="00005C4A" w:rsidRDefault="00E841C0" w:rsidP="00005C4A">
            <w:pPr>
              <w:spacing w:after="0" w:line="360" w:lineRule="auto"/>
              <w:jc w:val="both"/>
              <w:rPr>
                <w:rFonts w:ascii="Times New Roman" w:hAnsi="Times New Roman"/>
                <w:i/>
                <w:sz w:val="20"/>
                <w:szCs w:val="20"/>
                <w:lang w:val="en-US"/>
              </w:rPr>
            </w:pPr>
          </w:p>
        </w:tc>
        <w:tc>
          <w:tcPr>
            <w:tcW w:w="992"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(0,0000)</w:t>
            </w:r>
          </w:p>
        </w:tc>
        <w:tc>
          <w:tcPr>
            <w:tcW w:w="1074"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697"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r>
      <w:tr w:rsidR="00E841C0" w:rsidRPr="00005C4A" w:rsidTr="00163EDE">
        <w:tc>
          <w:tcPr>
            <w:tcW w:w="534" w:type="dxa"/>
            <w:vMerge w:val="restart"/>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2</w:t>
            </w:r>
          </w:p>
        </w:tc>
        <w:tc>
          <w:tcPr>
            <w:tcW w:w="992"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0.0995</w:t>
            </w:r>
          </w:p>
        </w:tc>
        <w:tc>
          <w:tcPr>
            <w:tcW w:w="1074"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0.0507</w:t>
            </w: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1,0</w:t>
            </w: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697"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r>
      <w:tr w:rsidR="00E841C0" w:rsidRPr="00005C4A" w:rsidTr="00163EDE">
        <w:tc>
          <w:tcPr>
            <w:tcW w:w="534" w:type="dxa"/>
            <w:vMerge/>
            <w:vAlign w:val="center"/>
          </w:tcPr>
          <w:p w:rsidR="00E841C0" w:rsidRPr="00005C4A" w:rsidRDefault="00E841C0" w:rsidP="00005C4A">
            <w:pPr>
              <w:spacing w:after="0" w:line="360" w:lineRule="auto"/>
              <w:jc w:val="both"/>
              <w:rPr>
                <w:rFonts w:ascii="Times New Roman" w:hAnsi="Times New Roman"/>
                <w:i/>
                <w:sz w:val="20"/>
                <w:szCs w:val="20"/>
                <w:lang w:val="en-US"/>
              </w:rPr>
            </w:pPr>
          </w:p>
        </w:tc>
        <w:tc>
          <w:tcPr>
            <w:tcW w:w="992"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(0.5521)</w:t>
            </w:r>
          </w:p>
        </w:tc>
        <w:tc>
          <w:tcPr>
            <w:tcW w:w="1074"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0.7622</w:t>
            </w: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697"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r>
      <w:tr w:rsidR="00E841C0" w:rsidRPr="00005C4A" w:rsidTr="00163EDE">
        <w:tc>
          <w:tcPr>
            <w:tcW w:w="534" w:type="dxa"/>
            <w:vMerge w:val="restart"/>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i/>
                <w:sz w:val="20"/>
                <w:szCs w:val="20"/>
                <w:lang w:val="en-US"/>
              </w:rPr>
              <w:t>x</w:t>
            </w:r>
            <w:r w:rsidRPr="00005C4A">
              <w:rPr>
                <w:rFonts w:ascii="Times New Roman" w:hAnsi="Times New Roman"/>
                <w:sz w:val="20"/>
                <w:szCs w:val="20"/>
                <w:vertAlign w:val="subscript"/>
              </w:rPr>
              <w:t>3</w:t>
            </w:r>
          </w:p>
        </w:tc>
        <w:tc>
          <w:tcPr>
            <w:tcW w:w="992"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-0.0254</w:t>
            </w:r>
          </w:p>
        </w:tc>
        <w:tc>
          <w:tcPr>
            <w:tcW w:w="1074"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-0.0542</w:t>
            </w: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-0.0638</w:t>
            </w: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1,0</w:t>
            </w: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697"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r>
      <w:tr w:rsidR="00E841C0" w:rsidRPr="00005C4A" w:rsidTr="00163EDE">
        <w:tc>
          <w:tcPr>
            <w:tcW w:w="534" w:type="dxa"/>
            <w:vMerge/>
            <w:vAlign w:val="center"/>
          </w:tcPr>
          <w:p w:rsidR="00E841C0" w:rsidRPr="00005C4A" w:rsidRDefault="00E841C0" w:rsidP="00005C4A">
            <w:pPr>
              <w:spacing w:after="0" w:line="360" w:lineRule="auto"/>
              <w:jc w:val="both"/>
              <w:rPr>
                <w:rFonts w:ascii="Times New Roman" w:hAnsi="Times New Roman"/>
                <w:i/>
                <w:sz w:val="20"/>
                <w:szCs w:val="20"/>
                <w:lang w:val="en-US"/>
              </w:rPr>
            </w:pPr>
          </w:p>
        </w:tc>
        <w:tc>
          <w:tcPr>
            <w:tcW w:w="992"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(0.8798)</w:t>
            </w:r>
          </w:p>
        </w:tc>
        <w:tc>
          <w:tcPr>
            <w:tcW w:w="1074"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(0.7468)</w:t>
            </w: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(0.7038)</w:t>
            </w: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697"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r>
      <w:tr w:rsidR="00E841C0" w:rsidRPr="00005C4A" w:rsidTr="00163EDE">
        <w:tc>
          <w:tcPr>
            <w:tcW w:w="534" w:type="dxa"/>
            <w:vMerge w:val="restart"/>
            <w:vAlign w:val="center"/>
          </w:tcPr>
          <w:p w:rsidR="00E841C0" w:rsidRPr="00005C4A" w:rsidRDefault="00E841C0" w:rsidP="00005C4A">
            <w:pPr>
              <w:spacing w:after="0" w:line="360" w:lineRule="auto"/>
              <w:jc w:val="both"/>
              <w:rPr>
                <w:rFonts w:ascii="Times New Roman" w:hAnsi="Times New Roman"/>
                <w:sz w:val="20"/>
                <w:szCs w:val="20"/>
                <w:lang w:val="en-US"/>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4</w:t>
            </w:r>
          </w:p>
        </w:tc>
        <w:tc>
          <w:tcPr>
            <w:tcW w:w="992"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-0.1151</w:t>
            </w:r>
          </w:p>
        </w:tc>
        <w:tc>
          <w:tcPr>
            <w:tcW w:w="1074"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0.1808</w:t>
            </w: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-0.2116</w:t>
            </w: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0.0757</w:t>
            </w: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1,0</w:t>
            </w: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697"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r>
      <w:tr w:rsidR="00E841C0" w:rsidRPr="00005C4A" w:rsidTr="00163EDE">
        <w:tc>
          <w:tcPr>
            <w:tcW w:w="534" w:type="dxa"/>
            <w:vMerge/>
            <w:vAlign w:val="center"/>
          </w:tcPr>
          <w:p w:rsidR="00E841C0" w:rsidRPr="00005C4A" w:rsidRDefault="00E841C0" w:rsidP="00005C4A">
            <w:pPr>
              <w:spacing w:after="0" w:line="360" w:lineRule="auto"/>
              <w:jc w:val="both"/>
              <w:rPr>
                <w:rFonts w:ascii="Times New Roman" w:hAnsi="Times New Roman"/>
                <w:i/>
                <w:sz w:val="20"/>
                <w:szCs w:val="20"/>
                <w:lang w:val="en-US"/>
              </w:rPr>
            </w:pPr>
          </w:p>
        </w:tc>
        <w:tc>
          <w:tcPr>
            <w:tcW w:w="992"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(0.4913)</w:t>
            </w:r>
          </w:p>
        </w:tc>
        <w:tc>
          <w:tcPr>
            <w:tcW w:w="1074"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(0.2774)</w:t>
            </w: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(0.2022)</w:t>
            </w: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(0.6515)</w:t>
            </w: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697"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r>
      <w:tr w:rsidR="00E841C0" w:rsidRPr="00005C4A" w:rsidTr="00163EDE">
        <w:tc>
          <w:tcPr>
            <w:tcW w:w="534" w:type="dxa"/>
            <w:vMerge w:val="restart"/>
            <w:vAlign w:val="center"/>
          </w:tcPr>
          <w:p w:rsidR="00E841C0" w:rsidRPr="00005C4A" w:rsidRDefault="00E841C0" w:rsidP="00005C4A">
            <w:pPr>
              <w:spacing w:after="0" w:line="360" w:lineRule="auto"/>
              <w:jc w:val="both"/>
              <w:rPr>
                <w:rFonts w:ascii="Times New Roman" w:hAnsi="Times New Roman"/>
                <w:sz w:val="20"/>
                <w:szCs w:val="20"/>
                <w:lang w:val="en-US"/>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5</w:t>
            </w:r>
          </w:p>
        </w:tc>
        <w:tc>
          <w:tcPr>
            <w:tcW w:w="992"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0.9330</w:t>
            </w:r>
          </w:p>
        </w:tc>
        <w:tc>
          <w:tcPr>
            <w:tcW w:w="1074"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0.8400</w:t>
            </w: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0.0711</w:t>
            </w: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0.0323</w:t>
            </w: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0.0512</w:t>
            </w: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1,0</w:t>
            </w: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697"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r>
      <w:tr w:rsidR="00E841C0" w:rsidRPr="00005C4A" w:rsidTr="00163EDE">
        <w:tc>
          <w:tcPr>
            <w:tcW w:w="534" w:type="dxa"/>
            <w:vMerge/>
            <w:vAlign w:val="center"/>
          </w:tcPr>
          <w:p w:rsidR="00E841C0" w:rsidRPr="00005C4A" w:rsidRDefault="00E841C0" w:rsidP="00005C4A">
            <w:pPr>
              <w:spacing w:after="0" w:line="360" w:lineRule="auto"/>
              <w:jc w:val="both"/>
              <w:rPr>
                <w:rFonts w:ascii="Times New Roman" w:hAnsi="Times New Roman"/>
                <w:i/>
                <w:sz w:val="20"/>
                <w:szCs w:val="20"/>
                <w:lang w:val="en-US"/>
              </w:rPr>
            </w:pPr>
          </w:p>
        </w:tc>
        <w:tc>
          <w:tcPr>
            <w:tcW w:w="992"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(0.0000)</w:t>
            </w:r>
          </w:p>
        </w:tc>
        <w:tc>
          <w:tcPr>
            <w:tcW w:w="1074"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(0.0000)</w:t>
            </w: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(0.6714)</w:t>
            </w: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(0.8475)</w:t>
            </w: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(0.7600)</w:t>
            </w: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697"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r>
      <w:tr w:rsidR="00E841C0" w:rsidRPr="00005C4A" w:rsidTr="00163EDE">
        <w:tc>
          <w:tcPr>
            <w:tcW w:w="534" w:type="dxa"/>
            <w:vMerge w:val="restart"/>
            <w:vAlign w:val="center"/>
          </w:tcPr>
          <w:p w:rsidR="00E841C0" w:rsidRPr="00005C4A" w:rsidRDefault="00E841C0" w:rsidP="00005C4A">
            <w:pPr>
              <w:spacing w:after="0" w:line="360" w:lineRule="auto"/>
              <w:jc w:val="both"/>
              <w:rPr>
                <w:rFonts w:ascii="Times New Roman" w:hAnsi="Times New Roman"/>
                <w:sz w:val="20"/>
                <w:szCs w:val="20"/>
                <w:lang w:val="en-US"/>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6</w:t>
            </w:r>
          </w:p>
        </w:tc>
        <w:tc>
          <w:tcPr>
            <w:tcW w:w="992"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-0.0640</w:t>
            </w:r>
          </w:p>
        </w:tc>
        <w:tc>
          <w:tcPr>
            <w:tcW w:w="1074"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-0.0687</w:t>
            </w: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0.0042</w:t>
            </w: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0.1029</w:t>
            </w: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-0.0986</w:t>
            </w: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-0.1159</w:t>
            </w: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1,0</w:t>
            </w: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697"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r>
      <w:tr w:rsidR="00E841C0" w:rsidRPr="00005C4A" w:rsidTr="00163EDE">
        <w:tc>
          <w:tcPr>
            <w:tcW w:w="534" w:type="dxa"/>
            <w:vMerge/>
            <w:vAlign w:val="center"/>
          </w:tcPr>
          <w:p w:rsidR="00E841C0" w:rsidRPr="00005C4A" w:rsidRDefault="00E841C0" w:rsidP="00005C4A">
            <w:pPr>
              <w:spacing w:after="0" w:line="360" w:lineRule="auto"/>
              <w:jc w:val="both"/>
              <w:rPr>
                <w:rFonts w:ascii="Times New Roman" w:hAnsi="Times New Roman"/>
                <w:i/>
                <w:sz w:val="20"/>
                <w:szCs w:val="20"/>
                <w:lang w:val="en-US"/>
              </w:rPr>
            </w:pPr>
          </w:p>
        </w:tc>
        <w:tc>
          <w:tcPr>
            <w:tcW w:w="992"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(0.7025)</w:t>
            </w:r>
          </w:p>
        </w:tc>
        <w:tc>
          <w:tcPr>
            <w:tcW w:w="1074"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(0.6821)</w:t>
            </w: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(0.9801)</w:t>
            </w: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(0.5388)</w:t>
            </w: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(0.5561)</w:t>
            </w: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(0.4883)</w:t>
            </w: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697"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r>
      <w:tr w:rsidR="00E841C0" w:rsidRPr="00005C4A" w:rsidTr="00163EDE">
        <w:tc>
          <w:tcPr>
            <w:tcW w:w="534" w:type="dxa"/>
            <w:vMerge w:val="restart"/>
            <w:vAlign w:val="center"/>
          </w:tcPr>
          <w:p w:rsidR="00E841C0" w:rsidRPr="00005C4A" w:rsidRDefault="00E841C0" w:rsidP="00005C4A">
            <w:pPr>
              <w:spacing w:after="0" w:line="360" w:lineRule="auto"/>
              <w:jc w:val="both"/>
              <w:rPr>
                <w:rFonts w:ascii="Times New Roman" w:hAnsi="Times New Roman"/>
                <w:sz w:val="20"/>
                <w:szCs w:val="20"/>
                <w:lang w:val="en-US"/>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7</w:t>
            </w:r>
          </w:p>
        </w:tc>
        <w:tc>
          <w:tcPr>
            <w:tcW w:w="992"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0.0937</w:t>
            </w:r>
          </w:p>
        </w:tc>
        <w:tc>
          <w:tcPr>
            <w:tcW w:w="1074"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0.1346</w:t>
            </w: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-0.1515</w:t>
            </w: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-0.0638</w:t>
            </w: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0.1166</w:t>
            </w: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0.0656</w:t>
            </w: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0.1635</w:t>
            </w: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1,0</w:t>
            </w:r>
          </w:p>
        </w:tc>
        <w:tc>
          <w:tcPr>
            <w:tcW w:w="697"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p>
        </w:tc>
      </w:tr>
      <w:tr w:rsidR="00E841C0" w:rsidRPr="00005C4A" w:rsidTr="00163EDE">
        <w:tc>
          <w:tcPr>
            <w:tcW w:w="534" w:type="dxa"/>
            <w:vMerge/>
            <w:vAlign w:val="center"/>
          </w:tcPr>
          <w:p w:rsidR="00E841C0" w:rsidRPr="00005C4A" w:rsidRDefault="00E841C0" w:rsidP="00005C4A">
            <w:pPr>
              <w:spacing w:after="0" w:line="360" w:lineRule="auto"/>
              <w:jc w:val="both"/>
              <w:rPr>
                <w:rFonts w:ascii="Times New Roman" w:hAnsi="Times New Roman"/>
                <w:i/>
                <w:sz w:val="20"/>
                <w:szCs w:val="20"/>
                <w:lang w:val="en-US"/>
              </w:rPr>
            </w:pPr>
          </w:p>
        </w:tc>
        <w:tc>
          <w:tcPr>
            <w:tcW w:w="992"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(0.5756)</w:t>
            </w:r>
          </w:p>
        </w:tc>
        <w:tc>
          <w:tcPr>
            <w:tcW w:w="1074"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(0.4205)</w:t>
            </w: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(0.3638)</w:t>
            </w: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(0.7038)</w:t>
            </w: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(0.4857)</w:t>
            </w: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(0.6954)</w:t>
            </w: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(0.3268)</w:t>
            </w: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c>
          <w:tcPr>
            <w:tcW w:w="697"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r>
      <w:tr w:rsidR="00E841C0" w:rsidRPr="00005C4A" w:rsidTr="00163EDE">
        <w:tc>
          <w:tcPr>
            <w:tcW w:w="534" w:type="dxa"/>
            <w:vMerge w:val="restart"/>
            <w:vAlign w:val="center"/>
          </w:tcPr>
          <w:p w:rsidR="00E841C0" w:rsidRPr="00005C4A" w:rsidRDefault="00E841C0" w:rsidP="00005C4A">
            <w:pPr>
              <w:spacing w:after="0" w:line="360" w:lineRule="auto"/>
              <w:jc w:val="both"/>
              <w:rPr>
                <w:rFonts w:ascii="Times New Roman" w:hAnsi="Times New Roman"/>
                <w:sz w:val="20"/>
                <w:szCs w:val="20"/>
                <w:lang w:val="en-US"/>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8</w:t>
            </w:r>
          </w:p>
        </w:tc>
        <w:tc>
          <w:tcPr>
            <w:tcW w:w="992"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0.5439</w:t>
            </w:r>
          </w:p>
        </w:tc>
        <w:tc>
          <w:tcPr>
            <w:tcW w:w="1074"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0.3355</w:t>
            </w: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-0.0949</w:t>
            </w: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-0.0000</w:t>
            </w: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-0.0628</w:t>
            </w: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0.4899</w:t>
            </w: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-0.0187</w:t>
            </w:r>
          </w:p>
        </w:tc>
        <w:tc>
          <w:tcPr>
            <w:tcW w:w="1075"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0.6776</w:t>
            </w:r>
          </w:p>
        </w:tc>
        <w:tc>
          <w:tcPr>
            <w:tcW w:w="697" w:type="dxa"/>
            <w:tcBorders>
              <w:bottom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1,0</w:t>
            </w:r>
          </w:p>
        </w:tc>
      </w:tr>
      <w:tr w:rsidR="00E841C0" w:rsidRPr="00005C4A" w:rsidTr="00163EDE">
        <w:tc>
          <w:tcPr>
            <w:tcW w:w="534" w:type="dxa"/>
            <w:vMerge/>
          </w:tcPr>
          <w:p w:rsidR="00E841C0" w:rsidRPr="00005C4A" w:rsidRDefault="00E841C0" w:rsidP="00005C4A">
            <w:pPr>
              <w:spacing w:after="0" w:line="360" w:lineRule="auto"/>
              <w:jc w:val="both"/>
              <w:rPr>
                <w:rFonts w:ascii="Times New Roman" w:hAnsi="Times New Roman"/>
                <w:i/>
                <w:sz w:val="20"/>
                <w:szCs w:val="20"/>
                <w:lang w:val="en-US"/>
              </w:rPr>
            </w:pPr>
          </w:p>
        </w:tc>
        <w:tc>
          <w:tcPr>
            <w:tcW w:w="992"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(0.0004)</w:t>
            </w:r>
          </w:p>
        </w:tc>
        <w:tc>
          <w:tcPr>
            <w:tcW w:w="1074"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(0.0395)</w:t>
            </w: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(0.5710)</w:t>
            </w: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(1.0000)</w:t>
            </w: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(0.4857)</w:t>
            </w: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(0.0018)</w:t>
            </w: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(0.9111)</w:t>
            </w:r>
          </w:p>
        </w:tc>
        <w:tc>
          <w:tcPr>
            <w:tcW w:w="1075"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(0.0000)</w:t>
            </w:r>
          </w:p>
        </w:tc>
        <w:tc>
          <w:tcPr>
            <w:tcW w:w="697" w:type="dxa"/>
            <w:tcBorders>
              <w:top w:val="nil"/>
            </w:tcBorders>
            <w:vAlign w:val="center"/>
          </w:tcPr>
          <w:p w:rsidR="00E841C0" w:rsidRPr="00005C4A" w:rsidRDefault="00E841C0" w:rsidP="00005C4A">
            <w:pPr>
              <w:spacing w:after="0" w:line="360" w:lineRule="auto"/>
              <w:jc w:val="both"/>
              <w:rPr>
                <w:rFonts w:ascii="Times New Roman" w:hAnsi="Times New Roman"/>
                <w:sz w:val="20"/>
                <w:szCs w:val="20"/>
              </w:rPr>
            </w:pPr>
          </w:p>
        </w:tc>
      </w:tr>
    </w:tbl>
    <w:p w:rsidR="00E841C0" w:rsidRDefault="00E841C0" w:rsidP="00005C4A">
      <w:pPr>
        <w:spacing w:after="0" w:line="360" w:lineRule="auto"/>
        <w:jc w:val="both"/>
        <w:rPr>
          <w:rFonts w:ascii="Times New Roman" w:hAnsi="Times New Roman"/>
          <w:sz w:val="28"/>
          <w:szCs w:val="28"/>
        </w:rPr>
      </w:pP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Задавая уровень значимости для коэффициентов корреляции 5% можно сделать вывод о том, что на цену квартиры оказывают влияние только число комнат </w:t>
      </w:r>
      <w:r w:rsidRPr="006A68DF">
        <w:rPr>
          <w:rFonts w:ascii="Times New Roman" w:hAnsi="Times New Roman"/>
          <w:sz w:val="28"/>
          <w:szCs w:val="28"/>
        </w:rPr>
        <w:t>(</w:t>
      </w:r>
      <w:r>
        <w:rPr>
          <w:rFonts w:ascii="Times New Roman" w:hAnsi="Times New Roman"/>
          <w:i/>
          <w:sz w:val="28"/>
          <w:szCs w:val="28"/>
          <w:lang w:val="en-US"/>
        </w:rPr>
        <w:t>x</w:t>
      </w:r>
      <w:r w:rsidRPr="006A68DF">
        <w:rPr>
          <w:rFonts w:ascii="Times New Roman" w:hAnsi="Times New Roman"/>
          <w:sz w:val="28"/>
          <w:szCs w:val="28"/>
          <w:vertAlign w:val="subscript"/>
        </w:rPr>
        <w:t>1</w:t>
      </w:r>
      <w:r w:rsidRPr="006A68DF">
        <w:rPr>
          <w:rFonts w:ascii="Times New Roman" w:hAnsi="Times New Roman"/>
          <w:sz w:val="28"/>
          <w:szCs w:val="28"/>
        </w:rPr>
        <w:t>)</w:t>
      </w:r>
      <w:r>
        <w:rPr>
          <w:rFonts w:ascii="Times New Roman" w:hAnsi="Times New Roman"/>
          <w:sz w:val="28"/>
          <w:szCs w:val="28"/>
        </w:rPr>
        <w:t xml:space="preserve">, общая площадь </w:t>
      </w:r>
      <w:r w:rsidRPr="006A68DF">
        <w:rPr>
          <w:rFonts w:ascii="Times New Roman" w:hAnsi="Times New Roman"/>
          <w:sz w:val="28"/>
          <w:szCs w:val="28"/>
        </w:rPr>
        <w:t>(</w:t>
      </w:r>
      <w:r>
        <w:rPr>
          <w:rFonts w:ascii="Times New Roman" w:hAnsi="Times New Roman"/>
          <w:i/>
          <w:sz w:val="28"/>
          <w:szCs w:val="28"/>
          <w:lang w:val="en-US"/>
        </w:rPr>
        <w:t>x</w:t>
      </w:r>
      <w:r w:rsidRPr="006A68DF">
        <w:rPr>
          <w:rFonts w:ascii="Times New Roman" w:hAnsi="Times New Roman"/>
          <w:sz w:val="28"/>
          <w:szCs w:val="28"/>
          <w:vertAlign w:val="subscript"/>
        </w:rPr>
        <w:t>5</w:t>
      </w:r>
      <w:r w:rsidRPr="006A68DF">
        <w:rPr>
          <w:rFonts w:ascii="Times New Roman" w:hAnsi="Times New Roman"/>
          <w:sz w:val="28"/>
          <w:szCs w:val="28"/>
        </w:rPr>
        <w:t>)</w:t>
      </w:r>
      <w:r>
        <w:rPr>
          <w:rFonts w:ascii="Times New Roman" w:hAnsi="Times New Roman"/>
          <w:sz w:val="28"/>
          <w:szCs w:val="28"/>
        </w:rPr>
        <w:t xml:space="preserve"> и субъективная оценка состояния квартиры </w:t>
      </w:r>
      <w:r w:rsidRPr="006A68DF">
        <w:rPr>
          <w:rFonts w:ascii="Times New Roman" w:hAnsi="Times New Roman"/>
          <w:sz w:val="28"/>
          <w:szCs w:val="28"/>
        </w:rPr>
        <w:t>(</w:t>
      </w:r>
      <w:r>
        <w:rPr>
          <w:rFonts w:ascii="Times New Roman" w:hAnsi="Times New Roman"/>
          <w:i/>
          <w:sz w:val="28"/>
          <w:szCs w:val="28"/>
          <w:lang w:val="en-US"/>
        </w:rPr>
        <w:t>x</w:t>
      </w:r>
      <w:r w:rsidRPr="006A68DF">
        <w:rPr>
          <w:rFonts w:ascii="Times New Roman" w:hAnsi="Times New Roman"/>
          <w:sz w:val="28"/>
          <w:szCs w:val="28"/>
          <w:vertAlign w:val="subscript"/>
        </w:rPr>
        <w:t>8</w:t>
      </w:r>
      <w:r w:rsidRPr="006A68DF">
        <w:rPr>
          <w:rFonts w:ascii="Times New Roman" w:hAnsi="Times New Roman"/>
          <w:sz w:val="28"/>
          <w:szCs w:val="28"/>
        </w:rPr>
        <w:t>).</w:t>
      </w:r>
      <w:r>
        <w:rPr>
          <w:rFonts w:ascii="Times New Roman" w:hAnsi="Times New Roman"/>
          <w:sz w:val="28"/>
          <w:szCs w:val="28"/>
        </w:rPr>
        <w:t xml:space="preserve"> При этом линейная связь между ценой можно охарактеризовать как сильную, поскольку коэффициенты корреляции больше 0,5. Наименьшее влияние оказывает субъективная оценка состояния квартиры </w:t>
      </w:r>
      <w:r w:rsidRPr="006A68DF">
        <w:rPr>
          <w:rFonts w:ascii="Times New Roman" w:hAnsi="Times New Roman"/>
          <w:sz w:val="28"/>
          <w:szCs w:val="28"/>
        </w:rPr>
        <w:t>(</w:t>
      </w:r>
      <w:r>
        <w:rPr>
          <w:rFonts w:ascii="Times New Roman" w:hAnsi="Times New Roman"/>
          <w:i/>
          <w:sz w:val="28"/>
          <w:szCs w:val="28"/>
          <w:lang w:val="en-US"/>
        </w:rPr>
        <w:t>x</w:t>
      </w:r>
      <w:r w:rsidRPr="006A68DF">
        <w:rPr>
          <w:rFonts w:ascii="Times New Roman" w:hAnsi="Times New Roman"/>
          <w:sz w:val="28"/>
          <w:szCs w:val="28"/>
          <w:vertAlign w:val="subscript"/>
        </w:rPr>
        <w:t>8</w:t>
      </w:r>
      <w:r w:rsidRPr="006A68DF">
        <w:rPr>
          <w:rFonts w:ascii="Times New Roman" w:hAnsi="Times New Roman"/>
          <w:sz w:val="28"/>
          <w:szCs w:val="28"/>
        </w:rPr>
        <w:t>)</w:t>
      </w:r>
      <w:r>
        <w:rPr>
          <w:rFonts w:ascii="Times New Roman" w:hAnsi="Times New Roman"/>
          <w:sz w:val="28"/>
          <w:szCs w:val="28"/>
        </w:rPr>
        <w:t xml:space="preserve">, наибольшее – общая площадь квартиры </w:t>
      </w:r>
      <w:r w:rsidRPr="006A68DF">
        <w:rPr>
          <w:rFonts w:ascii="Times New Roman" w:hAnsi="Times New Roman"/>
          <w:sz w:val="28"/>
          <w:szCs w:val="28"/>
        </w:rPr>
        <w:t>(</w:t>
      </w:r>
      <w:r>
        <w:rPr>
          <w:rFonts w:ascii="Times New Roman" w:hAnsi="Times New Roman"/>
          <w:i/>
          <w:sz w:val="28"/>
          <w:szCs w:val="28"/>
          <w:lang w:val="en-US"/>
        </w:rPr>
        <w:t>x</w:t>
      </w:r>
      <w:r w:rsidRPr="006A68DF">
        <w:rPr>
          <w:rFonts w:ascii="Times New Roman" w:hAnsi="Times New Roman"/>
          <w:sz w:val="28"/>
          <w:szCs w:val="28"/>
          <w:vertAlign w:val="subscript"/>
        </w:rPr>
        <w:t>5</w:t>
      </w:r>
      <w:r w:rsidRPr="006A68DF">
        <w:rPr>
          <w:rFonts w:ascii="Times New Roman" w:hAnsi="Times New Roman"/>
          <w:sz w:val="28"/>
          <w:szCs w:val="28"/>
        </w:rPr>
        <w:t>)</w:t>
      </w:r>
      <w:r>
        <w:rPr>
          <w:rFonts w:ascii="Times New Roman" w:hAnsi="Times New Roman"/>
          <w:sz w:val="28"/>
          <w:szCs w:val="28"/>
        </w:rPr>
        <w:t>. Остальные показатели не оказывают значимого влияния на цену.</w:t>
      </w: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На рисунке 3.1 представлена зависимость цены квартиры от общей площади квартиры.</w:t>
      </w:r>
    </w:p>
    <w:p w:rsidR="00E841C0" w:rsidRDefault="008002FF" w:rsidP="00005C4A">
      <w:pPr>
        <w:spacing w:after="0" w:line="360" w:lineRule="auto"/>
        <w:jc w:val="both"/>
        <w:rPr>
          <w:rFonts w:ascii="Times New Roman" w:hAnsi="Times New Roman"/>
          <w:sz w:val="28"/>
          <w:szCs w:val="28"/>
        </w:rPr>
      </w:pPr>
      <w:r>
        <w:rPr>
          <w:rFonts w:ascii="Times New Roman" w:hAnsi="Times New Roman"/>
          <w:noProof/>
          <w:sz w:val="28"/>
          <w:szCs w:val="28"/>
        </w:rPr>
        <w:pict>
          <v:shape id="Рисунок 2" o:spid="_x0000_i1325" type="#_x0000_t75" style="width:307.5pt;height:225.75pt;visibility:visible">
            <v:imagedata r:id="rId600" o:title=""/>
          </v:shape>
        </w:pict>
      </w: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Рис. 3.1 Зависимость цены квартиры от общей площади квартиры</w:t>
      </w:r>
    </w:p>
    <w:p w:rsidR="00005C4A" w:rsidRDefault="00005C4A" w:rsidP="00005C4A">
      <w:pPr>
        <w:spacing w:after="0" w:line="360" w:lineRule="auto"/>
        <w:ind w:firstLine="709"/>
        <w:jc w:val="both"/>
        <w:rPr>
          <w:rFonts w:ascii="Times New Roman" w:hAnsi="Times New Roman"/>
          <w:sz w:val="28"/>
          <w:szCs w:val="28"/>
        </w:rPr>
      </w:pP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рис. 3.1 просматривается линейная зависимость цены от общей площади квартиры.  </w:t>
      </w: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Поэтому в качестве модели цены можно рассматривать уравнение</w:t>
      </w: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390139">
        <w:rPr>
          <w:rFonts w:ascii="Times New Roman" w:hAnsi="Times New Roman"/>
          <w:position w:val="-12"/>
          <w:sz w:val="28"/>
          <w:szCs w:val="28"/>
        </w:rPr>
        <w:object w:dxaOrig="3120" w:dyaOrig="360">
          <v:shape id="_x0000_i1326" type="#_x0000_t75" style="width:156pt;height:18pt" o:ole="">
            <v:imagedata r:id="rId601" o:title=""/>
          </v:shape>
          <o:OLEObject Type="Embed" ProgID="Equation.3" ShapeID="_x0000_i1326" DrawAspect="Content" ObjectID="_1458785909" r:id="rId602"/>
        </w:object>
      </w:r>
      <w:r>
        <w:rPr>
          <w:rFonts w:ascii="Times New Roman" w:hAnsi="Times New Roman"/>
          <w:sz w:val="28"/>
          <w:szCs w:val="28"/>
        </w:rPr>
        <w:t xml:space="preserve">                                     (3.1)</w:t>
      </w:r>
    </w:p>
    <w:p w:rsidR="00E841C0" w:rsidRPr="009F688C"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Результаты оценки коэффициентов β уравнения (3.1) с помощью метода наименьших квадратов приведены в таблице 3.4</w:t>
      </w:r>
    </w:p>
    <w:p w:rsidR="00E841C0" w:rsidRDefault="00E841C0" w:rsidP="00005C4A">
      <w:pPr>
        <w:spacing w:after="0" w:line="360" w:lineRule="auto"/>
        <w:ind w:firstLine="708"/>
        <w:jc w:val="both"/>
        <w:rPr>
          <w:rFonts w:ascii="Times New Roman" w:hAnsi="Times New Roman"/>
          <w:sz w:val="28"/>
          <w:szCs w:val="28"/>
        </w:rPr>
      </w:pPr>
    </w:p>
    <w:p w:rsidR="00E841C0" w:rsidRDefault="00E841C0" w:rsidP="00005C4A">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Таблица 3.4 Результаты оценивания уравнения регрессии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694"/>
        <w:gridCol w:w="1992"/>
        <w:gridCol w:w="1134"/>
        <w:gridCol w:w="1417"/>
        <w:gridCol w:w="1383"/>
      </w:tblGrid>
      <w:tr w:rsidR="00E841C0" w:rsidRPr="00005C4A" w:rsidTr="00163EDE">
        <w:tc>
          <w:tcPr>
            <w:tcW w:w="1951" w:type="dxa"/>
            <w:vAlign w:val="center"/>
          </w:tcPr>
          <w:p w:rsidR="00E841C0" w:rsidRPr="00005C4A" w:rsidRDefault="00E841C0" w:rsidP="00005C4A">
            <w:pPr>
              <w:spacing w:after="0" w:line="360" w:lineRule="auto"/>
              <w:jc w:val="both"/>
              <w:rPr>
                <w:rFonts w:ascii="Times New Roman" w:hAnsi="Times New Roman"/>
                <w:b/>
                <w:sz w:val="20"/>
                <w:szCs w:val="20"/>
              </w:rPr>
            </w:pPr>
            <w:r w:rsidRPr="00005C4A">
              <w:rPr>
                <w:rFonts w:ascii="Times New Roman" w:hAnsi="Times New Roman"/>
                <w:b/>
                <w:sz w:val="20"/>
                <w:szCs w:val="20"/>
              </w:rPr>
              <w:t>Переменная</w:t>
            </w:r>
          </w:p>
        </w:tc>
        <w:tc>
          <w:tcPr>
            <w:tcW w:w="1694" w:type="dxa"/>
            <w:vAlign w:val="center"/>
          </w:tcPr>
          <w:p w:rsidR="00E841C0" w:rsidRPr="00005C4A" w:rsidRDefault="00E841C0" w:rsidP="00005C4A">
            <w:pPr>
              <w:spacing w:after="0" w:line="360" w:lineRule="auto"/>
              <w:jc w:val="both"/>
              <w:rPr>
                <w:rFonts w:ascii="Times New Roman" w:hAnsi="Times New Roman"/>
                <w:b/>
                <w:sz w:val="20"/>
                <w:szCs w:val="20"/>
              </w:rPr>
            </w:pPr>
            <w:r w:rsidRPr="00005C4A">
              <w:rPr>
                <w:rFonts w:ascii="Times New Roman" w:hAnsi="Times New Roman"/>
                <w:b/>
                <w:sz w:val="20"/>
                <w:szCs w:val="20"/>
              </w:rPr>
              <w:t xml:space="preserve">Коэффициент </w:t>
            </w:r>
            <w:r w:rsidR="00A60BD3" w:rsidRPr="00005C4A">
              <w:rPr>
                <w:rFonts w:ascii="Times New Roman" w:hAnsi="Times New Roman"/>
                <w:b/>
                <w:position w:val="-14"/>
                <w:sz w:val="20"/>
                <w:szCs w:val="20"/>
              </w:rPr>
              <w:object w:dxaOrig="300" w:dyaOrig="420">
                <v:shape id="_x0000_i1327" type="#_x0000_t75" style="width:19.5pt;height:27pt" o:ole="">
                  <v:imagedata r:id="rId603" o:title=""/>
                </v:shape>
                <o:OLEObject Type="Embed" ProgID="Equation.3" ShapeID="_x0000_i1327" DrawAspect="Content" ObjectID="_1458785910" r:id="rId604"/>
              </w:object>
            </w:r>
          </w:p>
        </w:tc>
        <w:tc>
          <w:tcPr>
            <w:tcW w:w="1992" w:type="dxa"/>
            <w:vAlign w:val="center"/>
          </w:tcPr>
          <w:p w:rsidR="00E841C0" w:rsidRPr="00005C4A" w:rsidRDefault="00E841C0" w:rsidP="00005C4A">
            <w:pPr>
              <w:spacing w:after="0" w:line="360" w:lineRule="auto"/>
              <w:jc w:val="both"/>
              <w:rPr>
                <w:rFonts w:ascii="Times New Roman" w:hAnsi="Times New Roman"/>
                <w:b/>
                <w:sz w:val="20"/>
                <w:szCs w:val="20"/>
              </w:rPr>
            </w:pPr>
            <w:r w:rsidRPr="00005C4A">
              <w:rPr>
                <w:rFonts w:ascii="Times New Roman" w:hAnsi="Times New Roman"/>
                <w:b/>
                <w:sz w:val="20"/>
                <w:szCs w:val="20"/>
              </w:rPr>
              <w:t xml:space="preserve">Стандартная ошибка </w:t>
            </w:r>
            <w:r w:rsidR="00A60BD3" w:rsidRPr="00005C4A">
              <w:rPr>
                <w:rFonts w:ascii="Times New Roman" w:hAnsi="Times New Roman"/>
                <w:b/>
                <w:position w:val="-20"/>
                <w:sz w:val="20"/>
                <w:szCs w:val="20"/>
              </w:rPr>
              <w:object w:dxaOrig="340" w:dyaOrig="440">
                <v:shape id="_x0000_i1328" type="#_x0000_t75" style="width:23.25pt;height:30.75pt" o:ole="">
                  <v:imagedata r:id="rId605" o:title=""/>
                </v:shape>
                <o:OLEObject Type="Embed" ProgID="Equation.3" ShapeID="_x0000_i1328" DrawAspect="Content" ObjectID="_1458785911" r:id="rId606"/>
              </w:object>
            </w:r>
          </w:p>
        </w:tc>
        <w:tc>
          <w:tcPr>
            <w:tcW w:w="1134" w:type="dxa"/>
            <w:vAlign w:val="center"/>
          </w:tcPr>
          <w:p w:rsidR="00E841C0" w:rsidRPr="00005C4A" w:rsidRDefault="00E841C0" w:rsidP="00005C4A">
            <w:pPr>
              <w:spacing w:after="0" w:line="360" w:lineRule="auto"/>
              <w:jc w:val="both"/>
              <w:rPr>
                <w:rFonts w:ascii="Times New Roman" w:hAnsi="Times New Roman"/>
                <w:b/>
                <w:sz w:val="20"/>
                <w:szCs w:val="20"/>
              </w:rPr>
            </w:pPr>
            <w:r w:rsidRPr="00005C4A">
              <w:rPr>
                <w:rFonts w:ascii="Times New Roman" w:hAnsi="Times New Roman"/>
                <w:b/>
                <w:sz w:val="20"/>
                <w:szCs w:val="20"/>
              </w:rPr>
              <w:t xml:space="preserve">Значение </w:t>
            </w:r>
            <w:r w:rsidRPr="00005C4A">
              <w:rPr>
                <w:rFonts w:ascii="Times New Roman" w:hAnsi="Times New Roman"/>
                <w:b/>
                <w:sz w:val="20"/>
                <w:szCs w:val="20"/>
              </w:rPr>
              <w:br/>
            </w:r>
            <w:r w:rsidRPr="00005C4A">
              <w:rPr>
                <w:rFonts w:ascii="Times New Roman" w:hAnsi="Times New Roman"/>
                <w:b/>
                <w:i/>
                <w:sz w:val="20"/>
                <w:szCs w:val="20"/>
                <w:lang w:val="en-US"/>
              </w:rPr>
              <w:t>t</w:t>
            </w:r>
            <w:r w:rsidRPr="00005C4A">
              <w:rPr>
                <w:rFonts w:ascii="Times New Roman" w:hAnsi="Times New Roman"/>
                <w:b/>
                <w:sz w:val="20"/>
                <w:szCs w:val="20"/>
              </w:rPr>
              <w:t>-статистики</w:t>
            </w:r>
          </w:p>
        </w:tc>
        <w:tc>
          <w:tcPr>
            <w:tcW w:w="2800" w:type="dxa"/>
            <w:gridSpan w:val="2"/>
            <w:vAlign w:val="center"/>
          </w:tcPr>
          <w:p w:rsidR="00E841C0" w:rsidRPr="00005C4A" w:rsidRDefault="00E841C0" w:rsidP="00005C4A">
            <w:pPr>
              <w:spacing w:after="0" w:line="360" w:lineRule="auto"/>
              <w:jc w:val="both"/>
              <w:rPr>
                <w:rFonts w:ascii="Times New Roman" w:hAnsi="Times New Roman"/>
                <w:b/>
                <w:sz w:val="20"/>
                <w:szCs w:val="20"/>
              </w:rPr>
            </w:pPr>
            <w:r w:rsidRPr="00005C4A">
              <w:rPr>
                <w:rFonts w:ascii="Times New Roman" w:hAnsi="Times New Roman"/>
                <w:b/>
                <w:sz w:val="20"/>
                <w:szCs w:val="20"/>
              </w:rPr>
              <w:t>95% доверительный интервал</w:t>
            </w:r>
          </w:p>
        </w:tc>
      </w:tr>
      <w:tr w:rsidR="00E841C0" w:rsidRPr="00005C4A" w:rsidTr="00163EDE">
        <w:tc>
          <w:tcPr>
            <w:tcW w:w="1951"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i/>
                <w:sz w:val="20"/>
                <w:szCs w:val="20"/>
                <w:lang w:val="en-US"/>
              </w:rPr>
              <w:t>x</w:t>
            </w:r>
            <w:r w:rsidRPr="00005C4A">
              <w:rPr>
                <w:rFonts w:ascii="Times New Roman" w:hAnsi="Times New Roman"/>
                <w:sz w:val="20"/>
                <w:szCs w:val="20"/>
                <w:vertAlign w:val="subscript"/>
              </w:rPr>
              <w:t>1</w:t>
            </w:r>
          </w:p>
        </w:tc>
        <w:tc>
          <w:tcPr>
            <w:tcW w:w="1694"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-105105.3</w:t>
            </w:r>
          </w:p>
        </w:tc>
        <w:tc>
          <w:tcPr>
            <w:tcW w:w="1992"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78180.02</w:t>
            </w:r>
          </w:p>
        </w:tc>
        <w:tc>
          <w:tcPr>
            <w:tcW w:w="1134"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-1.34</w:t>
            </w:r>
          </w:p>
        </w:tc>
        <w:tc>
          <w:tcPr>
            <w:tcW w:w="1417"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-263986.2</w:t>
            </w:r>
          </w:p>
        </w:tc>
        <w:tc>
          <w:tcPr>
            <w:tcW w:w="1383"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53775.62</w:t>
            </w:r>
          </w:p>
        </w:tc>
      </w:tr>
      <w:tr w:rsidR="00E841C0" w:rsidRPr="00005C4A" w:rsidTr="00163EDE">
        <w:tc>
          <w:tcPr>
            <w:tcW w:w="1951"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i/>
                <w:sz w:val="20"/>
                <w:szCs w:val="20"/>
                <w:lang w:val="en-US"/>
              </w:rPr>
              <w:t>x</w:t>
            </w:r>
            <w:r w:rsidRPr="00005C4A">
              <w:rPr>
                <w:rFonts w:ascii="Times New Roman" w:hAnsi="Times New Roman"/>
                <w:sz w:val="20"/>
                <w:szCs w:val="20"/>
                <w:vertAlign w:val="subscript"/>
              </w:rPr>
              <w:t>5</w:t>
            </w:r>
          </w:p>
        </w:tc>
        <w:tc>
          <w:tcPr>
            <w:tcW w:w="1694"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43169.83</w:t>
            </w:r>
          </w:p>
        </w:tc>
        <w:tc>
          <w:tcPr>
            <w:tcW w:w="1992"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5004.436</w:t>
            </w:r>
          </w:p>
        </w:tc>
        <w:tc>
          <w:tcPr>
            <w:tcW w:w="1134"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8.63</w:t>
            </w:r>
          </w:p>
        </w:tc>
        <w:tc>
          <w:tcPr>
            <w:tcW w:w="1417"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32999.59</w:t>
            </w:r>
          </w:p>
        </w:tc>
        <w:tc>
          <w:tcPr>
            <w:tcW w:w="1383"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53340.07</w:t>
            </w:r>
          </w:p>
        </w:tc>
      </w:tr>
      <w:tr w:rsidR="00E841C0" w:rsidRPr="00005C4A" w:rsidTr="00163EDE">
        <w:tc>
          <w:tcPr>
            <w:tcW w:w="1951"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i/>
                <w:sz w:val="20"/>
                <w:szCs w:val="20"/>
                <w:lang w:val="en-US"/>
              </w:rPr>
              <w:t>x</w:t>
            </w:r>
            <w:r w:rsidRPr="00005C4A">
              <w:rPr>
                <w:rFonts w:ascii="Times New Roman" w:hAnsi="Times New Roman"/>
                <w:sz w:val="20"/>
                <w:szCs w:val="20"/>
                <w:vertAlign w:val="subscript"/>
              </w:rPr>
              <w:t>8</w:t>
            </w:r>
          </w:p>
        </w:tc>
        <w:tc>
          <w:tcPr>
            <w:tcW w:w="1694"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110832.9</w:t>
            </w:r>
          </w:p>
        </w:tc>
        <w:tc>
          <w:tcPr>
            <w:tcW w:w="1992"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74725.94</w:t>
            </w:r>
          </w:p>
        </w:tc>
        <w:tc>
          <w:tcPr>
            <w:tcW w:w="1134"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1.48</w:t>
            </w:r>
          </w:p>
        </w:tc>
        <w:tc>
          <w:tcPr>
            <w:tcW w:w="1417"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-41028.44</w:t>
            </w:r>
          </w:p>
        </w:tc>
        <w:tc>
          <w:tcPr>
            <w:tcW w:w="1383"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262694.3</w:t>
            </w:r>
          </w:p>
        </w:tc>
      </w:tr>
      <w:tr w:rsidR="00E841C0" w:rsidRPr="00005C4A" w:rsidTr="00163EDE">
        <w:tc>
          <w:tcPr>
            <w:tcW w:w="1951" w:type="dxa"/>
            <w:vAlign w:val="center"/>
          </w:tcPr>
          <w:p w:rsidR="00E841C0" w:rsidRPr="00005C4A" w:rsidRDefault="00A60BD3" w:rsidP="00005C4A">
            <w:pPr>
              <w:spacing w:after="0" w:line="360" w:lineRule="auto"/>
              <w:jc w:val="both"/>
              <w:rPr>
                <w:rFonts w:ascii="Times New Roman" w:hAnsi="Times New Roman"/>
                <w:sz w:val="20"/>
                <w:szCs w:val="20"/>
              </w:rPr>
            </w:pPr>
            <w:r w:rsidRPr="00005C4A">
              <w:rPr>
                <w:rFonts w:ascii="Times New Roman" w:hAnsi="Times New Roman"/>
                <w:position w:val="-12"/>
                <w:sz w:val="20"/>
                <w:szCs w:val="20"/>
              </w:rPr>
              <w:object w:dxaOrig="320" w:dyaOrig="380">
                <v:shape id="_x0000_i1329" type="#_x0000_t75" style="width:15.75pt;height:18.75pt" o:ole="">
                  <v:imagedata r:id="rId607" o:title=""/>
                </v:shape>
                <o:OLEObject Type="Embed" ProgID="Equation.3" ShapeID="_x0000_i1329" DrawAspect="Content" ObjectID="_1458785912" r:id="rId608"/>
              </w:object>
            </w:r>
          </w:p>
        </w:tc>
        <w:tc>
          <w:tcPr>
            <w:tcW w:w="1694"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-645733.3</w:t>
            </w:r>
          </w:p>
        </w:tc>
        <w:tc>
          <w:tcPr>
            <w:tcW w:w="1992"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153612.2</w:t>
            </w:r>
          </w:p>
        </w:tc>
        <w:tc>
          <w:tcPr>
            <w:tcW w:w="1134"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-4.20</w:t>
            </w:r>
          </w:p>
        </w:tc>
        <w:tc>
          <w:tcPr>
            <w:tcW w:w="1417"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-957910.8</w:t>
            </w:r>
          </w:p>
        </w:tc>
        <w:tc>
          <w:tcPr>
            <w:tcW w:w="1383"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-333555.8</w:t>
            </w:r>
          </w:p>
        </w:tc>
      </w:tr>
    </w:tbl>
    <w:p w:rsidR="00E841C0" w:rsidRDefault="00E841C0" w:rsidP="00005C4A">
      <w:pPr>
        <w:spacing w:after="0" w:line="360" w:lineRule="auto"/>
        <w:jc w:val="both"/>
        <w:rPr>
          <w:rFonts w:ascii="Times New Roman" w:hAnsi="Times New Roman"/>
          <w:sz w:val="28"/>
          <w:szCs w:val="28"/>
        </w:rPr>
      </w:pP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Результаты оценки коэффициентов уравнения регрессии (3.1) показывают, что при увеличении общей площади квартиры на 1 м</w:t>
      </w:r>
      <w:r w:rsidRPr="00993FBB">
        <w:rPr>
          <w:rFonts w:ascii="Times New Roman" w:hAnsi="Times New Roman"/>
          <w:sz w:val="28"/>
          <w:szCs w:val="28"/>
          <w:vertAlign w:val="superscript"/>
        </w:rPr>
        <w:t>2</w:t>
      </w:r>
      <w:r>
        <w:rPr>
          <w:rFonts w:ascii="Times New Roman" w:hAnsi="Times New Roman"/>
          <w:sz w:val="28"/>
          <w:szCs w:val="28"/>
        </w:rPr>
        <w:t xml:space="preserve">, цена квартиры увеличивается на 43169,83 руб. Коэффициенты при </w:t>
      </w:r>
      <w:r w:rsidRPr="007F0C19">
        <w:rPr>
          <w:rFonts w:ascii="Times New Roman" w:hAnsi="Times New Roman"/>
          <w:sz w:val="28"/>
          <w:szCs w:val="28"/>
        </w:rPr>
        <w:t xml:space="preserve">переменных </w:t>
      </w:r>
      <w:r>
        <w:rPr>
          <w:rFonts w:ascii="Times New Roman" w:hAnsi="Times New Roman"/>
          <w:i/>
          <w:sz w:val="28"/>
          <w:szCs w:val="28"/>
          <w:lang w:val="en-US"/>
        </w:rPr>
        <w:t>x</w:t>
      </w:r>
      <w:r w:rsidRPr="007F0C19">
        <w:rPr>
          <w:rFonts w:ascii="Times New Roman" w:hAnsi="Times New Roman"/>
          <w:sz w:val="28"/>
          <w:szCs w:val="28"/>
          <w:vertAlign w:val="subscript"/>
        </w:rPr>
        <w:t>1</w:t>
      </w:r>
      <w:r w:rsidRPr="007F0C19">
        <w:rPr>
          <w:rFonts w:ascii="Times New Roman" w:hAnsi="Times New Roman"/>
          <w:sz w:val="28"/>
          <w:szCs w:val="28"/>
        </w:rPr>
        <w:t xml:space="preserve"> и </w:t>
      </w:r>
      <w:r>
        <w:rPr>
          <w:rFonts w:ascii="Times New Roman" w:hAnsi="Times New Roman"/>
          <w:i/>
          <w:sz w:val="28"/>
          <w:szCs w:val="28"/>
          <w:lang w:val="en-US"/>
        </w:rPr>
        <w:t>x</w:t>
      </w:r>
      <w:r w:rsidRPr="007F0C19">
        <w:rPr>
          <w:rFonts w:ascii="Times New Roman" w:hAnsi="Times New Roman"/>
          <w:sz w:val="28"/>
          <w:szCs w:val="28"/>
          <w:vertAlign w:val="subscript"/>
        </w:rPr>
        <w:t>8</w:t>
      </w:r>
      <w:r w:rsidRPr="007F0C19">
        <w:rPr>
          <w:rFonts w:ascii="Times New Roman" w:hAnsi="Times New Roman"/>
          <w:sz w:val="28"/>
          <w:szCs w:val="28"/>
        </w:rPr>
        <w:t xml:space="preserve"> незначимы</w:t>
      </w:r>
      <w:r>
        <w:rPr>
          <w:rFonts w:ascii="Times New Roman" w:hAnsi="Times New Roman"/>
          <w:sz w:val="28"/>
          <w:szCs w:val="28"/>
        </w:rPr>
        <w:t xml:space="preserve"> на 5% уровне значимости. При этом величина </w:t>
      </w:r>
      <w:r w:rsidRPr="007F0C19">
        <w:rPr>
          <w:rFonts w:ascii="Times New Roman" w:hAnsi="Times New Roman"/>
          <w:i/>
          <w:sz w:val="28"/>
          <w:szCs w:val="28"/>
          <w:lang w:val="en-US"/>
        </w:rPr>
        <w:t>F</w:t>
      </w:r>
      <w:r w:rsidRPr="007F0C19">
        <w:rPr>
          <w:rFonts w:ascii="Times New Roman" w:hAnsi="Times New Roman"/>
          <w:sz w:val="28"/>
          <w:szCs w:val="28"/>
        </w:rPr>
        <w:t>(3</w:t>
      </w:r>
      <w:r>
        <w:rPr>
          <w:rFonts w:ascii="Times New Roman" w:hAnsi="Times New Roman"/>
          <w:sz w:val="28"/>
          <w:szCs w:val="28"/>
        </w:rPr>
        <w:t xml:space="preserve">,34)=88,44 для гипотезы </w:t>
      </w:r>
      <w:r w:rsidRPr="004E7DF0">
        <w:rPr>
          <w:rFonts w:ascii="Times New Roman" w:hAnsi="Times New Roman"/>
          <w:i/>
          <w:sz w:val="28"/>
          <w:szCs w:val="28"/>
          <w:lang w:val="en-US"/>
        </w:rPr>
        <w:t>H</w:t>
      </w:r>
      <w:r w:rsidRPr="004E7DF0">
        <w:rPr>
          <w:rFonts w:ascii="Times New Roman" w:hAnsi="Times New Roman"/>
          <w:sz w:val="28"/>
          <w:szCs w:val="28"/>
          <w:vertAlign w:val="subscript"/>
        </w:rPr>
        <w:t>0</w:t>
      </w:r>
      <w:r>
        <w:rPr>
          <w:rFonts w:ascii="Times New Roman" w:hAnsi="Times New Roman"/>
          <w:sz w:val="28"/>
          <w:szCs w:val="28"/>
        </w:rPr>
        <w:t xml:space="preserve"> о незначимости уравнения регрессии в целом позволяет на 5% уровне значимости отклонить гипотезу</w:t>
      </w:r>
      <w:r w:rsidRPr="004E7DF0">
        <w:rPr>
          <w:rFonts w:ascii="Times New Roman" w:hAnsi="Times New Roman"/>
          <w:sz w:val="28"/>
          <w:szCs w:val="28"/>
        </w:rPr>
        <w:t xml:space="preserve"> </w:t>
      </w:r>
      <w:r w:rsidRPr="004E7DF0">
        <w:rPr>
          <w:rFonts w:ascii="Times New Roman" w:hAnsi="Times New Roman"/>
          <w:i/>
          <w:sz w:val="28"/>
          <w:szCs w:val="28"/>
          <w:lang w:val="en-US"/>
        </w:rPr>
        <w:t>H</w:t>
      </w:r>
      <w:r w:rsidRPr="004E7DF0">
        <w:rPr>
          <w:rFonts w:ascii="Times New Roman" w:hAnsi="Times New Roman"/>
          <w:sz w:val="28"/>
          <w:szCs w:val="28"/>
          <w:vertAlign w:val="subscript"/>
        </w:rPr>
        <w:t>0</w:t>
      </w:r>
      <w:r>
        <w:rPr>
          <w:rFonts w:ascii="Times New Roman" w:hAnsi="Times New Roman"/>
          <w:sz w:val="28"/>
          <w:szCs w:val="28"/>
        </w:rPr>
        <w:t>. Таким образом, уравнение регрессии значимо в целом и имеет вид</w:t>
      </w: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4E7DF0">
        <w:rPr>
          <w:rFonts w:ascii="Times New Roman" w:hAnsi="Times New Roman"/>
          <w:position w:val="-12"/>
          <w:sz w:val="28"/>
          <w:szCs w:val="28"/>
        </w:rPr>
        <w:object w:dxaOrig="2900" w:dyaOrig="360">
          <v:shape id="_x0000_i1330" type="#_x0000_t75" style="width:143.25pt;height:18pt" o:ole="">
            <v:imagedata r:id="rId609" o:title=""/>
          </v:shape>
          <o:OLEObject Type="Embed" ProgID="Equation.3" ShapeID="_x0000_i1330" DrawAspect="Content" ObjectID="_1458785913" r:id="rId610"/>
        </w:object>
      </w:r>
      <w:r>
        <w:rPr>
          <w:rFonts w:ascii="Times New Roman" w:hAnsi="Times New Roman"/>
          <w:sz w:val="28"/>
          <w:szCs w:val="28"/>
        </w:rPr>
        <w:t xml:space="preserve">                                         (3.2)</w:t>
      </w: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Коэффициент детерминации для этого уравнения равен </w:t>
      </w:r>
      <w:r w:rsidR="00A60BD3" w:rsidRPr="004E7DF0">
        <w:rPr>
          <w:rFonts w:ascii="Times New Roman" w:hAnsi="Times New Roman"/>
          <w:position w:val="-10"/>
          <w:sz w:val="28"/>
          <w:szCs w:val="28"/>
        </w:rPr>
        <w:object w:dxaOrig="1440" w:dyaOrig="420">
          <v:shape id="_x0000_i1331" type="#_x0000_t75" style="width:1in;height:21pt" o:ole="">
            <v:imagedata r:id="rId611" o:title=""/>
          </v:shape>
          <o:OLEObject Type="Embed" ProgID="Equation.3" ShapeID="_x0000_i1331" DrawAspect="Content" ObjectID="_1458785914" r:id="rId612"/>
        </w:object>
      </w:r>
      <w:r>
        <w:rPr>
          <w:rFonts w:ascii="Times New Roman" w:hAnsi="Times New Roman"/>
          <w:sz w:val="28"/>
          <w:szCs w:val="28"/>
        </w:rPr>
        <w:t>, что свидетельствует о хорошем качестве подгонки уравнения регрессии. Качество подгонки демонстрирует также рисунок 3.2.</w:t>
      </w:r>
    </w:p>
    <w:p w:rsidR="00E841C0" w:rsidRPr="00F8263D"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Статистика Дарбина-Уотсона </w:t>
      </w:r>
      <w:r w:rsidRPr="006340F9">
        <w:rPr>
          <w:rFonts w:ascii="Times New Roman" w:hAnsi="Times New Roman"/>
          <w:i/>
          <w:sz w:val="28"/>
          <w:szCs w:val="28"/>
          <w:lang w:val="en-US"/>
        </w:rPr>
        <w:t>DW</w:t>
      </w:r>
      <w:r w:rsidRPr="006340F9">
        <w:rPr>
          <w:rFonts w:ascii="Times New Roman" w:hAnsi="Times New Roman"/>
          <w:sz w:val="28"/>
          <w:szCs w:val="28"/>
        </w:rPr>
        <w:t>(4, 38) = 1</w:t>
      </w:r>
      <w:r>
        <w:rPr>
          <w:rFonts w:ascii="Times New Roman" w:hAnsi="Times New Roman"/>
          <w:sz w:val="28"/>
          <w:szCs w:val="28"/>
        </w:rPr>
        <w:t>,</w:t>
      </w:r>
      <w:r w:rsidRPr="006340F9">
        <w:rPr>
          <w:rFonts w:ascii="Times New Roman" w:hAnsi="Times New Roman"/>
          <w:sz w:val="28"/>
          <w:szCs w:val="28"/>
        </w:rPr>
        <w:t>6</w:t>
      </w:r>
      <w:r>
        <w:rPr>
          <w:rFonts w:ascii="Times New Roman" w:hAnsi="Times New Roman"/>
          <w:sz w:val="28"/>
          <w:szCs w:val="28"/>
        </w:rPr>
        <w:t>2</w:t>
      </w:r>
      <w:r w:rsidRPr="006340F9">
        <w:rPr>
          <w:rFonts w:ascii="Times New Roman" w:hAnsi="Times New Roman"/>
          <w:sz w:val="28"/>
          <w:szCs w:val="28"/>
        </w:rPr>
        <w:t>2</w:t>
      </w:r>
      <w:r>
        <w:rPr>
          <w:rFonts w:ascii="Times New Roman" w:hAnsi="Times New Roman"/>
          <w:sz w:val="28"/>
          <w:szCs w:val="28"/>
        </w:rPr>
        <w:t xml:space="preserve"> позволяет принять гипотезу </w:t>
      </w:r>
      <w:r w:rsidRPr="00F8263D">
        <w:rPr>
          <w:rFonts w:ascii="Times New Roman" w:hAnsi="Times New Roman"/>
          <w:i/>
          <w:sz w:val="28"/>
          <w:szCs w:val="28"/>
          <w:lang w:val="en-US"/>
        </w:rPr>
        <w:t>H</w:t>
      </w:r>
      <w:r w:rsidRPr="00F8263D">
        <w:rPr>
          <w:rFonts w:ascii="Times New Roman" w:hAnsi="Times New Roman"/>
          <w:sz w:val="28"/>
          <w:szCs w:val="28"/>
          <w:vertAlign w:val="subscript"/>
        </w:rPr>
        <w:t>0</w:t>
      </w:r>
      <w:r w:rsidRPr="00F8263D">
        <w:rPr>
          <w:rFonts w:ascii="Times New Roman" w:hAnsi="Times New Roman"/>
          <w:sz w:val="28"/>
          <w:szCs w:val="28"/>
        </w:rPr>
        <w:t xml:space="preserve"> </w:t>
      </w:r>
      <w:r>
        <w:rPr>
          <w:rFonts w:ascii="Times New Roman" w:hAnsi="Times New Roman"/>
          <w:sz w:val="28"/>
          <w:szCs w:val="28"/>
        </w:rPr>
        <w:t xml:space="preserve">об отсутствии автокорреляции первого порядка. Статистика </w:t>
      </w:r>
      <w:r w:rsidR="00A60BD3" w:rsidRPr="00F8263D">
        <w:rPr>
          <w:rFonts w:ascii="Times New Roman" w:hAnsi="Times New Roman"/>
          <w:position w:val="-10"/>
          <w:sz w:val="28"/>
          <w:szCs w:val="28"/>
        </w:rPr>
        <w:object w:dxaOrig="1380" w:dyaOrig="420">
          <v:shape id="_x0000_i1332" type="#_x0000_t75" style="width:69pt;height:21pt" o:ole="">
            <v:imagedata r:id="rId613" o:title=""/>
          </v:shape>
          <o:OLEObject Type="Embed" ProgID="Equation.3" ShapeID="_x0000_i1332" DrawAspect="Content" ObjectID="_1458785915" r:id="rId614"/>
        </w:object>
      </w:r>
      <w:r>
        <w:rPr>
          <w:rFonts w:ascii="Times New Roman" w:hAnsi="Times New Roman"/>
          <w:sz w:val="28"/>
          <w:szCs w:val="28"/>
        </w:rPr>
        <w:t xml:space="preserve"> для проверки на гетероскедастичность остатков регрессии с помощью теста Бреуша-Пагана позволяет принять гипотезу </w:t>
      </w:r>
      <w:r w:rsidRPr="00F8263D">
        <w:rPr>
          <w:rFonts w:ascii="Times New Roman" w:hAnsi="Times New Roman"/>
          <w:i/>
          <w:sz w:val="28"/>
          <w:szCs w:val="28"/>
          <w:lang w:val="en-US"/>
        </w:rPr>
        <w:t>H</w:t>
      </w:r>
      <w:r w:rsidRPr="00F8263D">
        <w:rPr>
          <w:rFonts w:ascii="Times New Roman" w:hAnsi="Times New Roman"/>
          <w:sz w:val="28"/>
          <w:szCs w:val="28"/>
          <w:vertAlign w:val="subscript"/>
        </w:rPr>
        <w:t>0</w:t>
      </w:r>
      <w:r>
        <w:rPr>
          <w:rFonts w:ascii="Times New Roman" w:hAnsi="Times New Roman"/>
          <w:sz w:val="28"/>
          <w:szCs w:val="28"/>
        </w:rPr>
        <w:t xml:space="preserve"> о гомоскедастичности остатков регрессии. Это позволяет считать оценки коэффициентов уравнения (3.2) состоятельными /19/.</w:t>
      </w:r>
    </w:p>
    <w:p w:rsidR="00E841C0" w:rsidRDefault="00E841C0" w:rsidP="00005C4A">
      <w:pPr>
        <w:spacing w:after="0" w:line="360" w:lineRule="auto"/>
        <w:ind w:firstLine="709"/>
        <w:jc w:val="both"/>
        <w:rPr>
          <w:rFonts w:ascii="Times New Roman" w:hAnsi="Times New Roman"/>
          <w:sz w:val="28"/>
          <w:szCs w:val="28"/>
        </w:rPr>
      </w:pPr>
    </w:p>
    <w:p w:rsidR="00E841C0" w:rsidRDefault="008002FF" w:rsidP="00005C4A">
      <w:pPr>
        <w:spacing w:after="0" w:line="360" w:lineRule="auto"/>
        <w:ind w:firstLine="709"/>
        <w:jc w:val="both"/>
        <w:rPr>
          <w:rFonts w:ascii="Times New Roman" w:hAnsi="Times New Roman"/>
          <w:sz w:val="28"/>
          <w:szCs w:val="28"/>
        </w:rPr>
      </w:pPr>
      <w:r>
        <w:rPr>
          <w:rFonts w:ascii="Times New Roman" w:hAnsi="Times New Roman"/>
          <w:noProof/>
          <w:sz w:val="28"/>
          <w:szCs w:val="28"/>
        </w:rPr>
        <w:lastRenderedPageBreak/>
        <w:pict>
          <v:shape id="Рисунок 10" o:spid="_x0000_i1333" type="#_x0000_t75" style="width:336pt;height:246.75pt;visibility:visible">
            <v:imagedata r:id="rId615" o:title=""/>
          </v:shape>
        </w:pict>
      </w: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Рис. 3.2 Зависимость цены квартиры от общей площади </w:t>
      </w:r>
      <w:r>
        <w:rPr>
          <w:rFonts w:ascii="Times New Roman" w:hAnsi="Times New Roman"/>
          <w:sz w:val="28"/>
          <w:szCs w:val="28"/>
        </w:rPr>
        <w:br/>
        <w:t>(исходные данные и  уравнение регрессии)</w:t>
      </w:r>
    </w:p>
    <w:p w:rsidR="00E841C0" w:rsidRDefault="00E841C0" w:rsidP="00005C4A">
      <w:pPr>
        <w:spacing w:after="0" w:line="360" w:lineRule="auto"/>
        <w:ind w:firstLine="709"/>
        <w:jc w:val="both"/>
        <w:rPr>
          <w:rFonts w:ascii="Times New Roman" w:hAnsi="Times New Roman"/>
          <w:sz w:val="28"/>
          <w:szCs w:val="28"/>
        </w:rPr>
      </w:pPr>
      <w:r w:rsidRPr="006340F9">
        <w:rPr>
          <w:rFonts w:ascii="Times New Roman" w:hAnsi="Times New Roman"/>
          <w:sz w:val="28"/>
          <w:szCs w:val="28"/>
        </w:rPr>
        <w:t xml:space="preserve">Добавим в уравнение регрессии переменную </w:t>
      </w:r>
      <w:r w:rsidRPr="006340F9">
        <w:rPr>
          <w:rFonts w:ascii="Times New Roman" w:hAnsi="Times New Roman"/>
          <w:i/>
          <w:sz w:val="28"/>
          <w:szCs w:val="28"/>
          <w:lang w:val="en-US"/>
        </w:rPr>
        <w:t>X</w:t>
      </w:r>
      <w:r w:rsidRPr="006340F9">
        <w:rPr>
          <w:rFonts w:ascii="Times New Roman" w:hAnsi="Times New Roman"/>
          <w:sz w:val="28"/>
          <w:szCs w:val="28"/>
          <w:vertAlign w:val="subscript"/>
        </w:rPr>
        <w:t>4</w:t>
      </w:r>
      <w:r w:rsidRPr="006340F9">
        <w:rPr>
          <w:rFonts w:ascii="Times New Roman" w:hAnsi="Times New Roman"/>
          <w:sz w:val="28"/>
          <w:szCs w:val="28"/>
        </w:rPr>
        <w:t xml:space="preserve">, предполагая, что на цену квартиры оказывает влияние </w:t>
      </w:r>
      <w:r>
        <w:rPr>
          <w:rFonts w:ascii="Times New Roman" w:hAnsi="Times New Roman"/>
          <w:sz w:val="28"/>
          <w:szCs w:val="28"/>
        </w:rPr>
        <w:t xml:space="preserve">расположенность на верхнем этаже дома. Уравнение регрессии для этого случая имеет вид </w:t>
      </w:r>
    </w:p>
    <w:p w:rsidR="00E841C0" w:rsidRPr="00161BE4"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390139">
        <w:rPr>
          <w:rFonts w:ascii="Times New Roman" w:hAnsi="Times New Roman"/>
          <w:position w:val="-12"/>
          <w:sz w:val="28"/>
          <w:szCs w:val="28"/>
        </w:rPr>
        <w:object w:dxaOrig="4140" w:dyaOrig="380">
          <v:shape id="_x0000_i1334" type="#_x0000_t75" style="width:207pt;height:18.75pt" o:ole="">
            <v:imagedata r:id="rId616" o:title=""/>
          </v:shape>
          <o:OLEObject Type="Embed" ProgID="Equation.3" ShapeID="_x0000_i1334" DrawAspect="Content" ObjectID="_1458785916" r:id="rId617"/>
        </w:object>
      </w:r>
      <w:r>
        <w:rPr>
          <w:rFonts w:ascii="Times New Roman" w:hAnsi="Times New Roman"/>
          <w:sz w:val="28"/>
          <w:szCs w:val="28"/>
        </w:rPr>
        <w:t xml:space="preserve">                     (3.3)</w:t>
      </w:r>
    </w:p>
    <w:p w:rsidR="00E841C0" w:rsidRPr="009A054E"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Результаты оценки коэффициентов β уравнения (3.3) с помощью метода наименьших квадратов приведены в таблице 3.</w:t>
      </w:r>
      <w:r w:rsidRPr="00EC031E">
        <w:rPr>
          <w:rFonts w:ascii="Times New Roman" w:hAnsi="Times New Roman"/>
          <w:sz w:val="28"/>
          <w:szCs w:val="28"/>
        </w:rPr>
        <w:t>5</w:t>
      </w:r>
    </w:p>
    <w:p w:rsidR="00005C4A" w:rsidRDefault="00005C4A" w:rsidP="00005C4A">
      <w:pPr>
        <w:spacing w:after="0" w:line="360" w:lineRule="auto"/>
        <w:ind w:firstLine="709"/>
        <w:jc w:val="both"/>
        <w:rPr>
          <w:rFonts w:ascii="Times New Roman" w:hAnsi="Times New Roman"/>
          <w:sz w:val="28"/>
          <w:szCs w:val="28"/>
        </w:rPr>
      </w:pP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Таблица 3.</w:t>
      </w:r>
      <w:r w:rsidRPr="004467A0">
        <w:rPr>
          <w:rFonts w:ascii="Times New Roman" w:hAnsi="Times New Roman"/>
          <w:sz w:val="28"/>
          <w:szCs w:val="28"/>
        </w:rPr>
        <w:t>5</w:t>
      </w:r>
      <w:r>
        <w:rPr>
          <w:rFonts w:ascii="Times New Roman" w:hAnsi="Times New Roman"/>
          <w:sz w:val="28"/>
          <w:szCs w:val="28"/>
        </w:rPr>
        <w:t xml:space="preserve"> Результаты оценивания уравнения регрессии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36"/>
        <w:gridCol w:w="1836"/>
        <w:gridCol w:w="1290"/>
        <w:gridCol w:w="1417"/>
        <w:gridCol w:w="1383"/>
      </w:tblGrid>
      <w:tr w:rsidR="00E841C0" w:rsidRPr="00005C4A" w:rsidTr="00163EDE">
        <w:tc>
          <w:tcPr>
            <w:tcW w:w="1809" w:type="dxa"/>
            <w:vAlign w:val="center"/>
          </w:tcPr>
          <w:p w:rsidR="00E841C0" w:rsidRPr="00005C4A" w:rsidRDefault="00E841C0" w:rsidP="00005C4A">
            <w:pPr>
              <w:spacing w:after="0" w:line="360" w:lineRule="auto"/>
              <w:jc w:val="both"/>
              <w:rPr>
                <w:rFonts w:ascii="Times New Roman" w:hAnsi="Times New Roman"/>
                <w:b/>
                <w:sz w:val="20"/>
                <w:szCs w:val="20"/>
              </w:rPr>
            </w:pPr>
            <w:r w:rsidRPr="00005C4A">
              <w:rPr>
                <w:rFonts w:ascii="Times New Roman" w:hAnsi="Times New Roman"/>
                <w:b/>
                <w:sz w:val="20"/>
                <w:szCs w:val="20"/>
              </w:rPr>
              <w:t>Переменная</w:t>
            </w:r>
          </w:p>
        </w:tc>
        <w:tc>
          <w:tcPr>
            <w:tcW w:w="1836" w:type="dxa"/>
            <w:vAlign w:val="center"/>
          </w:tcPr>
          <w:p w:rsidR="00E841C0" w:rsidRPr="00005C4A" w:rsidRDefault="00E841C0" w:rsidP="00005C4A">
            <w:pPr>
              <w:spacing w:after="0" w:line="360" w:lineRule="auto"/>
              <w:jc w:val="both"/>
              <w:rPr>
                <w:rFonts w:ascii="Times New Roman" w:hAnsi="Times New Roman"/>
                <w:b/>
                <w:sz w:val="20"/>
                <w:szCs w:val="20"/>
              </w:rPr>
            </w:pPr>
            <w:r w:rsidRPr="00005C4A">
              <w:rPr>
                <w:rFonts w:ascii="Times New Roman" w:hAnsi="Times New Roman"/>
                <w:b/>
                <w:sz w:val="20"/>
                <w:szCs w:val="20"/>
              </w:rPr>
              <w:t xml:space="preserve">Коэффициент </w:t>
            </w:r>
            <w:r w:rsidR="00A60BD3" w:rsidRPr="00005C4A">
              <w:rPr>
                <w:rFonts w:ascii="Times New Roman" w:hAnsi="Times New Roman"/>
                <w:b/>
                <w:position w:val="-14"/>
                <w:sz w:val="20"/>
                <w:szCs w:val="20"/>
              </w:rPr>
              <w:object w:dxaOrig="300" w:dyaOrig="420">
                <v:shape id="_x0000_i1335" type="#_x0000_t75" style="width:15pt;height:21pt" o:ole="">
                  <v:imagedata r:id="rId618" o:title=""/>
                </v:shape>
                <o:OLEObject Type="Embed" ProgID="Equation.3" ShapeID="_x0000_i1335" DrawAspect="Content" ObjectID="_1458785917" r:id="rId619"/>
              </w:object>
            </w:r>
          </w:p>
        </w:tc>
        <w:tc>
          <w:tcPr>
            <w:tcW w:w="1836" w:type="dxa"/>
            <w:vAlign w:val="center"/>
          </w:tcPr>
          <w:p w:rsidR="00E841C0" w:rsidRPr="00005C4A" w:rsidRDefault="00E841C0" w:rsidP="00005C4A">
            <w:pPr>
              <w:spacing w:after="0" w:line="360" w:lineRule="auto"/>
              <w:jc w:val="both"/>
              <w:rPr>
                <w:rFonts w:ascii="Times New Roman" w:hAnsi="Times New Roman"/>
                <w:b/>
                <w:sz w:val="20"/>
                <w:szCs w:val="20"/>
              </w:rPr>
            </w:pPr>
            <w:r w:rsidRPr="00005C4A">
              <w:rPr>
                <w:rFonts w:ascii="Times New Roman" w:hAnsi="Times New Roman"/>
                <w:b/>
                <w:sz w:val="20"/>
                <w:szCs w:val="20"/>
              </w:rPr>
              <w:t xml:space="preserve">Стандартная ошибка </w:t>
            </w:r>
            <w:r w:rsidR="00A60BD3" w:rsidRPr="00005C4A">
              <w:rPr>
                <w:rFonts w:ascii="Times New Roman" w:hAnsi="Times New Roman"/>
                <w:b/>
                <w:position w:val="-20"/>
                <w:sz w:val="20"/>
                <w:szCs w:val="20"/>
              </w:rPr>
              <w:object w:dxaOrig="340" w:dyaOrig="440">
                <v:shape id="_x0000_i1336" type="#_x0000_t75" style="width:17.25pt;height:21.75pt" o:ole="">
                  <v:imagedata r:id="rId620" o:title=""/>
                </v:shape>
                <o:OLEObject Type="Embed" ProgID="Equation.3" ShapeID="_x0000_i1336" DrawAspect="Content" ObjectID="_1458785918" r:id="rId621"/>
              </w:object>
            </w:r>
          </w:p>
        </w:tc>
        <w:tc>
          <w:tcPr>
            <w:tcW w:w="1290" w:type="dxa"/>
            <w:vAlign w:val="center"/>
          </w:tcPr>
          <w:p w:rsidR="00E841C0" w:rsidRPr="00005C4A" w:rsidRDefault="00E841C0" w:rsidP="00005C4A">
            <w:pPr>
              <w:spacing w:after="0" w:line="360" w:lineRule="auto"/>
              <w:jc w:val="both"/>
              <w:rPr>
                <w:rFonts w:ascii="Times New Roman" w:hAnsi="Times New Roman"/>
                <w:b/>
                <w:sz w:val="20"/>
                <w:szCs w:val="20"/>
              </w:rPr>
            </w:pPr>
            <w:r w:rsidRPr="00005C4A">
              <w:rPr>
                <w:rFonts w:ascii="Times New Roman" w:hAnsi="Times New Roman"/>
                <w:b/>
                <w:sz w:val="20"/>
                <w:szCs w:val="20"/>
              </w:rPr>
              <w:t xml:space="preserve">Значение </w:t>
            </w:r>
            <w:r w:rsidRPr="00005C4A">
              <w:rPr>
                <w:rFonts w:ascii="Times New Roman" w:hAnsi="Times New Roman"/>
                <w:b/>
                <w:sz w:val="20"/>
                <w:szCs w:val="20"/>
              </w:rPr>
              <w:br/>
            </w:r>
            <w:r w:rsidRPr="00005C4A">
              <w:rPr>
                <w:rFonts w:ascii="Times New Roman" w:hAnsi="Times New Roman"/>
                <w:b/>
                <w:i/>
                <w:sz w:val="20"/>
                <w:szCs w:val="20"/>
                <w:lang w:val="en-US"/>
              </w:rPr>
              <w:t>t</w:t>
            </w:r>
            <w:r w:rsidRPr="00005C4A">
              <w:rPr>
                <w:rFonts w:ascii="Times New Roman" w:hAnsi="Times New Roman"/>
                <w:b/>
                <w:sz w:val="20"/>
                <w:szCs w:val="20"/>
              </w:rPr>
              <w:t>-статистики</w:t>
            </w:r>
          </w:p>
        </w:tc>
        <w:tc>
          <w:tcPr>
            <w:tcW w:w="2800" w:type="dxa"/>
            <w:gridSpan w:val="2"/>
            <w:vAlign w:val="center"/>
          </w:tcPr>
          <w:p w:rsidR="00E841C0" w:rsidRPr="00005C4A" w:rsidRDefault="00E841C0" w:rsidP="00005C4A">
            <w:pPr>
              <w:spacing w:after="0" w:line="360" w:lineRule="auto"/>
              <w:jc w:val="both"/>
              <w:rPr>
                <w:rFonts w:ascii="Times New Roman" w:hAnsi="Times New Roman"/>
                <w:b/>
                <w:sz w:val="20"/>
                <w:szCs w:val="20"/>
              </w:rPr>
            </w:pPr>
            <w:r w:rsidRPr="00005C4A">
              <w:rPr>
                <w:rFonts w:ascii="Times New Roman" w:hAnsi="Times New Roman"/>
                <w:b/>
                <w:sz w:val="20"/>
                <w:szCs w:val="20"/>
              </w:rPr>
              <w:t>95% доверительный интервал</w:t>
            </w:r>
          </w:p>
        </w:tc>
      </w:tr>
      <w:tr w:rsidR="00E841C0" w:rsidRPr="00005C4A" w:rsidTr="00163EDE">
        <w:tc>
          <w:tcPr>
            <w:tcW w:w="1809"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i/>
                <w:sz w:val="20"/>
                <w:szCs w:val="20"/>
                <w:lang w:val="en-US"/>
              </w:rPr>
              <w:t>x</w:t>
            </w:r>
            <w:r w:rsidRPr="00005C4A">
              <w:rPr>
                <w:rFonts w:ascii="Times New Roman" w:hAnsi="Times New Roman"/>
                <w:sz w:val="20"/>
                <w:szCs w:val="20"/>
                <w:vertAlign w:val="subscript"/>
              </w:rPr>
              <w:t>1</w:t>
            </w:r>
          </w:p>
        </w:tc>
        <w:tc>
          <w:tcPr>
            <w:tcW w:w="1836"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-58075.69</w:t>
            </w:r>
          </w:p>
        </w:tc>
        <w:tc>
          <w:tcPr>
            <w:tcW w:w="1836"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74491.69</w:t>
            </w:r>
          </w:p>
        </w:tc>
        <w:tc>
          <w:tcPr>
            <w:tcW w:w="1290"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-0.78</w:t>
            </w:r>
          </w:p>
        </w:tc>
        <w:tc>
          <w:tcPr>
            <w:tcW w:w="1417"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-209630.2</w:t>
            </w:r>
          </w:p>
        </w:tc>
        <w:tc>
          <w:tcPr>
            <w:tcW w:w="1383"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93478.81</w:t>
            </w:r>
          </w:p>
        </w:tc>
      </w:tr>
      <w:tr w:rsidR="00E841C0" w:rsidRPr="00005C4A" w:rsidTr="00163EDE">
        <w:tc>
          <w:tcPr>
            <w:tcW w:w="1809" w:type="dxa"/>
            <w:vAlign w:val="center"/>
          </w:tcPr>
          <w:p w:rsidR="00E841C0" w:rsidRPr="00005C4A" w:rsidRDefault="00E841C0" w:rsidP="00005C4A">
            <w:pPr>
              <w:spacing w:after="0" w:line="360" w:lineRule="auto"/>
              <w:jc w:val="both"/>
              <w:rPr>
                <w:rFonts w:ascii="Times New Roman" w:hAnsi="Times New Roman"/>
                <w:i/>
                <w:sz w:val="20"/>
                <w:szCs w:val="20"/>
                <w:lang w:val="en-US"/>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4</w:t>
            </w:r>
          </w:p>
        </w:tc>
        <w:tc>
          <w:tcPr>
            <w:tcW w:w="1836"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-204737</w:t>
            </w:r>
          </w:p>
        </w:tc>
        <w:tc>
          <w:tcPr>
            <w:tcW w:w="1836"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78588.74</w:t>
            </w:r>
          </w:p>
        </w:tc>
        <w:tc>
          <w:tcPr>
            <w:tcW w:w="1290"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-2.61</w:t>
            </w:r>
          </w:p>
        </w:tc>
        <w:tc>
          <w:tcPr>
            <w:tcW w:w="1417"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-364627</w:t>
            </w:r>
          </w:p>
        </w:tc>
        <w:tc>
          <w:tcPr>
            <w:tcW w:w="1383"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-44847.05</w:t>
            </w:r>
          </w:p>
        </w:tc>
      </w:tr>
      <w:tr w:rsidR="00E841C0" w:rsidRPr="00005C4A" w:rsidTr="00163EDE">
        <w:tc>
          <w:tcPr>
            <w:tcW w:w="1809"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i/>
                <w:sz w:val="20"/>
                <w:szCs w:val="20"/>
                <w:lang w:val="en-US"/>
              </w:rPr>
              <w:t>x</w:t>
            </w:r>
            <w:r w:rsidRPr="00005C4A">
              <w:rPr>
                <w:rFonts w:ascii="Times New Roman" w:hAnsi="Times New Roman"/>
                <w:sz w:val="20"/>
                <w:szCs w:val="20"/>
                <w:vertAlign w:val="subscript"/>
              </w:rPr>
              <w:t>5</w:t>
            </w:r>
          </w:p>
        </w:tc>
        <w:tc>
          <w:tcPr>
            <w:tcW w:w="1836"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41361.7</w:t>
            </w:r>
          </w:p>
        </w:tc>
        <w:tc>
          <w:tcPr>
            <w:tcW w:w="1836"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4677.974</w:t>
            </w:r>
          </w:p>
        </w:tc>
        <w:tc>
          <w:tcPr>
            <w:tcW w:w="1290"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8.84</w:t>
            </w:r>
          </w:p>
        </w:tc>
        <w:tc>
          <w:tcPr>
            <w:tcW w:w="1417"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31844.29</w:t>
            </w:r>
          </w:p>
        </w:tc>
        <w:tc>
          <w:tcPr>
            <w:tcW w:w="1383"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50879.12</w:t>
            </w:r>
          </w:p>
        </w:tc>
      </w:tr>
      <w:tr w:rsidR="00E841C0" w:rsidRPr="00005C4A" w:rsidTr="00163EDE">
        <w:tc>
          <w:tcPr>
            <w:tcW w:w="1809"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i/>
                <w:sz w:val="20"/>
                <w:szCs w:val="20"/>
                <w:lang w:val="en-US"/>
              </w:rPr>
              <w:t>x</w:t>
            </w:r>
            <w:r w:rsidRPr="00005C4A">
              <w:rPr>
                <w:rFonts w:ascii="Times New Roman" w:hAnsi="Times New Roman"/>
                <w:sz w:val="20"/>
                <w:szCs w:val="20"/>
                <w:vertAlign w:val="subscript"/>
              </w:rPr>
              <w:t>8</w:t>
            </w:r>
          </w:p>
        </w:tc>
        <w:tc>
          <w:tcPr>
            <w:tcW w:w="1836"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99488.39</w:t>
            </w:r>
          </w:p>
        </w:tc>
        <w:tc>
          <w:tcPr>
            <w:tcW w:w="1836"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4677.974</w:t>
            </w:r>
          </w:p>
        </w:tc>
        <w:tc>
          <w:tcPr>
            <w:tcW w:w="1290"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1.44</w:t>
            </w:r>
          </w:p>
        </w:tc>
        <w:tc>
          <w:tcPr>
            <w:tcW w:w="1417"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-41331.14</w:t>
            </w:r>
          </w:p>
        </w:tc>
        <w:tc>
          <w:tcPr>
            <w:tcW w:w="1383"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240307.9</w:t>
            </w:r>
          </w:p>
        </w:tc>
      </w:tr>
      <w:tr w:rsidR="00E841C0" w:rsidRPr="00005C4A" w:rsidTr="00163EDE">
        <w:tc>
          <w:tcPr>
            <w:tcW w:w="1809" w:type="dxa"/>
            <w:vAlign w:val="center"/>
          </w:tcPr>
          <w:p w:rsidR="00E841C0" w:rsidRPr="00005C4A" w:rsidRDefault="00A60BD3" w:rsidP="00005C4A">
            <w:pPr>
              <w:spacing w:after="0" w:line="360" w:lineRule="auto"/>
              <w:jc w:val="both"/>
              <w:rPr>
                <w:rFonts w:ascii="Times New Roman" w:hAnsi="Times New Roman"/>
                <w:sz w:val="20"/>
                <w:szCs w:val="20"/>
              </w:rPr>
            </w:pPr>
            <w:r w:rsidRPr="00005C4A">
              <w:rPr>
                <w:rFonts w:ascii="Times New Roman" w:hAnsi="Times New Roman"/>
                <w:position w:val="-12"/>
                <w:sz w:val="20"/>
                <w:szCs w:val="20"/>
              </w:rPr>
              <w:object w:dxaOrig="320" w:dyaOrig="380">
                <v:shape id="_x0000_i1337" type="#_x0000_t75" style="width:15.75pt;height:18.75pt" o:ole="">
                  <v:imagedata r:id="rId607" o:title=""/>
                </v:shape>
                <o:OLEObject Type="Embed" ProgID="Equation.3" ShapeID="_x0000_i1337" DrawAspect="Content" ObjectID="_1458785919" r:id="rId622"/>
              </w:object>
            </w:r>
          </w:p>
        </w:tc>
        <w:tc>
          <w:tcPr>
            <w:tcW w:w="1836"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-555124.3</w:t>
            </w:r>
          </w:p>
        </w:tc>
        <w:tc>
          <w:tcPr>
            <w:tcW w:w="1836"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146199.5</w:t>
            </w:r>
          </w:p>
        </w:tc>
        <w:tc>
          <w:tcPr>
            <w:tcW w:w="1290"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-3.80</w:t>
            </w:r>
          </w:p>
        </w:tc>
        <w:tc>
          <w:tcPr>
            <w:tcW w:w="1417"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-852569.4</w:t>
            </w:r>
          </w:p>
        </w:tc>
        <w:tc>
          <w:tcPr>
            <w:tcW w:w="1383"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-257679.2</w:t>
            </w:r>
          </w:p>
        </w:tc>
      </w:tr>
    </w:tbl>
    <w:p w:rsidR="00005C4A" w:rsidRDefault="00005C4A" w:rsidP="00005C4A">
      <w:pPr>
        <w:spacing w:after="0" w:line="360" w:lineRule="auto"/>
        <w:ind w:firstLine="709"/>
        <w:jc w:val="both"/>
        <w:rPr>
          <w:rFonts w:ascii="Times New Roman" w:hAnsi="Times New Roman"/>
          <w:sz w:val="28"/>
          <w:szCs w:val="28"/>
        </w:rPr>
      </w:pP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Результаты оценки коэффициентов уравнения (3.3) регрессии показывают, что при увеличении общей площади квартиры на 1 м</w:t>
      </w:r>
      <w:r w:rsidRPr="00993FBB">
        <w:rPr>
          <w:rFonts w:ascii="Times New Roman" w:hAnsi="Times New Roman"/>
          <w:sz w:val="28"/>
          <w:szCs w:val="28"/>
          <w:vertAlign w:val="superscript"/>
        </w:rPr>
        <w:t>2</w:t>
      </w:r>
      <w:r>
        <w:rPr>
          <w:rFonts w:ascii="Times New Roman" w:hAnsi="Times New Roman"/>
          <w:sz w:val="28"/>
          <w:szCs w:val="28"/>
        </w:rPr>
        <w:t xml:space="preserve">, цена </w:t>
      </w:r>
      <w:r>
        <w:rPr>
          <w:rFonts w:ascii="Times New Roman" w:hAnsi="Times New Roman"/>
          <w:sz w:val="28"/>
          <w:szCs w:val="28"/>
        </w:rPr>
        <w:lastRenderedPageBreak/>
        <w:t xml:space="preserve">квартиры увеличивается на 41361,83 руб. Если квартира расположена на верхнем этаже, то цена квартиры уменьшается в среднем на 204737 руб. Коэффициенты при </w:t>
      </w:r>
      <w:r w:rsidRPr="007F0C19">
        <w:rPr>
          <w:rFonts w:ascii="Times New Roman" w:hAnsi="Times New Roman"/>
          <w:sz w:val="28"/>
          <w:szCs w:val="28"/>
        </w:rPr>
        <w:t xml:space="preserve">переменных </w:t>
      </w:r>
      <w:r>
        <w:rPr>
          <w:rFonts w:ascii="Times New Roman" w:hAnsi="Times New Roman"/>
          <w:i/>
          <w:sz w:val="28"/>
          <w:szCs w:val="28"/>
          <w:lang w:val="en-US"/>
        </w:rPr>
        <w:t>x</w:t>
      </w:r>
      <w:r w:rsidRPr="007F0C19">
        <w:rPr>
          <w:rFonts w:ascii="Times New Roman" w:hAnsi="Times New Roman"/>
          <w:sz w:val="28"/>
          <w:szCs w:val="28"/>
          <w:vertAlign w:val="subscript"/>
        </w:rPr>
        <w:t>1</w:t>
      </w:r>
      <w:r w:rsidRPr="007F0C19">
        <w:rPr>
          <w:rFonts w:ascii="Times New Roman" w:hAnsi="Times New Roman"/>
          <w:sz w:val="28"/>
          <w:szCs w:val="28"/>
        </w:rPr>
        <w:t xml:space="preserve"> и </w:t>
      </w:r>
      <w:r>
        <w:rPr>
          <w:rFonts w:ascii="Times New Roman" w:hAnsi="Times New Roman"/>
          <w:i/>
          <w:sz w:val="28"/>
          <w:szCs w:val="28"/>
          <w:lang w:val="en-US"/>
        </w:rPr>
        <w:t>x</w:t>
      </w:r>
      <w:r w:rsidRPr="007F0C19">
        <w:rPr>
          <w:rFonts w:ascii="Times New Roman" w:hAnsi="Times New Roman"/>
          <w:sz w:val="28"/>
          <w:szCs w:val="28"/>
          <w:vertAlign w:val="subscript"/>
        </w:rPr>
        <w:t>8</w:t>
      </w:r>
      <w:r w:rsidRPr="007F0C19">
        <w:rPr>
          <w:rFonts w:ascii="Times New Roman" w:hAnsi="Times New Roman"/>
          <w:sz w:val="28"/>
          <w:szCs w:val="28"/>
        </w:rPr>
        <w:t xml:space="preserve"> незначимы</w:t>
      </w:r>
      <w:r>
        <w:rPr>
          <w:rFonts w:ascii="Times New Roman" w:hAnsi="Times New Roman"/>
          <w:sz w:val="28"/>
          <w:szCs w:val="28"/>
        </w:rPr>
        <w:t xml:space="preserve"> на 5% уровне значимости как и в предыдущем случае. При этом величина </w:t>
      </w:r>
      <w:r w:rsidRPr="007F0C19">
        <w:rPr>
          <w:rFonts w:ascii="Times New Roman" w:hAnsi="Times New Roman"/>
          <w:i/>
          <w:sz w:val="28"/>
          <w:szCs w:val="28"/>
          <w:lang w:val="en-US"/>
        </w:rPr>
        <w:t>F</w:t>
      </w:r>
      <w:r w:rsidRPr="007F0C19">
        <w:rPr>
          <w:rFonts w:ascii="Times New Roman" w:hAnsi="Times New Roman"/>
          <w:sz w:val="28"/>
          <w:szCs w:val="28"/>
        </w:rPr>
        <w:t>(3</w:t>
      </w:r>
      <w:r>
        <w:rPr>
          <w:rFonts w:ascii="Times New Roman" w:hAnsi="Times New Roman"/>
          <w:sz w:val="28"/>
          <w:szCs w:val="28"/>
        </w:rPr>
        <w:t xml:space="preserve">,33)=79,32 для гипотезы </w:t>
      </w:r>
      <w:r w:rsidRPr="004E7DF0">
        <w:rPr>
          <w:rFonts w:ascii="Times New Roman" w:hAnsi="Times New Roman"/>
          <w:i/>
          <w:sz w:val="28"/>
          <w:szCs w:val="28"/>
          <w:lang w:val="en-US"/>
        </w:rPr>
        <w:t>H</w:t>
      </w:r>
      <w:r w:rsidRPr="004E7DF0">
        <w:rPr>
          <w:rFonts w:ascii="Times New Roman" w:hAnsi="Times New Roman"/>
          <w:sz w:val="28"/>
          <w:szCs w:val="28"/>
          <w:vertAlign w:val="subscript"/>
        </w:rPr>
        <w:t>0</w:t>
      </w:r>
      <w:r>
        <w:rPr>
          <w:rFonts w:ascii="Times New Roman" w:hAnsi="Times New Roman"/>
          <w:sz w:val="28"/>
          <w:szCs w:val="28"/>
        </w:rPr>
        <w:t xml:space="preserve"> о незначимости уравнения регрессии в целом позволяет на 5% уровне значимости отклонить гипотезу</w:t>
      </w:r>
      <w:r w:rsidRPr="004E7DF0">
        <w:rPr>
          <w:rFonts w:ascii="Times New Roman" w:hAnsi="Times New Roman"/>
          <w:sz w:val="28"/>
          <w:szCs w:val="28"/>
        </w:rPr>
        <w:t xml:space="preserve"> </w:t>
      </w:r>
      <w:r w:rsidRPr="004E7DF0">
        <w:rPr>
          <w:rFonts w:ascii="Times New Roman" w:hAnsi="Times New Roman"/>
          <w:i/>
          <w:sz w:val="28"/>
          <w:szCs w:val="28"/>
          <w:lang w:val="en-US"/>
        </w:rPr>
        <w:t>H</w:t>
      </w:r>
      <w:r w:rsidRPr="004E7DF0">
        <w:rPr>
          <w:rFonts w:ascii="Times New Roman" w:hAnsi="Times New Roman"/>
          <w:sz w:val="28"/>
          <w:szCs w:val="28"/>
          <w:vertAlign w:val="subscript"/>
        </w:rPr>
        <w:t>0</w:t>
      </w:r>
      <w:r>
        <w:rPr>
          <w:rFonts w:ascii="Times New Roman" w:hAnsi="Times New Roman"/>
          <w:sz w:val="28"/>
          <w:szCs w:val="28"/>
        </w:rPr>
        <w:t>. Таким образом, уравнение регрессии значимо в целом и имеет вид</w:t>
      </w: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60BD3" w:rsidRPr="004E7DF0">
        <w:rPr>
          <w:rFonts w:ascii="Times New Roman" w:hAnsi="Times New Roman"/>
          <w:position w:val="-12"/>
          <w:sz w:val="28"/>
          <w:szCs w:val="28"/>
        </w:rPr>
        <w:object w:dxaOrig="3960" w:dyaOrig="360">
          <v:shape id="_x0000_i1338" type="#_x0000_t75" style="width:198pt;height:18pt" o:ole="">
            <v:imagedata r:id="rId623" o:title=""/>
          </v:shape>
          <o:OLEObject Type="Embed" ProgID="Equation.3" ShapeID="_x0000_i1338" DrawAspect="Content" ObjectID="_1458785920" r:id="rId624"/>
        </w:object>
      </w:r>
      <w:r>
        <w:rPr>
          <w:rFonts w:ascii="Times New Roman" w:hAnsi="Times New Roman"/>
          <w:sz w:val="28"/>
          <w:szCs w:val="28"/>
        </w:rPr>
        <w:t xml:space="preserve">                           (3.4)</w:t>
      </w:r>
    </w:p>
    <w:p w:rsidR="00E841C0" w:rsidRPr="00C315D2"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Коэффициент детерминации для этого уравнения равен </w:t>
      </w:r>
      <w:r w:rsidR="00A60BD3" w:rsidRPr="004E7DF0">
        <w:rPr>
          <w:rFonts w:ascii="Times New Roman" w:hAnsi="Times New Roman"/>
          <w:position w:val="-10"/>
          <w:sz w:val="28"/>
          <w:szCs w:val="28"/>
        </w:rPr>
        <w:object w:dxaOrig="1420" w:dyaOrig="420">
          <v:shape id="_x0000_i1339" type="#_x0000_t75" style="width:71.25pt;height:21pt" o:ole="">
            <v:imagedata r:id="rId625" o:title=""/>
          </v:shape>
          <o:OLEObject Type="Embed" ProgID="Equation.3" ShapeID="_x0000_i1339" DrawAspect="Content" ObjectID="_1458785921" r:id="rId626"/>
        </w:object>
      </w:r>
      <w:r>
        <w:rPr>
          <w:rFonts w:ascii="Times New Roman" w:hAnsi="Times New Roman"/>
          <w:sz w:val="28"/>
          <w:szCs w:val="28"/>
        </w:rPr>
        <w:t xml:space="preserve">, что свидетельствует о хорошем качестве подгонки уравнения регрессии. Коэффициент детерминации незначительно отличается от коэффициента детерминации для предыдущего уравнения регрессии. Возможно, его рост объясняется включением в модель дополнительной переменной </w:t>
      </w:r>
      <w:r w:rsidRPr="00C315D2">
        <w:rPr>
          <w:rFonts w:ascii="Times New Roman" w:hAnsi="Times New Roman"/>
          <w:i/>
          <w:sz w:val="28"/>
          <w:szCs w:val="24"/>
          <w:lang w:val="en-US"/>
        </w:rPr>
        <w:t>x</w:t>
      </w:r>
      <w:r w:rsidRPr="00C315D2">
        <w:rPr>
          <w:rFonts w:ascii="Times New Roman" w:hAnsi="Times New Roman"/>
          <w:sz w:val="28"/>
          <w:szCs w:val="24"/>
          <w:vertAlign w:val="subscript"/>
        </w:rPr>
        <w:t>4</w:t>
      </w:r>
      <w:r>
        <w:rPr>
          <w:rFonts w:ascii="Times New Roman" w:hAnsi="Times New Roman"/>
          <w:sz w:val="28"/>
          <w:szCs w:val="24"/>
        </w:rPr>
        <w:t>. Однако эта модель отражает влияние на цену квартиры ее расположенность на верхнем этаже дома. Для оценки стоимости жилья будем использовать модель (3.4).</w:t>
      </w: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Статистика Дарбина-Уотсона </w:t>
      </w:r>
      <w:r w:rsidRPr="006340F9">
        <w:rPr>
          <w:rFonts w:ascii="Times New Roman" w:hAnsi="Times New Roman"/>
          <w:i/>
          <w:sz w:val="28"/>
          <w:szCs w:val="28"/>
          <w:lang w:val="en-US"/>
        </w:rPr>
        <w:t>DW</w:t>
      </w:r>
      <w:r w:rsidRPr="006340F9">
        <w:rPr>
          <w:rFonts w:ascii="Times New Roman" w:hAnsi="Times New Roman"/>
          <w:sz w:val="28"/>
          <w:szCs w:val="28"/>
        </w:rPr>
        <w:t>(</w:t>
      </w:r>
      <w:r>
        <w:rPr>
          <w:rFonts w:ascii="Times New Roman" w:hAnsi="Times New Roman"/>
          <w:sz w:val="28"/>
          <w:szCs w:val="28"/>
        </w:rPr>
        <w:t>5</w:t>
      </w:r>
      <w:r w:rsidRPr="006340F9">
        <w:rPr>
          <w:rFonts w:ascii="Times New Roman" w:hAnsi="Times New Roman"/>
          <w:sz w:val="28"/>
          <w:szCs w:val="28"/>
        </w:rPr>
        <w:t>, 38) = 1</w:t>
      </w:r>
      <w:r>
        <w:rPr>
          <w:rFonts w:ascii="Times New Roman" w:hAnsi="Times New Roman"/>
          <w:sz w:val="28"/>
          <w:szCs w:val="28"/>
        </w:rPr>
        <w:t xml:space="preserve">,749 для уравнения (3.4) позволяет принять гипотезу </w:t>
      </w:r>
      <w:r w:rsidRPr="00F8263D">
        <w:rPr>
          <w:rFonts w:ascii="Times New Roman" w:hAnsi="Times New Roman"/>
          <w:i/>
          <w:sz w:val="28"/>
          <w:szCs w:val="28"/>
          <w:lang w:val="en-US"/>
        </w:rPr>
        <w:t>H</w:t>
      </w:r>
      <w:r w:rsidRPr="00F8263D">
        <w:rPr>
          <w:rFonts w:ascii="Times New Roman" w:hAnsi="Times New Roman"/>
          <w:sz w:val="28"/>
          <w:szCs w:val="28"/>
          <w:vertAlign w:val="subscript"/>
        </w:rPr>
        <w:t>0</w:t>
      </w:r>
      <w:r w:rsidRPr="00F8263D">
        <w:rPr>
          <w:rFonts w:ascii="Times New Roman" w:hAnsi="Times New Roman"/>
          <w:sz w:val="28"/>
          <w:szCs w:val="28"/>
        </w:rPr>
        <w:t xml:space="preserve"> </w:t>
      </w:r>
      <w:r>
        <w:rPr>
          <w:rFonts w:ascii="Times New Roman" w:hAnsi="Times New Roman"/>
          <w:sz w:val="28"/>
          <w:szCs w:val="28"/>
        </w:rPr>
        <w:t xml:space="preserve">об отсутствии автокорреляции первого порядка. Статистика </w:t>
      </w:r>
      <w:r w:rsidR="00A60BD3" w:rsidRPr="00F8263D">
        <w:rPr>
          <w:rFonts w:ascii="Times New Roman" w:hAnsi="Times New Roman"/>
          <w:position w:val="-10"/>
          <w:sz w:val="28"/>
          <w:szCs w:val="28"/>
        </w:rPr>
        <w:object w:dxaOrig="1380" w:dyaOrig="420">
          <v:shape id="_x0000_i1340" type="#_x0000_t75" style="width:69pt;height:21pt" o:ole="">
            <v:imagedata r:id="rId627" o:title=""/>
          </v:shape>
          <o:OLEObject Type="Embed" ProgID="Equation.3" ShapeID="_x0000_i1340" DrawAspect="Content" ObjectID="_1458785922" r:id="rId628"/>
        </w:object>
      </w:r>
      <w:r>
        <w:rPr>
          <w:rFonts w:ascii="Times New Roman" w:hAnsi="Times New Roman"/>
          <w:sz w:val="28"/>
          <w:szCs w:val="28"/>
        </w:rPr>
        <w:t xml:space="preserve"> для проверки на гетероскедастичность остатков регрессии с помощью теста Бреуша-Пагана позволяет принять гипотезу </w:t>
      </w:r>
      <w:r w:rsidRPr="00F8263D">
        <w:rPr>
          <w:rFonts w:ascii="Times New Roman" w:hAnsi="Times New Roman"/>
          <w:i/>
          <w:sz w:val="28"/>
          <w:szCs w:val="28"/>
          <w:lang w:val="en-US"/>
        </w:rPr>
        <w:t>H</w:t>
      </w:r>
      <w:r w:rsidRPr="00F8263D">
        <w:rPr>
          <w:rFonts w:ascii="Times New Roman" w:hAnsi="Times New Roman"/>
          <w:sz w:val="28"/>
          <w:szCs w:val="28"/>
          <w:vertAlign w:val="subscript"/>
        </w:rPr>
        <w:t>0</w:t>
      </w:r>
      <w:r>
        <w:rPr>
          <w:rFonts w:ascii="Times New Roman" w:hAnsi="Times New Roman"/>
          <w:sz w:val="28"/>
          <w:szCs w:val="28"/>
        </w:rPr>
        <w:t xml:space="preserve"> о гомоседастичности остатков регрессии. Это позволяет считать оценки коэффициентов уравнения (3.4) состоятельными /19/.</w:t>
      </w:r>
    </w:p>
    <w:p w:rsidR="00E841C0" w:rsidRDefault="00E841C0" w:rsidP="00005C4A">
      <w:pPr>
        <w:spacing w:after="0" w:line="360" w:lineRule="auto"/>
        <w:ind w:firstLine="709"/>
        <w:jc w:val="both"/>
        <w:rPr>
          <w:rFonts w:ascii="Times New Roman" w:hAnsi="Times New Roman"/>
          <w:sz w:val="28"/>
          <w:szCs w:val="28"/>
        </w:rPr>
      </w:pPr>
    </w:p>
    <w:p w:rsidR="00E841C0" w:rsidRPr="00D2076F" w:rsidRDefault="00E841C0" w:rsidP="00005C4A">
      <w:pPr>
        <w:spacing w:after="0" w:line="360" w:lineRule="auto"/>
        <w:ind w:firstLine="709"/>
        <w:jc w:val="both"/>
        <w:rPr>
          <w:rFonts w:ascii="Times New Roman" w:hAnsi="Times New Roman"/>
          <w:b/>
          <w:sz w:val="28"/>
          <w:szCs w:val="28"/>
        </w:rPr>
      </w:pPr>
      <w:r w:rsidRPr="00D2076F">
        <w:rPr>
          <w:rFonts w:ascii="Times New Roman" w:hAnsi="Times New Roman"/>
          <w:b/>
          <w:sz w:val="28"/>
          <w:szCs w:val="28"/>
        </w:rPr>
        <w:t>3.2 Расчет кредитного портфеля ОСБ №1801</w:t>
      </w: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На рассмотрение Кредитным комитетом ОСБ №1801 представлены 10 заявок от физических и юридических лиц. Информация о физических лицах представлена в Приложении  2, о юридических лицах в Приложении 3.</w:t>
      </w: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 оценкам специалистов Сбербанка вероятность невозврата кредита для физических лиц составляет 0,07. Вероятность погашения кредита в </w:t>
      </w:r>
      <w:r>
        <w:rPr>
          <w:rFonts w:ascii="Times New Roman" w:hAnsi="Times New Roman"/>
          <w:sz w:val="28"/>
          <w:szCs w:val="28"/>
        </w:rPr>
        <w:lastRenderedPageBreak/>
        <w:t xml:space="preserve">результате продажи имущества заемщика принята также на уровне 0,07. Таким образом, вероятность погашения кредита в срок платежными средствами заемщика составляет 0,86. Все кредиты для физических лиц отнесены к </w:t>
      </w:r>
      <w:r>
        <w:rPr>
          <w:rFonts w:ascii="Times New Roman" w:hAnsi="Times New Roman"/>
          <w:sz w:val="28"/>
          <w:szCs w:val="28"/>
          <w:lang w:val="en-US"/>
        </w:rPr>
        <w:t>II</w:t>
      </w:r>
      <w:r w:rsidRPr="00B85A13">
        <w:rPr>
          <w:rFonts w:ascii="Times New Roman" w:hAnsi="Times New Roman"/>
          <w:sz w:val="28"/>
          <w:szCs w:val="28"/>
        </w:rPr>
        <w:t xml:space="preserve"> </w:t>
      </w:r>
      <w:r>
        <w:rPr>
          <w:rFonts w:ascii="Times New Roman" w:hAnsi="Times New Roman"/>
          <w:sz w:val="28"/>
          <w:szCs w:val="28"/>
        </w:rPr>
        <w:t>категории качества. Для таких кредитов банк устанавливает величину резервов от 20 до 50% от  суммы кредита. /12/</w:t>
      </w: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Информация для юридических лиц приведена в таблице 3.6.</w:t>
      </w:r>
    </w:p>
    <w:p w:rsidR="00005C4A" w:rsidRDefault="00005C4A" w:rsidP="00005C4A">
      <w:pPr>
        <w:spacing w:after="0" w:line="360" w:lineRule="auto"/>
        <w:ind w:firstLine="709"/>
        <w:jc w:val="both"/>
        <w:rPr>
          <w:rFonts w:ascii="Times New Roman" w:hAnsi="Times New Roman"/>
          <w:sz w:val="28"/>
          <w:szCs w:val="28"/>
        </w:rPr>
      </w:pP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Таблица 3.6 Информация о юридических лицах</w:t>
      </w:r>
    </w:p>
    <w:tbl>
      <w:tblPr>
        <w:tblW w:w="9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261"/>
        <w:gridCol w:w="1276"/>
        <w:gridCol w:w="1275"/>
        <w:gridCol w:w="1276"/>
        <w:gridCol w:w="1640"/>
      </w:tblGrid>
      <w:tr w:rsidR="00E841C0" w:rsidRPr="00005C4A" w:rsidTr="00163EDE">
        <w:tc>
          <w:tcPr>
            <w:tcW w:w="675" w:type="dxa"/>
            <w:vMerge w:val="restart"/>
            <w:vAlign w:val="center"/>
          </w:tcPr>
          <w:p w:rsidR="00E841C0" w:rsidRPr="00005C4A" w:rsidRDefault="00E841C0" w:rsidP="00005C4A">
            <w:pPr>
              <w:spacing w:after="0" w:line="360" w:lineRule="auto"/>
              <w:jc w:val="both"/>
              <w:rPr>
                <w:rFonts w:ascii="Times New Roman" w:hAnsi="Times New Roman"/>
                <w:b/>
                <w:sz w:val="20"/>
                <w:szCs w:val="20"/>
              </w:rPr>
            </w:pPr>
            <w:r w:rsidRPr="00005C4A">
              <w:rPr>
                <w:rFonts w:ascii="Times New Roman" w:hAnsi="Times New Roman"/>
                <w:b/>
                <w:sz w:val="20"/>
                <w:szCs w:val="20"/>
              </w:rPr>
              <w:t>№</w:t>
            </w:r>
          </w:p>
        </w:tc>
        <w:tc>
          <w:tcPr>
            <w:tcW w:w="3261" w:type="dxa"/>
            <w:vMerge w:val="restart"/>
            <w:vAlign w:val="center"/>
          </w:tcPr>
          <w:p w:rsidR="00E841C0" w:rsidRPr="00005C4A" w:rsidRDefault="00E841C0" w:rsidP="00005C4A">
            <w:pPr>
              <w:spacing w:after="0" w:line="360" w:lineRule="auto"/>
              <w:jc w:val="both"/>
              <w:rPr>
                <w:rFonts w:ascii="Times New Roman" w:hAnsi="Times New Roman"/>
                <w:b/>
                <w:sz w:val="20"/>
                <w:szCs w:val="20"/>
              </w:rPr>
            </w:pPr>
            <w:r w:rsidRPr="00005C4A">
              <w:rPr>
                <w:rFonts w:ascii="Times New Roman" w:hAnsi="Times New Roman"/>
                <w:b/>
                <w:sz w:val="20"/>
                <w:szCs w:val="20"/>
              </w:rPr>
              <w:t>Наименование</w:t>
            </w:r>
          </w:p>
        </w:tc>
        <w:tc>
          <w:tcPr>
            <w:tcW w:w="3827" w:type="dxa"/>
            <w:gridSpan w:val="3"/>
            <w:vAlign w:val="center"/>
          </w:tcPr>
          <w:p w:rsidR="00E841C0" w:rsidRPr="00005C4A" w:rsidRDefault="00E841C0" w:rsidP="00005C4A">
            <w:pPr>
              <w:spacing w:after="0" w:line="360" w:lineRule="auto"/>
              <w:jc w:val="both"/>
              <w:rPr>
                <w:rFonts w:ascii="Times New Roman" w:hAnsi="Times New Roman"/>
                <w:b/>
                <w:sz w:val="20"/>
                <w:szCs w:val="20"/>
              </w:rPr>
            </w:pPr>
            <w:r w:rsidRPr="00005C4A">
              <w:rPr>
                <w:rFonts w:ascii="Times New Roman" w:hAnsi="Times New Roman"/>
                <w:b/>
                <w:sz w:val="20"/>
                <w:szCs w:val="20"/>
              </w:rPr>
              <w:t>Вероятность</w:t>
            </w:r>
          </w:p>
        </w:tc>
        <w:tc>
          <w:tcPr>
            <w:tcW w:w="1640" w:type="dxa"/>
            <w:vMerge w:val="restart"/>
            <w:vAlign w:val="center"/>
          </w:tcPr>
          <w:p w:rsidR="00E841C0" w:rsidRPr="00005C4A" w:rsidRDefault="00E841C0" w:rsidP="00005C4A">
            <w:pPr>
              <w:spacing w:after="0" w:line="360" w:lineRule="auto"/>
              <w:jc w:val="both"/>
              <w:rPr>
                <w:rFonts w:ascii="Times New Roman" w:hAnsi="Times New Roman"/>
                <w:b/>
                <w:sz w:val="20"/>
                <w:szCs w:val="20"/>
              </w:rPr>
            </w:pPr>
            <w:r w:rsidRPr="00005C4A">
              <w:rPr>
                <w:rFonts w:ascii="Times New Roman" w:hAnsi="Times New Roman"/>
                <w:b/>
                <w:sz w:val="20"/>
                <w:szCs w:val="20"/>
              </w:rPr>
              <w:t>Категория качества</w:t>
            </w:r>
          </w:p>
        </w:tc>
      </w:tr>
      <w:tr w:rsidR="00E841C0" w:rsidRPr="00005C4A" w:rsidTr="00163EDE">
        <w:tc>
          <w:tcPr>
            <w:tcW w:w="675" w:type="dxa"/>
            <w:vMerge/>
            <w:vAlign w:val="center"/>
          </w:tcPr>
          <w:p w:rsidR="00E841C0" w:rsidRPr="00005C4A" w:rsidRDefault="00E841C0" w:rsidP="00005C4A">
            <w:pPr>
              <w:spacing w:after="0" w:line="360" w:lineRule="auto"/>
              <w:jc w:val="both"/>
              <w:rPr>
                <w:rFonts w:ascii="Times New Roman" w:hAnsi="Times New Roman"/>
                <w:sz w:val="20"/>
                <w:szCs w:val="20"/>
              </w:rPr>
            </w:pPr>
          </w:p>
        </w:tc>
        <w:tc>
          <w:tcPr>
            <w:tcW w:w="3261" w:type="dxa"/>
            <w:vMerge/>
            <w:vAlign w:val="center"/>
          </w:tcPr>
          <w:p w:rsidR="00E841C0" w:rsidRPr="00005C4A" w:rsidRDefault="00E841C0" w:rsidP="00005C4A">
            <w:pPr>
              <w:spacing w:after="0" w:line="360" w:lineRule="auto"/>
              <w:jc w:val="both"/>
              <w:rPr>
                <w:rFonts w:ascii="Times New Roman" w:hAnsi="Times New Roman"/>
                <w:sz w:val="20"/>
                <w:szCs w:val="20"/>
              </w:rPr>
            </w:pPr>
          </w:p>
        </w:tc>
        <w:tc>
          <w:tcPr>
            <w:tcW w:w="1276" w:type="dxa"/>
            <w:vAlign w:val="center"/>
          </w:tcPr>
          <w:p w:rsidR="00E841C0" w:rsidRPr="00005C4A" w:rsidRDefault="00A60BD3" w:rsidP="00005C4A">
            <w:pPr>
              <w:spacing w:after="0" w:line="360" w:lineRule="auto"/>
              <w:jc w:val="both"/>
              <w:rPr>
                <w:rFonts w:ascii="Times New Roman" w:hAnsi="Times New Roman"/>
                <w:sz w:val="20"/>
                <w:szCs w:val="20"/>
              </w:rPr>
            </w:pPr>
            <w:r w:rsidRPr="00005C4A">
              <w:rPr>
                <w:rFonts w:ascii="Times New Roman" w:hAnsi="Times New Roman"/>
                <w:sz w:val="20"/>
                <w:szCs w:val="20"/>
              </w:rPr>
              <w:object w:dxaOrig="440" w:dyaOrig="420">
                <v:shape id="_x0000_i1341" type="#_x0000_t75" style="width:21.75pt;height:21pt" o:ole="">
                  <v:imagedata r:id="rId462" o:title=""/>
                </v:shape>
                <o:OLEObject Type="Embed" ProgID="Equation.3" ShapeID="_x0000_i1341" DrawAspect="Content" ObjectID="_1458785923" r:id="rId629"/>
              </w:object>
            </w:r>
          </w:p>
        </w:tc>
        <w:tc>
          <w:tcPr>
            <w:tcW w:w="1275" w:type="dxa"/>
            <w:vAlign w:val="center"/>
          </w:tcPr>
          <w:p w:rsidR="00E841C0" w:rsidRPr="00005C4A" w:rsidRDefault="00A60BD3" w:rsidP="00005C4A">
            <w:pPr>
              <w:spacing w:after="0" w:line="360" w:lineRule="auto"/>
              <w:jc w:val="both"/>
              <w:rPr>
                <w:rFonts w:ascii="Times New Roman" w:hAnsi="Times New Roman"/>
                <w:sz w:val="20"/>
                <w:szCs w:val="20"/>
              </w:rPr>
            </w:pPr>
            <w:r w:rsidRPr="00005C4A">
              <w:rPr>
                <w:rFonts w:ascii="Times New Roman" w:hAnsi="Times New Roman"/>
                <w:sz w:val="20"/>
                <w:szCs w:val="20"/>
              </w:rPr>
              <w:object w:dxaOrig="480" w:dyaOrig="420">
                <v:shape id="_x0000_i1342" type="#_x0000_t75" style="width:24pt;height:21pt" o:ole="">
                  <v:imagedata r:id="rId464" o:title=""/>
                </v:shape>
                <o:OLEObject Type="Embed" ProgID="Equation.3" ShapeID="_x0000_i1342" DrawAspect="Content" ObjectID="_1458785924" r:id="rId630"/>
              </w:object>
            </w:r>
          </w:p>
        </w:tc>
        <w:tc>
          <w:tcPr>
            <w:tcW w:w="1276" w:type="dxa"/>
            <w:vAlign w:val="center"/>
          </w:tcPr>
          <w:p w:rsidR="00E841C0" w:rsidRPr="00005C4A" w:rsidRDefault="00A60BD3" w:rsidP="00005C4A">
            <w:pPr>
              <w:spacing w:after="0" w:line="360" w:lineRule="auto"/>
              <w:jc w:val="both"/>
              <w:rPr>
                <w:rFonts w:ascii="Times New Roman" w:hAnsi="Times New Roman"/>
                <w:sz w:val="20"/>
                <w:szCs w:val="20"/>
              </w:rPr>
            </w:pPr>
            <w:r w:rsidRPr="00005C4A">
              <w:rPr>
                <w:rFonts w:ascii="Times New Roman" w:hAnsi="Times New Roman"/>
                <w:sz w:val="20"/>
                <w:szCs w:val="20"/>
              </w:rPr>
              <w:object w:dxaOrig="460" w:dyaOrig="420">
                <v:shape id="_x0000_i1343" type="#_x0000_t75" style="width:23.25pt;height:21pt" o:ole="">
                  <v:imagedata r:id="rId466" o:title=""/>
                </v:shape>
                <o:OLEObject Type="Embed" ProgID="Equation.3" ShapeID="_x0000_i1343" DrawAspect="Content" ObjectID="_1458785925" r:id="rId631"/>
              </w:object>
            </w:r>
          </w:p>
        </w:tc>
        <w:tc>
          <w:tcPr>
            <w:tcW w:w="1640" w:type="dxa"/>
            <w:vMerge/>
            <w:vAlign w:val="center"/>
          </w:tcPr>
          <w:p w:rsidR="00E841C0" w:rsidRPr="00005C4A" w:rsidRDefault="00E841C0" w:rsidP="00005C4A">
            <w:pPr>
              <w:spacing w:after="0" w:line="360" w:lineRule="auto"/>
              <w:jc w:val="both"/>
              <w:rPr>
                <w:rFonts w:ascii="Times New Roman" w:hAnsi="Times New Roman"/>
                <w:sz w:val="20"/>
                <w:szCs w:val="20"/>
              </w:rPr>
            </w:pPr>
          </w:p>
        </w:tc>
      </w:tr>
      <w:tr w:rsidR="00E841C0" w:rsidRPr="00005C4A" w:rsidTr="00163EDE">
        <w:tc>
          <w:tcPr>
            <w:tcW w:w="675"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w:t>
            </w:r>
          </w:p>
        </w:tc>
        <w:tc>
          <w:tcPr>
            <w:tcW w:w="3261"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ЮЛ 1</w:t>
            </w:r>
          </w:p>
        </w:tc>
        <w:tc>
          <w:tcPr>
            <w:tcW w:w="1276"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0,86</w:t>
            </w:r>
          </w:p>
        </w:tc>
        <w:tc>
          <w:tcPr>
            <w:tcW w:w="1275"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0,08</w:t>
            </w:r>
          </w:p>
        </w:tc>
        <w:tc>
          <w:tcPr>
            <w:tcW w:w="1276"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0,06</w:t>
            </w:r>
          </w:p>
        </w:tc>
        <w:tc>
          <w:tcPr>
            <w:tcW w:w="1640"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3</w:t>
            </w:r>
          </w:p>
        </w:tc>
      </w:tr>
      <w:tr w:rsidR="00E841C0" w:rsidRPr="00005C4A" w:rsidTr="00163EDE">
        <w:tc>
          <w:tcPr>
            <w:tcW w:w="675"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2</w:t>
            </w:r>
          </w:p>
        </w:tc>
        <w:tc>
          <w:tcPr>
            <w:tcW w:w="3261"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ЮЛ 2</w:t>
            </w:r>
          </w:p>
        </w:tc>
        <w:tc>
          <w:tcPr>
            <w:tcW w:w="1276"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0,72</w:t>
            </w:r>
          </w:p>
        </w:tc>
        <w:tc>
          <w:tcPr>
            <w:tcW w:w="1275"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0,20</w:t>
            </w:r>
          </w:p>
        </w:tc>
        <w:tc>
          <w:tcPr>
            <w:tcW w:w="1276"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0,08</w:t>
            </w:r>
          </w:p>
        </w:tc>
        <w:tc>
          <w:tcPr>
            <w:tcW w:w="1640"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4</w:t>
            </w:r>
          </w:p>
        </w:tc>
      </w:tr>
      <w:tr w:rsidR="00E841C0" w:rsidRPr="00005C4A" w:rsidTr="00163EDE">
        <w:tc>
          <w:tcPr>
            <w:tcW w:w="675"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3</w:t>
            </w:r>
          </w:p>
        </w:tc>
        <w:tc>
          <w:tcPr>
            <w:tcW w:w="3261"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ЮЛ 3</w:t>
            </w:r>
          </w:p>
        </w:tc>
        <w:tc>
          <w:tcPr>
            <w:tcW w:w="1276"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0,84</w:t>
            </w:r>
          </w:p>
        </w:tc>
        <w:tc>
          <w:tcPr>
            <w:tcW w:w="1275"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0,10</w:t>
            </w:r>
          </w:p>
        </w:tc>
        <w:tc>
          <w:tcPr>
            <w:tcW w:w="1276"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0,06</w:t>
            </w:r>
          </w:p>
        </w:tc>
        <w:tc>
          <w:tcPr>
            <w:tcW w:w="1640"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2</w:t>
            </w:r>
          </w:p>
        </w:tc>
      </w:tr>
      <w:tr w:rsidR="00E841C0" w:rsidRPr="00005C4A" w:rsidTr="00163EDE">
        <w:tc>
          <w:tcPr>
            <w:tcW w:w="675"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4</w:t>
            </w:r>
          </w:p>
        </w:tc>
        <w:tc>
          <w:tcPr>
            <w:tcW w:w="3261"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ЮЛ 4</w:t>
            </w:r>
          </w:p>
        </w:tc>
        <w:tc>
          <w:tcPr>
            <w:tcW w:w="1276"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0,85</w:t>
            </w:r>
          </w:p>
        </w:tc>
        <w:tc>
          <w:tcPr>
            <w:tcW w:w="1275"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0,12</w:t>
            </w:r>
          </w:p>
        </w:tc>
        <w:tc>
          <w:tcPr>
            <w:tcW w:w="1276"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0,03</w:t>
            </w:r>
          </w:p>
        </w:tc>
        <w:tc>
          <w:tcPr>
            <w:tcW w:w="1640" w:type="dxa"/>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3</w:t>
            </w:r>
          </w:p>
        </w:tc>
      </w:tr>
    </w:tbl>
    <w:p w:rsidR="00005C4A" w:rsidRDefault="00005C4A" w:rsidP="00005C4A">
      <w:pPr>
        <w:spacing w:after="0" w:line="360" w:lineRule="auto"/>
        <w:ind w:firstLine="709"/>
        <w:jc w:val="both"/>
        <w:rPr>
          <w:rFonts w:ascii="Times New Roman" w:hAnsi="Times New Roman"/>
          <w:sz w:val="28"/>
          <w:szCs w:val="28"/>
        </w:rPr>
      </w:pP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Для оценки стоимости жилой недвижимости (квартир) заемщиков –физических лиц использовалось уравнение (3.4). Результаты оценки представлены в таблице 3.7.</w:t>
      </w:r>
    </w:p>
    <w:p w:rsidR="00005C4A" w:rsidRDefault="00005C4A" w:rsidP="00005C4A">
      <w:pPr>
        <w:spacing w:after="0" w:line="360" w:lineRule="auto"/>
        <w:ind w:firstLine="709"/>
        <w:jc w:val="both"/>
        <w:rPr>
          <w:rFonts w:ascii="Times New Roman" w:hAnsi="Times New Roman"/>
          <w:sz w:val="28"/>
          <w:szCs w:val="28"/>
        </w:rPr>
      </w:pP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Таблица 3.7 Результаты оценки стоимости жилой недвижимости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410"/>
        <w:gridCol w:w="1932"/>
        <w:gridCol w:w="1914"/>
        <w:gridCol w:w="1915"/>
      </w:tblGrid>
      <w:tr w:rsidR="00E841C0" w:rsidRPr="00005C4A" w:rsidTr="00163EDE">
        <w:tc>
          <w:tcPr>
            <w:tcW w:w="675" w:type="dxa"/>
            <w:vAlign w:val="center"/>
          </w:tcPr>
          <w:p w:rsidR="00E841C0" w:rsidRPr="00005C4A" w:rsidRDefault="00E841C0" w:rsidP="00005C4A">
            <w:pPr>
              <w:spacing w:after="0" w:line="360" w:lineRule="auto"/>
              <w:jc w:val="both"/>
              <w:rPr>
                <w:rFonts w:ascii="Times New Roman" w:hAnsi="Times New Roman"/>
                <w:b/>
                <w:sz w:val="20"/>
                <w:szCs w:val="20"/>
              </w:rPr>
            </w:pPr>
            <w:r w:rsidRPr="00005C4A">
              <w:rPr>
                <w:rFonts w:ascii="Times New Roman" w:hAnsi="Times New Roman"/>
                <w:b/>
                <w:sz w:val="20"/>
                <w:szCs w:val="20"/>
              </w:rPr>
              <w:t>№</w:t>
            </w:r>
          </w:p>
        </w:tc>
        <w:tc>
          <w:tcPr>
            <w:tcW w:w="2410" w:type="dxa"/>
            <w:vAlign w:val="center"/>
          </w:tcPr>
          <w:p w:rsidR="00E841C0" w:rsidRPr="00005C4A" w:rsidRDefault="00E841C0" w:rsidP="00005C4A">
            <w:pPr>
              <w:spacing w:after="0" w:line="360" w:lineRule="auto"/>
              <w:jc w:val="both"/>
              <w:rPr>
                <w:rFonts w:ascii="Times New Roman" w:hAnsi="Times New Roman"/>
                <w:b/>
                <w:sz w:val="20"/>
                <w:szCs w:val="20"/>
              </w:rPr>
            </w:pPr>
            <w:r w:rsidRPr="00005C4A">
              <w:rPr>
                <w:rFonts w:ascii="Times New Roman" w:hAnsi="Times New Roman"/>
                <w:b/>
                <w:sz w:val="20"/>
                <w:szCs w:val="20"/>
              </w:rPr>
              <w:t>Наименование</w:t>
            </w:r>
          </w:p>
        </w:tc>
        <w:tc>
          <w:tcPr>
            <w:tcW w:w="1932" w:type="dxa"/>
            <w:vAlign w:val="center"/>
          </w:tcPr>
          <w:p w:rsidR="00E841C0" w:rsidRPr="00005C4A" w:rsidRDefault="00E841C0" w:rsidP="00005C4A">
            <w:pPr>
              <w:spacing w:after="0" w:line="360" w:lineRule="auto"/>
              <w:jc w:val="both"/>
              <w:rPr>
                <w:rFonts w:ascii="Times New Roman" w:hAnsi="Times New Roman"/>
                <w:b/>
                <w:sz w:val="20"/>
                <w:szCs w:val="20"/>
              </w:rPr>
            </w:pPr>
            <w:r w:rsidRPr="00005C4A">
              <w:rPr>
                <w:rFonts w:ascii="Times New Roman" w:hAnsi="Times New Roman"/>
                <w:b/>
                <w:sz w:val="20"/>
                <w:szCs w:val="20"/>
              </w:rPr>
              <w:t>Расположение на верхнем этаже</w:t>
            </w:r>
          </w:p>
        </w:tc>
        <w:tc>
          <w:tcPr>
            <w:tcW w:w="1914" w:type="dxa"/>
            <w:vAlign w:val="center"/>
          </w:tcPr>
          <w:p w:rsidR="00E841C0" w:rsidRPr="00005C4A" w:rsidRDefault="00E841C0" w:rsidP="00005C4A">
            <w:pPr>
              <w:spacing w:after="0" w:line="360" w:lineRule="auto"/>
              <w:jc w:val="both"/>
              <w:rPr>
                <w:rFonts w:ascii="Times New Roman" w:hAnsi="Times New Roman"/>
                <w:b/>
                <w:sz w:val="20"/>
                <w:szCs w:val="20"/>
              </w:rPr>
            </w:pPr>
            <w:r w:rsidRPr="00005C4A">
              <w:rPr>
                <w:rFonts w:ascii="Times New Roman" w:hAnsi="Times New Roman"/>
                <w:b/>
                <w:sz w:val="20"/>
                <w:szCs w:val="20"/>
              </w:rPr>
              <w:t>Общая площадь, м</w:t>
            </w:r>
            <w:r w:rsidRPr="00005C4A">
              <w:rPr>
                <w:rFonts w:ascii="Times New Roman" w:hAnsi="Times New Roman"/>
                <w:b/>
                <w:sz w:val="20"/>
                <w:szCs w:val="20"/>
                <w:vertAlign w:val="superscript"/>
              </w:rPr>
              <w:t>2</w:t>
            </w:r>
          </w:p>
        </w:tc>
        <w:tc>
          <w:tcPr>
            <w:tcW w:w="1915" w:type="dxa"/>
            <w:vAlign w:val="center"/>
          </w:tcPr>
          <w:p w:rsidR="00E841C0" w:rsidRPr="00005C4A" w:rsidRDefault="00E841C0" w:rsidP="00005C4A">
            <w:pPr>
              <w:spacing w:after="0" w:line="360" w:lineRule="auto"/>
              <w:jc w:val="both"/>
              <w:rPr>
                <w:rFonts w:ascii="Times New Roman" w:hAnsi="Times New Roman"/>
                <w:b/>
                <w:sz w:val="20"/>
                <w:szCs w:val="20"/>
              </w:rPr>
            </w:pPr>
            <w:r w:rsidRPr="00005C4A">
              <w:rPr>
                <w:rFonts w:ascii="Times New Roman" w:hAnsi="Times New Roman"/>
                <w:b/>
                <w:sz w:val="20"/>
                <w:szCs w:val="20"/>
              </w:rPr>
              <w:t>Оценка стоимости, руб.</w:t>
            </w:r>
          </w:p>
        </w:tc>
      </w:tr>
      <w:tr w:rsidR="00E841C0" w:rsidRPr="00005C4A" w:rsidTr="00163EDE">
        <w:tc>
          <w:tcPr>
            <w:tcW w:w="675"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w:t>
            </w:r>
          </w:p>
        </w:tc>
        <w:tc>
          <w:tcPr>
            <w:tcW w:w="2410"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ФЛ 1</w:t>
            </w:r>
          </w:p>
        </w:tc>
        <w:tc>
          <w:tcPr>
            <w:tcW w:w="1932"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Нет</w:t>
            </w:r>
          </w:p>
        </w:tc>
        <w:tc>
          <w:tcPr>
            <w:tcW w:w="1914"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45</w:t>
            </w:r>
          </w:p>
        </w:tc>
        <w:tc>
          <w:tcPr>
            <w:tcW w:w="1915" w:type="dxa"/>
            <w:vAlign w:val="center"/>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1306152,2</w:t>
            </w:r>
          </w:p>
        </w:tc>
      </w:tr>
      <w:tr w:rsidR="00E841C0" w:rsidRPr="00005C4A" w:rsidTr="00163EDE">
        <w:tc>
          <w:tcPr>
            <w:tcW w:w="675"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2</w:t>
            </w:r>
          </w:p>
        </w:tc>
        <w:tc>
          <w:tcPr>
            <w:tcW w:w="2410"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ФЛ 2</w:t>
            </w:r>
          </w:p>
        </w:tc>
        <w:tc>
          <w:tcPr>
            <w:tcW w:w="1932"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Да</w:t>
            </w:r>
          </w:p>
        </w:tc>
        <w:tc>
          <w:tcPr>
            <w:tcW w:w="1914"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51</w:t>
            </w:r>
          </w:p>
        </w:tc>
        <w:tc>
          <w:tcPr>
            <w:tcW w:w="1915" w:type="dxa"/>
            <w:vAlign w:val="center"/>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1349585,4</w:t>
            </w:r>
          </w:p>
        </w:tc>
      </w:tr>
      <w:tr w:rsidR="00E841C0" w:rsidRPr="00005C4A" w:rsidTr="00163EDE">
        <w:tc>
          <w:tcPr>
            <w:tcW w:w="675"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3</w:t>
            </w:r>
          </w:p>
        </w:tc>
        <w:tc>
          <w:tcPr>
            <w:tcW w:w="2410"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ФЛ 3</w:t>
            </w:r>
          </w:p>
        </w:tc>
        <w:tc>
          <w:tcPr>
            <w:tcW w:w="1932"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Нет</w:t>
            </w:r>
          </w:p>
        </w:tc>
        <w:tc>
          <w:tcPr>
            <w:tcW w:w="1914"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53</w:t>
            </w:r>
          </w:p>
        </w:tc>
        <w:tc>
          <w:tcPr>
            <w:tcW w:w="1915" w:type="dxa"/>
            <w:vAlign w:val="center"/>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1637045,8</w:t>
            </w:r>
          </w:p>
        </w:tc>
      </w:tr>
      <w:tr w:rsidR="00E841C0" w:rsidRPr="00005C4A" w:rsidTr="00163EDE">
        <w:tc>
          <w:tcPr>
            <w:tcW w:w="675"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4</w:t>
            </w:r>
          </w:p>
        </w:tc>
        <w:tc>
          <w:tcPr>
            <w:tcW w:w="2410"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ФЛ 4</w:t>
            </w:r>
          </w:p>
        </w:tc>
        <w:tc>
          <w:tcPr>
            <w:tcW w:w="1932"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Нет</w:t>
            </w:r>
          </w:p>
        </w:tc>
        <w:tc>
          <w:tcPr>
            <w:tcW w:w="1914"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41</w:t>
            </w:r>
          </w:p>
        </w:tc>
        <w:tc>
          <w:tcPr>
            <w:tcW w:w="1915" w:type="dxa"/>
            <w:vAlign w:val="center"/>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935968,4</w:t>
            </w:r>
          </w:p>
        </w:tc>
      </w:tr>
      <w:tr w:rsidR="00E841C0" w:rsidRPr="00005C4A" w:rsidTr="00163EDE">
        <w:tc>
          <w:tcPr>
            <w:tcW w:w="675"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5</w:t>
            </w:r>
          </w:p>
        </w:tc>
        <w:tc>
          <w:tcPr>
            <w:tcW w:w="2410"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ФЛ 5</w:t>
            </w:r>
          </w:p>
        </w:tc>
        <w:tc>
          <w:tcPr>
            <w:tcW w:w="1932"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Нет</w:t>
            </w:r>
          </w:p>
        </w:tc>
        <w:tc>
          <w:tcPr>
            <w:tcW w:w="1914"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57</w:t>
            </w:r>
          </w:p>
        </w:tc>
        <w:tc>
          <w:tcPr>
            <w:tcW w:w="1915" w:type="dxa"/>
            <w:vAlign w:val="center"/>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1802492,6</w:t>
            </w:r>
          </w:p>
        </w:tc>
      </w:tr>
      <w:tr w:rsidR="00E841C0" w:rsidRPr="00005C4A" w:rsidTr="00163EDE">
        <w:tc>
          <w:tcPr>
            <w:tcW w:w="675"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6</w:t>
            </w:r>
          </w:p>
        </w:tc>
        <w:tc>
          <w:tcPr>
            <w:tcW w:w="2410"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ФЛ 6</w:t>
            </w:r>
          </w:p>
        </w:tc>
        <w:tc>
          <w:tcPr>
            <w:tcW w:w="1932"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Да</w:t>
            </w:r>
          </w:p>
        </w:tc>
        <w:tc>
          <w:tcPr>
            <w:tcW w:w="1914"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33</w:t>
            </w:r>
          </w:p>
        </w:tc>
        <w:tc>
          <w:tcPr>
            <w:tcW w:w="1915" w:type="dxa"/>
            <w:vAlign w:val="center"/>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809811,8</w:t>
            </w:r>
          </w:p>
        </w:tc>
      </w:tr>
    </w:tbl>
    <w:p w:rsidR="00E841C0" w:rsidRDefault="00E841C0" w:rsidP="00005C4A">
      <w:pPr>
        <w:spacing w:after="0" w:line="360" w:lineRule="auto"/>
        <w:jc w:val="both"/>
        <w:rPr>
          <w:rFonts w:ascii="Times New Roman" w:hAnsi="Times New Roman"/>
          <w:sz w:val="28"/>
          <w:szCs w:val="28"/>
        </w:rPr>
      </w:pP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Информация об оценке стоимости имущества юридических лиц предоставлена ОСБ №1801. Предполагаемый кредитный портфель ОСБ </w:t>
      </w:r>
      <w:r>
        <w:rPr>
          <w:rFonts w:ascii="Times New Roman" w:hAnsi="Times New Roman"/>
          <w:sz w:val="28"/>
          <w:szCs w:val="28"/>
        </w:rPr>
        <w:lastRenderedPageBreak/>
        <w:t>№1801 представлен в таблице 3.8. Сумма кредита для физических лиц учитывает первоначальный взнос в размере 20%.</w:t>
      </w:r>
    </w:p>
    <w:p w:rsidR="00005C4A" w:rsidRDefault="00005C4A" w:rsidP="00005C4A">
      <w:pPr>
        <w:spacing w:after="0" w:line="360" w:lineRule="auto"/>
        <w:ind w:firstLine="709"/>
        <w:jc w:val="both"/>
        <w:rPr>
          <w:rFonts w:ascii="Times New Roman" w:hAnsi="Times New Roman"/>
          <w:sz w:val="28"/>
          <w:szCs w:val="28"/>
        </w:rPr>
      </w:pP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Таблица 3.8 Предполагаемый кредитный портфель</w:t>
      </w:r>
    </w:p>
    <w:tbl>
      <w:tblPr>
        <w:tblW w:w="6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94"/>
        <w:gridCol w:w="3138"/>
      </w:tblGrid>
      <w:tr w:rsidR="00E841C0" w:rsidRPr="00005C4A" w:rsidTr="00163EDE">
        <w:trPr>
          <w:trHeight w:val="300"/>
          <w:jc w:val="center"/>
        </w:trPr>
        <w:tc>
          <w:tcPr>
            <w:tcW w:w="567" w:type="dxa"/>
            <w:noWrap/>
            <w:vAlign w:val="center"/>
            <w:hideMark/>
          </w:tcPr>
          <w:p w:rsidR="00E841C0" w:rsidRPr="00005C4A" w:rsidRDefault="00E841C0" w:rsidP="00005C4A">
            <w:pPr>
              <w:spacing w:after="0" w:line="360" w:lineRule="auto"/>
              <w:jc w:val="both"/>
              <w:rPr>
                <w:rFonts w:ascii="Times New Roman" w:hAnsi="Times New Roman"/>
                <w:b/>
                <w:color w:val="000000"/>
                <w:sz w:val="20"/>
                <w:szCs w:val="20"/>
              </w:rPr>
            </w:pPr>
            <w:r w:rsidRPr="00005C4A">
              <w:rPr>
                <w:rFonts w:ascii="Times New Roman" w:hAnsi="Times New Roman"/>
                <w:b/>
                <w:color w:val="000000"/>
                <w:sz w:val="20"/>
                <w:szCs w:val="20"/>
              </w:rPr>
              <w:t>№</w:t>
            </w:r>
          </w:p>
        </w:tc>
        <w:tc>
          <w:tcPr>
            <w:tcW w:w="2694" w:type="dxa"/>
            <w:noWrap/>
            <w:vAlign w:val="center"/>
            <w:hideMark/>
          </w:tcPr>
          <w:p w:rsidR="00E841C0" w:rsidRPr="00005C4A" w:rsidRDefault="00E841C0" w:rsidP="00005C4A">
            <w:pPr>
              <w:spacing w:after="0" w:line="360" w:lineRule="auto"/>
              <w:jc w:val="both"/>
              <w:rPr>
                <w:rFonts w:ascii="Times New Roman" w:hAnsi="Times New Roman"/>
                <w:b/>
                <w:color w:val="000000"/>
                <w:sz w:val="20"/>
                <w:szCs w:val="20"/>
              </w:rPr>
            </w:pPr>
            <w:r w:rsidRPr="00005C4A">
              <w:rPr>
                <w:rFonts w:ascii="Times New Roman" w:hAnsi="Times New Roman"/>
                <w:b/>
                <w:color w:val="000000"/>
                <w:sz w:val="20"/>
                <w:szCs w:val="20"/>
              </w:rPr>
              <w:t>Наименование</w:t>
            </w:r>
          </w:p>
        </w:tc>
        <w:tc>
          <w:tcPr>
            <w:tcW w:w="3138" w:type="dxa"/>
            <w:noWrap/>
            <w:vAlign w:val="center"/>
            <w:hideMark/>
          </w:tcPr>
          <w:p w:rsidR="00E841C0" w:rsidRPr="00005C4A" w:rsidRDefault="00E841C0" w:rsidP="00005C4A">
            <w:pPr>
              <w:spacing w:after="0" w:line="360" w:lineRule="auto"/>
              <w:jc w:val="both"/>
              <w:rPr>
                <w:rFonts w:ascii="Times New Roman" w:hAnsi="Times New Roman"/>
                <w:b/>
                <w:color w:val="000000"/>
                <w:sz w:val="20"/>
                <w:szCs w:val="20"/>
              </w:rPr>
            </w:pPr>
            <w:r w:rsidRPr="00005C4A">
              <w:rPr>
                <w:rFonts w:ascii="Times New Roman" w:hAnsi="Times New Roman"/>
                <w:b/>
                <w:color w:val="000000"/>
                <w:sz w:val="20"/>
                <w:szCs w:val="20"/>
              </w:rPr>
              <w:t>Сумма кредита, руб.</w:t>
            </w:r>
          </w:p>
        </w:tc>
      </w:tr>
      <w:tr w:rsidR="00E841C0" w:rsidRPr="00005C4A" w:rsidTr="00163EDE">
        <w:trPr>
          <w:trHeight w:val="300"/>
          <w:jc w:val="center"/>
        </w:trPr>
        <w:tc>
          <w:tcPr>
            <w:tcW w:w="567" w:type="dxa"/>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2694" w:type="dxa"/>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ФЛ 1</w:t>
            </w:r>
          </w:p>
        </w:tc>
        <w:tc>
          <w:tcPr>
            <w:tcW w:w="3138" w:type="dxa"/>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1 044 922,0</w:t>
            </w:r>
          </w:p>
        </w:tc>
      </w:tr>
      <w:tr w:rsidR="00E841C0" w:rsidRPr="00005C4A" w:rsidTr="00163EDE">
        <w:trPr>
          <w:trHeight w:val="300"/>
          <w:jc w:val="center"/>
        </w:trPr>
        <w:tc>
          <w:tcPr>
            <w:tcW w:w="567" w:type="dxa"/>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c>
          <w:tcPr>
            <w:tcW w:w="2694" w:type="dxa"/>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ФЛ 2</w:t>
            </w:r>
          </w:p>
        </w:tc>
        <w:tc>
          <w:tcPr>
            <w:tcW w:w="3138" w:type="dxa"/>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1 079 668,0</w:t>
            </w:r>
          </w:p>
        </w:tc>
      </w:tr>
      <w:tr w:rsidR="00E841C0" w:rsidRPr="00005C4A" w:rsidTr="00163EDE">
        <w:trPr>
          <w:trHeight w:val="300"/>
          <w:jc w:val="center"/>
        </w:trPr>
        <w:tc>
          <w:tcPr>
            <w:tcW w:w="567" w:type="dxa"/>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w:t>
            </w:r>
          </w:p>
        </w:tc>
        <w:tc>
          <w:tcPr>
            <w:tcW w:w="2694" w:type="dxa"/>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ФЛ 3</w:t>
            </w:r>
          </w:p>
        </w:tc>
        <w:tc>
          <w:tcPr>
            <w:tcW w:w="3138" w:type="dxa"/>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1 309 637,0</w:t>
            </w:r>
          </w:p>
        </w:tc>
      </w:tr>
      <w:tr w:rsidR="00E841C0" w:rsidRPr="00005C4A" w:rsidTr="00163EDE">
        <w:trPr>
          <w:trHeight w:val="300"/>
          <w:jc w:val="center"/>
        </w:trPr>
        <w:tc>
          <w:tcPr>
            <w:tcW w:w="567" w:type="dxa"/>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4</w:t>
            </w:r>
          </w:p>
        </w:tc>
        <w:tc>
          <w:tcPr>
            <w:tcW w:w="2694" w:type="dxa"/>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ФЛ 4</w:t>
            </w:r>
          </w:p>
        </w:tc>
        <w:tc>
          <w:tcPr>
            <w:tcW w:w="3138" w:type="dxa"/>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748 774,7</w:t>
            </w:r>
          </w:p>
        </w:tc>
      </w:tr>
      <w:tr w:rsidR="00E841C0" w:rsidRPr="00005C4A" w:rsidTr="00163EDE">
        <w:trPr>
          <w:trHeight w:val="300"/>
          <w:jc w:val="center"/>
        </w:trPr>
        <w:tc>
          <w:tcPr>
            <w:tcW w:w="567" w:type="dxa"/>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5</w:t>
            </w:r>
          </w:p>
        </w:tc>
        <w:tc>
          <w:tcPr>
            <w:tcW w:w="2694" w:type="dxa"/>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ФЛ 5</w:t>
            </w:r>
          </w:p>
        </w:tc>
        <w:tc>
          <w:tcPr>
            <w:tcW w:w="3138" w:type="dxa"/>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1 441 994</w:t>
            </w:r>
          </w:p>
        </w:tc>
      </w:tr>
      <w:tr w:rsidR="00E841C0" w:rsidRPr="00005C4A" w:rsidTr="00163EDE">
        <w:trPr>
          <w:trHeight w:val="300"/>
          <w:jc w:val="center"/>
        </w:trPr>
        <w:tc>
          <w:tcPr>
            <w:tcW w:w="567" w:type="dxa"/>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6</w:t>
            </w:r>
          </w:p>
        </w:tc>
        <w:tc>
          <w:tcPr>
            <w:tcW w:w="2694" w:type="dxa"/>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ФЛ 6</w:t>
            </w:r>
          </w:p>
        </w:tc>
        <w:tc>
          <w:tcPr>
            <w:tcW w:w="3138" w:type="dxa"/>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647 849,4</w:t>
            </w:r>
          </w:p>
        </w:tc>
      </w:tr>
      <w:tr w:rsidR="00E841C0" w:rsidRPr="00005C4A" w:rsidTr="00163EDE">
        <w:trPr>
          <w:trHeight w:val="300"/>
          <w:jc w:val="center"/>
        </w:trPr>
        <w:tc>
          <w:tcPr>
            <w:tcW w:w="567" w:type="dxa"/>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7</w:t>
            </w:r>
          </w:p>
        </w:tc>
        <w:tc>
          <w:tcPr>
            <w:tcW w:w="2694" w:type="dxa"/>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ЮЛ 1</w:t>
            </w:r>
          </w:p>
        </w:tc>
        <w:tc>
          <w:tcPr>
            <w:tcW w:w="3138" w:type="dxa"/>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8 000 000,0</w:t>
            </w:r>
          </w:p>
        </w:tc>
      </w:tr>
      <w:tr w:rsidR="00E841C0" w:rsidRPr="00005C4A" w:rsidTr="00163EDE">
        <w:trPr>
          <w:trHeight w:val="300"/>
          <w:jc w:val="center"/>
        </w:trPr>
        <w:tc>
          <w:tcPr>
            <w:tcW w:w="567" w:type="dxa"/>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8</w:t>
            </w:r>
          </w:p>
        </w:tc>
        <w:tc>
          <w:tcPr>
            <w:tcW w:w="2694" w:type="dxa"/>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ЮЛ 2</w:t>
            </w:r>
          </w:p>
        </w:tc>
        <w:tc>
          <w:tcPr>
            <w:tcW w:w="3138" w:type="dxa"/>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3 000 000,0</w:t>
            </w:r>
          </w:p>
        </w:tc>
      </w:tr>
      <w:tr w:rsidR="00E841C0" w:rsidRPr="00005C4A" w:rsidTr="00163EDE">
        <w:trPr>
          <w:trHeight w:val="300"/>
          <w:jc w:val="center"/>
        </w:trPr>
        <w:tc>
          <w:tcPr>
            <w:tcW w:w="567" w:type="dxa"/>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9</w:t>
            </w:r>
          </w:p>
        </w:tc>
        <w:tc>
          <w:tcPr>
            <w:tcW w:w="2694" w:type="dxa"/>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ЮЛ 3</w:t>
            </w:r>
          </w:p>
        </w:tc>
        <w:tc>
          <w:tcPr>
            <w:tcW w:w="3138" w:type="dxa"/>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12 000 000,0</w:t>
            </w:r>
          </w:p>
        </w:tc>
      </w:tr>
      <w:tr w:rsidR="00E841C0" w:rsidRPr="00005C4A" w:rsidTr="00163EDE">
        <w:trPr>
          <w:trHeight w:val="300"/>
          <w:jc w:val="center"/>
        </w:trPr>
        <w:tc>
          <w:tcPr>
            <w:tcW w:w="567" w:type="dxa"/>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10</w:t>
            </w:r>
          </w:p>
        </w:tc>
        <w:tc>
          <w:tcPr>
            <w:tcW w:w="2694" w:type="dxa"/>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ЮЛ 4</w:t>
            </w:r>
          </w:p>
        </w:tc>
        <w:tc>
          <w:tcPr>
            <w:tcW w:w="3138" w:type="dxa"/>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1 000 000,0</w:t>
            </w:r>
          </w:p>
        </w:tc>
      </w:tr>
      <w:tr w:rsidR="00E841C0" w:rsidRPr="00005C4A" w:rsidTr="00163EDE">
        <w:trPr>
          <w:trHeight w:val="300"/>
          <w:jc w:val="center"/>
        </w:trPr>
        <w:tc>
          <w:tcPr>
            <w:tcW w:w="567" w:type="dxa"/>
            <w:noWrap/>
            <w:vAlign w:val="bottom"/>
          </w:tcPr>
          <w:p w:rsidR="00E841C0" w:rsidRPr="00005C4A" w:rsidRDefault="00E841C0" w:rsidP="00005C4A">
            <w:pPr>
              <w:spacing w:after="0" w:line="360" w:lineRule="auto"/>
              <w:jc w:val="both"/>
              <w:rPr>
                <w:rFonts w:ascii="Times New Roman" w:hAnsi="Times New Roman"/>
                <w:color w:val="000000"/>
                <w:sz w:val="20"/>
                <w:szCs w:val="20"/>
              </w:rPr>
            </w:pPr>
          </w:p>
        </w:tc>
        <w:tc>
          <w:tcPr>
            <w:tcW w:w="2694" w:type="dxa"/>
            <w:noWrap/>
            <w:vAlign w:val="bottom"/>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Итого</w:t>
            </w:r>
          </w:p>
        </w:tc>
        <w:tc>
          <w:tcPr>
            <w:tcW w:w="3138" w:type="dxa"/>
            <w:noWrap/>
            <w:vAlign w:val="bottom"/>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sz w:val="20"/>
                <w:szCs w:val="20"/>
              </w:rPr>
              <w:t>30 272 844,96</w:t>
            </w:r>
          </w:p>
        </w:tc>
      </w:tr>
    </w:tbl>
    <w:p w:rsidR="00E841C0" w:rsidRDefault="00E841C0" w:rsidP="00005C4A">
      <w:pPr>
        <w:spacing w:after="0" w:line="360" w:lineRule="auto"/>
        <w:jc w:val="both"/>
        <w:rPr>
          <w:rFonts w:ascii="Times New Roman" w:hAnsi="Times New Roman"/>
          <w:sz w:val="28"/>
          <w:szCs w:val="28"/>
        </w:rPr>
      </w:pP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общая сумма предполагаемого кредитного портфеля составляет  </w:t>
      </w:r>
      <w:r w:rsidRPr="00253166">
        <w:rPr>
          <w:rFonts w:ascii="Times New Roman" w:hAnsi="Times New Roman"/>
          <w:sz w:val="28"/>
          <w:szCs w:val="28"/>
        </w:rPr>
        <w:t>30 272 844,96</w:t>
      </w:r>
      <w:r>
        <w:rPr>
          <w:rFonts w:ascii="Times New Roman" w:hAnsi="Times New Roman"/>
          <w:sz w:val="28"/>
          <w:szCs w:val="28"/>
        </w:rPr>
        <w:t xml:space="preserve"> руб. Его структура приведена на рисунке 3.3.</w:t>
      </w:r>
    </w:p>
    <w:p w:rsidR="00E841C0" w:rsidRDefault="008002FF" w:rsidP="00005C4A">
      <w:pPr>
        <w:spacing w:after="0" w:line="360" w:lineRule="auto"/>
        <w:jc w:val="both"/>
        <w:rPr>
          <w:rFonts w:ascii="Times New Roman" w:hAnsi="Times New Roman"/>
          <w:sz w:val="28"/>
          <w:szCs w:val="28"/>
        </w:rPr>
      </w:pPr>
      <w:r>
        <w:rPr>
          <w:rFonts w:ascii="Times New Roman" w:hAnsi="Times New Roman"/>
          <w:noProof/>
          <w:sz w:val="28"/>
          <w:szCs w:val="28"/>
        </w:rPr>
        <w:pict>
          <v:shape id="Объект 631" o:spid="_x0000_i1344" type="#_x0000_t75" style="width:309pt;height:255.75pt;visibility:visible" o:gfxdata="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">
            <v:imagedata r:id="rId632" o:title="" cropbottom="-103f" cropright="-21f"/>
            <o:lock v:ext="edit" aspectratio="f"/>
          </v:shape>
        </w:pict>
      </w:r>
    </w:p>
    <w:p w:rsidR="00E841C0" w:rsidRDefault="00E841C0" w:rsidP="00005C4A">
      <w:pPr>
        <w:spacing w:after="0" w:line="360" w:lineRule="auto"/>
        <w:jc w:val="both"/>
        <w:rPr>
          <w:rFonts w:ascii="Times New Roman" w:hAnsi="Times New Roman"/>
          <w:sz w:val="28"/>
          <w:szCs w:val="28"/>
        </w:rPr>
      </w:pPr>
      <w:r>
        <w:rPr>
          <w:rFonts w:ascii="Times New Roman" w:hAnsi="Times New Roman"/>
          <w:sz w:val="28"/>
          <w:szCs w:val="28"/>
        </w:rPr>
        <w:t>Рисунок 3.3 Структура предполагаемого кредитного портфеля</w:t>
      </w:r>
    </w:p>
    <w:p w:rsidR="00E841C0" w:rsidRDefault="00E841C0" w:rsidP="00005C4A">
      <w:pPr>
        <w:spacing w:after="0" w:line="360" w:lineRule="auto"/>
        <w:ind w:firstLine="709"/>
        <w:jc w:val="both"/>
        <w:rPr>
          <w:rFonts w:ascii="Times New Roman" w:hAnsi="Times New Roman"/>
          <w:sz w:val="28"/>
          <w:szCs w:val="28"/>
        </w:rPr>
      </w:pPr>
      <w:r w:rsidRPr="001F0841">
        <w:rPr>
          <w:rFonts w:ascii="Times New Roman" w:hAnsi="Times New Roman"/>
          <w:sz w:val="28"/>
          <w:szCs w:val="28"/>
        </w:rPr>
        <w:t xml:space="preserve">Для Расчетов кредитного портфеля используется пакет прикладных программ </w:t>
      </w:r>
      <w:r w:rsidRPr="001F0841">
        <w:rPr>
          <w:rFonts w:ascii="Times New Roman" w:hAnsi="Times New Roman"/>
          <w:sz w:val="28"/>
          <w:szCs w:val="28"/>
          <w:lang w:val="en-US"/>
        </w:rPr>
        <w:t>Microsoft</w:t>
      </w:r>
      <w:r w:rsidRPr="001F0841">
        <w:rPr>
          <w:rFonts w:ascii="Times New Roman" w:hAnsi="Times New Roman"/>
          <w:sz w:val="28"/>
          <w:szCs w:val="28"/>
        </w:rPr>
        <w:t xml:space="preserve"> </w:t>
      </w:r>
      <w:r w:rsidRPr="001F0841">
        <w:rPr>
          <w:rFonts w:ascii="Times New Roman" w:hAnsi="Times New Roman"/>
          <w:sz w:val="28"/>
          <w:szCs w:val="28"/>
          <w:lang w:val="en-US"/>
        </w:rPr>
        <w:t>Office</w:t>
      </w:r>
      <w:r w:rsidRPr="001F0841">
        <w:rPr>
          <w:rFonts w:ascii="Times New Roman" w:hAnsi="Times New Roman"/>
          <w:sz w:val="28"/>
          <w:szCs w:val="28"/>
        </w:rPr>
        <w:t xml:space="preserve"> </w:t>
      </w:r>
      <w:r w:rsidRPr="001F0841">
        <w:rPr>
          <w:rFonts w:ascii="Times New Roman" w:hAnsi="Times New Roman"/>
          <w:sz w:val="28"/>
          <w:szCs w:val="28"/>
          <w:lang w:val="en-US"/>
        </w:rPr>
        <w:t>Excel</w:t>
      </w:r>
      <w:r w:rsidRPr="001F0841">
        <w:rPr>
          <w:rFonts w:ascii="Times New Roman" w:hAnsi="Times New Roman"/>
          <w:sz w:val="28"/>
          <w:szCs w:val="28"/>
        </w:rPr>
        <w:t xml:space="preserve"> 2007 </w:t>
      </w:r>
      <w:r>
        <w:rPr>
          <w:rFonts w:ascii="Times New Roman" w:hAnsi="Times New Roman"/>
          <w:sz w:val="28"/>
          <w:szCs w:val="28"/>
        </w:rPr>
        <w:t>/27/</w:t>
      </w:r>
      <w:r w:rsidRPr="001F0841">
        <w:rPr>
          <w:rFonts w:ascii="Times New Roman" w:hAnsi="Times New Roman"/>
          <w:sz w:val="28"/>
          <w:szCs w:val="28"/>
        </w:rPr>
        <w:t>.</w:t>
      </w:r>
    </w:p>
    <w:p w:rsidR="00E841C0" w:rsidRPr="001F0841" w:rsidRDefault="00E841C0" w:rsidP="00005C4A">
      <w:pPr>
        <w:spacing w:after="0" w:line="360" w:lineRule="auto"/>
        <w:ind w:firstLine="709"/>
        <w:jc w:val="both"/>
        <w:rPr>
          <w:rFonts w:ascii="Times New Roman" w:hAnsi="Times New Roman"/>
          <w:sz w:val="28"/>
          <w:szCs w:val="28"/>
        </w:rPr>
      </w:pPr>
      <w:r w:rsidRPr="001F0841">
        <w:rPr>
          <w:rFonts w:ascii="Times New Roman" w:hAnsi="Times New Roman"/>
          <w:sz w:val="28"/>
          <w:szCs w:val="28"/>
        </w:rPr>
        <w:lastRenderedPageBreak/>
        <w:t xml:space="preserve"> Данный пакет обладает следующими достоинствами:</w:t>
      </w:r>
    </w:p>
    <w:p w:rsidR="00E841C0" w:rsidRPr="001F0841" w:rsidRDefault="00E841C0" w:rsidP="00005C4A">
      <w:pPr>
        <w:pStyle w:val="a4"/>
        <w:numPr>
          <w:ilvl w:val="0"/>
          <w:numId w:val="51"/>
        </w:numPr>
        <w:spacing w:after="0" w:line="360" w:lineRule="auto"/>
        <w:ind w:left="0" w:firstLine="709"/>
        <w:jc w:val="both"/>
        <w:rPr>
          <w:rFonts w:ascii="Times New Roman" w:hAnsi="Times New Roman"/>
          <w:sz w:val="28"/>
          <w:szCs w:val="28"/>
        </w:rPr>
      </w:pPr>
      <w:r w:rsidRPr="001F0841">
        <w:rPr>
          <w:rFonts w:ascii="Times New Roman" w:hAnsi="Times New Roman"/>
          <w:sz w:val="28"/>
          <w:szCs w:val="28"/>
        </w:rPr>
        <w:t xml:space="preserve"> распространенность и доступность пакета;</w:t>
      </w:r>
    </w:p>
    <w:p w:rsidR="00E841C0" w:rsidRPr="001F0841" w:rsidRDefault="00E841C0" w:rsidP="00005C4A">
      <w:pPr>
        <w:pStyle w:val="a4"/>
        <w:numPr>
          <w:ilvl w:val="0"/>
          <w:numId w:val="51"/>
        </w:numPr>
        <w:spacing w:after="0" w:line="360" w:lineRule="auto"/>
        <w:ind w:left="0" w:firstLine="709"/>
        <w:jc w:val="both"/>
        <w:rPr>
          <w:rFonts w:ascii="Times New Roman" w:hAnsi="Times New Roman"/>
          <w:sz w:val="28"/>
          <w:szCs w:val="28"/>
        </w:rPr>
      </w:pPr>
      <w:r w:rsidRPr="001F0841">
        <w:rPr>
          <w:rFonts w:ascii="Times New Roman" w:hAnsi="Times New Roman"/>
          <w:sz w:val="28"/>
          <w:szCs w:val="28"/>
        </w:rPr>
        <w:t>относительная простота использования;</w:t>
      </w:r>
    </w:p>
    <w:p w:rsidR="00E841C0" w:rsidRPr="001F0841" w:rsidRDefault="00E841C0" w:rsidP="00005C4A">
      <w:pPr>
        <w:pStyle w:val="a4"/>
        <w:numPr>
          <w:ilvl w:val="0"/>
          <w:numId w:val="51"/>
        </w:numPr>
        <w:spacing w:after="0" w:line="360" w:lineRule="auto"/>
        <w:ind w:left="0" w:firstLine="709"/>
        <w:jc w:val="both"/>
        <w:rPr>
          <w:rFonts w:ascii="Times New Roman" w:hAnsi="Times New Roman"/>
          <w:sz w:val="28"/>
          <w:szCs w:val="28"/>
        </w:rPr>
      </w:pPr>
      <w:r w:rsidRPr="001F0841">
        <w:rPr>
          <w:rFonts w:ascii="Times New Roman" w:hAnsi="Times New Roman"/>
          <w:sz w:val="28"/>
          <w:szCs w:val="28"/>
        </w:rPr>
        <w:t>возможность решения оптимизационных линейных и нелинейных задач (надстройка «Поиск решения»)</w:t>
      </w:r>
    </w:p>
    <w:p w:rsidR="00E841C0" w:rsidRPr="001F0841" w:rsidRDefault="00E841C0" w:rsidP="00005C4A">
      <w:pPr>
        <w:pStyle w:val="a4"/>
        <w:numPr>
          <w:ilvl w:val="0"/>
          <w:numId w:val="51"/>
        </w:numPr>
        <w:spacing w:after="0" w:line="360" w:lineRule="auto"/>
        <w:ind w:left="0" w:firstLine="709"/>
        <w:jc w:val="both"/>
        <w:rPr>
          <w:rFonts w:ascii="Times New Roman" w:hAnsi="Times New Roman"/>
          <w:sz w:val="28"/>
          <w:szCs w:val="28"/>
        </w:rPr>
      </w:pPr>
      <w:r w:rsidRPr="001F0841">
        <w:rPr>
          <w:rFonts w:ascii="Times New Roman" w:hAnsi="Times New Roman"/>
          <w:sz w:val="28"/>
          <w:szCs w:val="28"/>
        </w:rPr>
        <w:t>широкие возможности визуализации результатов.</w:t>
      </w:r>
    </w:p>
    <w:p w:rsidR="00E841C0" w:rsidRDefault="00E841C0" w:rsidP="00005C4A">
      <w:pPr>
        <w:spacing w:after="0" w:line="360" w:lineRule="auto"/>
        <w:ind w:firstLine="709"/>
        <w:jc w:val="both"/>
        <w:rPr>
          <w:rFonts w:ascii="Times New Roman" w:hAnsi="Times New Roman"/>
          <w:sz w:val="28"/>
          <w:szCs w:val="28"/>
        </w:rPr>
      </w:pPr>
      <w:r w:rsidRPr="001F0841">
        <w:rPr>
          <w:rFonts w:ascii="Times New Roman" w:hAnsi="Times New Roman"/>
          <w:sz w:val="28"/>
          <w:szCs w:val="28"/>
        </w:rPr>
        <w:t xml:space="preserve">Для каждого клиента </w:t>
      </w:r>
      <w:r w:rsidRPr="007D3CFE">
        <w:rPr>
          <w:rFonts w:ascii="Times New Roman" w:hAnsi="Times New Roman"/>
          <w:i/>
          <w:sz w:val="28"/>
          <w:szCs w:val="28"/>
          <w:lang w:val="en-US"/>
        </w:rPr>
        <w:t>j</w:t>
      </w:r>
      <w:r w:rsidRPr="001F0841">
        <w:rPr>
          <w:rFonts w:ascii="Times New Roman" w:hAnsi="Times New Roman"/>
          <w:sz w:val="28"/>
          <w:szCs w:val="28"/>
        </w:rPr>
        <w:t xml:space="preserve">, подавшего заявку на получение кредита, разработана «Карточка клиента» (Приложение </w:t>
      </w:r>
      <w:r>
        <w:rPr>
          <w:rFonts w:ascii="Times New Roman" w:hAnsi="Times New Roman"/>
          <w:sz w:val="28"/>
          <w:szCs w:val="28"/>
        </w:rPr>
        <w:t>4</w:t>
      </w:r>
      <w:r w:rsidRPr="001F0841">
        <w:rPr>
          <w:rFonts w:ascii="Times New Roman" w:hAnsi="Times New Roman"/>
          <w:sz w:val="28"/>
          <w:szCs w:val="28"/>
        </w:rPr>
        <w:t xml:space="preserve">). В </w:t>
      </w:r>
      <w:r>
        <w:rPr>
          <w:rFonts w:ascii="Times New Roman" w:hAnsi="Times New Roman"/>
          <w:sz w:val="28"/>
          <w:szCs w:val="28"/>
        </w:rPr>
        <w:t>нее вводятся следующие данные (т</w:t>
      </w:r>
      <w:r w:rsidRPr="001F0841">
        <w:rPr>
          <w:rFonts w:ascii="Times New Roman" w:hAnsi="Times New Roman"/>
          <w:sz w:val="28"/>
          <w:szCs w:val="28"/>
        </w:rPr>
        <w:t>аблица  3.</w:t>
      </w:r>
      <w:r>
        <w:rPr>
          <w:rFonts w:ascii="Times New Roman" w:hAnsi="Times New Roman"/>
          <w:sz w:val="28"/>
          <w:szCs w:val="28"/>
        </w:rPr>
        <w:t>9</w:t>
      </w:r>
      <w:r w:rsidRPr="001F0841">
        <w:rPr>
          <w:rFonts w:ascii="Times New Roman" w:hAnsi="Times New Roman"/>
          <w:sz w:val="28"/>
          <w:szCs w:val="28"/>
        </w:rPr>
        <w:t>).</w:t>
      </w:r>
      <w:r>
        <w:rPr>
          <w:rFonts w:ascii="Times New Roman" w:hAnsi="Times New Roman"/>
          <w:sz w:val="28"/>
          <w:szCs w:val="28"/>
        </w:rPr>
        <w:t xml:space="preserve"> </w:t>
      </w:r>
    </w:p>
    <w:p w:rsidR="00005C4A" w:rsidRDefault="00005C4A" w:rsidP="00005C4A">
      <w:pPr>
        <w:spacing w:after="0" w:line="360" w:lineRule="auto"/>
        <w:ind w:firstLine="709"/>
        <w:jc w:val="both"/>
        <w:rPr>
          <w:rFonts w:ascii="Times New Roman" w:hAnsi="Times New Roman"/>
          <w:sz w:val="28"/>
          <w:szCs w:val="28"/>
        </w:rPr>
      </w:pPr>
    </w:p>
    <w:p w:rsidR="00E841C0" w:rsidRPr="001F0841" w:rsidRDefault="00E841C0" w:rsidP="00005C4A">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1F0841">
        <w:rPr>
          <w:rFonts w:ascii="Times New Roman" w:hAnsi="Times New Roman"/>
          <w:sz w:val="28"/>
          <w:szCs w:val="28"/>
        </w:rPr>
        <w:t>Таблица 3.</w:t>
      </w:r>
      <w:r>
        <w:rPr>
          <w:rFonts w:ascii="Times New Roman" w:hAnsi="Times New Roman"/>
          <w:sz w:val="28"/>
          <w:szCs w:val="28"/>
        </w:rPr>
        <w:t>9</w:t>
      </w:r>
      <w:r w:rsidRPr="001F0841">
        <w:rPr>
          <w:rFonts w:ascii="Times New Roman" w:hAnsi="Times New Roman"/>
          <w:sz w:val="28"/>
          <w:szCs w:val="28"/>
        </w:rPr>
        <w:t xml:space="preserve"> Данные о клиенте.</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0"/>
        <w:gridCol w:w="3109"/>
        <w:gridCol w:w="3082"/>
      </w:tblGrid>
      <w:tr w:rsidR="00E841C0" w:rsidRPr="00005C4A" w:rsidTr="00163EDE">
        <w:tc>
          <w:tcPr>
            <w:tcW w:w="3020" w:type="dxa"/>
            <w:vAlign w:val="center"/>
          </w:tcPr>
          <w:p w:rsidR="00E841C0" w:rsidRPr="00005C4A" w:rsidRDefault="00E841C0" w:rsidP="00005C4A">
            <w:pPr>
              <w:spacing w:after="0" w:line="360" w:lineRule="auto"/>
              <w:jc w:val="both"/>
              <w:rPr>
                <w:rFonts w:ascii="Times New Roman" w:hAnsi="Times New Roman"/>
                <w:b/>
                <w:sz w:val="20"/>
                <w:szCs w:val="20"/>
              </w:rPr>
            </w:pPr>
            <w:r w:rsidRPr="00005C4A">
              <w:rPr>
                <w:rFonts w:ascii="Times New Roman" w:hAnsi="Times New Roman"/>
                <w:b/>
                <w:sz w:val="20"/>
                <w:szCs w:val="20"/>
              </w:rPr>
              <w:t>№</w:t>
            </w:r>
          </w:p>
        </w:tc>
        <w:tc>
          <w:tcPr>
            <w:tcW w:w="3109" w:type="dxa"/>
            <w:vAlign w:val="center"/>
          </w:tcPr>
          <w:p w:rsidR="00E841C0" w:rsidRPr="00005C4A" w:rsidRDefault="00E841C0" w:rsidP="00005C4A">
            <w:pPr>
              <w:spacing w:after="0" w:line="360" w:lineRule="auto"/>
              <w:jc w:val="both"/>
              <w:rPr>
                <w:rFonts w:ascii="Times New Roman" w:hAnsi="Times New Roman"/>
                <w:b/>
                <w:sz w:val="20"/>
                <w:szCs w:val="20"/>
              </w:rPr>
            </w:pPr>
            <w:r w:rsidRPr="00005C4A">
              <w:rPr>
                <w:rFonts w:ascii="Times New Roman" w:hAnsi="Times New Roman"/>
                <w:b/>
                <w:sz w:val="20"/>
                <w:szCs w:val="20"/>
              </w:rPr>
              <w:t>Наименование показателя</w:t>
            </w:r>
          </w:p>
        </w:tc>
        <w:tc>
          <w:tcPr>
            <w:tcW w:w="3082" w:type="dxa"/>
            <w:vAlign w:val="center"/>
          </w:tcPr>
          <w:p w:rsidR="00E841C0" w:rsidRPr="00005C4A" w:rsidRDefault="00E841C0" w:rsidP="00005C4A">
            <w:pPr>
              <w:spacing w:after="0" w:line="360" w:lineRule="auto"/>
              <w:jc w:val="both"/>
              <w:rPr>
                <w:rFonts w:ascii="Times New Roman" w:hAnsi="Times New Roman"/>
                <w:b/>
                <w:sz w:val="20"/>
                <w:szCs w:val="20"/>
              </w:rPr>
            </w:pPr>
            <w:r w:rsidRPr="00005C4A">
              <w:rPr>
                <w:rFonts w:ascii="Times New Roman" w:hAnsi="Times New Roman"/>
                <w:b/>
                <w:sz w:val="20"/>
                <w:szCs w:val="20"/>
              </w:rPr>
              <w:t>Переменная</w:t>
            </w:r>
          </w:p>
        </w:tc>
      </w:tr>
      <w:tr w:rsidR="00E841C0" w:rsidRPr="00005C4A" w:rsidTr="00163EDE">
        <w:tc>
          <w:tcPr>
            <w:tcW w:w="3020"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1</w:t>
            </w:r>
          </w:p>
        </w:tc>
        <w:tc>
          <w:tcPr>
            <w:tcW w:w="3109"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Наименование</w:t>
            </w:r>
          </w:p>
        </w:tc>
        <w:tc>
          <w:tcPr>
            <w:tcW w:w="3082"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w:t>
            </w:r>
          </w:p>
        </w:tc>
      </w:tr>
      <w:tr w:rsidR="00E841C0" w:rsidRPr="00005C4A" w:rsidTr="00163EDE">
        <w:tc>
          <w:tcPr>
            <w:tcW w:w="3020"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2</w:t>
            </w:r>
          </w:p>
        </w:tc>
        <w:tc>
          <w:tcPr>
            <w:tcW w:w="3109"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Доход банка</w:t>
            </w:r>
          </w:p>
        </w:tc>
        <w:tc>
          <w:tcPr>
            <w:tcW w:w="3082" w:type="dxa"/>
            <w:vAlign w:val="center"/>
          </w:tcPr>
          <w:p w:rsidR="00E841C0" w:rsidRPr="00005C4A" w:rsidRDefault="00A60BD3" w:rsidP="00005C4A">
            <w:pPr>
              <w:spacing w:after="0" w:line="360" w:lineRule="auto"/>
              <w:jc w:val="both"/>
              <w:rPr>
                <w:rFonts w:ascii="Times New Roman" w:hAnsi="Times New Roman"/>
                <w:sz w:val="20"/>
                <w:szCs w:val="20"/>
                <w:lang w:val="en-US"/>
              </w:rPr>
            </w:pPr>
            <w:r w:rsidRPr="00005C4A">
              <w:rPr>
                <w:rFonts w:ascii="Times New Roman" w:hAnsi="Times New Roman"/>
                <w:position w:val="-14"/>
                <w:sz w:val="20"/>
                <w:szCs w:val="20"/>
              </w:rPr>
              <w:object w:dxaOrig="220" w:dyaOrig="380">
                <v:shape id="_x0000_i1345" type="#_x0000_t75" style="width:11.25pt;height:18.75pt" o:ole="">
                  <v:imagedata r:id="rId633" o:title=""/>
                </v:shape>
                <o:OLEObject Type="Embed" ProgID="Equation.3" ShapeID="_x0000_i1345" DrawAspect="Content" ObjectID="_1458785926" r:id="rId634"/>
              </w:object>
            </w:r>
          </w:p>
        </w:tc>
      </w:tr>
      <w:tr w:rsidR="00E841C0" w:rsidRPr="00005C4A" w:rsidTr="00163EDE">
        <w:tc>
          <w:tcPr>
            <w:tcW w:w="3020"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4</w:t>
            </w:r>
          </w:p>
        </w:tc>
        <w:tc>
          <w:tcPr>
            <w:tcW w:w="3109"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Рыночная стоимость имущества с учетом дисконтирования</w:t>
            </w:r>
          </w:p>
        </w:tc>
        <w:tc>
          <w:tcPr>
            <w:tcW w:w="3082" w:type="dxa"/>
            <w:vAlign w:val="center"/>
          </w:tcPr>
          <w:p w:rsidR="00E841C0" w:rsidRPr="00005C4A" w:rsidRDefault="00A60BD3" w:rsidP="00005C4A">
            <w:pPr>
              <w:spacing w:after="0" w:line="360" w:lineRule="auto"/>
              <w:jc w:val="both"/>
              <w:rPr>
                <w:rFonts w:ascii="Times New Roman" w:hAnsi="Times New Roman"/>
                <w:sz w:val="20"/>
                <w:szCs w:val="20"/>
              </w:rPr>
            </w:pPr>
            <w:r w:rsidRPr="00005C4A">
              <w:rPr>
                <w:rFonts w:ascii="Times New Roman" w:hAnsi="Times New Roman"/>
                <w:position w:val="-14"/>
                <w:sz w:val="20"/>
                <w:szCs w:val="20"/>
              </w:rPr>
              <w:object w:dxaOrig="260" w:dyaOrig="380">
                <v:shape id="_x0000_i1346" type="#_x0000_t75" style="width:12.75pt;height:18.75pt" o:ole="">
                  <v:imagedata r:id="rId635" o:title=""/>
                </v:shape>
                <o:OLEObject Type="Embed" ProgID="Equation.3" ShapeID="_x0000_i1346" DrawAspect="Content" ObjectID="_1458785927" r:id="rId636"/>
              </w:object>
            </w:r>
          </w:p>
        </w:tc>
      </w:tr>
      <w:tr w:rsidR="00E841C0" w:rsidRPr="00005C4A" w:rsidTr="00163EDE">
        <w:tc>
          <w:tcPr>
            <w:tcW w:w="3020"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5</w:t>
            </w:r>
          </w:p>
        </w:tc>
        <w:tc>
          <w:tcPr>
            <w:tcW w:w="3109"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Сумма кредита</w:t>
            </w:r>
          </w:p>
        </w:tc>
        <w:tc>
          <w:tcPr>
            <w:tcW w:w="3082" w:type="dxa"/>
            <w:vAlign w:val="center"/>
          </w:tcPr>
          <w:p w:rsidR="00E841C0" w:rsidRPr="00005C4A" w:rsidRDefault="00A60BD3" w:rsidP="00005C4A">
            <w:pPr>
              <w:spacing w:after="0" w:line="360" w:lineRule="auto"/>
              <w:jc w:val="both"/>
              <w:rPr>
                <w:rFonts w:ascii="Times New Roman" w:hAnsi="Times New Roman"/>
                <w:sz w:val="20"/>
                <w:szCs w:val="20"/>
              </w:rPr>
            </w:pPr>
            <w:r w:rsidRPr="00005C4A">
              <w:rPr>
                <w:rFonts w:ascii="Times New Roman" w:hAnsi="Times New Roman"/>
                <w:position w:val="-14"/>
                <w:sz w:val="20"/>
                <w:szCs w:val="20"/>
              </w:rPr>
              <w:object w:dxaOrig="260" w:dyaOrig="380">
                <v:shape id="_x0000_i1347" type="#_x0000_t75" style="width:12.75pt;height:18.75pt" o:ole="">
                  <v:imagedata r:id="rId637" o:title=""/>
                </v:shape>
                <o:OLEObject Type="Embed" ProgID="Equation.3" ShapeID="_x0000_i1347" DrawAspect="Content" ObjectID="_1458785928" r:id="rId638"/>
              </w:object>
            </w:r>
          </w:p>
        </w:tc>
      </w:tr>
      <w:tr w:rsidR="00E841C0" w:rsidRPr="00005C4A" w:rsidTr="00163EDE">
        <w:tc>
          <w:tcPr>
            <w:tcW w:w="3020"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6</w:t>
            </w:r>
          </w:p>
        </w:tc>
        <w:tc>
          <w:tcPr>
            <w:tcW w:w="3109"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Вероятность того, что кредит погашен в срок</w:t>
            </w:r>
          </w:p>
        </w:tc>
        <w:tc>
          <w:tcPr>
            <w:tcW w:w="3082" w:type="dxa"/>
            <w:vAlign w:val="center"/>
          </w:tcPr>
          <w:p w:rsidR="00E841C0" w:rsidRPr="00005C4A" w:rsidRDefault="00A60BD3" w:rsidP="00005C4A">
            <w:pPr>
              <w:spacing w:after="0" w:line="360" w:lineRule="auto"/>
              <w:jc w:val="both"/>
              <w:rPr>
                <w:rFonts w:ascii="Times New Roman" w:hAnsi="Times New Roman"/>
                <w:sz w:val="20"/>
                <w:szCs w:val="20"/>
              </w:rPr>
            </w:pPr>
            <w:r w:rsidRPr="00005C4A">
              <w:rPr>
                <w:rFonts w:ascii="Times New Roman" w:hAnsi="Times New Roman"/>
                <w:position w:val="-14"/>
                <w:sz w:val="20"/>
                <w:szCs w:val="20"/>
              </w:rPr>
              <w:object w:dxaOrig="360" w:dyaOrig="380">
                <v:shape id="_x0000_i1348" type="#_x0000_t75" style="width:18pt;height:18.75pt" o:ole="">
                  <v:imagedata r:id="rId639" o:title=""/>
                </v:shape>
                <o:OLEObject Type="Embed" ProgID="Equation.3" ShapeID="_x0000_i1348" DrawAspect="Content" ObjectID="_1458785929" r:id="rId640"/>
              </w:object>
            </w:r>
          </w:p>
        </w:tc>
      </w:tr>
      <w:tr w:rsidR="00E841C0" w:rsidRPr="00005C4A" w:rsidTr="00163EDE">
        <w:tc>
          <w:tcPr>
            <w:tcW w:w="3020"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7</w:t>
            </w:r>
          </w:p>
        </w:tc>
        <w:tc>
          <w:tcPr>
            <w:tcW w:w="3109"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Вероятность погашения кредита в результате реализации имущества заемщика</w:t>
            </w:r>
          </w:p>
        </w:tc>
        <w:tc>
          <w:tcPr>
            <w:tcW w:w="3082" w:type="dxa"/>
            <w:vAlign w:val="center"/>
          </w:tcPr>
          <w:p w:rsidR="00E841C0" w:rsidRPr="00005C4A" w:rsidRDefault="00A60BD3" w:rsidP="00005C4A">
            <w:pPr>
              <w:spacing w:after="0" w:line="360" w:lineRule="auto"/>
              <w:jc w:val="both"/>
              <w:rPr>
                <w:rFonts w:ascii="Times New Roman" w:hAnsi="Times New Roman"/>
                <w:sz w:val="20"/>
                <w:szCs w:val="20"/>
              </w:rPr>
            </w:pPr>
            <w:r w:rsidRPr="00005C4A">
              <w:rPr>
                <w:rFonts w:ascii="Times New Roman" w:hAnsi="Times New Roman"/>
                <w:position w:val="-14"/>
                <w:sz w:val="20"/>
                <w:szCs w:val="20"/>
              </w:rPr>
              <w:object w:dxaOrig="380" w:dyaOrig="380">
                <v:shape id="_x0000_i1349" type="#_x0000_t75" style="width:18.75pt;height:18.75pt" o:ole="">
                  <v:imagedata r:id="rId641" o:title=""/>
                </v:shape>
                <o:OLEObject Type="Embed" ProgID="Equation.3" ShapeID="_x0000_i1349" DrawAspect="Content" ObjectID="_1458785930" r:id="rId642"/>
              </w:object>
            </w:r>
          </w:p>
        </w:tc>
      </w:tr>
      <w:tr w:rsidR="00E841C0" w:rsidRPr="00005C4A" w:rsidTr="00163EDE">
        <w:tc>
          <w:tcPr>
            <w:tcW w:w="3020"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8</w:t>
            </w:r>
          </w:p>
        </w:tc>
        <w:tc>
          <w:tcPr>
            <w:tcW w:w="3109" w:type="dxa"/>
            <w:vAlign w:val="center"/>
          </w:tcPr>
          <w:p w:rsidR="00E841C0" w:rsidRPr="00005C4A" w:rsidRDefault="00E841C0" w:rsidP="00005C4A">
            <w:pPr>
              <w:spacing w:after="0" w:line="360" w:lineRule="auto"/>
              <w:jc w:val="both"/>
              <w:rPr>
                <w:rFonts w:ascii="Times New Roman" w:hAnsi="Times New Roman"/>
                <w:sz w:val="20"/>
                <w:szCs w:val="20"/>
              </w:rPr>
            </w:pPr>
            <w:r w:rsidRPr="00005C4A">
              <w:rPr>
                <w:rFonts w:ascii="Times New Roman" w:hAnsi="Times New Roman"/>
                <w:sz w:val="20"/>
                <w:szCs w:val="20"/>
              </w:rPr>
              <w:t>Вероятность невозврата кредита</w:t>
            </w:r>
          </w:p>
        </w:tc>
        <w:tc>
          <w:tcPr>
            <w:tcW w:w="3082" w:type="dxa"/>
            <w:vAlign w:val="center"/>
          </w:tcPr>
          <w:p w:rsidR="00E841C0" w:rsidRPr="00005C4A" w:rsidRDefault="00A60BD3" w:rsidP="00005C4A">
            <w:pPr>
              <w:spacing w:after="0" w:line="360" w:lineRule="auto"/>
              <w:jc w:val="both"/>
              <w:rPr>
                <w:rFonts w:ascii="Times New Roman" w:hAnsi="Times New Roman"/>
                <w:sz w:val="20"/>
                <w:szCs w:val="20"/>
              </w:rPr>
            </w:pPr>
            <w:r w:rsidRPr="00005C4A">
              <w:rPr>
                <w:rFonts w:ascii="Times New Roman" w:hAnsi="Times New Roman"/>
                <w:position w:val="-14"/>
                <w:sz w:val="20"/>
                <w:szCs w:val="20"/>
              </w:rPr>
              <w:object w:dxaOrig="380" w:dyaOrig="380">
                <v:shape id="_x0000_i1350" type="#_x0000_t75" style="width:18.75pt;height:18.75pt" o:ole="">
                  <v:imagedata r:id="rId643" o:title=""/>
                </v:shape>
                <o:OLEObject Type="Embed" ProgID="Equation.3" ShapeID="_x0000_i1350" DrawAspect="Content" ObjectID="_1458785931" r:id="rId644"/>
              </w:object>
            </w:r>
          </w:p>
        </w:tc>
      </w:tr>
    </w:tbl>
    <w:p w:rsidR="00E841C0" w:rsidRPr="001F0841" w:rsidRDefault="00E841C0" w:rsidP="00005C4A">
      <w:pPr>
        <w:spacing w:after="0" w:line="360" w:lineRule="auto"/>
        <w:ind w:firstLine="709"/>
        <w:jc w:val="both"/>
        <w:rPr>
          <w:rFonts w:ascii="Times New Roman" w:hAnsi="Times New Roman"/>
          <w:sz w:val="28"/>
          <w:szCs w:val="28"/>
        </w:rPr>
      </w:pPr>
    </w:p>
    <w:p w:rsidR="00E841C0" w:rsidRDefault="00E841C0" w:rsidP="00005C4A">
      <w:pPr>
        <w:spacing w:after="0" w:line="360" w:lineRule="auto"/>
        <w:ind w:firstLine="709"/>
        <w:jc w:val="both"/>
        <w:rPr>
          <w:rFonts w:ascii="Times New Roman" w:hAnsi="Times New Roman"/>
          <w:sz w:val="28"/>
          <w:szCs w:val="28"/>
        </w:rPr>
      </w:pPr>
      <w:r w:rsidRPr="001F0841">
        <w:rPr>
          <w:rFonts w:ascii="Times New Roman" w:hAnsi="Times New Roman"/>
          <w:sz w:val="28"/>
          <w:szCs w:val="28"/>
        </w:rPr>
        <w:t xml:space="preserve">Данные о клиентах приведены в Приложении </w:t>
      </w:r>
      <w:r>
        <w:rPr>
          <w:rFonts w:ascii="Times New Roman" w:hAnsi="Times New Roman"/>
          <w:sz w:val="28"/>
          <w:szCs w:val="28"/>
        </w:rPr>
        <w:t>5.</w:t>
      </w:r>
      <w:r w:rsidRPr="001F0841">
        <w:rPr>
          <w:rFonts w:ascii="Times New Roman" w:hAnsi="Times New Roman"/>
          <w:sz w:val="28"/>
          <w:szCs w:val="28"/>
        </w:rPr>
        <w:t xml:space="preserve"> </w:t>
      </w:r>
    </w:p>
    <w:p w:rsidR="00E841C0" w:rsidRPr="001F0841" w:rsidRDefault="00E841C0" w:rsidP="00005C4A">
      <w:pPr>
        <w:spacing w:after="0" w:line="360" w:lineRule="auto"/>
        <w:ind w:firstLine="709"/>
        <w:jc w:val="both"/>
        <w:rPr>
          <w:rFonts w:ascii="Times New Roman" w:hAnsi="Times New Roman"/>
          <w:sz w:val="28"/>
          <w:szCs w:val="28"/>
        </w:rPr>
      </w:pPr>
      <w:r w:rsidRPr="001F0841">
        <w:rPr>
          <w:rFonts w:ascii="Times New Roman" w:hAnsi="Times New Roman"/>
          <w:sz w:val="28"/>
          <w:szCs w:val="28"/>
        </w:rPr>
        <w:t xml:space="preserve">Для каждого клиента </w:t>
      </w:r>
      <w:r w:rsidRPr="005A5154">
        <w:rPr>
          <w:rFonts w:ascii="Times New Roman" w:hAnsi="Times New Roman"/>
          <w:i/>
          <w:sz w:val="28"/>
          <w:szCs w:val="28"/>
          <w:lang w:val="en-US"/>
        </w:rPr>
        <w:t>j</w:t>
      </w:r>
      <w:r w:rsidRPr="001F0841">
        <w:rPr>
          <w:rFonts w:ascii="Times New Roman" w:hAnsi="Times New Roman"/>
          <w:sz w:val="28"/>
          <w:szCs w:val="28"/>
        </w:rPr>
        <w:t xml:space="preserve"> рассчитываются статистические характеристики дохода б</w:t>
      </w:r>
      <w:r>
        <w:rPr>
          <w:rFonts w:ascii="Times New Roman" w:hAnsi="Times New Roman"/>
          <w:sz w:val="28"/>
          <w:szCs w:val="28"/>
        </w:rPr>
        <w:t>а</w:t>
      </w:r>
      <w:r w:rsidRPr="001F0841">
        <w:rPr>
          <w:rFonts w:ascii="Times New Roman" w:hAnsi="Times New Roman"/>
          <w:sz w:val="28"/>
          <w:szCs w:val="28"/>
        </w:rPr>
        <w:t xml:space="preserve">нка при работе с клиентом </w:t>
      </w:r>
      <w:r w:rsidRPr="005A5154">
        <w:rPr>
          <w:rFonts w:ascii="Times New Roman" w:hAnsi="Times New Roman"/>
          <w:i/>
          <w:sz w:val="28"/>
          <w:szCs w:val="28"/>
          <w:lang w:val="en-US"/>
        </w:rPr>
        <w:t>j</w:t>
      </w:r>
      <w:r w:rsidRPr="001F0841">
        <w:rPr>
          <w:rFonts w:ascii="Times New Roman" w:hAnsi="Times New Roman"/>
          <w:sz w:val="28"/>
          <w:szCs w:val="28"/>
        </w:rPr>
        <w:t>:</w:t>
      </w:r>
    </w:p>
    <w:p w:rsidR="00E841C0" w:rsidRPr="001F0841" w:rsidRDefault="00E841C0" w:rsidP="00005C4A">
      <w:pPr>
        <w:pStyle w:val="a4"/>
        <w:numPr>
          <w:ilvl w:val="0"/>
          <w:numId w:val="52"/>
        </w:numPr>
        <w:spacing w:after="0" w:line="360" w:lineRule="auto"/>
        <w:ind w:left="0" w:firstLine="709"/>
        <w:jc w:val="both"/>
        <w:rPr>
          <w:rFonts w:ascii="Times New Roman" w:hAnsi="Times New Roman"/>
          <w:sz w:val="28"/>
          <w:szCs w:val="28"/>
        </w:rPr>
      </w:pPr>
      <w:r w:rsidRPr="001F0841">
        <w:rPr>
          <w:rFonts w:ascii="Times New Roman" w:hAnsi="Times New Roman"/>
          <w:sz w:val="28"/>
          <w:szCs w:val="28"/>
        </w:rPr>
        <w:t xml:space="preserve">ожидаемый доход  </w:t>
      </w:r>
      <w:r w:rsidR="00A60BD3" w:rsidRPr="001F0841">
        <w:rPr>
          <w:rFonts w:ascii="Times New Roman" w:hAnsi="Times New Roman"/>
          <w:position w:val="-14"/>
          <w:sz w:val="28"/>
          <w:szCs w:val="28"/>
        </w:rPr>
        <w:object w:dxaOrig="320" w:dyaOrig="380">
          <v:shape id="_x0000_i1351" type="#_x0000_t75" style="width:15.75pt;height:18.75pt" o:ole="">
            <v:imagedata r:id="rId645" o:title=""/>
          </v:shape>
          <o:OLEObject Type="Embed" ProgID="Equation.3" ShapeID="_x0000_i1351" DrawAspect="Content" ObjectID="_1458785932" r:id="rId646"/>
        </w:object>
      </w:r>
      <w:r w:rsidRPr="001F0841">
        <w:rPr>
          <w:rFonts w:ascii="Times New Roman" w:hAnsi="Times New Roman"/>
          <w:sz w:val="28"/>
          <w:szCs w:val="28"/>
        </w:rPr>
        <w:t>;</w:t>
      </w:r>
    </w:p>
    <w:p w:rsidR="00E841C0" w:rsidRPr="001F0841" w:rsidRDefault="00E841C0" w:rsidP="00005C4A">
      <w:pPr>
        <w:pStyle w:val="a4"/>
        <w:numPr>
          <w:ilvl w:val="0"/>
          <w:numId w:val="52"/>
        </w:numPr>
        <w:spacing w:after="0" w:line="360" w:lineRule="auto"/>
        <w:ind w:left="0" w:firstLine="709"/>
        <w:jc w:val="both"/>
        <w:rPr>
          <w:rFonts w:ascii="Times New Roman" w:hAnsi="Times New Roman"/>
          <w:sz w:val="28"/>
          <w:szCs w:val="28"/>
        </w:rPr>
      </w:pPr>
      <w:r w:rsidRPr="001F0841">
        <w:rPr>
          <w:rFonts w:ascii="Times New Roman" w:hAnsi="Times New Roman"/>
          <w:sz w:val="28"/>
          <w:szCs w:val="28"/>
        </w:rPr>
        <w:t xml:space="preserve">дисперсию дохода </w:t>
      </w:r>
      <w:r w:rsidR="00A60BD3" w:rsidRPr="001F0841">
        <w:rPr>
          <w:rFonts w:ascii="Times New Roman" w:hAnsi="Times New Roman"/>
          <w:position w:val="-14"/>
          <w:sz w:val="28"/>
          <w:szCs w:val="28"/>
        </w:rPr>
        <w:object w:dxaOrig="340" w:dyaOrig="400">
          <v:shape id="_x0000_i1352" type="#_x0000_t75" style="width:17.25pt;height:20.25pt" o:ole="">
            <v:imagedata r:id="rId647" o:title=""/>
          </v:shape>
          <o:OLEObject Type="Embed" ProgID="Equation.3" ShapeID="_x0000_i1352" DrawAspect="Content" ObjectID="_1458785933" r:id="rId648"/>
        </w:object>
      </w:r>
      <w:r w:rsidRPr="001F0841">
        <w:rPr>
          <w:rFonts w:ascii="Times New Roman" w:hAnsi="Times New Roman"/>
          <w:sz w:val="28"/>
          <w:szCs w:val="28"/>
        </w:rPr>
        <w:t>;</w:t>
      </w:r>
    </w:p>
    <w:p w:rsidR="00E841C0" w:rsidRPr="001F0841" w:rsidRDefault="00E841C0" w:rsidP="00005C4A">
      <w:pPr>
        <w:pStyle w:val="a4"/>
        <w:numPr>
          <w:ilvl w:val="0"/>
          <w:numId w:val="52"/>
        </w:numPr>
        <w:spacing w:after="0" w:line="360" w:lineRule="auto"/>
        <w:ind w:left="0" w:firstLine="709"/>
        <w:jc w:val="both"/>
        <w:rPr>
          <w:rFonts w:ascii="Times New Roman" w:hAnsi="Times New Roman"/>
          <w:sz w:val="28"/>
          <w:szCs w:val="28"/>
        </w:rPr>
      </w:pPr>
      <w:r w:rsidRPr="001F0841">
        <w:rPr>
          <w:rFonts w:ascii="Times New Roman" w:hAnsi="Times New Roman"/>
          <w:sz w:val="28"/>
          <w:szCs w:val="28"/>
        </w:rPr>
        <w:t xml:space="preserve">стандартное отклонение дохода </w:t>
      </w:r>
      <w:r w:rsidR="00A60BD3" w:rsidRPr="001F0841">
        <w:rPr>
          <w:rFonts w:ascii="Times New Roman" w:hAnsi="Times New Roman"/>
          <w:position w:val="-14"/>
          <w:sz w:val="28"/>
          <w:szCs w:val="28"/>
        </w:rPr>
        <w:object w:dxaOrig="320" w:dyaOrig="380">
          <v:shape id="_x0000_i1353" type="#_x0000_t75" style="width:15.75pt;height:18.75pt" o:ole="">
            <v:imagedata r:id="rId649" o:title=""/>
          </v:shape>
          <o:OLEObject Type="Embed" ProgID="Equation.3" ShapeID="_x0000_i1353" DrawAspect="Content" ObjectID="_1458785934" r:id="rId650"/>
        </w:object>
      </w:r>
      <w:r w:rsidRPr="001F0841">
        <w:rPr>
          <w:rFonts w:ascii="Times New Roman" w:hAnsi="Times New Roman"/>
          <w:sz w:val="28"/>
          <w:szCs w:val="28"/>
        </w:rPr>
        <w:t>.</w:t>
      </w:r>
    </w:p>
    <w:p w:rsidR="00E841C0" w:rsidRDefault="00E841C0" w:rsidP="00005C4A">
      <w:pPr>
        <w:spacing w:after="0" w:line="360" w:lineRule="auto"/>
        <w:ind w:firstLine="709"/>
        <w:jc w:val="both"/>
        <w:rPr>
          <w:rFonts w:ascii="Times New Roman" w:hAnsi="Times New Roman"/>
          <w:sz w:val="28"/>
          <w:szCs w:val="28"/>
        </w:rPr>
      </w:pPr>
      <w:r w:rsidRPr="001F0841">
        <w:rPr>
          <w:rFonts w:ascii="Times New Roman" w:hAnsi="Times New Roman"/>
          <w:sz w:val="28"/>
          <w:szCs w:val="28"/>
        </w:rPr>
        <w:lastRenderedPageBreak/>
        <w:t>Результаты  расчетов статистических характ</w:t>
      </w:r>
      <w:r>
        <w:rPr>
          <w:rFonts w:ascii="Times New Roman" w:hAnsi="Times New Roman"/>
          <w:sz w:val="28"/>
          <w:szCs w:val="28"/>
        </w:rPr>
        <w:t>еристик приведены в таблице 3.10</w:t>
      </w:r>
    </w:p>
    <w:p w:rsidR="00005C4A" w:rsidRDefault="00005C4A" w:rsidP="00005C4A">
      <w:pPr>
        <w:spacing w:after="0" w:line="360" w:lineRule="auto"/>
        <w:ind w:firstLine="709"/>
        <w:jc w:val="both"/>
        <w:rPr>
          <w:rFonts w:ascii="Times New Roman" w:hAnsi="Times New Roman"/>
          <w:sz w:val="28"/>
          <w:szCs w:val="28"/>
        </w:rPr>
      </w:pPr>
    </w:p>
    <w:p w:rsidR="00E841C0" w:rsidRPr="001F0841" w:rsidRDefault="00E841C0" w:rsidP="00005C4A">
      <w:pPr>
        <w:spacing w:after="0" w:line="360" w:lineRule="auto"/>
        <w:ind w:firstLine="709"/>
        <w:jc w:val="both"/>
        <w:rPr>
          <w:rFonts w:ascii="Times New Roman" w:hAnsi="Times New Roman"/>
          <w:sz w:val="28"/>
          <w:szCs w:val="28"/>
        </w:rPr>
      </w:pPr>
      <w:r w:rsidRPr="001F0841">
        <w:rPr>
          <w:rFonts w:ascii="Times New Roman" w:hAnsi="Times New Roman"/>
          <w:sz w:val="28"/>
          <w:szCs w:val="28"/>
        </w:rPr>
        <w:t>Таблица 3.</w:t>
      </w:r>
      <w:r>
        <w:rPr>
          <w:rFonts w:ascii="Times New Roman" w:hAnsi="Times New Roman"/>
          <w:sz w:val="28"/>
          <w:szCs w:val="28"/>
        </w:rPr>
        <w:t>10</w:t>
      </w:r>
      <w:r w:rsidRPr="001F0841">
        <w:rPr>
          <w:rFonts w:ascii="Times New Roman" w:hAnsi="Times New Roman"/>
          <w:sz w:val="28"/>
          <w:szCs w:val="28"/>
        </w:rPr>
        <w:t xml:space="preserve"> Статистические характеристики дохода банка</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2"/>
        <w:gridCol w:w="2090"/>
        <w:gridCol w:w="1848"/>
        <w:gridCol w:w="1809"/>
        <w:gridCol w:w="1862"/>
      </w:tblGrid>
      <w:tr w:rsidR="00E841C0" w:rsidRPr="00005C4A" w:rsidTr="00163EDE">
        <w:tc>
          <w:tcPr>
            <w:tcW w:w="1602" w:type="dxa"/>
          </w:tcPr>
          <w:p w:rsidR="00E841C0" w:rsidRPr="00005C4A" w:rsidRDefault="00E841C0" w:rsidP="00005C4A">
            <w:pPr>
              <w:spacing w:line="360" w:lineRule="auto"/>
              <w:jc w:val="both"/>
              <w:rPr>
                <w:rFonts w:ascii="Times New Roman" w:hAnsi="Times New Roman"/>
                <w:b/>
                <w:sz w:val="20"/>
                <w:szCs w:val="20"/>
              </w:rPr>
            </w:pPr>
            <w:r w:rsidRPr="00005C4A">
              <w:rPr>
                <w:rFonts w:ascii="Times New Roman" w:hAnsi="Times New Roman"/>
                <w:b/>
                <w:sz w:val="20"/>
                <w:szCs w:val="20"/>
              </w:rPr>
              <w:t>№</w:t>
            </w:r>
          </w:p>
        </w:tc>
        <w:tc>
          <w:tcPr>
            <w:tcW w:w="2090" w:type="dxa"/>
          </w:tcPr>
          <w:p w:rsidR="00E841C0" w:rsidRPr="00005C4A" w:rsidRDefault="00E841C0" w:rsidP="00005C4A">
            <w:pPr>
              <w:spacing w:line="360" w:lineRule="auto"/>
              <w:jc w:val="both"/>
              <w:rPr>
                <w:rFonts w:ascii="Times New Roman" w:hAnsi="Times New Roman"/>
                <w:b/>
                <w:sz w:val="20"/>
                <w:szCs w:val="20"/>
              </w:rPr>
            </w:pPr>
            <w:r w:rsidRPr="00005C4A">
              <w:rPr>
                <w:rFonts w:ascii="Times New Roman" w:hAnsi="Times New Roman"/>
                <w:b/>
                <w:sz w:val="20"/>
                <w:szCs w:val="20"/>
              </w:rPr>
              <w:t>Наименование клиента</w:t>
            </w:r>
          </w:p>
        </w:tc>
        <w:tc>
          <w:tcPr>
            <w:tcW w:w="1848" w:type="dxa"/>
          </w:tcPr>
          <w:p w:rsidR="00E841C0" w:rsidRPr="00005C4A" w:rsidRDefault="00E841C0" w:rsidP="00005C4A">
            <w:pPr>
              <w:spacing w:line="360" w:lineRule="auto"/>
              <w:jc w:val="both"/>
              <w:rPr>
                <w:rFonts w:ascii="Times New Roman" w:hAnsi="Times New Roman"/>
                <w:b/>
                <w:sz w:val="20"/>
                <w:szCs w:val="20"/>
              </w:rPr>
            </w:pPr>
            <w:r w:rsidRPr="00005C4A">
              <w:rPr>
                <w:rFonts w:ascii="Times New Roman" w:hAnsi="Times New Roman"/>
                <w:b/>
                <w:sz w:val="20"/>
                <w:szCs w:val="20"/>
              </w:rPr>
              <w:t xml:space="preserve">Ожидаемый доход </w:t>
            </w:r>
            <w:r w:rsidR="00A60BD3" w:rsidRPr="00005C4A">
              <w:rPr>
                <w:rFonts w:ascii="Times New Roman" w:hAnsi="Times New Roman"/>
                <w:b/>
                <w:position w:val="-14"/>
                <w:sz w:val="20"/>
                <w:szCs w:val="20"/>
              </w:rPr>
              <w:object w:dxaOrig="300" w:dyaOrig="380">
                <v:shape id="_x0000_i1354" type="#_x0000_t75" style="width:15pt;height:18.75pt" o:ole="">
                  <v:imagedata r:id="rId651" o:title=""/>
                </v:shape>
                <o:OLEObject Type="Embed" ProgID="Equation.3" ShapeID="_x0000_i1354" DrawAspect="Content" ObjectID="_1458785935" r:id="rId652"/>
              </w:object>
            </w:r>
          </w:p>
        </w:tc>
        <w:tc>
          <w:tcPr>
            <w:tcW w:w="1809" w:type="dxa"/>
          </w:tcPr>
          <w:p w:rsidR="00E841C0" w:rsidRPr="00005C4A" w:rsidRDefault="00E841C0" w:rsidP="00005C4A">
            <w:pPr>
              <w:spacing w:line="360" w:lineRule="auto"/>
              <w:jc w:val="both"/>
              <w:rPr>
                <w:rFonts w:ascii="Times New Roman" w:hAnsi="Times New Roman"/>
                <w:b/>
                <w:sz w:val="20"/>
                <w:szCs w:val="20"/>
              </w:rPr>
            </w:pPr>
            <w:r w:rsidRPr="00005C4A">
              <w:rPr>
                <w:rFonts w:ascii="Times New Roman" w:hAnsi="Times New Roman"/>
                <w:b/>
                <w:sz w:val="20"/>
                <w:szCs w:val="20"/>
              </w:rPr>
              <w:t xml:space="preserve">Дисперсия дохода  </w:t>
            </w:r>
            <w:r w:rsidR="00A60BD3" w:rsidRPr="00005C4A">
              <w:rPr>
                <w:rFonts w:ascii="Times New Roman" w:hAnsi="Times New Roman"/>
                <w:b/>
                <w:position w:val="-14"/>
                <w:sz w:val="20"/>
                <w:szCs w:val="20"/>
              </w:rPr>
              <w:object w:dxaOrig="320" w:dyaOrig="400">
                <v:shape id="_x0000_i1355" type="#_x0000_t75" style="width:15.75pt;height:20.25pt" o:ole="">
                  <v:imagedata r:id="rId653" o:title=""/>
                </v:shape>
                <o:OLEObject Type="Embed" ProgID="Equation.3" ShapeID="_x0000_i1355" DrawAspect="Content" ObjectID="_1458785936" r:id="rId654"/>
              </w:object>
            </w:r>
          </w:p>
        </w:tc>
        <w:tc>
          <w:tcPr>
            <w:tcW w:w="1862" w:type="dxa"/>
          </w:tcPr>
          <w:p w:rsidR="00E841C0" w:rsidRPr="00005C4A" w:rsidRDefault="00E841C0" w:rsidP="00005C4A">
            <w:pPr>
              <w:spacing w:line="360" w:lineRule="auto"/>
              <w:jc w:val="both"/>
              <w:rPr>
                <w:rFonts w:ascii="Times New Roman" w:hAnsi="Times New Roman"/>
                <w:b/>
                <w:sz w:val="20"/>
                <w:szCs w:val="20"/>
              </w:rPr>
            </w:pPr>
            <w:r w:rsidRPr="00005C4A">
              <w:rPr>
                <w:rFonts w:ascii="Times New Roman" w:hAnsi="Times New Roman"/>
                <w:b/>
                <w:sz w:val="20"/>
                <w:szCs w:val="20"/>
              </w:rPr>
              <w:t>Стандартное отклонение дохода</w:t>
            </w:r>
            <w:r w:rsidR="00A60BD3" w:rsidRPr="00005C4A">
              <w:rPr>
                <w:rFonts w:ascii="Times New Roman" w:hAnsi="Times New Roman"/>
                <w:b/>
                <w:position w:val="-14"/>
                <w:sz w:val="20"/>
                <w:szCs w:val="20"/>
              </w:rPr>
              <w:object w:dxaOrig="300" w:dyaOrig="380">
                <v:shape id="_x0000_i1356" type="#_x0000_t75" style="width:15pt;height:18.75pt" o:ole="">
                  <v:imagedata r:id="rId655" o:title=""/>
                </v:shape>
                <o:OLEObject Type="Embed" ProgID="Equation.3" ShapeID="_x0000_i1356" DrawAspect="Content" ObjectID="_1458785937" r:id="rId656"/>
              </w:object>
            </w:r>
          </w:p>
        </w:tc>
      </w:tr>
      <w:tr w:rsidR="00E841C0" w:rsidRPr="00005C4A" w:rsidTr="00163EDE">
        <w:tc>
          <w:tcPr>
            <w:tcW w:w="1602"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1</w:t>
            </w:r>
          </w:p>
        </w:tc>
        <w:tc>
          <w:tcPr>
            <w:tcW w:w="2090"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ФЛ 1</w:t>
            </w:r>
          </w:p>
        </w:tc>
        <w:tc>
          <w:tcPr>
            <w:tcW w:w="1848"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535261,1716</w:t>
            </w:r>
          </w:p>
        </w:tc>
        <w:tc>
          <w:tcPr>
            <w:tcW w:w="1809"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69124999930</w:t>
            </w:r>
          </w:p>
        </w:tc>
        <w:tc>
          <w:tcPr>
            <w:tcW w:w="1862"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535261,1716</w:t>
            </w:r>
          </w:p>
        </w:tc>
      </w:tr>
      <w:tr w:rsidR="00E841C0" w:rsidRPr="00005C4A" w:rsidTr="00163EDE">
        <w:tc>
          <w:tcPr>
            <w:tcW w:w="1602"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2</w:t>
            </w:r>
          </w:p>
        </w:tc>
        <w:tc>
          <w:tcPr>
            <w:tcW w:w="2090"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ФЛ 2</w:t>
            </w:r>
          </w:p>
        </w:tc>
        <w:tc>
          <w:tcPr>
            <w:tcW w:w="1848"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576272,9658</w:t>
            </w:r>
          </w:p>
        </w:tc>
        <w:tc>
          <w:tcPr>
            <w:tcW w:w="1809"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68886441417</w:t>
            </w:r>
          </w:p>
        </w:tc>
        <w:tc>
          <w:tcPr>
            <w:tcW w:w="1862"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576272,9658</w:t>
            </w:r>
          </w:p>
        </w:tc>
      </w:tr>
      <w:tr w:rsidR="00E841C0" w:rsidRPr="00005C4A" w:rsidTr="00163EDE">
        <w:tc>
          <w:tcPr>
            <w:tcW w:w="1602"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3</w:t>
            </w:r>
          </w:p>
        </w:tc>
        <w:tc>
          <w:tcPr>
            <w:tcW w:w="2090"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ФЛ 3</w:t>
            </w:r>
          </w:p>
        </w:tc>
        <w:tc>
          <w:tcPr>
            <w:tcW w:w="1848"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572311,2117</w:t>
            </w:r>
          </w:p>
        </w:tc>
        <w:tc>
          <w:tcPr>
            <w:tcW w:w="1809"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1,35914E+11</w:t>
            </w:r>
          </w:p>
        </w:tc>
        <w:tc>
          <w:tcPr>
            <w:tcW w:w="1862"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572311,2117</w:t>
            </w:r>
          </w:p>
        </w:tc>
      </w:tr>
      <w:tr w:rsidR="00E841C0" w:rsidRPr="00005C4A" w:rsidTr="00163EDE">
        <w:tc>
          <w:tcPr>
            <w:tcW w:w="1602"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4</w:t>
            </w:r>
          </w:p>
        </w:tc>
        <w:tc>
          <w:tcPr>
            <w:tcW w:w="2090"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ФЛ 4</w:t>
            </w:r>
          </w:p>
        </w:tc>
        <w:tc>
          <w:tcPr>
            <w:tcW w:w="1848"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399658,5068</w:t>
            </w:r>
          </w:p>
        </w:tc>
        <w:tc>
          <w:tcPr>
            <w:tcW w:w="1809"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33132589545</w:t>
            </w:r>
          </w:p>
        </w:tc>
        <w:tc>
          <w:tcPr>
            <w:tcW w:w="1862"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399658,5068</w:t>
            </w:r>
          </w:p>
        </w:tc>
      </w:tr>
      <w:tr w:rsidR="00E841C0" w:rsidRPr="00005C4A" w:rsidTr="00163EDE">
        <w:tc>
          <w:tcPr>
            <w:tcW w:w="1602"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5</w:t>
            </w:r>
          </w:p>
        </w:tc>
        <w:tc>
          <w:tcPr>
            <w:tcW w:w="2090"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ФЛ 5</w:t>
            </w:r>
          </w:p>
        </w:tc>
        <w:tc>
          <w:tcPr>
            <w:tcW w:w="1848"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676655,722</w:t>
            </w:r>
          </w:p>
        </w:tc>
        <w:tc>
          <w:tcPr>
            <w:tcW w:w="1809"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1,50106E+11</w:t>
            </w:r>
          </w:p>
        </w:tc>
        <w:tc>
          <w:tcPr>
            <w:tcW w:w="1862"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676655,722</w:t>
            </w:r>
          </w:p>
        </w:tc>
      </w:tr>
      <w:tr w:rsidR="00E841C0" w:rsidRPr="00005C4A" w:rsidTr="00163EDE">
        <w:tc>
          <w:tcPr>
            <w:tcW w:w="1602"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6</w:t>
            </w:r>
          </w:p>
        </w:tc>
        <w:tc>
          <w:tcPr>
            <w:tcW w:w="2090"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ФЛ 6</w:t>
            </w:r>
          </w:p>
        </w:tc>
        <w:tc>
          <w:tcPr>
            <w:tcW w:w="1848"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297038,9682</w:t>
            </w:r>
          </w:p>
        </w:tc>
        <w:tc>
          <w:tcPr>
            <w:tcW w:w="1809"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31269467019</w:t>
            </w:r>
          </w:p>
        </w:tc>
        <w:tc>
          <w:tcPr>
            <w:tcW w:w="1862"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297038,9682</w:t>
            </w:r>
          </w:p>
        </w:tc>
      </w:tr>
      <w:tr w:rsidR="00E841C0" w:rsidRPr="00005C4A" w:rsidTr="00163EDE">
        <w:tc>
          <w:tcPr>
            <w:tcW w:w="1602"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7</w:t>
            </w:r>
          </w:p>
        </w:tc>
        <w:tc>
          <w:tcPr>
            <w:tcW w:w="2090"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ЮЛ 1</w:t>
            </w:r>
          </w:p>
        </w:tc>
        <w:tc>
          <w:tcPr>
            <w:tcW w:w="1848"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3310000</w:t>
            </w:r>
          </w:p>
        </w:tc>
        <w:tc>
          <w:tcPr>
            <w:tcW w:w="1809"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4,0389E+12</w:t>
            </w:r>
          </w:p>
        </w:tc>
        <w:tc>
          <w:tcPr>
            <w:tcW w:w="1862"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3310000</w:t>
            </w:r>
          </w:p>
        </w:tc>
      </w:tr>
      <w:tr w:rsidR="00E841C0" w:rsidRPr="00005C4A" w:rsidTr="00163EDE">
        <w:tc>
          <w:tcPr>
            <w:tcW w:w="1602"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8</w:t>
            </w:r>
          </w:p>
        </w:tc>
        <w:tc>
          <w:tcPr>
            <w:tcW w:w="2090"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ЮЛ 2</w:t>
            </w:r>
          </w:p>
        </w:tc>
        <w:tc>
          <w:tcPr>
            <w:tcW w:w="1848"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1334000</w:t>
            </w:r>
          </w:p>
        </w:tc>
        <w:tc>
          <w:tcPr>
            <w:tcW w:w="1809"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1,59426E+12</w:t>
            </w:r>
          </w:p>
        </w:tc>
        <w:tc>
          <w:tcPr>
            <w:tcW w:w="1862"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1334000</w:t>
            </w:r>
          </w:p>
        </w:tc>
      </w:tr>
      <w:tr w:rsidR="00E841C0" w:rsidRPr="00005C4A" w:rsidTr="00163EDE">
        <w:tc>
          <w:tcPr>
            <w:tcW w:w="1602"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9</w:t>
            </w:r>
          </w:p>
        </w:tc>
        <w:tc>
          <w:tcPr>
            <w:tcW w:w="2090"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ЮЛ 3</w:t>
            </w:r>
          </w:p>
        </w:tc>
        <w:tc>
          <w:tcPr>
            <w:tcW w:w="1848"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5708000</w:t>
            </w:r>
          </w:p>
        </w:tc>
        <w:tc>
          <w:tcPr>
            <w:tcW w:w="1809"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1,21923E+13</w:t>
            </w:r>
          </w:p>
        </w:tc>
        <w:tc>
          <w:tcPr>
            <w:tcW w:w="1862"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5708000</w:t>
            </w:r>
          </w:p>
        </w:tc>
      </w:tr>
      <w:tr w:rsidR="00E841C0" w:rsidRPr="00005C4A" w:rsidTr="00163EDE">
        <w:tc>
          <w:tcPr>
            <w:tcW w:w="1602"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10</w:t>
            </w:r>
          </w:p>
        </w:tc>
        <w:tc>
          <w:tcPr>
            <w:tcW w:w="2090"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ЮЛ 3</w:t>
            </w:r>
          </w:p>
        </w:tc>
        <w:tc>
          <w:tcPr>
            <w:tcW w:w="1848"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333000</w:t>
            </w:r>
          </w:p>
        </w:tc>
        <w:tc>
          <w:tcPr>
            <w:tcW w:w="1809"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1,34151E+11</w:t>
            </w:r>
          </w:p>
        </w:tc>
        <w:tc>
          <w:tcPr>
            <w:tcW w:w="1862" w:type="dxa"/>
          </w:tcPr>
          <w:p w:rsidR="00E841C0" w:rsidRPr="00005C4A" w:rsidRDefault="00E841C0" w:rsidP="00005C4A">
            <w:pPr>
              <w:spacing w:line="360" w:lineRule="auto"/>
              <w:jc w:val="both"/>
              <w:rPr>
                <w:rFonts w:ascii="Times New Roman" w:hAnsi="Times New Roman"/>
                <w:sz w:val="20"/>
                <w:szCs w:val="20"/>
              </w:rPr>
            </w:pPr>
            <w:r w:rsidRPr="00005C4A">
              <w:rPr>
                <w:rFonts w:ascii="Times New Roman" w:hAnsi="Times New Roman"/>
                <w:sz w:val="20"/>
                <w:szCs w:val="20"/>
              </w:rPr>
              <w:t>333000</w:t>
            </w:r>
          </w:p>
        </w:tc>
      </w:tr>
    </w:tbl>
    <w:p w:rsidR="00E841C0" w:rsidRPr="001F0841" w:rsidRDefault="00E841C0" w:rsidP="00005C4A">
      <w:pPr>
        <w:spacing w:after="0" w:line="360" w:lineRule="auto"/>
        <w:ind w:firstLine="709"/>
        <w:jc w:val="both"/>
        <w:rPr>
          <w:rFonts w:ascii="Times New Roman" w:hAnsi="Times New Roman"/>
          <w:sz w:val="28"/>
          <w:szCs w:val="28"/>
        </w:rPr>
      </w:pPr>
    </w:p>
    <w:p w:rsidR="00E841C0" w:rsidRPr="00D2076F" w:rsidRDefault="00E841C0" w:rsidP="00005C4A">
      <w:pPr>
        <w:spacing w:after="0" w:line="360" w:lineRule="auto"/>
        <w:ind w:firstLine="709"/>
        <w:jc w:val="both"/>
        <w:rPr>
          <w:rFonts w:ascii="Times New Roman" w:hAnsi="Times New Roman"/>
          <w:sz w:val="28"/>
          <w:szCs w:val="28"/>
        </w:rPr>
      </w:pPr>
      <w:r w:rsidRPr="001F0841">
        <w:rPr>
          <w:rFonts w:ascii="Times New Roman" w:hAnsi="Times New Roman"/>
          <w:sz w:val="28"/>
          <w:szCs w:val="28"/>
        </w:rPr>
        <w:t xml:space="preserve">По таблице видно, что банк получит наибольший ожидаемый доход при работе с </w:t>
      </w:r>
      <w:r>
        <w:rPr>
          <w:rFonts w:ascii="Times New Roman" w:hAnsi="Times New Roman"/>
          <w:sz w:val="28"/>
          <w:szCs w:val="28"/>
        </w:rPr>
        <w:t>юридическими лицами</w:t>
      </w:r>
      <w:r w:rsidRPr="001F0841">
        <w:rPr>
          <w:rFonts w:ascii="Times New Roman" w:hAnsi="Times New Roman"/>
          <w:sz w:val="28"/>
          <w:szCs w:val="28"/>
        </w:rPr>
        <w:t xml:space="preserve">, наименьший – с </w:t>
      </w:r>
      <w:r>
        <w:rPr>
          <w:rFonts w:ascii="Times New Roman" w:hAnsi="Times New Roman"/>
          <w:sz w:val="28"/>
          <w:szCs w:val="28"/>
        </w:rPr>
        <w:t>физическими лицами. Риск при работе с юридическими лицами значительно выше риска при работе с физическими лицами.</w:t>
      </w:r>
    </w:p>
    <w:p w:rsidR="00E841C0" w:rsidRDefault="00E841C0" w:rsidP="00005C4A">
      <w:pPr>
        <w:spacing w:after="0" w:line="360" w:lineRule="auto"/>
        <w:ind w:firstLine="709"/>
        <w:jc w:val="both"/>
        <w:rPr>
          <w:rFonts w:ascii="Times New Roman" w:hAnsi="Times New Roman"/>
          <w:sz w:val="28"/>
          <w:szCs w:val="28"/>
        </w:rPr>
      </w:pPr>
      <w:r w:rsidRPr="001F0841">
        <w:rPr>
          <w:rFonts w:ascii="Times New Roman" w:hAnsi="Times New Roman"/>
          <w:sz w:val="28"/>
          <w:szCs w:val="28"/>
        </w:rPr>
        <w:t>В соответствии с Положением</w:t>
      </w:r>
      <w:r w:rsidRPr="0096759D">
        <w:rPr>
          <w:rFonts w:ascii="Times New Roman" w:hAnsi="Times New Roman"/>
          <w:sz w:val="28"/>
          <w:szCs w:val="28"/>
        </w:rPr>
        <w:t xml:space="preserve"> </w:t>
      </w:r>
      <w:r>
        <w:rPr>
          <w:rFonts w:ascii="Times New Roman" w:hAnsi="Times New Roman"/>
          <w:sz w:val="28"/>
          <w:szCs w:val="28"/>
        </w:rPr>
        <w:t>№</w:t>
      </w:r>
      <w:r w:rsidRPr="0096759D">
        <w:rPr>
          <w:rFonts w:ascii="Times New Roman" w:hAnsi="Times New Roman"/>
          <w:sz w:val="28"/>
          <w:szCs w:val="28"/>
        </w:rPr>
        <w:t>254</w:t>
      </w:r>
      <w:r>
        <w:rPr>
          <w:rFonts w:ascii="Times New Roman" w:hAnsi="Times New Roman"/>
          <w:sz w:val="28"/>
          <w:szCs w:val="28"/>
        </w:rPr>
        <w:t xml:space="preserve">-П «О </w:t>
      </w:r>
      <w:r w:rsidRPr="00B46536">
        <w:rPr>
          <w:rFonts w:ascii="Times New Roman" w:hAnsi="Times New Roman"/>
          <w:sz w:val="28"/>
          <w:szCs w:val="28"/>
        </w:rPr>
        <w:t>порядке формирования кредитными организациями резервов на возможные потери по ссудам, по ссудной и приравненной к ней задолженности»</w:t>
      </w:r>
      <w:r w:rsidRPr="001F0841">
        <w:rPr>
          <w:rFonts w:ascii="Times New Roman" w:hAnsi="Times New Roman"/>
          <w:sz w:val="28"/>
          <w:szCs w:val="28"/>
        </w:rPr>
        <w:t xml:space="preserve"> для каждого клиента определена величина обязательного резерва</w:t>
      </w:r>
      <w:r>
        <w:rPr>
          <w:rFonts w:ascii="Times New Roman" w:hAnsi="Times New Roman"/>
          <w:sz w:val="28"/>
          <w:szCs w:val="28"/>
        </w:rPr>
        <w:t>, соответствующая максимальному уровню для каждой группы качества.</w:t>
      </w: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Поскольку собственный капитал Сбербанка России значительно превышает сумму кредитов по представленным заявкам, то ограничения по крупным кредитным рискам и  по рискам на одного заемщика в расчете не рассматривались.</w:t>
      </w:r>
    </w:p>
    <w:p w:rsidR="00E841C0" w:rsidRDefault="003143D8" w:rsidP="00005C4A">
      <w:pPr>
        <w:spacing w:after="0" w:line="360" w:lineRule="auto"/>
        <w:ind w:firstLine="709"/>
        <w:jc w:val="both"/>
        <w:rPr>
          <w:rFonts w:ascii="Times New Roman" w:hAnsi="Times New Roman"/>
          <w:sz w:val="28"/>
          <w:szCs w:val="28"/>
        </w:rPr>
      </w:pPr>
      <w:r>
        <w:rPr>
          <w:rFonts w:ascii="Times New Roman" w:hAnsi="Times New Roman"/>
          <w:sz w:val="28"/>
          <w:szCs w:val="28"/>
        </w:rPr>
        <w:t>Максимальная</w:t>
      </w:r>
      <w:r w:rsidR="00E841C0">
        <w:rPr>
          <w:rFonts w:ascii="Times New Roman" w:hAnsi="Times New Roman"/>
          <w:sz w:val="28"/>
          <w:szCs w:val="28"/>
        </w:rPr>
        <w:t xml:space="preserve"> сумма кредитов, которую ОСБ №1801 может выдать без согласования с вышестоящими подразделениями, составляет 45 000 000 руб. Банк ограничивает выдачу кредитов 2-й группы качества 20 000 000 руб., а для 3-й и 4-й по 10 000 000 руб.</w:t>
      </w: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Ориентировочная сумма выплачиваемых банком процентов по депозитам составляет 50 000 руб. М</w:t>
      </w:r>
      <w:r w:rsidR="009F1AD3">
        <w:rPr>
          <w:rFonts w:ascii="Times New Roman" w:hAnsi="Times New Roman"/>
          <w:sz w:val="28"/>
          <w:szCs w:val="28"/>
        </w:rPr>
        <w:t>инимальная</w:t>
      </w:r>
      <w:r w:rsidR="00FD1584">
        <w:rPr>
          <w:rFonts w:ascii="Times New Roman" w:hAnsi="Times New Roman"/>
          <w:sz w:val="28"/>
          <w:szCs w:val="28"/>
        </w:rPr>
        <w:t xml:space="preserve"> </w:t>
      </w:r>
      <w:r>
        <w:rPr>
          <w:rFonts w:ascii="Times New Roman" w:hAnsi="Times New Roman"/>
          <w:sz w:val="28"/>
          <w:szCs w:val="28"/>
        </w:rPr>
        <w:t>сумма выдаваемых кредитов составляет 20 000 000 руб.</w:t>
      </w:r>
    </w:p>
    <w:p w:rsidR="00E841C0" w:rsidRPr="00DD474E" w:rsidRDefault="00E841C0" w:rsidP="00005C4A">
      <w:pPr>
        <w:spacing w:after="0" w:line="360" w:lineRule="auto"/>
        <w:ind w:firstLine="709"/>
        <w:jc w:val="both"/>
        <w:rPr>
          <w:rFonts w:ascii="Times New Roman" w:hAnsi="Times New Roman"/>
          <w:sz w:val="28"/>
          <w:szCs w:val="28"/>
        </w:rPr>
      </w:pPr>
      <w:r w:rsidRPr="00DD474E">
        <w:rPr>
          <w:rFonts w:ascii="Times New Roman" w:hAnsi="Times New Roman"/>
          <w:sz w:val="28"/>
          <w:szCs w:val="28"/>
        </w:rPr>
        <w:t xml:space="preserve">Для реализации моделей (2.41) и (2.45) разработана программа в Microsoft Office Excel 2007, которая использует информацию из «Карточек клинетов» для решения задачи формирования кредитного портфеля. Для решения задачи оптимизации используется надстройка «Поиск решения». Пример диалогового она надстройки представлен на рисунке 3. 4 </w:t>
      </w:r>
    </w:p>
    <w:p w:rsidR="00E841C0" w:rsidRPr="00DD474E" w:rsidRDefault="008002FF" w:rsidP="00005C4A">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632" o:spid="_x0000_i1357" type="#_x0000_t75" style="width:367.5pt;height:210.75pt;visibility:visible">
            <v:imagedata r:id="rId657" o:title=""/>
          </v:shape>
        </w:pict>
      </w:r>
    </w:p>
    <w:p w:rsidR="00E841C0" w:rsidRPr="00DD474E" w:rsidRDefault="00E841C0" w:rsidP="00005C4A">
      <w:pPr>
        <w:spacing w:after="0" w:line="360" w:lineRule="auto"/>
        <w:ind w:firstLine="709"/>
        <w:jc w:val="both"/>
        <w:rPr>
          <w:rFonts w:ascii="Times New Roman" w:hAnsi="Times New Roman"/>
          <w:sz w:val="28"/>
          <w:szCs w:val="28"/>
        </w:rPr>
      </w:pPr>
      <w:r w:rsidRPr="00DD474E">
        <w:rPr>
          <w:rFonts w:ascii="Times New Roman" w:hAnsi="Times New Roman"/>
          <w:sz w:val="28"/>
          <w:szCs w:val="28"/>
        </w:rPr>
        <w:t>Рисунок 3.4 Надстройка «Поиск решения»</w:t>
      </w:r>
    </w:p>
    <w:p w:rsidR="00E841C0" w:rsidRDefault="00E841C0" w:rsidP="00005C4A">
      <w:pPr>
        <w:spacing w:after="0" w:line="360" w:lineRule="auto"/>
        <w:ind w:firstLine="709"/>
        <w:jc w:val="both"/>
        <w:rPr>
          <w:rFonts w:ascii="Times New Roman" w:hAnsi="Times New Roman"/>
          <w:sz w:val="28"/>
          <w:szCs w:val="28"/>
        </w:rPr>
      </w:pPr>
      <w:r>
        <w:rPr>
          <w:rFonts w:ascii="Times New Roman" w:hAnsi="Times New Roman"/>
          <w:sz w:val="28"/>
          <w:szCs w:val="28"/>
        </w:rPr>
        <w:t>Решение задачи максимизации ожидаемого дохода банка от кредитного портфеля по модели (2.41) приведено в таблице 3.11</w:t>
      </w:r>
    </w:p>
    <w:p w:rsidR="00E841C0" w:rsidRDefault="00005C4A" w:rsidP="00005C4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841C0">
        <w:rPr>
          <w:rFonts w:ascii="Times New Roman" w:hAnsi="Times New Roman"/>
          <w:sz w:val="28"/>
          <w:szCs w:val="28"/>
        </w:rPr>
        <w:lastRenderedPageBreak/>
        <w:t>Таблица 3.11 Решение задачи максимизации ожидаемого дохода банка</w:t>
      </w:r>
    </w:p>
    <w:tbl>
      <w:tblPr>
        <w:tblW w:w="3986" w:type="dxa"/>
        <w:jc w:val="center"/>
        <w:tblLook w:val="04A0" w:firstRow="1" w:lastRow="0" w:firstColumn="1" w:lastColumn="0" w:noHBand="0" w:noVBand="1"/>
      </w:tblPr>
      <w:tblGrid>
        <w:gridCol w:w="726"/>
        <w:gridCol w:w="1715"/>
        <w:gridCol w:w="1545"/>
      </w:tblGrid>
      <w:tr w:rsidR="00E841C0" w:rsidRPr="00005C4A" w:rsidTr="00163EDE">
        <w:trPr>
          <w:trHeight w:val="300"/>
          <w:jc w:val="center"/>
        </w:trPr>
        <w:tc>
          <w:tcPr>
            <w:tcW w:w="726" w:type="dxa"/>
            <w:tcBorders>
              <w:top w:val="single" w:sz="4" w:space="0" w:color="auto"/>
              <w:left w:val="single" w:sz="4" w:space="0" w:color="auto"/>
              <w:bottom w:val="single" w:sz="4" w:space="0" w:color="auto"/>
              <w:right w:val="single" w:sz="4" w:space="0" w:color="000000"/>
            </w:tcBorders>
          </w:tcPr>
          <w:p w:rsidR="00E841C0" w:rsidRPr="00005C4A" w:rsidRDefault="00E841C0" w:rsidP="00005C4A">
            <w:pPr>
              <w:spacing w:after="0" w:line="360" w:lineRule="auto"/>
              <w:jc w:val="both"/>
              <w:rPr>
                <w:rFonts w:ascii="Times New Roman" w:hAnsi="Times New Roman"/>
                <w:b/>
                <w:color w:val="000000"/>
                <w:sz w:val="20"/>
                <w:szCs w:val="20"/>
              </w:rPr>
            </w:pPr>
            <w:r w:rsidRPr="00005C4A">
              <w:rPr>
                <w:rFonts w:ascii="Times New Roman" w:hAnsi="Times New Roman"/>
                <w:b/>
                <w:color w:val="000000"/>
                <w:sz w:val="20"/>
                <w:szCs w:val="20"/>
              </w:rPr>
              <w:t>№</w:t>
            </w:r>
          </w:p>
        </w:tc>
        <w:tc>
          <w:tcPr>
            <w:tcW w:w="1715" w:type="dxa"/>
            <w:tcBorders>
              <w:top w:val="single" w:sz="4" w:space="0" w:color="auto"/>
              <w:left w:val="single" w:sz="4" w:space="0" w:color="auto"/>
              <w:bottom w:val="single" w:sz="4" w:space="0" w:color="auto"/>
              <w:right w:val="single" w:sz="4" w:space="0" w:color="000000"/>
            </w:tcBorders>
            <w:noWrap/>
            <w:vAlign w:val="bottom"/>
            <w:hideMark/>
          </w:tcPr>
          <w:p w:rsidR="00E841C0" w:rsidRPr="00005C4A" w:rsidRDefault="00E841C0" w:rsidP="00005C4A">
            <w:pPr>
              <w:spacing w:after="0" w:line="360" w:lineRule="auto"/>
              <w:jc w:val="both"/>
              <w:rPr>
                <w:rFonts w:ascii="Times New Roman" w:hAnsi="Times New Roman"/>
                <w:b/>
                <w:color w:val="000000"/>
                <w:sz w:val="20"/>
                <w:szCs w:val="20"/>
              </w:rPr>
            </w:pPr>
            <w:r w:rsidRPr="00005C4A">
              <w:rPr>
                <w:rFonts w:ascii="Times New Roman" w:hAnsi="Times New Roman"/>
                <w:b/>
                <w:color w:val="000000"/>
                <w:sz w:val="20"/>
                <w:szCs w:val="20"/>
              </w:rPr>
              <w:t>Наименование</w:t>
            </w:r>
          </w:p>
        </w:tc>
        <w:tc>
          <w:tcPr>
            <w:tcW w:w="1545" w:type="dxa"/>
            <w:tcBorders>
              <w:top w:val="single" w:sz="4" w:space="0" w:color="auto"/>
              <w:left w:val="single" w:sz="4" w:space="0" w:color="auto"/>
              <w:bottom w:val="single" w:sz="4" w:space="0" w:color="auto"/>
              <w:right w:val="single" w:sz="4" w:space="0" w:color="000000"/>
            </w:tcBorders>
            <w:noWrap/>
            <w:vAlign w:val="bottom"/>
            <w:hideMark/>
          </w:tcPr>
          <w:p w:rsidR="00E841C0" w:rsidRPr="00005C4A" w:rsidRDefault="00E841C0" w:rsidP="00005C4A">
            <w:pPr>
              <w:spacing w:after="0" w:line="360" w:lineRule="auto"/>
              <w:jc w:val="both"/>
              <w:rPr>
                <w:rFonts w:ascii="Times New Roman" w:hAnsi="Times New Roman"/>
                <w:b/>
                <w:color w:val="000000"/>
                <w:sz w:val="20"/>
                <w:szCs w:val="20"/>
              </w:rPr>
            </w:pPr>
            <w:r w:rsidRPr="00005C4A">
              <w:rPr>
                <w:rFonts w:ascii="Times New Roman" w:hAnsi="Times New Roman"/>
                <w:b/>
                <w:color w:val="000000"/>
                <w:sz w:val="20"/>
                <w:szCs w:val="20"/>
              </w:rPr>
              <w:t>Решение</w:t>
            </w:r>
          </w:p>
        </w:tc>
      </w:tr>
      <w:tr w:rsidR="00E841C0" w:rsidRPr="00005C4A" w:rsidTr="00163EDE">
        <w:trPr>
          <w:trHeight w:val="300"/>
          <w:jc w:val="center"/>
        </w:trPr>
        <w:tc>
          <w:tcPr>
            <w:tcW w:w="726" w:type="dxa"/>
            <w:tcBorders>
              <w:top w:val="single" w:sz="4" w:space="0" w:color="auto"/>
              <w:left w:val="single" w:sz="4" w:space="0" w:color="auto"/>
              <w:bottom w:val="single" w:sz="4" w:space="0" w:color="auto"/>
              <w:right w:val="single" w:sz="4" w:space="0" w:color="000000"/>
            </w:tcBorders>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715" w:type="dxa"/>
            <w:tcBorders>
              <w:top w:val="single" w:sz="4" w:space="0" w:color="auto"/>
              <w:left w:val="single" w:sz="4" w:space="0" w:color="auto"/>
              <w:bottom w:val="single" w:sz="4" w:space="0" w:color="auto"/>
              <w:right w:val="single" w:sz="4" w:space="0" w:color="000000"/>
            </w:tcBorders>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ФЛ 1</w:t>
            </w:r>
          </w:p>
        </w:tc>
        <w:tc>
          <w:tcPr>
            <w:tcW w:w="1545" w:type="dxa"/>
            <w:tcBorders>
              <w:top w:val="single" w:sz="4" w:space="0" w:color="auto"/>
              <w:left w:val="single" w:sz="4" w:space="0" w:color="auto"/>
              <w:bottom w:val="single" w:sz="4" w:space="0" w:color="auto"/>
              <w:right w:val="single" w:sz="4" w:space="0" w:color="000000"/>
            </w:tcBorders>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выдать</w:t>
            </w:r>
          </w:p>
        </w:tc>
      </w:tr>
      <w:tr w:rsidR="00E841C0" w:rsidRPr="00005C4A" w:rsidTr="00163EDE">
        <w:trPr>
          <w:trHeight w:val="300"/>
          <w:jc w:val="center"/>
        </w:trPr>
        <w:tc>
          <w:tcPr>
            <w:tcW w:w="726" w:type="dxa"/>
            <w:tcBorders>
              <w:top w:val="single" w:sz="4" w:space="0" w:color="auto"/>
              <w:left w:val="single" w:sz="4" w:space="0" w:color="auto"/>
              <w:bottom w:val="single" w:sz="4" w:space="0" w:color="auto"/>
              <w:right w:val="single" w:sz="4" w:space="0" w:color="000000"/>
            </w:tcBorders>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c>
          <w:tcPr>
            <w:tcW w:w="1715" w:type="dxa"/>
            <w:tcBorders>
              <w:top w:val="single" w:sz="4" w:space="0" w:color="auto"/>
              <w:left w:val="single" w:sz="4" w:space="0" w:color="auto"/>
              <w:bottom w:val="single" w:sz="4" w:space="0" w:color="auto"/>
              <w:right w:val="single" w:sz="4" w:space="0" w:color="000000"/>
            </w:tcBorders>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ФЛ 2</w:t>
            </w:r>
          </w:p>
        </w:tc>
        <w:tc>
          <w:tcPr>
            <w:tcW w:w="1545" w:type="dxa"/>
            <w:tcBorders>
              <w:top w:val="single" w:sz="4" w:space="0" w:color="auto"/>
              <w:left w:val="single" w:sz="4" w:space="0" w:color="auto"/>
              <w:bottom w:val="single" w:sz="4" w:space="0" w:color="auto"/>
              <w:right w:val="single" w:sz="4" w:space="0" w:color="000000"/>
            </w:tcBorders>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выдать</w:t>
            </w:r>
          </w:p>
        </w:tc>
      </w:tr>
      <w:tr w:rsidR="00E841C0" w:rsidRPr="00005C4A" w:rsidTr="00163EDE">
        <w:trPr>
          <w:trHeight w:val="300"/>
          <w:jc w:val="center"/>
        </w:trPr>
        <w:tc>
          <w:tcPr>
            <w:tcW w:w="726" w:type="dxa"/>
            <w:tcBorders>
              <w:top w:val="single" w:sz="4" w:space="0" w:color="auto"/>
              <w:left w:val="single" w:sz="4" w:space="0" w:color="auto"/>
              <w:bottom w:val="single" w:sz="4" w:space="0" w:color="auto"/>
              <w:right w:val="single" w:sz="4" w:space="0" w:color="000000"/>
            </w:tcBorders>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w:t>
            </w:r>
          </w:p>
        </w:tc>
        <w:tc>
          <w:tcPr>
            <w:tcW w:w="1715" w:type="dxa"/>
            <w:tcBorders>
              <w:top w:val="single" w:sz="4" w:space="0" w:color="auto"/>
              <w:left w:val="single" w:sz="4" w:space="0" w:color="auto"/>
              <w:bottom w:val="single" w:sz="4" w:space="0" w:color="auto"/>
              <w:right w:val="single" w:sz="4" w:space="0" w:color="000000"/>
            </w:tcBorders>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ФЛ 3</w:t>
            </w:r>
          </w:p>
        </w:tc>
        <w:tc>
          <w:tcPr>
            <w:tcW w:w="1545" w:type="dxa"/>
            <w:tcBorders>
              <w:top w:val="single" w:sz="4" w:space="0" w:color="auto"/>
              <w:left w:val="single" w:sz="4" w:space="0" w:color="auto"/>
              <w:bottom w:val="single" w:sz="4" w:space="0" w:color="auto"/>
              <w:right w:val="single" w:sz="4" w:space="0" w:color="000000"/>
            </w:tcBorders>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выдать</w:t>
            </w:r>
          </w:p>
        </w:tc>
      </w:tr>
      <w:tr w:rsidR="00E841C0" w:rsidRPr="00005C4A" w:rsidTr="00163EDE">
        <w:trPr>
          <w:trHeight w:val="300"/>
          <w:jc w:val="center"/>
        </w:trPr>
        <w:tc>
          <w:tcPr>
            <w:tcW w:w="726" w:type="dxa"/>
            <w:tcBorders>
              <w:top w:val="single" w:sz="4" w:space="0" w:color="auto"/>
              <w:left w:val="single" w:sz="4" w:space="0" w:color="auto"/>
              <w:bottom w:val="single" w:sz="4" w:space="0" w:color="auto"/>
              <w:right w:val="single" w:sz="4" w:space="0" w:color="000000"/>
            </w:tcBorders>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4</w:t>
            </w:r>
          </w:p>
        </w:tc>
        <w:tc>
          <w:tcPr>
            <w:tcW w:w="1715" w:type="dxa"/>
            <w:tcBorders>
              <w:top w:val="single" w:sz="4" w:space="0" w:color="auto"/>
              <w:left w:val="single" w:sz="4" w:space="0" w:color="auto"/>
              <w:bottom w:val="single" w:sz="4" w:space="0" w:color="auto"/>
              <w:right w:val="single" w:sz="4" w:space="0" w:color="000000"/>
            </w:tcBorders>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ФЛ 4</w:t>
            </w:r>
          </w:p>
        </w:tc>
        <w:tc>
          <w:tcPr>
            <w:tcW w:w="1545" w:type="dxa"/>
            <w:tcBorders>
              <w:top w:val="single" w:sz="4" w:space="0" w:color="auto"/>
              <w:left w:val="single" w:sz="4" w:space="0" w:color="auto"/>
              <w:bottom w:val="single" w:sz="4" w:space="0" w:color="auto"/>
              <w:right w:val="single" w:sz="4" w:space="0" w:color="000000"/>
            </w:tcBorders>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выдать</w:t>
            </w:r>
          </w:p>
        </w:tc>
      </w:tr>
      <w:tr w:rsidR="00E841C0" w:rsidRPr="00005C4A" w:rsidTr="00163EDE">
        <w:trPr>
          <w:trHeight w:val="300"/>
          <w:jc w:val="center"/>
        </w:trPr>
        <w:tc>
          <w:tcPr>
            <w:tcW w:w="726" w:type="dxa"/>
            <w:tcBorders>
              <w:top w:val="single" w:sz="4" w:space="0" w:color="auto"/>
              <w:left w:val="single" w:sz="4" w:space="0" w:color="auto"/>
              <w:bottom w:val="single" w:sz="4" w:space="0" w:color="auto"/>
              <w:right w:val="single" w:sz="4" w:space="0" w:color="000000"/>
            </w:tcBorders>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5</w:t>
            </w:r>
          </w:p>
        </w:tc>
        <w:tc>
          <w:tcPr>
            <w:tcW w:w="1715" w:type="dxa"/>
            <w:tcBorders>
              <w:top w:val="single" w:sz="4" w:space="0" w:color="auto"/>
              <w:left w:val="single" w:sz="4" w:space="0" w:color="auto"/>
              <w:bottom w:val="single" w:sz="4" w:space="0" w:color="auto"/>
              <w:right w:val="single" w:sz="4" w:space="0" w:color="000000"/>
            </w:tcBorders>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ФЛ 5</w:t>
            </w:r>
          </w:p>
        </w:tc>
        <w:tc>
          <w:tcPr>
            <w:tcW w:w="1545" w:type="dxa"/>
            <w:tcBorders>
              <w:top w:val="single" w:sz="4" w:space="0" w:color="auto"/>
              <w:left w:val="single" w:sz="4" w:space="0" w:color="auto"/>
              <w:bottom w:val="single" w:sz="4" w:space="0" w:color="auto"/>
              <w:right w:val="single" w:sz="4" w:space="0" w:color="000000"/>
            </w:tcBorders>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выдать</w:t>
            </w:r>
          </w:p>
        </w:tc>
      </w:tr>
      <w:tr w:rsidR="00E841C0" w:rsidRPr="00005C4A" w:rsidTr="00163EDE">
        <w:trPr>
          <w:trHeight w:val="300"/>
          <w:jc w:val="center"/>
        </w:trPr>
        <w:tc>
          <w:tcPr>
            <w:tcW w:w="726" w:type="dxa"/>
            <w:tcBorders>
              <w:top w:val="single" w:sz="4" w:space="0" w:color="auto"/>
              <w:left w:val="single" w:sz="4" w:space="0" w:color="auto"/>
              <w:bottom w:val="single" w:sz="4" w:space="0" w:color="auto"/>
              <w:right w:val="single" w:sz="4" w:space="0" w:color="000000"/>
            </w:tcBorders>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6</w:t>
            </w:r>
          </w:p>
        </w:tc>
        <w:tc>
          <w:tcPr>
            <w:tcW w:w="1715" w:type="dxa"/>
            <w:tcBorders>
              <w:top w:val="single" w:sz="4" w:space="0" w:color="auto"/>
              <w:left w:val="single" w:sz="4" w:space="0" w:color="auto"/>
              <w:bottom w:val="single" w:sz="4" w:space="0" w:color="auto"/>
              <w:right w:val="single" w:sz="4" w:space="0" w:color="000000"/>
            </w:tcBorders>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ФЛ 6</w:t>
            </w:r>
          </w:p>
        </w:tc>
        <w:tc>
          <w:tcPr>
            <w:tcW w:w="1545" w:type="dxa"/>
            <w:tcBorders>
              <w:top w:val="single" w:sz="4" w:space="0" w:color="auto"/>
              <w:left w:val="single" w:sz="4" w:space="0" w:color="auto"/>
              <w:bottom w:val="single" w:sz="4" w:space="0" w:color="auto"/>
              <w:right w:val="single" w:sz="4" w:space="0" w:color="000000"/>
            </w:tcBorders>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выдать</w:t>
            </w:r>
          </w:p>
        </w:tc>
      </w:tr>
      <w:tr w:rsidR="00E841C0" w:rsidRPr="00005C4A" w:rsidTr="00163EDE">
        <w:trPr>
          <w:trHeight w:val="300"/>
          <w:jc w:val="center"/>
        </w:trPr>
        <w:tc>
          <w:tcPr>
            <w:tcW w:w="726" w:type="dxa"/>
            <w:tcBorders>
              <w:top w:val="single" w:sz="4" w:space="0" w:color="auto"/>
              <w:left w:val="single" w:sz="4" w:space="0" w:color="auto"/>
              <w:bottom w:val="single" w:sz="4" w:space="0" w:color="auto"/>
              <w:right w:val="single" w:sz="4" w:space="0" w:color="000000"/>
            </w:tcBorders>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7</w:t>
            </w:r>
          </w:p>
        </w:tc>
        <w:tc>
          <w:tcPr>
            <w:tcW w:w="1715" w:type="dxa"/>
            <w:tcBorders>
              <w:top w:val="single" w:sz="4" w:space="0" w:color="auto"/>
              <w:left w:val="single" w:sz="4" w:space="0" w:color="auto"/>
              <w:bottom w:val="single" w:sz="4" w:space="0" w:color="auto"/>
              <w:right w:val="single" w:sz="4" w:space="0" w:color="000000"/>
            </w:tcBorders>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ЮЛ 1</w:t>
            </w:r>
          </w:p>
        </w:tc>
        <w:tc>
          <w:tcPr>
            <w:tcW w:w="1545" w:type="dxa"/>
            <w:tcBorders>
              <w:top w:val="single" w:sz="4" w:space="0" w:color="auto"/>
              <w:left w:val="single" w:sz="4" w:space="0" w:color="auto"/>
              <w:bottom w:val="single" w:sz="4" w:space="0" w:color="auto"/>
              <w:right w:val="single" w:sz="4" w:space="0" w:color="000000"/>
            </w:tcBorders>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отказать</w:t>
            </w:r>
          </w:p>
        </w:tc>
      </w:tr>
      <w:tr w:rsidR="00E841C0" w:rsidRPr="00005C4A" w:rsidTr="00163EDE">
        <w:trPr>
          <w:trHeight w:val="300"/>
          <w:jc w:val="center"/>
        </w:trPr>
        <w:tc>
          <w:tcPr>
            <w:tcW w:w="726" w:type="dxa"/>
            <w:tcBorders>
              <w:top w:val="single" w:sz="4" w:space="0" w:color="auto"/>
              <w:left w:val="single" w:sz="4" w:space="0" w:color="auto"/>
              <w:bottom w:val="single" w:sz="4" w:space="0" w:color="auto"/>
              <w:right w:val="single" w:sz="4" w:space="0" w:color="000000"/>
            </w:tcBorders>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8</w:t>
            </w:r>
          </w:p>
        </w:tc>
        <w:tc>
          <w:tcPr>
            <w:tcW w:w="1715" w:type="dxa"/>
            <w:tcBorders>
              <w:top w:val="single" w:sz="4" w:space="0" w:color="auto"/>
              <w:left w:val="single" w:sz="4" w:space="0" w:color="auto"/>
              <w:bottom w:val="single" w:sz="4" w:space="0" w:color="auto"/>
              <w:right w:val="single" w:sz="4" w:space="0" w:color="000000"/>
            </w:tcBorders>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ЮЛ 2</w:t>
            </w:r>
          </w:p>
        </w:tc>
        <w:tc>
          <w:tcPr>
            <w:tcW w:w="1545" w:type="dxa"/>
            <w:tcBorders>
              <w:top w:val="single" w:sz="4" w:space="0" w:color="auto"/>
              <w:left w:val="single" w:sz="4" w:space="0" w:color="auto"/>
              <w:bottom w:val="single" w:sz="4" w:space="0" w:color="auto"/>
              <w:right w:val="single" w:sz="4" w:space="0" w:color="000000"/>
            </w:tcBorders>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отказать</w:t>
            </w:r>
          </w:p>
        </w:tc>
      </w:tr>
      <w:tr w:rsidR="00E841C0" w:rsidRPr="00005C4A" w:rsidTr="00163EDE">
        <w:trPr>
          <w:trHeight w:val="300"/>
          <w:jc w:val="center"/>
        </w:trPr>
        <w:tc>
          <w:tcPr>
            <w:tcW w:w="726" w:type="dxa"/>
            <w:tcBorders>
              <w:top w:val="single" w:sz="4" w:space="0" w:color="auto"/>
              <w:left w:val="single" w:sz="4" w:space="0" w:color="auto"/>
              <w:bottom w:val="single" w:sz="4" w:space="0" w:color="auto"/>
              <w:right w:val="single" w:sz="4" w:space="0" w:color="000000"/>
            </w:tcBorders>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9</w:t>
            </w:r>
          </w:p>
        </w:tc>
        <w:tc>
          <w:tcPr>
            <w:tcW w:w="1715" w:type="dxa"/>
            <w:tcBorders>
              <w:top w:val="single" w:sz="4" w:space="0" w:color="auto"/>
              <w:left w:val="single" w:sz="4" w:space="0" w:color="auto"/>
              <w:bottom w:val="single" w:sz="4" w:space="0" w:color="auto"/>
              <w:right w:val="single" w:sz="4" w:space="0" w:color="000000"/>
            </w:tcBorders>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ЮЛ 3</w:t>
            </w:r>
          </w:p>
        </w:tc>
        <w:tc>
          <w:tcPr>
            <w:tcW w:w="1545" w:type="dxa"/>
            <w:tcBorders>
              <w:top w:val="single" w:sz="4" w:space="0" w:color="auto"/>
              <w:left w:val="single" w:sz="4" w:space="0" w:color="auto"/>
              <w:bottom w:val="single" w:sz="4" w:space="0" w:color="auto"/>
              <w:right w:val="single" w:sz="4" w:space="0" w:color="000000"/>
            </w:tcBorders>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выдать</w:t>
            </w:r>
          </w:p>
        </w:tc>
      </w:tr>
      <w:tr w:rsidR="00E841C0" w:rsidRPr="00005C4A" w:rsidTr="00163EDE">
        <w:trPr>
          <w:trHeight w:val="300"/>
          <w:jc w:val="center"/>
        </w:trPr>
        <w:tc>
          <w:tcPr>
            <w:tcW w:w="726" w:type="dxa"/>
            <w:tcBorders>
              <w:top w:val="single" w:sz="4" w:space="0" w:color="auto"/>
              <w:left w:val="single" w:sz="4" w:space="0" w:color="auto"/>
              <w:bottom w:val="single" w:sz="4" w:space="0" w:color="auto"/>
              <w:right w:val="single" w:sz="4" w:space="0" w:color="000000"/>
            </w:tcBorders>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10</w:t>
            </w:r>
          </w:p>
        </w:tc>
        <w:tc>
          <w:tcPr>
            <w:tcW w:w="1715" w:type="dxa"/>
            <w:tcBorders>
              <w:top w:val="single" w:sz="4" w:space="0" w:color="auto"/>
              <w:left w:val="single" w:sz="4" w:space="0" w:color="auto"/>
              <w:bottom w:val="single" w:sz="4" w:space="0" w:color="auto"/>
              <w:right w:val="single" w:sz="4" w:space="0" w:color="000000"/>
            </w:tcBorders>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ЮЛ 4</w:t>
            </w:r>
          </w:p>
        </w:tc>
        <w:tc>
          <w:tcPr>
            <w:tcW w:w="1545" w:type="dxa"/>
            <w:tcBorders>
              <w:top w:val="single" w:sz="4" w:space="0" w:color="auto"/>
              <w:left w:val="single" w:sz="4" w:space="0" w:color="auto"/>
              <w:bottom w:val="single" w:sz="4" w:space="0" w:color="auto"/>
              <w:right w:val="single" w:sz="4" w:space="0" w:color="000000"/>
            </w:tcBorders>
            <w:noWrap/>
            <w:vAlign w:val="bottom"/>
            <w:hideMark/>
          </w:tcPr>
          <w:p w:rsidR="00E841C0" w:rsidRPr="00005C4A" w:rsidRDefault="00E841C0"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отказать</w:t>
            </w:r>
          </w:p>
        </w:tc>
      </w:tr>
    </w:tbl>
    <w:p w:rsidR="00E841C0" w:rsidRDefault="00E841C0" w:rsidP="00005C4A">
      <w:pPr>
        <w:spacing w:after="0" w:line="360" w:lineRule="auto"/>
        <w:jc w:val="both"/>
        <w:rPr>
          <w:rFonts w:ascii="Times New Roman" w:hAnsi="Times New Roman"/>
          <w:sz w:val="28"/>
          <w:szCs w:val="28"/>
        </w:rPr>
      </w:pPr>
    </w:p>
    <w:p w:rsidR="00E841C0" w:rsidRDefault="00E841C0" w:rsidP="00005C4A">
      <w:pPr>
        <w:spacing w:after="0" w:line="360" w:lineRule="auto"/>
        <w:ind w:firstLine="709"/>
        <w:jc w:val="both"/>
        <w:rPr>
          <w:rFonts w:ascii="Times New Roman" w:hAnsi="Times New Roman"/>
          <w:color w:val="000000"/>
          <w:sz w:val="28"/>
          <w:szCs w:val="28"/>
        </w:rPr>
      </w:pPr>
      <w:r w:rsidRPr="00953389">
        <w:rPr>
          <w:rFonts w:ascii="Times New Roman" w:hAnsi="Times New Roman"/>
          <w:sz w:val="28"/>
          <w:szCs w:val="28"/>
        </w:rPr>
        <w:t xml:space="preserve">Кредитный портфель банка при этот составляет </w:t>
      </w:r>
      <w:r w:rsidRPr="00953389">
        <w:rPr>
          <w:rFonts w:ascii="Times New Roman" w:hAnsi="Times New Roman"/>
          <w:color w:val="000000"/>
          <w:sz w:val="28"/>
          <w:szCs w:val="28"/>
        </w:rPr>
        <w:t>18272845 руб.</w:t>
      </w:r>
    </w:p>
    <w:p w:rsidR="00E841C0" w:rsidRDefault="00E841C0" w:rsidP="00005C4A">
      <w:pPr>
        <w:spacing w:after="0" w:line="360" w:lineRule="auto"/>
        <w:jc w:val="both"/>
        <w:rPr>
          <w:rFonts w:ascii="Times New Roman" w:hAnsi="Times New Roman"/>
          <w:color w:val="000000"/>
          <w:sz w:val="28"/>
          <w:szCs w:val="28"/>
        </w:rPr>
      </w:pPr>
      <w:r w:rsidRPr="009609CD">
        <w:rPr>
          <w:rFonts w:ascii="Times New Roman" w:hAnsi="Times New Roman"/>
          <w:color w:val="000000"/>
          <w:sz w:val="28"/>
          <w:szCs w:val="28"/>
        </w:rPr>
        <w:t>Ожидаемый доход банка составит 8765199</w:t>
      </w:r>
      <w:r>
        <w:rPr>
          <w:rFonts w:ascii="Times New Roman" w:hAnsi="Times New Roman"/>
          <w:color w:val="000000"/>
          <w:sz w:val="28"/>
          <w:szCs w:val="28"/>
        </w:rPr>
        <w:t xml:space="preserve"> руб.</w:t>
      </w:r>
    </w:p>
    <w:p w:rsidR="00E841C0" w:rsidRDefault="00E841C0" w:rsidP="00005C4A">
      <w:pPr>
        <w:spacing w:after="0" w:line="360" w:lineRule="auto"/>
        <w:ind w:firstLine="709"/>
        <w:jc w:val="both"/>
        <w:rPr>
          <w:rFonts w:ascii="Times New Roman" w:hAnsi="Times New Roman"/>
          <w:color w:val="000000"/>
          <w:sz w:val="28"/>
          <w:szCs w:val="28"/>
        </w:rPr>
      </w:pPr>
    </w:p>
    <w:p w:rsidR="00E841C0" w:rsidRDefault="00E841C0" w:rsidP="00005C4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Структура кредитного портфеля приведена на рисунке 3.5</w:t>
      </w:r>
    </w:p>
    <w:p w:rsidR="00E841C0" w:rsidRDefault="008002FF" w:rsidP="00005C4A">
      <w:pPr>
        <w:spacing w:line="360" w:lineRule="auto"/>
        <w:jc w:val="both"/>
        <w:rPr>
          <w:rFonts w:ascii="Times New Roman" w:hAnsi="Times New Roman"/>
          <w:color w:val="000000"/>
          <w:sz w:val="28"/>
          <w:szCs w:val="28"/>
        </w:rPr>
      </w:pPr>
      <w:r>
        <w:rPr>
          <w:rFonts w:ascii="Times New Roman" w:hAnsi="Times New Roman"/>
          <w:noProof/>
          <w:color w:val="000000"/>
          <w:sz w:val="28"/>
          <w:szCs w:val="28"/>
        </w:rPr>
        <w:pict>
          <v:shape id="Объект 622" o:spid="_x0000_i1358" type="#_x0000_t75" style="width:360.75pt;height:205.5pt;visibility:visible" o:gfxdata="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">
            <v:imagedata r:id="rId658" o:title="" cropbottom="-176f"/>
            <o:lock v:ext="edit" aspectratio="f"/>
          </v:shape>
        </w:pict>
      </w:r>
    </w:p>
    <w:p w:rsidR="00E841C0" w:rsidRPr="00953389" w:rsidRDefault="00E841C0" w:rsidP="00005C4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Рисунок 3.5 Кредитный портфель банка при максимизации ожидаемого дохода</w:t>
      </w:r>
    </w:p>
    <w:p w:rsidR="00E841C0" w:rsidRPr="00953389" w:rsidRDefault="00E841C0" w:rsidP="00005C4A">
      <w:pPr>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Решение задачи минимизации риска кредитного портфеля банка при указанных ограничениях совпадает с решением задачи максимизации ожидаемого дохода.  Возможно это связано с тем, что для клиентов, которым отказано в получении кредита, характерно соотношение низкого ожидаемого </w:t>
      </w:r>
      <w:r>
        <w:rPr>
          <w:rFonts w:ascii="Times New Roman" w:hAnsi="Times New Roman"/>
          <w:color w:val="000000"/>
          <w:sz w:val="28"/>
          <w:szCs w:val="28"/>
        </w:rPr>
        <w:lastRenderedPageBreak/>
        <w:t>дохода и высокого риска. Напротив, для клиентов, которые получат кредит, характерно соотношение высокого ожидаемого дохода и невысокого риска.</w:t>
      </w:r>
    </w:p>
    <w:p w:rsidR="00330EBA" w:rsidRPr="007D0BA8" w:rsidRDefault="00005C4A" w:rsidP="00005C4A">
      <w:pPr>
        <w:spacing w:after="0" w:line="360" w:lineRule="auto"/>
        <w:ind w:firstLine="709"/>
        <w:jc w:val="both"/>
        <w:rPr>
          <w:rFonts w:ascii="Times New Roman" w:hAnsi="Times New Roman"/>
          <w:b/>
          <w:sz w:val="28"/>
          <w:szCs w:val="28"/>
        </w:rPr>
      </w:pPr>
      <w:r>
        <w:br w:type="page"/>
      </w:r>
      <w:r w:rsidR="00330EBA" w:rsidRPr="007D0BA8">
        <w:rPr>
          <w:rFonts w:ascii="Times New Roman" w:hAnsi="Times New Roman"/>
          <w:b/>
          <w:sz w:val="28"/>
          <w:szCs w:val="28"/>
        </w:rPr>
        <w:lastRenderedPageBreak/>
        <w:t>4</w:t>
      </w:r>
      <w:r w:rsidR="00330EBA">
        <w:rPr>
          <w:rFonts w:ascii="Times New Roman" w:hAnsi="Times New Roman"/>
          <w:b/>
          <w:sz w:val="28"/>
          <w:szCs w:val="28"/>
        </w:rPr>
        <w:t>.</w:t>
      </w:r>
      <w:r w:rsidR="00330EBA" w:rsidRPr="007D0BA8">
        <w:rPr>
          <w:rFonts w:ascii="Times New Roman" w:hAnsi="Times New Roman"/>
          <w:b/>
          <w:sz w:val="28"/>
          <w:szCs w:val="28"/>
        </w:rPr>
        <w:t xml:space="preserve"> БЕЗОПАСНОСТЬ ЖИЗНЕДЕЯТЕЛЬНОСТИ</w:t>
      </w:r>
    </w:p>
    <w:p w:rsidR="00330EBA" w:rsidRPr="007D0BA8" w:rsidRDefault="00330EBA" w:rsidP="00005C4A">
      <w:pPr>
        <w:spacing w:after="0" w:line="360" w:lineRule="auto"/>
        <w:ind w:firstLine="709"/>
        <w:jc w:val="both"/>
        <w:rPr>
          <w:rFonts w:ascii="Times New Roman" w:hAnsi="Times New Roman"/>
          <w:sz w:val="28"/>
          <w:szCs w:val="28"/>
        </w:rPr>
      </w:pPr>
    </w:p>
    <w:p w:rsidR="00330EBA" w:rsidRPr="007D0BA8" w:rsidRDefault="00330EBA" w:rsidP="00005C4A">
      <w:pPr>
        <w:pStyle w:val="2"/>
        <w:spacing w:line="360" w:lineRule="auto"/>
        <w:ind w:firstLine="709"/>
        <w:rPr>
          <w:szCs w:val="28"/>
        </w:rPr>
      </w:pPr>
      <w:r w:rsidRPr="007D0BA8">
        <w:rPr>
          <w:szCs w:val="28"/>
        </w:rPr>
        <w:t>4.1 Безопасность работы в экономическом отделе: анализ негативных факторов</w:t>
      </w:r>
    </w:p>
    <w:p w:rsidR="00330EBA" w:rsidRPr="007D0BA8" w:rsidRDefault="00330EBA" w:rsidP="00005C4A">
      <w:pPr>
        <w:spacing w:after="0" w:line="360" w:lineRule="auto"/>
        <w:ind w:firstLine="709"/>
        <w:jc w:val="both"/>
        <w:rPr>
          <w:rFonts w:ascii="Times New Roman" w:hAnsi="Times New Roman"/>
          <w:sz w:val="28"/>
          <w:szCs w:val="28"/>
        </w:rPr>
      </w:pP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 xml:space="preserve">К </w:t>
      </w:r>
      <w:r w:rsidRPr="007D0BA8">
        <w:rPr>
          <w:rFonts w:ascii="Times New Roman" w:hAnsi="Times New Roman"/>
          <w:i/>
          <w:sz w:val="28"/>
          <w:szCs w:val="28"/>
        </w:rPr>
        <w:t>негативным факторам</w:t>
      </w:r>
      <w:r w:rsidRPr="007D0BA8">
        <w:rPr>
          <w:rFonts w:ascii="Times New Roman" w:hAnsi="Times New Roman"/>
          <w:sz w:val="28"/>
          <w:szCs w:val="28"/>
        </w:rPr>
        <w:t xml:space="preserve"> в Каменском филиале ОАО «Акционерный коммерческий Сберегательный Банк Российской Федерации», а именно в экономическом отделе данной организации можно отнести:</w:t>
      </w:r>
    </w:p>
    <w:p w:rsidR="00330EBA" w:rsidRPr="007D0BA8" w:rsidRDefault="00330EBA" w:rsidP="00005C4A">
      <w:pPr>
        <w:pStyle w:val="a4"/>
        <w:numPr>
          <w:ilvl w:val="0"/>
          <w:numId w:val="63"/>
        </w:numPr>
        <w:spacing w:after="0" w:line="360" w:lineRule="auto"/>
        <w:ind w:left="0" w:firstLine="709"/>
        <w:jc w:val="both"/>
        <w:rPr>
          <w:rFonts w:ascii="Times New Roman" w:hAnsi="Times New Roman"/>
          <w:sz w:val="28"/>
          <w:szCs w:val="28"/>
        </w:rPr>
      </w:pPr>
      <w:r w:rsidRPr="007D0BA8">
        <w:rPr>
          <w:rFonts w:ascii="Times New Roman" w:hAnsi="Times New Roman"/>
          <w:sz w:val="28"/>
          <w:szCs w:val="28"/>
        </w:rPr>
        <w:t xml:space="preserve">недостаточное освещение, </w:t>
      </w:r>
    </w:p>
    <w:p w:rsidR="00330EBA" w:rsidRPr="007D0BA8" w:rsidRDefault="00330EBA" w:rsidP="00005C4A">
      <w:pPr>
        <w:pStyle w:val="a4"/>
        <w:numPr>
          <w:ilvl w:val="0"/>
          <w:numId w:val="63"/>
        </w:numPr>
        <w:spacing w:after="0" w:line="360" w:lineRule="auto"/>
        <w:ind w:left="0" w:firstLine="709"/>
        <w:jc w:val="both"/>
        <w:rPr>
          <w:rFonts w:ascii="Times New Roman" w:hAnsi="Times New Roman"/>
          <w:sz w:val="28"/>
          <w:szCs w:val="28"/>
        </w:rPr>
      </w:pPr>
      <w:r w:rsidRPr="007D0BA8">
        <w:rPr>
          <w:rFonts w:ascii="Times New Roman" w:hAnsi="Times New Roman"/>
          <w:sz w:val="28"/>
          <w:szCs w:val="28"/>
        </w:rPr>
        <w:t>повышенную яркость;</w:t>
      </w:r>
    </w:p>
    <w:p w:rsidR="00330EBA" w:rsidRPr="007D0BA8" w:rsidRDefault="00330EBA" w:rsidP="00005C4A">
      <w:pPr>
        <w:pStyle w:val="a4"/>
        <w:numPr>
          <w:ilvl w:val="0"/>
          <w:numId w:val="63"/>
        </w:numPr>
        <w:spacing w:after="0" w:line="360" w:lineRule="auto"/>
        <w:ind w:left="0" w:firstLine="709"/>
        <w:jc w:val="both"/>
        <w:rPr>
          <w:rFonts w:ascii="Times New Roman" w:hAnsi="Times New Roman"/>
          <w:sz w:val="28"/>
          <w:szCs w:val="28"/>
        </w:rPr>
      </w:pPr>
      <w:r w:rsidRPr="007D0BA8">
        <w:rPr>
          <w:rFonts w:ascii="Times New Roman" w:hAnsi="Times New Roman"/>
          <w:sz w:val="28"/>
          <w:szCs w:val="28"/>
        </w:rPr>
        <w:t xml:space="preserve">повышение и понижение температуры воздуха и окружающих поверхностей, </w:t>
      </w:r>
    </w:p>
    <w:p w:rsidR="00330EBA" w:rsidRPr="007D0BA8" w:rsidRDefault="00330EBA" w:rsidP="00005C4A">
      <w:pPr>
        <w:pStyle w:val="a4"/>
        <w:numPr>
          <w:ilvl w:val="0"/>
          <w:numId w:val="63"/>
        </w:numPr>
        <w:spacing w:after="0" w:line="360" w:lineRule="auto"/>
        <w:ind w:left="0" w:firstLine="709"/>
        <w:jc w:val="both"/>
        <w:rPr>
          <w:rFonts w:ascii="Times New Roman" w:hAnsi="Times New Roman"/>
          <w:sz w:val="28"/>
          <w:szCs w:val="28"/>
        </w:rPr>
      </w:pPr>
      <w:r w:rsidRPr="007D0BA8">
        <w:rPr>
          <w:rFonts w:ascii="Times New Roman" w:hAnsi="Times New Roman"/>
          <w:sz w:val="28"/>
          <w:szCs w:val="28"/>
        </w:rPr>
        <w:t xml:space="preserve">повышенный уровень электромагнитного излучения, </w:t>
      </w:r>
    </w:p>
    <w:p w:rsidR="00330EBA" w:rsidRPr="007D0BA8" w:rsidRDefault="00330EBA" w:rsidP="00005C4A">
      <w:pPr>
        <w:pStyle w:val="a4"/>
        <w:numPr>
          <w:ilvl w:val="0"/>
          <w:numId w:val="63"/>
        </w:numPr>
        <w:spacing w:after="0" w:line="360" w:lineRule="auto"/>
        <w:ind w:left="0" w:firstLine="709"/>
        <w:jc w:val="both"/>
        <w:rPr>
          <w:rFonts w:ascii="Times New Roman" w:hAnsi="Times New Roman"/>
          <w:sz w:val="28"/>
          <w:szCs w:val="28"/>
        </w:rPr>
      </w:pPr>
      <w:r w:rsidRPr="007D0BA8">
        <w:rPr>
          <w:rFonts w:ascii="Times New Roman" w:hAnsi="Times New Roman"/>
          <w:sz w:val="28"/>
          <w:szCs w:val="28"/>
        </w:rPr>
        <w:t>шум и вибрация.</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 xml:space="preserve">к </w:t>
      </w:r>
      <w:r w:rsidRPr="007D0BA8">
        <w:rPr>
          <w:rFonts w:ascii="Times New Roman" w:hAnsi="Times New Roman"/>
          <w:i/>
          <w:sz w:val="28"/>
          <w:szCs w:val="28"/>
        </w:rPr>
        <w:t>опасным факторам:</w:t>
      </w:r>
      <w:r w:rsidRPr="007D0BA8">
        <w:rPr>
          <w:rFonts w:ascii="Times New Roman" w:hAnsi="Times New Roman"/>
          <w:sz w:val="28"/>
          <w:szCs w:val="28"/>
        </w:rPr>
        <w:t xml:space="preserve"> </w:t>
      </w:r>
    </w:p>
    <w:p w:rsidR="00330EBA" w:rsidRPr="007D0BA8" w:rsidRDefault="00330EBA" w:rsidP="00005C4A">
      <w:pPr>
        <w:pStyle w:val="a4"/>
        <w:numPr>
          <w:ilvl w:val="0"/>
          <w:numId w:val="63"/>
        </w:numPr>
        <w:spacing w:after="0" w:line="360" w:lineRule="auto"/>
        <w:ind w:left="0" w:firstLine="709"/>
        <w:jc w:val="both"/>
        <w:rPr>
          <w:rFonts w:ascii="Times New Roman" w:hAnsi="Times New Roman"/>
          <w:sz w:val="28"/>
          <w:szCs w:val="28"/>
        </w:rPr>
      </w:pPr>
      <w:r w:rsidRPr="007D0BA8">
        <w:rPr>
          <w:rFonts w:ascii="Times New Roman" w:hAnsi="Times New Roman"/>
          <w:sz w:val="28"/>
          <w:szCs w:val="28"/>
        </w:rPr>
        <w:t>пожар,</w:t>
      </w:r>
    </w:p>
    <w:p w:rsidR="00330EBA" w:rsidRPr="007D0BA8" w:rsidRDefault="00330EBA" w:rsidP="00005C4A">
      <w:pPr>
        <w:pStyle w:val="a4"/>
        <w:numPr>
          <w:ilvl w:val="0"/>
          <w:numId w:val="63"/>
        </w:numPr>
        <w:spacing w:after="0" w:line="360" w:lineRule="auto"/>
        <w:ind w:left="0" w:firstLine="709"/>
        <w:jc w:val="both"/>
        <w:rPr>
          <w:rFonts w:ascii="Times New Roman" w:hAnsi="Times New Roman"/>
          <w:sz w:val="28"/>
          <w:szCs w:val="28"/>
        </w:rPr>
      </w:pPr>
      <w:r w:rsidRPr="007D0BA8">
        <w:rPr>
          <w:rFonts w:ascii="Times New Roman" w:hAnsi="Times New Roman"/>
          <w:sz w:val="28"/>
          <w:szCs w:val="28"/>
        </w:rPr>
        <w:t>электрический ток.</w:t>
      </w:r>
    </w:p>
    <w:p w:rsidR="00330EBA" w:rsidRPr="007D0BA8" w:rsidRDefault="00330EBA" w:rsidP="00005C4A">
      <w:pPr>
        <w:spacing w:after="0" w:line="360" w:lineRule="auto"/>
        <w:ind w:firstLine="709"/>
        <w:jc w:val="both"/>
        <w:rPr>
          <w:rFonts w:ascii="Times New Roman" w:hAnsi="Times New Roman"/>
          <w:sz w:val="28"/>
          <w:szCs w:val="28"/>
        </w:rPr>
      </w:pPr>
    </w:p>
    <w:p w:rsidR="00330EBA" w:rsidRPr="007D0BA8" w:rsidRDefault="00330EBA" w:rsidP="00005C4A">
      <w:pPr>
        <w:spacing w:after="0" w:line="360" w:lineRule="auto"/>
        <w:ind w:firstLine="709"/>
        <w:jc w:val="both"/>
        <w:rPr>
          <w:rFonts w:ascii="Times New Roman" w:hAnsi="Times New Roman"/>
          <w:b/>
          <w:sz w:val="28"/>
          <w:szCs w:val="28"/>
          <w:lang w:val="en-US"/>
        </w:rPr>
      </w:pPr>
      <w:r>
        <w:rPr>
          <w:rFonts w:ascii="Times New Roman" w:hAnsi="Times New Roman"/>
          <w:b/>
          <w:sz w:val="28"/>
          <w:szCs w:val="28"/>
        </w:rPr>
        <w:t>4.1.1 Микроклимат</w:t>
      </w:r>
    </w:p>
    <w:p w:rsidR="00330EBA" w:rsidRPr="007D0BA8" w:rsidRDefault="00330EBA" w:rsidP="00005C4A">
      <w:pPr>
        <w:spacing w:after="0" w:line="360" w:lineRule="auto"/>
        <w:ind w:firstLine="709"/>
        <w:jc w:val="both"/>
        <w:rPr>
          <w:rFonts w:ascii="Times New Roman" w:hAnsi="Times New Roman"/>
          <w:b/>
          <w:sz w:val="28"/>
          <w:szCs w:val="28"/>
        </w:rPr>
      </w:pP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Параметры микроклимата могут меняться в широких пределах, в то время как необ</w:t>
      </w:r>
      <w:r w:rsidRPr="007D0BA8">
        <w:rPr>
          <w:rFonts w:ascii="Times New Roman" w:hAnsi="Times New Roman"/>
          <w:sz w:val="28"/>
          <w:szCs w:val="28"/>
        </w:rPr>
        <w:softHyphen/>
        <w:t>ходимым условием жизнедеятельности человека является поддержание постоянства температуры тела благодаря терморегуляции, т.е. способности организма регу</w:t>
      </w:r>
      <w:r w:rsidRPr="007D0BA8">
        <w:rPr>
          <w:rFonts w:ascii="Times New Roman" w:hAnsi="Times New Roman"/>
          <w:sz w:val="28"/>
          <w:szCs w:val="28"/>
        </w:rPr>
        <w:softHyphen/>
        <w:t>лиро</w:t>
      </w:r>
      <w:r w:rsidRPr="007D0BA8">
        <w:rPr>
          <w:rFonts w:ascii="Times New Roman" w:hAnsi="Times New Roman"/>
          <w:sz w:val="28"/>
          <w:szCs w:val="28"/>
        </w:rPr>
        <w:softHyphen/>
        <w:t>вать отдачу тепла в окружающую среду. Принцип нормирования микро</w:t>
      </w:r>
      <w:r w:rsidRPr="007D0BA8">
        <w:rPr>
          <w:rFonts w:ascii="Times New Roman" w:hAnsi="Times New Roman"/>
          <w:sz w:val="28"/>
          <w:szCs w:val="28"/>
        </w:rPr>
        <w:softHyphen/>
        <w:t>кли</w:t>
      </w:r>
      <w:r w:rsidRPr="007D0BA8">
        <w:rPr>
          <w:rFonts w:ascii="Times New Roman" w:hAnsi="Times New Roman"/>
          <w:sz w:val="28"/>
          <w:szCs w:val="28"/>
        </w:rPr>
        <w:softHyphen/>
        <w:t>мата – соз</w:t>
      </w:r>
      <w:r w:rsidRPr="007D0BA8">
        <w:rPr>
          <w:rFonts w:ascii="Times New Roman" w:hAnsi="Times New Roman"/>
          <w:sz w:val="28"/>
          <w:szCs w:val="28"/>
        </w:rPr>
        <w:softHyphen/>
        <w:t>дание оптимальных условий для теплообмена тела человека с окружающей  средой.</w:t>
      </w:r>
    </w:p>
    <w:p w:rsidR="00330EBA" w:rsidRPr="007D0BA8" w:rsidRDefault="00330EBA" w:rsidP="00005C4A">
      <w:pPr>
        <w:shd w:val="clear" w:color="auto" w:fill="FFFFFF"/>
        <w:spacing w:after="0" w:line="360" w:lineRule="auto"/>
        <w:ind w:firstLine="709"/>
        <w:jc w:val="both"/>
        <w:rPr>
          <w:rFonts w:ascii="Times New Roman" w:hAnsi="Times New Roman"/>
          <w:snapToGrid w:val="0"/>
          <w:sz w:val="28"/>
          <w:szCs w:val="28"/>
        </w:rPr>
      </w:pPr>
      <w:r w:rsidRPr="007D0BA8">
        <w:rPr>
          <w:rFonts w:ascii="Times New Roman" w:hAnsi="Times New Roman"/>
          <w:snapToGrid w:val="0"/>
          <w:sz w:val="28"/>
          <w:szCs w:val="28"/>
        </w:rPr>
        <w:t>Вычислительная техника является источником существенных тепловыделений, что может привести к повышению температу</w:t>
      </w:r>
      <w:r w:rsidRPr="007D0BA8">
        <w:rPr>
          <w:rFonts w:ascii="Times New Roman" w:hAnsi="Times New Roman"/>
          <w:snapToGrid w:val="0"/>
          <w:sz w:val="28"/>
          <w:szCs w:val="28"/>
        </w:rPr>
        <w:softHyphen/>
        <w:t>ры и снижению относительной влажности в по</w:t>
      </w:r>
      <w:r w:rsidRPr="007D0BA8">
        <w:rPr>
          <w:rFonts w:ascii="Times New Roman" w:hAnsi="Times New Roman"/>
          <w:snapToGrid w:val="0"/>
          <w:sz w:val="28"/>
          <w:szCs w:val="28"/>
        </w:rPr>
        <w:softHyphen/>
        <w:t>мещении. В по</w:t>
      </w:r>
      <w:r w:rsidRPr="007D0BA8">
        <w:rPr>
          <w:rFonts w:ascii="Times New Roman" w:hAnsi="Times New Roman"/>
          <w:snapToGrid w:val="0"/>
          <w:sz w:val="28"/>
          <w:szCs w:val="28"/>
        </w:rPr>
        <w:softHyphen/>
        <w:t xml:space="preserve">мещениях, где </w:t>
      </w:r>
      <w:r w:rsidRPr="007D0BA8">
        <w:rPr>
          <w:rFonts w:ascii="Times New Roman" w:hAnsi="Times New Roman"/>
          <w:snapToGrid w:val="0"/>
          <w:sz w:val="28"/>
          <w:szCs w:val="28"/>
        </w:rPr>
        <w:lastRenderedPageBreak/>
        <w:t>установлены компьютеры, должны соблюдаться оп</w:t>
      </w:r>
      <w:r w:rsidRPr="007D0BA8">
        <w:rPr>
          <w:rFonts w:ascii="Times New Roman" w:hAnsi="Times New Roman"/>
          <w:snapToGrid w:val="0"/>
          <w:sz w:val="28"/>
          <w:szCs w:val="28"/>
        </w:rPr>
        <w:softHyphen/>
        <w:t>реде</w:t>
      </w:r>
      <w:r w:rsidRPr="007D0BA8">
        <w:rPr>
          <w:rFonts w:ascii="Times New Roman" w:hAnsi="Times New Roman"/>
          <w:snapToGrid w:val="0"/>
          <w:sz w:val="28"/>
          <w:szCs w:val="28"/>
        </w:rPr>
        <w:softHyphen/>
        <w:t xml:space="preserve">ленные параметры микроклимата. </w:t>
      </w:r>
    </w:p>
    <w:p w:rsidR="00330EBA" w:rsidRPr="007D0BA8" w:rsidRDefault="00330EBA" w:rsidP="00005C4A">
      <w:pPr>
        <w:shd w:val="clear" w:color="auto" w:fill="FFFFFF"/>
        <w:spacing w:after="0" w:line="360" w:lineRule="auto"/>
        <w:ind w:firstLine="709"/>
        <w:jc w:val="both"/>
        <w:rPr>
          <w:rFonts w:ascii="Times New Roman" w:hAnsi="Times New Roman"/>
          <w:sz w:val="28"/>
          <w:szCs w:val="28"/>
        </w:rPr>
      </w:pPr>
      <w:r w:rsidRPr="007D0BA8">
        <w:rPr>
          <w:rFonts w:ascii="Times New Roman" w:hAnsi="Times New Roman"/>
          <w:color w:val="000000"/>
          <w:spacing w:val="3"/>
          <w:sz w:val="28"/>
          <w:szCs w:val="28"/>
        </w:rPr>
        <w:t xml:space="preserve">СанПиН </w:t>
      </w:r>
      <w:r w:rsidRPr="007D0BA8">
        <w:rPr>
          <w:rFonts w:ascii="Times New Roman" w:hAnsi="Times New Roman"/>
          <w:color w:val="000000"/>
          <w:sz w:val="28"/>
          <w:szCs w:val="28"/>
        </w:rPr>
        <w:t>2.2.2/2.4.1340-03 устанавливает следующие оптимальные параметры микроклимата во всех помещениях экономического отдела СБ РФ с использованием ПЭВМ.</w:t>
      </w:r>
    </w:p>
    <w:p w:rsidR="00330EBA" w:rsidRPr="007D0BA8" w:rsidRDefault="002E105A" w:rsidP="00005C4A">
      <w:pPr>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Таблица 4.1 </w:t>
      </w:r>
      <w:r w:rsidR="00330EBA" w:rsidRPr="007D0BA8">
        <w:rPr>
          <w:rFonts w:ascii="Times New Roman" w:hAnsi="Times New Roman"/>
          <w:color w:val="000000"/>
          <w:sz w:val="28"/>
          <w:szCs w:val="28"/>
          <w:lang w:val="en-US"/>
        </w:rPr>
        <w:t xml:space="preserve"> </w:t>
      </w:r>
      <w:r w:rsidR="00330EBA" w:rsidRPr="007D0BA8">
        <w:rPr>
          <w:rFonts w:ascii="Times New Roman" w:hAnsi="Times New Roman"/>
          <w:color w:val="000000"/>
          <w:sz w:val="28"/>
          <w:szCs w:val="28"/>
        </w:rPr>
        <w:t>Оптимальные параметры микроклимата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308"/>
        <w:gridCol w:w="2308"/>
        <w:gridCol w:w="2375"/>
      </w:tblGrid>
      <w:tr w:rsidR="00330EBA" w:rsidRPr="00005C4A" w:rsidTr="00163EDE">
        <w:trPr>
          <w:trHeight w:val="642"/>
          <w:jc w:val="center"/>
        </w:trPr>
        <w:tc>
          <w:tcPr>
            <w:tcW w:w="2307" w:type="dxa"/>
            <w:hideMark/>
          </w:tcPr>
          <w:p w:rsidR="00330EBA" w:rsidRPr="00005C4A" w:rsidRDefault="00330EBA" w:rsidP="00005C4A">
            <w:pPr>
              <w:shd w:val="clear" w:color="auto" w:fill="FFFFFF"/>
              <w:spacing w:after="0" w:line="360" w:lineRule="auto"/>
              <w:jc w:val="both"/>
              <w:rPr>
                <w:rFonts w:ascii="Times New Roman" w:hAnsi="Times New Roman"/>
                <w:b/>
                <w:color w:val="000000"/>
                <w:spacing w:val="1"/>
                <w:sz w:val="20"/>
                <w:szCs w:val="20"/>
              </w:rPr>
            </w:pPr>
            <w:r w:rsidRPr="00005C4A">
              <w:rPr>
                <w:rFonts w:ascii="Times New Roman" w:hAnsi="Times New Roman"/>
                <w:b/>
                <w:color w:val="000000"/>
                <w:spacing w:val="1"/>
                <w:sz w:val="20"/>
                <w:szCs w:val="20"/>
              </w:rPr>
              <w:t>Температура, °С</w:t>
            </w:r>
          </w:p>
        </w:tc>
        <w:tc>
          <w:tcPr>
            <w:tcW w:w="2308" w:type="dxa"/>
            <w:hideMark/>
          </w:tcPr>
          <w:p w:rsidR="00330EBA" w:rsidRPr="00005C4A" w:rsidRDefault="00330EBA" w:rsidP="00005C4A">
            <w:pPr>
              <w:shd w:val="clear" w:color="auto" w:fill="FFFFFF"/>
              <w:spacing w:after="0" w:line="360" w:lineRule="auto"/>
              <w:jc w:val="both"/>
              <w:rPr>
                <w:rFonts w:ascii="Times New Roman" w:hAnsi="Times New Roman"/>
                <w:b/>
                <w:color w:val="000000"/>
                <w:spacing w:val="1"/>
                <w:sz w:val="20"/>
                <w:szCs w:val="20"/>
              </w:rPr>
            </w:pPr>
            <w:r w:rsidRPr="00005C4A">
              <w:rPr>
                <w:rFonts w:ascii="Times New Roman" w:hAnsi="Times New Roman"/>
                <w:b/>
                <w:color w:val="000000"/>
                <w:spacing w:val="1"/>
                <w:sz w:val="20"/>
                <w:szCs w:val="20"/>
              </w:rPr>
              <w:t>Относительная влажность, %</w:t>
            </w:r>
          </w:p>
        </w:tc>
        <w:tc>
          <w:tcPr>
            <w:tcW w:w="2308" w:type="dxa"/>
            <w:hideMark/>
          </w:tcPr>
          <w:p w:rsidR="00330EBA" w:rsidRPr="00005C4A" w:rsidRDefault="00330EBA" w:rsidP="00005C4A">
            <w:pPr>
              <w:shd w:val="clear" w:color="auto" w:fill="FFFFFF"/>
              <w:spacing w:after="0" w:line="360" w:lineRule="auto"/>
              <w:jc w:val="both"/>
              <w:rPr>
                <w:rFonts w:ascii="Times New Roman" w:hAnsi="Times New Roman"/>
                <w:b/>
                <w:color w:val="000000"/>
                <w:spacing w:val="1"/>
                <w:sz w:val="20"/>
                <w:szCs w:val="20"/>
                <w:vertAlign w:val="superscript"/>
              </w:rPr>
            </w:pPr>
            <w:r w:rsidRPr="00005C4A">
              <w:rPr>
                <w:rFonts w:ascii="Times New Roman" w:hAnsi="Times New Roman"/>
                <w:b/>
                <w:color w:val="000000"/>
                <w:spacing w:val="1"/>
                <w:sz w:val="20"/>
                <w:szCs w:val="20"/>
              </w:rPr>
              <w:t>Абсолютная влажность, г/м</w:t>
            </w:r>
            <w:r w:rsidRPr="00005C4A">
              <w:rPr>
                <w:rFonts w:ascii="Times New Roman" w:hAnsi="Times New Roman"/>
                <w:b/>
                <w:color w:val="000000"/>
                <w:spacing w:val="1"/>
                <w:sz w:val="20"/>
                <w:szCs w:val="20"/>
                <w:vertAlign w:val="superscript"/>
              </w:rPr>
              <w:t>3</w:t>
            </w:r>
          </w:p>
        </w:tc>
        <w:tc>
          <w:tcPr>
            <w:tcW w:w="2375" w:type="dxa"/>
            <w:hideMark/>
          </w:tcPr>
          <w:p w:rsidR="00330EBA" w:rsidRPr="00005C4A" w:rsidRDefault="00330EBA" w:rsidP="00005C4A">
            <w:pPr>
              <w:shd w:val="clear" w:color="auto" w:fill="FFFFFF"/>
              <w:spacing w:after="0" w:line="360" w:lineRule="auto"/>
              <w:jc w:val="both"/>
              <w:rPr>
                <w:rFonts w:ascii="Times New Roman" w:hAnsi="Times New Roman"/>
                <w:b/>
                <w:color w:val="000000"/>
                <w:spacing w:val="1"/>
                <w:sz w:val="20"/>
                <w:szCs w:val="20"/>
              </w:rPr>
            </w:pPr>
            <w:r w:rsidRPr="00005C4A">
              <w:rPr>
                <w:rFonts w:ascii="Times New Roman" w:hAnsi="Times New Roman"/>
                <w:b/>
                <w:color w:val="000000"/>
                <w:spacing w:val="1"/>
                <w:sz w:val="20"/>
                <w:szCs w:val="20"/>
              </w:rPr>
              <w:t>Скорость движения воздуха, м/с</w:t>
            </w:r>
          </w:p>
        </w:tc>
      </w:tr>
      <w:tr w:rsidR="00330EBA" w:rsidRPr="00005C4A" w:rsidTr="00163EDE">
        <w:trPr>
          <w:trHeight w:val="643"/>
          <w:jc w:val="center"/>
        </w:trPr>
        <w:tc>
          <w:tcPr>
            <w:tcW w:w="2307" w:type="dxa"/>
            <w:vAlign w:val="center"/>
            <w:hideMark/>
          </w:tcPr>
          <w:p w:rsidR="00330EBA" w:rsidRPr="00005C4A" w:rsidRDefault="00330EBA" w:rsidP="00005C4A">
            <w:pPr>
              <w:shd w:val="clear" w:color="auto" w:fill="FFFFFF"/>
              <w:spacing w:after="0" w:line="360" w:lineRule="auto"/>
              <w:jc w:val="both"/>
              <w:rPr>
                <w:rFonts w:ascii="Times New Roman" w:hAnsi="Times New Roman"/>
                <w:color w:val="000000"/>
                <w:spacing w:val="1"/>
                <w:sz w:val="20"/>
                <w:szCs w:val="20"/>
              </w:rPr>
            </w:pPr>
            <w:r w:rsidRPr="00005C4A">
              <w:rPr>
                <w:rFonts w:ascii="Times New Roman" w:hAnsi="Times New Roman"/>
                <w:color w:val="000000"/>
                <w:spacing w:val="1"/>
                <w:sz w:val="20"/>
                <w:szCs w:val="20"/>
              </w:rPr>
              <w:t>19</w:t>
            </w:r>
          </w:p>
        </w:tc>
        <w:tc>
          <w:tcPr>
            <w:tcW w:w="2308" w:type="dxa"/>
            <w:vAlign w:val="center"/>
            <w:hideMark/>
          </w:tcPr>
          <w:p w:rsidR="00330EBA" w:rsidRPr="00005C4A" w:rsidRDefault="00330EBA" w:rsidP="00005C4A">
            <w:pPr>
              <w:shd w:val="clear" w:color="auto" w:fill="FFFFFF"/>
              <w:spacing w:after="0" w:line="360" w:lineRule="auto"/>
              <w:jc w:val="both"/>
              <w:rPr>
                <w:rFonts w:ascii="Times New Roman" w:hAnsi="Times New Roman"/>
                <w:color w:val="000000"/>
                <w:spacing w:val="1"/>
                <w:sz w:val="20"/>
                <w:szCs w:val="20"/>
              </w:rPr>
            </w:pPr>
            <w:r w:rsidRPr="00005C4A">
              <w:rPr>
                <w:rFonts w:ascii="Times New Roman" w:hAnsi="Times New Roman"/>
                <w:color w:val="000000"/>
                <w:spacing w:val="1"/>
                <w:sz w:val="20"/>
                <w:szCs w:val="20"/>
              </w:rPr>
              <w:t>62</w:t>
            </w:r>
          </w:p>
        </w:tc>
        <w:tc>
          <w:tcPr>
            <w:tcW w:w="2308" w:type="dxa"/>
            <w:vAlign w:val="center"/>
            <w:hideMark/>
          </w:tcPr>
          <w:p w:rsidR="00330EBA" w:rsidRPr="00005C4A" w:rsidRDefault="00330EBA" w:rsidP="00005C4A">
            <w:pPr>
              <w:shd w:val="clear" w:color="auto" w:fill="FFFFFF"/>
              <w:spacing w:after="0" w:line="360" w:lineRule="auto"/>
              <w:jc w:val="both"/>
              <w:rPr>
                <w:rFonts w:ascii="Times New Roman" w:hAnsi="Times New Roman"/>
                <w:color w:val="000000"/>
                <w:spacing w:val="1"/>
                <w:sz w:val="20"/>
                <w:szCs w:val="20"/>
              </w:rPr>
            </w:pPr>
            <w:r w:rsidRPr="00005C4A">
              <w:rPr>
                <w:rFonts w:ascii="Times New Roman" w:hAnsi="Times New Roman"/>
                <w:color w:val="000000"/>
                <w:spacing w:val="1"/>
                <w:sz w:val="20"/>
                <w:szCs w:val="20"/>
              </w:rPr>
              <w:t>10</w:t>
            </w:r>
          </w:p>
        </w:tc>
        <w:tc>
          <w:tcPr>
            <w:tcW w:w="2375" w:type="dxa"/>
            <w:vAlign w:val="center"/>
            <w:hideMark/>
          </w:tcPr>
          <w:p w:rsidR="00330EBA" w:rsidRPr="00005C4A" w:rsidRDefault="00330EBA" w:rsidP="00005C4A">
            <w:pPr>
              <w:shd w:val="clear" w:color="auto" w:fill="FFFFFF"/>
              <w:spacing w:after="0" w:line="360" w:lineRule="auto"/>
              <w:jc w:val="both"/>
              <w:rPr>
                <w:rFonts w:ascii="Times New Roman" w:hAnsi="Times New Roman"/>
                <w:color w:val="000000"/>
                <w:spacing w:val="1"/>
                <w:sz w:val="20"/>
                <w:szCs w:val="20"/>
                <w:lang w:val="en-US"/>
              </w:rPr>
            </w:pPr>
            <w:r w:rsidRPr="00005C4A">
              <w:rPr>
                <w:rFonts w:ascii="Times New Roman" w:hAnsi="Times New Roman"/>
                <w:color w:val="000000"/>
                <w:spacing w:val="1"/>
                <w:sz w:val="20"/>
                <w:szCs w:val="20"/>
                <w:lang w:val="en-US"/>
              </w:rPr>
              <w:t>&lt;0,1</w:t>
            </w:r>
          </w:p>
        </w:tc>
      </w:tr>
      <w:tr w:rsidR="00330EBA" w:rsidRPr="00005C4A" w:rsidTr="00163EDE">
        <w:trPr>
          <w:trHeight w:val="643"/>
          <w:jc w:val="center"/>
        </w:trPr>
        <w:tc>
          <w:tcPr>
            <w:tcW w:w="2307" w:type="dxa"/>
            <w:vAlign w:val="center"/>
            <w:hideMark/>
          </w:tcPr>
          <w:p w:rsidR="00330EBA" w:rsidRPr="00005C4A" w:rsidRDefault="00330EBA" w:rsidP="00005C4A">
            <w:pPr>
              <w:shd w:val="clear" w:color="auto" w:fill="FFFFFF"/>
              <w:spacing w:after="0" w:line="360" w:lineRule="auto"/>
              <w:jc w:val="both"/>
              <w:rPr>
                <w:rFonts w:ascii="Times New Roman" w:hAnsi="Times New Roman"/>
                <w:color w:val="000000"/>
                <w:spacing w:val="1"/>
                <w:sz w:val="20"/>
                <w:szCs w:val="20"/>
              </w:rPr>
            </w:pPr>
            <w:r w:rsidRPr="00005C4A">
              <w:rPr>
                <w:rFonts w:ascii="Times New Roman" w:hAnsi="Times New Roman"/>
                <w:color w:val="000000"/>
                <w:spacing w:val="1"/>
                <w:sz w:val="20"/>
                <w:szCs w:val="20"/>
              </w:rPr>
              <w:t>20</w:t>
            </w:r>
          </w:p>
        </w:tc>
        <w:tc>
          <w:tcPr>
            <w:tcW w:w="2308" w:type="dxa"/>
            <w:vAlign w:val="center"/>
            <w:hideMark/>
          </w:tcPr>
          <w:p w:rsidR="00330EBA" w:rsidRPr="00005C4A" w:rsidRDefault="00330EBA" w:rsidP="00005C4A">
            <w:pPr>
              <w:shd w:val="clear" w:color="auto" w:fill="FFFFFF"/>
              <w:spacing w:after="0" w:line="360" w:lineRule="auto"/>
              <w:jc w:val="both"/>
              <w:rPr>
                <w:rFonts w:ascii="Times New Roman" w:hAnsi="Times New Roman"/>
                <w:color w:val="000000"/>
                <w:spacing w:val="1"/>
                <w:sz w:val="20"/>
                <w:szCs w:val="20"/>
              </w:rPr>
            </w:pPr>
            <w:r w:rsidRPr="00005C4A">
              <w:rPr>
                <w:rFonts w:ascii="Times New Roman" w:hAnsi="Times New Roman"/>
                <w:color w:val="000000"/>
                <w:spacing w:val="1"/>
                <w:sz w:val="20"/>
                <w:szCs w:val="20"/>
              </w:rPr>
              <w:t>58</w:t>
            </w:r>
          </w:p>
        </w:tc>
        <w:tc>
          <w:tcPr>
            <w:tcW w:w="2308" w:type="dxa"/>
            <w:vAlign w:val="center"/>
            <w:hideMark/>
          </w:tcPr>
          <w:p w:rsidR="00330EBA" w:rsidRPr="00005C4A" w:rsidRDefault="00330EBA" w:rsidP="00005C4A">
            <w:pPr>
              <w:shd w:val="clear" w:color="auto" w:fill="FFFFFF"/>
              <w:spacing w:after="0" w:line="360" w:lineRule="auto"/>
              <w:jc w:val="both"/>
              <w:rPr>
                <w:rFonts w:ascii="Times New Roman" w:hAnsi="Times New Roman"/>
                <w:color w:val="000000"/>
                <w:spacing w:val="1"/>
                <w:sz w:val="20"/>
                <w:szCs w:val="20"/>
              </w:rPr>
            </w:pPr>
            <w:r w:rsidRPr="00005C4A">
              <w:rPr>
                <w:rFonts w:ascii="Times New Roman" w:hAnsi="Times New Roman"/>
                <w:color w:val="000000"/>
                <w:spacing w:val="1"/>
                <w:sz w:val="20"/>
                <w:szCs w:val="20"/>
              </w:rPr>
              <w:t>10</w:t>
            </w:r>
          </w:p>
        </w:tc>
        <w:tc>
          <w:tcPr>
            <w:tcW w:w="2375" w:type="dxa"/>
            <w:vAlign w:val="center"/>
            <w:hideMark/>
          </w:tcPr>
          <w:p w:rsidR="00330EBA" w:rsidRPr="00005C4A" w:rsidRDefault="00330EBA" w:rsidP="00005C4A">
            <w:pPr>
              <w:shd w:val="clear" w:color="auto" w:fill="FFFFFF"/>
              <w:spacing w:after="0" w:line="360" w:lineRule="auto"/>
              <w:jc w:val="both"/>
              <w:rPr>
                <w:rFonts w:ascii="Times New Roman" w:hAnsi="Times New Roman"/>
                <w:color w:val="000000"/>
                <w:spacing w:val="1"/>
                <w:sz w:val="20"/>
                <w:szCs w:val="20"/>
                <w:lang w:val="en-US"/>
              </w:rPr>
            </w:pPr>
            <w:r w:rsidRPr="00005C4A">
              <w:rPr>
                <w:rFonts w:ascii="Times New Roman" w:hAnsi="Times New Roman"/>
                <w:color w:val="000000"/>
                <w:spacing w:val="1"/>
                <w:sz w:val="20"/>
                <w:szCs w:val="20"/>
                <w:lang w:val="en-US"/>
              </w:rPr>
              <w:t>&lt;0,1</w:t>
            </w:r>
          </w:p>
        </w:tc>
      </w:tr>
      <w:tr w:rsidR="00330EBA" w:rsidRPr="00005C4A" w:rsidTr="00163EDE">
        <w:trPr>
          <w:trHeight w:val="643"/>
          <w:jc w:val="center"/>
        </w:trPr>
        <w:tc>
          <w:tcPr>
            <w:tcW w:w="2307" w:type="dxa"/>
            <w:vAlign w:val="center"/>
            <w:hideMark/>
          </w:tcPr>
          <w:p w:rsidR="00330EBA" w:rsidRPr="00005C4A" w:rsidRDefault="00330EBA" w:rsidP="00005C4A">
            <w:pPr>
              <w:shd w:val="clear" w:color="auto" w:fill="FFFFFF"/>
              <w:spacing w:after="0" w:line="360" w:lineRule="auto"/>
              <w:jc w:val="both"/>
              <w:rPr>
                <w:rFonts w:ascii="Times New Roman" w:hAnsi="Times New Roman"/>
                <w:color w:val="000000"/>
                <w:spacing w:val="1"/>
                <w:sz w:val="20"/>
                <w:szCs w:val="20"/>
              </w:rPr>
            </w:pPr>
            <w:r w:rsidRPr="00005C4A">
              <w:rPr>
                <w:rFonts w:ascii="Times New Roman" w:hAnsi="Times New Roman"/>
                <w:color w:val="000000"/>
                <w:spacing w:val="1"/>
                <w:sz w:val="20"/>
                <w:szCs w:val="20"/>
              </w:rPr>
              <w:t>21</w:t>
            </w:r>
          </w:p>
        </w:tc>
        <w:tc>
          <w:tcPr>
            <w:tcW w:w="2308" w:type="dxa"/>
            <w:vAlign w:val="center"/>
            <w:hideMark/>
          </w:tcPr>
          <w:p w:rsidR="00330EBA" w:rsidRPr="00005C4A" w:rsidRDefault="00330EBA" w:rsidP="00005C4A">
            <w:pPr>
              <w:shd w:val="clear" w:color="auto" w:fill="FFFFFF"/>
              <w:spacing w:after="0" w:line="360" w:lineRule="auto"/>
              <w:jc w:val="both"/>
              <w:rPr>
                <w:rFonts w:ascii="Times New Roman" w:hAnsi="Times New Roman"/>
                <w:color w:val="000000"/>
                <w:spacing w:val="1"/>
                <w:sz w:val="20"/>
                <w:szCs w:val="20"/>
              </w:rPr>
            </w:pPr>
            <w:r w:rsidRPr="00005C4A">
              <w:rPr>
                <w:rFonts w:ascii="Times New Roman" w:hAnsi="Times New Roman"/>
                <w:color w:val="000000"/>
                <w:spacing w:val="1"/>
                <w:sz w:val="20"/>
                <w:szCs w:val="20"/>
              </w:rPr>
              <w:t>55</w:t>
            </w:r>
          </w:p>
        </w:tc>
        <w:tc>
          <w:tcPr>
            <w:tcW w:w="2308" w:type="dxa"/>
            <w:vAlign w:val="center"/>
            <w:hideMark/>
          </w:tcPr>
          <w:p w:rsidR="00330EBA" w:rsidRPr="00005C4A" w:rsidRDefault="00330EBA" w:rsidP="00005C4A">
            <w:pPr>
              <w:shd w:val="clear" w:color="auto" w:fill="FFFFFF"/>
              <w:spacing w:after="0" w:line="360" w:lineRule="auto"/>
              <w:jc w:val="both"/>
              <w:rPr>
                <w:rFonts w:ascii="Times New Roman" w:hAnsi="Times New Roman"/>
                <w:color w:val="000000"/>
                <w:spacing w:val="1"/>
                <w:sz w:val="20"/>
                <w:szCs w:val="20"/>
              </w:rPr>
            </w:pPr>
            <w:r w:rsidRPr="00005C4A">
              <w:rPr>
                <w:rFonts w:ascii="Times New Roman" w:hAnsi="Times New Roman"/>
                <w:color w:val="000000"/>
                <w:spacing w:val="1"/>
                <w:sz w:val="20"/>
                <w:szCs w:val="20"/>
              </w:rPr>
              <w:t>10</w:t>
            </w:r>
          </w:p>
        </w:tc>
        <w:tc>
          <w:tcPr>
            <w:tcW w:w="2375" w:type="dxa"/>
            <w:vAlign w:val="center"/>
            <w:hideMark/>
          </w:tcPr>
          <w:p w:rsidR="00330EBA" w:rsidRPr="00005C4A" w:rsidRDefault="00330EBA" w:rsidP="00005C4A">
            <w:pPr>
              <w:shd w:val="clear" w:color="auto" w:fill="FFFFFF"/>
              <w:spacing w:after="0" w:line="360" w:lineRule="auto"/>
              <w:jc w:val="both"/>
              <w:rPr>
                <w:rFonts w:ascii="Times New Roman" w:hAnsi="Times New Roman"/>
                <w:color w:val="000000"/>
                <w:spacing w:val="1"/>
                <w:sz w:val="20"/>
                <w:szCs w:val="20"/>
                <w:lang w:val="en-US"/>
              </w:rPr>
            </w:pPr>
            <w:r w:rsidRPr="00005C4A">
              <w:rPr>
                <w:rFonts w:ascii="Times New Roman" w:hAnsi="Times New Roman"/>
                <w:color w:val="000000"/>
                <w:spacing w:val="1"/>
                <w:sz w:val="20"/>
                <w:szCs w:val="20"/>
                <w:lang w:val="en-US"/>
              </w:rPr>
              <w:t>&lt;0,1</w:t>
            </w:r>
          </w:p>
        </w:tc>
      </w:tr>
    </w:tbl>
    <w:p w:rsidR="00330EBA" w:rsidRPr="007D0BA8" w:rsidRDefault="00330EBA" w:rsidP="00005C4A">
      <w:pPr>
        <w:spacing w:after="0" w:line="360" w:lineRule="auto"/>
        <w:ind w:firstLine="709"/>
        <w:jc w:val="both"/>
        <w:rPr>
          <w:rFonts w:ascii="Times New Roman" w:hAnsi="Times New Roman"/>
          <w:snapToGrid w:val="0"/>
          <w:sz w:val="28"/>
          <w:szCs w:val="28"/>
        </w:rPr>
      </w:pPr>
      <w:r w:rsidRPr="007D0BA8">
        <w:rPr>
          <w:rFonts w:ascii="Times New Roman" w:hAnsi="Times New Roman"/>
          <w:sz w:val="28"/>
          <w:szCs w:val="28"/>
        </w:rPr>
        <w:t xml:space="preserve"> </w:t>
      </w:r>
    </w:p>
    <w:p w:rsidR="00330EBA" w:rsidRPr="007D0BA8" w:rsidRDefault="00330EBA" w:rsidP="00005C4A">
      <w:pPr>
        <w:spacing w:after="0" w:line="360" w:lineRule="auto"/>
        <w:ind w:firstLine="709"/>
        <w:jc w:val="both"/>
        <w:rPr>
          <w:rFonts w:ascii="Times New Roman" w:hAnsi="Times New Roman"/>
          <w:snapToGrid w:val="0"/>
          <w:sz w:val="28"/>
          <w:szCs w:val="28"/>
        </w:rPr>
      </w:pPr>
      <w:r w:rsidRPr="007D0BA8">
        <w:rPr>
          <w:rFonts w:ascii="Times New Roman" w:hAnsi="Times New Roman"/>
          <w:snapToGrid w:val="0"/>
          <w:sz w:val="28"/>
          <w:szCs w:val="28"/>
        </w:rPr>
        <w:t>Объем помещений, в которых размещены работники вычис</w:t>
      </w:r>
      <w:r w:rsidRPr="007D0BA8">
        <w:rPr>
          <w:rFonts w:ascii="Times New Roman" w:hAnsi="Times New Roman"/>
          <w:snapToGrid w:val="0"/>
          <w:sz w:val="28"/>
          <w:szCs w:val="28"/>
        </w:rPr>
        <w:softHyphen/>
        <w:t>лительных центров, не должен быть меньше 19,</w:t>
      </w:r>
      <w:r w:rsidRPr="007D0BA8">
        <w:rPr>
          <w:rFonts w:ascii="Times New Roman" w:hAnsi="Times New Roman"/>
          <w:snapToGrid w:val="0"/>
          <w:spacing w:val="40"/>
          <w:sz w:val="28"/>
          <w:szCs w:val="28"/>
        </w:rPr>
        <w:t>5</w:t>
      </w:r>
      <w:r w:rsidRPr="007D0BA8">
        <w:rPr>
          <w:rFonts w:ascii="Times New Roman" w:hAnsi="Times New Roman"/>
          <w:snapToGrid w:val="0"/>
          <w:sz w:val="28"/>
          <w:szCs w:val="28"/>
        </w:rPr>
        <w:t>м</w:t>
      </w:r>
      <w:r w:rsidRPr="007D0BA8">
        <w:rPr>
          <w:rFonts w:ascii="Times New Roman" w:hAnsi="Times New Roman"/>
          <w:snapToGrid w:val="0"/>
          <w:sz w:val="28"/>
          <w:szCs w:val="28"/>
          <w:vertAlign w:val="superscript"/>
        </w:rPr>
        <w:t>3</w:t>
      </w:r>
      <w:r w:rsidRPr="007D0BA8">
        <w:rPr>
          <w:rFonts w:ascii="Times New Roman" w:hAnsi="Times New Roman"/>
          <w:snapToGrid w:val="0"/>
          <w:sz w:val="28"/>
          <w:szCs w:val="28"/>
        </w:rPr>
        <w:t>/человека с учетом максимального числа одновременно ра</w:t>
      </w:r>
      <w:r w:rsidRPr="007D0BA8">
        <w:rPr>
          <w:rFonts w:ascii="Times New Roman" w:hAnsi="Times New Roman"/>
          <w:snapToGrid w:val="0"/>
          <w:sz w:val="28"/>
          <w:szCs w:val="28"/>
        </w:rPr>
        <w:softHyphen/>
        <w:t>ботающих в</w:t>
      </w:r>
      <w:r w:rsidRPr="007D0BA8">
        <w:rPr>
          <w:rFonts w:ascii="Times New Roman" w:hAnsi="Times New Roman"/>
          <w:b/>
          <w:bCs/>
          <w:snapToGrid w:val="0"/>
          <w:sz w:val="28"/>
          <w:szCs w:val="28"/>
        </w:rPr>
        <w:t xml:space="preserve"> </w:t>
      </w:r>
      <w:r w:rsidRPr="007D0BA8">
        <w:rPr>
          <w:rFonts w:ascii="Times New Roman" w:hAnsi="Times New Roman"/>
          <w:snapToGrid w:val="0"/>
          <w:sz w:val="28"/>
          <w:szCs w:val="28"/>
        </w:rPr>
        <w:t>сме</w:t>
      </w:r>
      <w:r w:rsidRPr="007D0BA8">
        <w:rPr>
          <w:rFonts w:ascii="Times New Roman" w:hAnsi="Times New Roman"/>
          <w:snapToGrid w:val="0"/>
          <w:sz w:val="28"/>
          <w:szCs w:val="28"/>
        </w:rPr>
        <w:softHyphen/>
        <w:t>ну. Нормы подачи свежего воздуха в помещения, где располо</w:t>
      </w:r>
      <w:r w:rsidRPr="007D0BA8">
        <w:rPr>
          <w:rFonts w:ascii="Times New Roman" w:hAnsi="Times New Roman"/>
          <w:snapToGrid w:val="0"/>
          <w:sz w:val="28"/>
          <w:szCs w:val="28"/>
        </w:rPr>
        <w:softHyphen/>
        <w:t>жены ком</w:t>
      </w:r>
      <w:r w:rsidRPr="007D0BA8">
        <w:rPr>
          <w:rFonts w:ascii="Times New Roman" w:hAnsi="Times New Roman"/>
          <w:snapToGrid w:val="0"/>
          <w:sz w:val="28"/>
          <w:szCs w:val="28"/>
        </w:rPr>
        <w:softHyphen/>
        <w:t>пьютеры, приведены в табл. 4.2</w:t>
      </w:r>
    </w:p>
    <w:p w:rsidR="00330EBA" w:rsidRPr="007D0BA8" w:rsidRDefault="00330EBA" w:rsidP="00005C4A">
      <w:pPr>
        <w:spacing w:after="0" w:line="360" w:lineRule="auto"/>
        <w:ind w:firstLine="709"/>
        <w:jc w:val="both"/>
        <w:rPr>
          <w:rFonts w:ascii="Times New Roman" w:hAnsi="Times New Roman"/>
          <w:snapToGrid w:val="0"/>
          <w:sz w:val="28"/>
          <w:szCs w:val="28"/>
        </w:rPr>
      </w:pPr>
    </w:p>
    <w:p w:rsidR="00330EBA" w:rsidRPr="007D0BA8" w:rsidRDefault="00330EBA" w:rsidP="00005C4A">
      <w:pPr>
        <w:pStyle w:val="af6"/>
        <w:spacing w:before="0" w:after="0" w:line="360" w:lineRule="auto"/>
        <w:ind w:firstLine="709"/>
        <w:jc w:val="both"/>
        <w:rPr>
          <w:snapToGrid w:val="0"/>
          <w:sz w:val="28"/>
          <w:szCs w:val="28"/>
        </w:rPr>
      </w:pPr>
      <w:r w:rsidRPr="002E105A">
        <w:rPr>
          <w:rStyle w:val="af5"/>
          <w:b w:val="0"/>
          <w:i w:val="0"/>
          <w:sz w:val="28"/>
          <w:szCs w:val="28"/>
          <w:lang w:eastAsia="ru-RU"/>
        </w:rPr>
        <w:t>Таблица 4.2</w:t>
      </w:r>
      <w:r w:rsidRPr="007D0BA8">
        <w:rPr>
          <w:rStyle w:val="af5"/>
          <w:sz w:val="28"/>
          <w:szCs w:val="28"/>
          <w:lang w:eastAsia="ru-RU"/>
        </w:rPr>
        <w:t xml:space="preserve"> </w:t>
      </w:r>
      <w:r w:rsidRPr="007D0BA8">
        <w:rPr>
          <w:snapToGrid w:val="0"/>
          <w:sz w:val="28"/>
          <w:szCs w:val="28"/>
        </w:rPr>
        <w:t>Нормы подачи свежего воздуха в помещения, где расположены компьютеры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716"/>
        <w:gridCol w:w="3306"/>
      </w:tblGrid>
      <w:tr w:rsidR="00330EBA" w:rsidRPr="00005C4A" w:rsidTr="00163EDE">
        <w:trPr>
          <w:trHeight w:hRule="exact" w:val="930"/>
          <w:jc w:val="center"/>
        </w:trPr>
        <w:tc>
          <w:tcPr>
            <w:tcW w:w="4716" w:type="dxa"/>
            <w:vAlign w:val="center"/>
          </w:tcPr>
          <w:p w:rsidR="00330EBA" w:rsidRPr="00005C4A" w:rsidRDefault="00330EBA" w:rsidP="00005C4A">
            <w:pPr>
              <w:pStyle w:val="af4"/>
              <w:spacing w:line="360" w:lineRule="auto"/>
              <w:jc w:val="both"/>
              <w:rPr>
                <w:b/>
                <w:snapToGrid w:val="0"/>
                <w:sz w:val="20"/>
                <w:szCs w:val="20"/>
                <w:lang w:val="ru-RU"/>
              </w:rPr>
            </w:pPr>
            <w:r w:rsidRPr="00005C4A">
              <w:rPr>
                <w:b/>
                <w:snapToGrid w:val="0"/>
                <w:sz w:val="20"/>
                <w:szCs w:val="20"/>
                <w:lang w:val="ru-RU"/>
              </w:rPr>
              <w:t>Характеристика помещения</w:t>
            </w:r>
          </w:p>
        </w:tc>
        <w:tc>
          <w:tcPr>
            <w:tcW w:w="3306" w:type="dxa"/>
            <w:vAlign w:val="center"/>
          </w:tcPr>
          <w:p w:rsidR="00330EBA" w:rsidRPr="00005C4A" w:rsidRDefault="00330EBA" w:rsidP="00005C4A">
            <w:pPr>
              <w:pStyle w:val="af4"/>
              <w:spacing w:line="360" w:lineRule="auto"/>
              <w:jc w:val="both"/>
              <w:rPr>
                <w:b/>
                <w:snapToGrid w:val="0"/>
                <w:sz w:val="20"/>
                <w:szCs w:val="20"/>
                <w:lang w:val="ru-RU"/>
              </w:rPr>
            </w:pPr>
            <w:r w:rsidRPr="00005C4A">
              <w:rPr>
                <w:b/>
                <w:snapToGrid w:val="0"/>
                <w:sz w:val="20"/>
                <w:szCs w:val="20"/>
                <w:lang w:val="ru-RU"/>
              </w:rPr>
              <w:t xml:space="preserve">Объемный расход подаваемого в помещение свежего воздуха, </w:t>
            </w:r>
            <w:r w:rsidRPr="00005C4A">
              <w:rPr>
                <w:b/>
                <w:noProof w:val="0"/>
                <w:snapToGrid w:val="0"/>
                <w:sz w:val="20"/>
                <w:szCs w:val="20"/>
                <w:lang w:val="ru-RU"/>
              </w:rPr>
              <w:t>м</w:t>
            </w:r>
            <w:r w:rsidRPr="00005C4A">
              <w:rPr>
                <w:b/>
                <w:snapToGrid w:val="0"/>
                <w:sz w:val="20"/>
                <w:szCs w:val="20"/>
                <w:vertAlign w:val="superscript"/>
                <w:lang w:val="ru-RU"/>
              </w:rPr>
              <w:t>3</w:t>
            </w:r>
            <w:r w:rsidRPr="00005C4A">
              <w:rPr>
                <w:b/>
                <w:snapToGrid w:val="0"/>
                <w:sz w:val="20"/>
                <w:szCs w:val="20"/>
                <w:lang w:val="ru-RU"/>
              </w:rPr>
              <w:t xml:space="preserve"> /на одного человека в час</w:t>
            </w:r>
          </w:p>
        </w:tc>
      </w:tr>
      <w:tr w:rsidR="00330EBA" w:rsidRPr="00005C4A" w:rsidTr="00163EDE">
        <w:trPr>
          <w:trHeight w:hRule="exact" w:val="935"/>
          <w:jc w:val="center"/>
        </w:trPr>
        <w:tc>
          <w:tcPr>
            <w:tcW w:w="4716" w:type="dxa"/>
            <w:vAlign w:val="center"/>
          </w:tcPr>
          <w:p w:rsidR="00330EBA" w:rsidRPr="00005C4A" w:rsidRDefault="00330EBA" w:rsidP="00005C4A">
            <w:pPr>
              <w:pStyle w:val="af4"/>
              <w:spacing w:line="360" w:lineRule="auto"/>
              <w:jc w:val="both"/>
              <w:rPr>
                <w:noProof w:val="0"/>
                <w:snapToGrid w:val="0"/>
                <w:sz w:val="20"/>
                <w:szCs w:val="20"/>
                <w:lang w:val="ru-RU"/>
              </w:rPr>
            </w:pPr>
            <w:r w:rsidRPr="00005C4A">
              <w:rPr>
                <w:snapToGrid w:val="0"/>
                <w:sz w:val="20"/>
                <w:szCs w:val="20"/>
                <w:lang w:val="ru-RU"/>
              </w:rPr>
              <w:t>Объем до 2</w:t>
            </w:r>
            <w:r w:rsidRPr="00005C4A">
              <w:rPr>
                <w:snapToGrid w:val="0"/>
                <w:spacing w:val="40"/>
                <w:sz w:val="20"/>
                <w:szCs w:val="20"/>
                <w:lang w:val="ru-RU"/>
              </w:rPr>
              <w:t>0</w:t>
            </w:r>
            <w:r w:rsidRPr="00005C4A">
              <w:rPr>
                <w:snapToGrid w:val="0"/>
                <w:sz w:val="20"/>
                <w:szCs w:val="20"/>
                <w:lang w:val="ru-RU"/>
              </w:rPr>
              <w:t>м</w:t>
            </w:r>
            <w:r w:rsidRPr="00005C4A">
              <w:rPr>
                <w:snapToGrid w:val="0"/>
                <w:sz w:val="20"/>
                <w:szCs w:val="20"/>
                <w:vertAlign w:val="superscript"/>
                <w:lang w:val="ru-RU"/>
              </w:rPr>
              <w:t>3</w:t>
            </w:r>
            <w:r w:rsidRPr="00005C4A">
              <w:rPr>
                <w:snapToGrid w:val="0"/>
                <w:sz w:val="20"/>
                <w:szCs w:val="20"/>
                <w:lang w:val="ru-RU"/>
              </w:rPr>
              <w:t xml:space="preserve"> на человека</w:t>
            </w:r>
          </w:p>
          <w:p w:rsidR="00330EBA" w:rsidRPr="00005C4A" w:rsidRDefault="00330EBA" w:rsidP="00005C4A">
            <w:pPr>
              <w:pStyle w:val="af4"/>
              <w:spacing w:line="360" w:lineRule="auto"/>
              <w:jc w:val="both"/>
              <w:rPr>
                <w:noProof w:val="0"/>
                <w:snapToGrid w:val="0"/>
                <w:sz w:val="20"/>
                <w:szCs w:val="20"/>
                <w:lang w:val="ru-RU"/>
              </w:rPr>
            </w:pPr>
            <w:r w:rsidRPr="00005C4A">
              <w:rPr>
                <w:snapToGrid w:val="0"/>
                <w:sz w:val="20"/>
                <w:szCs w:val="20"/>
                <w:lang w:val="ru-RU"/>
              </w:rPr>
              <w:t>20</w:t>
            </w:r>
            <w:r w:rsidRPr="00005C4A">
              <w:rPr>
                <w:noProof w:val="0"/>
                <w:snapToGrid w:val="0"/>
                <w:sz w:val="20"/>
                <w:szCs w:val="20"/>
                <w:lang w:val="ru-RU"/>
              </w:rPr>
              <w:t>…</w:t>
            </w:r>
            <w:r w:rsidRPr="00005C4A">
              <w:rPr>
                <w:snapToGrid w:val="0"/>
                <w:sz w:val="20"/>
                <w:szCs w:val="20"/>
                <w:lang w:val="ru-RU"/>
              </w:rPr>
              <w:t>4</w:t>
            </w:r>
            <w:r w:rsidRPr="00005C4A">
              <w:rPr>
                <w:snapToGrid w:val="0"/>
                <w:spacing w:val="40"/>
                <w:sz w:val="20"/>
                <w:szCs w:val="20"/>
                <w:lang w:val="ru-RU"/>
              </w:rPr>
              <w:t>0</w:t>
            </w:r>
            <w:r w:rsidRPr="00005C4A">
              <w:rPr>
                <w:snapToGrid w:val="0"/>
                <w:sz w:val="20"/>
                <w:szCs w:val="20"/>
                <w:lang w:val="ru-RU"/>
              </w:rPr>
              <w:t>м</w:t>
            </w:r>
            <w:r w:rsidRPr="00005C4A">
              <w:rPr>
                <w:snapToGrid w:val="0"/>
                <w:sz w:val="20"/>
                <w:szCs w:val="20"/>
                <w:vertAlign w:val="superscript"/>
                <w:lang w:val="ru-RU"/>
              </w:rPr>
              <w:t>3</w:t>
            </w:r>
            <w:r w:rsidRPr="00005C4A">
              <w:rPr>
                <w:snapToGrid w:val="0"/>
                <w:sz w:val="20"/>
                <w:szCs w:val="20"/>
                <w:lang w:val="ru-RU"/>
              </w:rPr>
              <w:t xml:space="preserve"> на человека</w:t>
            </w:r>
          </w:p>
          <w:p w:rsidR="00330EBA" w:rsidRPr="00005C4A" w:rsidRDefault="00330EBA" w:rsidP="00005C4A">
            <w:pPr>
              <w:pStyle w:val="af4"/>
              <w:spacing w:line="360" w:lineRule="auto"/>
              <w:jc w:val="both"/>
              <w:rPr>
                <w:snapToGrid w:val="0"/>
                <w:sz w:val="20"/>
                <w:szCs w:val="20"/>
                <w:lang w:val="ru-RU"/>
              </w:rPr>
            </w:pPr>
            <w:r w:rsidRPr="00005C4A">
              <w:rPr>
                <w:snapToGrid w:val="0"/>
                <w:sz w:val="20"/>
                <w:szCs w:val="20"/>
                <w:lang w:val="ru-RU"/>
              </w:rPr>
              <w:t>Более 4</w:t>
            </w:r>
            <w:r w:rsidRPr="00005C4A">
              <w:rPr>
                <w:snapToGrid w:val="0"/>
                <w:spacing w:val="40"/>
                <w:sz w:val="20"/>
                <w:szCs w:val="20"/>
                <w:lang w:val="ru-RU"/>
              </w:rPr>
              <w:t>0</w:t>
            </w:r>
            <w:r w:rsidRPr="00005C4A">
              <w:rPr>
                <w:snapToGrid w:val="0"/>
                <w:sz w:val="20"/>
                <w:szCs w:val="20"/>
                <w:lang w:val="ru-RU"/>
              </w:rPr>
              <w:t>м</w:t>
            </w:r>
            <w:r w:rsidRPr="00005C4A">
              <w:rPr>
                <w:snapToGrid w:val="0"/>
                <w:sz w:val="20"/>
                <w:szCs w:val="20"/>
                <w:vertAlign w:val="superscript"/>
                <w:lang w:val="ru-RU"/>
              </w:rPr>
              <w:t>3</w:t>
            </w:r>
            <w:r w:rsidRPr="00005C4A">
              <w:rPr>
                <w:snapToGrid w:val="0"/>
                <w:sz w:val="20"/>
                <w:szCs w:val="20"/>
                <w:lang w:val="ru-RU"/>
              </w:rPr>
              <w:t xml:space="preserve"> на человека</w:t>
            </w:r>
          </w:p>
        </w:tc>
        <w:tc>
          <w:tcPr>
            <w:tcW w:w="3306" w:type="dxa"/>
            <w:vAlign w:val="center"/>
          </w:tcPr>
          <w:p w:rsidR="00330EBA" w:rsidRPr="00005C4A" w:rsidRDefault="00330EBA" w:rsidP="00005C4A">
            <w:pPr>
              <w:pStyle w:val="af4"/>
              <w:spacing w:line="360" w:lineRule="auto"/>
              <w:jc w:val="both"/>
              <w:rPr>
                <w:noProof w:val="0"/>
                <w:snapToGrid w:val="0"/>
                <w:sz w:val="20"/>
                <w:szCs w:val="20"/>
                <w:lang w:val="ru-RU"/>
              </w:rPr>
            </w:pPr>
            <w:r w:rsidRPr="00005C4A">
              <w:rPr>
                <w:snapToGrid w:val="0"/>
                <w:sz w:val="20"/>
                <w:szCs w:val="20"/>
                <w:lang w:val="ru-RU"/>
              </w:rPr>
              <w:t>Не менее 30</w:t>
            </w:r>
          </w:p>
          <w:p w:rsidR="00330EBA" w:rsidRPr="00005C4A" w:rsidRDefault="00330EBA" w:rsidP="00005C4A">
            <w:pPr>
              <w:pStyle w:val="af4"/>
              <w:spacing w:line="360" w:lineRule="auto"/>
              <w:jc w:val="both"/>
              <w:rPr>
                <w:noProof w:val="0"/>
                <w:snapToGrid w:val="0"/>
                <w:sz w:val="20"/>
                <w:szCs w:val="20"/>
                <w:lang w:val="ru-RU"/>
              </w:rPr>
            </w:pPr>
            <w:r w:rsidRPr="00005C4A">
              <w:rPr>
                <w:snapToGrid w:val="0"/>
                <w:sz w:val="20"/>
                <w:szCs w:val="20"/>
                <w:lang w:val="ru-RU"/>
              </w:rPr>
              <w:t>Не менее 20</w:t>
            </w:r>
          </w:p>
          <w:p w:rsidR="00330EBA" w:rsidRPr="00005C4A" w:rsidRDefault="00330EBA" w:rsidP="00005C4A">
            <w:pPr>
              <w:pStyle w:val="af4"/>
              <w:spacing w:line="360" w:lineRule="auto"/>
              <w:jc w:val="both"/>
              <w:rPr>
                <w:snapToGrid w:val="0"/>
                <w:sz w:val="20"/>
                <w:szCs w:val="20"/>
                <w:lang w:val="ru-RU"/>
              </w:rPr>
            </w:pPr>
            <w:r w:rsidRPr="00005C4A">
              <w:rPr>
                <w:snapToGrid w:val="0"/>
                <w:sz w:val="20"/>
                <w:szCs w:val="20"/>
                <w:lang w:val="ru-RU"/>
              </w:rPr>
              <w:t>Естественная вентиляция</w:t>
            </w:r>
          </w:p>
        </w:tc>
      </w:tr>
    </w:tbl>
    <w:p w:rsidR="00330EBA" w:rsidRPr="007D0BA8" w:rsidRDefault="00330EBA" w:rsidP="00005C4A">
      <w:pPr>
        <w:spacing w:after="0" w:line="360" w:lineRule="auto"/>
        <w:ind w:firstLine="709"/>
        <w:jc w:val="both"/>
        <w:rPr>
          <w:rFonts w:ascii="Times New Roman" w:hAnsi="Times New Roman"/>
          <w:sz w:val="28"/>
          <w:szCs w:val="28"/>
        </w:rPr>
      </w:pPr>
    </w:p>
    <w:p w:rsidR="00005C4A"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 xml:space="preserve"> Для обеспечения комфортных условий используются как организационные методы (рациональная организация проведения работ в зависимости от времени года и суток, чередование труда и отдыха), так и технические средства (вентиляция, кондициониро</w:t>
      </w:r>
      <w:r w:rsidRPr="007D0BA8">
        <w:rPr>
          <w:rFonts w:ascii="Times New Roman" w:hAnsi="Times New Roman"/>
          <w:sz w:val="28"/>
          <w:szCs w:val="28"/>
        </w:rPr>
        <w:softHyphen/>
        <w:t>вание воздуха, отопительная система).</w:t>
      </w:r>
    </w:p>
    <w:p w:rsidR="00330EBA" w:rsidRPr="007D0BA8" w:rsidRDefault="00005C4A" w:rsidP="00005C4A">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330EBA" w:rsidRPr="007D0BA8">
        <w:rPr>
          <w:rFonts w:ascii="Times New Roman" w:hAnsi="Times New Roman"/>
          <w:b/>
          <w:sz w:val="28"/>
          <w:szCs w:val="28"/>
        </w:rPr>
        <w:lastRenderedPageBreak/>
        <w:t>4.1.2 Шум и вибрация</w:t>
      </w:r>
    </w:p>
    <w:p w:rsidR="00330EBA" w:rsidRPr="007D0BA8" w:rsidRDefault="00330EBA" w:rsidP="00005C4A">
      <w:pPr>
        <w:spacing w:after="0" w:line="360" w:lineRule="auto"/>
        <w:ind w:firstLine="709"/>
        <w:jc w:val="both"/>
        <w:rPr>
          <w:rFonts w:ascii="Times New Roman" w:hAnsi="Times New Roman"/>
          <w:snapToGrid w:val="0"/>
          <w:sz w:val="28"/>
          <w:szCs w:val="28"/>
        </w:rPr>
      </w:pPr>
      <w:r w:rsidRPr="007D0BA8">
        <w:rPr>
          <w:rFonts w:ascii="Times New Roman" w:hAnsi="Times New Roman"/>
          <w:snapToGrid w:val="0"/>
          <w:sz w:val="28"/>
          <w:szCs w:val="28"/>
        </w:rPr>
        <w:t>Шум в экономическом отделе (ЭО) ухудшает условия труда оказывая вредное действие на организм человека. Ра</w:t>
      </w:r>
      <w:r w:rsidRPr="007D0BA8">
        <w:rPr>
          <w:rFonts w:ascii="Times New Roman" w:hAnsi="Times New Roman"/>
          <w:snapToGrid w:val="0"/>
          <w:sz w:val="28"/>
          <w:szCs w:val="28"/>
        </w:rPr>
        <w:softHyphen/>
        <w:t>бо</w:t>
      </w:r>
      <w:r w:rsidRPr="007D0BA8">
        <w:rPr>
          <w:rFonts w:ascii="Times New Roman" w:hAnsi="Times New Roman"/>
          <w:snapToGrid w:val="0"/>
          <w:sz w:val="28"/>
          <w:szCs w:val="28"/>
        </w:rPr>
        <w:softHyphen/>
        <w:t>тающие в условиях длительного шумового воздействия испытывают раздражитель</w:t>
      </w:r>
      <w:r w:rsidRPr="007D0BA8">
        <w:rPr>
          <w:rFonts w:ascii="Times New Roman" w:hAnsi="Times New Roman"/>
          <w:snapToGrid w:val="0"/>
          <w:sz w:val="28"/>
          <w:szCs w:val="28"/>
        </w:rPr>
        <w:softHyphen/>
        <w:t>ность, головные боли, головокружение, снижение памяти, повышенную утомляе</w:t>
      </w:r>
      <w:r w:rsidRPr="007D0BA8">
        <w:rPr>
          <w:rFonts w:ascii="Times New Roman" w:hAnsi="Times New Roman"/>
          <w:snapToGrid w:val="0"/>
          <w:sz w:val="28"/>
          <w:szCs w:val="28"/>
        </w:rPr>
        <w:softHyphen/>
        <w:t>мость, понижение аппетита, боли в ушах и т. д. Такие нарушения в работе ряда орга</w:t>
      </w:r>
      <w:r w:rsidRPr="007D0BA8">
        <w:rPr>
          <w:rFonts w:ascii="Times New Roman" w:hAnsi="Times New Roman"/>
          <w:snapToGrid w:val="0"/>
          <w:sz w:val="28"/>
          <w:szCs w:val="28"/>
        </w:rPr>
        <w:softHyphen/>
        <w:t>нов и сис</w:t>
      </w:r>
      <w:r w:rsidRPr="007D0BA8">
        <w:rPr>
          <w:rFonts w:ascii="Times New Roman" w:hAnsi="Times New Roman"/>
          <w:snapToGrid w:val="0"/>
          <w:sz w:val="28"/>
          <w:szCs w:val="28"/>
        </w:rPr>
        <w:softHyphen/>
        <w:t>тем организма человека могут вызвать негативные изменения в эмоциональ</w:t>
      </w:r>
      <w:r w:rsidRPr="007D0BA8">
        <w:rPr>
          <w:rFonts w:ascii="Times New Roman" w:hAnsi="Times New Roman"/>
          <w:snapToGrid w:val="0"/>
          <w:sz w:val="28"/>
          <w:szCs w:val="28"/>
        </w:rPr>
        <w:softHyphen/>
        <w:t>ном состоя</w:t>
      </w:r>
      <w:r w:rsidRPr="007D0BA8">
        <w:rPr>
          <w:rFonts w:ascii="Times New Roman" w:hAnsi="Times New Roman"/>
          <w:snapToGrid w:val="0"/>
          <w:sz w:val="28"/>
          <w:szCs w:val="28"/>
        </w:rPr>
        <w:softHyphen/>
        <w:t>нии человека вплоть до стрессовых. Под воздействием шума снижается концен</w:t>
      </w:r>
      <w:r w:rsidRPr="007D0BA8">
        <w:rPr>
          <w:rFonts w:ascii="Times New Roman" w:hAnsi="Times New Roman"/>
          <w:snapToGrid w:val="0"/>
          <w:sz w:val="28"/>
          <w:szCs w:val="28"/>
        </w:rPr>
        <w:softHyphen/>
        <w:t>трация внимания, нарушаются физиологические функции, по</w:t>
      </w:r>
      <w:r w:rsidRPr="007D0BA8">
        <w:rPr>
          <w:rFonts w:ascii="Times New Roman" w:hAnsi="Times New Roman"/>
          <w:snapToGrid w:val="0"/>
          <w:sz w:val="28"/>
          <w:szCs w:val="28"/>
        </w:rPr>
        <w:softHyphen/>
        <w:t>является уста</w:t>
      </w:r>
      <w:r w:rsidRPr="007D0BA8">
        <w:rPr>
          <w:rFonts w:ascii="Times New Roman" w:hAnsi="Times New Roman"/>
          <w:snapToGrid w:val="0"/>
          <w:sz w:val="28"/>
          <w:szCs w:val="28"/>
        </w:rPr>
        <w:softHyphen/>
        <w:t>лость в связи с повы</w:t>
      </w:r>
      <w:r w:rsidRPr="007D0BA8">
        <w:rPr>
          <w:rFonts w:ascii="Times New Roman" w:hAnsi="Times New Roman"/>
          <w:snapToGrid w:val="0"/>
          <w:sz w:val="28"/>
          <w:szCs w:val="28"/>
        </w:rPr>
        <w:softHyphen/>
        <w:t>шенными энергетическими затратами и нервно-психическим на</w:t>
      </w:r>
      <w:r w:rsidRPr="007D0BA8">
        <w:rPr>
          <w:rFonts w:ascii="Times New Roman" w:hAnsi="Times New Roman"/>
          <w:snapToGrid w:val="0"/>
          <w:sz w:val="28"/>
          <w:szCs w:val="28"/>
        </w:rPr>
        <w:softHyphen/>
        <w:t>пряжением, ухуд</w:t>
      </w:r>
      <w:r w:rsidRPr="007D0BA8">
        <w:rPr>
          <w:rFonts w:ascii="Times New Roman" w:hAnsi="Times New Roman"/>
          <w:snapToGrid w:val="0"/>
          <w:sz w:val="28"/>
          <w:szCs w:val="28"/>
        </w:rPr>
        <w:softHyphen/>
        <w:t>шается речевая коммутация. Все это снижает работоспособность че</w:t>
      </w:r>
      <w:r w:rsidRPr="007D0BA8">
        <w:rPr>
          <w:rFonts w:ascii="Times New Roman" w:hAnsi="Times New Roman"/>
          <w:snapToGrid w:val="0"/>
          <w:sz w:val="28"/>
          <w:szCs w:val="28"/>
        </w:rPr>
        <w:softHyphen/>
        <w:t>ловека и его производитель</w:t>
      </w:r>
      <w:r w:rsidRPr="007D0BA8">
        <w:rPr>
          <w:rFonts w:ascii="Times New Roman" w:hAnsi="Times New Roman"/>
          <w:snapToGrid w:val="0"/>
          <w:sz w:val="28"/>
          <w:szCs w:val="28"/>
        </w:rPr>
        <w:softHyphen/>
        <w:t>ность, качество и безопасность труда. Длительное воздей</w:t>
      </w:r>
      <w:r w:rsidRPr="007D0BA8">
        <w:rPr>
          <w:rFonts w:ascii="Times New Roman" w:hAnsi="Times New Roman"/>
          <w:snapToGrid w:val="0"/>
          <w:sz w:val="28"/>
          <w:szCs w:val="28"/>
        </w:rPr>
        <w:softHyphen/>
        <w:t>ствие интенсивного шума [выше 80 дБ(А)] на слух человека приво</w:t>
      </w:r>
      <w:r w:rsidRPr="007D0BA8">
        <w:rPr>
          <w:rFonts w:ascii="Times New Roman" w:hAnsi="Times New Roman"/>
          <w:snapToGrid w:val="0"/>
          <w:sz w:val="28"/>
          <w:szCs w:val="28"/>
        </w:rPr>
        <w:softHyphen/>
        <w:t>дит к его частичной или полной потере /45/.</w:t>
      </w:r>
    </w:p>
    <w:p w:rsidR="00330EBA" w:rsidRDefault="00330EBA" w:rsidP="00005C4A">
      <w:pPr>
        <w:spacing w:after="0" w:line="360" w:lineRule="auto"/>
        <w:ind w:firstLine="709"/>
        <w:jc w:val="both"/>
        <w:rPr>
          <w:rFonts w:ascii="Times New Roman" w:hAnsi="Times New Roman"/>
          <w:snapToGrid w:val="0"/>
          <w:sz w:val="28"/>
          <w:szCs w:val="28"/>
        </w:rPr>
      </w:pPr>
      <w:r w:rsidRPr="007D0BA8">
        <w:rPr>
          <w:rFonts w:ascii="Times New Roman" w:hAnsi="Times New Roman"/>
          <w:snapToGrid w:val="0"/>
          <w:sz w:val="28"/>
          <w:szCs w:val="28"/>
        </w:rPr>
        <w:t>В табл</w:t>
      </w:r>
      <w:r>
        <w:rPr>
          <w:rFonts w:ascii="Times New Roman" w:hAnsi="Times New Roman"/>
          <w:snapToGrid w:val="0"/>
          <w:sz w:val="28"/>
          <w:szCs w:val="28"/>
        </w:rPr>
        <w:t>ице</w:t>
      </w:r>
      <w:r w:rsidRPr="007D0BA8">
        <w:rPr>
          <w:rFonts w:ascii="Times New Roman" w:hAnsi="Times New Roman"/>
          <w:snapToGrid w:val="0"/>
          <w:sz w:val="28"/>
          <w:szCs w:val="28"/>
        </w:rPr>
        <w:t xml:space="preserve"> 4.3 указаны предельные уровни звука в зависимости от категории тяжести и напряженности труда, являющиеся безопасными в отношении сохранения здоровья и работоспособности.</w:t>
      </w:r>
    </w:p>
    <w:p w:rsidR="00005C4A" w:rsidRPr="007D0BA8" w:rsidRDefault="00005C4A" w:rsidP="00005C4A">
      <w:pPr>
        <w:spacing w:after="0" w:line="360" w:lineRule="auto"/>
        <w:ind w:firstLine="709"/>
        <w:jc w:val="both"/>
        <w:rPr>
          <w:rFonts w:ascii="Times New Roman" w:hAnsi="Times New Roman"/>
          <w:snapToGrid w:val="0"/>
          <w:sz w:val="28"/>
          <w:szCs w:val="28"/>
        </w:rPr>
      </w:pPr>
    </w:p>
    <w:p w:rsidR="00330EBA" w:rsidRPr="007D0BA8" w:rsidRDefault="00330EBA" w:rsidP="00005C4A">
      <w:pPr>
        <w:pStyle w:val="af6"/>
        <w:spacing w:before="0" w:after="0" w:line="360" w:lineRule="auto"/>
        <w:ind w:firstLine="709"/>
        <w:jc w:val="both"/>
        <w:rPr>
          <w:sz w:val="28"/>
          <w:szCs w:val="28"/>
        </w:rPr>
      </w:pPr>
      <w:r w:rsidRPr="002E105A">
        <w:rPr>
          <w:rStyle w:val="af5"/>
          <w:b w:val="0"/>
          <w:i w:val="0"/>
          <w:sz w:val="28"/>
          <w:szCs w:val="28"/>
          <w:lang w:eastAsia="ru-RU"/>
        </w:rPr>
        <w:t xml:space="preserve">Таблица 4.3 </w:t>
      </w:r>
      <w:r w:rsidRPr="007D0BA8">
        <w:rPr>
          <w:sz w:val="28"/>
          <w:szCs w:val="28"/>
        </w:rPr>
        <w:t>Предельные уровни звука, дБ, на рабочих местах</w:t>
      </w:r>
    </w:p>
    <w:tbl>
      <w:tblPr>
        <w:tblW w:w="0" w:type="auto"/>
        <w:tblInd w:w="40" w:type="dxa"/>
        <w:tblLayout w:type="fixed"/>
        <w:tblCellMar>
          <w:left w:w="40" w:type="dxa"/>
          <w:right w:w="40" w:type="dxa"/>
        </w:tblCellMar>
        <w:tblLook w:val="0000" w:firstRow="0" w:lastRow="0" w:firstColumn="0" w:lastColumn="0" w:noHBand="0" w:noVBand="0"/>
      </w:tblPr>
      <w:tblGrid>
        <w:gridCol w:w="3402"/>
        <w:gridCol w:w="1276"/>
        <w:gridCol w:w="1418"/>
        <w:gridCol w:w="1559"/>
        <w:gridCol w:w="1984"/>
      </w:tblGrid>
      <w:tr w:rsidR="00330EBA" w:rsidRPr="00005C4A" w:rsidTr="00163EDE">
        <w:trPr>
          <w:cantSplit/>
          <w:trHeight w:val="345"/>
        </w:trPr>
        <w:tc>
          <w:tcPr>
            <w:tcW w:w="3402" w:type="dxa"/>
            <w:vMerge w:val="restart"/>
            <w:tcBorders>
              <w:top w:val="single" w:sz="6" w:space="0" w:color="auto"/>
              <w:left w:val="single" w:sz="6" w:space="0" w:color="auto"/>
              <w:bottom w:val="nil"/>
              <w:right w:val="single" w:sz="6" w:space="0" w:color="auto"/>
            </w:tcBorders>
            <w:vAlign w:val="center"/>
          </w:tcPr>
          <w:p w:rsidR="00330EBA" w:rsidRPr="00005C4A" w:rsidRDefault="00330EBA" w:rsidP="00005C4A">
            <w:pPr>
              <w:pStyle w:val="af4"/>
              <w:spacing w:line="360" w:lineRule="auto"/>
              <w:jc w:val="both"/>
              <w:rPr>
                <w:b/>
                <w:snapToGrid w:val="0"/>
                <w:sz w:val="20"/>
                <w:szCs w:val="20"/>
                <w:lang w:val="ru-RU"/>
              </w:rPr>
            </w:pPr>
            <w:r w:rsidRPr="00005C4A">
              <w:rPr>
                <w:b/>
                <w:snapToGrid w:val="0"/>
                <w:sz w:val="20"/>
                <w:szCs w:val="20"/>
                <w:lang w:val="ru-RU"/>
              </w:rPr>
              <w:t>Категория</w:t>
            </w:r>
          </w:p>
          <w:p w:rsidR="00330EBA" w:rsidRPr="00005C4A" w:rsidRDefault="00330EBA" w:rsidP="00005C4A">
            <w:pPr>
              <w:pStyle w:val="af4"/>
              <w:spacing w:line="360" w:lineRule="auto"/>
              <w:jc w:val="both"/>
              <w:rPr>
                <w:b/>
                <w:snapToGrid w:val="0"/>
                <w:sz w:val="20"/>
                <w:szCs w:val="20"/>
                <w:lang w:val="ru-RU"/>
              </w:rPr>
            </w:pPr>
            <w:r w:rsidRPr="00005C4A">
              <w:rPr>
                <w:b/>
                <w:snapToGrid w:val="0"/>
                <w:sz w:val="20"/>
                <w:szCs w:val="20"/>
                <w:lang w:val="ru-RU"/>
              </w:rPr>
              <w:t>Напряженности труда</w:t>
            </w:r>
          </w:p>
        </w:tc>
        <w:tc>
          <w:tcPr>
            <w:tcW w:w="6237" w:type="dxa"/>
            <w:gridSpan w:val="4"/>
            <w:tcBorders>
              <w:top w:val="single" w:sz="6" w:space="0" w:color="auto"/>
              <w:left w:val="single" w:sz="6" w:space="0" w:color="auto"/>
              <w:bottom w:val="single" w:sz="6" w:space="0" w:color="auto"/>
              <w:right w:val="single" w:sz="6" w:space="0" w:color="auto"/>
            </w:tcBorders>
            <w:vAlign w:val="center"/>
          </w:tcPr>
          <w:p w:rsidR="00330EBA" w:rsidRPr="00005C4A" w:rsidRDefault="00330EBA" w:rsidP="00005C4A">
            <w:pPr>
              <w:pStyle w:val="af4"/>
              <w:spacing w:line="360" w:lineRule="auto"/>
              <w:jc w:val="both"/>
              <w:rPr>
                <w:b/>
                <w:snapToGrid w:val="0"/>
                <w:sz w:val="20"/>
                <w:szCs w:val="20"/>
                <w:lang w:val="ru-RU"/>
              </w:rPr>
            </w:pPr>
            <w:r w:rsidRPr="00005C4A">
              <w:rPr>
                <w:b/>
                <w:snapToGrid w:val="0"/>
                <w:sz w:val="20"/>
                <w:szCs w:val="20"/>
                <w:lang w:val="ru-RU"/>
              </w:rPr>
              <w:t>Категория тяжести труда</w:t>
            </w:r>
          </w:p>
        </w:tc>
      </w:tr>
      <w:tr w:rsidR="00330EBA" w:rsidRPr="00005C4A" w:rsidTr="00163EDE">
        <w:trPr>
          <w:cantSplit/>
          <w:trHeight w:val="282"/>
        </w:trPr>
        <w:tc>
          <w:tcPr>
            <w:tcW w:w="3402" w:type="dxa"/>
            <w:vMerge/>
            <w:tcBorders>
              <w:top w:val="nil"/>
              <w:left w:val="single" w:sz="6" w:space="0" w:color="auto"/>
              <w:bottom w:val="single" w:sz="6" w:space="0" w:color="auto"/>
              <w:right w:val="single" w:sz="6" w:space="0" w:color="auto"/>
            </w:tcBorders>
          </w:tcPr>
          <w:p w:rsidR="00330EBA" w:rsidRPr="00005C4A" w:rsidRDefault="00330EBA" w:rsidP="00005C4A">
            <w:pPr>
              <w:pStyle w:val="af4"/>
              <w:spacing w:line="360" w:lineRule="auto"/>
              <w:jc w:val="both"/>
              <w:rPr>
                <w:b/>
                <w:bCs/>
                <w:snapToGrid w:val="0"/>
                <w:sz w:val="20"/>
                <w:szCs w:val="20"/>
                <w:lang w:val="ru-RU"/>
              </w:rPr>
            </w:pPr>
          </w:p>
        </w:tc>
        <w:tc>
          <w:tcPr>
            <w:tcW w:w="1276" w:type="dxa"/>
            <w:tcBorders>
              <w:top w:val="single" w:sz="6" w:space="0" w:color="auto"/>
              <w:left w:val="single" w:sz="6" w:space="0" w:color="auto"/>
              <w:bottom w:val="single" w:sz="6" w:space="0" w:color="auto"/>
              <w:right w:val="single" w:sz="6" w:space="0" w:color="auto"/>
            </w:tcBorders>
            <w:vAlign w:val="center"/>
          </w:tcPr>
          <w:p w:rsidR="00330EBA" w:rsidRPr="00005C4A" w:rsidRDefault="00330EBA" w:rsidP="00005C4A">
            <w:pPr>
              <w:pStyle w:val="af4"/>
              <w:spacing w:line="360" w:lineRule="auto"/>
              <w:jc w:val="both"/>
              <w:rPr>
                <w:b/>
                <w:snapToGrid w:val="0"/>
                <w:sz w:val="20"/>
                <w:szCs w:val="20"/>
                <w:lang w:val="ru-RU"/>
              </w:rPr>
            </w:pPr>
            <w:r w:rsidRPr="00005C4A">
              <w:rPr>
                <w:b/>
                <w:noProof w:val="0"/>
                <w:snapToGrid w:val="0"/>
                <w:sz w:val="20"/>
                <w:szCs w:val="20"/>
              </w:rPr>
              <w:t>I</w:t>
            </w:r>
            <w:r w:rsidRPr="00005C4A">
              <w:rPr>
                <w:b/>
                <w:snapToGrid w:val="0"/>
                <w:sz w:val="20"/>
                <w:szCs w:val="20"/>
                <w:lang w:val="ru-RU"/>
              </w:rPr>
              <w:t>. Легкая</w:t>
            </w:r>
          </w:p>
        </w:tc>
        <w:tc>
          <w:tcPr>
            <w:tcW w:w="1418" w:type="dxa"/>
            <w:tcBorders>
              <w:top w:val="single" w:sz="6" w:space="0" w:color="auto"/>
              <w:left w:val="single" w:sz="6" w:space="0" w:color="auto"/>
              <w:bottom w:val="single" w:sz="6" w:space="0" w:color="auto"/>
              <w:right w:val="single" w:sz="6" w:space="0" w:color="auto"/>
            </w:tcBorders>
            <w:vAlign w:val="center"/>
          </w:tcPr>
          <w:p w:rsidR="00330EBA" w:rsidRPr="00005C4A" w:rsidRDefault="00330EBA" w:rsidP="00005C4A">
            <w:pPr>
              <w:pStyle w:val="af4"/>
              <w:spacing w:line="360" w:lineRule="auto"/>
              <w:jc w:val="both"/>
              <w:rPr>
                <w:b/>
                <w:snapToGrid w:val="0"/>
                <w:sz w:val="20"/>
                <w:szCs w:val="20"/>
                <w:lang w:val="ru-RU"/>
              </w:rPr>
            </w:pPr>
            <w:r w:rsidRPr="00005C4A">
              <w:rPr>
                <w:b/>
                <w:snapToGrid w:val="0"/>
                <w:sz w:val="20"/>
                <w:szCs w:val="20"/>
              </w:rPr>
              <w:t>II</w:t>
            </w:r>
            <w:r w:rsidRPr="00005C4A">
              <w:rPr>
                <w:b/>
                <w:snapToGrid w:val="0"/>
                <w:sz w:val="20"/>
                <w:szCs w:val="20"/>
                <w:lang w:val="ru-RU"/>
              </w:rPr>
              <w:t>. Средняя</w:t>
            </w:r>
          </w:p>
        </w:tc>
        <w:tc>
          <w:tcPr>
            <w:tcW w:w="1559" w:type="dxa"/>
            <w:tcBorders>
              <w:top w:val="single" w:sz="6" w:space="0" w:color="auto"/>
              <w:left w:val="single" w:sz="6" w:space="0" w:color="auto"/>
              <w:bottom w:val="single" w:sz="6" w:space="0" w:color="auto"/>
              <w:right w:val="single" w:sz="6" w:space="0" w:color="auto"/>
            </w:tcBorders>
            <w:vAlign w:val="center"/>
          </w:tcPr>
          <w:p w:rsidR="00330EBA" w:rsidRPr="00005C4A" w:rsidRDefault="00330EBA" w:rsidP="00005C4A">
            <w:pPr>
              <w:pStyle w:val="af4"/>
              <w:spacing w:line="360" w:lineRule="auto"/>
              <w:jc w:val="both"/>
              <w:rPr>
                <w:b/>
                <w:snapToGrid w:val="0"/>
                <w:sz w:val="20"/>
                <w:szCs w:val="20"/>
                <w:lang w:val="ru-RU"/>
              </w:rPr>
            </w:pPr>
            <w:r w:rsidRPr="00005C4A">
              <w:rPr>
                <w:b/>
                <w:snapToGrid w:val="0"/>
                <w:sz w:val="20"/>
                <w:szCs w:val="20"/>
              </w:rPr>
              <w:t>III</w:t>
            </w:r>
            <w:r w:rsidRPr="00005C4A">
              <w:rPr>
                <w:b/>
                <w:snapToGrid w:val="0"/>
                <w:sz w:val="20"/>
                <w:szCs w:val="20"/>
                <w:lang w:val="ru-RU"/>
              </w:rPr>
              <w:t>. Тяжелая</w:t>
            </w:r>
          </w:p>
        </w:tc>
        <w:tc>
          <w:tcPr>
            <w:tcW w:w="1984" w:type="dxa"/>
            <w:tcBorders>
              <w:top w:val="single" w:sz="6" w:space="0" w:color="auto"/>
              <w:left w:val="single" w:sz="6" w:space="0" w:color="auto"/>
              <w:bottom w:val="single" w:sz="6" w:space="0" w:color="auto"/>
              <w:right w:val="single" w:sz="6" w:space="0" w:color="auto"/>
            </w:tcBorders>
            <w:vAlign w:val="center"/>
          </w:tcPr>
          <w:p w:rsidR="00330EBA" w:rsidRPr="00005C4A" w:rsidRDefault="00330EBA" w:rsidP="00005C4A">
            <w:pPr>
              <w:pStyle w:val="af4"/>
              <w:spacing w:line="360" w:lineRule="auto"/>
              <w:jc w:val="both"/>
              <w:rPr>
                <w:b/>
                <w:snapToGrid w:val="0"/>
                <w:sz w:val="20"/>
                <w:szCs w:val="20"/>
                <w:lang w:val="ru-RU"/>
              </w:rPr>
            </w:pPr>
            <w:r w:rsidRPr="00005C4A">
              <w:rPr>
                <w:b/>
                <w:snapToGrid w:val="0"/>
                <w:sz w:val="20"/>
                <w:szCs w:val="20"/>
              </w:rPr>
              <w:t>IV</w:t>
            </w:r>
            <w:r w:rsidRPr="00005C4A">
              <w:rPr>
                <w:b/>
                <w:snapToGrid w:val="0"/>
                <w:sz w:val="20"/>
                <w:szCs w:val="20"/>
                <w:lang w:val="ru-RU"/>
              </w:rPr>
              <w:t>. Очень тяжелая</w:t>
            </w:r>
          </w:p>
        </w:tc>
      </w:tr>
      <w:tr w:rsidR="00330EBA" w:rsidRPr="00005C4A" w:rsidTr="00163EDE">
        <w:trPr>
          <w:trHeight w:val="315"/>
        </w:trPr>
        <w:tc>
          <w:tcPr>
            <w:tcW w:w="3402" w:type="dxa"/>
            <w:tcBorders>
              <w:top w:val="single" w:sz="6" w:space="0" w:color="auto"/>
              <w:left w:val="single" w:sz="6" w:space="0" w:color="auto"/>
              <w:bottom w:val="single" w:sz="6" w:space="0" w:color="auto"/>
              <w:right w:val="single" w:sz="6" w:space="0" w:color="auto"/>
            </w:tcBorders>
            <w:vAlign w:val="center"/>
          </w:tcPr>
          <w:p w:rsidR="00330EBA" w:rsidRPr="00005C4A" w:rsidRDefault="00330EBA" w:rsidP="00005C4A">
            <w:pPr>
              <w:pStyle w:val="af4"/>
              <w:spacing w:line="360" w:lineRule="auto"/>
              <w:jc w:val="both"/>
              <w:rPr>
                <w:snapToGrid w:val="0"/>
                <w:sz w:val="20"/>
                <w:szCs w:val="20"/>
                <w:lang w:val="ru-RU"/>
              </w:rPr>
            </w:pPr>
            <w:r w:rsidRPr="00005C4A">
              <w:rPr>
                <w:snapToGrid w:val="0"/>
                <w:sz w:val="20"/>
                <w:szCs w:val="20"/>
              </w:rPr>
              <w:t>I</w:t>
            </w:r>
            <w:r w:rsidRPr="00005C4A">
              <w:rPr>
                <w:snapToGrid w:val="0"/>
                <w:sz w:val="20"/>
                <w:szCs w:val="20"/>
                <w:lang w:val="ru-RU"/>
              </w:rPr>
              <w:t>. Мало напряженный</w:t>
            </w:r>
          </w:p>
        </w:tc>
        <w:tc>
          <w:tcPr>
            <w:tcW w:w="1276" w:type="dxa"/>
            <w:tcBorders>
              <w:top w:val="single" w:sz="6" w:space="0" w:color="auto"/>
              <w:left w:val="single" w:sz="6" w:space="0" w:color="auto"/>
              <w:bottom w:val="single" w:sz="6" w:space="0" w:color="auto"/>
              <w:right w:val="single" w:sz="6" w:space="0" w:color="auto"/>
            </w:tcBorders>
            <w:vAlign w:val="center"/>
          </w:tcPr>
          <w:p w:rsidR="00330EBA" w:rsidRPr="00005C4A" w:rsidRDefault="00330EBA" w:rsidP="00005C4A">
            <w:pPr>
              <w:pStyle w:val="af4"/>
              <w:spacing w:line="360" w:lineRule="auto"/>
              <w:jc w:val="both"/>
              <w:rPr>
                <w:snapToGrid w:val="0"/>
                <w:sz w:val="20"/>
                <w:szCs w:val="20"/>
                <w:lang w:val="ru-RU"/>
              </w:rPr>
            </w:pPr>
            <w:r w:rsidRPr="00005C4A">
              <w:rPr>
                <w:snapToGrid w:val="0"/>
                <w:sz w:val="20"/>
                <w:szCs w:val="20"/>
                <w:lang w:val="ru-RU"/>
              </w:rPr>
              <w:t>80</w:t>
            </w:r>
          </w:p>
        </w:tc>
        <w:tc>
          <w:tcPr>
            <w:tcW w:w="1418" w:type="dxa"/>
            <w:tcBorders>
              <w:top w:val="single" w:sz="6" w:space="0" w:color="auto"/>
              <w:left w:val="single" w:sz="6" w:space="0" w:color="auto"/>
              <w:bottom w:val="single" w:sz="6" w:space="0" w:color="auto"/>
              <w:right w:val="single" w:sz="6" w:space="0" w:color="auto"/>
            </w:tcBorders>
            <w:vAlign w:val="center"/>
          </w:tcPr>
          <w:p w:rsidR="00330EBA" w:rsidRPr="00005C4A" w:rsidRDefault="00330EBA" w:rsidP="00005C4A">
            <w:pPr>
              <w:pStyle w:val="af4"/>
              <w:spacing w:line="360" w:lineRule="auto"/>
              <w:jc w:val="both"/>
              <w:rPr>
                <w:snapToGrid w:val="0"/>
                <w:sz w:val="20"/>
                <w:szCs w:val="20"/>
                <w:lang w:val="ru-RU"/>
              </w:rPr>
            </w:pPr>
            <w:r w:rsidRPr="00005C4A">
              <w:rPr>
                <w:snapToGrid w:val="0"/>
                <w:sz w:val="20"/>
                <w:szCs w:val="20"/>
                <w:lang w:val="ru-RU"/>
              </w:rPr>
              <w:t>80</w:t>
            </w:r>
          </w:p>
        </w:tc>
        <w:tc>
          <w:tcPr>
            <w:tcW w:w="1559" w:type="dxa"/>
            <w:tcBorders>
              <w:top w:val="single" w:sz="6" w:space="0" w:color="auto"/>
              <w:left w:val="single" w:sz="6" w:space="0" w:color="auto"/>
              <w:bottom w:val="single" w:sz="6" w:space="0" w:color="auto"/>
              <w:right w:val="single" w:sz="6" w:space="0" w:color="auto"/>
            </w:tcBorders>
            <w:vAlign w:val="center"/>
          </w:tcPr>
          <w:p w:rsidR="00330EBA" w:rsidRPr="00005C4A" w:rsidRDefault="00330EBA" w:rsidP="00005C4A">
            <w:pPr>
              <w:pStyle w:val="af4"/>
              <w:spacing w:line="360" w:lineRule="auto"/>
              <w:jc w:val="both"/>
              <w:rPr>
                <w:snapToGrid w:val="0"/>
                <w:sz w:val="20"/>
                <w:szCs w:val="20"/>
                <w:lang w:val="ru-RU"/>
              </w:rPr>
            </w:pPr>
            <w:r w:rsidRPr="00005C4A">
              <w:rPr>
                <w:snapToGrid w:val="0"/>
                <w:sz w:val="20"/>
                <w:szCs w:val="20"/>
                <w:lang w:val="ru-RU"/>
              </w:rPr>
              <w:t>75</w:t>
            </w:r>
          </w:p>
        </w:tc>
        <w:tc>
          <w:tcPr>
            <w:tcW w:w="1984" w:type="dxa"/>
            <w:tcBorders>
              <w:top w:val="single" w:sz="6" w:space="0" w:color="auto"/>
              <w:left w:val="single" w:sz="6" w:space="0" w:color="auto"/>
              <w:bottom w:val="single" w:sz="6" w:space="0" w:color="auto"/>
              <w:right w:val="single" w:sz="6" w:space="0" w:color="auto"/>
            </w:tcBorders>
            <w:vAlign w:val="center"/>
          </w:tcPr>
          <w:p w:rsidR="00330EBA" w:rsidRPr="00005C4A" w:rsidRDefault="00330EBA" w:rsidP="00005C4A">
            <w:pPr>
              <w:pStyle w:val="af4"/>
              <w:spacing w:line="360" w:lineRule="auto"/>
              <w:jc w:val="both"/>
              <w:rPr>
                <w:snapToGrid w:val="0"/>
                <w:sz w:val="20"/>
                <w:szCs w:val="20"/>
                <w:lang w:val="ru-RU"/>
              </w:rPr>
            </w:pPr>
            <w:r w:rsidRPr="00005C4A">
              <w:rPr>
                <w:snapToGrid w:val="0"/>
                <w:sz w:val="20"/>
                <w:szCs w:val="20"/>
                <w:lang w:val="ru-RU"/>
              </w:rPr>
              <w:t>75</w:t>
            </w:r>
          </w:p>
        </w:tc>
      </w:tr>
      <w:tr w:rsidR="00330EBA" w:rsidRPr="00005C4A" w:rsidTr="00163EDE">
        <w:trPr>
          <w:trHeight w:val="315"/>
        </w:trPr>
        <w:tc>
          <w:tcPr>
            <w:tcW w:w="3402" w:type="dxa"/>
            <w:tcBorders>
              <w:top w:val="single" w:sz="6" w:space="0" w:color="auto"/>
              <w:left w:val="single" w:sz="6" w:space="0" w:color="auto"/>
              <w:bottom w:val="single" w:sz="6" w:space="0" w:color="auto"/>
              <w:right w:val="single" w:sz="6" w:space="0" w:color="auto"/>
            </w:tcBorders>
            <w:vAlign w:val="center"/>
          </w:tcPr>
          <w:p w:rsidR="00330EBA" w:rsidRPr="00005C4A" w:rsidRDefault="00330EBA" w:rsidP="00005C4A">
            <w:pPr>
              <w:pStyle w:val="af4"/>
              <w:spacing w:line="360" w:lineRule="auto"/>
              <w:jc w:val="both"/>
              <w:rPr>
                <w:snapToGrid w:val="0"/>
                <w:sz w:val="20"/>
                <w:szCs w:val="20"/>
                <w:lang w:val="ru-RU"/>
              </w:rPr>
            </w:pPr>
            <w:r w:rsidRPr="00005C4A">
              <w:rPr>
                <w:snapToGrid w:val="0"/>
                <w:sz w:val="20"/>
                <w:szCs w:val="20"/>
              </w:rPr>
              <w:t>II</w:t>
            </w:r>
            <w:r w:rsidRPr="00005C4A">
              <w:rPr>
                <w:snapToGrid w:val="0"/>
                <w:sz w:val="20"/>
                <w:szCs w:val="20"/>
                <w:lang w:val="ru-RU"/>
              </w:rPr>
              <w:t xml:space="preserve">. Умеренно </w:t>
            </w:r>
            <w:r w:rsidRPr="00005C4A">
              <w:rPr>
                <w:noProof w:val="0"/>
                <w:snapToGrid w:val="0"/>
                <w:sz w:val="20"/>
                <w:szCs w:val="20"/>
                <w:lang w:val="ru-RU"/>
              </w:rPr>
              <w:t>нап</w:t>
            </w:r>
            <w:r w:rsidRPr="00005C4A">
              <w:rPr>
                <w:snapToGrid w:val="0"/>
                <w:sz w:val="20"/>
                <w:szCs w:val="20"/>
                <w:lang w:val="ru-RU"/>
              </w:rPr>
              <w:t>ряженный</w:t>
            </w:r>
          </w:p>
        </w:tc>
        <w:tc>
          <w:tcPr>
            <w:tcW w:w="1276" w:type="dxa"/>
            <w:tcBorders>
              <w:top w:val="single" w:sz="6" w:space="0" w:color="auto"/>
              <w:left w:val="single" w:sz="6" w:space="0" w:color="auto"/>
              <w:bottom w:val="single" w:sz="6" w:space="0" w:color="auto"/>
              <w:right w:val="single" w:sz="6" w:space="0" w:color="auto"/>
            </w:tcBorders>
            <w:vAlign w:val="center"/>
          </w:tcPr>
          <w:p w:rsidR="00330EBA" w:rsidRPr="00005C4A" w:rsidRDefault="00330EBA" w:rsidP="00005C4A">
            <w:pPr>
              <w:pStyle w:val="af4"/>
              <w:spacing w:line="360" w:lineRule="auto"/>
              <w:jc w:val="both"/>
              <w:rPr>
                <w:snapToGrid w:val="0"/>
                <w:sz w:val="20"/>
                <w:szCs w:val="20"/>
                <w:lang w:val="ru-RU"/>
              </w:rPr>
            </w:pPr>
            <w:r w:rsidRPr="00005C4A">
              <w:rPr>
                <w:snapToGrid w:val="0"/>
                <w:sz w:val="20"/>
                <w:szCs w:val="20"/>
                <w:lang w:val="ru-RU"/>
              </w:rPr>
              <w:t>70</w:t>
            </w:r>
          </w:p>
        </w:tc>
        <w:tc>
          <w:tcPr>
            <w:tcW w:w="1418" w:type="dxa"/>
            <w:tcBorders>
              <w:top w:val="single" w:sz="6" w:space="0" w:color="auto"/>
              <w:left w:val="single" w:sz="6" w:space="0" w:color="auto"/>
              <w:bottom w:val="single" w:sz="6" w:space="0" w:color="auto"/>
              <w:right w:val="single" w:sz="6" w:space="0" w:color="auto"/>
            </w:tcBorders>
            <w:vAlign w:val="center"/>
          </w:tcPr>
          <w:p w:rsidR="00330EBA" w:rsidRPr="00005C4A" w:rsidRDefault="00330EBA" w:rsidP="00005C4A">
            <w:pPr>
              <w:pStyle w:val="af4"/>
              <w:spacing w:line="360" w:lineRule="auto"/>
              <w:jc w:val="both"/>
              <w:rPr>
                <w:snapToGrid w:val="0"/>
                <w:sz w:val="20"/>
                <w:szCs w:val="20"/>
                <w:lang w:val="ru-RU"/>
              </w:rPr>
            </w:pPr>
            <w:r w:rsidRPr="00005C4A">
              <w:rPr>
                <w:snapToGrid w:val="0"/>
                <w:sz w:val="20"/>
                <w:szCs w:val="20"/>
                <w:lang w:val="ru-RU"/>
              </w:rPr>
              <w:t>70</w:t>
            </w:r>
          </w:p>
        </w:tc>
        <w:tc>
          <w:tcPr>
            <w:tcW w:w="1559" w:type="dxa"/>
            <w:tcBorders>
              <w:top w:val="single" w:sz="6" w:space="0" w:color="auto"/>
              <w:left w:val="single" w:sz="6" w:space="0" w:color="auto"/>
              <w:bottom w:val="single" w:sz="6" w:space="0" w:color="auto"/>
              <w:right w:val="single" w:sz="6" w:space="0" w:color="auto"/>
            </w:tcBorders>
            <w:vAlign w:val="center"/>
          </w:tcPr>
          <w:p w:rsidR="00330EBA" w:rsidRPr="00005C4A" w:rsidRDefault="00330EBA" w:rsidP="00005C4A">
            <w:pPr>
              <w:pStyle w:val="af4"/>
              <w:spacing w:line="360" w:lineRule="auto"/>
              <w:jc w:val="both"/>
              <w:rPr>
                <w:snapToGrid w:val="0"/>
                <w:sz w:val="20"/>
                <w:szCs w:val="20"/>
                <w:lang w:val="ru-RU"/>
              </w:rPr>
            </w:pPr>
            <w:r w:rsidRPr="00005C4A">
              <w:rPr>
                <w:snapToGrid w:val="0"/>
                <w:sz w:val="20"/>
                <w:szCs w:val="20"/>
                <w:lang w:val="ru-RU"/>
              </w:rPr>
              <w:t>65</w:t>
            </w:r>
          </w:p>
        </w:tc>
        <w:tc>
          <w:tcPr>
            <w:tcW w:w="1984" w:type="dxa"/>
            <w:tcBorders>
              <w:top w:val="single" w:sz="6" w:space="0" w:color="auto"/>
              <w:left w:val="single" w:sz="6" w:space="0" w:color="auto"/>
              <w:bottom w:val="single" w:sz="6" w:space="0" w:color="auto"/>
              <w:right w:val="single" w:sz="6" w:space="0" w:color="auto"/>
            </w:tcBorders>
            <w:vAlign w:val="center"/>
          </w:tcPr>
          <w:p w:rsidR="00330EBA" w:rsidRPr="00005C4A" w:rsidRDefault="00330EBA" w:rsidP="00005C4A">
            <w:pPr>
              <w:pStyle w:val="af4"/>
              <w:spacing w:line="360" w:lineRule="auto"/>
              <w:jc w:val="both"/>
              <w:rPr>
                <w:snapToGrid w:val="0"/>
                <w:sz w:val="20"/>
                <w:szCs w:val="20"/>
                <w:lang w:val="ru-RU"/>
              </w:rPr>
            </w:pPr>
            <w:r w:rsidRPr="00005C4A">
              <w:rPr>
                <w:snapToGrid w:val="0"/>
                <w:sz w:val="20"/>
                <w:szCs w:val="20"/>
                <w:lang w:val="ru-RU"/>
              </w:rPr>
              <w:t>65</w:t>
            </w:r>
          </w:p>
        </w:tc>
      </w:tr>
      <w:tr w:rsidR="00330EBA" w:rsidRPr="00005C4A" w:rsidTr="00163EDE">
        <w:trPr>
          <w:trHeight w:val="315"/>
        </w:trPr>
        <w:tc>
          <w:tcPr>
            <w:tcW w:w="3402" w:type="dxa"/>
            <w:tcBorders>
              <w:top w:val="single" w:sz="6" w:space="0" w:color="auto"/>
              <w:left w:val="single" w:sz="6" w:space="0" w:color="auto"/>
              <w:bottom w:val="single" w:sz="6" w:space="0" w:color="auto"/>
              <w:right w:val="single" w:sz="6" w:space="0" w:color="auto"/>
            </w:tcBorders>
            <w:vAlign w:val="center"/>
          </w:tcPr>
          <w:p w:rsidR="00330EBA" w:rsidRPr="00005C4A" w:rsidRDefault="00330EBA" w:rsidP="00005C4A">
            <w:pPr>
              <w:pStyle w:val="af4"/>
              <w:spacing w:line="360" w:lineRule="auto"/>
              <w:jc w:val="both"/>
              <w:rPr>
                <w:snapToGrid w:val="0"/>
                <w:sz w:val="20"/>
                <w:szCs w:val="20"/>
                <w:lang w:val="ru-RU"/>
              </w:rPr>
            </w:pPr>
            <w:r w:rsidRPr="00005C4A">
              <w:rPr>
                <w:noProof w:val="0"/>
                <w:snapToGrid w:val="0"/>
                <w:sz w:val="20"/>
                <w:szCs w:val="20"/>
              </w:rPr>
              <w:t>III</w:t>
            </w:r>
            <w:r w:rsidRPr="00005C4A">
              <w:rPr>
                <w:snapToGrid w:val="0"/>
                <w:sz w:val="20"/>
                <w:szCs w:val="20"/>
                <w:lang w:val="ru-RU"/>
              </w:rPr>
              <w:t>. Напряженный</w:t>
            </w:r>
          </w:p>
        </w:tc>
        <w:tc>
          <w:tcPr>
            <w:tcW w:w="1276" w:type="dxa"/>
            <w:tcBorders>
              <w:top w:val="single" w:sz="6" w:space="0" w:color="auto"/>
              <w:left w:val="single" w:sz="6" w:space="0" w:color="auto"/>
              <w:bottom w:val="single" w:sz="6" w:space="0" w:color="auto"/>
              <w:right w:val="single" w:sz="6" w:space="0" w:color="auto"/>
            </w:tcBorders>
            <w:vAlign w:val="center"/>
          </w:tcPr>
          <w:p w:rsidR="00330EBA" w:rsidRPr="00005C4A" w:rsidRDefault="00330EBA" w:rsidP="00005C4A">
            <w:pPr>
              <w:pStyle w:val="af4"/>
              <w:spacing w:line="360" w:lineRule="auto"/>
              <w:jc w:val="both"/>
              <w:rPr>
                <w:snapToGrid w:val="0"/>
                <w:sz w:val="20"/>
                <w:szCs w:val="20"/>
                <w:lang w:val="ru-RU"/>
              </w:rPr>
            </w:pPr>
            <w:r w:rsidRPr="00005C4A">
              <w:rPr>
                <w:snapToGrid w:val="0"/>
                <w:sz w:val="20"/>
                <w:szCs w:val="20"/>
                <w:lang w:val="ru-RU"/>
              </w:rPr>
              <w:t>60</w:t>
            </w:r>
          </w:p>
        </w:tc>
        <w:tc>
          <w:tcPr>
            <w:tcW w:w="1418" w:type="dxa"/>
            <w:tcBorders>
              <w:top w:val="single" w:sz="6" w:space="0" w:color="auto"/>
              <w:left w:val="single" w:sz="6" w:space="0" w:color="auto"/>
              <w:bottom w:val="single" w:sz="6" w:space="0" w:color="auto"/>
              <w:right w:val="single" w:sz="6" w:space="0" w:color="auto"/>
            </w:tcBorders>
            <w:vAlign w:val="center"/>
          </w:tcPr>
          <w:p w:rsidR="00330EBA" w:rsidRPr="00005C4A" w:rsidRDefault="00330EBA" w:rsidP="00005C4A">
            <w:pPr>
              <w:pStyle w:val="af4"/>
              <w:spacing w:line="360" w:lineRule="auto"/>
              <w:jc w:val="both"/>
              <w:rPr>
                <w:snapToGrid w:val="0"/>
                <w:sz w:val="20"/>
                <w:szCs w:val="20"/>
                <w:lang w:val="ru-RU"/>
              </w:rPr>
            </w:pPr>
            <w:r w:rsidRPr="00005C4A">
              <w:rPr>
                <w:snapToGrid w:val="0"/>
                <w:sz w:val="20"/>
                <w:szCs w:val="20"/>
                <w:lang w:val="ru-RU"/>
              </w:rPr>
              <w:t>60</w:t>
            </w:r>
          </w:p>
        </w:tc>
        <w:tc>
          <w:tcPr>
            <w:tcW w:w="1559" w:type="dxa"/>
            <w:tcBorders>
              <w:top w:val="single" w:sz="6" w:space="0" w:color="auto"/>
              <w:left w:val="single" w:sz="6" w:space="0" w:color="auto"/>
              <w:bottom w:val="single" w:sz="6" w:space="0" w:color="auto"/>
              <w:right w:val="single" w:sz="6" w:space="0" w:color="auto"/>
            </w:tcBorders>
            <w:vAlign w:val="center"/>
          </w:tcPr>
          <w:p w:rsidR="00330EBA" w:rsidRPr="00005C4A" w:rsidRDefault="00330EBA" w:rsidP="00005C4A">
            <w:pPr>
              <w:pStyle w:val="af4"/>
              <w:spacing w:line="360" w:lineRule="auto"/>
              <w:jc w:val="both"/>
              <w:rPr>
                <w:snapToGrid w:val="0"/>
                <w:sz w:val="20"/>
                <w:szCs w:val="20"/>
                <w:lang w:val="ru-RU"/>
              </w:rPr>
            </w:pPr>
            <w:r w:rsidRPr="00005C4A">
              <w:rPr>
                <w:snapToGrid w:val="0"/>
                <w:sz w:val="20"/>
                <w:szCs w:val="20"/>
                <w:lang w:val="ru-RU"/>
              </w:rPr>
              <w:t>-</w:t>
            </w:r>
          </w:p>
        </w:tc>
        <w:tc>
          <w:tcPr>
            <w:tcW w:w="1984" w:type="dxa"/>
            <w:tcBorders>
              <w:top w:val="single" w:sz="6" w:space="0" w:color="auto"/>
              <w:left w:val="single" w:sz="6" w:space="0" w:color="auto"/>
              <w:bottom w:val="single" w:sz="6" w:space="0" w:color="auto"/>
              <w:right w:val="single" w:sz="6" w:space="0" w:color="auto"/>
            </w:tcBorders>
            <w:vAlign w:val="center"/>
          </w:tcPr>
          <w:p w:rsidR="00330EBA" w:rsidRPr="00005C4A" w:rsidRDefault="00330EBA" w:rsidP="00005C4A">
            <w:pPr>
              <w:pStyle w:val="af4"/>
              <w:spacing w:line="360" w:lineRule="auto"/>
              <w:jc w:val="both"/>
              <w:rPr>
                <w:snapToGrid w:val="0"/>
                <w:sz w:val="20"/>
                <w:szCs w:val="20"/>
                <w:lang w:val="ru-RU"/>
              </w:rPr>
            </w:pPr>
            <w:r w:rsidRPr="00005C4A">
              <w:rPr>
                <w:snapToGrid w:val="0"/>
                <w:sz w:val="20"/>
                <w:szCs w:val="20"/>
                <w:lang w:val="ru-RU"/>
              </w:rPr>
              <w:t>-</w:t>
            </w:r>
          </w:p>
        </w:tc>
      </w:tr>
      <w:tr w:rsidR="00330EBA" w:rsidRPr="00005C4A" w:rsidTr="00163EDE">
        <w:trPr>
          <w:trHeight w:val="315"/>
        </w:trPr>
        <w:tc>
          <w:tcPr>
            <w:tcW w:w="3402" w:type="dxa"/>
            <w:tcBorders>
              <w:top w:val="single" w:sz="6" w:space="0" w:color="auto"/>
              <w:left w:val="single" w:sz="6" w:space="0" w:color="auto"/>
              <w:bottom w:val="single" w:sz="6" w:space="0" w:color="auto"/>
              <w:right w:val="single" w:sz="6" w:space="0" w:color="auto"/>
            </w:tcBorders>
            <w:vAlign w:val="center"/>
          </w:tcPr>
          <w:p w:rsidR="00330EBA" w:rsidRPr="00005C4A" w:rsidRDefault="00330EBA" w:rsidP="00005C4A">
            <w:pPr>
              <w:pStyle w:val="af4"/>
              <w:spacing w:line="360" w:lineRule="auto"/>
              <w:jc w:val="both"/>
              <w:rPr>
                <w:snapToGrid w:val="0"/>
                <w:sz w:val="20"/>
                <w:szCs w:val="20"/>
                <w:lang w:val="ru-RU"/>
              </w:rPr>
            </w:pPr>
            <w:r w:rsidRPr="00005C4A">
              <w:rPr>
                <w:snapToGrid w:val="0"/>
                <w:sz w:val="20"/>
                <w:szCs w:val="20"/>
              </w:rPr>
              <w:t>IV</w:t>
            </w:r>
            <w:r w:rsidRPr="00005C4A">
              <w:rPr>
                <w:snapToGrid w:val="0"/>
                <w:sz w:val="20"/>
                <w:szCs w:val="20"/>
                <w:lang w:val="ru-RU"/>
              </w:rPr>
              <w:t>. Очень напряженный</w:t>
            </w:r>
          </w:p>
        </w:tc>
        <w:tc>
          <w:tcPr>
            <w:tcW w:w="1276" w:type="dxa"/>
            <w:tcBorders>
              <w:top w:val="single" w:sz="6" w:space="0" w:color="auto"/>
              <w:left w:val="single" w:sz="6" w:space="0" w:color="auto"/>
              <w:bottom w:val="single" w:sz="6" w:space="0" w:color="auto"/>
              <w:right w:val="single" w:sz="6" w:space="0" w:color="auto"/>
            </w:tcBorders>
            <w:vAlign w:val="center"/>
          </w:tcPr>
          <w:p w:rsidR="00330EBA" w:rsidRPr="00005C4A" w:rsidRDefault="00330EBA" w:rsidP="00005C4A">
            <w:pPr>
              <w:pStyle w:val="af4"/>
              <w:spacing w:line="360" w:lineRule="auto"/>
              <w:jc w:val="both"/>
              <w:rPr>
                <w:snapToGrid w:val="0"/>
                <w:sz w:val="20"/>
                <w:szCs w:val="20"/>
                <w:lang w:val="ru-RU"/>
              </w:rPr>
            </w:pPr>
            <w:r w:rsidRPr="00005C4A">
              <w:rPr>
                <w:snapToGrid w:val="0"/>
                <w:sz w:val="20"/>
                <w:szCs w:val="20"/>
                <w:lang w:val="ru-RU"/>
              </w:rPr>
              <w:t>50</w:t>
            </w:r>
          </w:p>
        </w:tc>
        <w:tc>
          <w:tcPr>
            <w:tcW w:w="1418" w:type="dxa"/>
            <w:tcBorders>
              <w:top w:val="single" w:sz="6" w:space="0" w:color="auto"/>
              <w:left w:val="single" w:sz="6" w:space="0" w:color="auto"/>
              <w:bottom w:val="single" w:sz="6" w:space="0" w:color="auto"/>
              <w:right w:val="single" w:sz="6" w:space="0" w:color="auto"/>
            </w:tcBorders>
            <w:vAlign w:val="center"/>
          </w:tcPr>
          <w:p w:rsidR="00330EBA" w:rsidRPr="00005C4A" w:rsidRDefault="00330EBA" w:rsidP="00005C4A">
            <w:pPr>
              <w:pStyle w:val="af4"/>
              <w:spacing w:line="360" w:lineRule="auto"/>
              <w:jc w:val="both"/>
              <w:rPr>
                <w:snapToGrid w:val="0"/>
                <w:sz w:val="20"/>
                <w:szCs w:val="20"/>
                <w:lang w:val="ru-RU"/>
              </w:rPr>
            </w:pPr>
            <w:r w:rsidRPr="00005C4A">
              <w:rPr>
                <w:snapToGrid w:val="0"/>
                <w:sz w:val="20"/>
                <w:szCs w:val="20"/>
                <w:lang w:val="ru-RU"/>
              </w:rPr>
              <w:t>50</w:t>
            </w:r>
          </w:p>
        </w:tc>
        <w:tc>
          <w:tcPr>
            <w:tcW w:w="1559" w:type="dxa"/>
            <w:tcBorders>
              <w:top w:val="single" w:sz="6" w:space="0" w:color="auto"/>
              <w:left w:val="single" w:sz="6" w:space="0" w:color="auto"/>
              <w:bottom w:val="single" w:sz="6" w:space="0" w:color="auto"/>
              <w:right w:val="single" w:sz="6" w:space="0" w:color="auto"/>
            </w:tcBorders>
            <w:vAlign w:val="center"/>
          </w:tcPr>
          <w:p w:rsidR="00330EBA" w:rsidRPr="00005C4A" w:rsidRDefault="00330EBA" w:rsidP="00005C4A">
            <w:pPr>
              <w:pStyle w:val="af4"/>
              <w:spacing w:line="360" w:lineRule="auto"/>
              <w:jc w:val="both"/>
              <w:rPr>
                <w:snapToGrid w:val="0"/>
                <w:sz w:val="20"/>
                <w:szCs w:val="20"/>
                <w:lang w:val="ru-RU"/>
              </w:rPr>
            </w:pPr>
            <w:r w:rsidRPr="00005C4A">
              <w:rPr>
                <w:snapToGrid w:val="0"/>
                <w:sz w:val="20"/>
                <w:szCs w:val="20"/>
                <w:lang w:val="ru-RU"/>
              </w:rPr>
              <w:t>-</w:t>
            </w:r>
          </w:p>
        </w:tc>
        <w:tc>
          <w:tcPr>
            <w:tcW w:w="1984" w:type="dxa"/>
            <w:tcBorders>
              <w:top w:val="single" w:sz="6" w:space="0" w:color="auto"/>
              <w:left w:val="single" w:sz="6" w:space="0" w:color="auto"/>
              <w:bottom w:val="single" w:sz="6" w:space="0" w:color="auto"/>
              <w:right w:val="single" w:sz="6" w:space="0" w:color="auto"/>
            </w:tcBorders>
            <w:vAlign w:val="center"/>
          </w:tcPr>
          <w:p w:rsidR="00330EBA" w:rsidRPr="00005C4A" w:rsidRDefault="00330EBA" w:rsidP="00005C4A">
            <w:pPr>
              <w:pStyle w:val="af4"/>
              <w:spacing w:line="360" w:lineRule="auto"/>
              <w:jc w:val="both"/>
              <w:rPr>
                <w:snapToGrid w:val="0"/>
                <w:sz w:val="20"/>
                <w:szCs w:val="20"/>
                <w:lang w:val="ru-RU"/>
              </w:rPr>
            </w:pPr>
            <w:r w:rsidRPr="00005C4A">
              <w:rPr>
                <w:snapToGrid w:val="0"/>
                <w:sz w:val="20"/>
                <w:szCs w:val="20"/>
                <w:lang w:val="ru-RU"/>
              </w:rPr>
              <w:t>-</w:t>
            </w:r>
          </w:p>
        </w:tc>
      </w:tr>
    </w:tbl>
    <w:p w:rsidR="00330EBA" w:rsidRPr="007D0BA8" w:rsidRDefault="00330EBA" w:rsidP="00005C4A">
      <w:pPr>
        <w:spacing w:after="0" w:line="360" w:lineRule="auto"/>
        <w:ind w:firstLine="709"/>
        <w:jc w:val="both"/>
        <w:rPr>
          <w:rFonts w:ascii="Times New Roman" w:hAnsi="Times New Roman"/>
          <w:b/>
          <w:sz w:val="28"/>
          <w:szCs w:val="28"/>
        </w:rPr>
      </w:pPr>
      <w:r w:rsidRPr="007D0BA8">
        <w:rPr>
          <w:rFonts w:ascii="Times New Roman" w:hAnsi="Times New Roman"/>
          <w:snapToGrid w:val="0"/>
          <w:sz w:val="28"/>
          <w:szCs w:val="28"/>
        </w:rPr>
        <w:t>Уровень шума на рабочем месте пользователей ЭВМ  (в нашем случае работников ЭО) не должен превышать 5</w:t>
      </w:r>
      <w:r w:rsidRPr="007D0BA8">
        <w:rPr>
          <w:rFonts w:ascii="Times New Roman" w:hAnsi="Times New Roman"/>
          <w:snapToGrid w:val="0"/>
          <w:spacing w:val="40"/>
          <w:sz w:val="28"/>
          <w:szCs w:val="28"/>
        </w:rPr>
        <w:t>0</w:t>
      </w:r>
      <w:r w:rsidRPr="007D0BA8">
        <w:rPr>
          <w:rFonts w:ascii="Times New Roman" w:hAnsi="Times New Roman"/>
          <w:snapToGrid w:val="0"/>
          <w:sz w:val="28"/>
          <w:szCs w:val="28"/>
        </w:rPr>
        <w:t>дБА. 4</w:t>
      </w:r>
    </w:p>
    <w:p w:rsidR="00330EBA" w:rsidRPr="007D0BA8" w:rsidRDefault="00005C4A" w:rsidP="00005C4A">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330EBA" w:rsidRPr="007D0BA8">
        <w:rPr>
          <w:rFonts w:ascii="Times New Roman" w:hAnsi="Times New Roman"/>
          <w:b/>
          <w:sz w:val="28"/>
          <w:szCs w:val="28"/>
        </w:rPr>
        <w:lastRenderedPageBreak/>
        <w:t>4.1.3 Электромагнитное и ионизирующее излучения</w:t>
      </w:r>
    </w:p>
    <w:p w:rsidR="00330EBA" w:rsidRPr="007D0BA8" w:rsidRDefault="00330EBA" w:rsidP="00005C4A">
      <w:pPr>
        <w:spacing w:after="0" w:line="360" w:lineRule="auto"/>
        <w:ind w:firstLine="709"/>
        <w:jc w:val="both"/>
        <w:rPr>
          <w:rFonts w:ascii="Times New Roman" w:hAnsi="Times New Roman"/>
          <w:snapToGrid w:val="0"/>
          <w:sz w:val="28"/>
          <w:szCs w:val="28"/>
        </w:rPr>
      </w:pPr>
      <w:r w:rsidRPr="007D0BA8">
        <w:rPr>
          <w:rFonts w:ascii="Times New Roman" w:hAnsi="Times New Roman"/>
          <w:snapToGrid w:val="0"/>
          <w:sz w:val="28"/>
          <w:szCs w:val="28"/>
        </w:rPr>
        <w:t>Большинство ученых считают, что как кратковременное, так и длительное воздей</w:t>
      </w:r>
      <w:r w:rsidRPr="007D0BA8">
        <w:rPr>
          <w:rFonts w:ascii="Times New Roman" w:hAnsi="Times New Roman"/>
          <w:snapToGrid w:val="0"/>
          <w:sz w:val="28"/>
          <w:szCs w:val="28"/>
        </w:rPr>
        <w:softHyphen/>
        <w:t>ст</w:t>
      </w:r>
      <w:r w:rsidRPr="007D0BA8">
        <w:rPr>
          <w:rFonts w:ascii="Times New Roman" w:hAnsi="Times New Roman"/>
          <w:snapToGrid w:val="0"/>
          <w:sz w:val="28"/>
          <w:szCs w:val="28"/>
        </w:rPr>
        <w:softHyphen/>
        <w:t>вие всех видов излучения от экрана мони</w:t>
      </w:r>
      <w:r w:rsidRPr="007D0BA8">
        <w:rPr>
          <w:rFonts w:ascii="Times New Roman" w:hAnsi="Times New Roman"/>
          <w:snapToGrid w:val="0"/>
          <w:sz w:val="28"/>
          <w:szCs w:val="28"/>
        </w:rPr>
        <w:softHyphen/>
        <w:t>тора не опасно для здоровья пользователя, работающего с этими компьютерами. Однако исчерпывающих данных относительно опасно</w:t>
      </w:r>
      <w:r w:rsidRPr="007D0BA8">
        <w:rPr>
          <w:rFonts w:ascii="Times New Roman" w:hAnsi="Times New Roman"/>
          <w:snapToGrid w:val="0"/>
          <w:sz w:val="28"/>
          <w:szCs w:val="28"/>
        </w:rPr>
        <w:softHyphen/>
        <w:t>сти воз</w:t>
      </w:r>
      <w:r w:rsidRPr="007D0BA8">
        <w:rPr>
          <w:rFonts w:ascii="Times New Roman" w:hAnsi="Times New Roman"/>
          <w:snapToGrid w:val="0"/>
          <w:sz w:val="28"/>
          <w:szCs w:val="28"/>
        </w:rPr>
        <w:softHyphen/>
        <w:t>действия излучения от мониторов на работающих с ком</w:t>
      </w:r>
      <w:r w:rsidRPr="007D0BA8">
        <w:rPr>
          <w:rFonts w:ascii="Times New Roman" w:hAnsi="Times New Roman"/>
          <w:snapToGrid w:val="0"/>
          <w:sz w:val="28"/>
          <w:szCs w:val="28"/>
        </w:rPr>
        <w:softHyphen/>
        <w:t>пьютерами не сущест</w:t>
      </w:r>
      <w:r w:rsidRPr="007D0BA8">
        <w:rPr>
          <w:rFonts w:ascii="Times New Roman" w:hAnsi="Times New Roman"/>
          <w:snapToGrid w:val="0"/>
          <w:sz w:val="28"/>
          <w:szCs w:val="28"/>
        </w:rPr>
        <w:softHyphen/>
        <w:t>вует и ис</w:t>
      </w:r>
      <w:r w:rsidRPr="007D0BA8">
        <w:rPr>
          <w:rFonts w:ascii="Times New Roman" w:hAnsi="Times New Roman"/>
          <w:snapToGrid w:val="0"/>
          <w:sz w:val="28"/>
          <w:szCs w:val="28"/>
        </w:rPr>
        <w:softHyphen/>
        <w:t>следования в этом направлении продолжаются /44/.</w:t>
      </w:r>
    </w:p>
    <w:p w:rsidR="00330EBA" w:rsidRPr="007D0BA8" w:rsidRDefault="00330EBA" w:rsidP="00005C4A">
      <w:pPr>
        <w:spacing w:after="0" w:line="360" w:lineRule="auto"/>
        <w:ind w:firstLine="709"/>
        <w:jc w:val="both"/>
        <w:rPr>
          <w:rFonts w:ascii="Times New Roman" w:hAnsi="Times New Roman"/>
          <w:snapToGrid w:val="0"/>
          <w:sz w:val="28"/>
          <w:szCs w:val="28"/>
        </w:rPr>
      </w:pPr>
      <w:r w:rsidRPr="007D0BA8">
        <w:rPr>
          <w:rFonts w:ascii="Times New Roman" w:hAnsi="Times New Roman"/>
          <w:snapToGrid w:val="0"/>
          <w:sz w:val="28"/>
          <w:szCs w:val="28"/>
        </w:rPr>
        <w:t>Допустимые значения параметров неионизирую</w:t>
      </w:r>
      <w:r w:rsidRPr="007D0BA8">
        <w:rPr>
          <w:rFonts w:ascii="Times New Roman" w:hAnsi="Times New Roman"/>
          <w:snapToGrid w:val="0"/>
          <w:sz w:val="28"/>
          <w:szCs w:val="28"/>
        </w:rPr>
        <w:softHyphen/>
        <w:t>щих электромагнитных излучений от монитора компьютера представлены в табл. 4.4.</w:t>
      </w:r>
    </w:p>
    <w:p w:rsidR="00330EBA" w:rsidRDefault="00330EBA" w:rsidP="00005C4A">
      <w:pPr>
        <w:spacing w:after="0" w:line="360" w:lineRule="auto"/>
        <w:ind w:firstLine="709"/>
        <w:jc w:val="both"/>
        <w:rPr>
          <w:rFonts w:ascii="Times New Roman" w:hAnsi="Times New Roman"/>
          <w:snapToGrid w:val="0"/>
          <w:sz w:val="28"/>
          <w:szCs w:val="28"/>
        </w:rPr>
      </w:pPr>
      <w:r w:rsidRPr="007D0BA8">
        <w:rPr>
          <w:rFonts w:ascii="Times New Roman" w:hAnsi="Times New Roman"/>
          <w:snapToGrid w:val="0"/>
          <w:sz w:val="28"/>
          <w:szCs w:val="28"/>
        </w:rPr>
        <w:t>Максимальный уровень рентгеновского излучения на рабочем месте пользователя ПЭВМ обычно не превышает 1</w:t>
      </w:r>
      <w:r w:rsidRPr="007D0BA8">
        <w:rPr>
          <w:rFonts w:ascii="Times New Roman" w:hAnsi="Times New Roman"/>
          <w:snapToGrid w:val="0"/>
          <w:spacing w:val="40"/>
          <w:sz w:val="28"/>
          <w:szCs w:val="28"/>
        </w:rPr>
        <w:t>0</w:t>
      </w:r>
      <w:r w:rsidRPr="007D0BA8">
        <w:rPr>
          <w:rFonts w:ascii="Times New Roman" w:hAnsi="Times New Roman"/>
          <w:snapToGrid w:val="0"/>
          <w:sz w:val="28"/>
          <w:szCs w:val="28"/>
        </w:rPr>
        <w:t>мкбэр/ч, а интенсивность ультрафиолетового и ин</w:t>
      </w:r>
      <w:r w:rsidRPr="007D0BA8">
        <w:rPr>
          <w:rFonts w:ascii="Times New Roman" w:hAnsi="Times New Roman"/>
          <w:snapToGrid w:val="0"/>
          <w:sz w:val="28"/>
          <w:szCs w:val="28"/>
        </w:rPr>
        <w:softHyphen/>
        <w:t>фра</w:t>
      </w:r>
      <w:r w:rsidRPr="007D0BA8">
        <w:rPr>
          <w:rFonts w:ascii="Times New Roman" w:hAnsi="Times New Roman"/>
          <w:snapToGrid w:val="0"/>
          <w:sz w:val="28"/>
          <w:szCs w:val="28"/>
        </w:rPr>
        <w:softHyphen/>
        <w:t>красного излучений от экрана монитора лежит в пределах 10…10</w:t>
      </w:r>
      <w:r w:rsidRPr="007D0BA8">
        <w:rPr>
          <w:rFonts w:ascii="Times New Roman" w:hAnsi="Times New Roman"/>
          <w:snapToGrid w:val="0"/>
          <w:spacing w:val="40"/>
          <w:sz w:val="28"/>
          <w:szCs w:val="28"/>
        </w:rPr>
        <w:t>0</w:t>
      </w:r>
      <w:r w:rsidRPr="007D0BA8">
        <w:rPr>
          <w:rFonts w:ascii="Times New Roman" w:hAnsi="Times New Roman"/>
          <w:snapToGrid w:val="0"/>
          <w:sz w:val="28"/>
          <w:szCs w:val="28"/>
        </w:rPr>
        <w:t>мВт/м</w:t>
      </w:r>
      <w:r w:rsidRPr="007D0BA8">
        <w:rPr>
          <w:rFonts w:ascii="Times New Roman" w:hAnsi="Times New Roman"/>
          <w:snapToGrid w:val="0"/>
          <w:sz w:val="28"/>
          <w:szCs w:val="28"/>
          <w:vertAlign w:val="superscript"/>
        </w:rPr>
        <w:t>2</w:t>
      </w:r>
      <w:r w:rsidRPr="007D0BA8">
        <w:rPr>
          <w:rFonts w:ascii="Times New Roman" w:hAnsi="Times New Roman"/>
          <w:snapToGrid w:val="0"/>
          <w:sz w:val="28"/>
          <w:szCs w:val="28"/>
        </w:rPr>
        <w:t>.</w:t>
      </w:r>
    </w:p>
    <w:p w:rsidR="00005C4A" w:rsidRPr="007D0BA8" w:rsidRDefault="00005C4A" w:rsidP="00005C4A">
      <w:pPr>
        <w:spacing w:after="0" w:line="360" w:lineRule="auto"/>
        <w:ind w:firstLine="709"/>
        <w:jc w:val="both"/>
        <w:rPr>
          <w:rFonts w:ascii="Times New Roman" w:hAnsi="Times New Roman"/>
          <w:snapToGrid w:val="0"/>
          <w:sz w:val="28"/>
          <w:szCs w:val="28"/>
        </w:rPr>
      </w:pPr>
    </w:p>
    <w:p w:rsidR="00330EBA" w:rsidRPr="007D0BA8" w:rsidRDefault="00330EBA" w:rsidP="00005C4A">
      <w:pPr>
        <w:pStyle w:val="af6"/>
        <w:spacing w:before="0" w:after="0" w:line="360" w:lineRule="auto"/>
        <w:ind w:firstLine="709"/>
        <w:jc w:val="both"/>
        <w:rPr>
          <w:snapToGrid w:val="0"/>
          <w:sz w:val="28"/>
          <w:szCs w:val="28"/>
        </w:rPr>
      </w:pPr>
      <w:r w:rsidRPr="002E105A">
        <w:rPr>
          <w:rStyle w:val="af5"/>
          <w:b w:val="0"/>
          <w:i w:val="0"/>
          <w:sz w:val="28"/>
          <w:szCs w:val="28"/>
          <w:lang w:eastAsia="ru-RU"/>
        </w:rPr>
        <w:t>Таблица 4.4</w:t>
      </w:r>
      <w:r w:rsidR="002E105A">
        <w:rPr>
          <w:rStyle w:val="af5"/>
          <w:sz w:val="28"/>
          <w:szCs w:val="28"/>
          <w:lang w:eastAsia="ru-RU"/>
        </w:rPr>
        <w:t xml:space="preserve"> </w:t>
      </w:r>
      <w:r w:rsidRPr="007D0BA8">
        <w:rPr>
          <w:rStyle w:val="af5"/>
          <w:sz w:val="28"/>
          <w:szCs w:val="28"/>
          <w:lang w:eastAsia="ru-RU"/>
        </w:rPr>
        <w:t xml:space="preserve"> </w:t>
      </w:r>
      <w:r w:rsidRPr="007D0BA8">
        <w:rPr>
          <w:snapToGrid w:val="0"/>
          <w:sz w:val="28"/>
          <w:szCs w:val="28"/>
        </w:rPr>
        <w:t>Допустимые значения параметров неионизирующих электро</w:t>
      </w:r>
      <w:r w:rsidRPr="007D0BA8">
        <w:rPr>
          <w:snapToGrid w:val="0"/>
          <w:sz w:val="28"/>
          <w:szCs w:val="28"/>
        </w:rPr>
        <w:softHyphen/>
        <w:t>магнитных излучений</w:t>
      </w:r>
    </w:p>
    <w:tbl>
      <w:tblPr>
        <w:tblW w:w="9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302"/>
        <w:gridCol w:w="2403"/>
      </w:tblGrid>
      <w:tr w:rsidR="00330EBA" w:rsidRPr="00005C4A" w:rsidTr="00163EDE">
        <w:trPr>
          <w:trHeight w:hRule="exact" w:val="296"/>
          <w:jc w:val="right"/>
        </w:trPr>
        <w:tc>
          <w:tcPr>
            <w:tcW w:w="7302" w:type="dxa"/>
            <w:vAlign w:val="center"/>
          </w:tcPr>
          <w:p w:rsidR="00330EBA" w:rsidRPr="00005C4A" w:rsidRDefault="00330EBA" w:rsidP="00005C4A">
            <w:pPr>
              <w:pStyle w:val="af4"/>
              <w:spacing w:line="360" w:lineRule="auto"/>
              <w:jc w:val="both"/>
              <w:rPr>
                <w:b/>
                <w:snapToGrid w:val="0"/>
                <w:sz w:val="20"/>
                <w:szCs w:val="20"/>
                <w:lang w:val="ru-RU"/>
              </w:rPr>
            </w:pPr>
            <w:r w:rsidRPr="00005C4A">
              <w:rPr>
                <w:b/>
                <w:snapToGrid w:val="0"/>
                <w:sz w:val="20"/>
                <w:szCs w:val="20"/>
                <w:lang w:val="ru-RU"/>
              </w:rPr>
              <w:t>Наименование параметра</w:t>
            </w:r>
          </w:p>
        </w:tc>
        <w:tc>
          <w:tcPr>
            <w:tcW w:w="2403" w:type="dxa"/>
            <w:vAlign w:val="center"/>
          </w:tcPr>
          <w:p w:rsidR="00330EBA" w:rsidRPr="00005C4A" w:rsidRDefault="00330EBA" w:rsidP="00005C4A">
            <w:pPr>
              <w:pStyle w:val="af4"/>
              <w:spacing w:line="360" w:lineRule="auto"/>
              <w:jc w:val="both"/>
              <w:rPr>
                <w:b/>
                <w:snapToGrid w:val="0"/>
                <w:sz w:val="20"/>
                <w:szCs w:val="20"/>
                <w:lang w:val="ru-RU"/>
              </w:rPr>
            </w:pPr>
            <w:r w:rsidRPr="00005C4A">
              <w:rPr>
                <w:b/>
                <w:snapToGrid w:val="0"/>
                <w:sz w:val="20"/>
                <w:szCs w:val="20"/>
                <w:lang w:val="ru-RU"/>
              </w:rPr>
              <w:t>Допустимые значения</w:t>
            </w:r>
          </w:p>
        </w:tc>
      </w:tr>
      <w:tr w:rsidR="00330EBA" w:rsidRPr="00005C4A" w:rsidTr="00163EDE">
        <w:trPr>
          <w:trHeight w:hRule="exact" w:val="792"/>
          <w:jc w:val="right"/>
        </w:trPr>
        <w:tc>
          <w:tcPr>
            <w:tcW w:w="7302" w:type="dxa"/>
            <w:vAlign w:val="center"/>
          </w:tcPr>
          <w:p w:rsidR="00330EBA" w:rsidRPr="00005C4A" w:rsidRDefault="00330EBA" w:rsidP="00005C4A">
            <w:pPr>
              <w:pStyle w:val="af4"/>
              <w:spacing w:line="360" w:lineRule="auto"/>
              <w:jc w:val="both"/>
              <w:rPr>
                <w:noProof w:val="0"/>
                <w:snapToGrid w:val="0"/>
                <w:sz w:val="20"/>
                <w:szCs w:val="20"/>
                <w:lang w:val="ru-RU"/>
              </w:rPr>
            </w:pPr>
            <w:r w:rsidRPr="00005C4A">
              <w:rPr>
                <w:snapToGrid w:val="0"/>
                <w:sz w:val="20"/>
                <w:szCs w:val="20"/>
                <w:lang w:val="ru-RU"/>
              </w:rPr>
              <w:t>Напряженность электриче</w:t>
            </w:r>
            <w:r w:rsidRPr="00005C4A">
              <w:rPr>
                <w:snapToGrid w:val="0"/>
                <w:sz w:val="20"/>
                <w:szCs w:val="20"/>
                <w:lang w:val="ru-RU"/>
              </w:rPr>
              <w:softHyphen/>
              <w:t>ской составляющей электромагнитного</w:t>
            </w:r>
          </w:p>
          <w:p w:rsidR="00330EBA" w:rsidRPr="00005C4A" w:rsidRDefault="00330EBA" w:rsidP="00005C4A">
            <w:pPr>
              <w:pStyle w:val="af4"/>
              <w:spacing w:line="360" w:lineRule="auto"/>
              <w:jc w:val="both"/>
              <w:rPr>
                <w:snapToGrid w:val="0"/>
                <w:sz w:val="20"/>
                <w:szCs w:val="20"/>
                <w:lang w:val="ru-RU"/>
              </w:rPr>
            </w:pPr>
            <w:r w:rsidRPr="00005C4A">
              <w:rPr>
                <w:snapToGrid w:val="0"/>
                <w:sz w:val="20"/>
                <w:szCs w:val="20"/>
                <w:lang w:val="ru-RU"/>
              </w:rPr>
              <w:t>поля на расстоянии 5</w:t>
            </w:r>
            <w:r w:rsidRPr="00005C4A">
              <w:rPr>
                <w:snapToGrid w:val="0"/>
                <w:spacing w:val="40"/>
                <w:sz w:val="20"/>
                <w:szCs w:val="20"/>
                <w:lang w:val="ru-RU"/>
              </w:rPr>
              <w:t>0</w:t>
            </w:r>
            <w:r w:rsidRPr="00005C4A">
              <w:rPr>
                <w:snapToGrid w:val="0"/>
                <w:sz w:val="20"/>
                <w:szCs w:val="20"/>
                <w:lang w:val="ru-RU"/>
              </w:rPr>
              <w:t>см от поверхно</w:t>
            </w:r>
            <w:r w:rsidRPr="00005C4A">
              <w:rPr>
                <w:snapToGrid w:val="0"/>
                <w:sz w:val="20"/>
                <w:szCs w:val="20"/>
                <w:lang w:val="ru-RU"/>
              </w:rPr>
              <w:softHyphen/>
              <w:t>сти видеомонитора</w:t>
            </w:r>
          </w:p>
        </w:tc>
        <w:tc>
          <w:tcPr>
            <w:tcW w:w="2403" w:type="dxa"/>
            <w:vAlign w:val="center"/>
          </w:tcPr>
          <w:p w:rsidR="00330EBA" w:rsidRPr="00005C4A" w:rsidRDefault="00330EBA" w:rsidP="00005C4A">
            <w:pPr>
              <w:pStyle w:val="af4"/>
              <w:spacing w:line="360" w:lineRule="auto"/>
              <w:jc w:val="both"/>
              <w:rPr>
                <w:snapToGrid w:val="0"/>
                <w:sz w:val="20"/>
                <w:szCs w:val="20"/>
                <w:lang w:val="ru-RU"/>
              </w:rPr>
            </w:pPr>
            <w:r w:rsidRPr="00005C4A">
              <w:rPr>
                <w:snapToGrid w:val="0"/>
                <w:sz w:val="20"/>
                <w:szCs w:val="20"/>
                <w:lang w:val="ru-RU"/>
              </w:rPr>
              <w:t>1</w:t>
            </w:r>
            <w:r w:rsidRPr="00005C4A">
              <w:rPr>
                <w:snapToGrid w:val="0"/>
                <w:spacing w:val="40"/>
                <w:sz w:val="20"/>
                <w:szCs w:val="20"/>
                <w:lang w:val="ru-RU"/>
              </w:rPr>
              <w:t>0</w:t>
            </w:r>
            <w:r w:rsidRPr="00005C4A">
              <w:rPr>
                <w:snapToGrid w:val="0"/>
                <w:sz w:val="20"/>
                <w:szCs w:val="20"/>
                <w:lang w:val="ru-RU"/>
              </w:rPr>
              <w:t>В/м</w:t>
            </w:r>
          </w:p>
        </w:tc>
      </w:tr>
      <w:tr w:rsidR="00330EBA" w:rsidRPr="00005C4A" w:rsidTr="00163EDE">
        <w:trPr>
          <w:trHeight w:hRule="exact" w:val="946"/>
          <w:jc w:val="right"/>
        </w:trPr>
        <w:tc>
          <w:tcPr>
            <w:tcW w:w="7302" w:type="dxa"/>
            <w:vAlign w:val="center"/>
          </w:tcPr>
          <w:p w:rsidR="00330EBA" w:rsidRPr="00005C4A" w:rsidRDefault="00330EBA" w:rsidP="00005C4A">
            <w:pPr>
              <w:pStyle w:val="af4"/>
              <w:spacing w:line="360" w:lineRule="auto"/>
              <w:jc w:val="both"/>
              <w:rPr>
                <w:noProof w:val="0"/>
                <w:snapToGrid w:val="0"/>
                <w:sz w:val="20"/>
                <w:szCs w:val="20"/>
                <w:lang w:val="ru-RU"/>
              </w:rPr>
            </w:pPr>
            <w:r w:rsidRPr="00005C4A">
              <w:rPr>
                <w:snapToGrid w:val="0"/>
                <w:sz w:val="20"/>
                <w:szCs w:val="20"/>
                <w:lang w:val="ru-RU"/>
              </w:rPr>
              <w:t>Напряженность магнитной составляющей электромагнитного</w:t>
            </w:r>
          </w:p>
          <w:p w:rsidR="00330EBA" w:rsidRPr="00005C4A" w:rsidRDefault="00330EBA" w:rsidP="00005C4A">
            <w:pPr>
              <w:pStyle w:val="af4"/>
              <w:spacing w:line="360" w:lineRule="auto"/>
              <w:jc w:val="both"/>
              <w:rPr>
                <w:snapToGrid w:val="0"/>
                <w:sz w:val="20"/>
                <w:szCs w:val="20"/>
                <w:lang w:val="ru-RU"/>
              </w:rPr>
            </w:pPr>
            <w:r w:rsidRPr="00005C4A">
              <w:rPr>
                <w:snapToGrid w:val="0"/>
                <w:sz w:val="20"/>
                <w:szCs w:val="20"/>
                <w:lang w:val="ru-RU"/>
              </w:rPr>
              <w:t>поля на расстоянии 5</w:t>
            </w:r>
            <w:r w:rsidRPr="00005C4A">
              <w:rPr>
                <w:snapToGrid w:val="0"/>
                <w:spacing w:val="40"/>
                <w:sz w:val="20"/>
                <w:szCs w:val="20"/>
                <w:lang w:val="ru-RU"/>
              </w:rPr>
              <w:t>0</w:t>
            </w:r>
            <w:r w:rsidRPr="00005C4A">
              <w:rPr>
                <w:snapToGrid w:val="0"/>
                <w:sz w:val="20"/>
                <w:szCs w:val="20"/>
                <w:lang w:val="ru-RU"/>
              </w:rPr>
              <w:t>см от поверхности ви</w:t>
            </w:r>
            <w:r w:rsidRPr="00005C4A">
              <w:rPr>
                <w:snapToGrid w:val="0"/>
                <w:sz w:val="20"/>
                <w:szCs w:val="20"/>
                <w:lang w:val="ru-RU"/>
              </w:rPr>
              <w:softHyphen/>
              <w:t>деомонитора</w:t>
            </w:r>
          </w:p>
        </w:tc>
        <w:tc>
          <w:tcPr>
            <w:tcW w:w="2403" w:type="dxa"/>
            <w:vAlign w:val="center"/>
          </w:tcPr>
          <w:p w:rsidR="00330EBA" w:rsidRPr="00005C4A" w:rsidRDefault="00330EBA" w:rsidP="00005C4A">
            <w:pPr>
              <w:pStyle w:val="af4"/>
              <w:spacing w:line="360" w:lineRule="auto"/>
              <w:jc w:val="both"/>
              <w:rPr>
                <w:snapToGrid w:val="0"/>
                <w:sz w:val="20"/>
                <w:szCs w:val="20"/>
                <w:lang w:val="ru-RU"/>
              </w:rPr>
            </w:pPr>
            <w:r w:rsidRPr="00005C4A">
              <w:rPr>
                <w:snapToGrid w:val="0"/>
                <w:sz w:val="20"/>
                <w:szCs w:val="20"/>
                <w:lang w:val="ru-RU"/>
              </w:rPr>
              <w:t>0,</w:t>
            </w:r>
            <w:r w:rsidRPr="00005C4A">
              <w:rPr>
                <w:snapToGrid w:val="0"/>
                <w:spacing w:val="40"/>
                <w:sz w:val="20"/>
                <w:szCs w:val="20"/>
                <w:lang w:val="ru-RU"/>
              </w:rPr>
              <w:t>3</w:t>
            </w:r>
            <w:r w:rsidRPr="00005C4A">
              <w:rPr>
                <w:snapToGrid w:val="0"/>
                <w:sz w:val="20"/>
                <w:szCs w:val="20"/>
                <w:lang w:val="ru-RU"/>
              </w:rPr>
              <w:t>А/м</w:t>
            </w:r>
          </w:p>
        </w:tc>
      </w:tr>
      <w:tr w:rsidR="00330EBA" w:rsidRPr="00005C4A" w:rsidTr="00163EDE">
        <w:trPr>
          <w:trHeight w:val="966"/>
          <w:jc w:val="right"/>
        </w:trPr>
        <w:tc>
          <w:tcPr>
            <w:tcW w:w="7302" w:type="dxa"/>
          </w:tcPr>
          <w:p w:rsidR="00330EBA" w:rsidRPr="00005C4A" w:rsidRDefault="00330EBA" w:rsidP="00005C4A">
            <w:pPr>
              <w:pStyle w:val="af4"/>
              <w:spacing w:line="360" w:lineRule="auto"/>
              <w:jc w:val="both"/>
              <w:rPr>
                <w:snapToGrid w:val="0"/>
                <w:sz w:val="20"/>
                <w:szCs w:val="20"/>
                <w:lang w:val="ru-RU"/>
              </w:rPr>
            </w:pPr>
            <w:r w:rsidRPr="00005C4A">
              <w:rPr>
                <w:snapToGrid w:val="0"/>
                <w:sz w:val="20"/>
                <w:szCs w:val="20"/>
                <w:lang w:val="ru-RU"/>
              </w:rPr>
              <w:t>Напряженность электростатического поля не должна превышать:</w:t>
            </w:r>
          </w:p>
          <w:p w:rsidR="00330EBA" w:rsidRPr="00005C4A" w:rsidRDefault="00330EBA" w:rsidP="00005C4A">
            <w:pPr>
              <w:pStyle w:val="af4"/>
              <w:spacing w:line="360" w:lineRule="auto"/>
              <w:jc w:val="both"/>
              <w:rPr>
                <w:snapToGrid w:val="0"/>
                <w:sz w:val="20"/>
                <w:szCs w:val="20"/>
                <w:lang w:val="ru-RU"/>
              </w:rPr>
            </w:pPr>
            <w:r w:rsidRPr="00005C4A">
              <w:rPr>
                <w:snapToGrid w:val="0"/>
                <w:sz w:val="20"/>
                <w:szCs w:val="20"/>
                <w:lang w:val="ru-RU"/>
              </w:rPr>
              <w:t>для взрослых пользователей</w:t>
            </w:r>
          </w:p>
          <w:p w:rsidR="00330EBA" w:rsidRPr="00005C4A" w:rsidRDefault="00330EBA" w:rsidP="00005C4A">
            <w:pPr>
              <w:pStyle w:val="af4"/>
              <w:spacing w:line="360" w:lineRule="auto"/>
              <w:jc w:val="both"/>
              <w:rPr>
                <w:snapToGrid w:val="0"/>
                <w:sz w:val="20"/>
                <w:szCs w:val="20"/>
                <w:lang w:val="ru-RU"/>
              </w:rPr>
            </w:pPr>
          </w:p>
        </w:tc>
        <w:tc>
          <w:tcPr>
            <w:tcW w:w="2403" w:type="dxa"/>
          </w:tcPr>
          <w:p w:rsidR="00330EBA" w:rsidRPr="00005C4A" w:rsidRDefault="00330EBA" w:rsidP="00005C4A">
            <w:pPr>
              <w:pStyle w:val="af4"/>
              <w:spacing w:line="360" w:lineRule="auto"/>
              <w:jc w:val="both"/>
              <w:rPr>
                <w:noProof w:val="0"/>
                <w:snapToGrid w:val="0"/>
                <w:sz w:val="20"/>
                <w:szCs w:val="20"/>
                <w:lang w:val="ru-RU"/>
              </w:rPr>
            </w:pPr>
          </w:p>
          <w:p w:rsidR="00330EBA" w:rsidRPr="00005C4A" w:rsidRDefault="00330EBA" w:rsidP="00005C4A">
            <w:pPr>
              <w:pStyle w:val="af4"/>
              <w:spacing w:line="360" w:lineRule="auto"/>
              <w:jc w:val="both"/>
              <w:rPr>
                <w:snapToGrid w:val="0"/>
                <w:sz w:val="20"/>
                <w:szCs w:val="20"/>
                <w:lang w:val="ru-RU"/>
              </w:rPr>
            </w:pPr>
            <w:r w:rsidRPr="00005C4A">
              <w:rPr>
                <w:snapToGrid w:val="0"/>
                <w:sz w:val="20"/>
                <w:szCs w:val="20"/>
                <w:lang w:val="ru-RU"/>
              </w:rPr>
              <w:t>2</w:t>
            </w:r>
            <w:r w:rsidRPr="00005C4A">
              <w:rPr>
                <w:snapToGrid w:val="0"/>
                <w:spacing w:val="40"/>
                <w:sz w:val="20"/>
                <w:szCs w:val="20"/>
                <w:lang w:val="ru-RU"/>
              </w:rPr>
              <w:t>0</w:t>
            </w:r>
            <w:r w:rsidRPr="00005C4A">
              <w:rPr>
                <w:snapToGrid w:val="0"/>
                <w:sz w:val="20"/>
                <w:szCs w:val="20"/>
                <w:lang w:val="ru-RU"/>
              </w:rPr>
              <w:t>кВ/м</w:t>
            </w:r>
          </w:p>
          <w:p w:rsidR="00330EBA" w:rsidRPr="00005C4A" w:rsidRDefault="00330EBA" w:rsidP="00005C4A">
            <w:pPr>
              <w:pStyle w:val="af4"/>
              <w:spacing w:line="360" w:lineRule="auto"/>
              <w:jc w:val="both"/>
              <w:rPr>
                <w:snapToGrid w:val="0"/>
                <w:sz w:val="20"/>
                <w:szCs w:val="20"/>
                <w:lang w:val="ru-RU"/>
              </w:rPr>
            </w:pPr>
          </w:p>
        </w:tc>
      </w:tr>
    </w:tbl>
    <w:p w:rsidR="00330EBA" w:rsidRPr="007D0BA8" w:rsidRDefault="00330EBA" w:rsidP="00005C4A">
      <w:pPr>
        <w:spacing w:after="0" w:line="360" w:lineRule="auto"/>
        <w:ind w:firstLine="709"/>
        <w:jc w:val="both"/>
        <w:rPr>
          <w:rFonts w:ascii="Times New Roman" w:hAnsi="Times New Roman"/>
          <w:snapToGrid w:val="0"/>
          <w:sz w:val="28"/>
          <w:szCs w:val="28"/>
        </w:rPr>
      </w:pPr>
    </w:p>
    <w:p w:rsidR="00330EBA" w:rsidRPr="007D0BA8" w:rsidRDefault="00330EBA" w:rsidP="00005C4A">
      <w:pPr>
        <w:spacing w:after="0" w:line="360" w:lineRule="auto"/>
        <w:ind w:firstLine="709"/>
        <w:jc w:val="both"/>
        <w:rPr>
          <w:rFonts w:ascii="Times New Roman" w:hAnsi="Times New Roman"/>
          <w:snapToGrid w:val="0"/>
          <w:sz w:val="28"/>
          <w:szCs w:val="28"/>
        </w:rPr>
      </w:pPr>
      <w:r w:rsidRPr="007D0BA8">
        <w:rPr>
          <w:rFonts w:ascii="Times New Roman" w:hAnsi="Times New Roman"/>
          <w:snapToGrid w:val="0"/>
          <w:sz w:val="28"/>
          <w:szCs w:val="28"/>
        </w:rPr>
        <w:t>Для снижения воздействия этих видов излучения реко</w:t>
      </w:r>
      <w:r w:rsidRPr="007D0BA8">
        <w:rPr>
          <w:rFonts w:ascii="Times New Roman" w:hAnsi="Times New Roman"/>
          <w:snapToGrid w:val="0"/>
          <w:sz w:val="28"/>
          <w:szCs w:val="28"/>
        </w:rPr>
        <w:softHyphen/>
        <w:t>мен</w:t>
      </w:r>
      <w:r w:rsidRPr="007D0BA8">
        <w:rPr>
          <w:rFonts w:ascii="Times New Roman" w:hAnsi="Times New Roman"/>
          <w:snapToGrid w:val="0"/>
          <w:sz w:val="28"/>
          <w:szCs w:val="28"/>
        </w:rPr>
        <w:softHyphen/>
        <w:t>дуется применять монито</w:t>
      </w:r>
      <w:r w:rsidRPr="007D0BA8">
        <w:rPr>
          <w:rFonts w:ascii="Times New Roman" w:hAnsi="Times New Roman"/>
          <w:snapToGrid w:val="0"/>
          <w:sz w:val="28"/>
          <w:szCs w:val="28"/>
        </w:rPr>
        <w:softHyphen/>
        <w:t>ры с пониженным уровнем излучения, устанавливать за</w:t>
      </w:r>
      <w:r w:rsidRPr="007D0BA8">
        <w:rPr>
          <w:rFonts w:ascii="Times New Roman" w:hAnsi="Times New Roman"/>
          <w:snapToGrid w:val="0"/>
          <w:sz w:val="28"/>
          <w:szCs w:val="28"/>
        </w:rPr>
        <w:softHyphen/>
        <w:t>щитные экраны, а также соб</w:t>
      </w:r>
      <w:r w:rsidRPr="007D0BA8">
        <w:rPr>
          <w:rFonts w:ascii="Times New Roman" w:hAnsi="Times New Roman"/>
          <w:snapToGrid w:val="0"/>
          <w:sz w:val="28"/>
          <w:szCs w:val="28"/>
        </w:rPr>
        <w:softHyphen/>
        <w:t>людать регламентированные режи</w:t>
      </w:r>
      <w:r w:rsidRPr="007D0BA8">
        <w:rPr>
          <w:rFonts w:ascii="Times New Roman" w:hAnsi="Times New Roman"/>
          <w:snapToGrid w:val="0"/>
          <w:sz w:val="28"/>
          <w:szCs w:val="28"/>
        </w:rPr>
        <w:softHyphen/>
        <w:t>мы труда и отдыха.</w:t>
      </w:r>
    </w:p>
    <w:p w:rsidR="00330EBA" w:rsidRPr="007D0BA8" w:rsidRDefault="00005C4A" w:rsidP="00005C4A">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330EBA" w:rsidRPr="007D0BA8">
        <w:rPr>
          <w:rFonts w:ascii="Times New Roman" w:hAnsi="Times New Roman"/>
          <w:b/>
          <w:sz w:val="28"/>
          <w:szCs w:val="28"/>
        </w:rPr>
        <w:lastRenderedPageBreak/>
        <w:t>4.2 Обеспечение безопасности на рабочем месте</w:t>
      </w:r>
    </w:p>
    <w:p w:rsidR="00330EBA" w:rsidRPr="007D0BA8" w:rsidRDefault="00330EBA" w:rsidP="00005C4A">
      <w:pPr>
        <w:spacing w:after="0" w:line="360" w:lineRule="auto"/>
        <w:ind w:firstLine="709"/>
        <w:jc w:val="both"/>
        <w:rPr>
          <w:rFonts w:ascii="Times New Roman" w:hAnsi="Times New Roman"/>
          <w:b/>
          <w:sz w:val="28"/>
          <w:szCs w:val="28"/>
        </w:rPr>
      </w:pPr>
    </w:p>
    <w:p w:rsidR="00330EBA" w:rsidRPr="007D0BA8" w:rsidRDefault="00330EBA" w:rsidP="00005C4A">
      <w:pPr>
        <w:pStyle w:val="1"/>
        <w:spacing w:before="0" w:beforeAutospacing="0" w:after="0" w:afterAutospacing="0" w:line="360" w:lineRule="auto"/>
        <w:ind w:firstLine="709"/>
        <w:jc w:val="both"/>
        <w:rPr>
          <w:sz w:val="28"/>
          <w:szCs w:val="28"/>
        </w:rPr>
      </w:pPr>
      <w:r w:rsidRPr="007D0BA8">
        <w:rPr>
          <w:sz w:val="28"/>
          <w:szCs w:val="28"/>
        </w:rPr>
        <w:t>Рабочее место – это система функционально и пространственно организованных технических средств и предметов труда, обеспечивающая условия для успешного решения работником поставленной перед ним задачи.</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Проектирование рабочих мест, снабженных ЭВМ, относится к числу важных проблем эргономического проектирования в области вычислительной тех</w:t>
      </w:r>
      <w:r w:rsidRPr="007D0BA8">
        <w:rPr>
          <w:rFonts w:ascii="Times New Roman" w:hAnsi="Times New Roman"/>
          <w:sz w:val="28"/>
          <w:szCs w:val="28"/>
        </w:rPr>
        <w:softHyphen/>
        <w:t>ники.</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Рабочее место и взаимное расположение всех его элементов должно соответство</w:t>
      </w:r>
      <w:r w:rsidRPr="007D0BA8">
        <w:rPr>
          <w:rFonts w:ascii="Times New Roman" w:hAnsi="Times New Roman"/>
          <w:sz w:val="28"/>
          <w:szCs w:val="28"/>
        </w:rPr>
        <w:softHyphen/>
        <w:t>вать антропометрическим, физическим и психологическим требованиям. Большое зна</w:t>
      </w:r>
      <w:r w:rsidRPr="007D0BA8">
        <w:rPr>
          <w:rFonts w:ascii="Times New Roman" w:hAnsi="Times New Roman"/>
          <w:sz w:val="28"/>
          <w:szCs w:val="28"/>
        </w:rPr>
        <w:softHyphen/>
        <w:t>чение имеет также характер работы. В частности, при организации рабочего места сотрудника ЭО должны быть соблюдены следующие основные условия:</w:t>
      </w:r>
    </w:p>
    <w:p w:rsidR="00330EBA" w:rsidRPr="007D0BA8" w:rsidRDefault="00330EBA" w:rsidP="00005C4A">
      <w:pPr>
        <w:pStyle w:val="a4"/>
        <w:numPr>
          <w:ilvl w:val="0"/>
          <w:numId w:val="64"/>
        </w:numPr>
        <w:autoSpaceDE w:val="0"/>
        <w:autoSpaceDN w:val="0"/>
        <w:spacing w:after="0" w:line="360" w:lineRule="auto"/>
        <w:ind w:left="0" w:firstLine="709"/>
        <w:jc w:val="both"/>
        <w:rPr>
          <w:rFonts w:ascii="Times New Roman" w:hAnsi="Times New Roman"/>
          <w:sz w:val="28"/>
          <w:szCs w:val="28"/>
        </w:rPr>
      </w:pPr>
      <w:r w:rsidRPr="007D0BA8">
        <w:rPr>
          <w:rFonts w:ascii="Times New Roman" w:hAnsi="Times New Roman"/>
          <w:sz w:val="28"/>
          <w:szCs w:val="28"/>
        </w:rPr>
        <w:t>оптимальное размеще</w:t>
      </w:r>
      <w:r w:rsidRPr="007D0BA8">
        <w:rPr>
          <w:rFonts w:ascii="Times New Roman" w:hAnsi="Times New Roman"/>
          <w:sz w:val="28"/>
          <w:szCs w:val="28"/>
        </w:rPr>
        <w:softHyphen/>
        <w:t xml:space="preserve">ние оборудования, входящего в состав рабочего места </w:t>
      </w:r>
    </w:p>
    <w:p w:rsidR="00330EBA" w:rsidRPr="007D0BA8" w:rsidRDefault="00330EBA" w:rsidP="00005C4A">
      <w:pPr>
        <w:pStyle w:val="a4"/>
        <w:numPr>
          <w:ilvl w:val="0"/>
          <w:numId w:val="64"/>
        </w:numPr>
        <w:autoSpaceDE w:val="0"/>
        <w:autoSpaceDN w:val="0"/>
        <w:spacing w:after="0" w:line="360" w:lineRule="auto"/>
        <w:ind w:left="0" w:firstLine="709"/>
        <w:jc w:val="both"/>
        <w:rPr>
          <w:rFonts w:ascii="Times New Roman" w:hAnsi="Times New Roman"/>
          <w:sz w:val="28"/>
          <w:szCs w:val="28"/>
        </w:rPr>
      </w:pPr>
      <w:r w:rsidRPr="007D0BA8">
        <w:rPr>
          <w:rFonts w:ascii="Times New Roman" w:hAnsi="Times New Roman"/>
          <w:sz w:val="28"/>
          <w:szCs w:val="28"/>
        </w:rPr>
        <w:t>достаточное рабочее простран</w:t>
      </w:r>
      <w:r w:rsidRPr="007D0BA8">
        <w:rPr>
          <w:rFonts w:ascii="Times New Roman" w:hAnsi="Times New Roman"/>
          <w:sz w:val="28"/>
          <w:szCs w:val="28"/>
        </w:rPr>
        <w:softHyphen/>
        <w:t>ство, позволяющее осуществлять все необходимые движения и перемещения.</w:t>
      </w:r>
    </w:p>
    <w:p w:rsidR="00330EBA" w:rsidRPr="00023DD9" w:rsidRDefault="00330EBA" w:rsidP="00005C4A">
      <w:pPr>
        <w:pStyle w:val="23"/>
        <w:spacing w:after="0" w:line="360" w:lineRule="auto"/>
        <w:ind w:firstLine="709"/>
        <w:jc w:val="both"/>
        <w:rPr>
          <w:rFonts w:ascii="Times New Roman" w:hAnsi="Times New Roman"/>
          <w:sz w:val="28"/>
          <w:szCs w:val="28"/>
        </w:rPr>
      </w:pPr>
      <w:r w:rsidRPr="00023DD9">
        <w:rPr>
          <w:rFonts w:ascii="Times New Roman" w:hAnsi="Times New Roman"/>
          <w:sz w:val="28"/>
          <w:szCs w:val="28"/>
        </w:rPr>
        <w:t>Эргономическими аспектами проектирования компьютеризированных рабочих мест, в частности, являются: высота рабочей поверхности, размеры пространства для ног,  тре</w:t>
      </w:r>
      <w:r w:rsidRPr="00023DD9">
        <w:rPr>
          <w:rFonts w:ascii="Times New Roman" w:hAnsi="Times New Roman"/>
          <w:sz w:val="28"/>
          <w:szCs w:val="28"/>
        </w:rPr>
        <w:softHyphen/>
        <w:t>бования к расположению документов на рабочем месте  (наличие и размеры под</w:t>
      </w:r>
      <w:r w:rsidRPr="00023DD9">
        <w:rPr>
          <w:rFonts w:ascii="Times New Roman" w:hAnsi="Times New Roman"/>
          <w:sz w:val="28"/>
          <w:szCs w:val="28"/>
        </w:rPr>
        <w:softHyphen/>
        <w:t>ставки для документов, возможность различного размещения документов, расстояние от глаз пользователя до экрана, документа, клавиатуры и т.д.), характеристики рабочего кресла, требования к поверхности рабочего стола, регулируемость элемен</w:t>
      </w:r>
      <w:r w:rsidRPr="00023DD9">
        <w:rPr>
          <w:rFonts w:ascii="Times New Roman" w:hAnsi="Times New Roman"/>
          <w:sz w:val="28"/>
          <w:szCs w:val="28"/>
        </w:rPr>
        <w:softHyphen/>
        <w:t>тов рабочего места  /43/.</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 xml:space="preserve">Главными элементами рабочего места сотрудника ЭО являются стол и кресло. </w:t>
      </w:r>
    </w:p>
    <w:p w:rsidR="00330EBA" w:rsidRPr="007D0BA8" w:rsidRDefault="008002FF" w:rsidP="00005C4A">
      <w:pPr>
        <w:spacing w:after="0" w:line="360" w:lineRule="auto"/>
        <w:ind w:firstLine="709"/>
        <w:jc w:val="both"/>
        <w:rPr>
          <w:rFonts w:ascii="Times New Roman" w:hAnsi="Times New Roman"/>
          <w:sz w:val="28"/>
          <w:szCs w:val="28"/>
        </w:rPr>
      </w:pPr>
      <w:r>
        <w:rPr>
          <w:noProof/>
        </w:rPr>
        <w:lastRenderedPageBreak/>
        <w:pict>
          <v:group id="_x0000_s1055" style="position:absolute;left:0;text-align:left;margin-left:28.25pt;margin-top:100.45pt;width:429.4pt;height:259.9pt;z-index:251666432" coordorigin="2034,3616" coordsize="8588,5198" o:allowincell="f">
            <v:group id="_x0000_s1056" style="position:absolute;left:3304;top:3616;width:6049;height:4611" coordorigin="3721,1281" coordsize="5040,3842" o:allowincell="f">
              <o:lock v:ext="edit" aspectratio="t"/>
              <v:shape id="_x0000_s1057" type="#_x0000_t75" style="position:absolute;left:3955;top:1808;width:4590;height:2745" o:allowincell="f">
                <v:imagedata r:id="rId659" o:title=""/>
              </v:shape>
              <v:group id="_x0000_s1058" style="position:absolute;left:3721;top:1281;width:904;height:1243" coordorigin="3616,1243" coordsize="904,1243" o:allowincell="f">
                <o:lock v:ext="edit" aspectratio="t"/>
                <v:line id="_x0000_s1059" style="position:absolute;flip:x y" from="3842,1469" to="4520,2486" o:allowincell="f" strokeweight=".25pt">
                  <o:lock v:ext="edit" aspectratio="t"/>
                </v:line>
                <v:line id="_x0000_s1060" style="position:absolute;flip:x" from="3616,1469" to="3842,1469" o:allowincell="f" strokeweight=".25pt">
                  <o:lock v:ext="edit" aspectratio="t"/>
                </v:line>
                <v:shapetype id="_x0000_t202" coordsize="21600,21600" o:spt="202" path="m,l,21600r21600,l21600,xe">
                  <v:stroke joinstyle="miter"/>
                  <v:path gradientshapeok="t" o:connecttype="rect"/>
                </v:shapetype>
                <v:shape id="_x0000_s1061" type="#_x0000_t202" style="position:absolute;left:3616;top:1243;width:226;height:226" o:allowincell="f" filled="f" stroked="f" strokeweight=".25pt">
                  <o:lock v:ext="edit" aspectratio="t"/>
                  <v:textbox style="mso-next-textbox:#_x0000_s1061" inset="0,0,0,0">
                    <w:txbxContent>
                      <w:p w:rsidR="00A655B1" w:rsidRDefault="00A655B1" w:rsidP="00330EBA">
                        <w:pPr>
                          <w:spacing w:after="0"/>
                          <w:jc w:val="center"/>
                        </w:pPr>
                        <w:r>
                          <w:t>1</w:t>
                        </w:r>
                      </w:p>
                    </w:txbxContent>
                  </v:textbox>
                </v:shape>
              </v:group>
              <v:group id="_x0000_s1062" style="position:absolute;left:5077;top:1281;width:904;height:1243" coordorigin="3616,1243" coordsize="904,1243" o:allowincell="f">
                <o:lock v:ext="edit" aspectratio="t"/>
                <v:line id="_x0000_s1063" style="position:absolute;flip:x y" from="3842,1469" to="4520,2486" o:allowincell="f" strokeweight=".25pt">
                  <o:lock v:ext="edit" aspectratio="t"/>
                </v:line>
                <v:line id="_x0000_s1064" style="position:absolute;flip:x" from="3616,1469" to="3842,1469" o:allowincell="f" strokeweight=".25pt">
                  <o:lock v:ext="edit" aspectratio="t"/>
                </v:line>
                <v:shape id="_x0000_s1065" type="#_x0000_t202" style="position:absolute;left:3616;top:1243;width:226;height:226" o:allowincell="f" filled="f" stroked="f" strokeweight=".25pt">
                  <o:lock v:ext="edit" aspectratio="t"/>
                  <v:textbox style="mso-next-textbox:#_x0000_s1065" inset="0,0,0,0">
                    <w:txbxContent>
                      <w:p w:rsidR="00A655B1" w:rsidRDefault="00A655B1" w:rsidP="00330EBA">
                        <w:pPr>
                          <w:spacing w:after="0"/>
                          <w:jc w:val="center"/>
                        </w:pPr>
                        <w:r>
                          <w:t>2</w:t>
                        </w:r>
                      </w:p>
                    </w:txbxContent>
                  </v:textbox>
                </v:shape>
              </v:group>
              <v:group id="_x0000_s1066" style="position:absolute;left:6998;top:1281;width:904;height:1243" coordorigin="3616,1243" coordsize="904,1243" o:allowincell="f">
                <o:lock v:ext="edit" aspectratio="t"/>
                <v:line id="_x0000_s1067" style="position:absolute;flip:x y" from="3842,1469" to="4520,2486" o:allowincell="f" strokeweight=".25pt">
                  <o:lock v:ext="edit" aspectratio="t"/>
                </v:line>
                <v:line id="_x0000_s1068" style="position:absolute;flip:x" from="3616,1469" to="3842,1469" o:allowincell="f" strokeweight=".25pt">
                  <o:lock v:ext="edit" aspectratio="t"/>
                </v:line>
                <v:shape id="_x0000_s1069" type="#_x0000_t202" style="position:absolute;left:3616;top:1243;width:226;height:226" o:allowincell="f" filled="f" stroked="f" strokeweight=".25pt">
                  <o:lock v:ext="edit" aspectratio="t"/>
                  <v:textbox style="mso-next-textbox:#_x0000_s1069" inset="0,0,0,0">
                    <w:txbxContent>
                      <w:p w:rsidR="00A655B1" w:rsidRDefault="00A655B1" w:rsidP="00330EBA">
                        <w:pPr>
                          <w:spacing w:after="0"/>
                          <w:jc w:val="center"/>
                        </w:pPr>
                        <w:r>
                          <w:t>3</w:t>
                        </w:r>
                      </w:p>
                    </w:txbxContent>
                  </v:textbox>
                </v:shape>
              </v:group>
              <v:group id="_x0000_s1070" style="position:absolute;left:6049;top:4106;width:904;height:1017" coordorigin="5989,4972" coordsize="904,1017" o:allowincell="f">
                <o:lock v:ext="edit" aspectratio="t"/>
                <v:line id="_x0000_s1071" style="position:absolute;flip:x y" from="5989,4972" to="6667,5989" o:allowincell="f" strokeweight=".25pt">
                  <o:lock v:ext="edit" aspectratio="t"/>
                </v:line>
                <v:line id="_x0000_s1072" style="position:absolute;flip:x" from="6667,5989" to="6893,5989" o:allowincell="f" strokeweight=".25pt">
                  <o:lock v:ext="edit" aspectratio="t"/>
                </v:line>
                <v:shape id="_x0000_s1073" type="#_x0000_t202" style="position:absolute;left:6667;top:5763;width:226;height:226" o:allowincell="f" filled="f" stroked="f" strokeweight=".25pt">
                  <o:lock v:ext="edit" aspectratio="t"/>
                  <v:textbox style="mso-next-textbox:#_x0000_s1073" inset="0,0,0,0">
                    <w:txbxContent>
                      <w:p w:rsidR="00A655B1" w:rsidRDefault="00A655B1" w:rsidP="00330EBA">
                        <w:pPr>
                          <w:spacing w:after="0"/>
                          <w:jc w:val="center"/>
                        </w:pPr>
                        <w:r>
                          <w:t>5</w:t>
                        </w:r>
                      </w:p>
                    </w:txbxContent>
                  </v:textbox>
                </v:shape>
              </v:group>
              <v:group id="_x0000_s1074" style="position:absolute;left:7857;top:4106;width:904;height:1017" coordorigin="5989,4972" coordsize="904,1017" o:allowincell="f">
                <o:lock v:ext="edit" aspectratio="t"/>
                <v:line id="_x0000_s1075" style="position:absolute;flip:x y" from="5989,4972" to="6667,5989" o:allowincell="f" strokeweight=".25pt">
                  <o:lock v:ext="edit" aspectratio="t"/>
                </v:line>
                <v:line id="_x0000_s1076" style="position:absolute;flip:x" from="6667,5989" to="6893,5989" o:allowincell="f" strokeweight=".25pt">
                  <o:lock v:ext="edit" aspectratio="t"/>
                </v:line>
                <v:shape id="_x0000_s1077" type="#_x0000_t202" style="position:absolute;left:6667;top:5763;width:226;height:226" o:allowincell="f" filled="f" stroked="f" strokeweight=".25pt">
                  <o:lock v:ext="edit" aspectratio="t"/>
                  <v:textbox style="mso-next-textbox:#_x0000_s1077" inset="0,0,0,0">
                    <w:txbxContent>
                      <w:p w:rsidR="00A655B1" w:rsidRDefault="00A655B1" w:rsidP="00330EBA">
                        <w:pPr>
                          <w:spacing w:after="0"/>
                          <w:jc w:val="center"/>
                        </w:pPr>
                        <w:r>
                          <w:t>6</w:t>
                        </w:r>
                      </w:p>
                    </w:txbxContent>
                  </v:textbox>
                </v:shape>
              </v:group>
              <v:group id="_x0000_s1078" style="position:absolute;left:4475;top:4106;width:904;height:1017" coordorigin="5989,4972" coordsize="904,1017" o:allowincell="f">
                <o:lock v:ext="edit" aspectratio="t"/>
                <v:line id="_x0000_s1079" style="position:absolute;flip:x y" from="5989,4972" to="6667,5989" o:allowincell="f" strokeweight=".25pt">
                  <o:lock v:ext="edit" aspectratio="t"/>
                </v:line>
                <v:line id="_x0000_s1080" style="position:absolute;flip:x" from="6667,5989" to="6893,5989" o:allowincell="f" strokeweight=".25pt">
                  <o:lock v:ext="edit" aspectratio="t"/>
                </v:line>
                <v:shape id="_x0000_s1081" type="#_x0000_t202" style="position:absolute;left:6667;top:5763;width:226;height:226" o:allowincell="f" filled="f" stroked="f" strokeweight=".25pt">
                  <o:lock v:ext="edit" aspectratio="t"/>
                  <v:textbox style="mso-next-textbox:#_x0000_s1081" inset="0,0,0,0">
                    <w:txbxContent>
                      <w:p w:rsidR="00A655B1" w:rsidRDefault="00A655B1" w:rsidP="00330EBA">
                        <w:pPr>
                          <w:spacing w:after="0"/>
                          <w:jc w:val="center"/>
                        </w:pPr>
                        <w:r>
                          <w:t>4</w:t>
                        </w:r>
                      </w:p>
                    </w:txbxContent>
                  </v:textbox>
                </v:shape>
              </v:group>
            </v:group>
            <v:shape id="_x0000_s1082" type="#_x0000_t202" style="position:absolute;left:2034;top:8362;width:8588;height:452" o:allowincell="f" stroked="f">
              <v:textbox style="mso-next-textbox:#_x0000_s1082">
                <w:txbxContent>
                  <w:p w:rsidR="00A655B1" w:rsidRPr="007D0BA8" w:rsidRDefault="00A655B1" w:rsidP="00330EBA">
                    <w:pPr>
                      <w:pStyle w:val="af8"/>
                      <w:jc w:val="left"/>
                      <w:rPr>
                        <w:sz w:val="28"/>
                        <w:szCs w:val="28"/>
                      </w:rPr>
                    </w:pPr>
                    <w:r w:rsidRPr="002E105A">
                      <w:rPr>
                        <w:rStyle w:val="af7"/>
                        <w:b w:val="0"/>
                        <w:sz w:val="28"/>
                        <w:szCs w:val="28"/>
                        <w:lang w:eastAsia="ru-RU"/>
                      </w:rPr>
                      <w:t>Рисунок 4.1</w:t>
                    </w:r>
                    <w:r w:rsidRPr="007D0BA8">
                      <w:rPr>
                        <w:sz w:val="28"/>
                        <w:szCs w:val="28"/>
                      </w:rPr>
                      <w:t xml:space="preserve"> Размещение основных и периферийных составляющих ПК.</w:t>
                    </w:r>
                  </w:p>
                </w:txbxContent>
              </v:textbox>
            </v:shape>
            <w10:wrap type="topAndBottom"/>
          </v:group>
        </w:pict>
      </w:r>
      <w:r w:rsidR="00330EBA" w:rsidRPr="007D0BA8">
        <w:rPr>
          <w:rFonts w:ascii="Times New Roman" w:hAnsi="Times New Roman"/>
          <w:sz w:val="28"/>
          <w:szCs w:val="28"/>
        </w:rPr>
        <w:t>Рабочая поза сидя вызывает минимальное утомление. Рациональная планировка рабочего места предусматривает четкий порядок и постоянство размеще</w:t>
      </w:r>
      <w:r w:rsidR="00330EBA" w:rsidRPr="007D0BA8">
        <w:rPr>
          <w:rFonts w:ascii="Times New Roman" w:hAnsi="Times New Roman"/>
          <w:sz w:val="28"/>
          <w:szCs w:val="28"/>
        </w:rPr>
        <w:softHyphen/>
        <w:t>ния предметов, средств труда и документации. То, что требуется для выполнения ра</w:t>
      </w:r>
      <w:r w:rsidR="00330EBA" w:rsidRPr="007D0BA8">
        <w:rPr>
          <w:rFonts w:ascii="Times New Roman" w:hAnsi="Times New Roman"/>
          <w:sz w:val="28"/>
          <w:szCs w:val="28"/>
        </w:rPr>
        <w:softHyphen/>
        <w:t>бот ча</w:t>
      </w:r>
      <w:r w:rsidR="00330EBA" w:rsidRPr="007D0BA8">
        <w:rPr>
          <w:rFonts w:ascii="Times New Roman" w:hAnsi="Times New Roman"/>
          <w:sz w:val="28"/>
          <w:szCs w:val="28"/>
        </w:rPr>
        <w:softHyphen/>
        <w:t>ще, расположено в зоне легкой досягаемости рабочего пространства.</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На рисунке  4.1  «Размещение основных и периферийных составляющих ПК» показан пример размещения основных и периферийных составляющих ПК на рабочем столе сотрудника ЭО.</w:t>
      </w:r>
    </w:p>
    <w:p w:rsidR="00330EBA" w:rsidRPr="007D0BA8" w:rsidRDefault="00330EBA" w:rsidP="00005C4A">
      <w:pPr>
        <w:pStyle w:val="afa"/>
        <w:spacing w:before="0" w:after="0" w:line="360" w:lineRule="auto"/>
        <w:ind w:firstLine="709"/>
        <w:jc w:val="both"/>
        <w:rPr>
          <w:sz w:val="28"/>
          <w:szCs w:val="28"/>
        </w:rPr>
      </w:pPr>
      <w:r w:rsidRPr="007D0BA8">
        <w:rPr>
          <w:sz w:val="28"/>
          <w:szCs w:val="28"/>
        </w:rPr>
        <w:t>1 – сканер, 2 – монитор, 3 – принтер, 4 – поверхность рабочего стола,</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5 – клавиатура, 6 – манипулятор типа “мышь”.</w:t>
      </w:r>
    </w:p>
    <w:p w:rsidR="00330EBA" w:rsidRPr="007D0BA8" w:rsidRDefault="00330EBA" w:rsidP="00005C4A">
      <w:pPr>
        <w:spacing w:after="0" w:line="360" w:lineRule="auto"/>
        <w:ind w:firstLine="709"/>
        <w:jc w:val="both"/>
        <w:rPr>
          <w:rFonts w:ascii="Times New Roman" w:hAnsi="Times New Roman"/>
          <w:sz w:val="28"/>
          <w:szCs w:val="28"/>
        </w:rPr>
      </w:pPr>
      <w:r w:rsidRPr="007D0BA8">
        <w:rPr>
          <w:rStyle w:val="af9"/>
          <w:rFonts w:ascii="Times New Roman" w:hAnsi="Times New Roman"/>
          <w:sz w:val="28"/>
          <w:szCs w:val="28"/>
        </w:rPr>
        <w:t>Моторное поле</w:t>
      </w:r>
      <w:r w:rsidRPr="007D0BA8">
        <w:rPr>
          <w:rFonts w:ascii="Times New Roman" w:hAnsi="Times New Roman"/>
          <w:sz w:val="28"/>
          <w:szCs w:val="28"/>
        </w:rPr>
        <w:t xml:space="preserve"> - пространство рабочего места, в котором могут осуществляться дви</w:t>
      </w:r>
      <w:r w:rsidRPr="007D0BA8">
        <w:rPr>
          <w:rFonts w:ascii="Times New Roman" w:hAnsi="Times New Roman"/>
          <w:sz w:val="28"/>
          <w:szCs w:val="28"/>
        </w:rPr>
        <w:softHyphen/>
        <w:t xml:space="preserve">гательные действия человека. </w:t>
      </w:r>
    </w:p>
    <w:p w:rsidR="00330EBA" w:rsidRPr="007D0BA8" w:rsidRDefault="00330EBA" w:rsidP="00005C4A">
      <w:pPr>
        <w:spacing w:after="0" w:line="360" w:lineRule="auto"/>
        <w:ind w:firstLine="709"/>
        <w:jc w:val="both"/>
        <w:rPr>
          <w:rFonts w:ascii="Times New Roman" w:hAnsi="Times New Roman"/>
          <w:sz w:val="28"/>
          <w:szCs w:val="28"/>
        </w:rPr>
      </w:pPr>
      <w:r w:rsidRPr="007D0BA8">
        <w:rPr>
          <w:rStyle w:val="af9"/>
          <w:rFonts w:ascii="Times New Roman" w:hAnsi="Times New Roman"/>
          <w:sz w:val="28"/>
          <w:szCs w:val="28"/>
        </w:rPr>
        <w:t>Максимальная зона досягаемости рук</w:t>
      </w:r>
      <w:r w:rsidRPr="007D0BA8">
        <w:rPr>
          <w:rFonts w:ascii="Times New Roman" w:hAnsi="Times New Roman"/>
          <w:sz w:val="28"/>
          <w:szCs w:val="28"/>
        </w:rPr>
        <w:t xml:space="preserve"> - это часть моторного поля рабочего места, ограниченного дугами, описываемыми максимально вытянутыми руками при движе</w:t>
      </w:r>
      <w:r w:rsidRPr="007D0BA8">
        <w:rPr>
          <w:rFonts w:ascii="Times New Roman" w:hAnsi="Times New Roman"/>
          <w:sz w:val="28"/>
          <w:szCs w:val="28"/>
        </w:rPr>
        <w:softHyphen/>
        <w:t xml:space="preserve">нии их в плечевом суставе. </w:t>
      </w:r>
    </w:p>
    <w:p w:rsidR="00330EBA" w:rsidRPr="007D0BA8" w:rsidRDefault="00330EBA" w:rsidP="00005C4A">
      <w:pPr>
        <w:spacing w:after="0" w:line="360" w:lineRule="auto"/>
        <w:ind w:firstLine="709"/>
        <w:jc w:val="both"/>
        <w:rPr>
          <w:rFonts w:ascii="Times New Roman" w:hAnsi="Times New Roman"/>
          <w:sz w:val="28"/>
          <w:szCs w:val="28"/>
        </w:rPr>
      </w:pPr>
      <w:r w:rsidRPr="007D0BA8">
        <w:rPr>
          <w:rStyle w:val="af9"/>
          <w:rFonts w:ascii="Times New Roman" w:hAnsi="Times New Roman"/>
          <w:sz w:val="28"/>
          <w:szCs w:val="28"/>
        </w:rPr>
        <w:t>Оптимальная зона</w:t>
      </w:r>
      <w:r w:rsidRPr="007D0BA8">
        <w:rPr>
          <w:rFonts w:ascii="Times New Roman" w:hAnsi="Times New Roman"/>
          <w:sz w:val="28"/>
          <w:szCs w:val="28"/>
        </w:rPr>
        <w:t xml:space="preserve"> - часть моторного поля рабочего места, ограниченного дугами, описываемыми предплечьями при движении в локтевых суставах с опорой в точке локтя и с относительно неподвижным плечом. </w:t>
      </w:r>
    </w:p>
    <w:p w:rsidR="00330EBA" w:rsidRPr="007D0BA8" w:rsidRDefault="00330EBA" w:rsidP="00005C4A">
      <w:pPr>
        <w:pStyle w:val="afa"/>
        <w:spacing w:before="0" w:after="0" w:line="360" w:lineRule="auto"/>
        <w:ind w:firstLine="709"/>
        <w:jc w:val="both"/>
        <w:rPr>
          <w:sz w:val="28"/>
          <w:szCs w:val="28"/>
        </w:rPr>
      </w:pPr>
      <w:r w:rsidRPr="007D0BA8">
        <w:rPr>
          <w:sz w:val="28"/>
          <w:szCs w:val="28"/>
        </w:rPr>
        <w:lastRenderedPageBreak/>
        <w:t>Для комфортной работы стол должен удовлетворять следующим условиям :</w:t>
      </w:r>
    </w:p>
    <w:p w:rsidR="00330EBA" w:rsidRPr="007D0BA8" w:rsidRDefault="00330EBA" w:rsidP="00005C4A">
      <w:pPr>
        <w:numPr>
          <w:ilvl w:val="0"/>
          <w:numId w:val="65"/>
        </w:numPr>
        <w:autoSpaceDE w:val="0"/>
        <w:autoSpaceDN w:val="0"/>
        <w:spacing w:after="0" w:line="360" w:lineRule="auto"/>
        <w:ind w:left="0" w:firstLine="709"/>
        <w:jc w:val="both"/>
        <w:rPr>
          <w:rFonts w:ascii="Times New Roman" w:hAnsi="Times New Roman"/>
          <w:sz w:val="28"/>
          <w:szCs w:val="28"/>
        </w:rPr>
      </w:pPr>
      <w:r w:rsidRPr="007D0BA8">
        <w:rPr>
          <w:rFonts w:ascii="Times New Roman" w:hAnsi="Times New Roman"/>
          <w:sz w:val="28"/>
          <w:szCs w:val="28"/>
        </w:rPr>
        <w:t>высота стола должна быть выбрана с учетом возможности сидеть свободно, в удоб</w:t>
      </w:r>
      <w:r w:rsidRPr="007D0BA8">
        <w:rPr>
          <w:rFonts w:ascii="Times New Roman" w:hAnsi="Times New Roman"/>
          <w:sz w:val="28"/>
          <w:szCs w:val="28"/>
        </w:rPr>
        <w:softHyphen/>
        <w:t xml:space="preserve">ной позе, при необходимости опираясь на подлокотники; </w:t>
      </w:r>
    </w:p>
    <w:p w:rsidR="00330EBA" w:rsidRPr="007D0BA8" w:rsidRDefault="00330EBA" w:rsidP="00005C4A">
      <w:pPr>
        <w:numPr>
          <w:ilvl w:val="0"/>
          <w:numId w:val="65"/>
        </w:numPr>
        <w:autoSpaceDE w:val="0"/>
        <w:autoSpaceDN w:val="0"/>
        <w:spacing w:after="0" w:line="360" w:lineRule="auto"/>
        <w:ind w:left="0" w:firstLine="709"/>
        <w:jc w:val="both"/>
        <w:rPr>
          <w:rFonts w:ascii="Times New Roman" w:hAnsi="Times New Roman"/>
          <w:sz w:val="28"/>
          <w:szCs w:val="28"/>
        </w:rPr>
      </w:pPr>
      <w:r w:rsidRPr="007D0BA8">
        <w:rPr>
          <w:rFonts w:ascii="Times New Roman" w:hAnsi="Times New Roman"/>
          <w:sz w:val="28"/>
          <w:szCs w:val="28"/>
        </w:rPr>
        <w:t>нижняя часть стола должна быть сконструирована так, чтобы работник мог удоб</w:t>
      </w:r>
      <w:r w:rsidRPr="007D0BA8">
        <w:rPr>
          <w:rFonts w:ascii="Times New Roman" w:hAnsi="Times New Roman"/>
          <w:sz w:val="28"/>
          <w:szCs w:val="28"/>
        </w:rPr>
        <w:softHyphen/>
        <w:t xml:space="preserve">но сидеть, не был вынужден поджимать ноги; </w:t>
      </w:r>
    </w:p>
    <w:p w:rsidR="00330EBA" w:rsidRPr="007D0BA8" w:rsidRDefault="00330EBA" w:rsidP="00005C4A">
      <w:pPr>
        <w:numPr>
          <w:ilvl w:val="0"/>
          <w:numId w:val="65"/>
        </w:numPr>
        <w:autoSpaceDE w:val="0"/>
        <w:autoSpaceDN w:val="0"/>
        <w:spacing w:after="0" w:line="360" w:lineRule="auto"/>
        <w:ind w:left="0" w:firstLine="709"/>
        <w:jc w:val="both"/>
        <w:rPr>
          <w:rFonts w:ascii="Times New Roman" w:hAnsi="Times New Roman"/>
          <w:sz w:val="28"/>
          <w:szCs w:val="28"/>
        </w:rPr>
      </w:pPr>
      <w:r w:rsidRPr="007D0BA8">
        <w:rPr>
          <w:rFonts w:ascii="Times New Roman" w:hAnsi="Times New Roman"/>
          <w:sz w:val="28"/>
          <w:szCs w:val="28"/>
        </w:rPr>
        <w:t>поверхность стола должна обладать свойствами, исключающими появление бликов;</w:t>
      </w:r>
    </w:p>
    <w:p w:rsidR="00330EBA" w:rsidRPr="007D0BA8" w:rsidRDefault="00330EBA" w:rsidP="00005C4A">
      <w:pPr>
        <w:numPr>
          <w:ilvl w:val="0"/>
          <w:numId w:val="65"/>
        </w:numPr>
        <w:autoSpaceDE w:val="0"/>
        <w:autoSpaceDN w:val="0"/>
        <w:spacing w:after="0" w:line="360" w:lineRule="auto"/>
        <w:ind w:left="0" w:firstLine="709"/>
        <w:jc w:val="both"/>
        <w:rPr>
          <w:rFonts w:ascii="Times New Roman" w:hAnsi="Times New Roman"/>
          <w:sz w:val="28"/>
          <w:szCs w:val="28"/>
        </w:rPr>
      </w:pPr>
      <w:r w:rsidRPr="007D0BA8">
        <w:rPr>
          <w:rFonts w:ascii="Times New Roman" w:hAnsi="Times New Roman"/>
          <w:sz w:val="28"/>
          <w:szCs w:val="28"/>
        </w:rPr>
        <w:t>конструкция стола должна предусматривать наличие выдвижных ящиков (не менее 3 для хранения документации, листингов, канцелярских принадлежностей).</w:t>
      </w:r>
    </w:p>
    <w:p w:rsidR="00330EBA" w:rsidRPr="007D0BA8" w:rsidRDefault="00330EBA" w:rsidP="00005C4A">
      <w:pPr>
        <w:numPr>
          <w:ilvl w:val="0"/>
          <w:numId w:val="65"/>
        </w:numPr>
        <w:autoSpaceDE w:val="0"/>
        <w:autoSpaceDN w:val="0"/>
        <w:spacing w:after="0" w:line="360" w:lineRule="auto"/>
        <w:ind w:left="0" w:firstLine="709"/>
        <w:jc w:val="both"/>
        <w:rPr>
          <w:rFonts w:ascii="Times New Roman" w:hAnsi="Times New Roman"/>
          <w:sz w:val="28"/>
          <w:szCs w:val="28"/>
        </w:rPr>
      </w:pPr>
      <w:r w:rsidRPr="007D0BA8">
        <w:rPr>
          <w:rFonts w:ascii="Times New Roman" w:hAnsi="Times New Roman"/>
          <w:sz w:val="28"/>
          <w:szCs w:val="28"/>
        </w:rPr>
        <w:t>высота рабочей поверхности рекомендуется в пределах 680-76</w:t>
      </w:r>
      <w:r w:rsidRPr="007D0BA8">
        <w:rPr>
          <w:rFonts w:ascii="Times New Roman" w:hAnsi="Times New Roman"/>
          <w:spacing w:val="40"/>
          <w:sz w:val="28"/>
          <w:szCs w:val="28"/>
        </w:rPr>
        <w:t>0</w:t>
      </w:r>
      <w:r w:rsidRPr="007D0BA8">
        <w:rPr>
          <w:rFonts w:ascii="Times New Roman" w:hAnsi="Times New Roman"/>
          <w:sz w:val="28"/>
          <w:szCs w:val="28"/>
        </w:rPr>
        <w:t>мм. Высота по</w:t>
      </w:r>
      <w:r w:rsidRPr="007D0BA8">
        <w:rPr>
          <w:rFonts w:ascii="Times New Roman" w:hAnsi="Times New Roman"/>
          <w:sz w:val="28"/>
          <w:szCs w:val="28"/>
        </w:rPr>
        <w:softHyphen/>
        <w:t>верхности, на которую устанавливается клавиатура, должна быть около 65</w:t>
      </w:r>
      <w:r w:rsidRPr="007D0BA8">
        <w:rPr>
          <w:rFonts w:ascii="Times New Roman" w:hAnsi="Times New Roman"/>
          <w:spacing w:val="40"/>
          <w:sz w:val="28"/>
          <w:szCs w:val="28"/>
        </w:rPr>
        <w:t>0</w:t>
      </w:r>
      <w:r w:rsidRPr="007D0BA8">
        <w:rPr>
          <w:rFonts w:ascii="Times New Roman" w:hAnsi="Times New Roman"/>
          <w:sz w:val="28"/>
          <w:szCs w:val="28"/>
        </w:rPr>
        <w:t>мм.</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Большое значение придается характеристикам рабочего кресла. Так, рекомендуемая высота сиденья над уровнем пола находится в пределах 420-55</w:t>
      </w:r>
      <w:r w:rsidRPr="007D0BA8">
        <w:rPr>
          <w:rFonts w:ascii="Times New Roman" w:hAnsi="Times New Roman"/>
          <w:spacing w:val="40"/>
          <w:sz w:val="28"/>
          <w:szCs w:val="28"/>
        </w:rPr>
        <w:t>0</w:t>
      </w:r>
      <w:r w:rsidRPr="007D0BA8">
        <w:rPr>
          <w:rFonts w:ascii="Times New Roman" w:hAnsi="Times New Roman"/>
          <w:sz w:val="28"/>
          <w:szCs w:val="28"/>
        </w:rPr>
        <w:t>мм. Поверхность си</w:t>
      </w:r>
      <w:r w:rsidRPr="007D0BA8">
        <w:rPr>
          <w:rFonts w:ascii="Times New Roman" w:hAnsi="Times New Roman"/>
          <w:sz w:val="28"/>
          <w:szCs w:val="28"/>
        </w:rPr>
        <w:softHyphen/>
        <w:t>денья мягкая, передний край закругленный, а угол наклона спинки - регулируемый.</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Необходимо предусматривать при проектировании возможность различного разме</w:t>
      </w:r>
      <w:r w:rsidRPr="007D0BA8">
        <w:rPr>
          <w:rFonts w:ascii="Times New Roman" w:hAnsi="Times New Roman"/>
          <w:sz w:val="28"/>
          <w:szCs w:val="28"/>
        </w:rPr>
        <w:softHyphen/>
        <w:t>ще</w:t>
      </w:r>
      <w:r w:rsidRPr="007D0BA8">
        <w:rPr>
          <w:rFonts w:ascii="Times New Roman" w:hAnsi="Times New Roman"/>
          <w:sz w:val="28"/>
          <w:szCs w:val="28"/>
        </w:rPr>
        <w:softHyphen/>
        <w:t>ния документов: сбоку от компьютера между монитором и клавиатурой и т.п. Кро</w:t>
      </w:r>
      <w:r w:rsidRPr="007D0BA8">
        <w:rPr>
          <w:rFonts w:ascii="Times New Roman" w:hAnsi="Times New Roman"/>
          <w:sz w:val="28"/>
          <w:szCs w:val="28"/>
        </w:rPr>
        <w:softHyphen/>
        <w:t>ме того, в случаях, когда компьютер имеет низкое качество изображения,  нап</w:t>
      </w:r>
      <w:r w:rsidRPr="007D0BA8">
        <w:rPr>
          <w:rFonts w:ascii="Times New Roman" w:hAnsi="Times New Roman"/>
          <w:sz w:val="28"/>
          <w:szCs w:val="28"/>
        </w:rPr>
        <w:softHyphen/>
        <w:t>ример заметны мелькания, расстояние от глаз до экрана делают больше (около 70</w:t>
      </w:r>
      <w:r w:rsidRPr="007D0BA8">
        <w:rPr>
          <w:rFonts w:ascii="Times New Roman" w:hAnsi="Times New Roman"/>
          <w:spacing w:val="40"/>
          <w:sz w:val="28"/>
          <w:szCs w:val="28"/>
        </w:rPr>
        <w:t>0</w:t>
      </w:r>
      <w:r w:rsidRPr="007D0BA8">
        <w:rPr>
          <w:rFonts w:ascii="Times New Roman" w:hAnsi="Times New Roman"/>
          <w:sz w:val="28"/>
          <w:szCs w:val="28"/>
        </w:rPr>
        <w:t>мм), чем расстояние от глаза до документа (300-45</w:t>
      </w:r>
      <w:r w:rsidRPr="007D0BA8">
        <w:rPr>
          <w:rFonts w:ascii="Times New Roman" w:hAnsi="Times New Roman"/>
          <w:spacing w:val="40"/>
          <w:sz w:val="28"/>
          <w:szCs w:val="28"/>
        </w:rPr>
        <w:t>0</w:t>
      </w:r>
      <w:r w:rsidRPr="007D0BA8">
        <w:rPr>
          <w:rFonts w:ascii="Times New Roman" w:hAnsi="Times New Roman"/>
          <w:sz w:val="28"/>
          <w:szCs w:val="28"/>
        </w:rPr>
        <w:t>мм). Вообще при высоком ка</w:t>
      </w:r>
      <w:r w:rsidRPr="007D0BA8">
        <w:rPr>
          <w:rFonts w:ascii="Times New Roman" w:hAnsi="Times New Roman"/>
          <w:sz w:val="28"/>
          <w:szCs w:val="28"/>
        </w:rPr>
        <w:softHyphen/>
        <w:t>честве изобра</w:t>
      </w:r>
      <w:r w:rsidRPr="007D0BA8">
        <w:rPr>
          <w:rFonts w:ascii="Times New Roman" w:hAnsi="Times New Roman"/>
          <w:sz w:val="28"/>
          <w:szCs w:val="28"/>
        </w:rPr>
        <w:softHyphen/>
        <w:t>жения на компьютере расстояние от глаз пользователя до экрана,  документа и кла</w:t>
      </w:r>
      <w:r w:rsidRPr="007D0BA8">
        <w:rPr>
          <w:rFonts w:ascii="Times New Roman" w:hAnsi="Times New Roman"/>
          <w:sz w:val="28"/>
          <w:szCs w:val="28"/>
        </w:rPr>
        <w:softHyphen/>
        <w:t>виатуры может быть равным.</w:t>
      </w:r>
    </w:p>
    <w:p w:rsidR="00330EBA" w:rsidRPr="007D0BA8" w:rsidRDefault="00330EBA" w:rsidP="00005C4A">
      <w:pPr>
        <w:spacing w:after="0" w:line="360" w:lineRule="auto"/>
        <w:ind w:firstLine="709"/>
        <w:jc w:val="both"/>
        <w:rPr>
          <w:rStyle w:val="af9"/>
          <w:rFonts w:ascii="Times New Roman" w:hAnsi="Times New Roman"/>
          <w:sz w:val="28"/>
          <w:szCs w:val="28"/>
        </w:rPr>
      </w:pPr>
      <w:r w:rsidRPr="007D0BA8">
        <w:rPr>
          <w:rStyle w:val="af9"/>
          <w:rFonts w:ascii="Times New Roman" w:hAnsi="Times New Roman"/>
          <w:sz w:val="28"/>
          <w:szCs w:val="28"/>
        </w:rPr>
        <w:t>Положение экрана определяется:</w:t>
      </w:r>
    </w:p>
    <w:p w:rsidR="00330EBA" w:rsidRPr="007D0BA8" w:rsidRDefault="00330EBA" w:rsidP="00005C4A">
      <w:pPr>
        <w:numPr>
          <w:ilvl w:val="0"/>
          <w:numId w:val="66"/>
        </w:numPr>
        <w:autoSpaceDE w:val="0"/>
        <w:autoSpaceDN w:val="0"/>
        <w:spacing w:after="0" w:line="360" w:lineRule="auto"/>
        <w:ind w:left="0" w:firstLine="709"/>
        <w:jc w:val="both"/>
        <w:rPr>
          <w:rFonts w:ascii="Times New Roman" w:hAnsi="Times New Roman"/>
          <w:sz w:val="28"/>
          <w:szCs w:val="28"/>
        </w:rPr>
      </w:pPr>
      <w:r w:rsidRPr="007D0BA8">
        <w:rPr>
          <w:rFonts w:ascii="Times New Roman" w:hAnsi="Times New Roman"/>
          <w:sz w:val="28"/>
          <w:szCs w:val="28"/>
        </w:rPr>
        <w:t>расстоянием считывания (0,6…0,</w:t>
      </w:r>
      <w:r w:rsidRPr="007D0BA8">
        <w:rPr>
          <w:rFonts w:ascii="Times New Roman" w:hAnsi="Times New Roman"/>
          <w:spacing w:val="40"/>
          <w:sz w:val="28"/>
          <w:szCs w:val="28"/>
        </w:rPr>
        <w:t>7</w:t>
      </w:r>
      <w:r w:rsidRPr="007D0BA8">
        <w:rPr>
          <w:rFonts w:ascii="Times New Roman" w:hAnsi="Times New Roman"/>
          <w:sz w:val="28"/>
          <w:szCs w:val="28"/>
        </w:rPr>
        <w:t>м);</w:t>
      </w:r>
    </w:p>
    <w:p w:rsidR="00330EBA" w:rsidRPr="007D0BA8" w:rsidRDefault="00330EBA" w:rsidP="00005C4A">
      <w:pPr>
        <w:numPr>
          <w:ilvl w:val="0"/>
          <w:numId w:val="66"/>
        </w:numPr>
        <w:autoSpaceDE w:val="0"/>
        <w:autoSpaceDN w:val="0"/>
        <w:spacing w:after="0" w:line="360" w:lineRule="auto"/>
        <w:ind w:left="0" w:firstLine="709"/>
        <w:jc w:val="both"/>
        <w:rPr>
          <w:rFonts w:ascii="Times New Roman" w:hAnsi="Times New Roman"/>
          <w:sz w:val="28"/>
          <w:szCs w:val="28"/>
        </w:rPr>
      </w:pPr>
      <w:r w:rsidRPr="007D0BA8">
        <w:rPr>
          <w:rFonts w:ascii="Times New Roman" w:hAnsi="Times New Roman"/>
          <w:sz w:val="28"/>
          <w:szCs w:val="28"/>
        </w:rPr>
        <w:t>углом считывания, направлением взгляда на 20</w:t>
      </w:r>
      <w:r w:rsidRPr="007D0BA8">
        <w:rPr>
          <w:rFonts w:ascii="Times New Roman" w:hAnsi="Times New Roman"/>
          <w:sz w:val="28"/>
          <w:szCs w:val="28"/>
        </w:rPr>
        <w:sym w:font="Symbol" w:char="F0B0"/>
      </w:r>
      <w:r w:rsidRPr="007D0BA8">
        <w:rPr>
          <w:rFonts w:ascii="Times New Roman" w:hAnsi="Times New Roman"/>
          <w:sz w:val="28"/>
          <w:szCs w:val="28"/>
        </w:rPr>
        <w:t xml:space="preserve"> ниже горизонтали к центру экрана,  причем  экран  перпендикулярен  этому направлению.</w:t>
      </w:r>
    </w:p>
    <w:p w:rsidR="00330EBA" w:rsidRPr="007D0BA8" w:rsidRDefault="00330EBA" w:rsidP="00005C4A">
      <w:pPr>
        <w:pStyle w:val="afa"/>
        <w:spacing w:before="0" w:after="0" w:line="360" w:lineRule="auto"/>
        <w:ind w:firstLine="709"/>
        <w:jc w:val="both"/>
        <w:rPr>
          <w:sz w:val="28"/>
          <w:szCs w:val="28"/>
        </w:rPr>
      </w:pPr>
      <w:r w:rsidRPr="007D0BA8">
        <w:rPr>
          <w:sz w:val="28"/>
          <w:szCs w:val="28"/>
        </w:rPr>
        <w:t>Должна также предусматриваться возможность регулирования экрана:</w:t>
      </w:r>
    </w:p>
    <w:p w:rsidR="00330EBA" w:rsidRPr="007D0BA8" w:rsidRDefault="00330EBA" w:rsidP="00005C4A">
      <w:pPr>
        <w:numPr>
          <w:ilvl w:val="0"/>
          <w:numId w:val="67"/>
        </w:numPr>
        <w:autoSpaceDE w:val="0"/>
        <w:autoSpaceDN w:val="0"/>
        <w:spacing w:after="0" w:line="360" w:lineRule="auto"/>
        <w:ind w:left="0" w:firstLine="709"/>
        <w:jc w:val="both"/>
        <w:rPr>
          <w:rFonts w:ascii="Times New Roman" w:hAnsi="Times New Roman"/>
          <w:sz w:val="28"/>
          <w:szCs w:val="28"/>
        </w:rPr>
      </w:pPr>
      <w:r w:rsidRPr="007D0BA8">
        <w:rPr>
          <w:rFonts w:ascii="Times New Roman" w:hAnsi="Times New Roman"/>
          <w:sz w:val="28"/>
          <w:szCs w:val="28"/>
        </w:rPr>
        <w:t>по высоте +3 см;</w:t>
      </w:r>
    </w:p>
    <w:p w:rsidR="00330EBA" w:rsidRPr="007D0BA8" w:rsidRDefault="00330EBA" w:rsidP="00005C4A">
      <w:pPr>
        <w:numPr>
          <w:ilvl w:val="0"/>
          <w:numId w:val="67"/>
        </w:numPr>
        <w:autoSpaceDE w:val="0"/>
        <w:autoSpaceDN w:val="0"/>
        <w:spacing w:after="0" w:line="360" w:lineRule="auto"/>
        <w:ind w:left="0" w:firstLine="709"/>
        <w:jc w:val="both"/>
        <w:rPr>
          <w:rFonts w:ascii="Times New Roman" w:hAnsi="Times New Roman"/>
          <w:sz w:val="28"/>
          <w:szCs w:val="28"/>
        </w:rPr>
      </w:pPr>
      <w:r w:rsidRPr="007D0BA8">
        <w:rPr>
          <w:rFonts w:ascii="Times New Roman" w:hAnsi="Times New Roman"/>
          <w:sz w:val="28"/>
          <w:szCs w:val="28"/>
        </w:rPr>
        <w:t>по наклону от -10</w:t>
      </w:r>
      <w:r w:rsidRPr="007D0BA8">
        <w:rPr>
          <w:rFonts w:ascii="Times New Roman" w:hAnsi="Times New Roman"/>
          <w:sz w:val="28"/>
          <w:szCs w:val="28"/>
        </w:rPr>
        <w:sym w:font="Symbol" w:char="F0B0"/>
      </w:r>
      <w:r w:rsidRPr="007D0BA8">
        <w:rPr>
          <w:rFonts w:ascii="Times New Roman" w:hAnsi="Times New Roman"/>
          <w:sz w:val="28"/>
          <w:szCs w:val="28"/>
        </w:rPr>
        <w:t xml:space="preserve"> до +20</w:t>
      </w:r>
      <w:r w:rsidRPr="007D0BA8">
        <w:rPr>
          <w:rFonts w:ascii="Times New Roman" w:hAnsi="Times New Roman"/>
          <w:sz w:val="28"/>
          <w:szCs w:val="28"/>
        </w:rPr>
        <w:sym w:font="Symbol" w:char="F0B0"/>
      </w:r>
      <w:r w:rsidRPr="007D0BA8">
        <w:rPr>
          <w:rFonts w:ascii="Times New Roman" w:hAnsi="Times New Roman"/>
          <w:sz w:val="28"/>
          <w:szCs w:val="28"/>
        </w:rPr>
        <w:t xml:space="preserve"> относительно вертикали;</w:t>
      </w:r>
    </w:p>
    <w:p w:rsidR="00330EBA" w:rsidRPr="007D0BA8" w:rsidRDefault="00330EBA" w:rsidP="00005C4A">
      <w:pPr>
        <w:numPr>
          <w:ilvl w:val="0"/>
          <w:numId w:val="67"/>
        </w:numPr>
        <w:autoSpaceDE w:val="0"/>
        <w:autoSpaceDN w:val="0"/>
        <w:spacing w:after="0" w:line="360" w:lineRule="auto"/>
        <w:ind w:left="0" w:firstLine="709"/>
        <w:jc w:val="both"/>
        <w:rPr>
          <w:rFonts w:ascii="Times New Roman" w:hAnsi="Times New Roman"/>
          <w:sz w:val="28"/>
          <w:szCs w:val="28"/>
        </w:rPr>
      </w:pPr>
      <w:r w:rsidRPr="007D0BA8">
        <w:rPr>
          <w:rFonts w:ascii="Times New Roman" w:hAnsi="Times New Roman"/>
          <w:sz w:val="28"/>
          <w:szCs w:val="28"/>
        </w:rPr>
        <w:t>в левом и правом направлениях.</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Большое значение также придается правильной рабочей позе пользователя. При не</w:t>
      </w:r>
      <w:r w:rsidRPr="007D0BA8">
        <w:rPr>
          <w:rFonts w:ascii="Times New Roman" w:hAnsi="Times New Roman"/>
          <w:sz w:val="28"/>
          <w:szCs w:val="28"/>
        </w:rPr>
        <w:softHyphen/>
        <w:t>удобной рабочей позе могут появиться боли в мышцах, суставах и сухожилиях. Требо</w:t>
      </w:r>
      <w:r w:rsidRPr="007D0BA8">
        <w:rPr>
          <w:rFonts w:ascii="Times New Roman" w:hAnsi="Times New Roman"/>
          <w:sz w:val="28"/>
          <w:szCs w:val="28"/>
        </w:rPr>
        <w:softHyphen/>
        <w:t>ва</w:t>
      </w:r>
      <w:r w:rsidRPr="007D0BA8">
        <w:rPr>
          <w:rFonts w:ascii="Times New Roman" w:hAnsi="Times New Roman"/>
          <w:sz w:val="28"/>
          <w:szCs w:val="28"/>
        </w:rPr>
        <w:softHyphen/>
        <w:t>ния к рабочей позе пользователя ПЭВМ следующие:</w:t>
      </w:r>
    </w:p>
    <w:p w:rsidR="00330EBA" w:rsidRPr="007D0BA8" w:rsidRDefault="00330EBA" w:rsidP="00005C4A">
      <w:pPr>
        <w:numPr>
          <w:ilvl w:val="0"/>
          <w:numId w:val="68"/>
        </w:numPr>
        <w:autoSpaceDE w:val="0"/>
        <w:autoSpaceDN w:val="0"/>
        <w:spacing w:after="0" w:line="360" w:lineRule="auto"/>
        <w:ind w:left="0" w:firstLine="709"/>
        <w:jc w:val="both"/>
        <w:rPr>
          <w:rFonts w:ascii="Times New Roman" w:hAnsi="Times New Roman"/>
          <w:sz w:val="28"/>
          <w:szCs w:val="28"/>
        </w:rPr>
      </w:pPr>
      <w:r w:rsidRPr="007D0BA8">
        <w:rPr>
          <w:rFonts w:ascii="Times New Roman" w:hAnsi="Times New Roman"/>
          <w:sz w:val="28"/>
          <w:szCs w:val="28"/>
        </w:rPr>
        <w:t>голова не должна быть нак</w:t>
      </w:r>
      <w:r w:rsidRPr="007D0BA8">
        <w:rPr>
          <w:rFonts w:ascii="Times New Roman" w:hAnsi="Times New Roman"/>
          <w:sz w:val="28"/>
          <w:szCs w:val="28"/>
        </w:rPr>
        <w:softHyphen/>
        <w:t>лонена более чем на 20</w:t>
      </w:r>
      <w:r w:rsidRPr="007D0BA8">
        <w:rPr>
          <w:rFonts w:ascii="Times New Roman" w:hAnsi="Times New Roman"/>
          <w:sz w:val="28"/>
          <w:szCs w:val="28"/>
        </w:rPr>
        <w:sym w:font="Symbol" w:char="F0B0"/>
      </w:r>
      <w:r w:rsidRPr="007D0BA8">
        <w:rPr>
          <w:rFonts w:ascii="Times New Roman" w:hAnsi="Times New Roman"/>
          <w:sz w:val="28"/>
          <w:szCs w:val="28"/>
        </w:rPr>
        <w:t>,</w:t>
      </w:r>
    </w:p>
    <w:p w:rsidR="00330EBA" w:rsidRPr="007D0BA8" w:rsidRDefault="00330EBA" w:rsidP="00005C4A">
      <w:pPr>
        <w:numPr>
          <w:ilvl w:val="0"/>
          <w:numId w:val="68"/>
        </w:numPr>
        <w:autoSpaceDE w:val="0"/>
        <w:autoSpaceDN w:val="0"/>
        <w:spacing w:after="0" w:line="360" w:lineRule="auto"/>
        <w:ind w:left="0" w:firstLine="709"/>
        <w:jc w:val="both"/>
        <w:rPr>
          <w:rFonts w:ascii="Times New Roman" w:hAnsi="Times New Roman"/>
          <w:sz w:val="28"/>
          <w:szCs w:val="28"/>
        </w:rPr>
      </w:pPr>
      <w:r w:rsidRPr="007D0BA8">
        <w:rPr>
          <w:rFonts w:ascii="Times New Roman" w:hAnsi="Times New Roman"/>
          <w:sz w:val="28"/>
          <w:szCs w:val="28"/>
        </w:rPr>
        <w:t>плечи должны быть расслаблены,</w:t>
      </w:r>
    </w:p>
    <w:p w:rsidR="00330EBA" w:rsidRPr="007D0BA8" w:rsidRDefault="00330EBA" w:rsidP="00005C4A">
      <w:pPr>
        <w:numPr>
          <w:ilvl w:val="0"/>
          <w:numId w:val="68"/>
        </w:numPr>
        <w:autoSpaceDE w:val="0"/>
        <w:autoSpaceDN w:val="0"/>
        <w:spacing w:after="0" w:line="360" w:lineRule="auto"/>
        <w:ind w:left="0" w:firstLine="709"/>
        <w:jc w:val="both"/>
        <w:rPr>
          <w:rFonts w:ascii="Times New Roman" w:hAnsi="Times New Roman"/>
          <w:sz w:val="28"/>
          <w:szCs w:val="28"/>
        </w:rPr>
      </w:pPr>
      <w:r w:rsidRPr="007D0BA8">
        <w:rPr>
          <w:rFonts w:ascii="Times New Roman" w:hAnsi="Times New Roman"/>
          <w:sz w:val="28"/>
          <w:szCs w:val="28"/>
        </w:rPr>
        <w:t>локти - под углом 80</w:t>
      </w:r>
      <w:r w:rsidRPr="007D0BA8">
        <w:rPr>
          <w:rFonts w:ascii="Times New Roman" w:hAnsi="Times New Roman"/>
          <w:sz w:val="28"/>
          <w:szCs w:val="28"/>
        </w:rPr>
        <w:sym w:font="Symbol" w:char="F0B0"/>
      </w:r>
      <w:r w:rsidRPr="007D0BA8">
        <w:rPr>
          <w:rFonts w:ascii="Times New Roman" w:hAnsi="Times New Roman"/>
          <w:sz w:val="28"/>
          <w:szCs w:val="28"/>
        </w:rPr>
        <w:t>…100</w:t>
      </w:r>
      <w:r w:rsidRPr="007D0BA8">
        <w:rPr>
          <w:rFonts w:ascii="Times New Roman" w:hAnsi="Times New Roman"/>
          <w:sz w:val="28"/>
          <w:szCs w:val="28"/>
        </w:rPr>
        <w:sym w:font="Symbol" w:char="F0B0"/>
      </w:r>
      <w:r w:rsidRPr="007D0BA8">
        <w:rPr>
          <w:rFonts w:ascii="Times New Roman" w:hAnsi="Times New Roman"/>
          <w:sz w:val="28"/>
          <w:szCs w:val="28"/>
        </w:rPr>
        <w:t>,</w:t>
      </w:r>
    </w:p>
    <w:p w:rsidR="00330EBA" w:rsidRPr="007D0BA8" w:rsidRDefault="00330EBA" w:rsidP="00005C4A">
      <w:pPr>
        <w:numPr>
          <w:ilvl w:val="0"/>
          <w:numId w:val="68"/>
        </w:numPr>
        <w:autoSpaceDE w:val="0"/>
        <w:autoSpaceDN w:val="0"/>
        <w:spacing w:after="0" w:line="360" w:lineRule="auto"/>
        <w:ind w:left="0" w:firstLine="709"/>
        <w:jc w:val="both"/>
        <w:rPr>
          <w:rFonts w:ascii="Times New Roman" w:hAnsi="Times New Roman"/>
          <w:sz w:val="28"/>
          <w:szCs w:val="28"/>
        </w:rPr>
      </w:pPr>
      <w:r w:rsidRPr="007D0BA8">
        <w:rPr>
          <w:rFonts w:ascii="Times New Roman" w:hAnsi="Times New Roman"/>
          <w:sz w:val="28"/>
          <w:szCs w:val="28"/>
        </w:rPr>
        <w:t>предплечья и кисти рук - в горизонтальном  положении.</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Причина неправильной позы пользователей обусловлена следующими факторами:</w:t>
      </w:r>
    </w:p>
    <w:p w:rsidR="00330EBA" w:rsidRPr="007D0BA8" w:rsidRDefault="00330EBA" w:rsidP="00005C4A">
      <w:pPr>
        <w:numPr>
          <w:ilvl w:val="0"/>
          <w:numId w:val="69"/>
        </w:numPr>
        <w:autoSpaceDE w:val="0"/>
        <w:autoSpaceDN w:val="0"/>
        <w:spacing w:after="0" w:line="360" w:lineRule="auto"/>
        <w:ind w:left="0" w:firstLine="709"/>
        <w:jc w:val="both"/>
        <w:rPr>
          <w:rFonts w:ascii="Times New Roman" w:hAnsi="Times New Roman"/>
          <w:sz w:val="28"/>
          <w:szCs w:val="28"/>
        </w:rPr>
      </w:pPr>
      <w:r w:rsidRPr="007D0BA8">
        <w:rPr>
          <w:rFonts w:ascii="Times New Roman" w:hAnsi="Times New Roman"/>
          <w:sz w:val="28"/>
          <w:szCs w:val="28"/>
        </w:rPr>
        <w:t>нет хорошей подставки для документов,</w:t>
      </w:r>
    </w:p>
    <w:p w:rsidR="00330EBA" w:rsidRPr="007D0BA8" w:rsidRDefault="00330EBA" w:rsidP="00005C4A">
      <w:pPr>
        <w:numPr>
          <w:ilvl w:val="0"/>
          <w:numId w:val="69"/>
        </w:numPr>
        <w:autoSpaceDE w:val="0"/>
        <w:autoSpaceDN w:val="0"/>
        <w:spacing w:after="0" w:line="360" w:lineRule="auto"/>
        <w:ind w:left="0" w:firstLine="709"/>
        <w:jc w:val="both"/>
        <w:rPr>
          <w:rFonts w:ascii="Times New Roman" w:hAnsi="Times New Roman"/>
          <w:sz w:val="28"/>
          <w:szCs w:val="28"/>
        </w:rPr>
      </w:pPr>
      <w:r w:rsidRPr="007D0BA8">
        <w:rPr>
          <w:rFonts w:ascii="Times New Roman" w:hAnsi="Times New Roman"/>
          <w:sz w:val="28"/>
          <w:szCs w:val="28"/>
        </w:rPr>
        <w:t>клавиатура находится слишком высоко, а до</w:t>
      </w:r>
      <w:r w:rsidRPr="007D0BA8">
        <w:rPr>
          <w:rFonts w:ascii="Times New Roman" w:hAnsi="Times New Roman"/>
          <w:sz w:val="28"/>
          <w:szCs w:val="28"/>
        </w:rPr>
        <w:softHyphen/>
        <w:t>кумен</w:t>
      </w:r>
      <w:r w:rsidRPr="007D0BA8">
        <w:rPr>
          <w:rFonts w:ascii="Times New Roman" w:hAnsi="Times New Roman"/>
          <w:sz w:val="28"/>
          <w:szCs w:val="28"/>
        </w:rPr>
        <w:softHyphen/>
        <w:t xml:space="preserve">ты - низко, </w:t>
      </w:r>
    </w:p>
    <w:p w:rsidR="00330EBA" w:rsidRPr="007D0BA8" w:rsidRDefault="00330EBA" w:rsidP="00005C4A">
      <w:pPr>
        <w:numPr>
          <w:ilvl w:val="0"/>
          <w:numId w:val="69"/>
        </w:numPr>
        <w:autoSpaceDE w:val="0"/>
        <w:autoSpaceDN w:val="0"/>
        <w:spacing w:after="0" w:line="360" w:lineRule="auto"/>
        <w:ind w:left="0" w:firstLine="709"/>
        <w:jc w:val="both"/>
        <w:rPr>
          <w:rFonts w:ascii="Times New Roman" w:hAnsi="Times New Roman"/>
          <w:sz w:val="28"/>
          <w:szCs w:val="28"/>
        </w:rPr>
      </w:pPr>
      <w:r w:rsidRPr="007D0BA8">
        <w:rPr>
          <w:rFonts w:ascii="Times New Roman" w:hAnsi="Times New Roman"/>
          <w:sz w:val="28"/>
          <w:szCs w:val="28"/>
        </w:rPr>
        <w:t xml:space="preserve">некуда положить руки и кисти, </w:t>
      </w:r>
    </w:p>
    <w:p w:rsidR="00330EBA" w:rsidRPr="007D0BA8" w:rsidRDefault="00330EBA" w:rsidP="00005C4A">
      <w:pPr>
        <w:numPr>
          <w:ilvl w:val="0"/>
          <w:numId w:val="69"/>
        </w:numPr>
        <w:autoSpaceDE w:val="0"/>
        <w:autoSpaceDN w:val="0"/>
        <w:spacing w:after="0" w:line="360" w:lineRule="auto"/>
        <w:ind w:left="0" w:firstLine="709"/>
        <w:jc w:val="both"/>
        <w:rPr>
          <w:rFonts w:ascii="Times New Roman" w:hAnsi="Times New Roman"/>
          <w:sz w:val="28"/>
          <w:szCs w:val="28"/>
        </w:rPr>
      </w:pPr>
      <w:r w:rsidRPr="007D0BA8">
        <w:rPr>
          <w:rFonts w:ascii="Times New Roman" w:hAnsi="Times New Roman"/>
          <w:sz w:val="28"/>
          <w:szCs w:val="28"/>
        </w:rPr>
        <w:t>недос</w:t>
      </w:r>
      <w:r w:rsidRPr="007D0BA8">
        <w:rPr>
          <w:rFonts w:ascii="Times New Roman" w:hAnsi="Times New Roman"/>
          <w:sz w:val="28"/>
          <w:szCs w:val="28"/>
        </w:rPr>
        <w:softHyphen/>
        <w:t>таточно пространство для ног.</w:t>
      </w:r>
    </w:p>
    <w:p w:rsidR="00330EBA" w:rsidRPr="007D0BA8" w:rsidRDefault="00330EBA" w:rsidP="00005C4A">
      <w:pPr>
        <w:spacing w:after="0" w:line="360" w:lineRule="auto"/>
        <w:ind w:firstLine="709"/>
        <w:jc w:val="both"/>
        <w:rPr>
          <w:rFonts w:ascii="Times New Roman" w:hAnsi="Times New Roman"/>
          <w:snapToGrid w:val="0"/>
          <w:sz w:val="28"/>
          <w:szCs w:val="28"/>
        </w:rPr>
      </w:pPr>
      <w:r w:rsidRPr="007D0BA8">
        <w:rPr>
          <w:rFonts w:ascii="Times New Roman" w:hAnsi="Times New Roman"/>
          <w:snapToGrid w:val="0"/>
          <w:sz w:val="28"/>
          <w:szCs w:val="28"/>
        </w:rPr>
        <w:t>Существенное значение для производительной и качествен</w:t>
      </w:r>
      <w:r w:rsidRPr="007D0BA8">
        <w:rPr>
          <w:rFonts w:ascii="Times New Roman" w:hAnsi="Times New Roman"/>
          <w:snapToGrid w:val="0"/>
          <w:sz w:val="28"/>
          <w:szCs w:val="28"/>
        </w:rPr>
        <w:softHyphen/>
        <w:t>ной работы на компью</w:t>
      </w:r>
      <w:r w:rsidRPr="007D0BA8">
        <w:rPr>
          <w:rFonts w:ascii="Times New Roman" w:hAnsi="Times New Roman"/>
          <w:snapToGrid w:val="0"/>
          <w:sz w:val="28"/>
          <w:szCs w:val="28"/>
        </w:rPr>
        <w:softHyphen/>
        <w:t>тере имеют размеры знаков, плотность их размещения, контраст и соотношение яркос</w:t>
      </w:r>
      <w:r w:rsidRPr="007D0BA8">
        <w:rPr>
          <w:rFonts w:ascii="Times New Roman" w:hAnsi="Times New Roman"/>
          <w:snapToGrid w:val="0"/>
          <w:sz w:val="28"/>
          <w:szCs w:val="28"/>
        </w:rPr>
        <w:softHyphen/>
        <w:t>тей символов и фона экрана. Если расстояние от глаз пользователя   до экрана дисплея сос</w:t>
      </w:r>
      <w:r w:rsidRPr="007D0BA8">
        <w:rPr>
          <w:rFonts w:ascii="Times New Roman" w:hAnsi="Times New Roman"/>
          <w:snapToGrid w:val="0"/>
          <w:sz w:val="28"/>
          <w:szCs w:val="28"/>
        </w:rPr>
        <w:softHyphen/>
        <w:t>тавля</w:t>
      </w:r>
      <w:r w:rsidRPr="007D0BA8">
        <w:rPr>
          <w:rFonts w:ascii="Times New Roman" w:hAnsi="Times New Roman"/>
          <w:snapToGrid w:val="0"/>
          <w:sz w:val="28"/>
          <w:szCs w:val="28"/>
        </w:rPr>
        <w:softHyphen/>
        <w:t xml:space="preserve">ет 60…80 см, то высота знака должна быть не менее </w:t>
      </w:r>
      <w:r w:rsidRPr="007D0BA8">
        <w:rPr>
          <w:rFonts w:ascii="Times New Roman" w:hAnsi="Times New Roman"/>
          <w:snapToGrid w:val="0"/>
          <w:spacing w:val="40"/>
          <w:sz w:val="28"/>
          <w:szCs w:val="28"/>
        </w:rPr>
        <w:t>3</w:t>
      </w:r>
      <w:r w:rsidRPr="007D0BA8">
        <w:rPr>
          <w:rFonts w:ascii="Times New Roman" w:hAnsi="Times New Roman"/>
          <w:snapToGrid w:val="0"/>
          <w:sz w:val="28"/>
          <w:szCs w:val="28"/>
        </w:rPr>
        <w:t>мм, оптимальное соотно</w:t>
      </w:r>
      <w:r w:rsidRPr="007D0BA8">
        <w:rPr>
          <w:rFonts w:ascii="Times New Roman" w:hAnsi="Times New Roman"/>
          <w:snapToGrid w:val="0"/>
          <w:sz w:val="28"/>
          <w:szCs w:val="28"/>
        </w:rPr>
        <w:softHyphen/>
        <w:t>шение ширины и высоты знака со</w:t>
      </w:r>
      <w:r w:rsidRPr="007D0BA8">
        <w:rPr>
          <w:rFonts w:ascii="Times New Roman" w:hAnsi="Times New Roman"/>
          <w:snapToGrid w:val="0"/>
          <w:sz w:val="28"/>
          <w:szCs w:val="28"/>
        </w:rPr>
        <w:softHyphen/>
        <w:t>ставляет 3:4, а расстояние между знаками – 15…20% их вы</w:t>
      </w:r>
      <w:r w:rsidRPr="007D0BA8">
        <w:rPr>
          <w:rFonts w:ascii="Times New Roman" w:hAnsi="Times New Roman"/>
          <w:snapToGrid w:val="0"/>
          <w:sz w:val="28"/>
          <w:szCs w:val="28"/>
        </w:rPr>
        <w:softHyphen/>
        <w:t>со</w:t>
      </w:r>
      <w:r w:rsidRPr="007D0BA8">
        <w:rPr>
          <w:rFonts w:ascii="Times New Roman" w:hAnsi="Times New Roman"/>
          <w:snapToGrid w:val="0"/>
          <w:sz w:val="28"/>
          <w:szCs w:val="28"/>
        </w:rPr>
        <w:softHyphen/>
        <w:t>ты. Соотношение яркости фона экрана и символов - от 1:2 до 1:15 /44/.</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Во время пользования компьютером медики советуют ус</w:t>
      </w:r>
      <w:r w:rsidRPr="007D0BA8">
        <w:rPr>
          <w:rFonts w:ascii="Times New Roman" w:hAnsi="Times New Roman"/>
          <w:sz w:val="28"/>
          <w:szCs w:val="28"/>
        </w:rPr>
        <w:softHyphen/>
        <w:t>танавливать монитор на рас</w:t>
      </w:r>
      <w:r w:rsidRPr="007D0BA8">
        <w:rPr>
          <w:rFonts w:ascii="Times New Roman" w:hAnsi="Times New Roman"/>
          <w:sz w:val="28"/>
          <w:szCs w:val="28"/>
        </w:rPr>
        <w:softHyphen/>
        <w:t>стоянии 50-60 см от глаз. Специалисты также считают, что верх</w:t>
      </w:r>
      <w:r w:rsidRPr="007D0BA8">
        <w:rPr>
          <w:rFonts w:ascii="Times New Roman" w:hAnsi="Times New Roman"/>
          <w:sz w:val="28"/>
          <w:szCs w:val="28"/>
        </w:rPr>
        <w:softHyphen/>
        <w:t>няя часть компьютера должна быть на уровне глаз или чуть ниже. Когда человек смотрит прямо пе</w:t>
      </w:r>
      <w:r w:rsidRPr="007D0BA8">
        <w:rPr>
          <w:rFonts w:ascii="Times New Roman" w:hAnsi="Times New Roman"/>
          <w:sz w:val="28"/>
          <w:szCs w:val="28"/>
        </w:rPr>
        <w:softHyphen/>
        <w:t>ред собой, его глаза открываются шире, чем когда он смотрит вниз. За счет этого пло</w:t>
      </w:r>
      <w:r w:rsidRPr="007D0BA8">
        <w:rPr>
          <w:rFonts w:ascii="Times New Roman" w:hAnsi="Times New Roman"/>
          <w:sz w:val="28"/>
          <w:szCs w:val="28"/>
        </w:rPr>
        <w:softHyphen/>
        <w:t>щадь обзора значительно увеличивается, вызывая обезвоживание глаз. К тому же если экран установ</w:t>
      </w:r>
      <w:r w:rsidRPr="007D0BA8">
        <w:rPr>
          <w:rFonts w:ascii="Times New Roman" w:hAnsi="Times New Roman"/>
          <w:sz w:val="28"/>
          <w:szCs w:val="28"/>
        </w:rPr>
        <w:softHyphen/>
        <w:t>лен высоко, а глаза широко открыты, нарушается функция морга</w:t>
      </w:r>
      <w:r w:rsidRPr="007D0BA8">
        <w:rPr>
          <w:rFonts w:ascii="Times New Roman" w:hAnsi="Times New Roman"/>
          <w:sz w:val="28"/>
          <w:szCs w:val="28"/>
        </w:rPr>
        <w:softHyphen/>
        <w:t>ния. Это зна</w:t>
      </w:r>
      <w:r w:rsidRPr="007D0BA8">
        <w:rPr>
          <w:rFonts w:ascii="Times New Roman" w:hAnsi="Times New Roman"/>
          <w:sz w:val="28"/>
          <w:szCs w:val="28"/>
        </w:rPr>
        <w:softHyphen/>
        <w:t>чит, что глаза не закрываются полностью, не омываются слезной жидко</w:t>
      </w:r>
      <w:r w:rsidRPr="007D0BA8">
        <w:rPr>
          <w:rFonts w:ascii="Times New Roman" w:hAnsi="Times New Roman"/>
          <w:sz w:val="28"/>
          <w:szCs w:val="28"/>
        </w:rPr>
        <w:softHyphen/>
        <w:t>стью, не получают доста</w:t>
      </w:r>
      <w:r w:rsidRPr="007D0BA8">
        <w:rPr>
          <w:rFonts w:ascii="Times New Roman" w:hAnsi="Times New Roman"/>
          <w:sz w:val="28"/>
          <w:szCs w:val="28"/>
        </w:rPr>
        <w:softHyphen/>
        <w:t>точного увлажнения, что приводит к их быстрой утомляе</w:t>
      </w:r>
      <w:r w:rsidRPr="007D0BA8">
        <w:rPr>
          <w:rFonts w:ascii="Times New Roman" w:hAnsi="Times New Roman"/>
          <w:sz w:val="28"/>
          <w:szCs w:val="28"/>
        </w:rPr>
        <w:softHyphen/>
        <w:t>мости.</w:t>
      </w:r>
    </w:p>
    <w:p w:rsidR="00330EBA" w:rsidRPr="007D0BA8" w:rsidRDefault="00330EBA" w:rsidP="00005C4A">
      <w:pPr>
        <w:spacing w:after="0" w:line="360" w:lineRule="auto"/>
        <w:ind w:firstLine="709"/>
        <w:jc w:val="both"/>
        <w:rPr>
          <w:rFonts w:ascii="Times New Roman" w:hAnsi="Times New Roman"/>
          <w:snapToGrid w:val="0"/>
          <w:sz w:val="28"/>
          <w:szCs w:val="28"/>
        </w:rPr>
      </w:pPr>
      <w:r w:rsidRPr="007D0BA8">
        <w:rPr>
          <w:rFonts w:ascii="Times New Roman" w:hAnsi="Times New Roman"/>
          <w:sz w:val="28"/>
          <w:szCs w:val="28"/>
        </w:rPr>
        <w:t>Создание благоприятных условий труда и правильное эстетическое оформление ра</w:t>
      </w:r>
      <w:r w:rsidRPr="007D0BA8">
        <w:rPr>
          <w:rFonts w:ascii="Times New Roman" w:hAnsi="Times New Roman"/>
          <w:sz w:val="28"/>
          <w:szCs w:val="28"/>
        </w:rPr>
        <w:softHyphen/>
        <w:t>бо</w:t>
      </w:r>
      <w:r w:rsidRPr="007D0BA8">
        <w:rPr>
          <w:rFonts w:ascii="Times New Roman" w:hAnsi="Times New Roman"/>
          <w:sz w:val="28"/>
          <w:szCs w:val="28"/>
        </w:rPr>
        <w:softHyphen/>
        <w:t>чих мест имеет большое значение как для облегчения труда, так и для повышения его привлекательности, положительно влияющей на производитель</w:t>
      </w:r>
      <w:r w:rsidRPr="007D0BA8">
        <w:rPr>
          <w:rFonts w:ascii="Times New Roman" w:hAnsi="Times New Roman"/>
          <w:sz w:val="28"/>
          <w:szCs w:val="28"/>
        </w:rPr>
        <w:softHyphen/>
        <w:t xml:space="preserve">ность труда. </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В экономическом отделе Каменского филиала ОАО «СБ РФ» широко  используется оборудование, питающееся электроэнергией, поэтому существует опасность поражения сотрудников электрическим током.</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 xml:space="preserve">Действие электрического тока на живую ткань носит разносторонний и своеобразный характер. Проходя через  организм человека, электроток производит термическое, электролитическое, механическое и биологическое действия. </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Термическое действие тока проявляется ожогами отдельных участков тела, нагревом до высокой температуры органов, расположенных на пути тока, вызывая в них значительные функциональные расстройства. Электролитическое действие тока выражается в разложении органической жидкости, в том числе крови, в нарушении ее физико-химического состава. Механическое действие  тока приводит к расслоению, разрыву тканей организма  в результате электродинамического эффекта, а также мгновенного  взрывоподобного образования пара из жидкости и крови. Биологическое действие тока проявляется раздражением и возбуждением  живых тканей организма, а также нарушением внутренних биологических процессов.</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Исход поражения человека электрическим током зависит от многих факторов: силы тока и времени его прохождения через организм, характеристики тока (переменный или постоянный), пути тока в теле человека, при переменном токе – от частоты колебаний.</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На сопротивление организма воздействию электрического тока оказывает влияние физическое и психическое состояние человека. Нездоровье, утомление, голод, эмоциональное возбуждение не приводят к снижению сопротивления.</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 xml:space="preserve">Допустимым считается ток, при котором человек может самостоятельно освободиться от электрической цепи. Его величина зависит от скорости прохождения тока через тело человека: при длительности  действия более 10 с – 2мА, при 10 с и менее – 6мА. </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При гигиеническом нормировании ГОСТ 12.1.038 – 82 устанавливает предельно допустимые напряжения прикосновения и токи, протекающие через тело человека (рука – рука, рука – нога) при аварийном режиме работы электроустановок производственного и бытового назначения постоянного и переменного тока частотой 50 и 400 Гц.</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Основными причинами поражения сотрудника экономического отдела электрическим током на рабочем месте являются:</w:t>
      </w:r>
    </w:p>
    <w:p w:rsidR="00330EBA" w:rsidRPr="007D0BA8" w:rsidRDefault="00330EBA" w:rsidP="00005C4A">
      <w:pPr>
        <w:numPr>
          <w:ilvl w:val="0"/>
          <w:numId w:val="54"/>
        </w:numPr>
        <w:tabs>
          <w:tab w:val="num" w:pos="1260"/>
        </w:tabs>
        <w:spacing w:after="0" w:line="360" w:lineRule="auto"/>
        <w:ind w:left="0" w:firstLine="709"/>
        <w:jc w:val="both"/>
        <w:rPr>
          <w:rFonts w:ascii="Times New Roman" w:hAnsi="Times New Roman"/>
          <w:sz w:val="28"/>
          <w:szCs w:val="28"/>
        </w:rPr>
      </w:pPr>
      <w:r w:rsidRPr="007D0BA8">
        <w:rPr>
          <w:rFonts w:ascii="Times New Roman" w:hAnsi="Times New Roman"/>
          <w:sz w:val="28"/>
          <w:szCs w:val="28"/>
        </w:rPr>
        <w:t>отсутствие или несоблюдение инструктажа по технике безопасности.</w:t>
      </w:r>
    </w:p>
    <w:p w:rsidR="00330EBA" w:rsidRPr="007D0BA8" w:rsidRDefault="00330EBA" w:rsidP="00005C4A">
      <w:pPr>
        <w:numPr>
          <w:ilvl w:val="0"/>
          <w:numId w:val="54"/>
        </w:numPr>
        <w:tabs>
          <w:tab w:val="num" w:pos="1260"/>
        </w:tabs>
        <w:spacing w:after="0" w:line="360" w:lineRule="auto"/>
        <w:ind w:left="0" w:firstLine="709"/>
        <w:jc w:val="both"/>
        <w:rPr>
          <w:rFonts w:ascii="Times New Roman" w:hAnsi="Times New Roman"/>
          <w:sz w:val="28"/>
          <w:szCs w:val="28"/>
        </w:rPr>
      </w:pPr>
      <w:r w:rsidRPr="007D0BA8">
        <w:rPr>
          <w:rFonts w:ascii="Times New Roman" w:hAnsi="Times New Roman"/>
          <w:sz w:val="28"/>
          <w:szCs w:val="28"/>
        </w:rPr>
        <w:t>прикосновение к металлическим нетоковедущим частям, которые могут оказаться под напряжением в результате пробоя или повреждения изоляции;</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 xml:space="preserve">Корпуса офисной техники  должны зануляться, так как используется сеть с глухозаземленной нейтралью. </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Основным организационным мероприятием по предотвращению поражения сотрудников отдела электрическим током  является инструктаж и обучение безопасным методам труда, а также проверка знаний правил безопасности и инструкций в соответствии с занимаемой должностью.</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Для устранения опасности поражения током в случае прикосновения к металлическим токоведущим частям, оказавшимся под напряжением, следует:</w:t>
      </w:r>
    </w:p>
    <w:p w:rsidR="00330EBA" w:rsidRPr="007D0BA8" w:rsidRDefault="00330EBA" w:rsidP="00005C4A">
      <w:pPr>
        <w:numPr>
          <w:ilvl w:val="0"/>
          <w:numId w:val="56"/>
        </w:numPr>
        <w:tabs>
          <w:tab w:val="clear" w:pos="1335"/>
          <w:tab w:val="num" w:pos="1260"/>
        </w:tabs>
        <w:spacing w:after="0" w:line="360" w:lineRule="auto"/>
        <w:ind w:left="0" w:firstLine="709"/>
        <w:jc w:val="both"/>
        <w:rPr>
          <w:rFonts w:ascii="Times New Roman" w:hAnsi="Times New Roman"/>
          <w:sz w:val="28"/>
          <w:szCs w:val="28"/>
        </w:rPr>
      </w:pPr>
      <w:r w:rsidRPr="007D0BA8">
        <w:rPr>
          <w:rFonts w:ascii="Times New Roman" w:hAnsi="Times New Roman"/>
          <w:sz w:val="28"/>
          <w:szCs w:val="28"/>
        </w:rPr>
        <w:t>вывешивать плакаты по безопасным способам ведения работ и плакаты о правилах оказания первой помощи;</w:t>
      </w:r>
    </w:p>
    <w:p w:rsidR="00330EBA" w:rsidRPr="007D0BA8" w:rsidRDefault="00330EBA" w:rsidP="00005C4A">
      <w:pPr>
        <w:pStyle w:val="af2"/>
        <w:numPr>
          <w:ilvl w:val="0"/>
          <w:numId w:val="56"/>
        </w:numPr>
        <w:tabs>
          <w:tab w:val="clear" w:pos="1335"/>
          <w:tab w:val="num" w:pos="1260"/>
        </w:tabs>
        <w:ind w:left="0" w:firstLine="709"/>
        <w:rPr>
          <w:szCs w:val="28"/>
        </w:rPr>
      </w:pPr>
      <w:r w:rsidRPr="007D0BA8">
        <w:rPr>
          <w:szCs w:val="28"/>
        </w:rPr>
        <w:t>заметив нарушение правил безопасного ведения работ другими работниками или обнаружив неисправность электроустановок, каждый работник обязан немедленно устранить эту неисправность, а если им самим не могут быть приняты меры, то он немедленно сообщает обо всех замеченных нарушениях своему непосредственному руководителю, который добивается их устранения.</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При проведении незапланированного и планового ремонта вычислительной техники выполняются следующие требования:</w:t>
      </w:r>
    </w:p>
    <w:p w:rsidR="00330EBA" w:rsidRPr="007D0BA8" w:rsidRDefault="00330EBA" w:rsidP="00005C4A">
      <w:pPr>
        <w:numPr>
          <w:ilvl w:val="0"/>
          <w:numId w:val="55"/>
        </w:numPr>
        <w:tabs>
          <w:tab w:val="clear" w:pos="360"/>
          <w:tab w:val="num" w:pos="1260"/>
        </w:tabs>
        <w:spacing w:after="0" w:line="360" w:lineRule="auto"/>
        <w:ind w:left="0" w:firstLine="709"/>
        <w:jc w:val="both"/>
        <w:rPr>
          <w:rFonts w:ascii="Times New Roman" w:hAnsi="Times New Roman"/>
          <w:sz w:val="28"/>
          <w:szCs w:val="28"/>
        </w:rPr>
      </w:pPr>
      <w:r w:rsidRPr="007D0BA8">
        <w:rPr>
          <w:rFonts w:ascii="Times New Roman" w:hAnsi="Times New Roman"/>
          <w:sz w:val="28"/>
          <w:szCs w:val="28"/>
        </w:rPr>
        <w:t>отключение установки от источника питания;</w:t>
      </w:r>
    </w:p>
    <w:p w:rsidR="00330EBA" w:rsidRPr="007D0BA8" w:rsidRDefault="00330EBA" w:rsidP="00005C4A">
      <w:pPr>
        <w:numPr>
          <w:ilvl w:val="0"/>
          <w:numId w:val="55"/>
        </w:numPr>
        <w:tabs>
          <w:tab w:val="clear" w:pos="360"/>
          <w:tab w:val="num" w:pos="1260"/>
        </w:tabs>
        <w:spacing w:after="0" w:line="360" w:lineRule="auto"/>
        <w:ind w:left="0" w:firstLine="709"/>
        <w:jc w:val="both"/>
        <w:rPr>
          <w:rFonts w:ascii="Times New Roman" w:hAnsi="Times New Roman"/>
          <w:sz w:val="28"/>
          <w:szCs w:val="28"/>
        </w:rPr>
      </w:pPr>
      <w:r w:rsidRPr="007D0BA8">
        <w:rPr>
          <w:rFonts w:ascii="Times New Roman" w:hAnsi="Times New Roman"/>
          <w:sz w:val="28"/>
          <w:szCs w:val="28"/>
        </w:rPr>
        <w:t>проверка отсутствия напряжения;</w:t>
      </w:r>
    </w:p>
    <w:p w:rsidR="00330EBA" w:rsidRPr="007D0BA8" w:rsidRDefault="00330EBA" w:rsidP="00005C4A">
      <w:pPr>
        <w:numPr>
          <w:ilvl w:val="0"/>
          <w:numId w:val="55"/>
        </w:numPr>
        <w:tabs>
          <w:tab w:val="clear" w:pos="360"/>
          <w:tab w:val="num" w:pos="1260"/>
        </w:tabs>
        <w:spacing w:after="0" w:line="360" w:lineRule="auto"/>
        <w:ind w:left="0" w:firstLine="709"/>
        <w:jc w:val="both"/>
        <w:rPr>
          <w:rFonts w:ascii="Times New Roman" w:hAnsi="Times New Roman"/>
          <w:sz w:val="28"/>
          <w:szCs w:val="28"/>
        </w:rPr>
      </w:pPr>
      <w:r w:rsidRPr="007D0BA8">
        <w:rPr>
          <w:rFonts w:ascii="Times New Roman" w:hAnsi="Times New Roman"/>
          <w:sz w:val="28"/>
          <w:szCs w:val="28"/>
        </w:rPr>
        <w:t>заземление отключенных токоведущих частей.</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После выполнения всех этих действий проводится ремонт неисправного оборудования.</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Произведем расчет искусственного освещения, необходимого для создания освещенности в помещении экономического отдела  Каменского филиала ОАО «СБ РФ». Для этого применим метод коэффициента использования светового потока. Нормативные величины, необходимые для расчета, приведены в СНиП – 23 – 05 – 95.</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В данном помещении требуется большая освещенность, не проводятся грубые работы. Поэтому целесообразно применение газоразрядных ламп низкого давления. Особых требований к определению цвета в помещении нет. Значит, для освещения помещения лучше подходят лампы типа ЛБ (люминесцентная, белого цвета). Будем использовать лампы ЛБ-40 мощностью 40 Вт и двухламповые светильники ОД-2-40.</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В соответствии с требованиями СанПиН 2.2.2/2.4-1340-03 при работе на ПЭВМ освещение должно осуществляться системой общего равномерного освещения и обеспечивать освещённость на рабочем месте в пределах 300 </w:t>
      </w:r>
      <w:r w:rsidRPr="007D0BA8">
        <w:rPr>
          <w:rFonts w:ascii="Times New Roman" w:hAnsi="Times New Roman"/>
          <w:sz w:val="28"/>
          <w:szCs w:val="28"/>
        </w:rPr>
        <w:sym w:font="Symbol" w:char="F0B8"/>
      </w:r>
      <w:r w:rsidRPr="007D0BA8">
        <w:rPr>
          <w:rFonts w:ascii="Times New Roman" w:hAnsi="Times New Roman"/>
          <w:sz w:val="28"/>
          <w:szCs w:val="28"/>
        </w:rPr>
        <w:t> 500 лк.</w:t>
      </w:r>
    </w:p>
    <w:p w:rsidR="00330EBA" w:rsidRPr="0024327B" w:rsidRDefault="00330EBA" w:rsidP="00005C4A">
      <w:pPr>
        <w:pStyle w:val="af0"/>
        <w:spacing w:after="0" w:line="360" w:lineRule="auto"/>
        <w:ind w:firstLine="709"/>
        <w:jc w:val="both"/>
        <w:rPr>
          <w:rFonts w:ascii="Times New Roman" w:hAnsi="Times New Roman"/>
          <w:sz w:val="28"/>
          <w:szCs w:val="28"/>
        </w:rPr>
      </w:pPr>
      <w:r w:rsidRPr="0024327B">
        <w:rPr>
          <w:rFonts w:ascii="Times New Roman" w:hAnsi="Times New Roman"/>
          <w:sz w:val="28"/>
          <w:szCs w:val="28"/>
        </w:rPr>
        <w:t xml:space="preserve">Так как в помещении отсутствуют крупные затеняющие объекты, то для расчета оптимального искусственного освещения возможно использование метода светового потока. Этот метод дает возможность определить световой поток ламп, необходимый для создания заданной освещенности горизонтальной поверхности при общем равномерном освещении. </w:t>
      </w:r>
    </w:p>
    <w:p w:rsidR="00330EBA" w:rsidRPr="0024327B" w:rsidRDefault="00330EBA" w:rsidP="00005C4A">
      <w:pPr>
        <w:pStyle w:val="af0"/>
        <w:spacing w:after="0" w:line="360" w:lineRule="auto"/>
        <w:ind w:firstLine="709"/>
        <w:jc w:val="both"/>
        <w:rPr>
          <w:rFonts w:ascii="Times New Roman" w:hAnsi="Times New Roman"/>
          <w:sz w:val="28"/>
          <w:szCs w:val="28"/>
        </w:rPr>
      </w:pPr>
    </w:p>
    <w:p w:rsidR="00330EBA" w:rsidRPr="0024327B" w:rsidRDefault="00330EBA" w:rsidP="00005C4A">
      <w:pPr>
        <w:pStyle w:val="af0"/>
        <w:spacing w:after="0" w:line="360" w:lineRule="auto"/>
        <w:ind w:firstLine="709"/>
        <w:jc w:val="both"/>
        <w:rPr>
          <w:rFonts w:ascii="Times New Roman" w:hAnsi="Times New Roman"/>
          <w:b/>
          <w:sz w:val="28"/>
          <w:szCs w:val="28"/>
        </w:rPr>
      </w:pPr>
      <w:r w:rsidRPr="0024327B">
        <w:rPr>
          <w:rFonts w:ascii="Times New Roman" w:hAnsi="Times New Roman"/>
          <w:b/>
          <w:sz w:val="28"/>
          <w:szCs w:val="28"/>
        </w:rPr>
        <w:t>4.2.1 Расчет искусственного освещения</w:t>
      </w:r>
    </w:p>
    <w:p w:rsidR="00330EBA" w:rsidRPr="0024327B" w:rsidRDefault="00330EBA" w:rsidP="00005C4A">
      <w:pPr>
        <w:pStyle w:val="af0"/>
        <w:spacing w:after="0" w:line="360" w:lineRule="auto"/>
        <w:ind w:firstLine="709"/>
        <w:jc w:val="both"/>
        <w:rPr>
          <w:rFonts w:ascii="Times New Roman" w:hAnsi="Times New Roman"/>
          <w:spacing w:val="-2"/>
          <w:sz w:val="28"/>
          <w:szCs w:val="28"/>
        </w:rPr>
      </w:pPr>
      <w:r w:rsidRPr="0024327B">
        <w:rPr>
          <w:rFonts w:ascii="Times New Roman" w:hAnsi="Times New Roman"/>
          <w:spacing w:val="-2"/>
          <w:sz w:val="28"/>
          <w:szCs w:val="28"/>
        </w:rPr>
        <w:t xml:space="preserve">При расчете необходимый световой поток ламп </w:t>
      </w:r>
      <w:r w:rsidRPr="0024327B">
        <w:rPr>
          <w:rFonts w:ascii="Times New Roman" w:hAnsi="Times New Roman"/>
          <w:i/>
          <w:iCs/>
          <w:spacing w:val="-2"/>
          <w:sz w:val="28"/>
          <w:szCs w:val="28"/>
        </w:rPr>
        <w:t>Ф</w:t>
      </w:r>
      <w:r w:rsidRPr="0024327B">
        <w:rPr>
          <w:rFonts w:ascii="Times New Roman" w:hAnsi="Times New Roman"/>
          <w:spacing w:val="-2"/>
          <w:sz w:val="28"/>
          <w:szCs w:val="28"/>
        </w:rPr>
        <w:t xml:space="preserve"> определяется по формуле:</w:t>
      </w:r>
    </w:p>
    <w:p w:rsidR="00330EBA" w:rsidRPr="0024327B" w:rsidRDefault="00A60BD3" w:rsidP="00005C4A">
      <w:pPr>
        <w:spacing w:after="0" w:line="360" w:lineRule="auto"/>
        <w:ind w:firstLine="709"/>
        <w:jc w:val="both"/>
        <w:rPr>
          <w:rFonts w:ascii="Times New Roman" w:hAnsi="Times New Roman"/>
          <w:sz w:val="28"/>
          <w:szCs w:val="28"/>
        </w:rPr>
      </w:pPr>
      <w:r w:rsidRPr="0024327B">
        <w:rPr>
          <w:rFonts w:ascii="Times New Roman" w:hAnsi="Times New Roman"/>
          <w:position w:val="-30"/>
          <w:sz w:val="28"/>
          <w:szCs w:val="28"/>
        </w:rPr>
        <w:object w:dxaOrig="1480" w:dyaOrig="680">
          <v:shape id="_x0000_i1359" type="#_x0000_t75" style="width:73.5pt;height:33.75pt" o:ole="" fillcolor="window">
            <v:imagedata r:id="rId660" o:title=""/>
          </v:shape>
          <o:OLEObject Type="Embed" ProgID="Equation.3" ShapeID="_x0000_i1359" DrawAspect="Content" ObjectID="_1458785938" r:id="rId661"/>
        </w:object>
      </w:r>
      <w:r w:rsidR="00330EBA" w:rsidRPr="0024327B">
        <w:rPr>
          <w:rFonts w:ascii="Times New Roman" w:hAnsi="Times New Roman"/>
          <w:sz w:val="28"/>
          <w:szCs w:val="28"/>
        </w:rPr>
        <w:t>;</w:t>
      </w:r>
      <w:r w:rsidR="00330EBA" w:rsidRPr="0024327B">
        <w:rPr>
          <w:rFonts w:ascii="Times New Roman" w:hAnsi="Times New Roman"/>
          <w:sz w:val="28"/>
          <w:szCs w:val="28"/>
        </w:rPr>
        <w:tab/>
        <w:t xml:space="preserve">                                                                                    (4.1)</w:t>
      </w:r>
    </w:p>
    <w:p w:rsidR="00330EBA" w:rsidRPr="0024327B" w:rsidRDefault="00330EBA" w:rsidP="00005C4A">
      <w:pPr>
        <w:pStyle w:val="af0"/>
        <w:spacing w:after="0" w:line="360" w:lineRule="auto"/>
        <w:ind w:firstLine="709"/>
        <w:jc w:val="both"/>
        <w:rPr>
          <w:rFonts w:ascii="Times New Roman" w:hAnsi="Times New Roman"/>
          <w:bCs/>
          <w:sz w:val="28"/>
          <w:szCs w:val="28"/>
        </w:rPr>
      </w:pPr>
      <w:r w:rsidRPr="0024327B">
        <w:rPr>
          <w:rFonts w:ascii="Times New Roman" w:hAnsi="Times New Roman"/>
          <w:bCs/>
          <w:sz w:val="28"/>
          <w:szCs w:val="28"/>
        </w:rPr>
        <w:t xml:space="preserve">где   </w:t>
      </w:r>
      <w:r w:rsidRPr="0024327B">
        <w:rPr>
          <w:rFonts w:ascii="Times New Roman" w:hAnsi="Times New Roman"/>
          <w:bCs/>
          <w:i/>
          <w:iCs/>
          <w:sz w:val="28"/>
          <w:szCs w:val="28"/>
        </w:rPr>
        <w:t>E</w:t>
      </w:r>
      <w:r w:rsidRPr="0024327B">
        <w:rPr>
          <w:rFonts w:ascii="Times New Roman" w:hAnsi="Times New Roman"/>
          <w:bCs/>
          <w:sz w:val="28"/>
          <w:szCs w:val="28"/>
        </w:rPr>
        <w:t xml:space="preserve"> – заданная максимальная освещенность, </w:t>
      </w:r>
      <w:r w:rsidRPr="0024327B">
        <w:rPr>
          <w:rFonts w:ascii="Times New Roman" w:hAnsi="Times New Roman"/>
          <w:bCs/>
          <w:i/>
          <w:iCs/>
          <w:sz w:val="28"/>
          <w:szCs w:val="28"/>
        </w:rPr>
        <w:t>E=500 лк</w:t>
      </w:r>
      <w:r w:rsidRPr="0024327B">
        <w:rPr>
          <w:rFonts w:ascii="Times New Roman" w:hAnsi="Times New Roman"/>
          <w:bCs/>
          <w:sz w:val="28"/>
          <w:szCs w:val="28"/>
        </w:rPr>
        <w:t>;</w:t>
      </w:r>
    </w:p>
    <w:p w:rsidR="00330EBA" w:rsidRPr="0024327B" w:rsidRDefault="00330EBA" w:rsidP="00005C4A">
      <w:pPr>
        <w:pStyle w:val="af0"/>
        <w:spacing w:after="0" w:line="360" w:lineRule="auto"/>
        <w:ind w:firstLine="709"/>
        <w:jc w:val="both"/>
        <w:rPr>
          <w:rFonts w:ascii="Times New Roman" w:hAnsi="Times New Roman"/>
          <w:bCs/>
          <w:sz w:val="28"/>
          <w:szCs w:val="28"/>
        </w:rPr>
      </w:pPr>
      <w:r w:rsidRPr="0024327B">
        <w:rPr>
          <w:rFonts w:ascii="Times New Roman" w:hAnsi="Times New Roman"/>
          <w:bCs/>
          <w:i/>
          <w:iCs/>
          <w:sz w:val="28"/>
          <w:szCs w:val="28"/>
        </w:rPr>
        <w:t>S</w:t>
      </w:r>
      <w:r w:rsidRPr="0024327B">
        <w:rPr>
          <w:rFonts w:ascii="Times New Roman" w:hAnsi="Times New Roman"/>
          <w:bCs/>
          <w:sz w:val="28"/>
          <w:szCs w:val="28"/>
        </w:rPr>
        <w:t xml:space="preserve"> – освещаемая площадь, </w:t>
      </w:r>
      <w:r w:rsidRPr="0024327B">
        <w:rPr>
          <w:rFonts w:ascii="Times New Roman" w:hAnsi="Times New Roman"/>
          <w:bCs/>
          <w:i/>
          <w:iCs/>
          <w:sz w:val="28"/>
          <w:szCs w:val="28"/>
        </w:rPr>
        <w:t>S=7</w:t>
      </w:r>
      <w:r w:rsidRPr="0024327B">
        <w:rPr>
          <w:rFonts w:ascii="Times New Roman" w:hAnsi="Times New Roman"/>
          <w:bCs/>
          <w:i/>
          <w:iCs/>
          <w:sz w:val="28"/>
          <w:szCs w:val="28"/>
        </w:rPr>
        <w:sym w:font="Symbol" w:char="F0B4"/>
      </w:r>
      <w:r w:rsidRPr="0024327B">
        <w:rPr>
          <w:rFonts w:ascii="Times New Roman" w:hAnsi="Times New Roman"/>
          <w:bCs/>
          <w:i/>
          <w:iCs/>
          <w:sz w:val="28"/>
          <w:szCs w:val="28"/>
        </w:rPr>
        <w:t>3=21м</w:t>
      </w:r>
      <w:r w:rsidRPr="0024327B">
        <w:rPr>
          <w:rFonts w:ascii="Times New Roman" w:hAnsi="Times New Roman"/>
          <w:bCs/>
          <w:i/>
          <w:iCs/>
          <w:sz w:val="28"/>
          <w:szCs w:val="28"/>
          <w:vertAlign w:val="superscript"/>
        </w:rPr>
        <w:t>2</w:t>
      </w:r>
      <w:r w:rsidRPr="0024327B">
        <w:rPr>
          <w:rFonts w:ascii="Times New Roman" w:hAnsi="Times New Roman"/>
          <w:bCs/>
          <w:sz w:val="28"/>
          <w:szCs w:val="28"/>
        </w:rPr>
        <w:t>;</w:t>
      </w:r>
    </w:p>
    <w:p w:rsidR="00330EBA" w:rsidRPr="0024327B" w:rsidRDefault="00330EBA" w:rsidP="00005C4A">
      <w:pPr>
        <w:pStyle w:val="af0"/>
        <w:spacing w:after="0" w:line="360" w:lineRule="auto"/>
        <w:ind w:firstLine="709"/>
        <w:jc w:val="both"/>
        <w:rPr>
          <w:rFonts w:ascii="Times New Roman" w:hAnsi="Times New Roman"/>
          <w:bCs/>
          <w:sz w:val="28"/>
          <w:szCs w:val="28"/>
        </w:rPr>
      </w:pPr>
      <w:r w:rsidRPr="0024327B">
        <w:rPr>
          <w:rFonts w:ascii="Times New Roman" w:hAnsi="Times New Roman"/>
          <w:bCs/>
          <w:i/>
          <w:iCs/>
          <w:sz w:val="28"/>
          <w:szCs w:val="28"/>
        </w:rPr>
        <w:t>K</w:t>
      </w:r>
      <w:r w:rsidRPr="0024327B">
        <w:rPr>
          <w:rFonts w:ascii="Times New Roman" w:hAnsi="Times New Roman"/>
          <w:bCs/>
          <w:sz w:val="28"/>
          <w:szCs w:val="28"/>
        </w:rPr>
        <w:t xml:space="preserve"> – коэффициент запаса, учитывающий запылённость воздуха и старе</w:t>
      </w:r>
      <w:r w:rsidRPr="0024327B">
        <w:rPr>
          <w:rFonts w:ascii="Times New Roman" w:hAnsi="Times New Roman"/>
          <w:bCs/>
          <w:sz w:val="28"/>
          <w:szCs w:val="28"/>
        </w:rPr>
        <w:softHyphen/>
        <w:t xml:space="preserve">ние ламп. При малой запыленности </w:t>
      </w:r>
      <w:r w:rsidRPr="0024327B">
        <w:rPr>
          <w:rFonts w:ascii="Times New Roman" w:hAnsi="Times New Roman"/>
          <w:bCs/>
          <w:i/>
          <w:iCs/>
          <w:sz w:val="28"/>
          <w:szCs w:val="28"/>
        </w:rPr>
        <w:t>k=1,3</w:t>
      </w:r>
      <w:r w:rsidRPr="0024327B">
        <w:rPr>
          <w:rFonts w:ascii="Times New Roman" w:hAnsi="Times New Roman"/>
          <w:bCs/>
          <w:sz w:val="28"/>
          <w:szCs w:val="28"/>
        </w:rPr>
        <w:t>;</w:t>
      </w:r>
    </w:p>
    <w:p w:rsidR="00330EBA" w:rsidRPr="0024327B" w:rsidRDefault="00330EBA" w:rsidP="00005C4A">
      <w:pPr>
        <w:pStyle w:val="af0"/>
        <w:spacing w:after="0" w:line="360" w:lineRule="auto"/>
        <w:ind w:firstLine="709"/>
        <w:jc w:val="both"/>
        <w:rPr>
          <w:rFonts w:ascii="Times New Roman" w:hAnsi="Times New Roman"/>
          <w:bCs/>
          <w:sz w:val="28"/>
          <w:szCs w:val="28"/>
        </w:rPr>
      </w:pPr>
      <w:r w:rsidRPr="0024327B">
        <w:rPr>
          <w:rFonts w:ascii="Times New Roman" w:hAnsi="Times New Roman"/>
          <w:bCs/>
          <w:i/>
          <w:iCs/>
          <w:sz w:val="28"/>
          <w:szCs w:val="28"/>
        </w:rPr>
        <w:t>Z</w:t>
      </w:r>
      <w:r w:rsidRPr="0024327B">
        <w:rPr>
          <w:rFonts w:ascii="Times New Roman" w:hAnsi="Times New Roman"/>
          <w:bCs/>
          <w:sz w:val="28"/>
          <w:szCs w:val="28"/>
        </w:rPr>
        <w:t xml:space="preserve"> – коэффициент неравномерности освещения. Для люминесцентных ламп </w:t>
      </w:r>
      <w:r w:rsidRPr="0024327B">
        <w:rPr>
          <w:rFonts w:ascii="Times New Roman" w:hAnsi="Times New Roman"/>
          <w:bCs/>
          <w:i/>
          <w:iCs/>
          <w:sz w:val="28"/>
          <w:szCs w:val="28"/>
        </w:rPr>
        <w:t>Z=1,1</w:t>
      </w:r>
      <w:r w:rsidRPr="0024327B">
        <w:rPr>
          <w:rFonts w:ascii="Times New Roman" w:hAnsi="Times New Roman"/>
          <w:bCs/>
          <w:sz w:val="28"/>
          <w:szCs w:val="28"/>
        </w:rPr>
        <w:t>;</w:t>
      </w:r>
    </w:p>
    <w:p w:rsidR="00330EBA" w:rsidRPr="0024327B" w:rsidRDefault="00330EBA" w:rsidP="00005C4A">
      <w:pPr>
        <w:pStyle w:val="af0"/>
        <w:spacing w:after="0" w:line="360" w:lineRule="auto"/>
        <w:ind w:firstLine="709"/>
        <w:jc w:val="both"/>
        <w:rPr>
          <w:rFonts w:ascii="Times New Roman" w:hAnsi="Times New Roman"/>
          <w:bCs/>
          <w:sz w:val="28"/>
          <w:szCs w:val="28"/>
        </w:rPr>
      </w:pPr>
      <w:r w:rsidRPr="0024327B">
        <w:rPr>
          <w:rFonts w:ascii="Times New Roman" w:hAnsi="Times New Roman"/>
          <w:bCs/>
          <w:i/>
          <w:iCs/>
          <w:sz w:val="28"/>
          <w:szCs w:val="28"/>
        </w:rPr>
        <w:sym w:font="Symbol" w:char="F068"/>
      </w:r>
      <w:r w:rsidRPr="0024327B">
        <w:rPr>
          <w:rFonts w:ascii="Times New Roman" w:hAnsi="Times New Roman"/>
          <w:bCs/>
          <w:i/>
          <w:iCs/>
          <w:sz w:val="28"/>
          <w:szCs w:val="28"/>
        </w:rPr>
        <w:t xml:space="preserve"> = 0,38</w:t>
      </w:r>
      <w:r w:rsidRPr="0024327B">
        <w:rPr>
          <w:rFonts w:ascii="Times New Roman" w:hAnsi="Times New Roman"/>
          <w:bCs/>
          <w:sz w:val="28"/>
          <w:szCs w:val="28"/>
        </w:rPr>
        <w:t xml:space="preserve"> – коэффициент использования светового потока ламп. /49/  Для определения коэффициента ис</w:t>
      </w:r>
      <w:r w:rsidRPr="0024327B">
        <w:rPr>
          <w:rFonts w:ascii="Times New Roman" w:hAnsi="Times New Roman"/>
          <w:bCs/>
          <w:sz w:val="28"/>
          <w:szCs w:val="28"/>
        </w:rPr>
        <w:softHyphen/>
        <w:t xml:space="preserve">пользования находится индекс помещения </w:t>
      </w:r>
      <w:r w:rsidR="00A60BD3" w:rsidRPr="0024327B">
        <w:rPr>
          <w:rFonts w:ascii="Times New Roman" w:hAnsi="Times New Roman"/>
          <w:position w:val="-10"/>
          <w:sz w:val="28"/>
          <w:szCs w:val="28"/>
        </w:rPr>
        <w:object w:dxaOrig="220" w:dyaOrig="260">
          <v:shape id="_x0000_i1360" type="#_x0000_t75" style="width:11.25pt;height:12.75pt" o:ole="">
            <v:imagedata r:id="rId662" o:title=""/>
          </v:shape>
          <o:OLEObject Type="Embed" ProgID="Equation.DSMT4" ShapeID="_x0000_i1360" DrawAspect="Content" ObjectID="_1458785939" r:id="rId663"/>
        </w:object>
      </w:r>
      <w:r w:rsidRPr="0024327B">
        <w:rPr>
          <w:rFonts w:ascii="Times New Roman" w:hAnsi="Times New Roman"/>
          <w:bCs/>
          <w:sz w:val="28"/>
          <w:szCs w:val="28"/>
        </w:rPr>
        <w:t xml:space="preserve"> и оцениваются коэф</w:t>
      </w:r>
      <w:r w:rsidRPr="0024327B">
        <w:rPr>
          <w:rFonts w:ascii="Times New Roman" w:hAnsi="Times New Roman"/>
          <w:bCs/>
          <w:sz w:val="28"/>
          <w:szCs w:val="28"/>
        </w:rPr>
        <w:softHyphen/>
        <w:t xml:space="preserve">фициенты отражения поверхностей помещения:  потолок — </w:t>
      </w:r>
      <w:r w:rsidRPr="0024327B">
        <w:rPr>
          <w:rFonts w:ascii="Times New Roman" w:hAnsi="Times New Roman"/>
          <w:bCs/>
          <w:i/>
          <w:iCs/>
          <w:sz w:val="28"/>
          <w:szCs w:val="28"/>
        </w:rPr>
        <w:sym w:font="Symbol" w:char="F072"/>
      </w:r>
      <w:r w:rsidRPr="0024327B">
        <w:rPr>
          <w:rFonts w:ascii="Times New Roman" w:hAnsi="Times New Roman"/>
          <w:bCs/>
          <w:i/>
          <w:iCs/>
          <w:sz w:val="28"/>
          <w:szCs w:val="28"/>
          <w:vertAlign w:val="subscript"/>
        </w:rPr>
        <w:t>пт</w:t>
      </w:r>
      <w:r w:rsidRPr="0024327B">
        <w:rPr>
          <w:rFonts w:ascii="Times New Roman" w:hAnsi="Times New Roman"/>
          <w:bCs/>
          <w:i/>
          <w:iCs/>
          <w:sz w:val="28"/>
          <w:szCs w:val="28"/>
        </w:rPr>
        <w:t> = 70%</w:t>
      </w:r>
      <w:r w:rsidRPr="0024327B">
        <w:rPr>
          <w:rFonts w:ascii="Times New Roman" w:hAnsi="Times New Roman"/>
          <w:bCs/>
          <w:sz w:val="28"/>
          <w:szCs w:val="28"/>
        </w:rPr>
        <w:t xml:space="preserve"> (белый), стены — </w:t>
      </w:r>
      <w:r w:rsidRPr="0024327B">
        <w:rPr>
          <w:rFonts w:ascii="Times New Roman" w:hAnsi="Times New Roman"/>
          <w:bCs/>
          <w:i/>
          <w:iCs/>
          <w:sz w:val="28"/>
          <w:szCs w:val="28"/>
        </w:rPr>
        <w:sym w:font="Symbol" w:char="F072"/>
      </w:r>
      <w:r w:rsidRPr="0024327B">
        <w:rPr>
          <w:rFonts w:ascii="Times New Roman" w:hAnsi="Times New Roman"/>
          <w:bCs/>
          <w:i/>
          <w:iCs/>
          <w:sz w:val="28"/>
          <w:szCs w:val="28"/>
          <w:vertAlign w:val="subscript"/>
        </w:rPr>
        <w:t>ст</w:t>
      </w:r>
      <w:r w:rsidRPr="0024327B">
        <w:rPr>
          <w:rFonts w:ascii="Times New Roman" w:hAnsi="Times New Roman"/>
          <w:bCs/>
          <w:i/>
          <w:iCs/>
          <w:sz w:val="28"/>
          <w:szCs w:val="28"/>
        </w:rPr>
        <w:t> = 50%</w:t>
      </w:r>
      <w:r w:rsidRPr="0024327B">
        <w:rPr>
          <w:rFonts w:ascii="Times New Roman" w:hAnsi="Times New Roman"/>
          <w:bCs/>
          <w:sz w:val="28"/>
          <w:szCs w:val="28"/>
        </w:rPr>
        <w:t xml:space="preserve"> (светлые).</w:t>
      </w:r>
    </w:p>
    <w:p w:rsidR="00330EBA" w:rsidRPr="0024327B" w:rsidRDefault="00A60BD3" w:rsidP="00005C4A">
      <w:pPr>
        <w:pStyle w:val="af0"/>
        <w:spacing w:after="0" w:line="360" w:lineRule="auto"/>
        <w:ind w:firstLine="709"/>
        <w:jc w:val="both"/>
        <w:rPr>
          <w:rFonts w:ascii="Times New Roman" w:hAnsi="Times New Roman"/>
          <w:bCs/>
          <w:sz w:val="28"/>
          <w:szCs w:val="28"/>
        </w:rPr>
      </w:pPr>
      <w:r w:rsidRPr="0024327B">
        <w:rPr>
          <w:rFonts w:ascii="Times New Roman" w:hAnsi="Times New Roman"/>
          <w:bCs/>
          <w:position w:val="-32"/>
          <w:sz w:val="28"/>
          <w:szCs w:val="28"/>
        </w:rPr>
        <w:object w:dxaOrig="3120" w:dyaOrig="700">
          <v:shape id="_x0000_i1361" type="#_x0000_t75" style="width:156pt;height:34.5pt" o:ole="">
            <v:imagedata r:id="rId664" o:title=""/>
          </v:shape>
          <o:OLEObject Type="Embed" ProgID="Equation.DSMT4" ShapeID="_x0000_i1361" DrawAspect="Content" ObjectID="_1458785940" r:id="rId665"/>
        </w:object>
      </w:r>
      <w:r w:rsidR="00330EBA" w:rsidRPr="0024327B">
        <w:rPr>
          <w:rFonts w:ascii="Times New Roman" w:hAnsi="Times New Roman"/>
          <w:bCs/>
          <w:sz w:val="28"/>
          <w:szCs w:val="28"/>
        </w:rPr>
        <w:t xml:space="preserve">,    где </w:t>
      </w:r>
      <w:r w:rsidR="00330EBA" w:rsidRPr="0024327B">
        <w:rPr>
          <w:rFonts w:ascii="Times New Roman" w:hAnsi="Times New Roman"/>
          <w:bCs/>
          <w:i/>
          <w:iCs/>
          <w:sz w:val="28"/>
          <w:szCs w:val="28"/>
        </w:rPr>
        <w:t>A,B</w:t>
      </w:r>
      <w:r w:rsidR="00330EBA" w:rsidRPr="0024327B">
        <w:rPr>
          <w:rFonts w:ascii="Times New Roman" w:hAnsi="Times New Roman"/>
          <w:bCs/>
          <w:sz w:val="28"/>
          <w:szCs w:val="28"/>
        </w:rPr>
        <w:t xml:space="preserve"> – размеры помещения;              (4.2)</w:t>
      </w:r>
    </w:p>
    <w:p w:rsidR="00330EBA" w:rsidRPr="0024327B" w:rsidRDefault="00330EBA" w:rsidP="00005C4A">
      <w:pPr>
        <w:pStyle w:val="af0"/>
        <w:spacing w:after="0" w:line="360" w:lineRule="auto"/>
        <w:ind w:firstLine="709"/>
        <w:jc w:val="both"/>
        <w:rPr>
          <w:rFonts w:ascii="Times New Roman" w:hAnsi="Times New Roman"/>
          <w:sz w:val="28"/>
          <w:szCs w:val="28"/>
        </w:rPr>
      </w:pPr>
      <w:r w:rsidRPr="0024327B">
        <w:rPr>
          <w:rFonts w:ascii="Times New Roman" w:hAnsi="Times New Roman"/>
          <w:bCs/>
          <w:i/>
          <w:iCs/>
          <w:sz w:val="28"/>
          <w:szCs w:val="28"/>
        </w:rPr>
        <w:t>h = 3,8-0,8= 3 м</w:t>
      </w:r>
      <w:r w:rsidRPr="0024327B">
        <w:rPr>
          <w:rFonts w:ascii="Times New Roman" w:hAnsi="Times New Roman"/>
          <w:bCs/>
          <w:sz w:val="28"/>
          <w:szCs w:val="28"/>
        </w:rPr>
        <w:t xml:space="preserve"> – высота подвеса светильников над рабочей поверхностью. </w:t>
      </w:r>
      <w:r w:rsidRPr="0024327B">
        <w:rPr>
          <w:rFonts w:ascii="Times New Roman" w:hAnsi="Times New Roman"/>
          <w:sz w:val="28"/>
          <w:szCs w:val="28"/>
        </w:rPr>
        <w:t>Получим необходимый световой поток:</w:t>
      </w:r>
    </w:p>
    <w:p w:rsidR="00330EBA" w:rsidRPr="0024327B" w:rsidRDefault="00A60BD3" w:rsidP="00005C4A">
      <w:pPr>
        <w:pStyle w:val="af0"/>
        <w:spacing w:after="0" w:line="360" w:lineRule="auto"/>
        <w:ind w:firstLine="709"/>
        <w:jc w:val="both"/>
        <w:rPr>
          <w:rFonts w:ascii="Times New Roman" w:hAnsi="Times New Roman"/>
          <w:iCs/>
          <w:sz w:val="28"/>
          <w:szCs w:val="28"/>
        </w:rPr>
      </w:pPr>
      <w:r w:rsidRPr="0024327B">
        <w:rPr>
          <w:rFonts w:ascii="Times New Roman" w:hAnsi="Times New Roman"/>
          <w:position w:val="-28"/>
          <w:sz w:val="28"/>
          <w:szCs w:val="28"/>
        </w:rPr>
        <w:object w:dxaOrig="2780" w:dyaOrig="660">
          <v:shape id="_x0000_i1362" type="#_x0000_t75" style="width:138.75pt;height:33pt" o:ole="">
            <v:imagedata r:id="rId666" o:title=""/>
          </v:shape>
          <o:OLEObject Type="Embed" ProgID="Equation.DSMT4" ShapeID="_x0000_i1362" DrawAspect="Content" ObjectID="_1458785941" r:id="rId667"/>
        </w:object>
      </w:r>
      <w:r w:rsidR="00330EBA" w:rsidRPr="0024327B">
        <w:rPr>
          <w:rFonts w:ascii="Times New Roman" w:hAnsi="Times New Roman"/>
          <w:i/>
          <w:iCs/>
          <w:sz w:val="28"/>
          <w:szCs w:val="28"/>
        </w:rPr>
        <w:t xml:space="preserve">лм.                                                                      </w:t>
      </w:r>
      <w:r w:rsidR="00330EBA" w:rsidRPr="0024327B">
        <w:rPr>
          <w:rFonts w:ascii="Times New Roman" w:hAnsi="Times New Roman"/>
          <w:iCs/>
          <w:sz w:val="28"/>
          <w:szCs w:val="28"/>
        </w:rPr>
        <w:t>(4.3)</w:t>
      </w:r>
    </w:p>
    <w:p w:rsidR="00330EBA" w:rsidRPr="0024327B" w:rsidRDefault="00330EBA" w:rsidP="00005C4A">
      <w:pPr>
        <w:pStyle w:val="af0"/>
        <w:spacing w:after="0" w:line="360" w:lineRule="auto"/>
        <w:ind w:firstLine="709"/>
        <w:jc w:val="both"/>
        <w:rPr>
          <w:rFonts w:ascii="Times New Roman" w:hAnsi="Times New Roman"/>
          <w:sz w:val="28"/>
          <w:szCs w:val="28"/>
        </w:rPr>
      </w:pPr>
      <w:r w:rsidRPr="0024327B">
        <w:rPr>
          <w:rFonts w:ascii="Times New Roman" w:hAnsi="Times New Roman"/>
          <w:sz w:val="28"/>
          <w:szCs w:val="28"/>
        </w:rPr>
        <w:t xml:space="preserve">Светильники ОД-2-40 предназначены для установки двух ламп дневного света ЛБ-40. Расчетный поток для ламп этого типа составляет </w:t>
      </w:r>
      <w:r w:rsidRPr="0024327B">
        <w:rPr>
          <w:rFonts w:ascii="Times New Roman" w:hAnsi="Times New Roman"/>
          <w:i/>
          <w:iCs/>
          <w:sz w:val="28"/>
          <w:szCs w:val="28"/>
        </w:rPr>
        <w:t>Ф</w:t>
      </w:r>
      <w:r w:rsidRPr="0024327B">
        <w:rPr>
          <w:rFonts w:ascii="Times New Roman" w:hAnsi="Times New Roman"/>
          <w:i/>
          <w:iCs/>
          <w:sz w:val="28"/>
          <w:szCs w:val="28"/>
          <w:vertAlign w:val="subscript"/>
        </w:rPr>
        <w:t>лм</w:t>
      </w:r>
      <w:r w:rsidRPr="0024327B">
        <w:rPr>
          <w:rFonts w:ascii="Times New Roman" w:hAnsi="Times New Roman"/>
          <w:i/>
          <w:iCs/>
          <w:sz w:val="28"/>
          <w:szCs w:val="28"/>
        </w:rPr>
        <w:t> = 2480 лм</w:t>
      </w:r>
      <w:r w:rsidRPr="0024327B">
        <w:rPr>
          <w:rFonts w:ascii="Times New Roman" w:hAnsi="Times New Roman"/>
          <w:sz w:val="28"/>
          <w:szCs w:val="28"/>
        </w:rPr>
        <w:t xml:space="preserve">. Общий поток одного светильника </w:t>
      </w:r>
      <w:r w:rsidRPr="0024327B">
        <w:rPr>
          <w:rFonts w:ascii="Times New Roman" w:hAnsi="Times New Roman"/>
          <w:i/>
          <w:iCs/>
          <w:sz w:val="28"/>
          <w:szCs w:val="28"/>
        </w:rPr>
        <w:t>Ф</w:t>
      </w:r>
      <w:r w:rsidRPr="0024327B">
        <w:rPr>
          <w:rFonts w:ascii="Times New Roman" w:hAnsi="Times New Roman"/>
          <w:i/>
          <w:iCs/>
          <w:sz w:val="28"/>
          <w:szCs w:val="28"/>
          <w:vertAlign w:val="subscript"/>
        </w:rPr>
        <w:t>св</w:t>
      </w:r>
      <w:r w:rsidRPr="0024327B">
        <w:rPr>
          <w:rFonts w:ascii="Times New Roman" w:hAnsi="Times New Roman"/>
          <w:i/>
          <w:iCs/>
          <w:sz w:val="28"/>
          <w:szCs w:val="28"/>
        </w:rPr>
        <w:t> =2</w:t>
      </w:r>
      <w:r w:rsidRPr="0024327B">
        <w:rPr>
          <w:rFonts w:ascii="Times New Roman" w:hAnsi="Times New Roman"/>
          <w:i/>
          <w:iCs/>
          <w:sz w:val="28"/>
          <w:szCs w:val="28"/>
        </w:rPr>
        <w:sym w:font="Symbol" w:char="F0B4"/>
      </w:r>
      <w:r w:rsidRPr="0024327B">
        <w:rPr>
          <w:rFonts w:ascii="Times New Roman" w:hAnsi="Times New Roman"/>
          <w:i/>
          <w:iCs/>
          <w:sz w:val="28"/>
          <w:szCs w:val="28"/>
        </w:rPr>
        <w:t>2480 = 4 960 лм</w:t>
      </w:r>
      <w:r w:rsidRPr="0024327B">
        <w:rPr>
          <w:rFonts w:ascii="Times New Roman" w:hAnsi="Times New Roman"/>
          <w:sz w:val="28"/>
          <w:szCs w:val="28"/>
        </w:rPr>
        <w:t xml:space="preserve">. Габаритные размеры светильника: длина – </w:t>
      </w:r>
      <w:r w:rsidRPr="0024327B">
        <w:rPr>
          <w:rFonts w:ascii="Times New Roman" w:hAnsi="Times New Roman"/>
          <w:i/>
          <w:iCs/>
          <w:sz w:val="28"/>
          <w:szCs w:val="28"/>
        </w:rPr>
        <w:t>1230мм</w:t>
      </w:r>
      <w:r w:rsidRPr="0024327B">
        <w:rPr>
          <w:rFonts w:ascii="Times New Roman" w:hAnsi="Times New Roman"/>
          <w:sz w:val="28"/>
          <w:szCs w:val="28"/>
        </w:rPr>
        <w:t xml:space="preserve">, ширина – </w:t>
      </w:r>
      <w:r w:rsidRPr="0024327B">
        <w:rPr>
          <w:rFonts w:ascii="Times New Roman" w:hAnsi="Times New Roman"/>
          <w:i/>
          <w:iCs/>
          <w:sz w:val="28"/>
          <w:szCs w:val="28"/>
        </w:rPr>
        <w:t>266мм</w:t>
      </w:r>
      <w:r w:rsidRPr="0024327B">
        <w:rPr>
          <w:rFonts w:ascii="Times New Roman" w:hAnsi="Times New Roman"/>
          <w:sz w:val="28"/>
          <w:szCs w:val="28"/>
        </w:rPr>
        <w:t xml:space="preserve">, высота – </w:t>
      </w:r>
      <w:r w:rsidRPr="0024327B">
        <w:rPr>
          <w:rFonts w:ascii="Times New Roman" w:hAnsi="Times New Roman"/>
          <w:i/>
          <w:iCs/>
          <w:sz w:val="28"/>
          <w:szCs w:val="28"/>
        </w:rPr>
        <w:t>158мм</w:t>
      </w:r>
      <w:r w:rsidRPr="0024327B">
        <w:rPr>
          <w:rFonts w:ascii="Times New Roman" w:hAnsi="Times New Roman"/>
          <w:sz w:val="28"/>
          <w:szCs w:val="28"/>
        </w:rPr>
        <w:t>. Определим необходимое число светильников:</w:t>
      </w:r>
    </w:p>
    <w:p w:rsidR="00330EBA" w:rsidRPr="0024327B" w:rsidRDefault="00A60BD3" w:rsidP="00005C4A">
      <w:pPr>
        <w:pStyle w:val="af0"/>
        <w:spacing w:after="0" w:line="360" w:lineRule="auto"/>
        <w:ind w:firstLine="709"/>
        <w:jc w:val="both"/>
        <w:rPr>
          <w:rFonts w:ascii="Times New Roman" w:hAnsi="Times New Roman"/>
          <w:iCs/>
          <w:sz w:val="28"/>
          <w:szCs w:val="28"/>
        </w:rPr>
      </w:pPr>
      <w:r w:rsidRPr="0024327B">
        <w:rPr>
          <w:rFonts w:ascii="Times New Roman" w:hAnsi="Times New Roman"/>
          <w:position w:val="-30"/>
          <w:sz w:val="28"/>
          <w:szCs w:val="28"/>
        </w:rPr>
        <w:object w:dxaOrig="2420" w:dyaOrig="680">
          <v:shape id="_x0000_i1363" type="#_x0000_t75" style="width:120pt;height:33.75pt" o:ole="">
            <v:imagedata r:id="rId668" o:title=""/>
          </v:shape>
          <o:OLEObject Type="Embed" ProgID="Equation.DSMT4" ShapeID="_x0000_i1363" DrawAspect="Content" ObjectID="_1458785942" r:id="rId669"/>
        </w:object>
      </w:r>
      <w:r w:rsidR="00330EBA" w:rsidRPr="0024327B">
        <w:rPr>
          <w:rFonts w:ascii="Times New Roman" w:hAnsi="Times New Roman"/>
          <w:sz w:val="28"/>
          <w:szCs w:val="28"/>
        </w:rPr>
        <w:t xml:space="preserve">, принимаем за 8 </w:t>
      </w:r>
      <w:r w:rsidR="00330EBA" w:rsidRPr="0024327B">
        <w:rPr>
          <w:rFonts w:ascii="Times New Roman" w:hAnsi="Times New Roman"/>
          <w:i/>
          <w:iCs/>
          <w:sz w:val="28"/>
          <w:szCs w:val="28"/>
        </w:rPr>
        <w:t xml:space="preserve">шт.                                            </w:t>
      </w:r>
      <w:r w:rsidR="00330EBA" w:rsidRPr="0024327B">
        <w:rPr>
          <w:rFonts w:ascii="Times New Roman" w:hAnsi="Times New Roman"/>
          <w:iCs/>
          <w:sz w:val="28"/>
          <w:szCs w:val="28"/>
        </w:rPr>
        <w:t>(4.4)</w:t>
      </w:r>
    </w:p>
    <w:p w:rsidR="00330EBA" w:rsidRPr="0024327B" w:rsidRDefault="00330EBA" w:rsidP="00005C4A">
      <w:pPr>
        <w:pStyle w:val="af0"/>
        <w:spacing w:after="0" w:line="360" w:lineRule="auto"/>
        <w:ind w:firstLine="709"/>
        <w:jc w:val="both"/>
        <w:rPr>
          <w:rFonts w:ascii="Times New Roman" w:hAnsi="Times New Roman"/>
          <w:iCs/>
          <w:sz w:val="28"/>
          <w:szCs w:val="28"/>
        </w:rPr>
      </w:pPr>
      <w:r w:rsidRPr="0024327B">
        <w:rPr>
          <w:rFonts w:ascii="Times New Roman" w:hAnsi="Times New Roman"/>
          <w:sz w:val="28"/>
          <w:szCs w:val="28"/>
        </w:rPr>
        <w:t xml:space="preserve">Минимальное расстояние между рядами светильников определяется по формуле: </w:t>
      </w:r>
      <w:r w:rsidRPr="0024327B">
        <w:rPr>
          <w:rFonts w:ascii="Times New Roman" w:hAnsi="Times New Roman"/>
          <w:i/>
          <w:iCs/>
          <w:sz w:val="28"/>
          <w:szCs w:val="28"/>
          <w:lang w:val="en-US"/>
        </w:rPr>
        <w:t>L</w:t>
      </w:r>
      <w:r w:rsidRPr="0024327B">
        <w:rPr>
          <w:rFonts w:ascii="Times New Roman" w:hAnsi="Times New Roman"/>
          <w:i/>
          <w:iCs/>
          <w:sz w:val="28"/>
          <w:szCs w:val="28"/>
        </w:rPr>
        <w:t>=</w:t>
      </w:r>
      <w:r w:rsidRPr="0024327B">
        <w:rPr>
          <w:rFonts w:ascii="Times New Roman" w:hAnsi="Times New Roman"/>
          <w:sz w:val="28"/>
          <w:szCs w:val="28"/>
        </w:rPr>
        <w:t>1,3</w:t>
      </w:r>
      <w:r w:rsidRPr="0024327B">
        <w:rPr>
          <w:rFonts w:ascii="Times New Roman" w:hAnsi="Times New Roman"/>
          <w:i/>
          <w:iCs/>
          <w:sz w:val="28"/>
          <w:szCs w:val="28"/>
        </w:rPr>
        <w:sym w:font="Symbol" w:char="F0D7"/>
      </w:r>
      <w:r w:rsidRPr="0024327B">
        <w:rPr>
          <w:rFonts w:ascii="Times New Roman" w:hAnsi="Times New Roman"/>
          <w:i/>
          <w:iCs/>
          <w:sz w:val="28"/>
          <w:szCs w:val="28"/>
        </w:rPr>
        <w:t>(H-h</w:t>
      </w:r>
      <w:r w:rsidRPr="0024327B">
        <w:rPr>
          <w:rFonts w:ascii="Times New Roman" w:hAnsi="Times New Roman"/>
          <w:i/>
          <w:iCs/>
          <w:sz w:val="28"/>
          <w:szCs w:val="28"/>
          <w:vertAlign w:val="subscript"/>
        </w:rPr>
        <w:t>c</w:t>
      </w:r>
      <w:r w:rsidRPr="0024327B">
        <w:rPr>
          <w:rFonts w:ascii="Times New Roman" w:hAnsi="Times New Roman"/>
          <w:i/>
          <w:iCs/>
          <w:sz w:val="28"/>
          <w:szCs w:val="28"/>
        </w:rPr>
        <w:t>-h</w:t>
      </w:r>
      <w:r w:rsidRPr="0024327B">
        <w:rPr>
          <w:rFonts w:ascii="Times New Roman" w:hAnsi="Times New Roman"/>
          <w:i/>
          <w:iCs/>
          <w:sz w:val="28"/>
          <w:szCs w:val="28"/>
          <w:vertAlign w:val="subscript"/>
        </w:rPr>
        <w:t>р</w:t>
      </w:r>
      <w:r w:rsidRPr="0024327B">
        <w:rPr>
          <w:rFonts w:ascii="Times New Roman" w:hAnsi="Times New Roman"/>
          <w:i/>
          <w:iCs/>
          <w:sz w:val="28"/>
          <w:szCs w:val="28"/>
        </w:rPr>
        <w:t xml:space="preserve">);                                                                                  </w:t>
      </w:r>
      <w:r w:rsidRPr="0024327B">
        <w:rPr>
          <w:rFonts w:ascii="Times New Roman" w:hAnsi="Times New Roman"/>
          <w:iCs/>
          <w:sz w:val="28"/>
          <w:szCs w:val="28"/>
        </w:rPr>
        <w:t>(4.5)</w:t>
      </w:r>
    </w:p>
    <w:p w:rsidR="00330EBA" w:rsidRPr="0024327B" w:rsidRDefault="00330EBA" w:rsidP="00005C4A">
      <w:pPr>
        <w:pStyle w:val="af0"/>
        <w:spacing w:after="0" w:line="360" w:lineRule="auto"/>
        <w:ind w:firstLine="709"/>
        <w:jc w:val="both"/>
        <w:rPr>
          <w:rFonts w:ascii="Times New Roman" w:hAnsi="Times New Roman"/>
          <w:sz w:val="28"/>
          <w:szCs w:val="28"/>
        </w:rPr>
      </w:pPr>
      <w:r w:rsidRPr="0024327B">
        <w:rPr>
          <w:rFonts w:ascii="Times New Roman" w:hAnsi="Times New Roman"/>
          <w:sz w:val="28"/>
          <w:szCs w:val="28"/>
        </w:rPr>
        <w:t xml:space="preserve">где: </w:t>
      </w:r>
      <w:r w:rsidRPr="0024327B">
        <w:rPr>
          <w:rFonts w:ascii="Times New Roman" w:hAnsi="Times New Roman"/>
          <w:sz w:val="28"/>
          <w:szCs w:val="28"/>
        </w:rPr>
        <w:tab/>
      </w:r>
      <w:r w:rsidRPr="0024327B">
        <w:rPr>
          <w:rFonts w:ascii="Times New Roman" w:hAnsi="Times New Roman"/>
          <w:i/>
          <w:iCs/>
          <w:sz w:val="28"/>
          <w:szCs w:val="28"/>
        </w:rPr>
        <w:t>H</w:t>
      </w:r>
      <w:r w:rsidRPr="0024327B">
        <w:rPr>
          <w:rFonts w:ascii="Times New Roman" w:hAnsi="Times New Roman"/>
          <w:sz w:val="28"/>
          <w:szCs w:val="28"/>
        </w:rPr>
        <w:t xml:space="preserve"> – высота помещения </w:t>
      </w:r>
      <w:r w:rsidRPr="0024327B">
        <w:rPr>
          <w:rFonts w:ascii="Times New Roman" w:hAnsi="Times New Roman"/>
          <w:i/>
          <w:iCs/>
          <w:sz w:val="28"/>
          <w:szCs w:val="28"/>
        </w:rPr>
        <w:t>= 4м</w:t>
      </w:r>
      <w:r w:rsidRPr="0024327B">
        <w:rPr>
          <w:rFonts w:ascii="Times New Roman" w:hAnsi="Times New Roman"/>
          <w:sz w:val="28"/>
          <w:szCs w:val="28"/>
        </w:rPr>
        <w:t>;</w:t>
      </w:r>
    </w:p>
    <w:p w:rsidR="00330EBA" w:rsidRPr="0024327B" w:rsidRDefault="00330EBA" w:rsidP="00005C4A">
      <w:pPr>
        <w:pStyle w:val="af0"/>
        <w:spacing w:after="0" w:line="360" w:lineRule="auto"/>
        <w:ind w:firstLine="709"/>
        <w:jc w:val="both"/>
        <w:rPr>
          <w:rFonts w:ascii="Times New Roman" w:hAnsi="Times New Roman"/>
          <w:sz w:val="28"/>
          <w:szCs w:val="28"/>
        </w:rPr>
      </w:pPr>
      <w:r w:rsidRPr="0024327B">
        <w:rPr>
          <w:rFonts w:ascii="Times New Roman" w:hAnsi="Times New Roman"/>
          <w:color w:val="FF0000"/>
          <w:sz w:val="28"/>
          <w:szCs w:val="28"/>
        </w:rPr>
        <w:tab/>
      </w:r>
      <w:r w:rsidRPr="0024327B">
        <w:rPr>
          <w:rFonts w:ascii="Times New Roman" w:hAnsi="Times New Roman"/>
          <w:sz w:val="28"/>
          <w:szCs w:val="28"/>
        </w:rPr>
        <w:t>h</w:t>
      </w:r>
      <w:r w:rsidRPr="0024327B">
        <w:rPr>
          <w:rFonts w:ascii="Times New Roman" w:hAnsi="Times New Roman"/>
          <w:sz w:val="28"/>
          <w:szCs w:val="28"/>
          <w:vertAlign w:val="subscript"/>
        </w:rPr>
        <w:t>c</w:t>
      </w:r>
      <w:r w:rsidRPr="0024327B">
        <w:rPr>
          <w:rFonts w:ascii="Times New Roman" w:hAnsi="Times New Roman"/>
          <w:sz w:val="28"/>
          <w:szCs w:val="28"/>
        </w:rPr>
        <w:t xml:space="preserve"> – длина свеса светильника = </w:t>
      </w:r>
      <w:r w:rsidRPr="0024327B">
        <w:rPr>
          <w:rFonts w:ascii="Times New Roman" w:hAnsi="Times New Roman"/>
          <w:i/>
          <w:iCs/>
          <w:sz w:val="28"/>
          <w:szCs w:val="28"/>
        </w:rPr>
        <w:t>0,158м</w:t>
      </w:r>
      <w:r w:rsidRPr="0024327B">
        <w:rPr>
          <w:rFonts w:ascii="Times New Roman" w:hAnsi="Times New Roman"/>
          <w:sz w:val="28"/>
          <w:szCs w:val="28"/>
        </w:rPr>
        <w:t>;</w:t>
      </w:r>
    </w:p>
    <w:p w:rsidR="00330EBA" w:rsidRPr="0024327B" w:rsidRDefault="00330EBA" w:rsidP="00005C4A">
      <w:pPr>
        <w:pStyle w:val="af0"/>
        <w:spacing w:after="0" w:line="360" w:lineRule="auto"/>
        <w:ind w:firstLine="709"/>
        <w:jc w:val="both"/>
        <w:rPr>
          <w:rFonts w:ascii="Times New Roman" w:hAnsi="Times New Roman"/>
          <w:sz w:val="28"/>
          <w:szCs w:val="28"/>
        </w:rPr>
      </w:pPr>
      <w:r w:rsidRPr="0024327B">
        <w:rPr>
          <w:rFonts w:ascii="Times New Roman" w:hAnsi="Times New Roman"/>
          <w:sz w:val="28"/>
          <w:szCs w:val="28"/>
        </w:rPr>
        <w:tab/>
        <w:t>h</w:t>
      </w:r>
      <w:r w:rsidRPr="0024327B">
        <w:rPr>
          <w:rFonts w:ascii="Times New Roman" w:hAnsi="Times New Roman"/>
          <w:sz w:val="28"/>
          <w:szCs w:val="28"/>
          <w:vertAlign w:val="subscript"/>
        </w:rPr>
        <w:t>р</w:t>
      </w:r>
      <w:r w:rsidRPr="0024327B">
        <w:rPr>
          <w:rFonts w:ascii="Times New Roman" w:hAnsi="Times New Roman"/>
          <w:sz w:val="28"/>
          <w:szCs w:val="28"/>
        </w:rPr>
        <w:t xml:space="preserve"> – высота рабочей поверхности.</w:t>
      </w:r>
    </w:p>
    <w:p w:rsidR="00330EBA" w:rsidRPr="0024327B" w:rsidRDefault="00330EBA" w:rsidP="00005C4A">
      <w:pPr>
        <w:pStyle w:val="af0"/>
        <w:spacing w:after="0" w:line="360" w:lineRule="auto"/>
        <w:ind w:firstLine="709"/>
        <w:jc w:val="both"/>
        <w:rPr>
          <w:rFonts w:ascii="Times New Roman" w:hAnsi="Times New Roman"/>
          <w:sz w:val="28"/>
          <w:szCs w:val="28"/>
        </w:rPr>
      </w:pPr>
      <w:r w:rsidRPr="0024327B">
        <w:rPr>
          <w:rFonts w:ascii="Times New Roman" w:hAnsi="Times New Roman"/>
          <w:sz w:val="28"/>
          <w:szCs w:val="28"/>
        </w:rPr>
        <w:t>Максимальное расстояние между соседними рядами светильниками:</w:t>
      </w:r>
    </w:p>
    <w:p w:rsidR="00330EBA" w:rsidRPr="0024327B" w:rsidRDefault="00330EBA" w:rsidP="00005C4A">
      <w:pPr>
        <w:pStyle w:val="af0"/>
        <w:spacing w:after="0" w:line="360" w:lineRule="auto"/>
        <w:ind w:firstLine="709"/>
        <w:jc w:val="both"/>
        <w:rPr>
          <w:rFonts w:ascii="Times New Roman" w:hAnsi="Times New Roman"/>
          <w:iCs/>
          <w:sz w:val="28"/>
          <w:szCs w:val="28"/>
        </w:rPr>
      </w:pPr>
      <w:r w:rsidRPr="0024327B">
        <w:rPr>
          <w:rFonts w:ascii="Times New Roman" w:hAnsi="Times New Roman"/>
          <w:i/>
          <w:iCs/>
          <w:sz w:val="28"/>
          <w:szCs w:val="28"/>
          <w:lang w:val="en-US"/>
        </w:rPr>
        <w:t>L</w:t>
      </w:r>
      <w:r w:rsidRPr="0024327B">
        <w:rPr>
          <w:rFonts w:ascii="Times New Roman" w:hAnsi="Times New Roman"/>
          <w:i/>
          <w:iCs/>
          <w:sz w:val="28"/>
          <w:szCs w:val="28"/>
        </w:rPr>
        <w:t>=</w:t>
      </w:r>
      <w:r w:rsidRPr="0024327B">
        <w:rPr>
          <w:rFonts w:ascii="Times New Roman" w:hAnsi="Times New Roman"/>
          <w:sz w:val="28"/>
          <w:szCs w:val="28"/>
        </w:rPr>
        <w:t>1,3</w:t>
      </w:r>
      <w:r w:rsidRPr="0024327B">
        <w:rPr>
          <w:rFonts w:ascii="Times New Roman" w:hAnsi="Times New Roman"/>
          <w:i/>
          <w:iCs/>
          <w:sz w:val="28"/>
          <w:szCs w:val="28"/>
        </w:rPr>
        <w:sym w:font="Symbol" w:char="F0D7"/>
      </w:r>
      <w:r w:rsidRPr="0024327B">
        <w:rPr>
          <w:rFonts w:ascii="Times New Roman" w:hAnsi="Times New Roman"/>
          <w:sz w:val="28"/>
          <w:szCs w:val="28"/>
        </w:rPr>
        <w:t>(4–0,8–0,158)</w:t>
      </w:r>
      <w:r w:rsidRPr="0024327B">
        <w:rPr>
          <w:rFonts w:ascii="Times New Roman" w:hAnsi="Times New Roman"/>
          <w:i/>
          <w:iCs/>
          <w:sz w:val="28"/>
          <w:szCs w:val="28"/>
        </w:rPr>
        <w:t xml:space="preserve"> </w:t>
      </w:r>
      <w:r w:rsidR="00A60BD3" w:rsidRPr="0024327B">
        <w:rPr>
          <w:rFonts w:ascii="Times New Roman" w:hAnsi="Times New Roman"/>
          <w:i/>
          <w:iCs/>
          <w:position w:val="-4"/>
          <w:sz w:val="28"/>
          <w:szCs w:val="28"/>
        </w:rPr>
        <w:object w:dxaOrig="200" w:dyaOrig="200">
          <v:shape id="_x0000_i1364" type="#_x0000_t75" style="width:9.75pt;height:9.75pt" o:ole="">
            <v:imagedata r:id="rId670" o:title=""/>
          </v:shape>
          <o:OLEObject Type="Embed" ProgID="Equation.DSMT4" ShapeID="_x0000_i1364" DrawAspect="Content" ObjectID="_1458785943" r:id="rId671"/>
        </w:object>
      </w:r>
      <w:r w:rsidRPr="0024327B">
        <w:rPr>
          <w:rFonts w:ascii="Times New Roman" w:hAnsi="Times New Roman"/>
          <w:sz w:val="28"/>
          <w:szCs w:val="28"/>
        </w:rPr>
        <w:t>4</w:t>
      </w:r>
      <w:r w:rsidRPr="0024327B">
        <w:rPr>
          <w:rFonts w:ascii="Times New Roman" w:hAnsi="Times New Roman"/>
          <w:i/>
          <w:iCs/>
          <w:sz w:val="28"/>
          <w:szCs w:val="28"/>
        </w:rPr>
        <w:t xml:space="preserve"> м.                                                                      </w:t>
      </w:r>
      <w:r w:rsidRPr="0024327B">
        <w:rPr>
          <w:rFonts w:ascii="Times New Roman" w:hAnsi="Times New Roman"/>
          <w:iCs/>
          <w:sz w:val="28"/>
          <w:szCs w:val="28"/>
        </w:rPr>
        <w:t>(4.6)</w:t>
      </w:r>
    </w:p>
    <w:p w:rsidR="00330EBA" w:rsidRPr="0024327B" w:rsidRDefault="008002FF" w:rsidP="00005C4A">
      <w:pPr>
        <w:pStyle w:val="af0"/>
        <w:spacing w:after="0" w:line="360" w:lineRule="auto"/>
        <w:ind w:firstLine="709"/>
        <w:jc w:val="both"/>
        <w:rPr>
          <w:rFonts w:ascii="Times New Roman" w:hAnsi="Times New Roman"/>
          <w:sz w:val="28"/>
          <w:szCs w:val="28"/>
        </w:rPr>
      </w:pPr>
      <w:r>
        <w:rPr>
          <w:noProof/>
        </w:rPr>
        <w:pict>
          <v:rect id="_x0000_s1083" style="position:absolute;left:0;text-align:left;margin-left:175.25pt;margin-top:23.7pt;width:90pt;height:27pt;z-index:251662336" stroked="f">
            <v:fill opacity="0"/>
            <v:textbox style="mso-next-textbox:#_x0000_s1083" inset=",4.3mm,,0">
              <w:txbxContent>
                <w:p w:rsidR="00A655B1" w:rsidRPr="00E818E8" w:rsidRDefault="00A655B1" w:rsidP="00330EBA">
                  <w:pPr>
                    <w:rPr>
                      <w:rFonts w:ascii="Courier New" w:hAnsi="Courier New" w:cs="Courier New"/>
                      <w:sz w:val="20"/>
                      <w:szCs w:val="20"/>
                    </w:rPr>
                  </w:pPr>
                  <w:r>
                    <w:rPr>
                      <w:rFonts w:ascii="Courier New" w:hAnsi="Courier New" w:cs="Courier New"/>
                      <w:sz w:val="20"/>
                      <w:szCs w:val="20"/>
                    </w:rPr>
                    <w:t xml:space="preserve">   7</w:t>
                  </w:r>
                  <w:r w:rsidRPr="00E818E8">
                    <w:rPr>
                      <w:rFonts w:ascii="Courier New" w:hAnsi="Courier New" w:cs="Courier New"/>
                      <w:sz w:val="20"/>
                      <w:szCs w:val="20"/>
                    </w:rPr>
                    <w:t>000 мм</w:t>
                  </w:r>
                </w:p>
              </w:txbxContent>
            </v:textbox>
          </v:rect>
        </w:pict>
      </w:r>
      <w:r w:rsidR="00330EBA" w:rsidRPr="0024327B">
        <w:rPr>
          <w:rFonts w:ascii="Times New Roman" w:hAnsi="Times New Roman"/>
          <w:sz w:val="28"/>
          <w:szCs w:val="28"/>
        </w:rPr>
        <w:t>Максимальное расстояние от стены до ближайшего ряда светильников:</w:t>
      </w:r>
    </w:p>
    <w:p w:rsidR="00330EBA" w:rsidRPr="0024327B" w:rsidRDefault="00330EBA" w:rsidP="00005C4A">
      <w:pPr>
        <w:pStyle w:val="af0"/>
        <w:spacing w:after="0" w:line="360" w:lineRule="auto"/>
        <w:ind w:firstLine="709"/>
        <w:jc w:val="both"/>
        <w:rPr>
          <w:rFonts w:ascii="Times New Roman" w:hAnsi="Times New Roman"/>
          <w:i/>
          <w:iCs/>
          <w:sz w:val="28"/>
          <w:szCs w:val="28"/>
        </w:rPr>
      </w:pPr>
      <w:r w:rsidRPr="0024327B">
        <w:rPr>
          <w:rFonts w:ascii="Times New Roman" w:hAnsi="Times New Roman"/>
          <w:i/>
          <w:iCs/>
          <w:sz w:val="28"/>
          <w:szCs w:val="28"/>
        </w:rPr>
        <w:t>l</w:t>
      </w:r>
      <w:r w:rsidRPr="0024327B">
        <w:rPr>
          <w:rFonts w:ascii="Times New Roman" w:hAnsi="Times New Roman"/>
          <w:sz w:val="28"/>
          <w:szCs w:val="28"/>
        </w:rPr>
        <w:t>=</w:t>
      </w:r>
      <w:r w:rsidRPr="0024327B">
        <w:rPr>
          <w:rFonts w:ascii="Times New Roman" w:hAnsi="Times New Roman"/>
          <w:i/>
          <w:iCs/>
          <w:sz w:val="28"/>
          <w:szCs w:val="28"/>
          <w:lang w:val="en-US"/>
        </w:rPr>
        <w:t>L</w:t>
      </w:r>
      <w:r w:rsidRPr="0024327B">
        <w:rPr>
          <w:rFonts w:ascii="Times New Roman" w:hAnsi="Times New Roman"/>
          <w:iCs/>
          <w:sz w:val="28"/>
          <w:szCs w:val="28"/>
        </w:rPr>
        <w:t>/3</w:t>
      </w:r>
      <w:r w:rsidRPr="0024327B">
        <w:rPr>
          <w:rFonts w:ascii="Times New Roman" w:hAnsi="Times New Roman"/>
          <w:sz w:val="28"/>
          <w:szCs w:val="28"/>
        </w:rPr>
        <w:t>=4/3=1,3</w:t>
      </w:r>
      <w:r w:rsidRPr="0024327B">
        <w:rPr>
          <w:rFonts w:ascii="Times New Roman" w:hAnsi="Times New Roman"/>
          <w:i/>
          <w:iCs/>
          <w:sz w:val="28"/>
          <w:szCs w:val="28"/>
        </w:rPr>
        <w:t>м.</w:t>
      </w:r>
    </w:p>
    <w:p w:rsidR="00330EBA" w:rsidRPr="007D0BA8" w:rsidRDefault="008002FF" w:rsidP="00005C4A">
      <w:pPr>
        <w:pStyle w:val="af0"/>
        <w:spacing w:line="360" w:lineRule="auto"/>
        <w:ind w:firstLine="709"/>
        <w:jc w:val="both"/>
        <w:rPr>
          <w:i/>
          <w:iCs/>
        </w:rPr>
      </w:pPr>
      <w:r>
        <w:rPr>
          <w:noProof/>
        </w:rPr>
        <w:pict>
          <v:shape id="_x0000_s1084" type="#_x0000_t32" style="position:absolute;left:0;text-align:left;margin-left:2.45pt;margin-top:21.25pt;width:.9pt;height:226pt;z-index:251660288" o:connectortype="straight">
            <v:stroke startarrow="block" endarrow="block"/>
          </v:shape>
        </w:pict>
      </w:r>
      <w:r>
        <w:rPr>
          <w:noProof/>
        </w:rPr>
        <w:pict>
          <v:shape id="_x0000_s1085" type="#_x0000_t32" style="position:absolute;left:0;text-align:left;margin-left:462.65pt;margin-top:2.4pt;width:0;height:18.85pt;z-index:251653120" o:connectortype="straight"/>
        </w:pict>
      </w:r>
      <w:r>
        <w:rPr>
          <w:noProof/>
        </w:rPr>
        <w:pict>
          <v:shape id="_x0000_s1086" type="#_x0000_t32" style="position:absolute;left:0;text-align:left;margin-left:21.6pt;margin-top:2.45pt;width:0;height:18.8pt;z-index:251652096" o:connectortype="straight"/>
        </w:pict>
      </w:r>
      <w:r>
        <w:rPr>
          <w:noProof/>
        </w:rPr>
        <w:pict>
          <v:shape id="_x0000_s1087" type="#_x0000_t32" style="position:absolute;left:0;text-align:left;margin-left:21.6pt;margin-top:2.4pt;width:441.05pt;height:.05pt;z-index:251650048" o:connectortype="straight">
            <v:stroke startarrow="block" endarrow="block"/>
          </v:shape>
        </w:pict>
      </w:r>
      <w:r w:rsidR="00330EBA" w:rsidRPr="007D0BA8">
        <w:rPr>
          <w:i/>
          <w:iCs/>
        </w:rPr>
        <w:t xml:space="preserve">                                                  </w:t>
      </w:r>
      <w:r>
        <w:rPr>
          <w:noProof/>
        </w:rPr>
        <w:pict>
          <v:rect id="_x0000_s1088" style="position:absolute;left:0;text-align:left;margin-left:65.25pt;margin-top:13.25pt;width:27.4pt;height:55.55pt;z-index:251664384;mso-position-horizontal-relative:text;mso-position-vertical-relative:text" stroked="f">
            <v:fill opacity="0"/>
            <v:textbox style="layout-flow:vertical;mso-layout-flow-alt:bottom-to-top;mso-next-textbox:#_x0000_s1088">
              <w:txbxContent>
                <w:p w:rsidR="00A655B1" w:rsidRPr="00843241" w:rsidRDefault="00A655B1" w:rsidP="00330EBA">
                  <w:pPr>
                    <w:rPr>
                      <w:rFonts w:ascii="Courier New" w:hAnsi="Courier New" w:cs="Courier New"/>
                      <w:sz w:val="20"/>
                      <w:szCs w:val="20"/>
                    </w:rPr>
                  </w:pPr>
                  <w:r w:rsidRPr="00843241">
                    <w:rPr>
                      <w:rFonts w:ascii="Courier New" w:hAnsi="Courier New" w:cs="Courier New"/>
                      <w:sz w:val="20"/>
                      <w:szCs w:val="20"/>
                    </w:rPr>
                    <w:t>490</w:t>
                  </w:r>
                  <w:r>
                    <w:rPr>
                      <w:rFonts w:ascii="Courier New" w:hAnsi="Courier New" w:cs="Courier New"/>
                      <w:sz w:val="20"/>
                      <w:szCs w:val="20"/>
                    </w:rPr>
                    <w:t xml:space="preserve"> </w:t>
                  </w:r>
                  <w:r w:rsidRPr="00843241">
                    <w:rPr>
                      <w:rFonts w:ascii="Courier New" w:hAnsi="Courier New" w:cs="Courier New"/>
                      <w:sz w:val="20"/>
                      <w:szCs w:val="20"/>
                    </w:rPr>
                    <w:t>мм</w:t>
                  </w:r>
                </w:p>
              </w:txbxContent>
            </v:textbox>
          </v:rect>
        </w:pict>
      </w:r>
      <w:r>
        <w:rPr>
          <w:noProof/>
        </w:rPr>
        <w:pict>
          <v:shape id="_x0000_s1089" type="#_x0000_t32" style="position:absolute;left:0;text-align:left;margin-left:91.75pt;margin-top:21.4pt;width:0;height:47.4pt;flip:y;z-index:251658240;mso-position-horizontal-relative:text;mso-position-vertical-relative:text" o:connectortype="straight">
            <v:stroke startarrow="block" endarrow="block"/>
          </v:shape>
        </w:pict>
      </w:r>
      <w:r>
        <w:rPr>
          <w:noProof/>
        </w:rPr>
        <w:pict>
          <v:shape id="_x0000_s1090" type="#_x0000_t32" style="position:absolute;left:0;text-align:left;margin-left:-6.65pt;margin-top:21.4pt;width:32.8pt;height:0;z-index:251655168;mso-position-horizontal-relative:text;mso-position-vertical-relative:text" o:connectortype="straight"/>
        </w:pict>
      </w:r>
      <w:r>
        <w:rPr>
          <w:noProof/>
        </w:rPr>
        <w:pict>
          <v:shape id="_x0000_s1091" type="#_x0000_t32" style="position:absolute;left:0;text-align:left;margin-left:1.55pt;margin-top:21.4pt;width:.9pt;height:226pt;z-index:251651072;mso-position-horizontal-relative:text;mso-position-vertical-relative:text" o:connectortype="straight">
            <v:stroke startarrow="block" endarrow="block"/>
          </v:shape>
        </w:pict>
      </w:r>
      <w:r>
        <w:rPr>
          <w:noProof/>
        </w:rPr>
        <w:pict>
          <v:rect id="_x0000_s1092" style="position:absolute;left:0;text-align:left;margin-left:21.6pt;margin-top:21.25pt;width:441.05pt;height:226pt;z-index:251640832;mso-position-horizontal-relative:text;mso-position-vertical-relative:text" strokeweight="2.25pt"/>
        </w:pict>
      </w:r>
    </w:p>
    <w:p w:rsidR="00330EBA" w:rsidRPr="007D0BA8" w:rsidRDefault="00330EBA" w:rsidP="00005C4A">
      <w:pPr>
        <w:pStyle w:val="af0"/>
        <w:spacing w:line="360" w:lineRule="auto"/>
        <w:ind w:firstLine="709"/>
        <w:jc w:val="both"/>
        <w:rPr>
          <w:i/>
          <w:iCs/>
        </w:rPr>
      </w:pPr>
    </w:p>
    <w:p w:rsidR="00330EBA" w:rsidRPr="007D0BA8" w:rsidRDefault="008002FF" w:rsidP="00005C4A">
      <w:pPr>
        <w:pStyle w:val="af0"/>
        <w:spacing w:line="360" w:lineRule="auto"/>
        <w:ind w:firstLine="709"/>
        <w:jc w:val="both"/>
        <w:rPr>
          <w:i/>
          <w:iCs/>
        </w:rPr>
      </w:pPr>
      <w:r>
        <w:rPr>
          <w:noProof/>
        </w:rPr>
        <w:pict>
          <v:rect id="_x0000_s1093" style="position:absolute;left:0;text-align:left;margin-left:351.7pt;margin-top:20.5pt;width:1in;height:18.25pt;z-index:251669504" strokeweight="1.25pt"/>
        </w:pict>
      </w:r>
      <w:r>
        <w:rPr>
          <w:noProof/>
        </w:rPr>
        <w:pict>
          <v:rect id="_x0000_s1094" style="position:absolute;left:0;text-align:left;margin-left:254.2pt;margin-top:21.4pt;width:1in;height:18.25pt;z-index:251668480" strokeweight="1.25pt"/>
        </w:pict>
      </w:r>
      <w:r>
        <w:rPr>
          <w:noProof/>
        </w:rPr>
        <w:pict>
          <v:rect id="_x0000_s1095" style="position:absolute;left:0;text-align:left;margin-left:156.5pt;margin-top:20.5pt;width:1in;height:18.25pt;z-index:251667456" strokeweight="1.25pt"/>
        </w:pict>
      </w:r>
      <w:r>
        <w:rPr>
          <w:noProof/>
        </w:rPr>
        <w:pict>
          <v:rect id="_x0000_s1096" style="position:absolute;left:0;text-align:left;margin-left:115.25pt;margin-top:3.4pt;width:54pt;height:18pt;z-index:251665408" filled="f" stroked="f">
            <v:fill opacity="0"/>
            <v:textbox style="mso-next-textbox:#_x0000_s1096">
              <w:txbxContent>
                <w:p w:rsidR="00A655B1" w:rsidRPr="00E818E8" w:rsidRDefault="00A655B1" w:rsidP="00330EBA">
                  <w:pPr>
                    <w:rPr>
                      <w:rFonts w:ascii="Courier New" w:hAnsi="Courier New" w:cs="Courier New"/>
                      <w:sz w:val="20"/>
                      <w:szCs w:val="20"/>
                    </w:rPr>
                  </w:pPr>
                  <w:r>
                    <w:t xml:space="preserve"> 416</w:t>
                  </w:r>
                  <w:r w:rsidRPr="00E818E8">
                    <w:rPr>
                      <w:rFonts w:ascii="Courier New" w:hAnsi="Courier New" w:cs="Courier New"/>
                      <w:sz w:val="20"/>
                      <w:szCs w:val="20"/>
                    </w:rPr>
                    <w:t xml:space="preserve"> мм</w:t>
                  </w:r>
                </w:p>
              </w:txbxContent>
            </v:textbox>
          </v:rect>
        </w:pict>
      </w:r>
      <w:r>
        <w:rPr>
          <w:noProof/>
        </w:rPr>
        <w:pict>
          <v:rect id="_x0000_s1097" style="position:absolute;left:0;text-align:left;margin-left:351.7pt;margin-top:20.5pt;width:1in;height:18.25pt;z-index:251643904"/>
        </w:pict>
      </w:r>
      <w:r>
        <w:rPr>
          <w:noProof/>
        </w:rPr>
        <w:pict>
          <v:rect id="_x0000_s1098" style="position:absolute;left:0;text-align:left;margin-left:254.2pt;margin-top:21.4pt;width:1in;height:18.25pt;z-index:251648000"/>
        </w:pict>
      </w:r>
      <w:r>
        <w:rPr>
          <w:noProof/>
        </w:rPr>
        <w:pict>
          <v:rect id="_x0000_s1099" style="position:absolute;left:0;text-align:left;margin-left:156.5pt;margin-top:21.25pt;width:1in;height:18.25pt;z-index:251649024" strokeweight="1pt"/>
        </w:pict>
      </w:r>
      <w:r>
        <w:rPr>
          <w:noProof/>
        </w:rPr>
        <w:pict>
          <v:rect id="_x0000_s1100" style="position:absolute;left:0;text-align:left;margin-left:54.4pt;margin-top:20.5pt;width:1in;height:18.25pt;z-index:251645952" strokeweight="1.25pt"/>
        </w:pict>
      </w:r>
    </w:p>
    <w:p w:rsidR="00330EBA" w:rsidRPr="007D0BA8" w:rsidRDefault="008002FF" w:rsidP="00005C4A">
      <w:pPr>
        <w:pStyle w:val="af0"/>
        <w:spacing w:line="360" w:lineRule="auto"/>
        <w:ind w:firstLine="709"/>
        <w:jc w:val="both"/>
        <w:rPr>
          <w:i/>
          <w:iCs/>
        </w:rPr>
      </w:pPr>
      <w:r>
        <w:rPr>
          <w:noProof/>
        </w:rPr>
        <w:pict>
          <v:shape id="_x0000_s1101" type="#_x0000_t32" style="position:absolute;left:0;text-align:left;margin-left:91.75pt;margin-top:15.5pt;width:0;height:93.85pt;z-index:251657216" o:connectortype="straight">
            <v:stroke startarrow="block" endarrow="block"/>
          </v:shape>
        </w:pict>
      </w:r>
      <w:r>
        <w:rPr>
          <w:noProof/>
        </w:rPr>
        <w:pict>
          <v:shape id="_x0000_s1102" type="#_x0000_t32" style="position:absolute;left:0;text-align:left;margin-left:1.55pt;margin-top:22.8pt;width:0;height:64.7pt;z-index:251661312" o:connectortype="straight"/>
        </w:pict>
      </w:r>
      <w:r>
        <w:rPr>
          <w:noProof/>
        </w:rPr>
        <w:pict>
          <v:rect id="_x0000_s1103" style="position:absolute;left:0;text-align:left;margin-left:-31.1pt;margin-top:6.4pt;width:33.55pt;height:73.65pt;z-index:251659264" stroked="f">
            <v:textbox style="layout-flow:vertical;mso-layout-flow-alt:bottom-to-top;mso-next-textbox:#_x0000_s1103" inset="4.5mm,,0">
              <w:txbxContent>
                <w:p w:rsidR="00A655B1" w:rsidRDefault="00A655B1" w:rsidP="00330EBA">
                  <w:r>
                    <w:t xml:space="preserve">      </w:t>
                  </w:r>
                  <w:r w:rsidRPr="00E818E8">
                    <w:rPr>
                      <w:rFonts w:ascii="Courier New" w:hAnsi="Courier New" w:cs="Courier New"/>
                      <w:sz w:val="20"/>
                      <w:szCs w:val="20"/>
                    </w:rPr>
                    <w:t>3000</w:t>
                  </w:r>
                  <w:r>
                    <w:rPr>
                      <w:rFonts w:ascii="Courier New" w:hAnsi="Courier New" w:cs="Courier New"/>
                      <w:sz w:val="20"/>
                      <w:szCs w:val="20"/>
                    </w:rPr>
                    <w:t xml:space="preserve"> мм</w:t>
                  </w:r>
                </w:p>
              </w:txbxContent>
            </v:textbox>
          </v:rect>
        </w:pict>
      </w:r>
      <w:r>
        <w:rPr>
          <w:noProof/>
        </w:rPr>
        <w:pict>
          <v:shape id="_x0000_s1104" type="#_x0000_t32" style="position:absolute;left:0;text-align:left;margin-left:126.4pt;margin-top:6.4pt;width:30.1pt;height:0;z-index:251656192" o:connectortype="straight">
            <v:stroke startarrow="block" endarrow="block"/>
          </v:shape>
        </w:pict>
      </w:r>
    </w:p>
    <w:p w:rsidR="00330EBA" w:rsidRPr="007D0BA8" w:rsidRDefault="008002FF" w:rsidP="00005C4A">
      <w:pPr>
        <w:pStyle w:val="af0"/>
        <w:spacing w:line="360" w:lineRule="auto"/>
        <w:ind w:firstLine="709"/>
        <w:jc w:val="both"/>
        <w:rPr>
          <w:i/>
          <w:iCs/>
        </w:rPr>
      </w:pPr>
      <w:r>
        <w:rPr>
          <w:noProof/>
        </w:rPr>
        <w:pict>
          <v:rect id="_x0000_s1105" style="position:absolute;left:0;text-align:left;margin-left:61.7pt;margin-top:.65pt;width:23.85pt;height:62.7pt;z-index:251663360" stroked="f">
            <v:textbox style="layout-flow:vertical;mso-layout-flow-alt:bottom-to-top;mso-next-textbox:#_x0000_s1105" inset="4.5mm,,0">
              <w:txbxContent>
                <w:p w:rsidR="00A655B1" w:rsidRDefault="00A655B1" w:rsidP="00330EBA">
                  <w:r>
                    <w:rPr>
                      <w:rFonts w:ascii="Courier New" w:hAnsi="Courier New" w:cs="Courier New"/>
                      <w:sz w:val="20"/>
                      <w:szCs w:val="20"/>
                    </w:rPr>
                    <w:t>1500 мм</w:t>
                  </w:r>
                </w:p>
              </w:txbxContent>
            </v:textbox>
          </v:rect>
        </w:pict>
      </w:r>
    </w:p>
    <w:p w:rsidR="00330EBA" w:rsidRPr="007D0BA8" w:rsidRDefault="00330EBA" w:rsidP="00005C4A">
      <w:pPr>
        <w:pStyle w:val="af0"/>
        <w:spacing w:line="360" w:lineRule="auto"/>
        <w:ind w:firstLine="709"/>
        <w:jc w:val="both"/>
        <w:rPr>
          <w:i/>
          <w:iCs/>
        </w:rPr>
      </w:pPr>
    </w:p>
    <w:p w:rsidR="00330EBA" w:rsidRPr="007D0BA8" w:rsidRDefault="00330EBA" w:rsidP="00005C4A">
      <w:pPr>
        <w:pStyle w:val="af0"/>
        <w:spacing w:line="360" w:lineRule="auto"/>
        <w:ind w:firstLine="709"/>
        <w:jc w:val="both"/>
        <w:rPr>
          <w:i/>
          <w:iCs/>
        </w:rPr>
      </w:pPr>
    </w:p>
    <w:p w:rsidR="00330EBA" w:rsidRPr="007D0BA8" w:rsidRDefault="008002FF" w:rsidP="00005C4A">
      <w:pPr>
        <w:pStyle w:val="af0"/>
        <w:spacing w:line="360" w:lineRule="auto"/>
        <w:ind w:firstLine="709"/>
        <w:jc w:val="both"/>
        <w:rPr>
          <w:i/>
          <w:iCs/>
        </w:rPr>
      </w:pPr>
      <w:r>
        <w:rPr>
          <w:noProof/>
        </w:rPr>
        <w:pict>
          <v:rect id="_x0000_s1106" style="position:absolute;left:0;text-align:left;margin-left:351.7pt;margin-top:12.75pt;width:1in;height:18.25pt;z-index:251673600" strokeweight="1.25pt"/>
        </w:pict>
      </w:r>
      <w:r>
        <w:rPr>
          <w:noProof/>
        </w:rPr>
        <w:pict>
          <v:rect id="_x0000_s1107" style="position:absolute;left:0;text-align:left;margin-left:254.2pt;margin-top:12.75pt;width:1in;height:18.25pt;z-index:251672576" strokeweight="1.25pt"/>
        </w:pict>
      </w:r>
      <w:r>
        <w:rPr>
          <w:noProof/>
        </w:rPr>
        <w:pict>
          <v:rect id="_x0000_s1108" style="position:absolute;left:0;text-align:left;margin-left:156.5pt;margin-top:12.75pt;width:1in;height:18.25pt;z-index:251671552" strokeweight="1.25pt"/>
        </w:pict>
      </w:r>
      <w:r>
        <w:rPr>
          <w:noProof/>
        </w:rPr>
        <w:pict>
          <v:rect id="_x0000_s1109" style="position:absolute;left:0;text-align:left;margin-left:54.4pt;margin-top:12.75pt;width:1in;height:18.25pt;z-index:251670528" strokeweight="1.25pt"/>
        </w:pict>
      </w:r>
      <w:r>
        <w:rPr>
          <w:noProof/>
        </w:rPr>
        <w:pict>
          <v:rect id="_x0000_s1110" style="position:absolute;left:0;text-align:left;margin-left:351.7pt;margin-top:12.75pt;width:1in;height:18.25pt;z-index:251644928"/>
        </w:pict>
      </w:r>
      <w:r>
        <w:rPr>
          <w:noProof/>
        </w:rPr>
        <w:pict>
          <v:rect id="_x0000_s1111" style="position:absolute;left:0;text-align:left;margin-left:254.2pt;margin-top:12.75pt;width:1in;height:18.25pt;z-index:251646976"/>
        </w:pict>
      </w:r>
      <w:r>
        <w:rPr>
          <w:noProof/>
        </w:rPr>
        <w:pict>
          <v:rect id="_x0000_s1112" style="position:absolute;left:0;text-align:left;margin-left:156.5pt;margin-top:12.75pt;width:1in;height:18.25pt;z-index:251642880"/>
        </w:pict>
      </w:r>
      <w:r>
        <w:rPr>
          <w:noProof/>
        </w:rPr>
        <w:pict>
          <v:rect id="_x0000_s1113" style="position:absolute;left:0;text-align:left;margin-left:54.4pt;margin-top:12.75pt;width:1in;height:18.25pt;z-index:251641856"/>
        </w:pict>
      </w:r>
    </w:p>
    <w:p w:rsidR="00330EBA" w:rsidRPr="007D0BA8" w:rsidRDefault="00330EBA" w:rsidP="00005C4A">
      <w:pPr>
        <w:pStyle w:val="af0"/>
        <w:spacing w:line="360" w:lineRule="auto"/>
        <w:ind w:firstLine="709"/>
        <w:jc w:val="both"/>
        <w:rPr>
          <w:i/>
          <w:iCs/>
        </w:rPr>
      </w:pPr>
    </w:p>
    <w:p w:rsidR="00330EBA" w:rsidRPr="007D0BA8" w:rsidRDefault="008002FF" w:rsidP="00005C4A">
      <w:pPr>
        <w:pStyle w:val="af3"/>
        <w:spacing w:before="0" w:after="0" w:line="360" w:lineRule="auto"/>
        <w:ind w:firstLine="709"/>
        <w:jc w:val="both"/>
        <w:rPr>
          <w:rFonts w:ascii="Times New Roman" w:hAnsi="Times New Roman"/>
          <w:b w:val="0"/>
          <w:sz w:val="28"/>
          <w:szCs w:val="28"/>
          <w:lang w:val="ru-RU"/>
        </w:rPr>
      </w:pPr>
      <w:r>
        <w:rPr>
          <w:noProof/>
          <w:lang w:val="ru-RU"/>
        </w:rPr>
        <w:pict>
          <v:shape id="_x0000_s1114" type="#_x0000_t32" style="position:absolute;left:0;text-align:left;margin-left:-6.65pt;margin-top:18.2pt;width:32.8pt;height:.05pt;z-index:251654144" o:connectortype="straight"/>
        </w:pict>
      </w:r>
      <w:r w:rsidR="00330EBA" w:rsidRPr="007D0BA8">
        <w:rPr>
          <w:rFonts w:ascii="Times New Roman" w:hAnsi="Times New Roman"/>
          <w:b w:val="0"/>
          <w:sz w:val="28"/>
          <w:szCs w:val="28"/>
          <w:lang w:val="ru-RU"/>
        </w:rPr>
        <w:t>Рисунок 4.2 - Схема расположения светильников</w:t>
      </w:r>
    </w:p>
    <w:p w:rsidR="00330EBA" w:rsidRPr="007D0BA8" w:rsidRDefault="00330EBA" w:rsidP="00005C4A">
      <w:pPr>
        <w:pStyle w:val="af3"/>
        <w:spacing w:before="0" w:after="0" w:line="360" w:lineRule="auto"/>
        <w:ind w:firstLine="709"/>
        <w:jc w:val="both"/>
        <w:rPr>
          <w:rFonts w:ascii="Times New Roman" w:hAnsi="Times New Roman"/>
          <w:b w:val="0"/>
          <w:sz w:val="28"/>
          <w:szCs w:val="28"/>
          <w:lang w:val="ru-RU"/>
        </w:rPr>
      </w:pPr>
      <w:r w:rsidRPr="007D0BA8">
        <w:rPr>
          <w:rFonts w:ascii="Times New Roman" w:hAnsi="Times New Roman"/>
          <w:b w:val="0"/>
          <w:sz w:val="28"/>
          <w:szCs w:val="28"/>
          <w:lang w:val="ru-RU"/>
        </w:rPr>
        <w:t>Рисунок 4.2 - Схема расположения светильников</w:t>
      </w:r>
    </w:p>
    <w:p w:rsidR="00330EBA" w:rsidRPr="007D0BA8" w:rsidRDefault="00330EBA" w:rsidP="00005C4A">
      <w:pPr>
        <w:pStyle w:val="af0"/>
        <w:spacing w:line="360" w:lineRule="auto"/>
        <w:ind w:firstLine="709"/>
        <w:jc w:val="both"/>
      </w:pP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Определим общую электрическую мощность установки, которая находится по формуле:</w:t>
      </w:r>
    </w:p>
    <w:p w:rsidR="00330EBA" w:rsidRPr="007D0BA8" w:rsidRDefault="00A60BD3" w:rsidP="00005C4A">
      <w:pPr>
        <w:spacing w:after="0" w:line="360" w:lineRule="auto"/>
        <w:ind w:firstLine="709"/>
        <w:jc w:val="both"/>
        <w:rPr>
          <w:rFonts w:ascii="Times New Roman" w:hAnsi="Times New Roman"/>
          <w:sz w:val="28"/>
          <w:szCs w:val="28"/>
        </w:rPr>
      </w:pPr>
      <w:r w:rsidRPr="007D0BA8">
        <w:rPr>
          <w:rFonts w:ascii="Times New Roman" w:hAnsi="Times New Roman"/>
          <w:position w:val="-12"/>
          <w:sz w:val="28"/>
          <w:szCs w:val="28"/>
        </w:rPr>
        <w:object w:dxaOrig="1420" w:dyaOrig="360">
          <v:shape id="_x0000_i1365" type="#_x0000_t75" style="width:71.25pt;height:18pt" o:ole="">
            <v:imagedata r:id="rId672" o:title=""/>
          </v:shape>
          <o:OLEObject Type="Embed" ProgID="Equation.DSMT4" ShapeID="_x0000_i1365" DrawAspect="Content" ObjectID="_1458785944" r:id="rId673"/>
        </w:object>
      </w:r>
      <w:r w:rsidR="00330EBA" w:rsidRPr="007D0BA8">
        <w:rPr>
          <w:rFonts w:ascii="Times New Roman" w:hAnsi="Times New Roman"/>
          <w:sz w:val="28"/>
          <w:szCs w:val="28"/>
        </w:rPr>
        <w:t>;</w:t>
      </w:r>
      <w:r w:rsidR="00330EBA">
        <w:rPr>
          <w:rFonts w:ascii="Times New Roman" w:hAnsi="Times New Roman"/>
          <w:sz w:val="28"/>
          <w:szCs w:val="28"/>
        </w:rPr>
        <w:t xml:space="preserve">                                                                                              (4.7)</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 xml:space="preserve">где  </w:t>
      </w:r>
      <w:r w:rsidRPr="007D0BA8">
        <w:rPr>
          <w:rFonts w:ascii="Times New Roman" w:hAnsi="Times New Roman"/>
          <w:i/>
          <w:sz w:val="28"/>
          <w:szCs w:val="28"/>
        </w:rPr>
        <w:t>W</w:t>
      </w:r>
      <w:r w:rsidRPr="007D0BA8">
        <w:rPr>
          <w:rFonts w:ascii="Times New Roman" w:hAnsi="Times New Roman"/>
          <w:sz w:val="28"/>
          <w:szCs w:val="28"/>
        </w:rPr>
        <w:t xml:space="preserve"> – общая электрическая мощность установки, Вт;</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 xml:space="preserve">       </w:t>
      </w:r>
      <w:r w:rsidRPr="007D0BA8">
        <w:rPr>
          <w:rFonts w:ascii="Times New Roman" w:hAnsi="Times New Roman"/>
          <w:i/>
          <w:sz w:val="28"/>
          <w:szCs w:val="28"/>
        </w:rPr>
        <w:t>W</w:t>
      </w:r>
      <w:r w:rsidRPr="007D0BA8">
        <w:rPr>
          <w:rFonts w:ascii="Times New Roman" w:hAnsi="Times New Roman"/>
          <w:i/>
          <w:sz w:val="28"/>
          <w:szCs w:val="28"/>
          <w:vertAlign w:val="subscript"/>
        </w:rPr>
        <w:t>л</w:t>
      </w:r>
      <w:r w:rsidRPr="007D0BA8">
        <w:rPr>
          <w:rFonts w:ascii="Times New Roman" w:hAnsi="Times New Roman"/>
          <w:sz w:val="28"/>
          <w:szCs w:val="28"/>
        </w:rPr>
        <w:t xml:space="preserve"> – электрическая мощность одной лампы, Вт;</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 xml:space="preserve">       </w:t>
      </w:r>
      <w:r w:rsidRPr="007D0BA8">
        <w:rPr>
          <w:rFonts w:ascii="Times New Roman" w:hAnsi="Times New Roman"/>
          <w:i/>
          <w:sz w:val="28"/>
          <w:szCs w:val="28"/>
          <w:lang w:val="en-US"/>
        </w:rPr>
        <w:t>N</w:t>
      </w:r>
      <w:r w:rsidRPr="007D0BA8">
        <w:rPr>
          <w:rFonts w:ascii="Times New Roman" w:hAnsi="Times New Roman"/>
          <w:sz w:val="28"/>
          <w:szCs w:val="28"/>
        </w:rPr>
        <w:t xml:space="preserve"> – количество светильников, шт.;</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 xml:space="preserve">       </w:t>
      </w:r>
      <w:r w:rsidRPr="007D0BA8">
        <w:rPr>
          <w:rFonts w:ascii="Times New Roman" w:hAnsi="Times New Roman"/>
          <w:i/>
          <w:sz w:val="28"/>
          <w:szCs w:val="28"/>
          <w:lang w:val="en-US"/>
        </w:rPr>
        <w:t>n</w:t>
      </w:r>
      <w:r w:rsidRPr="007D0BA8">
        <w:rPr>
          <w:rFonts w:ascii="Times New Roman" w:hAnsi="Times New Roman"/>
          <w:sz w:val="28"/>
          <w:szCs w:val="28"/>
        </w:rPr>
        <w:t xml:space="preserve"> – количество ламп в светильнике, шт.</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 xml:space="preserve">Так как </w:t>
      </w:r>
      <w:r w:rsidRPr="007D0BA8">
        <w:rPr>
          <w:rFonts w:ascii="Times New Roman" w:hAnsi="Times New Roman"/>
          <w:i/>
          <w:sz w:val="28"/>
          <w:szCs w:val="28"/>
        </w:rPr>
        <w:t>W</w:t>
      </w:r>
      <w:r w:rsidRPr="007D0BA8">
        <w:rPr>
          <w:rFonts w:ascii="Times New Roman" w:hAnsi="Times New Roman"/>
          <w:i/>
          <w:sz w:val="28"/>
          <w:szCs w:val="28"/>
          <w:vertAlign w:val="subscript"/>
        </w:rPr>
        <w:t>л</w:t>
      </w:r>
      <w:r w:rsidRPr="007D0BA8">
        <w:rPr>
          <w:rFonts w:ascii="Times New Roman" w:hAnsi="Times New Roman"/>
          <w:i/>
          <w:sz w:val="28"/>
          <w:szCs w:val="28"/>
        </w:rPr>
        <w:t xml:space="preserve">=40 Вт, </w:t>
      </w:r>
      <w:r w:rsidRPr="007D0BA8">
        <w:rPr>
          <w:rFonts w:ascii="Times New Roman" w:hAnsi="Times New Roman"/>
          <w:i/>
          <w:sz w:val="28"/>
          <w:szCs w:val="28"/>
          <w:lang w:val="en-US"/>
        </w:rPr>
        <w:t>N</w:t>
      </w:r>
      <w:r w:rsidRPr="007D0BA8">
        <w:rPr>
          <w:rFonts w:ascii="Times New Roman" w:hAnsi="Times New Roman"/>
          <w:i/>
          <w:sz w:val="28"/>
          <w:szCs w:val="28"/>
        </w:rPr>
        <w:t xml:space="preserve">=8 шт., </w:t>
      </w:r>
      <w:r w:rsidRPr="007D0BA8">
        <w:rPr>
          <w:rFonts w:ascii="Times New Roman" w:hAnsi="Times New Roman"/>
          <w:i/>
          <w:sz w:val="28"/>
          <w:szCs w:val="28"/>
          <w:lang w:val="en-US"/>
        </w:rPr>
        <w:t>n</w:t>
      </w:r>
      <w:r w:rsidRPr="007D0BA8">
        <w:rPr>
          <w:rFonts w:ascii="Times New Roman" w:hAnsi="Times New Roman"/>
          <w:i/>
          <w:sz w:val="28"/>
          <w:szCs w:val="28"/>
        </w:rPr>
        <w:t xml:space="preserve">=2 шт., </w:t>
      </w:r>
      <w:r w:rsidRPr="007D0BA8">
        <w:rPr>
          <w:rFonts w:ascii="Times New Roman" w:hAnsi="Times New Roman"/>
          <w:sz w:val="28"/>
          <w:szCs w:val="28"/>
        </w:rPr>
        <w:t>то получим:</w:t>
      </w:r>
    </w:p>
    <w:p w:rsidR="00330EBA" w:rsidRPr="007D0BA8" w:rsidRDefault="00330EBA" w:rsidP="00005C4A">
      <w:pPr>
        <w:spacing w:after="0" w:line="360" w:lineRule="auto"/>
        <w:ind w:firstLine="709"/>
        <w:jc w:val="both"/>
        <w:rPr>
          <w:rFonts w:ascii="Times New Roman" w:hAnsi="Times New Roman"/>
          <w:i/>
          <w:sz w:val="28"/>
          <w:szCs w:val="28"/>
        </w:rPr>
      </w:pPr>
      <w:r w:rsidRPr="007D0BA8">
        <w:rPr>
          <w:rFonts w:ascii="Times New Roman" w:hAnsi="Times New Roman"/>
          <w:i/>
          <w:sz w:val="28"/>
          <w:szCs w:val="28"/>
        </w:rPr>
        <w:t>W=640 Вт.</w:t>
      </w:r>
    </w:p>
    <w:p w:rsidR="00330EBA" w:rsidRPr="007D0BA8" w:rsidRDefault="00330EBA" w:rsidP="00005C4A">
      <w:pPr>
        <w:spacing w:after="0" w:line="360" w:lineRule="auto"/>
        <w:ind w:firstLine="709"/>
        <w:jc w:val="both"/>
        <w:rPr>
          <w:rFonts w:ascii="Times New Roman" w:hAnsi="Times New Roman"/>
          <w:i/>
          <w:sz w:val="28"/>
          <w:szCs w:val="28"/>
        </w:rPr>
      </w:pPr>
    </w:p>
    <w:p w:rsidR="00330EBA" w:rsidRPr="007B4068" w:rsidRDefault="00330EBA" w:rsidP="00005C4A">
      <w:pPr>
        <w:spacing w:after="0" w:line="360" w:lineRule="auto"/>
        <w:ind w:firstLine="709"/>
        <w:jc w:val="both"/>
        <w:rPr>
          <w:rFonts w:ascii="Times New Roman" w:hAnsi="Times New Roman"/>
          <w:b/>
          <w:sz w:val="28"/>
          <w:szCs w:val="28"/>
        </w:rPr>
      </w:pPr>
      <w:r w:rsidRPr="007D0BA8">
        <w:rPr>
          <w:rFonts w:ascii="Times New Roman" w:hAnsi="Times New Roman"/>
          <w:b/>
          <w:sz w:val="28"/>
          <w:szCs w:val="28"/>
        </w:rPr>
        <w:t>4.3 Чрезвычайные ситуации</w:t>
      </w:r>
    </w:p>
    <w:p w:rsidR="00330EBA" w:rsidRPr="007D0BA8" w:rsidRDefault="00330EBA" w:rsidP="00005C4A">
      <w:pPr>
        <w:spacing w:after="0" w:line="360" w:lineRule="auto"/>
        <w:ind w:firstLine="709"/>
        <w:jc w:val="both"/>
        <w:rPr>
          <w:rFonts w:ascii="Times New Roman" w:hAnsi="Times New Roman"/>
          <w:sz w:val="28"/>
          <w:szCs w:val="28"/>
        </w:rPr>
      </w:pPr>
    </w:p>
    <w:p w:rsidR="00330EBA" w:rsidRPr="00330EBA" w:rsidRDefault="00330EBA" w:rsidP="00005C4A">
      <w:pPr>
        <w:pStyle w:val="af0"/>
        <w:spacing w:line="360" w:lineRule="auto"/>
        <w:ind w:firstLine="709"/>
        <w:jc w:val="both"/>
        <w:rPr>
          <w:rFonts w:ascii="Times New Roman" w:hAnsi="Times New Roman"/>
          <w:sz w:val="28"/>
          <w:szCs w:val="28"/>
        </w:rPr>
      </w:pPr>
      <w:r w:rsidRPr="00330EBA">
        <w:rPr>
          <w:rFonts w:ascii="Times New Roman" w:hAnsi="Times New Roman"/>
          <w:sz w:val="28"/>
          <w:szCs w:val="28"/>
        </w:rPr>
        <w:t xml:space="preserve">Чрезвычайная ситуация (ЧС) —  внешне неожиданная, внезапно возникающая обстановка, характеризующаяся резким нарушением установившегося процесса или явления и оказывающая значительное отрицательное воздействие на жизнедеятельность </w:t>
      </w:r>
      <w:r w:rsidRPr="00330EBA">
        <w:rPr>
          <w:rFonts w:ascii="Times New Roman" w:hAnsi="Times New Roman"/>
          <w:iCs/>
          <w:sz w:val="28"/>
          <w:szCs w:val="28"/>
        </w:rPr>
        <w:t xml:space="preserve">людей, </w:t>
      </w:r>
      <w:r w:rsidRPr="00330EBA">
        <w:rPr>
          <w:rFonts w:ascii="Times New Roman" w:hAnsi="Times New Roman"/>
          <w:sz w:val="28"/>
          <w:szCs w:val="28"/>
        </w:rPr>
        <w:t>функционирование экономики, социальную сферу и природную среду. В мирное время ЧС могут возникать в результате производственных аварий, катастроф, стихийных бедствий, экономических бедствий, диверсий или факторов военно-политического характера.</w:t>
      </w:r>
    </w:p>
    <w:p w:rsidR="00330EBA" w:rsidRPr="00330EBA" w:rsidRDefault="00330EBA" w:rsidP="00005C4A">
      <w:pPr>
        <w:pStyle w:val="af0"/>
        <w:spacing w:line="360" w:lineRule="auto"/>
        <w:ind w:firstLine="709"/>
        <w:jc w:val="both"/>
        <w:rPr>
          <w:rFonts w:ascii="Times New Roman" w:hAnsi="Times New Roman"/>
          <w:sz w:val="28"/>
          <w:szCs w:val="28"/>
        </w:rPr>
      </w:pPr>
      <w:r w:rsidRPr="00330EBA">
        <w:rPr>
          <w:rFonts w:ascii="Times New Roman" w:hAnsi="Times New Roman"/>
          <w:sz w:val="28"/>
          <w:szCs w:val="28"/>
        </w:rPr>
        <w:t>В настоящее время существует два основных направления минимизации вероятности возникновения и последствий ЧС на производственных объектах. Первое направление заключается в разработке технических и организационных мероприятий, уменьшающих вероятность реализации опасного поражающего потенциала современных технических систем.</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Второе направление заключается в подготовке объекта, обслуживающего персонала, служб гражданской обороны и населения к действиям в условиях ЧС. Основой второго направления является формирование планов действий в ЧС, для созданий которых нужны детальные разработки сценариев возможных аварий и катастроф на конкретных объектах. Для этого необходимо располагать экспериментальными и статистическими данными о физических и химических явлениях, составляющих возможную аварию; прогнозировать размеры и степень поражения объекта при воздействии на него поражающих факторов различных видов.</w:t>
      </w:r>
    </w:p>
    <w:p w:rsidR="00330EBA" w:rsidRPr="007D0BA8" w:rsidRDefault="00330EBA" w:rsidP="00005C4A">
      <w:pPr>
        <w:pStyle w:val="25"/>
        <w:spacing w:before="0" w:beforeAutospacing="0" w:after="0" w:afterAutospacing="0" w:line="360" w:lineRule="auto"/>
        <w:ind w:firstLine="709"/>
        <w:jc w:val="both"/>
        <w:rPr>
          <w:sz w:val="28"/>
          <w:szCs w:val="28"/>
        </w:rPr>
      </w:pPr>
      <w:r w:rsidRPr="007D0BA8">
        <w:rPr>
          <w:sz w:val="28"/>
          <w:szCs w:val="28"/>
        </w:rPr>
        <w:t>ЧС можно классифицировать по значительному числу признаков, например:</w:t>
      </w:r>
    </w:p>
    <w:p w:rsidR="00330EBA" w:rsidRPr="007D0BA8" w:rsidRDefault="00330EBA" w:rsidP="00005C4A">
      <w:pPr>
        <w:pStyle w:val="25"/>
        <w:numPr>
          <w:ilvl w:val="0"/>
          <w:numId w:val="57"/>
        </w:numPr>
        <w:spacing w:before="0" w:beforeAutospacing="0" w:after="0" w:afterAutospacing="0" w:line="360" w:lineRule="auto"/>
        <w:ind w:left="0" w:firstLine="709"/>
        <w:jc w:val="both"/>
        <w:rPr>
          <w:sz w:val="28"/>
          <w:szCs w:val="28"/>
        </w:rPr>
      </w:pPr>
      <w:r w:rsidRPr="007D0BA8">
        <w:rPr>
          <w:sz w:val="28"/>
          <w:szCs w:val="28"/>
        </w:rPr>
        <w:t>по типам и видам (по причинам возникновения) чрезвычайных событий, лежащих основе этих ситуаций: стихийные бедствия землетрясения, наводнения, селевые потоки, оползни, ураганы, снежные заносы, грозы, ливни, засухи и др.), техногенные катастрофы (аварии на энергетических, химических, биотехнологических объектах, транспортных коммуникациях при перевозке разрядных грузов и т.д.), антропогенные катастрофы (катастрофические изменения биосферы под воздействием научно-технического прогресса и хозяйственной деятельности), социально-политические конфликты (социальные, политические, военные);</w:t>
      </w:r>
    </w:p>
    <w:p w:rsidR="00330EBA" w:rsidRPr="007D0BA8" w:rsidRDefault="00330EBA" w:rsidP="00005C4A">
      <w:pPr>
        <w:pStyle w:val="25"/>
        <w:numPr>
          <w:ilvl w:val="0"/>
          <w:numId w:val="57"/>
        </w:numPr>
        <w:spacing w:before="0" w:beforeAutospacing="0" w:after="0" w:afterAutospacing="0" w:line="360" w:lineRule="auto"/>
        <w:ind w:left="0" w:firstLine="709"/>
        <w:jc w:val="both"/>
        <w:rPr>
          <w:sz w:val="28"/>
          <w:szCs w:val="28"/>
        </w:rPr>
      </w:pPr>
      <w:r w:rsidRPr="007D0BA8">
        <w:rPr>
          <w:sz w:val="28"/>
          <w:szCs w:val="28"/>
        </w:rPr>
        <w:t>скорости распространения опасности (темпу развития): внезапные, быстрораспространяющиеся, умеренные, плавные;</w:t>
      </w:r>
    </w:p>
    <w:p w:rsidR="00330EBA" w:rsidRPr="007D0BA8" w:rsidRDefault="00330EBA" w:rsidP="00005C4A">
      <w:pPr>
        <w:pStyle w:val="25"/>
        <w:numPr>
          <w:ilvl w:val="0"/>
          <w:numId w:val="57"/>
        </w:numPr>
        <w:spacing w:before="0" w:beforeAutospacing="0" w:after="0" w:afterAutospacing="0" w:line="360" w:lineRule="auto"/>
        <w:ind w:left="0" w:firstLine="709"/>
        <w:jc w:val="both"/>
        <w:rPr>
          <w:sz w:val="28"/>
          <w:szCs w:val="28"/>
        </w:rPr>
      </w:pPr>
      <w:r w:rsidRPr="007D0BA8">
        <w:rPr>
          <w:sz w:val="28"/>
          <w:szCs w:val="28"/>
        </w:rPr>
        <w:t>масштабу распространения с учетом тяжести последствий: локальные, объектовые, местные, религиозные, национальные, глобальные.</w:t>
      </w:r>
    </w:p>
    <w:p w:rsidR="00330EBA" w:rsidRPr="007D0BA8" w:rsidRDefault="00330EBA" w:rsidP="00005C4A">
      <w:pPr>
        <w:pStyle w:val="25"/>
        <w:spacing w:before="0" w:beforeAutospacing="0" w:after="0" w:afterAutospacing="0" w:line="360" w:lineRule="auto"/>
        <w:ind w:firstLine="709"/>
        <w:jc w:val="both"/>
        <w:rPr>
          <w:sz w:val="28"/>
          <w:szCs w:val="28"/>
        </w:rPr>
      </w:pPr>
      <w:r w:rsidRPr="007D0BA8">
        <w:rPr>
          <w:sz w:val="28"/>
          <w:szCs w:val="28"/>
        </w:rPr>
        <w:t xml:space="preserve">Локальные ЧС имеют последствия не выходящие за пределы рабочего места, рабочего участка, усадьбы, квартиры. </w:t>
      </w:r>
    </w:p>
    <w:p w:rsidR="00330EBA" w:rsidRPr="007D0BA8" w:rsidRDefault="00330EBA" w:rsidP="00005C4A">
      <w:pPr>
        <w:pStyle w:val="25"/>
        <w:spacing w:before="0" w:beforeAutospacing="0" w:after="0" w:afterAutospacing="0" w:line="360" w:lineRule="auto"/>
        <w:ind w:firstLine="709"/>
        <w:jc w:val="both"/>
        <w:rPr>
          <w:sz w:val="28"/>
          <w:szCs w:val="28"/>
        </w:rPr>
      </w:pPr>
      <w:r w:rsidRPr="007D0BA8">
        <w:rPr>
          <w:sz w:val="28"/>
          <w:szCs w:val="28"/>
        </w:rPr>
        <w:t xml:space="preserve">Объектовые — ограничиваются пределами предприятия и могут быть устранены за счет его сил и ресурсов. </w:t>
      </w:r>
    </w:p>
    <w:p w:rsidR="00330EBA" w:rsidRPr="007D0BA8" w:rsidRDefault="00330EBA" w:rsidP="00005C4A">
      <w:pPr>
        <w:pStyle w:val="25"/>
        <w:spacing w:before="0" w:beforeAutospacing="0" w:after="0" w:afterAutospacing="0" w:line="360" w:lineRule="auto"/>
        <w:ind w:firstLine="709"/>
        <w:jc w:val="both"/>
        <w:rPr>
          <w:sz w:val="28"/>
          <w:szCs w:val="28"/>
        </w:rPr>
      </w:pPr>
      <w:r w:rsidRPr="007D0BA8">
        <w:rPr>
          <w:sz w:val="28"/>
          <w:szCs w:val="28"/>
        </w:rPr>
        <w:t xml:space="preserve">Местные ЧС — в пределах населенного пункта, в том числе крупного города административного района или области; последствия таких ЧС могут быть устранены силами области. </w:t>
      </w:r>
    </w:p>
    <w:p w:rsidR="00330EBA" w:rsidRPr="007D0BA8" w:rsidRDefault="00330EBA" w:rsidP="00005C4A">
      <w:pPr>
        <w:pStyle w:val="25"/>
        <w:spacing w:before="0" w:beforeAutospacing="0" w:after="0" w:afterAutospacing="0" w:line="360" w:lineRule="auto"/>
        <w:ind w:firstLine="709"/>
        <w:jc w:val="both"/>
        <w:rPr>
          <w:sz w:val="28"/>
          <w:szCs w:val="28"/>
        </w:rPr>
      </w:pPr>
      <w:r w:rsidRPr="007D0BA8">
        <w:rPr>
          <w:sz w:val="28"/>
          <w:szCs w:val="28"/>
        </w:rPr>
        <w:t xml:space="preserve">Региональные ЧС — последствия, которых ограничиваются пределами  некоторых которых областей, экономического района или суверенного государства могут быть ликвидированы за счет сил и средств суверенного государства. </w:t>
      </w:r>
    </w:p>
    <w:p w:rsidR="00330EBA" w:rsidRPr="007D0BA8" w:rsidRDefault="00330EBA" w:rsidP="00005C4A">
      <w:pPr>
        <w:pStyle w:val="25"/>
        <w:spacing w:before="0" w:beforeAutospacing="0" w:after="0" w:afterAutospacing="0" w:line="360" w:lineRule="auto"/>
        <w:ind w:firstLine="709"/>
        <w:jc w:val="both"/>
        <w:rPr>
          <w:sz w:val="28"/>
          <w:szCs w:val="28"/>
        </w:rPr>
      </w:pPr>
      <w:r w:rsidRPr="007D0BA8">
        <w:rPr>
          <w:sz w:val="28"/>
          <w:szCs w:val="28"/>
        </w:rPr>
        <w:t xml:space="preserve">Национальные — охватывают несколько экономических районов или суверенных государств, но не выходят за пределы содружества (страны). Последствия ликвидируются силами и ресурсами содружества (страны), зачастую с привлечением иностранной помощи. </w:t>
      </w:r>
    </w:p>
    <w:p w:rsidR="00330EBA" w:rsidRPr="007D0BA8" w:rsidRDefault="00330EBA" w:rsidP="00005C4A">
      <w:pPr>
        <w:pStyle w:val="25"/>
        <w:spacing w:before="0" w:beforeAutospacing="0" w:after="0" w:afterAutospacing="0" w:line="360" w:lineRule="auto"/>
        <w:ind w:firstLine="709"/>
        <w:jc w:val="both"/>
        <w:rPr>
          <w:sz w:val="28"/>
          <w:szCs w:val="28"/>
        </w:rPr>
      </w:pPr>
      <w:r w:rsidRPr="007D0BA8">
        <w:rPr>
          <w:sz w:val="28"/>
          <w:szCs w:val="28"/>
        </w:rPr>
        <w:t xml:space="preserve">Глобальные ЧС — последствия выходят за пределы страны и распространяются на другие государства. Эти последствия устраняются как силами каждого на своей территории, так и силами международного общества. </w:t>
      </w:r>
    </w:p>
    <w:p w:rsidR="00330EBA" w:rsidRPr="007D0BA8" w:rsidRDefault="00330EBA" w:rsidP="00005C4A">
      <w:pPr>
        <w:pStyle w:val="25"/>
        <w:spacing w:before="0" w:beforeAutospacing="0" w:after="0" w:afterAutospacing="0" w:line="360" w:lineRule="auto"/>
        <w:ind w:firstLine="709"/>
        <w:jc w:val="both"/>
        <w:rPr>
          <w:sz w:val="28"/>
          <w:szCs w:val="28"/>
        </w:rPr>
      </w:pPr>
      <w:r w:rsidRPr="007D0BA8">
        <w:rPr>
          <w:sz w:val="28"/>
          <w:szCs w:val="28"/>
        </w:rPr>
        <w:t xml:space="preserve">Общую классификацию ЧС целесообразно строить по типам и видам лежащих в их основе чрезвычайных событий; при этом можно частично в тех или иных звеньях классификационной структуры использовать принадлежность, причинность или масштаб ЧС. </w:t>
      </w:r>
    </w:p>
    <w:p w:rsidR="00330EBA" w:rsidRPr="007D0BA8" w:rsidRDefault="00330EBA" w:rsidP="00005C4A">
      <w:pPr>
        <w:pStyle w:val="25"/>
        <w:spacing w:before="0" w:beforeAutospacing="0" w:after="0" w:afterAutospacing="0" w:line="360" w:lineRule="auto"/>
        <w:ind w:firstLine="709"/>
        <w:jc w:val="both"/>
        <w:rPr>
          <w:sz w:val="28"/>
          <w:szCs w:val="28"/>
        </w:rPr>
      </w:pPr>
      <w:r w:rsidRPr="007D0BA8">
        <w:rPr>
          <w:sz w:val="28"/>
          <w:szCs w:val="28"/>
        </w:rPr>
        <w:t xml:space="preserve">По такому комплексу признаков все ЧС мирного времени разбивают пять групп: </w:t>
      </w:r>
    </w:p>
    <w:p w:rsidR="00330EBA" w:rsidRPr="007D0BA8" w:rsidRDefault="00330EBA" w:rsidP="00005C4A">
      <w:pPr>
        <w:pStyle w:val="25"/>
        <w:spacing w:before="0" w:beforeAutospacing="0" w:after="0" w:afterAutospacing="0" w:line="360" w:lineRule="auto"/>
        <w:ind w:firstLine="709"/>
        <w:jc w:val="both"/>
        <w:rPr>
          <w:sz w:val="28"/>
          <w:szCs w:val="28"/>
        </w:rPr>
      </w:pPr>
      <w:r w:rsidRPr="007D0BA8">
        <w:rPr>
          <w:sz w:val="28"/>
          <w:szCs w:val="28"/>
        </w:rPr>
        <w:t xml:space="preserve">1) сопровождающиеся выбросом опасных веществ в окружающую среду; </w:t>
      </w:r>
    </w:p>
    <w:p w:rsidR="00330EBA" w:rsidRPr="007D0BA8" w:rsidRDefault="00330EBA" w:rsidP="00005C4A">
      <w:pPr>
        <w:pStyle w:val="25"/>
        <w:spacing w:before="0" w:beforeAutospacing="0" w:after="0" w:afterAutospacing="0" w:line="360" w:lineRule="auto"/>
        <w:ind w:firstLine="709"/>
        <w:jc w:val="both"/>
        <w:rPr>
          <w:sz w:val="28"/>
          <w:szCs w:val="28"/>
        </w:rPr>
      </w:pPr>
      <w:r w:rsidRPr="007D0BA8">
        <w:rPr>
          <w:sz w:val="28"/>
          <w:szCs w:val="28"/>
        </w:rPr>
        <w:t xml:space="preserve">2) связанные с возникновением пожаров, взрывами и их следствиями; </w:t>
      </w:r>
    </w:p>
    <w:p w:rsidR="00330EBA" w:rsidRPr="007D0BA8" w:rsidRDefault="00330EBA" w:rsidP="00005C4A">
      <w:pPr>
        <w:pStyle w:val="25"/>
        <w:spacing w:before="0" w:beforeAutospacing="0" w:after="0" w:afterAutospacing="0" w:line="360" w:lineRule="auto"/>
        <w:ind w:firstLine="709"/>
        <w:jc w:val="both"/>
        <w:rPr>
          <w:sz w:val="28"/>
          <w:szCs w:val="28"/>
        </w:rPr>
      </w:pPr>
      <w:r w:rsidRPr="007D0BA8">
        <w:rPr>
          <w:sz w:val="28"/>
          <w:szCs w:val="28"/>
        </w:rPr>
        <w:t xml:space="preserve">З) на транспортных коммуникациях; </w:t>
      </w:r>
    </w:p>
    <w:p w:rsidR="00330EBA" w:rsidRPr="007D0BA8" w:rsidRDefault="00330EBA" w:rsidP="00005C4A">
      <w:pPr>
        <w:pStyle w:val="25"/>
        <w:spacing w:before="0" w:beforeAutospacing="0" w:after="0" w:afterAutospacing="0" w:line="360" w:lineRule="auto"/>
        <w:ind w:firstLine="709"/>
        <w:jc w:val="both"/>
        <w:rPr>
          <w:sz w:val="28"/>
          <w:szCs w:val="28"/>
        </w:rPr>
      </w:pPr>
      <w:r w:rsidRPr="007D0BA8">
        <w:rPr>
          <w:sz w:val="28"/>
          <w:szCs w:val="28"/>
        </w:rPr>
        <w:t xml:space="preserve">4) вызванные стихийными бедствиями; </w:t>
      </w:r>
    </w:p>
    <w:p w:rsidR="00330EBA" w:rsidRPr="007D0BA8" w:rsidRDefault="00330EBA" w:rsidP="00005C4A">
      <w:pPr>
        <w:pStyle w:val="25"/>
        <w:spacing w:before="0" w:beforeAutospacing="0" w:after="0" w:afterAutospacing="0" w:line="360" w:lineRule="auto"/>
        <w:ind w:firstLine="709"/>
        <w:jc w:val="both"/>
        <w:rPr>
          <w:sz w:val="28"/>
          <w:szCs w:val="28"/>
        </w:rPr>
      </w:pPr>
      <w:r w:rsidRPr="007D0BA8">
        <w:rPr>
          <w:iCs/>
          <w:sz w:val="28"/>
          <w:szCs w:val="28"/>
        </w:rPr>
        <w:t xml:space="preserve">5) </w:t>
      </w:r>
      <w:r w:rsidRPr="007D0BA8">
        <w:rPr>
          <w:sz w:val="28"/>
          <w:szCs w:val="28"/>
        </w:rPr>
        <w:t xml:space="preserve">военно-политического характера. </w:t>
      </w:r>
    </w:p>
    <w:p w:rsidR="00330EBA" w:rsidRPr="007D0BA8" w:rsidRDefault="00330EBA" w:rsidP="00005C4A">
      <w:pPr>
        <w:pStyle w:val="25"/>
        <w:spacing w:before="0" w:beforeAutospacing="0" w:after="0" w:afterAutospacing="0" w:line="360" w:lineRule="auto"/>
        <w:ind w:firstLine="709"/>
        <w:jc w:val="both"/>
        <w:rPr>
          <w:sz w:val="28"/>
          <w:szCs w:val="28"/>
        </w:rPr>
      </w:pPr>
      <w:r w:rsidRPr="007D0BA8">
        <w:rPr>
          <w:sz w:val="28"/>
          <w:szCs w:val="28"/>
        </w:rPr>
        <w:t xml:space="preserve">ЧС, сопровождающимися выбросом опасных веществ в окружающую среду, относят: </w:t>
      </w:r>
    </w:p>
    <w:p w:rsidR="00330EBA" w:rsidRPr="007D0BA8" w:rsidRDefault="00330EBA" w:rsidP="00005C4A">
      <w:pPr>
        <w:pStyle w:val="25"/>
        <w:numPr>
          <w:ilvl w:val="0"/>
          <w:numId w:val="58"/>
        </w:numPr>
        <w:spacing w:before="0" w:beforeAutospacing="0" w:after="0" w:afterAutospacing="0" w:line="360" w:lineRule="auto"/>
        <w:ind w:left="0" w:firstLine="709"/>
        <w:jc w:val="both"/>
        <w:rPr>
          <w:sz w:val="28"/>
          <w:szCs w:val="28"/>
        </w:rPr>
      </w:pPr>
      <w:r w:rsidRPr="007D0BA8">
        <w:rPr>
          <w:sz w:val="28"/>
          <w:szCs w:val="28"/>
        </w:rPr>
        <w:t>аварии на атомных электростанциях (АЭС);</w:t>
      </w:r>
    </w:p>
    <w:p w:rsidR="00330EBA" w:rsidRPr="007D0BA8" w:rsidRDefault="00330EBA" w:rsidP="00005C4A">
      <w:pPr>
        <w:pStyle w:val="25"/>
        <w:numPr>
          <w:ilvl w:val="0"/>
          <w:numId w:val="58"/>
        </w:numPr>
        <w:spacing w:before="0" w:beforeAutospacing="0" w:after="0" w:afterAutospacing="0" w:line="360" w:lineRule="auto"/>
        <w:ind w:left="0" w:firstLine="709"/>
        <w:jc w:val="both"/>
        <w:rPr>
          <w:sz w:val="28"/>
          <w:szCs w:val="28"/>
        </w:rPr>
      </w:pPr>
      <w:r w:rsidRPr="007D0BA8">
        <w:rPr>
          <w:sz w:val="28"/>
          <w:szCs w:val="28"/>
        </w:rPr>
        <w:t>утечки радиоактивных газов на предприятиях ядерно-топливного цикла за пределы санаторно-защитной зоны (СЗЗ);</w:t>
      </w:r>
    </w:p>
    <w:p w:rsidR="00330EBA" w:rsidRPr="007D0BA8" w:rsidRDefault="00330EBA" w:rsidP="00005C4A">
      <w:pPr>
        <w:pStyle w:val="25"/>
        <w:numPr>
          <w:ilvl w:val="0"/>
          <w:numId w:val="58"/>
        </w:numPr>
        <w:spacing w:before="0" w:beforeAutospacing="0" w:after="0" w:afterAutospacing="0" w:line="360" w:lineRule="auto"/>
        <w:ind w:left="0" w:firstLine="709"/>
        <w:jc w:val="both"/>
        <w:rPr>
          <w:sz w:val="28"/>
          <w:szCs w:val="28"/>
        </w:rPr>
      </w:pPr>
      <w:r w:rsidRPr="007D0BA8">
        <w:rPr>
          <w:sz w:val="28"/>
          <w:szCs w:val="28"/>
        </w:rPr>
        <w:t>аварии на атомных судах с радиоактивным заражением акватории порта и прибрежной территории;</w:t>
      </w:r>
    </w:p>
    <w:p w:rsidR="00330EBA" w:rsidRPr="007D0BA8" w:rsidRDefault="00330EBA" w:rsidP="00005C4A">
      <w:pPr>
        <w:pStyle w:val="25"/>
        <w:numPr>
          <w:ilvl w:val="0"/>
          <w:numId w:val="58"/>
        </w:numPr>
        <w:spacing w:before="0" w:beforeAutospacing="0" w:after="0" w:afterAutospacing="0" w:line="360" w:lineRule="auto"/>
        <w:ind w:left="0" w:firstLine="709"/>
        <w:jc w:val="both"/>
        <w:rPr>
          <w:sz w:val="28"/>
          <w:szCs w:val="28"/>
        </w:rPr>
      </w:pPr>
      <w:r w:rsidRPr="007D0BA8">
        <w:rPr>
          <w:sz w:val="28"/>
          <w:szCs w:val="28"/>
        </w:rPr>
        <w:t xml:space="preserve">аварии на ядерных установках инженерно-исследовательских центров с радиоактивным заражением </w:t>
      </w:r>
      <w:r w:rsidRPr="007D0BA8">
        <w:rPr>
          <w:iCs/>
          <w:sz w:val="28"/>
          <w:szCs w:val="28"/>
        </w:rPr>
        <w:t>территории;</w:t>
      </w:r>
    </w:p>
    <w:p w:rsidR="00330EBA" w:rsidRPr="007D0BA8" w:rsidRDefault="00330EBA" w:rsidP="00005C4A">
      <w:pPr>
        <w:pStyle w:val="25"/>
        <w:numPr>
          <w:ilvl w:val="0"/>
          <w:numId w:val="58"/>
        </w:numPr>
        <w:spacing w:before="0" w:beforeAutospacing="0" w:after="0" w:afterAutospacing="0" w:line="360" w:lineRule="auto"/>
        <w:ind w:left="0" w:firstLine="709"/>
        <w:jc w:val="both"/>
        <w:rPr>
          <w:sz w:val="28"/>
          <w:szCs w:val="28"/>
        </w:rPr>
      </w:pPr>
      <w:r w:rsidRPr="007D0BA8">
        <w:rPr>
          <w:sz w:val="28"/>
          <w:szCs w:val="28"/>
        </w:rPr>
        <w:t>аварийные ситуации во время промышленных и испытательных ядерных взрывов, связанное со сверхнормативным выбросом радиоактивных веществ в окружающую среду;</w:t>
      </w:r>
    </w:p>
    <w:p w:rsidR="00330EBA" w:rsidRPr="007D0BA8" w:rsidRDefault="00330EBA" w:rsidP="00005C4A">
      <w:pPr>
        <w:pStyle w:val="25"/>
        <w:numPr>
          <w:ilvl w:val="0"/>
          <w:numId w:val="58"/>
        </w:numPr>
        <w:spacing w:before="0" w:beforeAutospacing="0" w:after="0" w:afterAutospacing="0" w:line="360" w:lineRule="auto"/>
        <w:ind w:left="0" w:firstLine="709"/>
        <w:jc w:val="both"/>
        <w:rPr>
          <w:sz w:val="28"/>
          <w:szCs w:val="28"/>
        </w:rPr>
      </w:pPr>
      <w:r w:rsidRPr="007D0BA8">
        <w:rPr>
          <w:sz w:val="28"/>
          <w:szCs w:val="28"/>
        </w:rPr>
        <w:t>падение летательных аппаратов с ядерными энергетическими устройствами на борту с последующим радиоактивным загрязнением местности;</w:t>
      </w:r>
    </w:p>
    <w:p w:rsidR="00330EBA" w:rsidRPr="007D0BA8" w:rsidRDefault="00330EBA" w:rsidP="00005C4A">
      <w:pPr>
        <w:pStyle w:val="25"/>
        <w:numPr>
          <w:ilvl w:val="0"/>
          <w:numId w:val="58"/>
        </w:numPr>
        <w:spacing w:before="0" w:beforeAutospacing="0" w:after="0" w:afterAutospacing="0" w:line="360" w:lineRule="auto"/>
        <w:ind w:left="0" w:firstLine="709"/>
        <w:jc w:val="both"/>
        <w:rPr>
          <w:sz w:val="28"/>
          <w:szCs w:val="28"/>
        </w:rPr>
      </w:pPr>
      <w:r w:rsidRPr="007D0BA8">
        <w:rPr>
          <w:sz w:val="28"/>
          <w:szCs w:val="28"/>
        </w:rPr>
        <w:t>незначительные загрязнения местности радиоактивными веществами и при утере источников ионизирующих излучений, авариях на транспорте, перевозящем радиоактивные препараты, и в некоторых других случаях;</w:t>
      </w:r>
    </w:p>
    <w:p w:rsidR="00330EBA" w:rsidRPr="007D0BA8" w:rsidRDefault="00330EBA" w:rsidP="00005C4A">
      <w:pPr>
        <w:pStyle w:val="25"/>
        <w:numPr>
          <w:ilvl w:val="0"/>
          <w:numId w:val="58"/>
        </w:numPr>
        <w:spacing w:before="0" w:beforeAutospacing="0" w:after="0" w:afterAutospacing="0" w:line="360" w:lineRule="auto"/>
        <w:ind w:left="0" w:firstLine="709"/>
        <w:jc w:val="both"/>
        <w:rPr>
          <w:sz w:val="28"/>
          <w:szCs w:val="28"/>
        </w:rPr>
      </w:pPr>
      <w:r w:rsidRPr="007D0BA8">
        <w:rPr>
          <w:sz w:val="28"/>
          <w:szCs w:val="28"/>
        </w:rPr>
        <w:t>аварии на химически опасных объектах с выбросом (утечкой) в окружающую среду аварийные химически опасные вещества (АХОВ);</w:t>
      </w:r>
    </w:p>
    <w:p w:rsidR="00330EBA" w:rsidRPr="007D0BA8" w:rsidRDefault="00330EBA" w:rsidP="00005C4A">
      <w:pPr>
        <w:pStyle w:val="25"/>
        <w:numPr>
          <w:ilvl w:val="0"/>
          <w:numId w:val="58"/>
        </w:numPr>
        <w:spacing w:before="0" w:beforeAutospacing="0" w:after="0" w:afterAutospacing="0" w:line="360" w:lineRule="auto"/>
        <w:ind w:left="0" w:firstLine="709"/>
        <w:jc w:val="both"/>
        <w:rPr>
          <w:sz w:val="28"/>
          <w:szCs w:val="28"/>
        </w:rPr>
      </w:pPr>
      <w:r w:rsidRPr="007D0BA8">
        <w:rPr>
          <w:sz w:val="28"/>
          <w:szCs w:val="28"/>
        </w:rPr>
        <w:t xml:space="preserve">аварии с выбросом (утечкой) в окружающую среду. </w:t>
      </w:r>
    </w:p>
    <w:p w:rsidR="00330EBA" w:rsidRPr="007D0BA8" w:rsidRDefault="00330EBA" w:rsidP="00005C4A">
      <w:pPr>
        <w:pStyle w:val="25"/>
        <w:spacing w:before="0" w:beforeAutospacing="0" w:after="0" w:afterAutospacing="0" w:line="360" w:lineRule="auto"/>
        <w:ind w:firstLine="709"/>
        <w:jc w:val="both"/>
        <w:rPr>
          <w:sz w:val="28"/>
          <w:szCs w:val="28"/>
        </w:rPr>
      </w:pPr>
      <w:r w:rsidRPr="007D0BA8">
        <w:rPr>
          <w:sz w:val="28"/>
          <w:szCs w:val="28"/>
        </w:rPr>
        <w:t>Ко 2-ой группе ЧС относятся:</w:t>
      </w:r>
    </w:p>
    <w:p w:rsidR="00330EBA" w:rsidRPr="007D0BA8" w:rsidRDefault="00330EBA" w:rsidP="00005C4A">
      <w:pPr>
        <w:pStyle w:val="25"/>
        <w:numPr>
          <w:ilvl w:val="0"/>
          <w:numId w:val="58"/>
        </w:numPr>
        <w:spacing w:before="0" w:beforeAutospacing="0" w:after="0" w:afterAutospacing="0" w:line="360" w:lineRule="auto"/>
        <w:ind w:left="0" w:firstLine="709"/>
        <w:jc w:val="both"/>
        <w:rPr>
          <w:sz w:val="28"/>
          <w:szCs w:val="28"/>
        </w:rPr>
      </w:pPr>
      <w:r w:rsidRPr="007D0BA8">
        <w:rPr>
          <w:sz w:val="28"/>
          <w:szCs w:val="28"/>
        </w:rPr>
        <w:t>пожары в населенных пунктах, на объектах народного хозяйства и транспортных коммуникациях;</w:t>
      </w:r>
    </w:p>
    <w:p w:rsidR="00330EBA" w:rsidRPr="007D0BA8" w:rsidRDefault="00330EBA" w:rsidP="00005C4A">
      <w:pPr>
        <w:pStyle w:val="25"/>
        <w:numPr>
          <w:ilvl w:val="0"/>
          <w:numId w:val="58"/>
        </w:numPr>
        <w:spacing w:before="0" w:beforeAutospacing="0" w:after="0" w:afterAutospacing="0" w:line="360" w:lineRule="auto"/>
        <w:ind w:left="0" w:firstLine="709"/>
        <w:jc w:val="both"/>
        <w:rPr>
          <w:sz w:val="28"/>
          <w:szCs w:val="28"/>
        </w:rPr>
      </w:pPr>
      <w:r w:rsidRPr="007D0BA8">
        <w:rPr>
          <w:sz w:val="28"/>
          <w:szCs w:val="28"/>
        </w:rPr>
        <w:t xml:space="preserve"> взрывы на объектах и транспортных коммуникациях (в том числе при падении летательных аппаратов);</w:t>
      </w:r>
    </w:p>
    <w:p w:rsidR="00330EBA" w:rsidRPr="007D0BA8" w:rsidRDefault="00330EBA" w:rsidP="00005C4A">
      <w:pPr>
        <w:pStyle w:val="25"/>
        <w:numPr>
          <w:ilvl w:val="0"/>
          <w:numId w:val="58"/>
        </w:numPr>
        <w:spacing w:before="0" w:beforeAutospacing="0" w:after="0" w:afterAutospacing="0" w:line="360" w:lineRule="auto"/>
        <w:ind w:left="0" w:firstLine="709"/>
        <w:jc w:val="both"/>
        <w:rPr>
          <w:sz w:val="28"/>
          <w:szCs w:val="28"/>
        </w:rPr>
      </w:pPr>
      <w:r w:rsidRPr="007D0BA8">
        <w:rPr>
          <w:sz w:val="28"/>
          <w:szCs w:val="28"/>
        </w:rPr>
        <w:t xml:space="preserve"> взрывы в жилых зданиях. </w:t>
      </w:r>
    </w:p>
    <w:p w:rsidR="00330EBA" w:rsidRPr="007D0BA8" w:rsidRDefault="00330EBA" w:rsidP="00005C4A">
      <w:pPr>
        <w:pStyle w:val="25"/>
        <w:spacing w:before="0" w:beforeAutospacing="0" w:after="0" w:afterAutospacing="0" w:line="360" w:lineRule="auto"/>
        <w:ind w:firstLine="709"/>
        <w:jc w:val="both"/>
        <w:rPr>
          <w:sz w:val="28"/>
          <w:szCs w:val="28"/>
        </w:rPr>
      </w:pPr>
      <w:r w:rsidRPr="007D0BA8">
        <w:rPr>
          <w:sz w:val="28"/>
          <w:szCs w:val="28"/>
        </w:rPr>
        <w:t>К 3-ей группе ЧС относятся:</w:t>
      </w:r>
    </w:p>
    <w:p w:rsidR="00330EBA" w:rsidRPr="007D0BA8" w:rsidRDefault="00330EBA" w:rsidP="00005C4A">
      <w:pPr>
        <w:pStyle w:val="25"/>
        <w:numPr>
          <w:ilvl w:val="0"/>
          <w:numId w:val="58"/>
        </w:numPr>
        <w:spacing w:before="0" w:beforeAutospacing="0" w:after="0" w:afterAutospacing="0" w:line="360" w:lineRule="auto"/>
        <w:ind w:left="0" w:firstLine="709"/>
        <w:jc w:val="both"/>
        <w:rPr>
          <w:sz w:val="28"/>
          <w:szCs w:val="28"/>
        </w:rPr>
      </w:pPr>
      <w:r w:rsidRPr="007D0BA8">
        <w:rPr>
          <w:sz w:val="28"/>
          <w:szCs w:val="28"/>
        </w:rPr>
        <w:t>авиационные катастрофы;</w:t>
      </w:r>
    </w:p>
    <w:p w:rsidR="00330EBA" w:rsidRPr="007D0BA8" w:rsidRDefault="00330EBA" w:rsidP="00005C4A">
      <w:pPr>
        <w:pStyle w:val="25"/>
        <w:numPr>
          <w:ilvl w:val="0"/>
          <w:numId w:val="58"/>
        </w:numPr>
        <w:spacing w:before="0" w:beforeAutospacing="0" w:after="0" w:afterAutospacing="0" w:line="360" w:lineRule="auto"/>
        <w:ind w:left="0" w:firstLine="709"/>
        <w:jc w:val="both"/>
        <w:rPr>
          <w:sz w:val="28"/>
          <w:szCs w:val="28"/>
        </w:rPr>
      </w:pPr>
      <w:r w:rsidRPr="007D0BA8">
        <w:rPr>
          <w:sz w:val="28"/>
          <w:szCs w:val="28"/>
        </w:rPr>
        <w:t xml:space="preserve">столкновение и сход с рельсов железнодорожных составов (поездов в метрополитене); </w:t>
      </w:r>
    </w:p>
    <w:p w:rsidR="00330EBA" w:rsidRPr="007D0BA8" w:rsidRDefault="00330EBA" w:rsidP="00005C4A">
      <w:pPr>
        <w:pStyle w:val="25"/>
        <w:numPr>
          <w:ilvl w:val="0"/>
          <w:numId w:val="58"/>
        </w:numPr>
        <w:spacing w:before="0" w:beforeAutospacing="0" w:after="0" w:afterAutospacing="0" w:line="360" w:lineRule="auto"/>
        <w:ind w:left="0" w:firstLine="709"/>
        <w:jc w:val="both"/>
        <w:rPr>
          <w:sz w:val="28"/>
          <w:szCs w:val="28"/>
        </w:rPr>
      </w:pPr>
      <w:r w:rsidRPr="007D0BA8">
        <w:rPr>
          <w:sz w:val="28"/>
          <w:szCs w:val="28"/>
        </w:rPr>
        <w:t>аварии на водных коммуникациях, повлекшие значительное количество человеческих жертв или вызвавшее загрязнение акваторий портов, прибрежных территорий, внутренних водоемов нефтепродуктами;</w:t>
      </w:r>
    </w:p>
    <w:p w:rsidR="00330EBA" w:rsidRPr="007D0BA8" w:rsidRDefault="00330EBA" w:rsidP="00005C4A">
      <w:pPr>
        <w:pStyle w:val="25"/>
        <w:numPr>
          <w:ilvl w:val="0"/>
          <w:numId w:val="58"/>
        </w:numPr>
        <w:spacing w:before="0" w:beforeAutospacing="0" w:after="0" w:afterAutospacing="0" w:line="360" w:lineRule="auto"/>
        <w:ind w:left="0" w:firstLine="709"/>
        <w:jc w:val="both"/>
        <w:rPr>
          <w:sz w:val="28"/>
          <w:szCs w:val="28"/>
        </w:rPr>
      </w:pPr>
      <w:r w:rsidRPr="007D0BA8">
        <w:rPr>
          <w:sz w:val="28"/>
          <w:szCs w:val="28"/>
        </w:rPr>
        <w:t>аварии на трубопроводах, вызвавшие выброс большой массы транспортируемых веществ и загрязнение ими окружающей среды;</w:t>
      </w:r>
    </w:p>
    <w:p w:rsidR="00330EBA" w:rsidRPr="007D0BA8" w:rsidRDefault="00330EBA" w:rsidP="00005C4A">
      <w:pPr>
        <w:pStyle w:val="25"/>
        <w:numPr>
          <w:ilvl w:val="0"/>
          <w:numId w:val="58"/>
        </w:numPr>
        <w:spacing w:before="0" w:beforeAutospacing="0" w:after="0" w:afterAutospacing="0" w:line="360" w:lineRule="auto"/>
        <w:ind w:left="0" w:firstLine="709"/>
        <w:jc w:val="both"/>
        <w:rPr>
          <w:sz w:val="28"/>
          <w:szCs w:val="28"/>
        </w:rPr>
      </w:pPr>
      <w:r w:rsidRPr="007D0BA8">
        <w:rPr>
          <w:sz w:val="28"/>
          <w:szCs w:val="28"/>
        </w:rPr>
        <w:t xml:space="preserve">аварии на энерго- и других инженерных сетях, повлекшие </w:t>
      </w:r>
      <w:r w:rsidRPr="007D0BA8">
        <w:rPr>
          <w:bCs/>
          <w:sz w:val="28"/>
          <w:szCs w:val="28"/>
        </w:rPr>
        <w:t>нар</w:t>
      </w:r>
      <w:r w:rsidRPr="007D0BA8">
        <w:rPr>
          <w:b/>
          <w:bCs/>
          <w:sz w:val="28"/>
          <w:szCs w:val="28"/>
        </w:rPr>
        <w:t>у</w:t>
      </w:r>
      <w:r w:rsidRPr="007D0BA8">
        <w:rPr>
          <w:sz w:val="28"/>
          <w:szCs w:val="28"/>
        </w:rPr>
        <w:t xml:space="preserve">шение нормальной жизнедеятельности населения в результате возникновения вторичных факторов. </w:t>
      </w:r>
    </w:p>
    <w:p w:rsidR="00330EBA" w:rsidRPr="007D0BA8" w:rsidRDefault="00330EBA" w:rsidP="00005C4A">
      <w:pPr>
        <w:pStyle w:val="25"/>
        <w:spacing w:before="0" w:beforeAutospacing="0" w:after="0" w:afterAutospacing="0" w:line="360" w:lineRule="auto"/>
        <w:ind w:firstLine="709"/>
        <w:jc w:val="both"/>
        <w:rPr>
          <w:sz w:val="28"/>
          <w:szCs w:val="28"/>
        </w:rPr>
      </w:pPr>
      <w:r w:rsidRPr="007D0BA8">
        <w:rPr>
          <w:sz w:val="28"/>
          <w:szCs w:val="28"/>
        </w:rPr>
        <w:t>К стихийным бедствиям (4-я группа ЧС) относят:</w:t>
      </w:r>
    </w:p>
    <w:p w:rsidR="00330EBA" w:rsidRPr="007D0BA8" w:rsidRDefault="00330EBA" w:rsidP="00005C4A">
      <w:pPr>
        <w:pStyle w:val="25"/>
        <w:numPr>
          <w:ilvl w:val="0"/>
          <w:numId w:val="59"/>
        </w:numPr>
        <w:spacing w:before="0" w:beforeAutospacing="0" w:after="0" w:afterAutospacing="0" w:line="360" w:lineRule="auto"/>
        <w:ind w:left="0" w:firstLine="709"/>
        <w:jc w:val="both"/>
        <w:rPr>
          <w:sz w:val="28"/>
          <w:szCs w:val="28"/>
        </w:rPr>
      </w:pPr>
      <w:r w:rsidRPr="007D0BA8">
        <w:rPr>
          <w:sz w:val="28"/>
          <w:szCs w:val="28"/>
        </w:rPr>
        <w:t xml:space="preserve">землетрясения силой </w:t>
      </w:r>
      <w:r w:rsidRPr="007D0BA8">
        <w:rPr>
          <w:iCs/>
          <w:sz w:val="28"/>
          <w:szCs w:val="28"/>
        </w:rPr>
        <w:t xml:space="preserve">5 </w:t>
      </w:r>
      <w:r w:rsidRPr="007D0BA8">
        <w:rPr>
          <w:sz w:val="28"/>
          <w:szCs w:val="28"/>
        </w:rPr>
        <w:t>и более баллов по 12-бальной шкале;</w:t>
      </w:r>
    </w:p>
    <w:p w:rsidR="00330EBA" w:rsidRPr="007D0BA8" w:rsidRDefault="00330EBA" w:rsidP="00005C4A">
      <w:pPr>
        <w:pStyle w:val="25"/>
        <w:numPr>
          <w:ilvl w:val="0"/>
          <w:numId w:val="59"/>
        </w:numPr>
        <w:spacing w:before="0" w:beforeAutospacing="0" w:after="0" w:afterAutospacing="0" w:line="360" w:lineRule="auto"/>
        <w:ind w:left="0" w:firstLine="709"/>
        <w:jc w:val="both"/>
        <w:rPr>
          <w:sz w:val="28"/>
          <w:szCs w:val="28"/>
        </w:rPr>
      </w:pPr>
      <w:r w:rsidRPr="007D0BA8">
        <w:rPr>
          <w:sz w:val="28"/>
          <w:szCs w:val="28"/>
        </w:rPr>
        <w:t>ураганы, смерчи, бури силой 12 и более баллов по 17-бальной шкале;</w:t>
      </w:r>
    </w:p>
    <w:p w:rsidR="00330EBA" w:rsidRPr="007D0BA8" w:rsidRDefault="00330EBA" w:rsidP="00005C4A">
      <w:pPr>
        <w:pStyle w:val="25"/>
        <w:numPr>
          <w:ilvl w:val="0"/>
          <w:numId w:val="59"/>
        </w:numPr>
        <w:spacing w:before="0" w:beforeAutospacing="0" w:after="0" w:afterAutospacing="0" w:line="360" w:lineRule="auto"/>
        <w:ind w:left="0" w:firstLine="709"/>
        <w:jc w:val="both"/>
        <w:rPr>
          <w:sz w:val="28"/>
          <w:szCs w:val="28"/>
        </w:rPr>
      </w:pPr>
      <w:r w:rsidRPr="007D0BA8">
        <w:rPr>
          <w:sz w:val="28"/>
          <w:szCs w:val="28"/>
        </w:rPr>
        <w:t>катастрофические затопления и наводнения, образовавшиеся в результате разрушения гидротехнических сооружений, землетрясений, горных обвалов и оползней, паводков, половодья или нагонных явлений и нами;</w:t>
      </w:r>
    </w:p>
    <w:p w:rsidR="00330EBA" w:rsidRPr="007D0BA8" w:rsidRDefault="00330EBA" w:rsidP="00005C4A">
      <w:pPr>
        <w:pStyle w:val="25"/>
        <w:numPr>
          <w:ilvl w:val="0"/>
          <w:numId w:val="59"/>
        </w:numPr>
        <w:spacing w:before="0" w:beforeAutospacing="0" w:after="0" w:afterAutospacing="0" w:line="360" w:lineRule="auto"/>
        <w:ind w:left="0" w:firstLine="709"/>
        <w:jc w:val="both"/>
        <w:rPr>
          <w:sz w:val="28"/>
          <w:szCs w:val="28"/>
        </w:rPr>
      </w:pPr>
      <w:r w:rsidRPr="007D0BA8">
        <w:rPr>
          <w:sz w:val="28"/>
          <w:szCs w:val="28"/>
        </w:rPr>
        <w:t xml:space="preserve"> сели, оползни, обвалы, лавины, снежные заносы, вызвавшие разрушение в городах, на транспортных, энергетических и других инженерных сетях, образование завалов и т.п.;</w:t>
      </w:r>
    </w:p>
    <w:p w:rsidR="00330EBA" w:rsidRPr="007D0BA8" w:rsidRDefault="00330EBA" w:rsidP="00005C4A">
      <w:pPr>
        <w:pStyle w:val="25"/>
        <w:numPr>
          <w:ilvl w:val="0"/>
          <w:numId w:val="59"/>
        </w:numPr>
        <w:spacing w:before="0" w:beforeAutospacing="0" w:after="0" w:afterAutospacing="0" w:line="360" w:lineRule="auto"/>
        <w:ind w:left="0" w:firstLine="709"/>
        <w:jc w:val="both"/>
        <w:rPr>
          <w:sz w:val="28"/>
          <w:szCs w:val="28"/>
        </w:rPr>
      </w:pPr>
      <w:r w:rsidRPr="007D0BA8">
        <w:rPr>
          <w:sz w:val="28"/>
          <w:szCs w:val="28"/>
        </w:rPr>
        <w:t>массовые торфяные и лесные пожары, принявшие неуправляемый характер, повлекшие нарушение нормальной жизнедеятельности населения региона;</w:t>
      </w:r>
    </w:p>
    <w:p w:rsidR="00330EBA" w:rsidRPr="007D0BA8" w:rsidRDefault="00330EBA" w:rsidP="00005C4A">
      <w:pPr>
        <w:pStyle w:val="25"/>
        <w:numPr>
          <w:ilvl w:val="0"/>
          <w:numId w:val="59"/>
        </w:numPr>
        <w:spacing w:before="0" w:beforeAutospacing="0" w:after="0" w:afterAutospacing="0" w:line="360" w:lineRule="auto"/>
        <w:ind w:left="0" w:firstLine="709"/>
        <w:jc w:val="both"/>
        <w:rPr>
          <w:sz w:val="28"/>
          <w:szCs w:val="28"/>
        </w:rPr>
      </w:pPr>
      <w:r w:rsidRPr="007D0BA8">
        <w:rPr>
          <w:sz w:val="28"/>
          <w:szCs w:val="28"/>
        </w:rPr>
        <w:t xml:space="preserve">эпидемии и эпизоотии; </w:t>
      </w:r>
    </w:p>
    <w:p w:rsidR="00330EBA" w:rsidRPr="007D0BA8" w:rsidRDefault="00330EBA" w:rsidP="00005C4A">
      <w:pPr>
        <w:pStyle w:val="25"/>
        <w:spacing w:before="0" w:beforeAutospacing="0" w:after="0" w:afterAutospacing="0" w:line="360" w:lineRule="auto"/>
        <w:ind w:firstLine="709"/>
        <w:jc w:val="both"/>
        <w:rPr>
          <w:sz w:val="28"/>
          <w:szCs w:val="28"/>
        </w:rPr>
      </w:pPr>
      <w:r w:rsidRPr="007D0BA8">
        <w:rPr>
          <w:sz w:val="28"/>
          <w:szCs w:val="28"/>
        </w:rPr>
        <w:t xml:space="preserve">ЧС военно-политического характера в мирное время </w:t>
      </w:r>
      <w:r w:rsidRPr="007D0BA8">
        <w:rPr>
          <w:iCs/>
          <w:sz w:val="28"/>
          <w:szCs w:val="28"/>
        </w:rPr>
        <w:t xml:space="preserve">(5-я </w:t>
      </w:r>
      <w:r w:rsidRPr="007D0BA8">
        <w:rPr>
          <w:sz w:val="28"/>
          <w:szCs w:val="28"/>
        </w:rPr>
        <w:t>группа чрезвычайных ситуаций):</w:t>
      </w:r>
    </w:p>
    <w:p w:rsidR="00330EBA" w:rsidRPr="007D0BA8" w:rsidRDefault="00330EBA" w:rsidP="00005C4A">
      <w:pPr>
        <w:pStyle w:val="25"/>
        <w:numPr>
          <w:ilvl w:val="0"/>
          <w:numId w:val="59"/>
        </w:numPr>
        <w:spacing w:before="0" w:beforeAutospacing="0" w:after="0" w:afterAutospacing="0" w:line="360" w:lineRule="auto"/>
        <w:ind w:left="0" w:firstLine="709"/>
        <w:jc w:val="both"/>
        <w:rPr>
          <w:sz w:val="28"/>
          <w:szCs w:val="28"/>
        </w:rPr>
      </w:pPr>
      <w:r w:rsidRPr="007D0BA8">
        <w:rPr>
          <w:sz w:val="28"/>
          <w:szCs w:val="28"/>
        </w:rPr>
        <w:t>единичный (случайный) ракетно-ядерный удар, нанесенный с акватории нейтральных вод кораблем или падение носителя ядерного оружия со взрывом боевой части;</w:t>
      </w:r>
    </w:p>
    <w:p w:rsidR="00330EBA" w:rsidRPr="007D0BA8" w:rsidRDefault="00330EBA" w:rsidP="00005C4A">
      <w:pPr>
        <w:pStyle w:val="25"/>
        <w:numPr>
          <w:ilvl w:val="0"/>
          <w:numId w:val="59"/>
        </w:numPr>
        <w:spacing w:before="0" w:beforeAutospacing="0" w:after="0" w:afterAutospacing="0" w:line="360" w:lineRule="auto"/>
        <w:ind w:left="0" w:firstLine="709"/>
        <w:jc w:val="both"/>
        <w:rPr>
          <w:sz w:val="28"/>
          <w:szCs w:val="28"/>
        </w:rPr>
      </w:pPr>
      <w:r w:rsidRPr="007D0BA8">
        <w:rPr>
          <w:sz w:val="28"/>
          <w:szCs w:val="28"/>
        </w:rPr>
        <w:t>падение носителя ядерного оружия с разрушением или без разрушения боевой части;</w:t>
      </w:r>
    </w:p>
    <w:p w:rsidR="00330EBA" w:rsidRPr="007D0BA8" w:rsidRDefault="00330EBA" w:rsidP="00005C4A">
      <w:pPr>
        <w:pStyle w:val="25"/>
        <w:numPr>
          <w:ilvl w:val="0"/>
          <w:numId w:val="59"/>
        </w:numPr>
        <w:spacing w:before="0" w:beforeAutospacing="0" w:after="0" w:afterAutospacing="0" w:line="360" w:lineRule="auto"/>
        <w:ind w:left="0" w:firstLine="709"/>
        <w:jc w:val="both"/>
        <w:rPr>
          <w:sz w:val="28"/>
          <w:szCs w:val="28"/>
        </w:rPr>
      </w:pPr>
      <w:r w:rsidRPr="007D0BA8">
        <w:rPr>
          <w:sz w:val="28"/>
          <w:szCs w:val="28"/>
        </w:rPr>
        <w:t xml:space="preserve">вооруженное нападение на штабы, пункты управления, узлы связи, склады войсковых соединений и частей; </w:t>
      </w:r>
    </w:p>
    <w:p w:rsidR="00330EBA" w:rsidRPr="007D0BA8" w:rsidRDefault="00330EBA" w:rsidP="00005C4A">
      <w:pPr>
        <w:pStyle w:val="25"/>
        <w:numPr>
          <w:ilvl w:val="0"/>
          <w:numId w:val="59"/>
        </w:numPr>
        <w:spacing w:before="0" w:beforeAutospacing="0" w:after="0" w:afterAutospacing="0" w:line="360" w:lineRule="auto"/>
        <w:ind w:left="0" w:firstLine="709"/>
        <w:jc w:val="both"/>
        <w:rPr>
          <w:sz w:val="28"/>
          <w:szCs w:val="28"/>
        </w:rPr>
      </w:pPr>
      <w:r w:rsidRPr="007D0BA8">
        <w:rPr>
          <w:sz w:val="28"/>
          <w:szCs w:val="28"/>
        </w:rPr>
        <w:t>волнения в отдельных районах, вызванные выступлением антиобщественных или националистических групп, попытка захвата радиовещательных станций, государственных и военно-политических учреждений.</w:t>
      </w:r>
    </w:p>
    <w:p w:rsidR="00330EBA" w:rsidRPr="007D0BA8" w:rsidRDefault="00330EBA" w:rsidP="00005C4A">
      <w:pPr>
        <w:pStyle w:val="25"/>
        <w:spacing w:before="0" w:beforeAutospacing="0" w:after="0" w:afterAutospacing="0" w:line="360" w:lineRule="auto"/>
        <w:ind w:firstLine="709"/>
        <w:jc w:val="both"/>
        <w:rPr>
          <w:b/>
          <w:bCs/>
          <w:sz w:val="28"/>
          <w:szCs w:val="28"/>
        </w:rPr>
      </w:pPr>
      <w:r w:rsidRPr="007D0BA8">
        <w:rPr>
          <w:sz w:val="28"/>
          <w:szCs w:val="28"/>
        </w:rPr>
        <w:t xml:space="preserve">В Каменск-Шахтинском наиболее вероятны следующие </w:t>
      </w:r>
      <w:r w:rsidRPr="007D0BA8">
        <w:rPr>
          <w:bCs/>
          <w:sz w:val="28"/>
          <w:szCs w:val="28"/>
        </w:rPr>
        <w:t>ЧС:</w:t>
      </w:r>
      <w:r w:rsidRPr="007D0BA8">
        <w:rPr>
          <w:b/>
          <w:bCs/>
          <w:sz w:val="28"/>
          <w:szCs w:val="28"/>
        </w:rPr>
        <w:t xml:space="preserve"> </w:t>
      </w:r>
    </w:p>
    <w:p w:rsidR="00330EBA" w:rsidRPr="007D0BA8" w:rsidRDefault="00330EBA" w:rsidP="00005C4A">
      <w:pPr>
        <w:numPr>
          <w:ilvl w:val="0"/>
          <w:numId w:val="60"/>
        </w:numPr>
        <w:tabs>
          <w:tab w:val="num" w:pos="1260"/>
        </w:tabs>
        <w:spacing w:after="0" w:line="360" w:lineRule="auto"/>
        <w:ind w:left="0" w:firstLine="709"/>
        <w:jc w:val="both"/>
        <w:rPr>
          <w:rFonts w:ascii="Times New Roman" w:hAnsi="Times New Roman"/>
          <w:sz w:val="28"/>
          <w:szCs w:val="28"/>
        </w:rPr>
      </w:pPr>
      <w:r w:rsidRPr="007D0BA8">
        <w:rPr>
          <w:rFonts w:ascii="Times New Roman" w:hAnsi="Times New Roman"/>
          <w:sz w:val="28"/>
          <w:szCs w:val="28"/>
        </w:rPr>
        <w:t>аварии, сопровождающиеся выбросом опасных веществ в окружающую среду (возможны аварии на следующих промышленных объектах: молочный завод (на его территории хранится большое количество жидкого аммиака, при разливе которого может возникнуть опасная ситуация для жизни людей и окружающей среды), завод синтетических продуктов, электровозостроительный завод, ГРЭС, при ее работе в атмосферу выбрасывается большое количество ядовитых веществ);</w:t>
      </w:r>
    </w:p>
    <w:p w:rsidR="00330EBA" w:rsidRPr="007D0BA8" w:rsidRDefault="00330EBA" w:rsidP="00005C4A">
      <w:pPr>
        <w:numPr>
          <w:ilvl w:val="0"/>
          <w:numId w:val="60"/>
        </w:numPr>
        <w:spacing w:after="0" w:line="360" w:lineRule="auto"/>
        <w:ind w:left="0" w:firstLine="709"/>
        <w:jc w:val="both"/>
        <w:rPr>
          <w:rFonts w:ascii="Times New Roman" w:hAnsi="Times New Roman"/>
          <w:sz w:val="28"/>
          <w:szCs w:val="28"/>
        </w:rPr>
      </w:pPr>
      <w:r w:rsidRPr="007D0BA8">
        <w:rPr>
          <w:rFonts w:ascii="Times New Roman" w:hAnsi="Times New Roman"/>
          <w:sz w:val="28"/>
          <w:szCs w:val="28"/>
        </w:rPr>
        <w:t>на транспортных коммуникациях (авиационные катастрофы, столкновение и сход с рельсов железнодорожных составов, аварии автомобильного транспорта, аварии на линиях электропередач);</w:t>
      </w:r>
    </w:p>
    <w:p w:rsidR="00330EBA" w:rsidRPr="007D0BA8" w:rsidRDefault="00330EBA" w:rsidP="00005C4A">
      <w:pPr>
        <w:numPr>
          <w:ilvl w:val="0"/>
          <w:numId w:val="60"/>
        </w:numPr>
        <w:tabs>
          <w:tab w:val="num" w:pos="1260"/>
        </w:tabs>
        <w:spacing w:after="0" w:line="360" w:lineRule="auto"/>
        <w:ind w:left="0" w:firstLine="709"/>
        <w:jc w:val="both"/>
        <w:rPr>
          <w:rFonts w:ascii="Times New Roman" w:hAnsi="Times New Roman"/>
          <w:sz w:val="28"/>
          <w:szCs w:val="28"/>
        </w:rPr>
      </w:pPr>
      <w:r w:rsidRPr="007D0BA8">
        <w:rPr>
          <w:rFonts w:ascii="Times New Roman" w:hAnsi="Times New Roman"/>
          <w:iCs/>
          <w:sz w:val="28"/>
          <w:szCs w:val="28"/>
        </w:rPr>
        <w:t>стихийные бедствия</w:t>
      </w:r>
      <w:r w:rsidRPr="007D0BA8">
        <w:rPr>
          <w:rFonts w:ascii="Times New Roman" w:hAnsi="Times New Roman"/>
          <w:i/>
          <w:iCs/>
          <w:sz w:val="28"/>
          <w:szCs w:val="28"/>
        </w:rPr>
        <w:t xml:space="preserve"> </w:t>
      </w:r>
      <w:r w:rsidRPr="007D0BA8">
        <w:rPr>
          <w:rFonts w:ascii="Times New Roman" w:hAnsi="Times New Roman"/>
          <w:sz w:val="28"/>
          <w:szCs w:val="28"/>
        </w:rPr>
        <w:t>природного характера, такие как, бури и ураганы, пожары. Стихийные бедствия возникают внезапно и носят чрезвычайный характер. Они могут разрушить здания и сооружения, уничтожать ценности, вызывать гибель людей;</w:t>
      </w:r>
    </w:p>
    <w:p w:rsidR="00330EBA" w:rsidRPr="007D0BA8" w:rsidRDefault="00330EBA" w:rsidP="00005C4A">
      <w:pPr>
        <w:numPr>
          <w:ilvl w:val="0"/>
          <w:numId w:val="60"/>
        </w:numPr>
        <w:tabs>
          <w:tab w:val="num" w:pos="1260"/>
        </w:tabs>
        <w:spacing w:after="0" w:line="360" w:lineRule="auto"/>
        <w:ind w:left="0" w:firstLine="709"/>
        <w:jc w:val="both"/>
        <w:rPr>
          <w:rFonts w:ascii="Times New Roman" w:hAnsi="Times New Roman"/>
          <w:sz w:val="28"/>
          <w:szCs w:val="28"/>
        </w:rPr>
      </w:pPr>
      <w:r w:rsidRPr="007D0BA8">
        <w:rPr>
          <w:rFonts w:ascii="Times New Roman" w:hAnsi="Times New Roman"/>
          <w:sz w:val="28"/>
          <w:szCs w:val="28"/>
        </w:rPr>
        <w:t>пожар, который может возникнуть в результате короткого замыкания, неосторожного обращения с огнем и т.д.</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 xml:space="preserve">Пожары наносят большой материальный ущерб обществу и могут сопровождаться несчастными случаями, поэтому каждый работник должен принять все от него зависящее для предупреждения пожаров, четко знать правила и нормы пожарной безопасности, систематически проводить противопожарную подготовку рабочих и служащих своего участка. Все сотрудники Каменского филиала ОАО «СБ РФ» обязаны ознакомиться с мерами пожарной безопасности при поступлении на работу и при проведении инструктажей </w:t>
      </w:r>
      <w:r w:rsidRPr="007D0BA8">
        <w:rPr>
          <w:rFonts w:ascii="Times New Roman" w:hAnsi="Times New Roman"/>
          <w:bCs/>
          <w:sz w:val="28"/>
          <w:szCs w:val="28"/>
        </w:rPr>
        <w:t xml:space="preserve">по </w:t>
      </w:r>
      <w:r w:rsidRPr="007D0BA8">
        <w:rPr>
          <w:rFonts w:ascii="Times New Roman" w:hAnsi="Times New Roman"/>
          <w:sz w:val="28"/>
          <w:szCs w:val="28"/>
        </w:rPr>
        <w:t>пожарной безопасности.</w:t>
      </w:r>
      <w:r w:rsidRPr="007D0BA8">
        <w:rPr>
          <w:rFonts w:ascii="Times New Roman" w:hAnsi="Times New Roman"/>
          <w:color w:val="000000"/>
          <w:sz w:val="28"/>
          <w:szCs w:val="28"/>
        </w:rPr>
        <w:t xml:space="preserve"> Учет лиц, прошедших противопожарный инструктаж и обучение, ведется в специальном журнале.</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Мероприятия, устраняющие причины возникновения пожаров на предприятии, разделяются на строительно-технические и организационные.</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 xml:space="preserve">К строительно-техническим мероприятиям относятся: надлежащая планировка территории предприятия и размещение на ней производственных зданий и сооружений; выбор строительных материалов и конструкций с учетом их огнестойкости; соблюдение противопожарных разрывов; устройство в зданиях специальных преград, препятствующих распространению огня; правильное устройство и размещение выходов, аварийного освещения, надлежащая планировка в зданиях промышленного оборудования и правильная его эксплуатация и т.п.  В зависимости от степени огнестойкости определяются наибольшие дополнительные расстояния от выходов для эвакуации при пожарах (5 степень — </w:t>
      </w:r>
      <w:smartTag w:uri="urn:schemas-microsoft-com:office:smarttags" w:element="metricconverter">
        <w:smartTagPr>
          <w:attr w:name="ProductID" w:val="50 м"/>
        </w:smartTagPr>
        <w:r w:rsidRPr="007D0BA8">
          <w:rPr>
            <w:rFonts w:ascii="Times New Roman" w:hAnsi="Times New Roman"/>
            <w:sz w:val="28"/>
            <w:szCs w:val="28"/>
          </w:rPr>
          <w:t>50 м</w:t>
        </w:r>
      </w:smartTag>
      <w:r w:rsidRPr="007D0BA8">
        <w:rPr>
          <w:rFonts w:ascii="Times New Roman" w:hAnsi="Times New Roman"/>
          <w:sz w:val="28"/>
          <w:szCs w:val="28"/>
        </w:rPr>
        <w:t>).</w:t>
      </w:r>
    </w:p>
    <w:p w:rsidR="00330EBA" w:rsidRPr="007D0BA8" w:rsidRDefault="00330EBA" w:rsidP="00005C4A">
      <w:pPr>
        <w:pStyle w:val="ae"/>
        <w:spacing w:after="0" w:line="360" w:lineRule="auto"/>
        <w:ind w:firstLine="709"/>
        <w:jc w:val="both"/>
        <w:rPr>
          <w:rFonts w:ascii="Times New Roman" w:hAnsi="Times New Roman"/>
          <w:sz w:val="28"/>
          <w:szCs w:val="28"/>
        </w:rPr>
      </w:pPr>
      <w:r w:rsidRPr="007D0BA8">
        <w:rPr>
          <w:rFonts w:ascii="Times New Roman" w:hAnsi="Times New Roman"/>
          <w:sz w:val="28"/>
          <w:szCs w:val="28"/>
        </w:rPr>
        <w:t>К организационным мероприятиям относятся: запрещение курения и пользования открытым огнем при производстве работ в пожароопасных помещениях или около огнеопасных материалов; ограничение запасов сгораемого сырья, полуфабрикатов, готовой продукции; удаление из производственных помещений легковоспламеняющихся материалов и веществ, способных к самовозгоранию; разработка планов эвакуации людей и имущества из помещений; организация добровольных пожарных дружин и ячеек; обучение рабочих и служащих мерам пожарной безопасности.</w:t>
      </w:r>
    </w:p>
    <w:p w:rsidR="00330EBA" w:rsidRPr="007D0BA8" w:rsidRDefault="00330EBA" w:rsidP="00005C4A">
      <w:pPr>
        <w:pStyle w:val="ae"/>
        <w:spacing w:after="0" w:line="360" w:lineRule="auto"/>
        <w:ind w:firstLine="709"/>
        <w:jc w:val="both"/>
        <w:rPr>
          <w:rFonts w:ascii="Times New Roman" w:hAnsi="Times New Roman"/>
          <w:sz w:val="28"/>
          <w:szCs w:val="28"/>
        </w:rPr>
      </w:pPr>
      <w:r w:rsidRPr="007D0BA8">
        <w:rPr>
          <w:rFonts w:ascii="Times New Roman" w:hAnsi="Times New Roman"/>
          <w:sz w:val="28"/>
          <w:szCs w:val="28"/>
        </w:rPr>
        <w:t>Мероприятиями, направленными на быструю ликвидацию очага пожара, предусматриваются устройство специальных дорог и удобных подъездов к зданиям и специальных проходов к труднодоступным местам; устройство противопожарных лестниц, водопровода, сигнализации и связи; оборудование помещений первичными пунктами пожаротушения с необходимым набором пожарных средств и техники; создание на предприятии пожарной охраны.</w:t>
      </w:r>
    </w:p>
    <w:p w:rsidR="00330EBA" w:rsidRPr="007D0BA8" w:rsidRDefault="00330EBA" w:rsidP="00005C4A">
      <w:pPr>
        <w:pStyle w:val="ae"/>
        <w:spacing w:after="0" w:line="360" w:lineRule="auto"/>
        <w:ind w:firstLine="709"/>
        <w:jc w:val="both"/>
        <w:rPr>
          <w:rFonts w:ascii="Times New Roman" w:hAnsi="Times New Roman"/>
          <w:sz w:val="28"/>
          <w:szCs w:val="28"/>
        </w:rPr>
      </w:pPr>
      <w:r w:rsidRPr="007D0BA8">
        <w:rPr>
          <w:rFonts w:ascii="Times New Roman" w:hAnsi="Times New Roman"/>
          <w:sz w:val="28"/>
          <w:szCs w:val="28"/>
        </w:rPr>
        <w:t xml:space="preserve">Территория, прилегающая к фасаду здания и внутренняя </w:t>
      </w:r>
      <w:r w:rsidRPr="007D0BA8">
        <w:rPr>
          <w:rFonts w:ascii="Times New Roman" w:hAnsi="Times New Roman"/>
          <w:bCs/>
          <w:sz w:val="28"/>
          <w:szCs w:val="28"/>
        </w:rPr>
        <w:t xml:space="preserve">территория </w:t>
      </w:r>
      <w:r w:rsidRPr="007D0BA8">
        <w:rPr>
          <w:rFonts w:ascii="Times New Roman" w:hAnsi="Times New Roman"/>
          <w:sz w:val="28"/>
          <w:szCs w:val="28"/>
        </w:rPr>
        <w:t xml:space="preserve">должны иметь наружное </w:t>
      </w:r>
      <w:r w:rsidRPr="007D0BA8">
        <w:rPr>
          <w:rFonts w:ascii="Times New Roman" w:hAnsi="Times New Roman"/>
          <w:bCs/>
          <w:sz w:val="28"/>
          <w:szCs w:val="28"/>
        </w:rPr>
        <w:t xml:space="preserve">освещение, достаточное </w:t>
      </w:r>
      <w:r w:rsidRPr="007D0BA8">
        <w:rPr>
          <w:rFonts w:ascii="Times New Roman" w:hAnsi="Times New Roman"/>
          <w:sz w:val="28"/>
          <w:szCs w:val="28"/>
        </w:rPr>
        <w:t xml:space="preserve">для быстрого нахождения средств пожаротушения </w:t>
      </w:r>
      <w:r w:rsidRPr="007D0BA8">
        <w:rPr>
          <w:rFonts w:ascii="Times New Roman" w:hAnsi="Times New Roman"/>
          <w:bCs/>
          <w:sz w:val="28"/>
          <w:szCs w:val="28"/>
        </w:rPr>
        <w:t xml:space="preserve">входа в здание. </w:t>
      </w:r>
      <w:r w:rsidRPr="007D0BA8">
        <w:rPr>
          <w:rFonts w:ascii="Times New Roman" w:hAnsi="Times New Roman"/>
          <w:sz w:val="28"/>
          <w:szCs w:val="28"/>
        </w:rPr>
        <w:t xml:space="preserve">На территории внутренних дворов </w:t>
      </w:r>
      <w:r w:rsidRPr="007D0BA8">
        <w:rPr>
          <w:rFonts w:ascii="Times New Roman" w:hAnsi="Times New Roman"/>
          <w:bCs/>
          <w:sz w:val="28"/>
          <w:szCs w:val="28"/>
        </w:rPr>
        <w:t xml:space="preserve">предприятия и </w:t>
      </w:r>
      <w:r w:rsidRPr="007D0BA8">
        <w:rPr>
          <w:rFonts w:ascii="Times New Roman" w:hAnsi="Times New Roman"/>
          <w:sz w:val="28"/>
          <w:szCs w:val="28"/>
        </w:rPr>
        <w:t xml:space="preserve">прилегающих к нему территории, запрещается разведение костров, сжигание отходов и тары. </w:t>
      </w:r>
      <w:r w:rsidRPr="007D0BA8">
        <w:rPr>
          <w:rFonts w:ascii="Times New Roman" w:hAnsi="Times New Roman"/>
          <w:bCs/>
          <w:sz w:val="28"/>
          <w:szCs w:val="28"/>
        </w:rPr>
        <w:t xml:space="preserve">Помещения должны постоянно содержаться в </w:t>
      </w:r>
      <w:r w:rsidRPr="007D0BA8">
        <w:rPr>
          <w:rFonts w:ascii="Times New Roman" w:hAnsi="Times New Roman"/>
          <w:sz w:val="28"/>
          <w:szCs w:val="28"/>
        </w:rPr>
        <w:t xml:space="preserve">чистоте и после окончания </w:t>
      </w:r>
      <w:r w:rsidRPr="007D0BA8">
        <w:rPr>
          <w:rFonts w:ascii="Times New Roman" w:hAnsi="Times New Roman"/>
          <w:bCs/>
          <w:sz w:val="28"/>
          <w:szCs w:val="28"/>
        </w:rPr>
        <w:t xml:space="preserve">рабочего дня </w:t>
      </w:r>
      <w:r w:rsidRPr="007D0BA8">
        <w:rPr>
          <w:rFonts w:ascii="Times New Roman" w:hAnsi="Times New Roman"/>
          <w:sz w:val="28"/>
          <w:szCs w:val="28"/>
        </w:rPr>
        <w:t xml:space="preserve">тщательно </w:t>
      </w:r>
      <w:r w:rsidRPr="007D0BA8">
        <w:rPr>
          <w:rFonts w:ascii="Times New Roman" w:hAnsi="Times New Roman"/>
          <w:bCs/>
          <w:sz w:val="28"/>
          <w:szCs w:val="28"/>
        </w:rPr>
        <w:t xml:space="preserve">очищаться от упаковочного </w:t>
      </w:r>
      <w:r w:rsidRPr="007D0BA8">
        <w:rPr>
          <w:rFonts w:ascii="Times New Roman" w:hAnsi="Times New Roman"/>
          <w:sz w:val="28"/>
          <w:szCs w:val="28"/>
        </w:rPr>
        <w:t xml:space="preserve">материала, отходов и мусора. </w:t>
      </w:r>
    </w:p>
    <w:p w:rsidR="00330EBA" w:rsidRPr="007D0BA8" w:rsidRDefault="00330EBA" w:rsidP="00005C4A">
      <w:pPr>
        <w:pStyle w:val="ae"/>
        <w:spacing w:after="0" w:line="360" w:lineRule="auto"/>
        <w:ind w:firstLine="709"/>
        <w:jc w:val="both"/>
        <w:rPr>
          <w:rFonts w:ascii="Times New Roman" w:hAnsi="Times New Roman"/>
          <w:bCs/>
          <w:sz w:val="28"/>
          <w:szCs w:val="28"/>
        </w:rPr>
      </w:pPr>
      <w:r w:rsidRPr="007D0BA8">
        <w:rPr>
          <w:rFonts w:ascii="Times New Roman" w:hAnsi="Times New Roman"/>
          <w:bCs/>
          <w:sz w:val="28"/>
          <w:szCs w:val="28"/>
        </w:rPr>
        <w:t xml:space="preserve">Около оборудования, имеющего </w:t>
      </w:r>
      <w:r w:rsidRPr="007D0BA8">
        <w:rPr>
          <w:rFonts w:ascii="Times New Roman" w:hAnsi="Times New Roman"/>
          <w:sz w:val="28"/>
          <w:szCs w:val="28"/>
        </w:rPr>
        <w:t xml:space="preserve">повышенную пожарную опасность, следует вывешивать стандартные знаки (аншлаги, таблички). Противопожарные системы </w:t>
      </w:r>
      <w:r w:rsidRPr="007D0BA8">
        <w:rPr>
          <w:rFonts w:ascii="Times New Roman" w:hAnsi="Times New Roman"/>
          <w:bCs/>
          <w:sz w:val="28"/>
          <w:szCs w:val="28"/>
        </w:rPr>
        <w:t xml:space="preserve">(средства пожарной автоматики) системы </w:t>
      </w:r>
      <w:r w:rsidRPr="007D0BA8">
        <w:rPr>
          <w:rFonts w:ascii="Times New Roman" w:hAnsi="Times New Roman"/>
          <w:sz w:val="28"/>
          <w:szCs w:val="28"/>
        </w:rPr>
        <w:t xml:space="preserve">противопожарного </w:t>
      </w:r>
      <w:r w:rsidRPr="007D0BA8">
        <w:rPr>
          <w:rFonts w:ascii="Times New Roman" w:hAnsi="Times New Roman"/>
          <w:bCs/>
          <w:sz w:val="28"/>
          <w:szCs w:val="28"/>
        </w:rPr>
        <w:t xml:space="preserve">водоснабжения в здании </w:t>
      </w:r>
      <w:r w:rsidRPr="007D0BA8">
        <w:rPr>
          <w:rFonts w:ascii="Times New Roman" w:hAnsi="Times New Roman"/>
          <w:sz w:val="28"/>
          <w:szCs w:val="28"/>
        </w:rPr>
        <w:t xml:space="preserve">должны </w:t>
      </w:r>
      <w:r w:rsidRPr="007D0BA8">
        <w:rPr>
          <w:rFonts w:ascii="Times New Roman" w:hAnsi="Times New Roman"/>
          <w:bCs/>
          <w:sz w:val="28"/>
          <w:szCs w:val="28"/>
        </w:rPr>
        <w:t xml:space="preserve">содержаться в </w:t>
      </w:r>
      <w:r w:rsidRPr="007D0BA8">
        <w:rPr>
          <w:rFonts w:ascii="Times New Roman" w:hAnsi="Times New Roman"/>
          <w:sz w:val="28"/>
          <w:szCs w:val="28"/>
        </w:rPr>
        <w:t xml:space="preserve">исправном состоянии. </w:t>
      </w:r>
      <w:r w:rsidRPr="007D0BA8">
        <w:rPr>
          <w:rFonts w:ascii="Times New Roman" w:hAnsi="Times New Roman"/>
          <w:bCs/>
          <w:sz w:val="28"/>
          <w:szCs w:val="28"/>
        </w:rPr>
        <w:t xml:space="preserve">Не </w:t>
      </w:r>
      <w:r w:rsidRPr="007D0BA8">
        <w:rPr>
          <w:rFonts w:ascii="Times New Roman" w:hAnsi="Times New Roman"/>
          <w:sz w:val="28"/>
          <w:szCs w:val="28"/>
        </w:rPr>
        <w:t xml:space="preserve">разрешается </w:t>
      </w:r>
      <w:r w:rsidRPr="007D0BA8">
        <w:rPr>
          <w:rFonts w:ascii="Times New Roman" w:hAnsi="Times New Roman"/>
          <w:bCs/>
          <w:sz w:val="28"/>
          <w:szCs w:val="28"/>
        </w:rPr>
        <w:t xml:space="preserve">проводить работы на оборудовании, установках с </w:t>
      </w:r>
      <w:r w:rsidRPr="007D0BA8">
        <w:rPr>
          <w:rFonts w:ascii="Times New Roman" w:hAnsi="Times New Roman"/>
          <w:sz w:val="28"/>
          <w:szCs w:val="28"/>
        </w:rPr>
        <w:t xml:space="preserve">неисправностями могущими привести </w:t>
      </w:r>
      <w:r w:rsidRPr="007D0BA8">
        <w:rPr>
          <w:rFonts w:ascii="Times New Roman" w:hAnsi="Times New Roman"/>
          <w:bCs/>
          <w:sz w:val="28"/>
          <w:szCs w:val="28"/>
        </w:rPr>
        <w:t xml:space="preserve">к пожарам, а </w:t>
      </w:r>
      <w:r w:rsidRPr="007D0BA8">
        <w:rPr>
          <w:rFonts w:ascii="Times New Roman" w:hAnsi="Times New Roman"/>
          <w:sz w:val="28"/>
          <w:szCs w:val="28"/>
        </w:rPr>
        <w:t xml:space="preserve">также </w:t>
      </w:r>
      <w:r w:rsidRPr="007D0BA8">
        <w:rPr>
          <w:rFonts w:ascii="Times New Roman" w:hAnsi="Times New Roman"/>
          <w:bCs/>
          <w:sz w:val="28"/>
          <w:szCs w:val="28"/>
        </w:rPr>
        <w:t xml:space="preserve">при отключенных приборах безопасности. В местах пересечения противопожарных стен, </w:t>
      </w:r>
      <w:r w:rsidRPr="007D0BA8">
        <w:rPr>
          <w:rFonts w:ascii="Times New Roman" w:hAnsi="Times New Roman"/>
          <w:sz w:val="28"/>
          <w:szCs w:val="28"/>
        </w:rPr>
        <w:t xml:space="preserve">перекрытий </w:t>
      </w:r>
      <w:r w:rsidRPr="007D0BA8">
        <w:rPr>
          <w:rFonts w:ascii="Times New Roman" w:hAnsi="Times New Roman"/>
          <w:bCs/>
          <w:sz w:val="28"/>
          <w:szCs w:val="28"/>
        </w:rPr>
        <w:t xml:space="preserve">и </w:t>
      </w:r>
      <w:r w:rsidRPr="007D0BA8">
        <w:rPr>
          <w:rFonts w:ascii="Times New Roman" w:hAnsi="Times New Roman"/>
          <w:sz w:val="28"/>
          <w:szCs w:val="28"/>
        </w:rPr>
        <w:t xml:space="preserve">ограждающих </w:t>
      </w:r>
      <w:r w:rsidRPr="007D0BA8">
        <w:rPr>
          <w:rFonts w:ascii="Times New Roman" w:hAnsi="Times New Roman"/>
          <w:bCs/>
          <w:sz w:val="28"/>
          <w:szCs w:val="28"/>
        </w:rPr>
        <w:t xml:space="preserve">конструкций </w:t>
      </w:r>
      <w:r w:rsidRPr="007D0BA8">
        <w:rPr>
          <w:rFonts w:ascii="Times New Roman" w:hAnsi="Times New Roman"/>
          <w:sz w:val="28"/>
          <w:szCs w:val="28"/>
        </w:rPr>
        <w:t xml:space="preserve">различными </w:t>
      </w:r>
      <w:r w:rsidRPr="007D0BA8">
        <w:rPr>
          <w:rFonts w:ascii="Times New Roman" w:hAnsi="Times New Roman"/>
          <w:bCs/>
          <w:sz w:val="28"/>
          <w:szCs w:val="28"/>
        </w:rPr>
        <w:t>инженерными и технологическими коммуникациями, образовавшиеся отверстия и зазоры должны быть заделаны строительным раствором или другими негорючими материалами, обеспечивающими требуемый предел огнестойкости и дымогазонепроницаемости.</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bCs/>
          <w:sz w:val="28"/>
          <w:szCs w:val="28"/>
        </w:rPr>
        <w:t>Курение непосредственно в помещениях предприятия запрещается. Курение разрешается только в специально отведенных для этой цели местах, обеспеченных средствами пожаротушения, урнами или ящиками с песком.</w:t>
      </w:r>
      <w:r w:rsidRPr="007D0BA8">
        <w:rPr>
          <w:rFonts w:ascii="Times New Roman" w:hAnsi="Times New Roman"/>
          <w:color w:val="000000"/>
          <w:sz w:val="28"/>
          <w:szCs w:val="28"/>
        </w:rPr>
        <w:t xml:space="preserve"> Эти места должны иметь указательные знаки по ГОСТ 12.4.026-76.</w:t>
      </w:r>
    </w:p>
    <w:p w:rsidR="00330EBA" w:rsidRPr="007D0BA8" w:rsidRDefault="00330EBA" w:rsidP="00005C4A">
      <w:pPr>
        <w:pStyle w:val="ae"/>
        <w:spacing w:after="0" w:line="360" w:lineRule="auto"/>
        <w:ind w:firstLine="709"/>
        <w:jc w:val="both"/>
        <w:rPr>
          <w:rFonts w:ascii="Times New Roman" w:hAnsi="Times New Roman"/>
          <w:bCs/>
          <w:sz w:val="28"/>
          <w:szCs w:val="28"/>
        </w:rPr>
      </w:pPr>
      <w:r w:rsidRPr="007D0BA8">
        <w:rPr>
          <w:rFonts w:ascii="Times New Roman" w:hAnsi="Times New Roman"/>
          <w:bCs/>
          <w:sz w:val="28"/>
          <w:szCs w:val="28"/>
        </w:rPr>
        <w:t>Электрические установки должны монтироваться и эксплуатироваться в соответствии с правилами устройства электрических установок (ПУЭ), Правилами технической эксплуатации электрических установок потребителей (ПТЭ), Правилами техники безопасности при эксплуатации электрических установок потребителей (ПТБ) и др. нормативными документами. На случай отключения электрической энергии у обслуживающего персонала должны быть электрические фонари, аварийное освещение должно быть в постоянной готовности для включения. Световые указатели выход должны находиться в исправном состоянии и быть постоянно включенными.</w:t>
      </w:r>
    </w:p>
    <w:p w:rsidR="00330EBA" w:rsidRPr="007D0BA8" w:rsidRDefault="00330EBA" w:rsidP="00005C4A">
      <w:pPr>
        <w:pStyle w:val="ae"/>
        <w:spacing w:after="0" w:line="360" w:lineRule="auto"/>
        <w:ind w:firstLine="709"/>
        <w:jc w:val="both"/>
        <w:rPr>
          <w:rFonts w:ascii="Times New Roman" w:hAnsi="Times New Roman"/>
          <w:b/>
          <w:bCs/>
          <w:sz w:val="28"/>
          <w:szCs w:val="28"/>
        </w:rPr>
      </w:pPr>
      <w:r w:rsidRPr="007D0BA8">
        <w:rPr>
          <w:rFonts w:ascii="Times New Roman" w:hAnsi="Times New Roman"/>
          <w:bCs/>
          <w:sz w:val="28"/>
          <w:szCs w:val="28"/>
        </w:rPr>
        <w:t xml:space="preserve">Сети противопожарного водопровода должны находиться в исправном состоянии и обеспечивать требуемый по нормам расход воды на нужды пожаротушения. Проверка </w:t>
      </w:r>
      <w:r w:rsidRPr="007D0BA8">
        <w:rPr>
          <w:rFonts w:ascii="Times New Roman" w:hAnsi="Times New Roman"/>
          <w:bCs/>
          <w:iCs/>
          <w:sz w:val="28"/>
          <w:szCs w:val="28"/>
        </w:rPr>
        <w:t xml:space="preserve">их </w:t>
      </w:r>
      <w:r w:rsidRPr="007D0BA8">
        <w:rPr>
          <w:rFonts w:ascii="Times New Roman" w:hAnsi="Times New Roman"/>
          <w:bCs/>
          <w:sz w:val="28"/>
          <w:szCs w:val="28"/>
        </w:rPr>
        <w:t>работоспособности должна осуществляться не реже двух раз в год (весной и осенью).</w:t>
      </w:r>
      <w:r w:rsidRPr="007D0BA8">
        <w:rPr>
          <w:rFonts w:ascii="Times New Roman" w:hAnsi="Times New Roman"/>
          <w:b/>
          <w:bCs/>
          <w:sz w:val="28"/>
          <w:szCs w:val="28"/>
        </w:rPr>
        <w:t xml:space="preserve"> </w:t>
      </w:r>
    </w:p>
    <w:p w:rsidR="00330EBA" w:rsidRPr="007D0BA8" w:rsidRDefault="00330EBA" w:rsidP="00005C4A">
      <w:pPr>
        <w:pStyle w:val="ae"/>
        <w:spacing w:after="0" w:line="360" w:lineRule="auto"/>
        <w:ind w:firstLine="709"/>
        <w:jc w:val="both"/>
        <w:rPr>
          <w:rFonts w:ascii="Times New Roman" w:hAnsi="Times New Roman"/>
          <w:sz w:val="28"/>
          <w:szCs w:val="28"/>
        </w:rPr>
      </w:pPr>
      <w:r w:rsidRPr="007D0BA8">
        <w:rPr>
          <w:rFonts w:ascii="Times New Roman" w:hAnsi="Times New Roman"/>
          <w:sz w:val="28"/>
          <w:szCs w:val="28"/>
        </w:rPr>
        <w:t>Перед началом отопительного сезона печи, котельные, теплогенераторные и калориферные установки, другие отопительные приборы и системы должны быть проверены и отремонтированы. При установке временных металлических и других печей заводского изготовления в помещениях должны выполняться указания (инструкции) предприятий-изготовителей этих видов продукции, а также требования норм проектирования, предъявляемые к системе отопления. Вентиляционные камеры, циклоны и воздуховоды должны не реже двух раз в год и после капитального ремонта осматриваться, очищаться от пыли, сгораемых веществ и материалов.</w:t>
      </w:r>
    </w:p>
    <w:p w:rsidR="00330EBA" w:rsidRPr="007D0BA8" w:rsidRDefault="00330EBA" w:rsidP="00005C4A">
      <w:pPr>
        <w:pStyle w:val="ae"/>
        <w:spacing w:after="0" w:line="360" w:lineRule="auto"/>
        <w:ind w:firstLine="709"/>
        <w:jc w:val="both"/>
        <w:rPr>
          <w:rFonts w:ascii="Times New Roman" w:hAnsi="Times New Roman"/>
          <w:sz w:val="28"/>
          <w:szCs w:val="28"/>
        </w:rPr>
      </w:pPr>
      <w:r w:rsidRPr="007D0BA8">
        <w:rPr>
          <w:rFonts w:ascii="Times New Roman" w:hAnsi="Times New Roman"/>
          <w:sz w:val="28"/>
          <w:szCs w:val="28"/>
        </w:rPr>
        <w:t>Здание в целом и его помещения должны быть обеспечены первичными средствами пожаротушения. Первичные средства пожаротушения должны содержаться в соответствии с паспортными данными на них. Не допускается использование средств пожаротушения, не имеющих соответствующих сертификатов. В здании на каждом этаже должны размещаться не менее двух ручных огнетушителей. При защите помещений, где имеются компьютеры, ксероксы, ризографы следует применять углекислотные огнетушители. На объекте должно быть определено лицо, ответственное за приобретение, ремонт, сохранность и готовность к действию первичных средств пожаротушения. Учет проверки наличия и состояния первичных средств пожаротушения следует вести в специальном журнале произвольной формы. Огнетушители должны всегда содержаться в исправном состоянии, периодически осматриваться, проверяться и своевременно перезаряжаться.</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В практике тушения пожаров наибольшее распространение получили следующие принципы прекращения горения:</w:t>
      </w:r>
    </w:p>
    <w:p w:rsidR="00330EBA" w:rsidRPr="007D0BA8" w:rsidRDefault="00330EBA" w:rsidP="00005C4A">
      <w:pPr>
        <w:numPr>
          <w:ilvl w:val="0"/>
          <w:numId w:val="62"/>
        </w:numPr>
        <w:tabs>
          <w:tab w:val="clear" w:pos="900"/>
          <w:tab w:val="num" w:pos="720"/>
        </w:tabs>
        <w:spacing w:after="0" w:line="360" w:lineRule="auto"/>
        <w:ind w:left="0" w:firstLine="709"/>
        <w:jc w:val="both"/>
        <w:rPr>
          <w:rFonts w:ascii="Times New Roman" w:hAnsi="Times New Roman"/>
          <w:sz w:val="28"/>
          <w:szCs w:val="28"/>
        </w:rPr>
      </w:pPr>
      <w:r w:rsidRPr="007D0BA8">
        <w:rPr>
          <w:rFonts w:ascii="Times New Roman" w:hAnsi="Times New Roman"/>
          <w:sz w:val="28"/>
          <w:szCs w:val="28"/>
        </w:rPr>
        <w:t>изоляция очага горения от воздуха или снижение концентрации кислорода путем разбавления воздуха негорючими газами (углеводы CО</w:t>
      </w:r>
      <w:r w:rsidRPr="007D0BA8">
        <w:rPr>
          <w:rFonts w:ascii="Times New Roman" w:hAnsi="Times New Roman"/>
          <w:sz w:val="28"/>
          <w:szCs w:val="28"/>
          <w:vertAlign w:val="subscript"/>
        </w:rPr>
        <w:t>2 </w:t>
      </w:r>
      <w:r w:rsidRPr="007D0BA8">
        <w:rPr>
          <w:rFonts w:ascii="Times New Roman" w:hAnsi="Times New Roman"/>
          <w:sz w:val="28"/>
          <w:szCs w:val="28"/>
        </w:rPr>
        <w:sym w:font="Symbol" w:char="F03C"/>
      </w:r>
      <w:r w:rsidRPr="007D0BA8">
        <w:rPr>
          <w:rFonts w:ascii="Times New Roman" w:hAnsi="Times New Roman"/>
          <w:sz w:val="28"/>
          <w:szCs w:val="28"/>
        </w:rPr>
        <w:t> 12</w:t>
      </w:r>
      <w:r w:rsidRPr="007D0BA8">
        <w:rPr>
          <w:rFonts w:ascii="Times New Roman" w:hAnsi="Times New Roman"/>
          <w:sz w:val="28"/>
          <w:szCs w:val="28"/>
        </w:rPr>
        <w:sym w:font="Symbol" w:char="F02D"/>
      </w:r>
      <w:r w:rsidRPr="007D0BA8">
        <w:rPr>
          <w:rFonts w:ascii="Times New Roman" w:hAnsi="Times New Roman"/>
          <w:sz w:val="28"/>
          <w:szCs w:val="28"/>
        </w:rPr>
        <w:t>14</w:t>
      </w:r>
      <w:r w:rsidRPr="007D0BA8">
        <w:rPr>
          <w:rFonts w:ascii="Times New Roman" w:hAnsi="Times New Roman"/>
          <w:sz w:val="28"/>
          <w:szCs w:val="28"/>
        </w:rPr>
        <w:sym w:font="Symbol" w:char="F025"/>
      </w:r>
      <w:r w:rsidRPr="007D0BA8">
        <w:rPr>
          <w:rFonts w:ascii="Times New Roman" w:hAnsi="Times New Roman"/>
          <w:sz w:val="28"/>
          <w:szCs w:val="28"/>
        </w:rPr>
        <w:t>).</w:t>
      </w:r>
    </w:p>
    <w:p w:rsidR="00330EBA" w:rsidRPr="007D0BA8" w:rsidRDefault="00330EBA" w:rsidP="00005C4A">
      <w:pPr>
        <w:numPr>
          <w:ilvl w:val="0"/>
          <w:numId w:val="62"/>
        </w:numPr>
        <w:tabs>
          <w:tab w:val="clear" w:pos="900"/>
          <w:tab w:val="num" w:pos="720"/>
        </w:tabs>
        <w:spacing w:after="0" w:line="360" w:lineRule="auto"/>
        <w:ind w:left="0" w:firstLine="709"/>
        <w:jc w:val="both"/>
        <w:rPr>
          <w:rFonts w:ascii="Times New Roman" w:hAnsi="Times New Roman"/>
          <w:sz w:val="28"/>
          <w:szCs w:val="28"/>
        </w:rPr>
      </w:pPr>
      <w:r w:rsidRPr="007D0BA8">
        <w:rPr>
          <w:rFonts w:ascii="Times New Roman" w:hAnsi="Times New Roman"/>
          <w:sz w:val="28"/>
          <w:szCs w:val="28"/>
        </w:rPr>
        <w:t>охлаждение очага горения ниже определенных температур;</w:t>
      </w:r>
    </w:p>
    <w:p w:rsidR="00330EBA" w:rsidRPr="007D0BA8" w:rsidRDefault="00330EBA" w:rsidP="00005C4A">
      <w:pPr>
        <w:numPr>
          <w:ilvl w:val="0"/>
          <w:numId w:val="62"/>
        </w:numPr>
        <w:tabs>
          <w:tab w:val="clear" w:pos="900"/>
          <w:tab w:val="num" w:pos="720"/>
          <w:tab w:val="num" w:pos="1260"/>
        </w:tabs>
        <w:spacing w:after="0" w:line="360" w:lineRule="auto"/>
        <w:ind w:left="0" w:firstLine="709"/>
        <w:jc w:val="both"/>
        <w:rPr>
          <w:rFonts w:ascii="Times New Roman" w:hAnsi="Times New Roman"/>
          <w:sz w:val="28"/>
          <w:szCs w:val="28"/>
        </w:rPr>
      </w:pPr>
      <w:r w:rsidRPr="007D0BA8">
        <w:rPr>
          <w:rFonts w:ascii="Times New Roman" w:hAnsi="Times New Roman"/>
          <w:sz w:val="28"/>
          <w:szCs w:val="28"/>
        </w:rPr>
        <w:t>интенсивное торможение (ингибирование) скорости химической реакции в пламени;</w:t>
      </w:r>
    </w:p>
    <w:p w:rsidR="00330EBA" w:rsidRPr="007D0BA8" w:rsidRDefault="00330EBA" w:rsidP="00005C4A">
      <w:pPr>
        <w:numPr>
          <w:ilvl w:val="0"/>
          <w:numId w:val="62"/>
        </w:numPr>
        <w:tabs>
          <w:tab w:val="clear" w:pos="900"/>
          <w:tab w:val="num" w:pos="720"/>
        </w:tabs>
        <w:spacing w:after="0" w:line="360" w:lineRule="auto"/>
        <w:ind w:left="0" w:firstLine="709"/>
        <w:jc w:val="both"/>
        <w:rPr>
          <w:rFonts w:ascii="Times New Roman" w:hAnsi="Times New Roman"/>
          <w:sz w:val="28"/>
          <w:szCs w:val="28"/>
        </w:rPr>
      </w:pPr>
      <w:r w:rsidRPr="007D0BA8">
        <w:rPr>
          <w:rFonts w:ascii="Times New Roman" w:hAnsi="Times New Roman"/>
          <w:sz w:val="28"/>
          <w:szCs w:val="28"/>
        </w:rPr>
        <w:t>механический срыв пламени струей газа или воды;</w:t>
      </w:r>
    </w:p>
    <w:p w:rsidR="00330EBA" w:rsidRPr="007D0BA8" w:rsidRDefault="00330EBA" w:rsidP="00005C4A">
      <w:pPr>
        <w:numPr>
          <w:ilvl w:val="0"/>
          <w:numId w:val="62"/>
        </w:numPr>
        <w:tabs>
          <w:tab w:val="clear" w:pos="900"/>
          <w:tab w:val="num" w:pos="720"/>
        </w:tabs>
        <w:spacing w:after="0" w:line="360" w:lineRule="auto"/>
        <w:ind w:left="0" w:firstLine="709"/>
        <w:jc w:val="both"/>
        <w:rPr>
          <w:rFonts w:ascii="Times New Roman" w:hAnsi="Times New Roman"/>
          <w:sz w:val="28"/>
          <w:szCs w:val="28"/>
        </w:rPr>
      </w:pPr>
      <w:r w:rsidRPr="007D0BA8">
        <w:rPr>
          <w:rFonts w:ascii="Times New Roman" w:hAnsi="Times New Roman"/>
          <w:sz w:val="28"/>
          <w:szCs w:val="28"/>
        </w:rPr>
        <w:t>создание условий огнепреграждения (условий, когда пламя распространяется через узкие каналы).</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Вода является хорошим огнегасящим средством, обладающим следующими достоинствами: охлаждающее действие, разбавление горючей смеси паром (при испарении воды ее объем увеличивается в 1700 раз), механическое воздействие на пламя, доступность и низкая стоимость, химическая нейтральность.</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Пар применяют в условиях ограниченного воздухообмена, а также в закрытых помещениях с наиболее опасными технологическими процессами. Гашение пожара паром осуществляется за счет изоляции поверхности горения от окружающей среды. При гашении необходимо создать концентрацию пара приблизительно 35 %.</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 xml:space="preserve">Пены применяют для тушения твердых и жидких веществ, не вступающих во взаимодействие с водой. Огнегасящий эффект при этом достигается за счет изоляции поверхности горючего вещества от окружающего воздуха. Огнетушащие свойства пены определяются ее кратностью </w:t>
      </w:r>
      <w:r w:rsidRPr="007D0BA8">
        <w:rPr>
          <w:rFonts w:ascii="Times New Roman" w:hAnsi="Times New Roman"/>
          <w:sz w:val="28"/>
          <w:szCs w:val="28"/>
        </w:rPr>
        <w:sym w:font="Symbol" w:char="F02D"/>
      </w:r>
      <w:r w:rsidRPr="007D0BA8">
        <w:rPr>
          <w:rFonts w:ascii="Times New Roman" w:hAnsi="Times New Roman"/>
          <w:sz w:val="28"/>
          <w:szCs w:val="28"/>
        </w:rPr>
        <w:t xml:space="preserve"> отношением объема пены к объему ее жидкой фазы, стойкостью дисперсностью, вязкостью. В зависимости от способа получения пены делят на химические и воздушно-механические.</w:t>
      </w:r>
    </w:p>
    <w:p w:rsidR="00330EBA" w:rsidRPr="007D0BA8" w:rsidRDefault="00330EBA" w:rsidP="00005C4A">
      <w:pPr>
        <w:spacing w:after="0" w:line="360" w:lineRule="auto"/>
        <w:ind w:firstLine="709"/>
        <w:jc w:val="both"/>
        <w:rPr>
          <w:rFonts w:ascii="Times New Roman" w:hAnsi="Times New Roman"/>
          <w:sz w:val="28"/>
          <w:szCs w:val="28"/>
        </w:rPr>
      </w:pPr>
      <w:r w:rsidRPr="007D0BA8">
        <w:rPr>
          <w:rFonts w:ascii="Times New Roman" w:hAnsi="Times New Roman"/>
          <w:sz w:val="28"/>
          <w:szCs w:val="28"/>
        </w:rPr>
        <w:t>Инертные газообразные разбавители: двуокись углерода, азот, дымовые и отработавшие газы, пар, аргон и другие.</w:t>
      </w:r>
    </w:p>
    <w:p w:rsidR="00330EBA" w:rsidRPr="007D0BA8" w:rsidRDefault="00330EBA" w:rsidP="00005C4A">
      <w:pPr>
        <w:pStyle w:val="25"/>
        <w:spacing w:before="0" w:beforeAutospacing="0" w:after="0" w:afterAutospacing="0" w:line="360" w:lineRule="auto"/>
        <w:ind w:firstLine="709"/>
        <w:jc w:val="both"/>
        <w:rPr>
          <w:sz w:val="28"/>
          <w:szCs w:val="28"/>
        </w:rPr>
      </w:pPr>
      <w:r w:rsidRPr="007D0BA8">
        <w:rPr>
          <w:sz w:val="28"/>
          <w:szCs w:val="28"/>
        </w:rPr>
        <w:t>Действия персонала на случай пожара на этаже:</w:t>
      </w:r>
    </w:p>
    <w:p w:rsidR="00330EBA" w:rsidRPr="007D0BA8" w:rsidRDefault="00330EBA" w:rsidP="00005C4A">
      <w:pPr>
        <w:pStyle w:val="25"/>
        <w:numPr>
          <w:ilvl w:val="0"/>
          <w:numId w:val="61"/>
        </w:numPr>
        <w:spacing w:before="0" w:beforeAutospacing="0" w:after="0" w:afterAutospacing="0" w:line="360" w:lineRule="auto"/>
        <w:ind w:left="0" w:firstLine="709"/>
        <w:jc w:val="both"/>
        <w:rPr>
          <w:sz w:val="28"/>
          <w:szCs w:val="28"/>
        </w:rPr>
      </w:pPr>
      <w:r w:rsidRPr="007D0BA8">
        <w:rPr>
          <w:sz w:val="28"/>
          <w:szCs w:val="28"/>
        </w:rPr>
        <w:t>Первый, кто обнаружил пожар в здании, подает громким голосом команду «Пожар!» и по ближайшему телефону сообщает об этом в пожарную команду по телефону «0-1».</w:t>
      </w:r>
    </w:p>
    <w:p w:rsidR="00330EBA" w:rsidRPr="007D0BA8" w:rsidRDefault="00330EBA" w:rsidP="00005C4A">
      <w:pPr>
        <w:pStyle w:val="25"/>
        <w:numPr>
          <w:ilvl w:val="0"/>
          <w:numId w:val="61"/>
        </w:numPr>
        <w:spacing w:before="0" w:beforeAutospacing="0" w:after="0" w:afterAutospacing="0" w:line="360" w:lineRule="auto"/>
        <w:ind w:left="0" w:firstLine="709"/>
        <w:jc w:val="both"/>
        <w:rPr>
          <w:sz w:val="28"/>
          <w:szCs w:val="28"/>
        </w:rPr>
      </w:pPr>
      <w:r w:rsidRPr="007D0BA8">
        <w:rPr>
          <w:sz w:val="28"/>
          <w:szCs w:val="28"/>
        </w:rPr>
        <w:t>Ответственные за пожарную безопасность на этаже принимают меры по эвакуации людей из помещения на лестничные клетки по коридору.</w:t>
      </w:r>
    </w:p>
    <w:p w:rsidR="00330EBA" w:rsidRPr="007D0BA8" w:rsidRDefault="00330EBA" w:rsidP="00005C4A">
      <w:pPr>
        <w:pStyle w:val="25"/>
        <w:numPr>
          <w:ilvl w:val="0"/>
          <w:numId w:val="61"/>
        </w:numPr>
        <w:spacing w:before="0" w:beforeAutospacing="0" w:after="0" w:afterAutospacing="0" w:line="360" w:lineRule="auto"/>
        <w:ind w:left="0" w:firstLine="709"/>
        <w:jc w:val="both"/>
        <w:rPr>
          <w:sz w:val="28"/>
          <w:szCs w:val="28"/>
        </w:rPr>
      </w:pPr>
      <w:r w:rsidRPr="007D0BA8">
        <w:rPr>
          <w:sz w:val="28"/>
          <w:szCs w:val="28"/>
        </w:rPr>
        <w:t>Ответственное лицо удостоверяется в отсутствии людей в помещения на этаже.</w:t>
      </w:r>
    </w:p>
    <w:p w:rsidR="00330EBA" w:rsidRPr="007D0BA8" w:rsidRDefault="00330EBA" w:rsidP="00005C4A">
      <w:pPr>
        <w:pStyle w:val="25"/>
        <w:numPr>
          <w:ilvl w:val="0"/>
          <w:numId w:val="61"/>
        </w:numPr>
        <w:spacing w:before="0" w:beforeAutospacing="0" w:after="0" w:afterAutospacing="0" w:line="360" w:lineRule="auto"/>
        <w:ind w:left="0" w:firstLine="709"/>
        <w:jc w:val="both"/>
        <w:rPr>
          <w:sz w:val="28"/>
          <w:szCs w:val="28"/>
        </w:rPr>
      </w:pPr>
      <w:r w:rsidRPr="007D0BA8">
        <w:rPr>
          <w:sz w:val="28"/>
          <w:szCs w:val="28"/>
        </w:rPr>
        <w:t>Под руководством начальников структурных подразделений компании ответственное лицо организует тушение очага возгорания первичными средствами пожаротушения.</w:t>
      </w:r>
    </w:p>
    <w:p w:rsidR="00330EBA" w:rsidRPr="007D0BA8" w:rsidRDefault="00330EBA" w:rsidP="00005C4A">
      <w:pPr>
        <w:pStyle w:val="25"/>
        <w:numPr>
          <w:ilvl w:val="0"/>
          <w:numId w:val="61"/>
        </w:numPr>
        <w:spacing w:before="0" w:beforeAutospacing="0" w:after="0" w:afterAutospacing="0" w:line="360" w:lineRule="auto"/>
        <w:ind w:left="0" w:firstLine="709"/>
        <w:jc w:val="both"/>
        <w:rPr>
          <w:sz w:val="28"/>
          <w:szCs w:val="28"/>
        </w:rPr>
      </w:pPr>
      <w:r w:rsidRPr="007D0BA8">
        <w:rPr>
          <w:sz w:val="28"/>
          <w:szCs w:val="28"/>
        </w:rPr>
        <w:t>Персонал, получив команду на эвакуацию, перед оставлением помещения отключает все электроустановки, оборудование и освещение. Эвакуацию следует проводить организованно, без сутолоки и шума.</w:t>
      </w:r>
    </w:p>
    <w:p w:rsidR="00330EBA" w:rsidRPr="007D0BA8" w:rsidRDefault="00330EBA" w:rsidP="00005C4A">
      <w:pPr>
        <w:pStyle w:val="25"/>
        <w:numPr>
          <w:ilvl w:val="0"/>
          <w:numId w:val="61"/>
        </w:numPr>
        <w:spacing w:before="0" w:beforeAutospacing="0" w:after="0" w:afterAutospacing="0" w:line="360" w:lineRule="auto"/>
        <w:ind w:left="0" w:firstLine="709"/>
        <w:jc w:val="both"/>
        <w:rPr>
          <w:sz w:val="28"/>
          <w:szCs w:val="28"/>
        </w:rPr>
      </w:pPr>
      <w:r w:rsidRPr="007D0BA8">
        <w:rPr>
          <w:sz w:val="28"/>
          <w:szCs w:val="28"/>
        </w:rPr>
        <w:t>В случае невозможности выхода в коридор надо плотно закрыть дверь и через открытое окно просить о помощи.</w:t>
      </w:r>
    </w:p>
    <w:p w:rsidR="00330EBA" w:rsidRPr="007D0BA8" w:rsidRDefault="00330EBA" w:rsidP="00005C4A">
      <w:pPr>
        <w:pStyle w:val="25"/>
        <w:numPr>
          <w:ilvl w:val="0"/>
          <w:numId w:val="61"/>
        </w:numPr>
        <w:spacing w:before="0" w:beforeAutospacing="0" w:after="0" w:afterAutospacing="0" w:line="360" w:lineRule="auto"/>
        <w:ind w:left="0" w:firstLine="709"/>
        <w:jc w:val="both"/>
        <w:rPr>
          <w:sz w:val="28"/>
          <w:szCs w:val="28"/>
        </w:rPr>
      </w:pPr>
      <w:r w:rsidRPr="007D0BA8">
        <w:rPr>
          <w:sz w:val="28"/>
          <w:szCs w:val="28"/>
        </w:rPr>
        <w:t>Если огонь не перекрывает пути к эвакуации, то персонал компании обязан принять меры к спасению имущества и документации. Порядок очередности спасательных работ определяют руководители структурных подразделений.</w:t>
      </w:r>
    </w:p>
    <w:p w:rsidR="00330EBA" w:rsidRPr="007D0BA8" w:rsidRDefault="00330EBA" w:rsidP="00005C4A">
      <w:pPr>
        <w:pStyle w:val="25"/>
        <w:numPr>
          <w:ilvl w:val="0"/>
          <w:numId w:val="61"/>
        </w:numPr>
        <w:spacing w:before="0" w:beforeAutospacing="0" w:after="0" w:afterAutospacing="0" w:line="360" w:lineRule="auto"/>
        <w:ind w:left="0" w:firstLine="709"/>
        <w:jc w:val="both"/>
        <w:rPr>
          <w:sz w:val="28"/>
          <w:szCs w:val="28"/>
        </w:rPr>
      </w:pPr>
      <w:r w:rsidRPr="007D0BA8">
        <w:rPr>
          <w:sz w:val="28"/>
          <w:szCs w:val="28"/>
        </w:rPr>
        <w:t>Ответственные лица и члены боевых расчетов пожарной дружины находятся возле очага возгорания для организации пожаротушения до прибытия пожарной команды.</w:t>
      </w:r>
    </w:p>
    <w:p w:rsidR="00330EBA" w:rsidRPr="007D0BA8" w:rsidRDefault="00330EBA" w:rsidP="00005C4A">
      <w:pPr>
        <w:pStyle w:val="25"/>
        <w:numPr>
          <w:ilvl w:val="0"/>
          <w:numId w:val="61"/>
        </w:numPr>
        <w:spacing w:before="0" w:beforeAutospacing="0" w:after="0" w:afterAutospacing="0" w:line="360" w:lineRule="auto"/>
        <w:ind w:left="0" w:firstLine="709"/>
        <w:jc w:val="both"/>
        <w:rPr>
          <w:sz w:val="28"/>
          <w:szCs w:val="28"/>
        </w:rPr>
      </w:pPr>
      <w:r w:rsidRPr="007D0BA8">
        <w:rPr>
          <w:sz w:val="28"/>
          <w:szCs w:val="28"/>
        </w:rPr>
        <w:t>Основными средствами пожаротушения являются пожарные рукава. Для приведения их в действие надо пожарный рукав расправить, открыть вентиль крана и направит струю в основание пламени.</w:t>
      </w:r>
    </w:p>
    <w:p w:rsidR="00DD11A7" w:rsidRPr="00FF782B" w:rsidRDefault="00DD11A7" w:rsidP="00005C4A">
      <w:pPr>
        <w:spacing w:after="0" w:line="360" w:lineRule="auto"/>
        <w:ind w:firstLine="708"/>
        <w:jc w:val="both"/>
        <w:rPr>
          <w:rFonts w:ascii="Times New Roman" w:hAnsi="Times New Roman"/>
          <w:b/>
          <w:sz w:val="28"/>
          <w:szCs w:val="28"/>
        </w:rPr>
      </w:pPr>
      <w:r w:rsidRPr="00FF782B">
        <w:rPr>
          <w:rFonts w:ascii="Times New Roman" w:hAnsi="Times New Roman"/>
          <w:b/>
          <w:sz w:val="28"/>
          <w:szCs w:val="28"/>
        </w:rPr>
        <w:t>ЗАКЛЮЧЕНИЕ</w:t>
      </w:r>
    </w:p>
    <w:p w:rsidR="00DD11A7" w:rsidRDefault="00DD11A7" w:rsidP="00005C4A">
      <w:pPr>
        <w:spacing w:after="0" w:line="360" w:lineRule="auto"/>
        <w:jc w:val="both"/>
        <w:rPr>
          <w:rFonts w:ascii="Times New Roman" w:hAnsi="Times New Roman"/>
          <w:sz w:val="28"/>
          <w:szCs w:val="28"/>
        </w:rPr>
      </w:pPr>
    </w:p>
    <w:p w:rsidR="00DD11A7" w:rsidRDefault="00DD11A7" w:rsidP="00005C4A">
      <w:pPr>
        <w:spacing w:after="0" w:line="360" w:lineRule="auto"/>
        <w:ind w:firstLine="709"/>
        <w:jc w:val="both"/>
        <w:rPr>
          <w:rFonts w:ascii="Times New Roman" w:hAnsi="Times New Roman"/>
          <w:sz w:val="28"/>
          <w:szCs w:val="28"/>
        </w:rPr>
      </w:pPr>
      <w:r>
        <w:rPr>
          <w:rFonts w:ascii="Times New Roman" w:hAnsi="Times New Roman"/>
          <w:sz w:val="28"/>
          <w:szCs w:val="28"/>
        </w:rPr>
        <w:t>При выдаче кредита банк всесторонне изучает кредитоспособность клиента. Анализируется финансовое и имущественное положение заемщика. Оценка финансового положения заемщика осуществляется с использованием традиционного подхода – анализа финансовой документации. Вместе с тем, о</w:t>
      </w:r>
      <w:r w:rsidRPr="00C72182">
        <w:rPr>
          <w:rFonts w:ascii="Times New Roman" w:hAnsi="Times New Roman"/>
          <w:sz w:val="28"/>
          <w:szCs w:val="28"/>
        </w:rPr>
        <w:t xml:space="preserve">тсутствие достаточной информации о финансовом состоянии  заемщика и зачастую неумение выявить ложную информацию о нем  являются наиболее распространенным </w:t>
      </w:r>
      <w:r>
        <w:rPr>
          <w:rFonts w:ascii="Times New Roman" w:hAnsi="Times New Roman"/>
          <w:sz w:val="28"/>
          <w:szCs w:val="28"/>
        </w:rPr>
        <w:t>н</w:t>
      </w:r>
      <w:r w:rsidRPr="00C72182">
        <w:rPr>
          <w:rFonts w:ascii="Times New Roman" w:hAnsi="Times New Roman"/>
          <w:sz w:val="28"/>
          <w:szCs w:val="28"/>
        </w:rPr>
        <w:t xml:space="preserve">едостатком в деятельности  банка по оценке кредитоспособности его клиентов. Практика показывает, что финансовая документация, полученная банком, не всегда  удовлетворяет необходимым требованиям, а дополнительная информация о прогнозах денежного потока, о предполагаемых затратах и потребностях в заемных средствах просто отсутствует. Нельзя игнорировать и случаи искажения заемщиком отчетных данных о своем реальном финансовом состоянии. Известно, что предприятия могут  завышать себестоимость своего продукта, занижать доход от реализации продукций и оказания услуг, собственные средства могут фиксироваться в балансе в виде кредиторской задолженности. Все это искажает реальные масштабы </w:t>
      </w:r>
      <w:r>
        <w:rPr>
          <w:rFonts w:ascii="Times New Roman" w:hAnsi="Times New Roman"/>
          <w:sz w:val="28"/>
          <w:szCs w:val="28"/>
        </w:rPr>
        <w:t>привлечения</w:t>
      </w:r>
      <w:r w:rsidRPr="00C72182">
        <w:rPr>
          <w:rFonts w:ascii="Times New Roman" w:hAnsi="Times New Roman"/>
          <w:sz w:val="28"/>
          <w:szCs w:val="28"/>
        </w:rPr>
        <w:t xml:space="preserve"> заемного капитала,  усиливает риски при определении возможностей заемщиков выполнять условия кредитного соглашения.</w:t>
      </w:r>
      <w:r>
        <w:rPr>
          <w:rFonts w:ascii="Times New Roman" w:hAnsi="Times New Roman"/>
          <w:sz w:val="28"/>
          <w:szCs w:val="28"/>
        </w:rPr>
        <w:t xml:space="preserve"> </w:t>
      </w:r>
      <w:r w:rsidRPr="00C72182">
        <w:rPr>
          <w:rFonts w:ascii="Times New Roman" w:hAnsi="Times New Roman"/>
          <w:sz w:val="28"/>
          <w:szCs w:val="28"/>
        </w:rPr>
        <w:t>Известно</w:t>
      </w:r>
      <w:r>
        <w:rPr>
          <w:rFonts w:ascii="Times New Roman" w:hAnsi="Times New Roman"/>
          <w:sz w:val="28"/>
          <w:szCs w:val="28"/>
        </w:rPr>
        <w:t>, что</w:t>
      </w:r>
      <w:r w:rsidRPr="00C72182">
        <w:rPr>
          <w:rFonts w:ascii="Times New Roman" w:hAnsi="Times New Roman"/>
          <w:sz w:val="28"/>
          <w:szCs w:val="28"/>
        </w:rPr>
        <w:t xml:space="preserve"> искажение кредитоспособности клиентов зачастую  происходит и вследствие преувеличения значимости обеспечения кредита. Известно, что в мировой практике обеспечение кредита наряду  с другими источниками является последней защитой от невозврата банковских ссуд. К сожалению, в российской практике обеспечение кредита является не столько последним, сколько в случаях банкротства  предприятия единственным источником возврата ссуд и уплаты ссудного процента.</w:t>
      </w:r>
      <w:r>
        <w:rPr>
          <w:rFonts w:ascii="Times New Roman" w:hAnsi="Times New Roman"/>
          <w:sz w:val="28"/>
          <w:szCs w:val="28"/>
        </w:rPr>
        <w:t xml:space="preserve"> Именно поэтому необходимо совершенствовать и применять методы оценки стоимости имущества. Например, при применении сравнительного подхода в оценке стоимости недвижимости могут использоваться методы математической статистики.</w:t>
      </w:r>
    </w:p>
    <w:p w:rsidR="00DD11A7" w:rsidRDefault="00DD11A7" w:rsidP="00005C4A">
      <w:pPr>
        <w:spacing w:after="0" w:line="360" w:lineRule="auto"/>
        <w:ind w:firstLine="709"/>
        <w:jc w:val="both"/>
        <w:rPr>
          <w:rFonts w:ascii="Times New Roman" w:hAnsi="Times New Roman"/>
          <w:sz w:val="28"/>
          <w:szCs w:val="28"/>
        </w:rPr>
      </w:pPr>
      <w:r>
        <w:rPr>
          <w:rFonts w:ascii="Times New Roman" w:hAnsi="Times New Roman"/>
          <w:sz w:val="28"/>
          <w:szCs w:val="28"/>
        </w:rPr>
        <w:t>Принимая решение о выдаче кредита, банк формирует кредитный портфель. Для формирования кредитного портфеля банка предложены математические модели, разработанные на основе уже известных моделей. Основой моделей является допущение о известном распределении случайной величины дохода банка с учетом возможной продажи имущества заемщика. Такое допущение требует совершенствования информационной базы о клиентах банка и экономике в целом. Эта необходимо для определения числовых значений вероятностей в законе распределения случайной величины дохода банка.</w:t>
      </w:r>
    </w:p>
    <w:p w:rsidR="00DD11A7" w:rsidRDefault="00DD11A7"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Первая математическая модель формирования кредитного портфеля является развитием известной модели максимизации дохода коммерческого банка. Предлагается учитывать возможную продажу имущества заемщика, которая происходит с определенной вероятностью и максимизировать ожидаемый доход от кредитного портфеля. Таким образом, в модели формирования кредитного портфеля учитывается кредитный риск. При разработке модели учтены основные требования Банка России по обязательным нормативам и резервам, содержащиеся в нормативных документах Банка России. </w:t>
      </w:r>
    </w:p>
    <w:p w:rsidR="00DD11A7" w:rsidRDefault="00DD11A7"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Вторая модель реализует подход Марковица к формированию инвестиционных портфелей. При этом кредитный портфель банка рассматривается как инвестиционный. Банк рассматривает портфель не с позиции получения максимального ожидаемого дохода, а получения определенного ожидаемого дохода при минимальном риске с учетом основных требований Банка России. </w:t>
      </w:r>
    </w:p>
    <w:p w:rsidR="00DD11A7" w:rsidRDefault="00DD11A7"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Вместе с тем, разработанные модели обладают рядом недостатков. Во-первых, они являются частными моделями банковской деятельности. Связь с другими сферами, такими как привлечение средств в виде депозитов, валютные операции, операции на фондовых рынках и др. условна. Во-вторых, они являются статическими, не учитывают динамику погашения задолженности по кредитам. В-третьих, они не позволяют предложить заемщику другие условия кредитования (например, меньшую сумму кредита), если получено решение об отказе в выдаче кредита. Однако эти модели могут использоваться в качестве подмоделей более сложных моделей банковской деятельности, а также в качестве дополнительного источника информации при принятии решения о выдаче кредитов. Возможно развитие моделей в направлении учета динамики погашения кредита, а также более полного и гибкого учета условий кредитования. </w:t>
      </w:r>
    </w:p>
    <w:p w:rsidR="00DD11A7" w:rsidRDefault="00DD11A7"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реализации математических моделей формирования кредитного портфеля разработана программа на основе </w:t>
      </w:r>
      <w:r>
        <w:rPr>
          <w:rFonts w:ascii="Times New Roman" w:hAnsi="Times New Roman"/>
          <w:sz w:val="28"/>
          <w:szCs w:val="28"/>
          <w:lang w:val="en-US"/>
        </w:rPr>
        <w:t>Microsoft</w:t>
      </w:r>
      <w:r w:rsidRPr="00D67DE5">
        <w:rPr>
          <w:rFonts w:ascii="Times New Roman" w:hAnsi="Times New Roman"/>
          <w:sz w:val="28"/>
          <w:szCs w:val="28"/>
        </w:rPr>
        <w:t xml:space="preserve"> </w:t>
      </w:r>
      <w:r>
        <w:rPr>
          <w:rFonts w:ascii="Times New Roman" w:hAnsi="Times New Roman"/>
          <w:sz w:val="28"/>
          <w:szCs w:val="28"/>
          <w:lang w:val="en-US"/>
        </w:rPr>
        <w:t>Office</w:t>
      </w:r>
      <w:r w:rsidRPr="00D67DE5">
        <w:rPr>
          <w:rFonts w:ascii="Times New Roman" w:hAnsi="Times New Roman"/>
          <w:sz w:val="28"/>
          <w:szCs w:val="28"/>
        </w:rPr>
        <w:t xml:space="preserve"> </w:t>
      </w:r>
      <w:r>
        <w:rPr>
          <w:rFonts w:ascii="Times New Roman" w:hAnsi="Times New Roman"/>
          <w:sz w:val="28"/>
          <w:szCs w:val="28"/>
          <w:lang w:val="en-US"/>
        </w:rPr>
        <w:t>Excel</w:t>
      </w:r>
      <w:r w:rsidRPr="00D67DE5">
        <w:rPr>
          <w:rFonts w:ascii="Times New Roman" w:hAnsi="Times New Roman"/>
          <w:sz w:val="28"/>
          <w:szCs w:val="28"/>
        </w:rPr>
        <w:t xml:space="preserve"> 2007</w:t>
      </w:r>
      <w:r>
        <w:rPr>
          <w:rFonts w:ascii="Times New Roman" w:hAnsi="Times New Roman"/>
          <w:sz w:val="28"/>
          <w:szCs w:val="28"/>
        </w:rPr>
        <w:t>. Программа позволяет проводить расчеты с различными вариантами наборов ограничений и получать соответствующие кредитные портфели как по критерию максимизации ожидаемого дохода, так и по критерию минимизации риска кредитного портфеля при определенном ожидаемом доходе банка.</w:t>
      </w:r>
    </w:p>
    <w:p w:rsidR="00DD11A7" w:rsidRDefault="00DD11A7"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Численные расчеты по моделям формирования кредитного портфеля проводились для Отделения Сберегательного банка №1801 г. Каменска-Шахтинского Ростовской области (ОСБ №1801). </w:t>
      </w:r>
    </w:p>
    <w:p w:rsidR="00DD11A7" w:rsidRDefault="00DD11A7" w:rsidP="00005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качестве обеспечения кредита нередко выступает жилая недвижимость. Например, при ипотечном кредитовании. Для оценки стоимости жилой недвижимости был применен сравнительный подход. По данным об объектах недвижимости (квартирах) и показателям, их характеризующим была построена модель цены квартиры в г. Каменск-Шахтинский на основе модели множественной линейной регрессии с использованием статистического пакета </w:t>
      </w:r>
      <w:r>
        <w:rPr>
          <w:rFonts w:ascii="Times New Roman" w:hAnsi="Times New Roman"/>
          <w:sz w:val="28"/>
          <w:szCs w:val="28"/>
          <w:lang w:val="en-US"/>
        </w:rPr>
        <w:t>StataCorp</w:t>
      </w:r>
      <w:r w:rsidRPr="00D67DE5">
        <w:rPr>
          <w:rFonts w:ascii="Times New Roman" w:hAnsi="Times New Roman"/>
          <w:sz w:val="28"/>
          <w:szCs w:val="28"/>
        </w:rPr>
        <w:t xml:space="preserve"> </w:t>
      </w:r>
      <w:r>
        <w:rPr>
          <w:rFonts w:ascii="Times New Roman" w:hAnsi="Times New Roman"/>
          <w:sz w:val="28"/>
          <w:szCs w:val="28"/>
          <w:lang w:val="en-US"/>
        </w:rPr>
        <w:t>Stata</w:t>
      </w:r>
      <w:r w:rsidRPr="00D67DE5">
        <w:rPr>
          <w:rFonts w:ascii="Times New Roman" w:hAnsi="Times New Roman"/>
          <w:sz w:val="28"/>
          <w:szCs w:val="28"/>
        </w:rPr>
        <w:t xml:space="preserve"> 10</w:t>
      </w:r>
      <w:r>
        <w:rPr>
          <w:rFonts w:ascii="Times New Roman" w:hAnsi="Times New Roman"/>
          <w:sz w:val="28"/>
          <w:szCs w:val="28"/>
        </w:rPr>
        <w:t xml:space="preserve">. Полученные с помощью модели оценки стоимости жилой недвижимости были использованы при формировании кредитного портфеля ОСБ №1801. </w:t>
      </w:r>
    </w:p>
    <w:p w:rsidR="006A387A" w:rsidRDefault="00005C4A" w:rsidP="00005C4A">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6A387A">
        <w:rPr>
          <w:rFonts w:ascii="Times New Roman" w:hAnsi="Times New Roman"/>
          <w:b/>
          <w:sz w:val="28"/>
          <w:szCs w:val="28"/>
        </w:rPr>
        <w:t>СПИСОК ЛИТЕРАТУРЫ</w:t>
      </w:r>
    </w:p>
    <w:p w:rsidR="00005C4A" w:rsidRPr="00B46536" w:rsidRDefault="00005C4A" w:rsidP="00005C4A">
      <w:pPr>
        <w:spacing w:after="0" w:line="360" w:lineRule="auto"/>
        <w:ind w:firstLine="709"/>
        <w:jc w:val="both"/>
        <w:rPr>
          <w:rFonts w:ascii="Times New Roman" w:hAnsi="Times New Roman"/>
          <w:b/>
          <w:sz w:val="28"/>
          <w:szCs w:val="28"/>
        </w:rPr>
      </w:pPr>
    </w:p>
    <w:p w:rsidR="006A387A" w:rsidRPr="006A387A" w:rsidRDefault="006A387A" w:rsidP="00005C4A">
      <w:pPr>
        <w:numPr>
          <w:ilvl w:val="0"/>
          <w:numId w:val="70"/>
        </w:numPr>
        <w:spacing w:after="0" w:line="360" w:lineRule="auto"/>
        <w:ind w:left="0" w:firstLine="709"/>
        <w:jc w:val="both"/>
        <w:rPr>
          <w:rFonts w:ascii="Times New Roman" w:hAnsi="Times New Roman"/>
          <w:sz w:val="28"/>
          <w:szCs w:val="28"/>
        </w:rPr>
      </w:pPr>
      <w:bookmarkStart w:id="1" w:name="OLE_LINK2"/>
      <w:r w:rsidRPr="006A387A">
        <w:rPr>
          <w:rFonts w:ascii="Times New Roman" w:hAnsi="Times New Roman"/>
          <w:sz w:val="28"/>
          <w:szCs w:val="28"/>
        </w:rPr>
        <w:t>Банковское дело: учебник / под ред. д-ра экон. наук, проф. Г.Г. Коробовой. – изд. с изм. – М.: Экономистъ, 2006.</w:t>
      </w:r>
    </w:p>
    <w:p w:rsidR="006A387A" w:rsidRPr="006A387A" w:rsidRDefault="006A387A" w:rsidP="00005C4A">
      <w:pPr>
        <w:numPr>
          <w:ilvl w:val="0"/>
          <w:numId w:val="70"/>
        </w:numPr>
        <w:spacing w:after="0" w:line="360" w:lineRule="auto"/>
        <w:ind w:left="0" w:firstLine="709"/>
        <w:jc w:val="both"/>
        <w:rPr>
          <w:rFonts w:ascii="Times New Roman" w:hAnsi="Times New Roman"/>
          <w:sz w:val="28"/>
          <w:szCs w:val="28"/>
        </w:rPr>
      </w:pPr>
      <w:r w:rsidRPr="006A387A">
        <w:rPr>
          <w:rFonts w:ascii="Times New Roman" w:hAnsi="Times New Roman"/>
          <w:sz w:val="28"/>
          <w:szCs w:val="28"/>
        </w:rPr>
        <w:t xml:space="preserve">Грюнинг Х. ван, Брайович Братанович С. Анализ банковских рисков. Система оценки корпоративного управления и управления финансовым риском / Пер. с англ.; вступ. сл. д.э.н. К.Р. Тагирбекова </w:t>
      </w:r>
      <w:r w:rsidRPr="006A387A">
        <w:rPr>
          <w:rFonts w:ascii="Times New Roman" w:hAnsi="Times New Roman"/>
          <w:sz w:val="28"/>
          <w:szCs w:val="28"/>
        </w:rPr>
        <w:softHyphen/>
        <w:t xml:space="preserve">– М: Издательство «Весь Мир», 2007. – 304 с. </w:t>
      </w:r>
    </w:p>
    <w:p w:rsidR="006A387A" w:rsidRPr="006A387A" w:rsidRDefault="006A387A" w:rsidP="00005C4A">
      <w:pPr>
        <w:numPr>
          <w:ilvl w:val="0"/>
          <w:numId w:val="70"/>
        </w:numPr>
        <w:spacing w:after="0" w:line="360" w:lineRule="auto"/>
        <w:ind w:left="0" w:firstLine="709"/>
        <w:jc w:val="both"/>
        <w:rPr>
          <w:rFonts w:ascii="Times New Roman" w:hAnsi="Times New Roman"/>
          <w:sz w:val="28"/>
          <w:szCs w:val="28"/>
        </w:rPr>
      </w:pPr>
      <w:r w:rsidRPr="006A387A">
        <w:rPr>
          <w:rFonts w:ascii="Times New Roman" w:hAnsi="Times New Roman"/>
          <w:sz w:val="28"/>
          <w:szCs w:val="28"/>
        </w:rPr>
        <w:t xml:space="preserve">Лаврушин О.И. Банковское дело: современная система кредитования: учебное пособие / О.И. Лаврушин, О.Н. Афанасьева, С.Л. Корниенко ; под ред. засл. деят. науки РФ, д-ра экон. наук, проф. О.И. Лаврушина. </w:t>
      </w:r>
      <w:r w:rsidRPr="006A387A">
        <w:rPr>
          <w:rFonts w:ascii="Times New Roman" w:hAnsi="Times New Roman"/>
          <w:sz w:val="28"/>
          <w:szCs w:val="28"/>
        </w:rPr>
        <w:softHyphen/>
        <w:t>– 3-е изд., доп. – М.: КНОРУС, 2007 – 264 с.</w:t>
      </w:r>
    </w:p>
    <w:p w:rsidR="006A387A" w:rsidRPr="006A387A" w:rsidRDefault="006A387A" w:rsidP="00005C4A">
      <w:pPr>
        <w:numPr>
          <w:ilvl w:val="0"/>
          <w:numId w:val="70"/>
        </w:numPr>
        <w:spacing w:after="0" w:line="360" w:lineRule="auto"/>
        <w:ind w:left="0" w:firstLine="709"/>
        <w:jc w:val="both"/>
        <w:rPr>
          <w:rFonts w:ascii="Times New Roman" w:hAnsi="Times New Roman"/>
          <w:sz w:val="28"/>
          <w:szCs w:val="28"/>
        </w:rPr>
      </w:pPr>
      <w:r w:rsidRPr="006A387A">
        <w:rPr>
          <w:rFonts w:ascii="Times New Roman" w:hAnsi="Times New Roman"/>
          <w:sz w:val="28"/>
          <w:szCs w:val="28"/>
        </w:rPr>
        <w:t xml:space="preserve">Синки Дж. Ф.–мл. Управление финансами в коммерческих банках. Пер. с англ. 4-го перераб. изд. / Науч. ред. Р.Я. Левиты, Б.С. Пинснера. </w:t>
      </w:r>
      <w:r w:rsidRPr="006A387A">
        <w:rPr>
          <w:rFonts w:ascii="Times New Roman" w:hAnsi="Times New Roman"/>
          <w:sz w:val="28"/>
          <w:szCs w:val="28"/>
        </w:rPr>
        <w:softHyphen/>
        <w:t xml:space="preserve">– М.: </w:t>
      </w:r>
      <w:r w:rsidRPr="006A387A">
        <w:rPr>
          <w:rFonts w:ascii="Times New Roman" w:hAnsi="Times New Roman"/>
          <w:i/>
          <w:sz w:val="28"/>
          <w:szCs w:val="28"/>
          <w:lang w:val="en-US"/>
        </w:rPr>
        <w:t>Cattalaxy</w:t>
      </w:r>
      <w:r w:rsidRPr="006A387A">
        <w:rPr>
          <w:rFonts w:ascii="Times New Roman" w:hAnsi="Times New Roman"/>
          <w:sz w:val="28"/>
          <w:szCs w:val="28"/>
        </w:rPr>
        <w:t>, 1994. – 982 с.</w:t>
      </w:r>
    </w:p>
    <w:p w:rsidR="006A387A" w:rsidRPr="006A387A" w:rsidRDefault="006A387A" w:rsidP="00005C4A">
      <w:pPr>
        <w:numPr>
          <w:ilvl w:val="0"/>
          <w:numId w:val="70"/>
        </w:numPr>
        <w:spacing w:after="0" w:line="360" w:lineRule="auto"/>
        <w:ind w:left="0" w:firstLine="709"/>
        <w:jc w:val="both"/>
        <w:rPr>
          <w:rFonts w:ascii="Times New Roman" w:hAnsi="Times New Roman"/>
          <w:sz w:val="28"/>
          <w:szCs w:val="28"/>
        </w:rPr>
      </w:pPr>
      <w:r w:rsidRPr="006A387A">
        <w:rPr>
          <w:rFonts w:ascii="Times New Roman" w:hAnsi="Times New Roman"/>
          <w:sz w:val="28"/>
          <w:szCs w:val="28"/>
        </w:rPr>
        <w:t>Егорова Н.Е., Смулов А.М. Математические методы финансового анализа банковской деятельности (на примере крупного сберегательного банка) // Аудит и финансовый анализ, 1998, №2, С. 75-146.</w:t>
      </w:r>
    </w:p>
    <w:p w:rsidR="006A387A" w:rsidRPr="006A387A" w:rsidRDefault="006A387A" w:rsidP="00005C4A">
      <w:pPr>
        <w:numPr>
          <w:ilvl w:val="0"/>
          <w:numId w:val="70"/>
        </w:numPr>
        <w:spacing w:after="0" w:line="360" w:lineRule="auto"/>
        <w:ind w:left="0" w:firstLine="709"/>
        <w:jc w:val="both"/>
        <w:rPr>
          <w:rFonts w:ascii="Times New Roman" w:hAnsi="Times New Roman"/>
          <w:sz w:val="28"/>
          <w:szCs w:val="28"/>
        </w:rPr>
      </w:pPr>
      <w:r w:rsidRPr="006A387A">
        <w:rPr>
          <w:rFonts w:ascii="Times New Roman" w:hAnsi="Times New Roman"/>
          <w:sz w:val="28"/>
          <w:szCs w:val="28"/>
        </w:rPr>
        <w:t xml:space="preserve">Киселева И.А. Коммерческие банки: модели и информационные технологии в процедурах принятия решений. – М.: Едиториал УРСС, 2002. – 400 с. </w:t>
      </w:r>
    </w:p>
    <w:p w:rsidR="006A387A" w:rsidRPr="006A387A" w:rsidRDefault="006A387A" w:rsidP="00005C4A">
      <w:pPr>
        <w:numPr>
          <w:ilvl w:val="0"/>
          <w:numId w:val="70"/>
        </w:numPr>
        <w:spacing w:after="0" w:line="360" w:lineRule="auto"/>
        <w:ind w:left="0" w:firstLine="709"/>
        <w:jc w:val="both"/>
        <w:rPr>
          <w:rFonts w:ascii="Times New Roman" w:hAnsi="Times New Roman"/>
          <w:sz w:val="28"/>
          <w:szCs w:val="28"/>
        </w:rPr>
      </w:pPr>
      <w:r w:rsidRPr="006A387A">
        <w:rPr>
          <w:rFonts w:ascii="Times New Roman" w:hAnsi="Times New Roman"/>
          <w:sz w:val="28"/>
          <w:szCs w:val="28"/>
        </w:rPr>
        <w:t>Конюховский П.В. Микроэкономическое моделирование банковской деятельности. – СПб.: Питер, 2001. – 224 с. ил.</w:t>
      </w:r>
    </w:p>
    <w:p w:rsidR="006A387A" w:rsidRPr="006A387A" w:rsidRDefault="006A387A" w:rsidP="00005C4A">
      <w:pPr>
        <w:numPr>
          <w:ilvl w:val="0"/>
          <w:numId w:val="70"/>
        </w:numPr>
        <w:spacing w:after="0" w:line="360" w:lineRule="auto"/>
        <w:ind w:left="0" w:firstLine="709"/>
        <w:jc w:val="both"/>
        <w:rPr>
          <w:rFonts w:ascii="Times New Roman" w:hAnsi="Times New Roman"/>
          <w:sz w:val="28"/>
          <w:szCs w:val="28"/>
        </w:rPr>
      </w:pPr>
      <w:r w:rsidRPr="006A387A">
        <w:rPr>
          <w:rFonts w:ascii="Times New Roman" w:hAnsi="Times New Roman"/>
          <w:sz w:val="28"/>
          <w:szCs w:val="28"/>
        </w:rPr>
        <w:t xml:space="preserve">Янковский И. Генезис математических моделей банка // Банковский вестник. Информационно-аналитический и научно-практический журнал Национального банка Республики Беларусь, 2008, №4, С.27-30. </w:t>
      </w:r>
      <w:hyperlink r:id="rId674" w:history="1">
        <w:r w:rsidRPr="006A387A">
          <w:rPr>
            <w:rStyle w:val="afb"/>
            <w:rFonts w:ascii="Times New Roman" w:hAnsi="Times New Roman"/>
            <w:color w:val="auto"/>
            <w:sz w:val="28"/>
            <w:szCs w:val="28"/>
            <w:u w:val="none"/>
          </w:rPr>
          <w:t>http://www.nbrb.by/bv/narch/405/5.pdf</w:t>
        </w:r>
      </w:hyperlink>
    </w:p>
    <w:p w:rsidR="006A387A" w:rsidRPr="006A387A" w:rsidRDefault="006A387A" w:rsidP="00005C4A">
      <w:pPr>
        <w:numPr>
          <w:ilvl w:val="0"/>
          <w:numId w:val="70"/>
        </w:numPr>
        <w:spacing w:after="0" w:line="360" w:lineRule="auto"/>
        <w:ind w:left="0" w:firstLine="709"/>
        <w:jc w:val="both"/>
        <w:rPr>
          <w:rFonts w:ascii="Times New Roman" w:hAnsi="Times New Roman"/>
          <w:sz w:val="28"/>
          <w:szCs w:val="28"/>
        </w:rPr>
      </w:pPr>
      <w:r w:rsidRPr="006A387A">
        <w:rPr>
          <w:rFonts w:ascii="Times New Roman" w:hAnsi="Times New Roman"/>
          <w:sz w:val="28"/>
          <w:szCs w:val="28"/>
        </w:rPr>
        <w:t xml:space="preserve">Банковское дело: Учебник / Под ред. Г.Н. Белоглазовой, Л.П. Кроливецкой. – 5-е изд., перераб. и доп. – М.: Финансы и статистика, 2003. – 592 с. </w:t>
      </w:r>
    </w:p>
    <w:p w:rsidR="006A387A" w:rsidRPr="006A387A" w:rsidRDefault="006A387A" w:rsidP="00005C4A">
      <w:pPr>
        <w:numPr>
          <w:ilvl w:val="0"/>
          <w:numId w:val="70"/>
        </w:numPr>
        <w:spacing w:after="0" w:line="360" w:lineRule="auto"/>
        <w:ind w:left="0" w:firstLine="709"/>
        <w:jc w:val="both"/>
        <w:rPr>
          <w:rFonts w:ascii="Times New Roman" w:hAnsi="Times New Roman"/>
          <w:sz w:val="28"/>
          <w:szCs w:val="28"/>
        </w:rPr>
      </w:pPr>
      <w:r w:rsidRPr="006A387A">
        <w:rPr>
          <w:rFonts w:ascii="Times New Roman" w:hAnsi="Times New Roman"/>
          <w:sz w:val="28"/>
          <w:szCs w:val="28"/>
        </w:rPr>
        <w:t>Банковские риски: учебное пособие / кол. авторов ; под ред. д-ра экон. наук, проф. О.И. Лаврушина и д-ра экон. наук, проф. Н.И. Валенцевой. М.: – КНОРУС, 2007. – 232 с.</w:t>
      </w:r>
    </w:p>
    <w:p w:rsidR="006A387A" w:rsidRPr="006A387A" w:rsidRDefault="006A387A" w:rsidP="00005C4A">
      <w:pPr>
        <w:numPr>
          <w:ilvl w:val="0"/>
          <w:numId w:val="70"/>
        </w:numPr>
        <w:spacing w:after="0" w:line="360" w:lineRule="auto"/>
        <w:ind w:left="0" w:firstLine="709"/>
        <w:jc w:val="both"/>
        <w:rPr>
          <w:rFonts w:ascii="Times New Roman" w:hAnsi="Times New Roman"/>
          <w:sz w:val="28"/>
          <w:szCs w:val="28"/>
        </w:rPr>
      </w:pPr>
      <w:r w:rsidRPr="006A387A">
        <w:rPr>
          <w:rFonts w:ascii="Times New Roman" w:hAnsi="Times New Roman"/>
          <w:sz w:val="28"/>
          <w:szCs w:val="28"/>
        </w:rPr>
        <w:t>Костерина Т.М. Банковское дело: Учебно-практическое пособие. – М.: Изд. центр ЕАОИ, 2009 – 360 с.</w:t>
      </w:r>
    </w:p>
    <w:p w:rsidR="006A387A" w:rsidRPr="006A387A" w:rsidRDefault="006A387A" w:rsidP="00005C4A">
      <w:pPr>
        <w:numPr>
          <w:ilvl w:val="0"/>
          <w:numId w:val="70"/>
        </w:numPr>
        <w:spacing w:after="0" w:line="360" w:lineRule="auto"/>
        <w:ind w:left="0" w:firstLine="709"/>
        <w:jc w:val="both"/>
        <w:rPr>
          <w:rFonts w:ascii="Times New Roman" w:hAnsi="Times New Roman"/>
          <w:sz w:val="28"/>
          <w:szCs w:val="28"/>
        </w:rPr>
      </w:pPr>
      <w:r w:rsidRPr="006A387A">
        <w:rPr>
          <w:rFonts w:ascii="Times New Roman" w:hAnsi="Times New Roman"/>
          <w:sz w:val="28"/>
          <w:szCs w:val="28"/>
        </w:rPr>
        <w:t>Положение Банка России от 26 марта 2004 г. №254-П «О порядке формирования кредитными организациями резервов на возможные потери по ссудам, по ссудной и приравненной к ней задолженности».</w:t>
      </w:r>
    </w:p>
    <w:p w:rsidR="006A387A" w:rsidRPr="006A387A" w:rsidRDefault="006A387A" w:rsidP="00005C4A">
      <w:pPr>
        <w:numPr>
          <w:ilvl w:val="0"/>
          <w:numId w:val="70"/>
        </w:numPr>
        <w:spacing w:after="0" w:line="360" w:lineRule="auto"/>
        <w:ind w:left="0" w:firstLine="709"/>
        <w:jc w:val="both"/>
        <w:rPr>
          <w:rFonts w:ascii="Times New Roman" w:hAnsi="Times New Roman"/>
          <w:sz w:val="28"/>
          <w:szCs w:val="28"/>
        </w:rPr>
      </w:pPr>
      <w:r w:rsidRPr="006A387A">
        <w:rPr>
          <w:rFonts w:ascii="Times New Roman" w:hAnsi="Times New Roman"/>
          <w:sz w:val="28"/>
          <w:szCs w:val="28"/>
        </w:rPr>
        <w:t>Инструкция Банка России от 16 января 2004 г. №110-И «Об обязательных нормативах банков».</w:t>
      </w:r>
    </w:p>
    <w:p w:rsidR="006A387A" w:rsidRPr="006A387A" w:rsidRDefault="006A387A" w:rsidP="00005C4A">
      <w:pPr>
        <w:numPr>
          <w:ilvl w:val="0"/>
          <w:numId w:val="70"/>
        </w:numPr>
        <w:spacing w:after="0" w:line="360" w:lineRule="auto"/>
        <w:ind w:left="0" w:firstLine="709"/>
        <w:jc w:val="both"/>
        <w:rPr>
          <w:rFonts w:ascii="Times New Roman" w:hAnsi="Times New Roman"/>
          <w:sz w:val="28"/>
          <w:szCs w:val="28"/>
        </w:rPr>
      </w:pPr>
      <w:r w:rsidRPr="006A387A">
        <w:rPr>
          <w:rFonts w:ascii="Times New Roman" w:hAnsi="Times New Roman"/>
          <w:sz w:val="28"/>
          <w:szCs w:val="28"/>
        </w:rPr>
        <w:t xml:space="preserve">Банковский менеджмент: учебник / кол. авторов ; под ред. д-ра экон. наук, проф. О.И. Лаврушина. – 2-е изд., перераб. и доп. – М.: КНОРУС, 2009. – 560 с. </w:t>
      </w:r>
    </w:p>
    <w:p w:rsidR="006A387A" w:rsidRPr="006A387A" w:rsidRDefault="006A387A" w:rsidP="00005C4A">
      <w:pPr>
        <w:numPr>
          <w:ilvl w:val="0"/>
          <w:numId w:val="70"/>
        </w:numPr>
        <w:spacing w:after="0" w:line="360" w:lineRule="auto"/>
        <w:ind w:left="0" w:firstLine="709"/>
        <w:jc w:val="both"/>
        <w:rPr>
          <w:rFonts w:ascii="Times New Roman" w:hAnsi="Times New Roman"/>
          <w:sz w:val="28"/>
          <w:szCs w:val="28"/>
        </w:rPr>
      </w:pPr>
      <w:r w:rsidRPr="006A387A">
        <w:rPr>
          <w:rFonts w:ascii="Times New Roman" w:hAnsi="Times New Roman"/>
          <w:sz w:val="28"/>
          <w:szCs w:val="28"/>
        </w:rPr>
        <w:t xml:space="preserve">Интернет-сайт Сбербанка России </w:t>
      </w:r>
      <w:hyperlink r:id="rId675" w:history="1">
        <w:r w:rsidRPr="006A387A">
          <w:rPr>
            <w:rStyle w:val="afb"/>
            <w:rFonts w:ascii="Times New Roman" w:hAnsi="Times New Roman"/>
            <w:color w:val="auto"/>
            <w:sz w:val="28"/>
            <w:szCs w:val="28"/>
            <w:u w:val="none"/>
            <w:lang w:val="en-US"/>
          </w:rPr>
          <w:t>www</w:t>
        </w:r>
        <w:r w:rsidRPr="006A387A">
          <w:rPr>
            <w:rStyle w:val="afb"/>
            <w:rFonts w:ascii="Times New Roman" w:hAnsi="Times New Roman"/>
            <w:color w:val="auto"/>
            <w:sz w:val="28"/>
            <w:szCs w:val="28"/>
            <w:u w:val="none"/>
          </w:rPr>
          <w:t>.</w:t>
        </w:r>
        <w:r w:rsidRPr="006A387A">
          <w:rPr>
            <w:rStyle w:val="afb"/>
            <w:rFonts w:ascii="Times New Roman" w:hAnsi="Times New Roman"/>
            <w:color w:val="auto"/>
            <w:sz w:val="28"/>
            <w:szCs w:val="28"/>
            <w:u w:val="none"/>
            <w:lang w:val="en-US"/>
          </w:rPr>
          <w:t>sbrf</w:t>
        </w:r>
        <w:r w:rsidRPr="006A387A">
          <w:rPr>
            <w:rStyle w:val="afb"/>
            <w:rFonts w:ascii="Times New Roman" w:hAnsi="Times New Roman"/>
            <w:color w:val="auto"/>
            <w:sz w:val="28"/>
            <w:szCs w:val="28"/>
            <w:u w:val="none"/>
          </w:rPr>
          <w:t>.</w:t>
        </w:r>
        <w:r w:rsidRPr="006A387A">
          <w:rPr>
            <w:rStyle w:val="afb"/>
            <w:rFonts w:ascii="Times New Roman" w:hAnsi="Times New Roman"/>
            <w:color w:val="auto"/>
            <w:sz w:val="28"/>
            <w:szCs w:val="28"/>
            <w:u w:val="none"/>
            <w:lang w:val="en-US"/>
          </w:rPr>
          <w:t>ru</w:t>
        </w:r>
      </w:hyperlink>
      <w:r w:rsidRPr="006A387A">
        <w:rPr>
          <w:rFonts w:ascii="Times New Roman" w:hAnsi="Times New Roman"/>
          <w:sz w:val="28"/>
          <w:szCs w:val="28"/>
        </w:rPr>
        <w:t xml:space="preserve"> </w:t>
      </w:r>
    </w:p>
    <w:p w:rsidR="006A387A" w:rsidRPr="006A387A" w:rsidRDefault="006A387A" w:rsidP="00005C4A">
      <w:pPr>
        <w:numPr>
          <w:ilvl w:val="0"/>
          <w:numId w:val="70"/>
        </w:numPr>
        <w:spacing w:after="0" w:line="360" w:lineRule="auto"/>
        <w:ind w:left="0" w:firstLine="709"/>
        <w:jc w:val="both"/>
        <w:rPr>
          <w:rFonts w:ascii="Times New Roman" w:hAnsi="Times New Roman"/>
          <w:sz w:val="28"/>
          <w:szCs w:val="28"/>
        </w:rPr>
      </w:pPr>
      <w:r w:rsidRPr="006A387A">
        <w:rPr>
          <w:rFonts w:ascii="Times New Roman" w:hAnsi="Times New Roman"/>
          <w:sz w:val="28"/>
          <w:szCs w:val="28"/>
        </w:rPr>
        <w:t>Савицкая Г.В. Анализ хозяйственной деятельности предприятия: Учеб. пособие / Г.В. Савицкая. – 7-е изд., испр. – Мн.: Новое знание, 2002.</w:t>
      </w:r>
    </w:p>
    <w:p w:rsidR="006A387A" w:rsidRPr="006A387A" w:rsidRDefault="006A387A" w:rsidP="00005C4A">
      <w:pPr>
        <w:numPr>
          <w:ilvl w:val="0"/>
          <w:numId w:val="70"/>
        </w:numPr>
        <w:spacing w:after="0" w:line="360" w:lineRule="auto"/>
        <w:ind w:left="0" w:firstLine="709"/>
        <w:jc w:val="both"/>
        <w:rPr>
          <w:rFonts w:ascii="Times New Roman" w:hAnsi="Times New Roman"/>
          <w:sz w:val="28"/>
          <w:szCs w:val="28"/>
        </w:rPr>
      </w:pPr>
      <w:r w:rsidRPr="006A387A">
        <w:rPr>
          <w:rFonts w:ascii="Times New Roman" w:hAnsi="Times New Roman"/>
          <w:sz w:val="28"/>
          <w:szCs w:val="28"/>
        </w:rPr>
        <w:t>Оценка стоимости машин, оборудования и транспортных средств А.П. Ковалев, А.А. Кушель, В.С. Хомяков, Ю.В. Андрианов, Б.Е. Лужанский, И.В. Королев, С.М. Чемерикин. - М: Интерреклама, 2003. - 488 с.</w:t>
      </w:r>
    </w:p>
    <w:p w:rsidR="006A387A" w:rsidRPr="006A387A" w:rsidRDefault="006A387A" w:rsidP="00005C4A">
      <w:pPr>
        <w:numPr>
          <w:ilvl w:val="0"/>
          <w:numId w:val="70"/>
        </w:numPr>
        <w:spacing w:after="0" w:line="360" w:lineRule="auto"/>
        <w:ind w:left="0" w:firstLine="709"/>
        <w:jc w:val="both"/>
        <w:rPr>
          <w:rFonts w:ascii="Times New Roman" w:hAnsi="Times New Roman"/>
          <w:sz w:val="28"/>
          <w:szCs w:val="28"/>
        </w:rPr>
      </w:pPr>
      <w:r w:rsidRPr="006A387A">
        <w:rPr>
          <w:rFonts w:ascii="Times New Roman" w:hAnsi="Times New Roman"/>
          <w:sz w:val="28"/>
          <w:szCs w:val="28"/>
        </w:rPr>
        <w:t xml:space="preserve">Кобзарь А.И. Прикладная математическая статистика. Для инженеров и научных работников. – М.: ФИЗМАТЛИТ, 2006. – 816 с. </w:t>
      </w:r>
    </w:p>
    <w:p w:rsidR="006A387A" w:rsidRPr="006A387A" w:rsidRDefault="006A387A" w:rsidP="00005C4A">
      <w:pPr>
        <w:numPr>
          <w:ilvl w:val="0"/>
          <w:numId w:val="70"/>
        </w:numPr>
        <w:spacing w:after="0" w:line="360" w:lineRule="auto"/>
        <w:ind w:left="0" w:firstLine="709"/>
        <w:jc w:val="both"/>
        <w:rPr>
          <w:rFonts w:ascii="Times New Roman" w:hAnsi="Times New Roman"/>
          <w:sz w:val="28"/>
          <w:szCs w:val="28"/>
        </w:rPr>
      </w:pPr>
      <w:r w:rsidRPr="006A387A">
        <w:rPr>
          <w:rFonts w:ascii="Times New Roman" w:hAnsi="Times New Roman"/>
          <w:sz w:val="28"/>
          <w:szCs w:val="28"/>
        </w:rPr>
        <w:t>Магнус Я.Р., Катышев П.К., Пересецкий А.А. Эконометрика. Начальный курс: Учебник. – 7-е изд., испр. – М.: Дело, 2005. – 504 с.</w:t>
      </w:r>
    </w:p>
    <w:p w:rsidR="006A387A" w:rsidRPr="006A387A" w:rsidRDefault="006A387A" w:rsidP="00005C4A">
      <w:pPr>
        <w:numPr>
          <w:ilvl w:val="0"/>
          <w:numId w:val="70"/>
        </w:numPr>
        <w:spacing w:after="0" w:line="360" w:lineRule="auto"/>
        <w:ind w:left="0" w:firstLine="709"/>
        <w:jc w:val="both"/>
        <w:rPr>
          <w:rFonts w:ascii="Times New Roman" w:hAnsi="Times New Roman"/>
          <w:sz w:val="28"/>
          <w:szCs w:val="28"/>
        </w:rPr>
      </w:pPr>
      <w:r w:rsidRPr="006A387A">
        <w:rPr>
          <w:rFonts w:ascii="Times New Roman" w:hAnsi="Times New Roman"/>
          <w:sz w:val="28"/>
          <w:szCs w:val="28"/>
        </w:rPr>
        <w:t>Гмурман В.Е. Теория вероятностей и математическая статистика: Учеб. пособие для вузов / В. Е. Гмурман. – 9-е изд., стер. – М.: Высш. Шк. 2003. – 479 стр.</w:t>
      </w:r>
    </w:p>
    <w:p w:rsidR="006A387A" w:rsidRPr="006A387A" w:rsidRDefault="006A387A" w:rsidP="00005C4A">
      <w:pPr>
        <w:numPr>
          <w:ilvl w:val="0"/>
          <w:numId w:val="70"/>
        </w:numPr>
        <w:spacing w:after="0" w:line="360" w:lineRule="auto"/>
        <w:ind w:left="0" w:firstLine="709"/>
        <w:jc w:val="both"/>
        <w:rPr>
          <w:rFonts w:ascii="Times New Roman" w:hAnsi="Times New Roman"/>
          <w:sz w:val="28"/>
          <w:szCs w:val="28"/>
        </w:rPr>
      </w:pPr>
      <w:r w:rsidRPr="006A387A">
        <w:rPr>
          <w:rFonts w:ascii="Times New Roman" w:hAnsi="Times New Roman"/>
          <w:sz w:val="28"/>
          <w:szCs w:val="28"/>
        </w:rPr>
        <w:t>Факторный, дискриминантный и кластерный анализ: Пер. с англ. / Дж.-О. Ким, Ч.У. Мьюллер, У.Р. Клекка и др.: Под ред. И.С. Енюкова. – М.: Финансы и статистика, 1989. – 215 с.</w:t>
      </w:r>
    </w:p>
    <w:p w:rsidR="006A387A" w:rsidRPr="006A387A" w:rsidRDefault="006A387A" w:rsidP="00005C4A">
      <w:pPr>
        <w:numPr>
          <w:ilvl w:val="0"/>
          <w:numId w:val="70"/>
        </w:numPr>
        <w:spacing w:after="0" w:line="360" w:lineRule="auto"/>
        <w:ind w:left="0" w:firstLine="709"/>
        <w:jc w:val="both"/>
        <w:rPr>
          <w:rFonts w:ascii="Times New Roman" w:hAnsi="Times New Roman"/>
          <w:sz w:val="28"/>
          <w:szCs w:val="28"/>
        </w:rPr>
      </w:pPr>
      <w:r w:rsidRPr="006A387A">
        <w:rPr>
          <w:rFonts w:ascii="Times New Roman" w:hAnsi="Times New Roman"/>
          <w:sz w:val="28"/>
          <w:szCs w:val="28"/>
        </w:rPr>
        <w:t xml:space="preserve">Шарп У., Александер Г., Бэйли Дж. Инвестиции: Пер. с англ. – М.: ИНФРА-М, 2003. – </w:t>
      </w:r>
      <w:r w:rsidRPr="006A387A">
        <w:rPr>
          <w:rFonts w:ascii="Times New Roman" w:hAnsi="Times New Roman"/>
          <w:sz w:val="28"/>
          <w:szCs w:val="28"/>
          <w:lang w:val="en-US"/>
        </w:rPr>
        <w:t>XII</w:t>
      </w:r>
      <w:r w:rsidRPr="006A387A">
        <w:rPr>
          <w:rFonts w:ascii="Times New Roman" w:hAnsi="Times New Roman"/>
          <w:sz w:val="28"/>
          <w:szCs w:val="28"/>
        </w:rPr>
        <w:t>, 1028 с.</w:t>
      </w:r>
    </w:p>
    <w:p w:rsidR="006A387A" w:rsidRPr="006A387A" w:rsidRDefault="006A387A" w:rsidP="00005C4A">
      <w:pPr>
        <w:numPr>
          <w:ilvl w:val="0"/>
          <w:numId w:val="70"/>
        </w:numPr>
        <w:spacing w:after="0" w:line="360" w:lineRule="auto"/>
        <w:ind w:left="0" w:firstLine="709"/>
        <w:jc w:val="both"/>
        <w:rPr>
          <w:rFonts w:ascii="Times New Roman" w:hAnsi="Times New Roman"/>
          <w:sz w:val="28"/>
          <w:szCs w:val="28"/>
        </w:rPr>
      </w:pPr>
      <w:r w:rsidRPr="006A387A">
        <w:rPr>
          <w:rFonts w:ascii="Times New Roman" w:hAnsi="Times New Roman"/>
          <w:sz w:val="28"/>
          <w:szCs w:val="28"/>
        </w:rPr>
        <w:t xml:space="preserve">Эконометрика: Учебник / Под ред. И.И. Елисеевой. – М.: Финансы и статистика, 2003. </w:t>
      </w:r>
      <w:r w:rsidRPr="006A387A">
        <w:rPr>
          <w:rFonts w:ascii="Times New Roman" w:hAnsi="Times New Roman"/>
          <w:sz w:val="28"/>
          <w:szCs w:val="28"/>
        </w:rPr>
        <w:softHyphen/>
        <w:t>– 344 с.</w:t>
      </w:r>
    </w:p>
    <w:p w:rsidR="006A387A" w:rsidRPr="006A387A" w:rsidRDefault="006A387A" w:rsidP="00005C4A">
      <w:pPr>
        <w:numPr>
          <w:ilvl w:val="0"/>
          <w:numId w:val="70"/>
        </w:numPr>
        <w:spacing w:after="0" w:line="360" w:lineRule="auto"/>
        <w:ind w:left="0" w:firstLine="709"/>
        <w:jc w:val="both"/>
        <w:rPr>
          <w:rFonts w:ascii="Times New Roman" w:hAnsi="Times New Roman"/>
          <w:sz w:val="28"/>
          <w:szCs w:val="28"/>
        </w:rPr>
      </w:pPr>
      <w:r w:rsidRPr="006A387A">
        <w:rPr>
          <w:rFonts w:ascii="Times New Roman" w:hAnsi="Times New Roman"/>
          <w:sz w:val="28"/>
          <w:szCs w:val="28"/>
        </w:rPr>
        <w:t>Антонов А.В., Поманский А.Б. Рационирование кредитов и алгоритм эффективности распределения заемных средств. – Экономика и математические методы, 1994, т.30, вып. 1.</w:t>
      </w:r>
    </w:p>
    <w:p w:rsidR="002942EE" w:rsidRPr="002942EE" w:rsidRDefault="006A387A" w:rsidP="00005C4A">
      <w:pPr>
        <w:numPr>
          <w:ilvl w:val="0"/>
          <w:numId w:val="70"/>
        </w:numPr>
        <w:spacing w:after="0" w:line="360" w:lineRule="auto"/>
        <w:ind w:left="0" w:firstLine="709"/>
        <w:jc w:val="both"/>
        <w:rPr>
          <w:rFonts w:ascii="Times New Roman" w:hAnsi="Times New Roman"/>
          <w:sz w:val="28"/>
          <w:szCs w:val="28"/>
        </w:rPr>
      </w:pPr>
      <w:r w:rsidRPr="006A387A">
        <w:rPr>
          <w:rFonts w:ascii="Times New Roman" w:hAnsi="Times New Roman"/>
          <w:sz w:val="28"/>
          <w:szCs w:val="28"/>
        </w:rPr>
        <w:t xml:space="preserve">Методологические основы оценки стоимости имущества. </w:t>
      </w:r>
      <w:r w:rsidRPr="006A387A">
        <w:rPr>
          <w:rFonts w:ascii="Times New Roman" w:hAnsi="Times New Roman"/>
          <w:sz w:val="28"/>
          <w:szCs w:val="28"/>
        </w:rPr>
        <w:br/>
        <w:t>Микерин Г.И., Гребенников В.Г. , Нейман Е.И. – М.: ИНТЕРРЕКЛАМА, 2003. - 688 с.</w:t>
      </w:r>
      <w:r w:rsidR="002942EE" w:rsidRPr="002942EE">
        <w:t xml:space="preserve"> </w:t>
      </w:r>
    </w:p>
    <w:p w:rsidR="006A387A" w:rsidRPr="006A387A" w:rsidRDefault="002942EE" w:rsidP="00005C4A">
      <w:pPr>
        <w:numPr>
          <w:ilvl w:val="0"/>
          <w:numId w:val="70"/>
        </w:numPr>
        <w:spacing w:after="0" w:line="360" w:lineRule="auto"/>
        <w:ind w:left="0" w:firstLine="709"/>
        <w:jc w:val="both"/>
        <w:rPr>
          <w:rFonts w:ascii="Times New Roman" w:hAnsi="Times New Roman"/>
          <w:sz w:val="28"/>
          <w:szCs w:val="28"/>
        </w:rPr>
      </w:pPr>
      <w:r w:rsidRPr="002942EE">
        <w:rPr>
          <w:rFonts w:ascii="Times New Roman" w:hAnsi="Times New Roman"/>
          <w:sz w:val="28"/>
          <w:szCs w:val="28"/>
        </w:rPr>
        <w:t>Грибовский С. В. Математические методы оценки стоимости недвижимого имущества.   – М.: Финансы и статистика, 2008. – 368 с.</w:t>
      </w:r>
      <w:r w:rsidR="006A387A" w:rsidRPr="006A387A">
        <w:rPr>
          <w:rFonts w:ascii="Times New Roman" w:hAnsi="Times New Roman"/>
          <w:sz w:val="28"/>
          <w:szCs w:val="28"/>
        </w:rPr>
        <w:t>.</w:t>
      </w:r>
    </w:p>
    <w:p w:rsidR="006A387A" w:rsidRPr="006A387A" w:rsidRDefault="006A387A" w:rsidP="00005C4A">
      <w:pPr>
        <w:numPr>
          <w:ilvl w:val="0"/>
          <w:numId w:val="70"/>
        </w:numPr>
        <w:spacing w:after="0" w:line="360" w:lineRule="auto"/>
        <w:ind w:left="0" w:firstLine="709"/>
        <w:jc w:val="both"/>
        <w:rPr>
          <w:rFonts w:ascii="Times New Roman" w:hAnsi="Times New Roman"/>
          <w:sz w:val="28"/>
          <w:szCs w:val="28"/>
        </w:rPr>
      </w:pPr>
      <w:r w:rsidRPr="006A387A">
        <w:rPr>
          <w:rFonts w:ascii="Times New Roman" w:hAnsi="Times New Roman"/>
          <w:sz w:val="28"/>
          <w:szCs w:val="28"/>
        </w:rPr>
        <w:t xml:space="preserve">Справочная система </w:t>
      </w:r>
      <w:r w:rsidRPr="006A387A">
        <w:rPr>
          <w:rFonts w:ascii="Times New Roman" w:hAnsi="Times New Roman"/>
          <w:sz w:val="28"/>
          <w:szCs w:val="28"/>
          <w:lang w:val="en-US"/>
        </w:rPr>
        <w:t>Microsoft</w:t>
      </w:r>
      <w:r w:rsidRPr="006A387A">
        <w:rPr>
          <w:rFonts w:ascii="Times New Roman" w:hAnsi="Times New Roman"/>
          <w:sz w:val="28"/>
          <w:szCs w:val="28"/>
        </w:rPr>
        <w:t xml:space="preserve"> </w:t>
      </w:r>
      <w:r w:rsidRPr="006A387A">
        <w:rPr>
          <w:rFonts w:ascii="Times New Roman" w:hAnsi="Times New Roman"/>
          <w:sz w:val="28"/>
          <w:szCs w:val="28"/>
          <w:lang w:val="en-US"/>
        </w:rPr>
        <w:t>Office</w:t>
      </w:r>
      <w:r w:rsidRPr="006A387A">
        <w:rPr>
          <w:rFonts w:ascii="Times New Roman" w:hAnsi="Times New Roman"/>
          <w:sz w:val="28"/>
          <w:szCs w:val="28"/>
        </w:rPr>
        <w:t xml:space="preserve"> </w:t>
      </w:r>
      <w:r w:rsidRPr="006A387A">
        <w:rPr>
          <w:rFonts w:ascii="Times New Roman" w:hAnsi="Times New Roman"/>
          <w:sz w:val="28"/>
          <w:szCs w:val="28"/>
          <w:lang w:val="en-US"/>
        </w:rPr>
        <w:t>Excel</w:t>
      </w:r>
      <w:r w:rsidRPr="006A387A">
        <w:rPr>
          <w:rFonts w:ascii="Times New Roman" w:hAnsi="Times New Roman"/>
          <w:sz w:val="28"/>
          <w:szCs w:val="28"/>
        </w:rPr>
        <w:t xml:space="preserve"> 2007.</w:t>
      </w:r>
    </w:p>
    <w:p w:rsidR="006A387A" w:rsidRPr="006A387A" w:rsidRDefault="006A387A" w:rsidP="00005C4A">
      <w:pPr>
        <w:numPr>
          <w:ilvl w:val="0"/>
          <w:numId w:val="70"/>
        </w:numPr>
        <w:spacing w:after="0" w:line="360" w:lineRule="auto"/>
        <w:ind w:left="0" w:firstLine="709"/>
        <w:jc w:val="both"/>
        <w:rPr>
          <w:rFonts w:ascii="Times New Roman" w:hAnsi="Times New Roman"/>
          <w:sz w:val="28"/>
          <w:szCs w:val="28"/>
        </w:rPr>
      </w:pPr>
      <w:r w:rsidRPr="006A387A">
        <w:rPr>
          <w:rFonts w:ascii="Times New Roman" w:hAnsi="Times New Roman"/>
          <w:sz w:val="28"/>
          <w:szCs w:val="28"/>
        </w:rPr>
        <w:t xml:space="preserve">Справочная система </w:t>
      </w:r>
      <w:r w:rsidRPr="006A387A">
        <w:rPr>
          <w:rFonts w:ascii="Times New Roman" w:hAnsi="Times New Roman"/>
          <w:sz w:val="28"/>
          <w:szCs w:val="28"/>
          <w:lang w:val="en-US"/>
        </w:rPr>
        <w:t>StataCorp</w:t>
      </w:r>
      <w:r w:rsidRPr="006A387A">
        <w:rPr>
          <w:rFonts w:ascii="Times New Roman" w:hAnsi="Times New Roman"/>
          <w:sz w:val="28"/>
          <w:szCs w:val="28"/>
        </w:rPr>
        <w:t xml:space="preserve"> </w:t>
      </w:r>
      <w:r w:rsidRPr="006A387A">
        <w:rPr>
          <w:rFonts w:ascii="Times New Roman" w:hAnsi="Times New Roman"/>
          <w:sz w:val="28"/>
          <w:szCs w:val="28"/>
          <w:lang w:val="en-US"/>
        </w:rPr>
        <w:t>Stata</w:t>
      </w:r>
      <w:r w:rsidRPr="006A387A">
        <w:rPr>
          <w:rFonts w:ascii="Times New Roman" w:hAnsi="Times New Roman"/>
          <w:sz w:val="28"/>
          <w:szCs w:val="28"/>
        </w:rPr>
        <w:t xml:space="preserve"> 10.</w:t>
      </w:r>
    </w:p>
    <w:p w:rsidR="006A387A" w:rsidRPr="006A387A" w:rsidRDefault="008002FF" w:rsidP="00005C4A">
      <w:pPr>
        <w:pStyle w:val="a4"/>
        <w:numPr>
          <w:ilvl w:val="0"/>
          <w:numId w:val="70"/>
        </w:numPr>
        <w:spacing w:after="0" w:line="360" w:lineRule="auto"/>
        <w:ind w:left="0" w:firstLine="709"/>
        <w:jc w:val="both"/>
        <w:rPr>
          <w:rFonts w:ascii="Times New Roman" w:hAnsi="Times New Roman"/>
          <w:sz w:val="28"/>
          <w:szCs w:val="28"/>
        </w:rPr>
      </w:pPr>
      <w:hyperlink r:id="rId676" w:history="1">
        <w:r w:rsidR="006A387A" w:rsidRPr="006A387A">
          <w:rPr>
            <w:rStyle w:val="afb"/>
            <w:rFonts w:ascii="Times New Roman" w:hAnsi="Times New Roman"/>
            <w:color w:val="auto"/>
            <w:sz w:val="28"/>
            <w:szCs w:val="28"/>
            <w:u w:val="none"/>
          </w:rPr>
          <w:t>http://alternativa-kam.ru/</w:t>
        </w:r>
      </w:hyperlink>
    </w:p>
    <w:p w:rsidR="006A387A" w:rsidRPr="006A387A" w:rsidRDefault="008002FF" w:rsidP="00005C4A">
      <w:pPr>
        <w:pStyle w:val="a4"/>
        <w:numPr>
          <w:ilvl w:val="0"/>
          <w:numId w:val="70"/>
        </w:numPr>
        <w:spacing w:after="0" w:line="360" w:lineRule="auto"/>
        <w:ind w:left="0" w:firstLine="709"/>
        <w:jc w:val="both"/>
        <w:rPr>
          <w:rFonts w:ascii="Times New Roman" w:hAnsi="Times New Roman"/>
          <w:sz w:val="28"/>
          <w:szCs w:val="28"/>
        </w:rPr>
      </w:pPr>
      <w:hyperlink r:id="rId677" w:history="1">
        <w:r w:rsidR="006A387A" w:rsidRPr="006A387A">
          <w:rPr>
            <w:rStyle w:val="afb"/>
            <w:rFonts w:ascii="Times New Roman" w:hAnsi="Times New Roman"/>
            <w:color w:val="auto"/>
            <w:sz w:val="28"/>
            <w:szCs w:val="28"/>
            <w:u w:val="none"/>
          </w:rPr>
          <w:t>http://www.donagent.ru</w:t>
        </w:r>
      </w:hyperlink>
    </w:p>
    <w:p w:rsidR="006A387A" w:rsidRPr="006A387A" w:rsidRDefault="008002FF" w:rsidP="00005C4A">
      <w:pPr>
        <w:pStyle w:val="a4"/>
        <w:numPr>
          <w:ilvl w:val="0"/>
          <w:numId w:val="70"/>
        </w:numPr>
        <w:spacing w:after="0" w:line="360" w:lineRule="auto"/>
        <w:ind w:left="0" w:firstLine="709"/>
        <w:jc w:val="both"/>
        <w:rPr>
          <w:rFonts w:ascii="Times New Roman" w:hAnsi="Times New Roman"/>
          <w:sz w:val="28"/>
          <w:szCs w:val="28"/>
        </w:rPr>
      </w:pPr>
      <w:hyperlink r:id="rId678" w:history="1">
        <w:r w:rsidR="006A387A" w:rsidRPr="006A387A">
          <w:rPr>
            <w:rStyle w:val="afb"/>
            <w:rFonts w:ascii="Times New Roman" w:hAnsi="Times New Roman"/>
            <w:color w:val="auto"/>
            <w:sz w:val="28"/>
            <w:szCs w:val="28"/>
            <w:u w:val="none"/>
          </w:rPr>
          <w:t>http://kamenskdoska.ru</w:t>
        </w:r>
      </w:hyperlink>
    </w:p>
    <w:p w:rsidR="006A387A" w:rsidRPr="006A387A" w:rsidRDefault="008002FF" w:rsidP="00005C4A">
      <w:pPr>
        <w:pStyle w:val="a4"/>
        <w:numPr>
          <w:ilvl w:val="0"/>
          <w:numId w:val="70"/>
        </w:numPr>
        <w:spacing w:after="0" w:line="360" w:lineRule="auto"/>
        <w:ind w:left="0" w:firstLine="709"/>
        <w:jc w:val="both"/>
        <w:rPr>
          <w:rFonts w:ascii="Times New Roman" w:hAnsi="Times New Roman"/>
          <w:sz w:val="28"/>
          <w:szCs w:val="28"/>
        </w:rPr>
      </w:pPr>
      <w:hyperlink r:id="rId679" w:history="1">
        <w:r w:rsidR="006A387A" w:rsidRPr="006A387A">
          <w:rPr>
            <w:rStyle w:val="afb"/>
            <w:rFonts w:ascii="Times New Roman" w:hAnsi="Times New Roman"/>
            <w:color w:val="auto"/>
            <w:sz w:val="28"/>
            <w:szCs w:val="28"/>
            <w:u w:val="none"/>
          </w:rPr>
          <w:t>http://kamensk-shahtinski.move.su</w:t>
        </w:r>
      </w:hyperlink>
    </w:p>
    <w:p w:rsidR="006A387A" w:rsidRPr="006A387A" w:rsidRDefault="008002FF" w:rsidP="00005C4A">
      <w:pPr>
        <w:pStyle w:val="a4"/>
        <w:numPr>
          <w:ilvl w:val="0"/>
          <w:numId w:val="70"/>
        </w:numPr>
        <w:spacing w:after="0" w:line="360" w:lineRule="auto"/>
        <w:ind w:left="0" w:firstLine="709"/>
        <w:jc w:val="both"/>
        <w:rPr>
          <w:rFonts w:ascii="Times New Roman" w:hAnsi="Times New Roman"/>
          <w:sz w:val="28"/>
          <w:szCs w:val="28"/>
        </w:rPr>
      </w:pPr>
      <w:hyperlink r:id="rId680" w:history="1">
        <w:r w:rsidR="006A387A" w:rsidRPr="006A387A">
          <w:rPr>
            <w:rStyle w:val="afb"/>
            <w:rFonts w:ascii="Times New Roman" w:hAnsi="Times New Roman"/>
            <w:color w:val="auto"/>
            <w:sz w:val="28"/>
            <w:szCs w:val="28"/>
            <w:u w:val="none"/>
          </w:rPr>
          <w:t>http://ners.ru</w:t>
        </w:r>
      </w:hyperlink>
    </w:p>
    <w:p w:rsidR="006A387A" w:rsidRPr="006A387A" w:rsidRDefault="008002FF" w:rsidP="00005C4A">
      <w:pPr>
        <w:pStyle w:val="a4"/>
        <w:numPr>
          <w:ilvl w:val="0"/>
          <w:numId w:val="70"/>
        </w:numPr>
        <w:spacing w:after="0" w:line="360" w:lineRule="auto"/>
        <w:ind w:left="0" w:firstLine="709"/>
        <w:jc w:val="both"/>
        <w:rPr>
          <w:rFonts w:ascii="Times New Roman" w:hAnsi="Times New Roman"/>
          <w:sz w:val="28"/>
          <w:szCs w:val="28"/>
        </w:rPr>
      </w:pPr>
      <w:hyperlink r:id="rId681" w:history="1">
        <w:r w:rsidR="006A387A" w:rsidRPr="006A387A">
          <w:rPr>
            <w:rStyle w:val="afb"/>
            <w:rFonts w:ascii="Times New Roman" w:hAnsi="Times New Roman"/>
            <w:color w:val="auto"/>
            <w:sz w:val="28"/>
            <w:szCs w:val="28"/>
            <w:u w:val="none"/>
          </w:rPr>
          <w:t>http://www.rosrealt.ru</w:t>
        </w:r>
      </w:hyperlink>
    </w:p>
    <w:p w:rsidR="006A387A" w:rsidRPr="006A387A" w:rsidRDefault="008002FF" w:rsidP="00005C4A">
      <w:pPr>
        <w:pStyle w:val="a4"/>
        <w:numPr>
          <w:ilvl w:val="0"/>
          <w:numId w:val="70"/>
        </w:numPr>
        <w:spacing w:after="0" w:line="360" w:lineRule="auto"/>
        <w:ind w:left="0" w:firstLine="709"/>
        <w:jc w:val="both"/>
        <w:rPr>
          <w:rFonts w:ascii="Times New Roman" w:hAnsi="Times New Roman"/>
          <w:sz w:val="28"/>
          <w:szCs w:val="28"/>
        </w:rPr>
      </w:pPr>
      <w:hyperlink r:id="rId682" w:history="1">
        <w:r w:rsidR="006A387A" w:rsidRPr="006A387A">
          <w:rPr>
            <w:rStyle w:val="afb"/>
            <w:rFonts w:ascii="Times New Roman" w:hAnsi="Times New Roman"/>
            <w:color w:val="auto"/>
            <w:sz w:val="28"/>
            <w:szCs w:val="28"/>
            <w:u w:val="none"/>
          </w:rPr>
          <w:t>http://www.kamensk-shahtinskii.nndv.ru</w:t>
        </w:r>
      </w:hyperlink>
    </w:p>
    <w:p w:rsidR="006A387A" w:rsidRPr="006A387A" w:rsidRDefault="008002FF" w:rsidP="00005C4A">
      <w:pPr>
        <w:pStyle w:val="a4"/>
        <w:numPr>
          <w:ilvl w:val="0"/>
          <w:numId w:val="70"/>
        </w:numPr>
        <w:spacing w:after="0" w:line="360" w:lineRule="auto"/>
        <w:ind w:left="0" w:firstLine="709"/>
        <w:jc w:val="both"/>
        <w:rPr>
          <w:rFonts w:ascii="Times New Roman" w:hAnsi="Times New Roman"/>
          <w:sz w:val="28"/>
          <w:szCs w:val="28"/>
        </w:rPr>
      </w:pPr>
      <w:hyperlink r:id="rId683" w:history="1">
        <w:r w:rsidR="006A387A" w:rsidRPr="006A387A">
          <w:rPr>
            <w:rStyle w:val="afb"/>
            <w:rFonts w:ascii="Times New Roman" w:hAnsi="Times New Roman"/>
            <w:color w:val="auto"/>
            <w:sz w:val="28"/>
            <w:szCs w:val="28"/>
            <w:u w:val="none"/>
          </w:rPr>
          <w:t>http://www.realtymag.ru</w:t>
        </w:r>
      </w:hyperlink>
    </w:p>
    <w:p w:rsidR="006A387A" w:rsidRPr="006A387A" w:rsidRDefault="008002FF" w:rsidP="00005C4A">
      <w:pPr>
        <w:pStyle w:val="a4"/>
        <w:numPr>
          <w:ilvl w:val="0"/>
          <w:numId w:val="70"/>
        </w:numPr>
        <w:spacing w:after="0" w:line="360" w:lineRule="auto"/>
        <w:ind w:left="0" w:firstLine="709"/>
        <w:jc w:val="both"/>
        <w:rPr>
          <w:rFonts w:ascii="Times New Roman" w:hAnsi="Times New Roman"/>
          <w:sz w:val="28"/>
          <w:szCs w:val="28"/>
        </w:rPr>
      </w:pPr>
      <w:hyperlink r:id="rId684" w:history="1">
        <w:r w:rsidR="006A387A" w:rsidRPr="006A387A">
          <w:rPr>
            <w:rStyle w:val="afb"/>
            <w:rFonts w:ascii="Times New Roman" w:hAnsi="Times New Roman"/>
            <w:color w:val="auto"/>
            <w:sz w:val="28"/>
            <w:szCs w:val="28"/>
            <w:u w:val="none"/>
          </w:rPr>
          <w:t>http://estbase.ru/</w:t>
        </w:r>
      </w:hyperlink>
    </w:p>
    <w:p w:rsidR="006A387A" w:rsidRPr="006A387A" w:rsidRDefault="008002FF" w:rsidP="00005C4A">
      <w:pPr>
        <w:pStyle w:val="a4"/>
        <w:numPr>
          <w:ilvl w:val="0"/>
          <w:numId w:val="70"/>
        </w:numPr>
        <w:spacing w:after="0" w:line="360" w:lineRule="auto"/>
        <w:ind w:left="0" w:firstLine="709"/>
        <w:jc w:val="both"/>
        <w:rPr>
          <w:rFonts w:ascii="Times New Roman" w:hAnsi="Times New Roman"/>
          <w:sz w:val="28"/>
          <w:szCs w:val="28"/>
        </w:rPr>
      </w:pPr>
      <w:hyperlink r:id="rId685" w:history="1">
        <w:r w:rsidR="006A387A" w:rsidRPr="006A387A">
          <w:rPr>
            <w:rStyle w:val="afb"/>
            <w:rFonts w:ascii="Times New Roman" w:hAnsi="Times New Roman"/>
            <w:color w:val="auto"/>
            <w:sz w:val="28"/>
            <w:szCs w:val="28"/>
            <w:u w:val="none"/>
          </w:rPr>
          <w:t>http://www.torgdrom.com</w:t>
        </w:r>
      </w:hyperlink>
    </w:p>
    <w:p w:rsidR="006A387A" w:rsidRPr="006A387A" w:rsidRDefault="008002FF" w:rsidP="00005C4A">
      <w:pPr>
        <w:pStyle w:val="a4"/>
        <w:numPr>
          <w:ilvl w:val="0"/>
          <w:numId w:val="70"/>
        </w:numPr>
        <w:spacing w:after="0" w:line="360" w:lineRule="auto"/>
        <w:ind w:left="0" w:firstLine="709"/>
        <w:jc w:val="both"/>
        <w:rPr>
          <w:rFonts w:ascii="Times New Roman" w:hAnsi="Times New Roman"/>
          <w:sz w:val="28"/>
          <w:szCs w:val="28"/>
        </w:rPr>
      </w:pPr>
      <w:hyperlink r:id="rId686" w:history="1">
        <w:r w:rsidR="006A387A" w:rsidRPr="006A387A">
          <w:rPr>
            <w:rStyle w:val="afb"/>
            <w:rFonts w:ascii="Times New Roman" w:hAnsi="Times New Roman"/>
            <w:color w:val="auto"/>
            <w:sz w:val="28"/>
            <w:szCs w:val="28"/>
            <w:u w:val="none"/>
          </w:rPr>
          <w:t>http://www.kamenskk.ru/</w:t>
        </w:r>
      </w:hyperlink>
    </w:p>
    <w:p w:rsidR="006A387A" w:rsidRPr="006A387A" w:rsidRDefault="006A387A" w:rsidP="00005C4A">
      <w:pPr>
        <w:pStyle w:val="5"/>
        <w:keepNext w:val="0"/>
        <w:keepLines w:val="0"/>
        <w:numPr>
          <w:ilvl w:val="0"/>
          <w:numId w:val="70"/>
        </w:numPr>
        <w:spacing w:before="0" w:line="360" w:lineRule="auto"/>
        <w:ind w:left="0" w:firstLine="709"/>
        <w:jc w:val="both"/>
        <w:rPr>
          <w:rFonts w:ascii="Times New Roman" w:hAnsi="Times New Roman"/>
          <w:color w:val="auto"/>
          <w:sz w:val="28"/>
          <w:szCs w:val="28"/>
        </w:rPr>
      </w:pPr>
      <w:r w:rsidRPr="006A387A">
        <w:rPr>
          <w:rFonts w:ascii="Times New Roman" w:hAnsi="Times New Roman"/>
          <w:color w:val="auto"/>
          <w:sz w:val="28"/>
          <w:szCs w:val="28"/>
        </w:rPr>
        <w:t xml:space="preserve">СанПиН 2.2.4.548-96 Гигиенические требования к микроклимату производственных помещений. — М.: Минздрав России, 1997. </w:t>
      </w:r>
    </w:p>
    <w:p w:rsidR="006A387A" w:rsidRPr="006A387A" w:rsidRDefault="006A387A" w:rsidP="00005C4A">
      <w:pPr>
        <w:pStyle w:val="a"/>
        <w:tabs>
          <w:tab w:val="left" w:pos="1418"/>
        </w:tabs>
        <w:spacing w:line="360" w:lineRule="auto"/>
        <w:ind w:left="0" w:firstLine="709"/>
        <w:rPr>
          <w:szCs w:val="28"/>
        </w:rPr>
      </w:pPr>
      <w:r w:rsidRPr="006A387A">
        <w:rPr>
          <w:bCs/>
          <w:szCs w:val="28"/>
        </w:rPr>
        <w:t>СанПиН 2.2.2/2.4.1340-03</w:t>
      </w:r>
      <w:r w:rsidRPr="006A387A">
        <w:rPr>
          <w:szCs w:val="28"/>
        </w:rPr>
        <w:t xml:space="preserve"> Гигиенические требования к персональным электронно-вычислительным машинам и организации работы. — М., 2003.</w:t>
      </w:r>
    </w:p>
    <w:p w:rsidR="006A387A" w:rsidRPr="006A387A" w:rsidRDefault="006A387A" w:rsidP="00005C4A">
      <w:pPr>
        <w:pStyle w:val="a"/>
        <w:tabs>
          <w:tab w:val="left" w:pos="1418"/>
        </w:tabs>
        <w:spacing w:line="360" w:lineRule="auto"/>
        <w:ind w:left="0" w:firstLine="709"/>
        <w:rPr>
          <w:szCs w:val="28"/>
        </w:rPr>
      </w:pPr>
      <w:r w:rsidRPr="006A387A">
        <w:rPr>
          <w:szCs w:val="28"/>
        </w:rPr>
        <w:t>СанПиН  2.2.1/2.1.1.1278-03 «Гигиенические требования к естественному, искусственному и совмещённому освещению жилых и общественных зданий».</w:t>
      </w:r>
    </w:p>
    <w:p w:rsidR="006A387A" w:rsidRPr="006A387A" w:rsidRDefault="008002FF" w:rsidP="00005C4A">
      <w:pPr>
        <w:pStyle w:val="5"/>
        <w:keepNext w:val="0"/>
        <w:keepLines w:val="0"/>
        <w:numPr>
          <w:ilvl w:val="0"/>
          <w:numId w:val="70"/>
        </w:numPr>
        <w:spacing w:before="0" w:line="360" w:lineRule="auto"/>
        <w:ind w:left="0" w:firstLine="709"/>
        <w:jc w:val="both"/>
        <w:rPr>
          <w:rFonts w:ascii="Times New Roman" w:hAnsi="Times New Roman"/>
          <w:color w:val="auto"/>
          <w:sz w:val="28"/>
          <w:szCs w:val="28"/>
        </w:rPr>
      </w:pPr>
      <w:hyperlink r:id="rId687" w:tooltip="Поиск по автору" w:history="1">
        <w:r w:rsidR="006A387A" w:rsidRPr="006A387A">
          <w:rPr>
            <w:rStyle w:val="afb"/>
            <w:rFonts w:ascii="Times New Roman" w:hAnsi="Times New Roman"/>
            <w:color w:val="auto"/>
            <w:sz w:val="28"/>
            <w:szCs w:val="28"/>
            <w:u w:val="none"/>
          </w:rPr>
          <w:t>Абрамов А.А.</w:t>
        </w:r>
      </w:hyperlink>
      <w:r w:rsidR="006A387A" w:rsidRPr="006A387A">
        <w:rPr>
          <w:rFonts w:ascii="Times New Roman" w:hAnsi="Times New Roman"/>
          <w:color w:val="auto"/>
          <w:sz w:val="28"/>
          <w:szCs w:val="28"/>
        </w:rPr>
        <w:t xml:space="preserve">Основы эргономики.Учебное пособие - Москва: </w:t>
      </w:r>
      <w:hyperlink r:id="rId688" w:tooltip="Издательство" w:history="1">
        <w:r w:rsidR="006A387A" w:rsidRPr="006A387A">
          <w:rPr>
            <w:rStyle w:val="afb"/>
            <w:rFonts w:ascii="Times New Roman" w:hAnsi="Times New Roman"/>
            <w:color w:val="auto"/>
            <w:sz w:val="28"/>
            <w:szCs w:val="28"/>
            <w:u w:val="none"/>
          </w:rPr>
          <w:t>РГОТУПС</w:t>
        </w:r>
      </w:hyperlink>
      <w:r w:rsidR="006A387A" w:rsidRPr="006A387A">
        <w:rPr>
          <w:rFonts w:ascii="Times New Roman" w:hAnsi="Times New Roman"/>
          <w:color w:val="auto"/>
          <w:sz w:val="28"/>
          <w:szCs w:val="28"/>
        </w:rPr>
        <w:t>, 2001.- 264 с.</w:t>
      </w:r>
    </w:p>
    <w:p w:rsidR="006A387A" w:rsidRPr="006A387A" w:rsidRDefault="006A387A" w:rsidP="00005C4A">
      <w:pPr>
        <w:pStyle w:val="5"/>
        <w:keepNext w:val="0"/>
        <w:keepLines w:val="0"/>
        <w:numPr>
          <w:ilvl w:val="0"/>
          <w:numId w:val="70"/>
        </w:numPr>
        <w:spacing w:before="0" w:line="360" w:lineRule="auto"/>
        <w:ind w:left="0" w:firstLine="709"/>
        <w:jc w:val="both"/>
        <w:rPr>
          <w:rFonts w:ascii="Times New Roman" w:hAnsi="Times New Roman"/>
          <w:color w:val="auto"/>
          <w:sz w:val="28"/>
          <w:szCs w:val="28"/>
        </w:rPr>
      </w:pPr>
      <w:r w:rsidRPr="006A387A">
        <w:rPr>
          <w:rFonts w:ascii="Times New Roman" w:hAnsi="Times New Roman"/>
          <w:color w:val="auto"/>
          <w:sz w:val="28"/>
          <w:szCs w:val="28"/>
        </w:rPr>
        <w:t>Безопасность жизнедеятельности. Учебник. Под ред. Э.А. Арустамова</w:t>
      </w:r>
      <w:r w:rsidRPr="006A387A">
        <w:rPr>
          <w:rFonts w:ascii="Times New Roman" w:hAnsi="Times New Roman"/>
          <w:i/>
          <w:iCs/>
          <w:color w:val="auto"/>
          <w:sz w:val="28"/>
          <w:szCs w:val="28"/>
        </w:rPr>
        <w:t> </w:t>
      </w:r>
      <w:r w:rsidRPr="006A387A">
        <w:rPr>
          <w:rFonts w:ascii="Times New Roman" w:hAnsi="Times New Roman"/>
          <w:color w:val="auto"/>
          <w:sz w:val="28"/>
          <w:szCs w:val="28"/>
        </w:rPr>
        <w:t xml:space="preserve">10-е изд., перераб. и доп. — М.: Изд-во «Дашков и К°», 2006. — 476 с. </w:t>
      </w:r>
    </w:p>
    <w:p w:rsidR="006A387A" w:rsidRPr="006A387A" w:rsidRDefault="006A387A" w:rsidP="00005C4A">
      <w:pPr>
        <w:pStyle w:val="ae"/>
        <w:numPr>
          <w:ilvl w:val="0"/>
          <w:numId w:val="70"/>
        </w:numPr>
        <w:autoSpaceDE w:val="0"/>
        <w:autoSpaceDN w:val="0"/>
        <w:spacing w:after="0" w:line="360" w:lineRule="auto"/>
        <w:ind w:left="0" w:firstLine="709"/>
        <w:jc w:val="both"/>
        <w:rPr>
          <w:rFonts w:ascii="Times New Roman" w:hAnsi="Times New Roman"/>
          <w:sz w:val="28"/>
          <w:szCs w:val="28"/>
        </w:rPr>
      </w:pPr>
      <w:r w:rsidRPr="006A387A">
        <w:rPr>
          <w:rFonts w:ascii="Times New Roman" w:hAnsi="Times New Roman"/>
          <w:sz w:val="28"/>
          <w:szCs w:val="28"/>
        </w:rPr>
        <w:t>Борьба с шумом на производстве: Справочник / Е.Я. Юдин, Л.А. Борисов; Под общ. ред. Е.Я. Юдина – М.: Машиностроение, 1985. – 400с., ил.</w:t>
      </w:r>
    </w:p>
    <w:p w:rsidR="006A387A" w:rsidRPr="006A387A" w:rsidRDefault="006A387A" w:rsidP="00005C4A">
      <w:pPr>
        <w:pStyle w:val="ae"/>
        <w:numPr>
          <w:ilvl w:val="0"/>
          <w:numId w:val="70"/>
        </w:numPr>
        <w:autoSpaceDE w:val="0"/>
        <w:autoSpaceDN w:val="0"/>
        <w:spacing w:after="0" w:line="360" w:lineRule="auto"/>
        <w:ind w:left="0" w:firstLine="709"/>
        <w:jc w:val="both"/>
        <w:rPr>
          <w:rFonts w:ascii="Times New Roman" w:hAnsi="Times New Roman"/>
          <w:sz w:val="28"/>
          <w:szCs w:val="28"/>
        </w:rPr>
      </w:pPr>
      <w:r w:rsidRPr="006A387A">
        <w:rPr>
          <w:rFonts w:ascii="Times New Roman" w:hAnsi="Times New Roman"/>
          <w:sz w:val="28"/>
          <w:szCs w:val="28"/>
        </w:rPr>
        <w:t>Денисенко Г.Ф. Охрана труда: Учеб. пособие для инж. -экон.спец.вузов. М.: Высшая школа,1985. 319с.</w:t>
      </w:r>
    </w:p>
    <w:p w:rsidR="006A387A" w:rsidRPr="006A387A" w:rsidRDefault="006A387A" w:rsidP="00005C4A">
      <w:pPr>
        <w:pStyle w:val="ae"/>
        <w:numPr>
          <w:ilvl w:val="0"/>
          <w:numId w:val="70"/>
        </w:numPr>
        <w:autoSpaceDE w:val="0"/>
        <w:autoSpaceDN w:val="0"/>
        <w:spacing w:after="0" w:line="360" w:lineRule="auto"/>
        <w:ind w:left="0" w:firstLine="709"/>
        <w:jc w:val="both"/>
        <w:rPr>
          <w:rFonts w:ascii="Times New Roman" w:hAnsi="Times New Roman"/>
          <w:sz w:val="28"/>
          <w:szCs w:val="28"/>
        </w:rPr>
      </w:pPr>
      <w:r w:rsidRPr="006A387A">
        <w:rPr>
          <w:rFonts w:ascii="Times New Roman" w:hAnsi="Times New Roman"/>
          <w:sz w:val="28"/>
          <w:szCs w:val="28"/>
        </w:rPr>
        <w:t>Сергеев В.С. Защита населения и территорий в  чрезвычайных ситуациях: Уч. пос. для высшей школы. – М.: Академический проспект, 2004.</w:t>
      </w:r>
    </w:p>
    <w:p w:rsidR="006A387A" w:rsidRPr="006A387A" w:rsidRDefault="006A387A" w:rsidP="00005C4A">
      <w:pPr>
        <w:pStyle w:val="ae"/>
        <w:numPr>
          <w:ilvl w:val="0"/>
          <w:numId w:val="70"/>
        </w:numPr>
        <w:autoSpaceDE w:val="0"/>
        <w:autoSpaceDN w:val="0"/>
        <w:spacing w:after="0" w:line="360" w:lineRule="auto"/>
        <w:ind w:left="0" w:firstLine="709"/>
        <w:jc w:val="both"/>
        <w:rPr>
          <w:rFonts w:ascii="Times New Roman" w:hAnsi="Times New Roman"/>
          <w:sz w:val="28"/>
          <w:szCs w:val="28"/>
        </w:rPr>
      </w:pPr>
      <w:r w:rsidRPr="006A387A">
        <w:rPr>
          <w:rFonts w:ascii="Times New Roman" w:hAnsi="Times New Roman"/>
          <w:sz w:val="28"/>
          <w:szCs w:val="28"/>
        </w:rPr>
        <w:t>Русак О. Н., Малаян К. Р., Занько Н. Г. Безопасность жизнедеятельности: Учебное пособие. 3-е изд., испр. и доп. / Под ред. О. Н. Русака. – СПб.: Издательство «Лань», 2000. – 448 с.,</w:t>
      </w:r>
    </w:p>
    <w:p w:rsidR="006A387A" w:rsidRPr="006A387A" w:rsidRDefault="006A387A" w:rsidP="00005C4A">
      <w:pPr>
        <w:pStyle w:val="ae"/>
        <w:numPr>
          <w:ilvl w:val="0"/>
          <w:numId w:val="70"/>
        </w:numPr>
        <w:autoSpaceDE w:val="0"/>
        <w:autoSpaceDN w:val="0"/>
        <w:spacing w:after="0" w:line="360" w:lineRule="auto"/>
        <w:ind w:left="0" w:firstLine="709"/>
        <w:jc w:val="both"/>
        <w:rPr>
          <w:rFonts w:ascii="Times New Roman" w:hAnsi="Times New Roman"/>
          <w:sz w:val="28"/>
          <w:szCs w:val="28"/>
        </w:rPr>
      </w:pPr>
      <w:r w:rsidRPr="006A387A">
        <w:rPr>
          <w:rFonts w:ascii="Times New Roman" w:hAnsi="Times New Roman"/>
          <w:sz w:val="28"/>
          <w:szCs w:val="28"/>
        </w:rPr>
        <w:t>Фролов А.В. Безопасность жизнедеятельности: учеб.-метод. пособие по дипломному проектированию/Юж.-Рос. гос. техн. ун-т. Новочеркасск:      ЮРГТУ, 2006.</w:t>
      </w:r>
    </w:p>
    <w:p w:rsidR="006A387A" w:rsidRPr="00B46536" w:rsidRDefault="006A387A" w:rsidP="00005C4A">
      <w:pPr>
        <w:spacing w:after="0" w:line="360" w:lineRule="auto"/>
        <w:ind w:firstLine="709"/>
        <w:jc w:val="both"/>
        <w:rPr>
          <w:rFonts w:ascii="Times New Roman" w:hAnsi="Times New Roman"/>
          <w:sz w:val="28"/>
          <w:szCs w:val="28"/>
        </w:rPr>
      </w:pPr>
    </w:p>
    <w:bookmarkEnd w:id="1"/>
    <w:p w:rsidR="00163EDE" w:rsidRDefault="00163EDE" w:rsidP="00005C4A">
      <w:pPr>
        <w:spacing w:line="360" w:lineRule="auto"/>
        <w:jc w:val="both"/>
      </w:pPr>
    </w:p>
    <w:p w:rsidR="00163EDE" w:rsidRDefault="00163EDE" w:rsidP="00005C4A">
      <w:pPr>
        <w:spacing w:line="360" w:lineRule="auto"/>
        <w:jc w:val="both"/>
      </w:pPr>
    </w:p>
    <w:p w:rsidR="001267FA" w:rsidRDefault="001267FA" w:rsidP="00005C4A">
      <w:pPr>
        <w:spacing w:line="360" w:lineRule="auto"/>
        <w:jc w:val="both"/>
        <w:rPr>
          <w:rFonts w:ascii="Times New Roman" w:hAnsi="Times New Roman"/>
          <w:sz w:val="28"/>
          <w:szCs w:val="28"/>
        </w:rPr>
        <w:sectPr w:rsidR="001267FA" w:rsidSect="00005C4A">
          <w:headerReference w:type="default" r:id="rId689"/>
          <w:type w:val="continuous"/>
          <w:pgSz w:w="11906" w:h="16838"/>
          <w:pgMar w:top="1134" w:right="850" w:bottom="1134" w:left="1701" w:header="708" w:footer="708" w:gutter="0"/>
          <w:cols w:space="708"/>
          <w:docGrid w:linePitch="360"/>
        </w:sectPr>
      </w:pPr>
    </w:p>
    <w:p w:rsidR="001267FA" w:rsidRPr="00B46594" w:rsidRDefault="001267FA" w:rsidP="00005C4A">
      <w:pPr>
        <w:spacing w:line="360" w:lineRule="auto"/>
        <w:ind w:firstLine="708"/>
        <w:jc w:val="both"/>
        <w:rPr>
          <w:rFonts w:ascii="Times New Roman" w:hAnsi="Times New Roman"/>
          <w:sz w:val="28"/>
          <w:szCs w:val="28"/>
        </w:rPr>
      </w:pPr>
      <w:r w:rsidRPr="00B46594">
        <w:rPr>
          <w:rFonts w:ascii="Times New Roman" w:hAnsi="Times New Roman"/>
          <w:sz w:val="28"/>
          <w:szCs w:val="28"/>
        </w:rPr>
        <w:t xml:space="preserve">Приложение 1 </w:t>
      </w:r>
      <w:r w:rsidR="006F2C0D">
        <w:rPr>
          <w:rFonts w:ascii="Times New Roman" w:hAnsi="Times New Roman"/>
          <w:sz w:val="28"/>
          <w:szCs w:val="28"/>
        </w:rPr>
        <w:t xml:space="preserve"> </w:t>
      </w:r>
      <w:r w:rsidRPr="00B46594">
        <w:rPr>
          <w:rFonts w:ascii="Times New Roman" w:hAnsi="Times New Roman"/>
          <w:sz w:val="28"/>
          <w:szCs w:val="28"/>
        </w:rPr>
        <w:t>Цены на квартиры в г.Каменск-Шахтинском Ростовской области в мае 2010 г.</w:t>
      </w:r>
    </w:p>
    <w:tbl>
      <w:tblPr>
        <w:tblW w:w="14695"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0"/>
        <w:gridCol w:w="1417"/>
        <w:gridCol w:w="1536"/>
        <w:gridCol w:w="2338"/>
        <w:gridCol w:w="1260"/>
        <w:gridCol w:w="1363"/>
        <w:gridCol w:w="1391"/>
        <w:gridCol w:w="1444"/>
        <w:gridCol w:w="1329"/>
        <w:gridCol w:w="1867"/>
      </w:tblGrid>
      <w:tr w:rsidR="001267FA" w:rsidRPr="00005C4A" w:rsidTr="002E105A">
        <w:trPr>
          <w:trHeight w:val="945"/>
        </w:trPr>
        <w:tc>
          <w:tcPr>
            <w:tcW w:w="750" w:type="dxa"/>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w:t>
            </w:r>
          </w:p>
        </w:tc>
        <w:tc>
          <w:tcPr>
            <w:tcW w:w="1417" w:type="dxa"/>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Цена, руб.</w:t>
            </w:r>
          </w:p>
        </w:tc>
        <w:tc>
          <w:tcPr>
            <w:tcW w:w="1536" w:type="dxa"/>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Количество комнат</w:t>
            </w:r>
          </w:p>
        </w:tc>
        <w:tc>
          <w:tcPr>
            <w:tcW w:w="2338" w:type="dxa"/>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Расположенность</w:t>
            </w:r>
          </w:p>
        </w:tc>
        <w:tc>
          <w:tcPr>
            <w:tcW w:w="1260" w:type="dxa"/>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Этаж</w:t>
            </w:r>
          </w:p>
        </w:tc>
        <w:tc>
          <w:tcPr>
            <w:tcW w:w="1363" w:type="dxa"/>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Последний этаж</w:t>
            </w:r>
          </w:p>
        </w:tc>
        <w:tc>
          <w:tcPr>
            <w:tcW w:w="1391" w:type="dxa"/>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Общая площадь</w:t>
            </w:r>
          </w:p>
        </w:tc>
        <w:tc>
          <w:tcPr>
            <w:tcW w:w="1444" w:type="dxa"/>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Наличие балкона (лоджии)</w:t>
            </w:r>
          </w:p>
        </w:tc>
        <w:tc>
          <w:tcPr>
            <w:tcW w:w="1329" w:type="dxa"/>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Наличие ремонта</w:t>
            </w:r>
          </w:p>
        </w:tc>
        <w:tc>
          <w:tcPr>
            <w:tcW w:w="1867" w:type="dxa"/>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Субъективная оценка состояния</w:t>
            </w:r>
          </w:p>
        </w:tc>
      </w:tr>
      <w:tr w:rsidR="001267FA" w:rsidRPr="00005C4A" w:rsidTr="002E105A">
        <w:trPr>
          <w:trHeight w:val="315"/>
        </w:trPr>
        <w:tc>
          <w:tcPr>
            <w:tcW w:w="750" w:type="dxa"/>
            <w:vAlign w:val="center"/>
            <w:hideMark/>
          </w:tcPr>
          <w:p w:rsidR="001267FA" w:rsidRPr="00005C4A" w:rsidRDefault="001267FA" w:rsidP="00005C4A">
            <w:pPr>
              <w:spacing w:after="0" w:line="360" w:lineRule="auto"/>
              <w:jc w:val="both"/>
              <w:rPr>
                <w:rFonts w:ascii="Times New Roman" w:hAnsi="Times New Roman"/>
                <w:i/>
                <w:color w:val="000000"/>
                <w:sz w:val="20"/>
                <w:szCs w:val="20"/>
              </w:rPr>
            </w:pPr>
            <w:r w:rsidRPr="00005C4A">
              <w:rPr>
                <w:rFonts w:ascii="Times New Roman" w:hAnsi="Times New Roman"/>
                <w:i/>
                <w:color w:val="000000"/>
                <w:sz w:val="20"/>
                <w:szCs w:val="20"/>
              </w:rPr>
              <w:t>n</w:t>
            </w:r>
          </w:p>
        </w:tc>
        <w:tc>
          <w:tcPr>
            <w:tcW w:w="1417" w:type="dxa"/>
            <w:hideMark/>
          </w:tcPr>
          <w:p w:rsidR="001267FA" w:rsidRPr="00005C4A" w:rsidRDefault="001267FA" w:rsidP="00005C4A">
            <w:pPr>
              <w:spacing w:after="0" w:line="360" w:lineRule="auto"/>
              <w:jc w:val="both"/>
              <w:rPr>
                <w:rFonts w:ascii="Times New Roman" w:hAnsi="Times New Roman"/>
                <w:i/>
                <w:sz w:val="20"/>
                <w:szCs w:val="20"/>
              </w:rPr>
            </w:pPr>
            <w:r w:rsidRPr="00005C4A">
              <w:rPr>
                <w:rFonts w:ascii="Times New Roman" w:hAnsi="Times New Roman"/>
                <w:i/>
                <w:sz w:val="20"/>
                <w:szCs w:val="20"/>
                <w:lang w:val="en-US"/>
              </w:rPr>
              <w:t>Y</w:t>
            </w:r>
          </w:p>
        </w:tc>
        <w:tc>
          <w:tcPr>
            <w:tcW w:w="1536" w:type="dxa"/>
            <w:hideMark/>
          </w:tcPr>
          <w:p w:rsidR="001267FA" w:rsidRPr="00005C4A" w:rsidRDefault="001267FA" w:rsidP="00005C4A">
            <w:pPr>
              <w:spacing w:after="0" w:line="360" w:lineRule="auto"/>
              <w:jc w:val="both"/>
              <w:rPr>
                <w:rFonts w:ascii="Times New Roman" w:hAnsi="Times New Roman"/>
                <w:sz w:val="20"/>
                <w:szCs w:val="20"/>
                <w:lang w:val="en-US"/>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1</w:t>
            </w:r>
          </w:p>
        </w:tc>
        <w:tc>
          <w:tcPr>
            <w:tcW w:w="2338" w:type="dxa"/>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2</w:t>
            </w:r>
          </w:p>
        </w:tc>
        <w:tc>
          <w:tcPr>
            <w:tcW w:w="1260" w:type="dxa"/>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i/>
                <w:sz w:val="20"/>
                <w:szCs w:val="20"/>
                <w:lang w:val="en-US"/>
              </w:rPr>
              <w:t>x</w:t>
            </w:r>
            <w:r w:rsidRPr="00005C4A">
              <w:rPr>
                <w:rFonts w:ascii="Times New Roman" w:hAnsi="Times New Roman"/>
                <w:sz w:val="20"/>
                <w:szCs w:val="20"/>
                <w:vertAlign w:val="subscript"/>
              </w:rPr>
              <w:t>3</w:t>
            </w:r>
          </w:p>
        </w:tc>
        <w:tc>
          <w:tcPr>
            <w:tcW w:w="1363" w:type="dxa"/>
            <w:hideMark/>
          </w:tcPr>
          <w:p w:rsidR="001267FA" w:rsidRPr="00005C4A" w:rsidRDefault="001267FA" w:rsidP="00005C4A">
            <w:pPr>
              <w:spacing w:after="0" w:line="360" w:lineRule="auto"/>
              <w:jc w:val="both"/>
              <w:rPr>
                <w:rFonts w:ascii="Times New Roman" w:hAnsi="Times New Roman"/>
                <w:sz w:val="20"/>
                <w:szCs w:val="20"/>
                <w:lang w:val="en-US"/>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4</w:t>
            </w:r>
          </w:p>
        </w:tc>
        <w:tc>
          <w:tcPr>
            <w:tcW w:w="1391" w:type="dxa"/>
            <w:hideMark/>
          </w:tcPr>
          <w:p w:rsidR="001267FA" w:rsidRPr="00005C4A" w:rsidRDefault="001267FA" w:rsidP="00005C4A">
            <w:pPr>
              <w:spacing w:after="0" w:line="360" w:lineRule="auto"/>
              <w:jc w:val="both"/>
              <w:rPr>
                <w:rFonts w:ascii="Times New Roman" w:hAnsi="Times New Roman"/>
                <w:sz w:val="20"/>
                <w:szCs w:val="20"/>
                <w:lang w:val="en-US"/>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5</w:t>
            </w:r>
          </w:p>
        </w:tc>
        <w:tc>
          <w:tcPr>
            <w:tcW w:w="1444" w:type="dxa"/>
            <w:hideMark/>
          </w:tcPr>
          <w:p w:rsidR="001267FA" w:rsidRPr="00005C4A" w:rsidRDefault="001267FA" w:rsidP="00005C4A">
            <w:pPr>
              <w:spacing w:after="0" w:line="360" w:lineRule="auto"/>
              <w:jc w:val="both"/>
              <w:rPr>
                <w:rFonts w:ascii="Times New Roman" w:hAnsi="Times New Roman"/>
                <w:sz w:val="20"/>
                <w:szCs w:val="20"/>
                <w:lang w:val="en-US"/>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6</w:t>
            </w:r>
          </w:p>
        </w:tc>
        <w:tc>
          <w:tcPr>
            <w:tcW w:w="1329" w:type="dxa"/>
            <w:hideMark/>
          </w:tcPr>
          <w:p w:rsidR="001267FA" w:rsidRPr="00005C4A" w:rsidRDefault="001267FA" w:rsidP="00005C4A">
            <w:pPr>
              <w:spacing w:after="0" w:line="360" w:lineRule="auto"/>
              <w:jc w:val="both"/>
              <w:rPr>
                <w:rFonts w:ascii="Times New Roman" w:hAnsi="Times New Roman"/>
                <w:sz w:val="20"/>
                <w:szCs w:val="20"/>
                <w:lang w:val="en-US"/>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7</w:t>
            </w:r>
          </w:p>
        </w:tc>
        <w:tc>
          <w:tcPr>
            <w:tcW w:w="1867" w:type="dxa"/>
            <w:hideMark/>
          </w:tcPr>
          <w:p w:rsidR="001267FA" w:rsidRPr="00005C4A" w:rsidRDefault="001267FA" w:rsidP="00005C4A">
            <w:pPr>
              <w:spacing w:after="0" w:line="360" w:lineRule="auto"/>
              <w:jc w:val="both"/>
              <w:rPr>
                <w:rFonts w:ascii="Times New Roman" w:hAnsi="Times New Roman"/>
                <w:sz w:val="20"/>
                <w:szCs w:val="20"/>
                <w:lang w:val="en-US"/>
              </w:rPr>
            </w:pPr>
            <w:r w:rsidRPr="00005C4A">
              <w:rPr>
                <w:rFonts w:ascii="Times New Roman" w:hAnsi="Times New Roman"/>
                <w:i/>
                <w:sz w:val="20"/>
                <w:szCs w:val="20"/>
                <w:lang w:val="en-US"/>
              </w:rPr>
              <w:t>x</w:t>
            </w:r>
            <w:r w:rsidRPr="00005C4A">
              <w:rPr>
                <w:rFonts w:ascii="Times New Roman" w:hAnsi="Times New Roman"/>
                <w:sz w:val="20"/>
                <w:szCs w:val="20"/>
                <w:vertAlign w:val="subscript"/>
                <w:lang w:val="en-US"/>
              </w:rPr>
              <w:t>8</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417" w:type="dxa"/>
            <w:noWrap/>
            <w:vAlign w:val="center"/>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sz w:val="20"/>
                <w:szCs w:val="20"/>
              </w:rPr>
              <w:t>1 200 000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sz w:val="20"/>
                <w:szCs w:val="20"/>
              </w:rPr>
              <w:t>1</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38,0</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c>
          <w:tcPr>
            <w:tcW w:w="1417" w:type="dxa"/>
            <w:noWrap/>
            <w:vAlign w:val="center"/>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sz w:val="20"/>
                <w:szCs w:val="20"/>
              </w:rPr>
              <w:t>910 000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sz w:val="20"/>
                <w:szCs w:val="20"/>
              </w:rPr>
              <w:t>1</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5</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36,0</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w:t>
            </w:r>
          </w:p>
        </w:tc>
        <w:tc>
          <w:tcPr>
            <w:tcW w:w="1417" w:type="dxa"/>
            <w:noWrap/>
            <w:vAlign w:val="center"/>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sz w:val="20"/>
                <w:szCs w:val="20"/>
              </w:rPr>
              <w:t>900 000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sz w:val="20"/>
                <w:szCs w:val="20"/>
              </w:rPr>
              <w:t>1</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30,2</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4</w:t>
            </w:r>
          </w:p>
        </w:tc>
        <w:tc>
          <w:tcPr>
            <w:tcW w:w="1417" w:type="dxa"/>
            <w:noWrap/>
            <w:vAlign w:val="center"/>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sz w:val="20"/>
                <w:szCs w:val="20"/>
              </w:rPr>
              <w:t>1 300 000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sz w:val="20"/>
                <w:szCs w:val="20"/>
              </w:rPr>
              <w:t>1</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6</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47,8</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5</w:t>
            </w:r>
          </w:p>
        </w:tc>
        <w:tc>
          <w:tcPr>
            <w:tcW w:w="1417" w:type="dxa"/>
            <w:noWrap/>
            <w:vAlign w:val="center"/>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sz w:val="20"/>
                <w:szCs w:val="20"/>
              </w:rPr>
              <w:t>900 000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sz w:val="20"/>
                <w:szCs w:val="20"/>
              </w:rPr>
              <w:t>1</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30,1</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6</w:t>
            </w:r>
          </w:p>
        </w:tc>
        <w:tc>
          <w:tcPr>
            <w:tcW w:w="1417" w:type="dxa"/>
            <w:noWrap/>
            <w:vAlign w:val="center"/>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sz w:val="20"/>
                <w:szCs w:val="20"/>
              </w:rPr>
              <w:t>1 250 000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sz w:val="20"/>
                <w:szCs w:val="20"/>
              </w:rPr>
              <w:t>1</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6</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41,5</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7</w:t>
            </w:r>
          </w:p>
        </w:tc>
        <w:tc>
          <w:tcPr>
            <w:tcW w:w="1417" w:type="dxa"/>
            <w:noWrap/>
            <w:vAlign w:val="center"/>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sz w:val="20"/>
                <w:szCs w:val="20"/>
              </w:rPr>
              <w:t>1 250 000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sz w:val="20"/>
                <w:szCs w:val="20"/>
              </w:rPr>
              <w:t>1</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6</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41,5</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8</w:t>
            </w:r>
          </w:p>
        </w:tc>
        <w:tc>
          <w:tcPr>
            <w:tcW w:w="1417" w:type="dxa"/>
            <w:noWrap/>
            <w:vAlign w:val="center"/>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sz w:val="20"/>
                <w:szCs w:val="20"/>
              </w:rPr>
              <w:t>1 200 000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sz w:val="20"/>
                <w:szCs w:val="20"/>
              </w:rPr>
              <w:t>1</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4</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35,0</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9</w:t>
            </w:r>
          </w:p>
        </w:tc>
        <w:tc>
          <w:tcPr>
            <w:tcW w:w="1417" w:type="dxa"/>
            <w:noWrap/>
            <w:vAlign w:val="center"/>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sz w:val="20"/>
                <w:szCs w:val="20"/>
              </w:rPr>
              <w:t>1 000 000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sz w:val="20"/>
                <w:szCs w:val="20"/>
              </w:rPr>
              <w:t>1</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8</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30,0</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10</w:t>
            </w:r>
          </w:p>
        </w:tc>
        <w:tc>
          <w:tcPr>
            <w:tcW w:w="1417" w:type="dxa"/>
            <w:noWrap/>
            <w:vAlign w:val="center"/>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sz w:val="20"/>
                <w:szCs w:val="20"/>
              </w:rPr>
              <w:t>800 000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sz w:val="20"/>
                <w:szCs w:val="20"/>
              </w:rPr>
              <w:t>1</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5</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36,0</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11</w:t>
            </w:r>
          </w:p>
        </w:tc>
        <w:tc>
          <w:tcPr>
            <w:tcW w:w="1417" w:type="dxa"/>
            <w:noWrap/>
            <w:vAlign w:val="center"/>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sz w:val="20"/>
                <w:szCs w:val="20"/>
              </w:rPr>
              <w:t>1 000 000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sz w:val="20"/>
                <w:szCs w:val="20"/>
              </w:rPr>
              <w:t>1</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35,0</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12</w:t>
            </w:r>
          </w:p>
        </w:tc>
        <w:tc>
          <w:tcPr>
            <w:tcW w:w="1417" w:type="dxa"/>
            <w:noWrap/>
            <w:vAlign w:val="center"/>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sz w:val="20"/>
                <w:szCs w:val="20"/>
              </w:rPr>
              <w:t>1 000 000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sz w:val="20"/>
                <w:szCs w:val="20"/>
              </w:rPr>
              <w:t>1</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35,0</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13</w:t>
            </w:r>
          </w:p>
        </w:tc>
        <w:tc>
          <w:tcPr>
            <w:tcW w:w="1417" w:type="dxa"/>
            <w:noWrap/>
            <w:vAlign w:val="center"/>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sz w:val="20"/>
                <w:szCs w:val="20"/>
              </w:rPr>
              <w:t>900 000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sz w:val="20"/>
                <w:szCs w:val="20"/>
              </w:rPr>
              <w:t>1</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30,2</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14</w:t>
            </w:r>
          </w:p>
        </w:tc>
        <w:tc>
          <w:tcPr>
            <w:tcW w:w="1417" w:type="dxa"/>
            <w:noWrap/>
            <w:vAlign w:val="center"/>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sz w:val="20"/>
                <w:szCs w:val="20"/>
              </w:rPr>
              <w:t>1 300 000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sz w:val="20"/>
                <w:szCs w:val="20"/>
              </w:rPr>
              <w:t>1</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6</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47,8</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15</w:t>
            </w:r>
          </w:p>
        </w:tc>
        <w:tc>
          <w:tcPr>
            <w:tcW w:w="1417" w:type="dxa"/>
            <w:noWrap/>
            <w:vAlign w:val="center"/>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sz w:val="20"/>
                <w:szCs w:val="20"/>
              </w:rPr>
              <w:t>1 200 000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sz w:val="20"/>
                <w:szCs w:val="20"/>
              </w:rPr>
              <w:t>1</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4</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35,0</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16</w:t>
            </w:r>
          </w:p>
        </w:tc>
        <w:tc>
          <w:tcPr>
            <w:tcW w:w="1417" w:type="dxa"/>
            <w:noWrap/>
            <w:vAlign w:val="center"/>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sz w:val="20"/>
                <w:szCs w:val="20"/>
              </w:rPr>
              <w:t>900 000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sz w:val="20"/>
                <w:szCs w:val="20"/>
              </w:rPr>
            </w:pPr>
            <w:r w:rsidRPr="00005C4A">
              <w:rPr>
                <w:rFonts w:ascii="Times New Roman" w:hAnsi="Times New Roman"/>
                <w:sz w:val="20"/>
                <w:szCs w:val="20"/>
              </w:rPr>
              <w:t>1</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30,2</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17</w:t>
            </w:r>
          </w:p>
        </w:tc>
        <w:tc>
          <w:tcPr>
            <w:tcW w:w="1417"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1 200 000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47,0</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18</w:t>
            </w:r>
          </w:p>
        </w:tc>
        <w:tc>
          <w:tcPr>
            <w:tcW w:w="1417"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1 250 000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48,0</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19</w:t>
            </w:r>
          </w:p>
        </w:tc>
        <w:tc>
          <w:tcPr>
            <w:tcW w:w="1417"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1 400 000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48,0</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20</w:t>
            </w:r>
          </w:p>
        </w:tc>
        <w:tc>
          <w:tcPr>
            <w:tcW w:w="1417"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1 280 000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5</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47,5</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r>
    </w:tbl>
    <w:p w:rsidR="001267FA" w:rsidRDefault="001267FA" w:rsidP="00005C4A">
      <w:pPr>
        <w:spacing w:line="360" w:lineRule="auto"/>
        <w:jc w:val="both"/>
        <w:sectPr w:rsidR="001267FA" w:rsidSect="00005C4A">
          <w:type w:val="continuous"/>
          <w:pgSz w:w="16838" w:h="11906" w:orient="landscape"/>
          <w:pgMar w:top="1134" w:right="850" w:bottom="1134" w:left="1701" w:header="709" w:footer="709" w:gutter="0"/>
          <w:cols w:space="708"/>
          <w:docGrid w:linePitch="360"/>
        </w:sectPr>
      </w:pPr>
    </w:p>
    <w:tbl>
      <w:tblPr>
        <w:tblW w:w="14695"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0"/>
        <w:gridCol w:w="1417"/>
        <w:gridCol w:w="1536"/>
        <w:gridCol w:w="2338"/>
        <w:gridCol w:w="1260"/>
        <w:gridCol w:w="1363"/>
        <w:gridCol w:w="1391"/>
        <w:gridCol w:w="1444"/>
        <w:gridCol w:w="1329"/>
        <w:gridCol w:w="1867"/>
      </w:tblGrid>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21</w:t>
            </w:r>
          </w:p>
        </w:tc>
        <w:tc>
          <w:tcPr>
            <w:tcW w:w="1417"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1 500 000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45,5</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22</w:t>
            </w:r>
          </w:p>
        </w:tc>
        <w:tc>
          <w:tcPr>
            <w:tcW w:w="1417"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1 200 000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39,6</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23</w:t>
            </w:r>
          </w:p>
        </w:tc>
        <w:tc>
          <w:tcPr>
            <w:tcW w:w="1417"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1 050 000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5</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51,0</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24</w:t>
            </w:r>
          </w:p>
        </w:tc>
        <w:tc>
          <w:tcPr>
            <w:tcW w:w="1417"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1 200 000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48,0</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25</w:t>
            </w:r>
          </w:p>
        </w:tc>
        <w:tc>
          <w:tcPr>
            <w:tcW w:w="1417"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1 450 000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4</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53,0</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26</w:t>
            </w:r>
          </w:p>
        </w:tc>
        <w:tc>
          <w:tcPr>
            <w:tcW w:w="1417"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1 050 000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5</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44,0</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27</w:t>
            </w:r>
          </w:p>
        </w:tc>
        <w:tc>
          <w:tcPr>
            <w:tcW w:w="1417"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1 045 979</w:t>
            </w:r>
          </w:p>
        </w:tc>
        <w:tc>
          <w:tcPr>
            <w:tcW w:w="1536"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40,2</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28</w:t>
            </w:r>
          </w:p>
        </w:tc>
        <w:tc>
          <w:tcPr>
            <w:tcW w:w="1417"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1 600 000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5</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61,0</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29</w:t>
            </w:r>
          </w:p>
        </w:tc>
        <w:tc>
          <w:tcPr>
            <w:tcW w:w="1417"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1 650 000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5</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61,0</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30</w:t>
            </w:r>
          </w:p>
        </w:tc>
        <w:tc>
          <w:tcPr>
            <w:tcW w:w="1417"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3 000 000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4</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87,0</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31</w:t>
            </w:r>
          </w:p>
        </w:tc>
        <w:tc>
          <w:tcPr>
            <w:tcW w:w="1417"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1 650 000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4</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61,1</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32</w:t>
            </w:r>
          </w:p>
        </w:tc>
        <w:tc>
          <w:tcPr>
            <w:tcW w:w="1417"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2 000 000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5</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51,5</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33</w:t>
            </w:r>
          </w:p>
        </w:tc>
        <w:tc>
          <w:tcPr>
            <w:tcW w:w="1417"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2 000 000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4</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54,4</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34</w:t>
            </w:r>
          </w:p>
        </w:tc>
        <w:tc>
          <w:tcPr>
            <w:tcW w:w="1417"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2 700 000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73,5</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35</w:t>
            </w:r>
          </w:p>
        </w:tc>
        <w:tc>
          <w:tcPr>
            <w:tcW w:w="1417"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3 800 000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90,0</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36</w:t>
            </w:r>
          </w:p>
        </w:tc>
        <w:tc>
          <w:tcPr>
            <w:tcW w:w="1417"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3 200 000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4</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87,0</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37</w:t>
            </w:r>
          </w:p>
        </w:tc>
        <w:tc>
          <w:tcPr>
            <w:tcW w:w="1417"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1 700 000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4</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4</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61,0</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w:t>
            </w:r>
          </w:p>
        </w:tc>
      </w:tr>
      <w:tr w:rsidR="001267FA" w:rsidRPr="00005C4A" w:rsidTr="002E105A">
        <w:trPr>
          <w:trHeight w:val="315"/>
        </w:trPr>
        <w:tc>
          <w:tcPr>
            <w:tcW w:w="750"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38</w:t>
            </w:r>
          </w:p>
        </w:tc>
        <w:tc>
          <w:tcPr>
            <w:tcW w:w="1417"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2 000 000</w:t>
            </w:r>
          </w:p>
        </w:tc>
        <w:tc>
          <w:tcPr>
            <w:tcW w:w="1536"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w:t>
            </w:r>
          </w:p>
        </w:tc>
        <w:tc>
          <w:tcPr>
            <w:tcW w:w="2338"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260" w:type="dxa"/>
            <w:noWrap/>
            <w:vAlign w:val="center"/>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63"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391"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63,0</w:t>
            </w:r>
          </w:p>
        </w:tc>
        <w:tc>
          <w:tcPr>
            <w:tcW w:w="1444"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0</w:t>
            </w:r>
          </w:p>
        </w:tc>
        <w:tc>
          <w:tcPr>
            <w:tcW w:w="1329"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1</w:t>
            </w:r>
          </w:p>
        </w:tc>
        <w:tc>
          <w:tcPr>
            <w:tcW w:w="1867" w:type="dxa"/>
            <w:noWrap/>
            <w:vAlign w:val="bottom"/>
            <w:hideMark/>
          </w:tcPr>
          <w:p w:rsidR="001267FA" w:rsidRPr="00005C4A" w:rsidRDefault="001267FA"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3</w:t>
            </w:r>
          </w:p>
        </w:tc>
      </w:tr>
    </w:tbl>
    <w:p w:rsidR="001267FA" w:rsidRDefault="001267FA" w:rsidP="00005C4A">
      <w:pPr>
        <w:spacing w:line="360" w:lineRule="auto"/>
        <w:jc w:val="both"/>
      </w:pPr>
    </w:p>
    <w:p w:rsidR="006F2C0D" w:rsidRDefault="006F2C0D" w:rsidP="00005C4A">
      <w:pPr>
        <w:spacing w:line="360" w:lineRule="auto"/>
        <w:jc w:val="both"/>
      </w:pPr>
    </w:p>
    <w:p w:rsidR="006F2C0D" w:rsidRDefault="006F2C0D" w:rsidP="00005C4A">
      <w:pPr>
        <w:spacing w:line="360" w:lineRule="auto"/>
        <w:jc w:val="both"/>
      </w:pPr>
    </w:p>
    <w:p w:rsidR="006F2C0D" w:rsidRDefault="006F2C0D" w:rsidP="00005C4A">
      <w:pPr>
        <w:spacing w:line="360" w:lineRule="auto"/>
        <w:jc w:val="both"/>
      </w:pPr>
    </w:p>
    <w:p w:rsidR="006F2C0D" w:rsidRDefault="006F2C0D" w:rsidP="00005C4A">
      <w:pPr>
        <w:spacing w:line="360" w:lineRule="auto"/>
        <w:jc w:val="both"/>
      </w:pPr>
    </w:p>
    <w:p w:rsidR="006F2C0D" w:rsidRPr="005D0010" w:rsidRDefault="006F2C0D" w:rsidP="00005C4A">
      <w:pPr>
        <w:spacing w:line="360" w:lineRule="auto"/>
        <w:ind w:firstLine="708"/>
        <w:jc w:val="both"/>
        <w:rPr>
          <w:rFonts w:ascii="Times New Roman" w:hAnsi="Times New Roman"/>
          <w:sz w:val="28"/>
          <w:szCs w:val="28"/>
        </w:rPr>
      </w:pPr>
      <w:r w:rsidRPr="005D0010">
        <w:rPr>
          <w:rFonts w:ascii="Times New Roman" w:hAnsi="Times New Roman"/>
          <w:sz w:val="28"/>
          <w:szCs w:val="28"/>
        </w:rPr>
        <w:t>Приложение 2</w:t>
      </w:r>
      <w:r>
        <w:rPr>
          <w:rFonts w:ascii="Times New Roman" w:hAnsi="Times New Roman"/>
          <w:sz w:val="28"/>
          <w:szCs w:val="28"/>
        </w:rPr>
        <w:t xml:space="preserve"> </w:t>
      </w:r>
      <w:r w:rsidRPr="005D0010">
        <w:rPr>
          <w:rFonts w:ascii="Times New Roman" w:hAnsi="Times New Roman"/>
          <w:sz w:val="28"/>
          <w:szCs w:val="28"/>
        </w:rPr>
        <w:t>Информация о физических лицах</w:t>
      </w:r>
    </w:p>
    <w:tbl>
      <w:tblPr>
        <w:tblW w:w="14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965"/>
        <w:gridCol w:w="1863"/>
        <w:gridCol w:w="2386"/>
        <w:gridCol w:w="2722"/>
        <w:gridCol w:w="1462"/>
        <w:gridCol w:w="1462"/>
        <w:gridCol w:w="2254"/>
      </w:tblGrid>
      <w:tr w:rsidR="006F2C0D" w:rsidRPr="00005C4A" w:rsidTr="002E105A">
        <w:tc>
          <w:tcPr>
            <w:tcW w:w="675"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w:t>
            </w:r>
          </w:p>
        </w:tc>
        <w:tc>
          <w:tcPr>
            <w:tcW w:w="1965"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Наименование</w:t>
            </w:r>
          </w:p>
        </w:tc>
        <w:tc>
          <w:tcPr>
            <w:tcW w:w="1863"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Общая площадь квартиры, м</w:t>
            </w:r>
            <w:r w:rsidRPr="00005C4A">
              <w:rPr>
                <w:rFonts w:ascii="Times New Roman" w:hAnsi="Times New Roman"/>
                <w:sz w:val="20"/>
                <w:szCs w:val="20"/>
                <w:vertAlign w:val="superscript"/>
              </w:rPr>
              <w:t>2</w:t>
            </w:r>
          </w:p>
        </w:tc>
        <w:tc>
          <w:tcPr>
            <w:tcW w:w="2386"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Расположение на верхнем этаже</w:t>
            </w:r>
          </w:p>
        </w:tc>
        <w:tc>
          <w:tcPr>
            <w:tcW w:w="2722"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Вид кредита</w:t>
            </w:r>
          </w:p>
        </w:tc>
        <w:tc>
          <w:tcPr>
            <w:tcW w:w="1462"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Срок кредита, лет</w:t>
            </w:r>
          </w:p>
        </w:tc>
        <w:tc>
          <w:tcPr>
            <w:tcW w:w="1462"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Ставка по кредиту, %</w:t>
            </w:r>
          </w:p>
        </w:tc>
        <w:tc>
          <w:tcPr>
            <w:tcW w:w="2254"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Величина первоначального взноса, 20%</w:t>
            </w:r>
          </w:p>
        </w:tc>
      </w:tr>
      <w:tr w:rsidR="006F2C0D" w:rsidRPr="00005C4A" w:rsidTr="002E105A">
        <w:tc>
          <w:tcPr>
            <w:tcW w:w="675"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1</w:t>
            </w:r>
          </w:p>
        </w:tc>
        <w:tc>
          <w:tcPr>
            <w:tcW w:w="1965"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ФЛ1</w:t>
            </w:r>
          </w:p>
        </w:tc>
        <w:tc>
          <w:tcPr>
            <w:tcW w:w="1863"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45</w:t>
            </w:r>
          </w:p>
        </w:tc>
        <w:tc>
          <w:tcPr>
            <w:tcW w:w="2386"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Нет</w:t>
            </w:r>
          </w:p>
        </w:tc>
        <w:tc>
          <w:tcPr>
            <w:tcW w:w="2722"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Ипотечный</w:t>
            </w:r>
          </w:p>
        </w:tc>
        <w:tc>
          <w:tcPr>
            <w:tcW w:w="1462"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5</w:t>
            </w:r>
          </w:p>
        </w:tc>
        <w:tc>
          <w:tcPr>
            <w:tcW w:w="1462" w:type="dxa"/>
          </w:tcPr>
          <w:p w:rsidR="006F2C0D" w:rsidRPr="00005C4A" w:rsidRDefault="0093266E" w:rsidP="00005C4A">
            <w:pPr>
              <w:spacing w:after="0" w:line="360" w:lineRule="auto"/>
              <w:jc w:val="both"/>
              <w:rPr>
                <w:rFonts w:ascii="Times New Roman" w:hAnsi="Times New Roman"/>
                <w:sz w:val="20"/>
                <w:szCs w:val="20"/>
              </w:rPr>
            </w:pPr>
            <w:r w:rsidRPr="00005C4A">
              <w:rPr>
                <w:rFonts w:ascii="Times New Roman" w:hAnsi="Times New Roman"/>
                <w:sz w:val="20"/>
                <w:szCs w:val="20"/>
              </w:rPr>
              <w:t>13</w:t>
            </w:r>
            <w:r w:rsidR="006F2C0D" w:rsidRPr="00005C4A">
              <w:rPr>
                <w:rFonts w:ascii="Times New Roman" w:hAnsi="Times New Roman"/>
                <w:sz w:val="20"/>
                <w:szCs w:val="20"/>
              </w:rPr>
              <w:t>%</w:t>
            </w:r>
          </w:p>
        </w:tc>
        <w:tc>
          <w:tcPr>
            <w:tcW w:w="2254"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20%</w:t>
            </w:r>
          </w:p>
        </w:tc>
      </w:tr>
      <w:tr w:rsidR="006F2C0D" w:rsidRPr="00005C4A" w:rsidTr="002E105A">
        <w:tc>
          <w:tcPr>
            <w:tcW w:w="675"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2</w:t>
            </w:r>
          </w:p>
        </w:tc>
        <w:tc>
          <w:tcPr>
            <w:tcW w:w="1965"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ФЛ 2</w:t>
            </w:r>
          </w:p>
        </w:tc>
        <w:tc>
          <w:tcPr>
            <w:tcW w:w="1863"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51</w:t>
            </w:r>
          </w:p>
        </w:tc>
        <w:tc>
          <w:tcPr>
            <w:tcW w:w="2386"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Да</w:t>
            </w:r>
          </w:p>
        </w:tc>
        <w:tc>
          <w:tcPr>
            <w:tcW w:w="2722" w:type="dxa"/>
          </w:tcPr>
          <w:p w:rsidR="006F2C0D" w:rsidRPr="00005C4A" w:rsidRDefault="006F2C0D" w:rsidP="00005C4A">
            <w:pPr>
              <w:spacing w:after="0" w:line="360" w:lineRule="auto"/>
              <w:jc w:val="both"/>
              <w:rPr>
                <w:sz w:val="20"/>
                <w:szCs w:val="20"/>
              </w:rPr>
            </w:pPr>
            <w:r w:rsidRPr="00005C4A">
              <w:rPr>
                <w:rFonts w:ascii="Times New Roman" w:hAnsi="Times New Roman"/>
                <w:sz w:val="20"/>
                <w:szCs w:val="20"/>
              </w:rPr>
              <w:t>Ипотечный</w:t>
            </w:r>
          </w:p>
        </w:tc>
        <w:tc>
          <w:tcPr>
            <w:tcW w:w="1462"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10</w:t>
            </w:r>
          </w:p>
        </w:tc>
        <w:tc>
          <w:tcPr>
            <w:tcW w:w="1462" w:type="dxa"/>
          </w:tcPr>
          <w:p w:rsidR="006F2C0D" w:rsidRPr="00005C4A" w:rsidRDefault="0093266E" w:rsidP="00005C4A">
            <w:pPr>
              <w:spacing w:after="0" w:line="360" w:lineRule="auto"/>
              <w:jc w:val="both"/>
              <w:rPr>
                <w:rFonts w:ascii="Times New Roman" w:hAnsi="Times New Roman"/>
                <w:sz w:val="20"/>
                <w:szCs w:val="20"/>
              </w:rPr>
            </w:pPr>
            <w:r w:rsidRPr="00005C4A">
              <w:rPr>
                <w:rFonts w:ascii="Times New Roman" w:hAnsi="Times New Roman"/>
                <w:sz w:val="20"/>
                <w:szCs w:val="20"/>
              </w:rPr>
              <w:t>13</w:t>
            </w:r>
            <w:r w:rsidR="006F2C0D" w:rsidRPr="00005C4A">
              <w:rPr>
                <w:rFonts w:ascii="Times New Roman" w:hAnsi="Times New Roman"/>
                <w:sz w:val="20"/>
                <w:szCs w:val="20"/>
              </w:rPr>
              <w:t>%</w:t>
            </w:r>
          </w:p>
        </w:tc>
        <w:tc>
          <w:tcPr>
            <w:tcW w:w="2254" w:type="dxa"/>
          </w:tcPr>
          <w:p w:rsidR="006F2C0D" w:rsidRPr="00005C4A" w:rsidRDefault="006F2C0D" w:rsidP="00005C4A">
            <w:pPr>
              <w:spacing w:after="0" w:line="360" w:lineRule="auto"/>
              <w:jc w:val="both"/>
              <w:rPr>
                <w:sz w:val="20"/>
                <w:szCs w:val="20"/>
              </w:rPr>
            </w:pPr>
            <w:r w:rsidRPr="00005C4A">
              <w:rPr>
                <w:rFonts w:ascii="Times New Roman" w:hAnsi="Times New Roman"/>
                <w:sz w:val="20"/>
                <w:szCs w:val="20"/>
              </w:rPr>
              <w:t>20%</w:t>
            </w:r>
          </w:p>
        </w:tc>
      </w:tr>
      <w:tr w:rsidR="006F2C0D" w:rsidRPr="00005C4A" w:rsidTr="002E105A">
        <w:tc>
          <w:tcPr>
            <w:tcW w:w="675"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3</w:t>
            </w:r>
          </w:p>
        </w:tc>
        <w:tc>
          <w:tcPr>
            <w:tcW w:w="1965"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ФЛ 3</w:t>
            </w:r>
          </w:p>
        </w:tc>
        <w:tc>
          <w:tcPr>
            <w:tcW w:w="1863"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53</w:t>
            </w:r>
          </w:p>
        </w:tc>
        <w:tc>
          <w:tcPr>
            <w:tcW w:w="2386"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Нет</w:t>
            </w:r>
          </w:p>
        </w:tc>
        <w:tc>
          <w:tcPr>
            <w:tcW w:w="2722" w:type="dxa"/>
          </w:tcPr>
          <w:p w:rsidR="006F2C0D" w:rsidRPr="00005C4A" w:rsidRDefault="006F2C0D" w:rsidP="00005C4A">
            <w:pPr>
              <w:spacing w:after="0" w:line="360" w:lineRule="auto"/>
              <w:jc w:val="both"/>
              <w:rPr>
                <w:sz w:val="20"/>
                <w:szCs w:val="20"/>
              </w:rPr>
            </w:pPr>
            <w:r w:rsidRPr="00005C4A">
              <w:rPr>
                <w:rFonts w:ascii="Times New Roman" w:hAnsi="Times New Roman"/>
                <w:sz w:val="20"/>
                <w:szCs w:val="20"/>
              </w:rPr>
              <w:t>Ипотечный</w:t>
            </w:r>
          </w:p>
        </w:tc>
        <w:tc>
          <w:tcPr>
            <w:tcW w:w="1462"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3</w:t>
            </w:r>
          </w:p>
        </w:tc>
        <w:tc>
          <w:tcPr>
            <w:tcW w:w="1462" w:type="dxa"/>
          </w:tcPr>
          <w:p w:rsidR="006F2C0D" w:rsidRPr="00005C4A" w:rsidRDefault="0093266E" w:rsidP="00005C4A">
            <w:pPr>
              <w:spacing w:after="0" w:line="360" w:lineRule="auto"/>
              <w:jc w:val="both"/>
              <w:rPr>
                <w:rFonts w:ascii="Times New Roman" w:hAnsi="Times New Roman"/>
                <w:sz w:val="20"/>
                <w:szCs w:val="20"/>
              </w:rPr>
            </w:pPr>
            <w:r w:rsidRPr="00005C4A">
              <w:rPr>
                <w:rFonts w:ascii="Times New Roman" w:hAnsi="Times New Roman"/>
                <w:sz w:val="20"/>
                <w:szCs w:val="20"/>
              </w:rPr>
              <w:t>13</w:t>
            </w:r>
            <w:r w:rsidR="006F2C0D" w:rsidRPr="00005C4A">
              <w:rPr>
                <w:rFonts w:ascii="Times New Roman" w:hAnsi="Times New Roman"/>
                <w:sz w:val="20"/>
                <w:szCs w:val="20"/>
              </w:rPr>
              <w:t>%</w:t>
            </w:r>
          </w:p>
        </w:tc>
        <w:tc>
          <w:tcPr>
            <w:tcW w:w="2254" w:type="dxa"/>
          </w:tcPr>
          <w:p w:rsidR="006F2C0D" w:rsidRPr="00005C4A" w:rsidRDefault="006F2C0D" w:rsidP="00005C4A">
            <w:pPr>
              <w:spacing w:after="0" w:line="360" w:lineRule="auto"/>
              <w:jc w:val="both"/>
              <w:rPr>
                <w:sz w:val="20"/>
                <w:szCs w:val="20"/>
              </w:rPr>
            </w:pPr>
            <w:r w:rsidRPr="00005C4A">
              <w:rPr>
                <w:rFonts w:ascii="Times New Roman" w:hAnsi="Times New Roman"/>
                <w:sz w:val="20"/>
                <w:szCs w:val="20"/>
              </w:rPr>
              <w:t>20%</w:t>
            </w:r>
          </w:p>
        </w:tc>
      </w:tr>
      <w:tr w:rsidR="006F2C0D" w:rsidRPr="00005C4A" w:rsidTr="002E105A">
        <w:tc>
          <w:tcPr>
            <w:tcW w:w="675"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4</w:t>
            </w:r>
          </w:p>
        </w:tc>
        <w:tc>
          <w:tcPr>
            <w:tcW w:w="1965"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ФЛ 4</w:t>
            </w:r>
          </w:p>
        </w:tc>
        <w:tc>
          <w:tcPr>
            <w:tcW w:w="1863"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41</w:t>
            </w:r>
          </w:p>
        </w:tc>
        <w:tc>
          <w:tcPr>
            <w:tcW w:w="2386"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Нет</w:t>
            </w:r>
          </w:p>
        </w:tc>
        <w:tc>
          <w:tcPr>
            <w:tcW w:w="2722" w:type="dxa"/>
          </w:tcPr>
          <w:p w:rsidR="006F2C0D" w:rsidRPr="00005C4A" w:rsidRDefault="006F2C0D" w:rsidP="00005C4A">
            <w:pPr>
              <w:spacing w:after="0" w:line="360" w:lineRule="auto"/>
              <w:jc w:val="both"/>
              <w:rPr>
                <w:sz w:val="20"/>
                <w:szCs w:val="20"/>
              </w:rPr>
            </w:pPr>
            <w:r w:rsidRPr="00005C4A">
              <w:rPr>
                <w:rFonts w:ascii="Times New Roman" w:hAnsi="Times New Roman"/>
                <w:sz w:val="20"/>
                <w:szCs w:val="20"/>
              </w:rPr>
              <w:t>Ипотечный</w:t>
            </w:r>
          </w:p>
        </w:tc>
        <w:tc>
          <w:tcPr>
            <w:tcW w:w="1462"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10</w:t>
            </w:r>
          </w:p>
        </w:tc>
        <w:tc>
          <w:tcPr>
            <w:tcW w:w="1462" w:type="dxa"/>
          </w:tcPr>
          <w:p w:rsidR="006F2C0D" w:rsidRPr="00005C4A" w:rsidRDefault="0093266E" w:rsidP="00005C4A">
            <w:pPr>
              <w:spacing w:after="0" w:line="360" w:lineRule="auto"/>
              <w:jc w:val="both"/>
              <w:rPr>
                <w:rFonts w:ascii="Times New Roman" w:hAnsi="Times New Roman"/>
                <w:sz w:val="20"/>
                <w:szCs w:val="20"/>
              </w:rPr>
            </w:pPr>
            <w:r w:rsidRPr="00005C4A">
              <w:rPr>
                <w:rFonts w:ascii="Times New Roman" w:hAnsi="Times New Roman"/>
                <w:sz w:val="20"/>
                <w:szCs w:val="20"/>
              </w:rPr>
              <w:t>13</w:t>
            </w:r>
            <w:r w:rsidR="006F2C0D" w:rsidRPr="00005C4A">
              <w:rPr>
                <w:rFonts w:ascii="Times New Roman" w:hAnsi="Times New Roman"/>
                <w:sz w:val="20"/>
                <w:szCs w:val="20"/>
              </w:rPr>
              <w:t>%</w:t>
            </w:r>
          </w:p>
        </w:tc>
        <w:tc>
          <w:tcPr>
            <w:tcW w:w="2254" w:type="dxa"/>
          </w:tcPr>
          <w:p w:rsidR="006F2C0D" w:rsidRPr="00005C4A" w:rsidRDefault="006F2C0D" w:rsidP="00005C4A">
            <w:pPr>
              <w:spacing w:after="0" w:line="360" w:lineRule="auto"/>
              <w:jc w:val="both"/>
              <w:rPr>
                <w:sz w:val="20"/>
                <w:szCs w:val="20"/>
              </w:rPr>
            </w:pPr>
            <w:r w:rsidRPr="00005C4A">
              <w:rPr>
                <w:rFonts w:ascii="Times New Roman" w:hAnsi="Times New Roman"/>
                <w:sz w:val="20"/>
                <w:szCs w:val="20"/>
              </w:rPr>
              <w:t>20%</w:t>
            </w:r>
          </w:p>
        </w:tc>
      </w:tr>
      <w:tr w:rsidR="006F2C0D" w:rsidRPr="00005C4A" w:rsidTr="002E105A">
        <w:tc>
          <w:tcPr>
            <w:tcW w:w="675"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5</w:t>
            </w:r>
          </w:p>
        </w:tc>
        <w:tc>
          <w:tcPr>
            <w:tcW w:w="1965"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ФЛ 5</w:t>
            </w:r>
          </w:p>
        </w:tc>
        <w:tc>
          <w:tcPr>
            <w:tcW w:w="1863"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57</w:t>
            </w:r>
          </w:p>
        </w:tc>
        <w:tc>
          <w:tcPr>
            <w:tcW w:w="2386"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Нет</w:t>
            </w:r>
          </w:p>
        </w:tc>
        <w:tc>
          <w:tcPr>
            <w:tcW w:w="2722" w:type="dxa"/>
          </w:tcPr>
          <w:p w:rsidR="006F2C0D" w:rsidRPr="00005C4A" w:rsidRDefault="006F2C0D" w:rsidP="00005C4A">
            <w:pPr>
              <w:spacing w:after="0" w:line="360" w:lineRule="auto"/>
              <w:jc w:val="both"/>
              <w:rPr>
                <w:sz w:val="20"/>
                <w:szCs w:val="20"/>
              </w:rPr>
            </w:pPr>
            <w:r w:rsidRPr="00005C4A">
              <w:rPr>
                <w:rFonts w:ascii="Times New Roman" w:hAnsi="Times New Roman"/>
                <w:sz w:val="20"/>
                <w:szCs w:val="20"/>
              </w:rPr>
              <w:t>Ипотечный</w:t>
            </w:r>
          </w:p>
        </w:tc>
        <w:tc>
          <w:tcPr>
            <w:tcW w:w="1462"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8</w:t>
            </w:r>
          </w:p>
        </w:tc>
        <w:tc>
          <w:tcPr>
            <w:tcW w:w="1462" w:type="dxa"/>
          </w:tcPr>
          <w:p w:rsidR="006F2C0D" w:rsidRPr="00005C4A" w:rsidRDefault="0093266E" w:rsidP="00005C4A">
            <w:pPr>
              <w:spacing w:after="0" w:line="360" w:lineRule="auto"/>
              <w:jc w:val="both"/>
              <w:rPr>
                <w:rFonts w:ascii="Times New Roman" w:hAnsi="Times New Roman"/>
                <w:sz w:val="20"/>
                <w:szCs w:val="20"/>
              </w:rPr>
            </w:pPr>
            <w:r w:rsidRPr="00005C4A">
              <w:rPr>
                <w:rFonts w:ascii="Times New Roman" w:hAnsi="Times New Roman"/>
                <w:sz w:val="20"/>
                <w:szCs w:val="20"/>
              </w:rPr>
              <w:t>13</w:t>
            </w:r>
            <w:r w:rsidR="006F2C0D" w:rsidRPr="00005C4A">
              <w:rPr>
                <w:rFonts w:ascii="Times New Roman" w:hAnsi="Times New Roman"/>
                <w:sz w:val="20"/>
                <w:szCs w:val="20"/>
              </w:rPr>
              <w:t>%</w:t>
            </w:r>
          </w:p>
        </w:tc>
        <w:tc>
          <w:tcPr>
            <w:tcW w:w="2254" w:type="dxa"/>
          </w:tcPr>
          <w:p w:rsidR="006F2C0D" w:rsidRPr="00005C4A" w:rsidRDefault="006F2C0D" w:rsidP="00005C4A">
            <w:pPr>
              <w:spacing w:after="0" w:line="360" w:lineRule="auto"/>
              <w:jc w:val="both"/>
              <w:rPr>
                <w:sz w:val="20"/>
                <w:szCs w:val="20"/>
              </w:rPr>
            </w:pPr>
            <w:r w:rsidRPr="00005C4A">
              <w:rPr>
                <w:rFonts w:ascii="Times New Roman" w:hAnsi="Times New Roman"/>
                <w:sz w:val="20"/>
                <w:szCs w:val="20"/>
              </w:rPr>
              <w:t>20%</w:t>
            </w:r>
          </w:p>
        </w:tc>
      </w:tr>
      <w:tr w:rsidR="006F2C0D" w:rsidRPr="00005C4A" w:rsidTr="002E105A">
        <w:tc>
          <w:tcPr>
            <w:tcW w:w="675"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6</w:t>
            </w:r>
          </w:p>
        </w:tc>
        <w:tc>
          <w:tcPr>
            <w:tcW w:w="1965"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ФЛ 6</w:t>
            </w:r>
          </w:p>
        </w:tc>
        <w:tc>
          <w:tcPr>
            <w:tcW w:w="1863"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33</w:t>
            </w:r>
          </w:p>
        </w:tc>
        <w:tc>
          <w:tcPr>
            <w:tcW w:w="2386"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Да</w:t>
            </w:r>
          </w:p>
        </w:tc>
        <w:tc>
          <w:tcPr>
            <w:tcW w:w="2722" w:type="dxa"/>
          </w:tcPr>
          <w:p w:rsidR="006F2C0D" w:rsidRPr="00005C4A" w:rsidRDefault="006F2C0D" w:rsidP="00005C4A">
            <w:pPr>
              <w:spacing w:after="0" w:line="360" w:lineRule="auto"/>
              <w:jc w:val="both"/>
              <w:rPr>
                <w:sz w:val="20"/>
                <w:szCs w:val="20"/>
              </w:rPr>
            </w:pPr>
            <w:r w:rsidRPr="00005C4A">
              <w:rPr>
                <w:rFonts w:ascii="Times New Roman" w:hAnsi="Times New Roman"/>
                <w:sz w:val="20"/>
                <w:szCs w:val="20"/>
              </w:rPr>
              <w:t>Ипотечный</w:t>
            </w:r>
          </w:p>
        </w:tc>
        <w:tc>
          <w:tcPr>
            <w:tcW w:w="1462"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3</w:t>
            </w:r>
          </w:p>
        </w:tc>
        <w:tc>
          <w:tcPr>
            <w:tcW w:w="1462" w:type="dxa"/>
          </w:tcPr>
          <w:p w:rsidR="006F2C0D" w:rsidRPr="00005C4A" w:rsidRDefault="0093266E" w:rsidP="00005C4A">
            <w:pPr>
              <w:spacing w:after="0" w:line="360" w:lineRule="auto"/>
              <w:jc w:val="both"/>
              <w:rPr>
                <w:rFonts w:ascii="Times New Roman" w:hAnsi="Times New Roman"/>
                <w:sz w:val="20"/>
                <w:szCs w:val="20"/>
              </w:rPr>
            </w:pPr>
            <w:r w:rsidRPr="00005C4A">
              <w:rPr>
                <w:rFonts w:ascii="Times New Roman" w:hAnsi="Times New Roman"/>
                <w:sz w:val="20"/>
                <w:szCs w:val="20"/>
              </w:rPr>
              <w:t>13</w:t>
            </w:r>
            <w:r w:rsidR="006F2C0D" w:rsidRPr="00005C4A">
              <w:rPr>
                <w:rFonts w:ascii="Times New Roman" w:hAnsi="Times New Roman"/>
                <w:sz w:val="20"/>
                <w:szCs w:val="20"/>
              </w:rPr>
              <w:t>%</w:t>
            </w:r>
          </w:p>
        </w:tc>
        <w:tc>
          <w:tcPr>
            <w:tcW w:w="2254" w:type="dxa"/>
          </w:tcPr>
          <w:p w:rsidR="006F2C0D" w:rsidRPr="00005C4A" w:rsidRDefault="006F2C0D" w:rsidP="00005C4A">
            <w:pPr>
              <w:spacing w:after="0" w:line="360" w:lineRule="auto"/>
              <w:jc w:val="both"/>
              <w:rPr>
                <w:sz w:val="20"/>
                <w:szCs w:val="20"/>
              </w:rPr>
            </w:pPr>
            <w:r w:rsidRPr="00005C4A">
              <w:rPr>
                <w:rFonts w:ascii="Times New Roman" w:hAnsi="Times New Roman"/>
                <w:sz w:val="20"/>
                <w:szCs w:val="20"/>
              </w:rPr>
              <w:t>20%</w:t>
            </w:r>
          </w:p>
        </w:tc>
      </w:tr>
    </w:tbl>
    <w:p w:rsidR="00005C4A" w:rsidRDefault="00005C4A" w:rsidP="00005C4A">
      <w:pPr>
        <w:spacing w:line="360" w:lineRule="auto"/>
        <w:ind w:left="708"/>
        <w:jc w:val="both"/>
        <w:rPr>
          <w:rFonts w:ascii="Times New Roman" w:hAnsi="Times New Roman"/>
          <w:sz w:val="28"/>
          <w:szCs w:val="28"/>
        </w:rPr>
      </w:pPr>
    </w:p>
    <w:p w:rsidR="006F2C0D" w:rsidRDefault="00005C4A" w:rsidP="00005C4A">
      <w:pPr>
        <w:spacing w:line="360" w:lineRule="auto"/>
        <w:ind w:left="708"/>
        <w:jc w:val="both"/>
        <w:rPr>
          <w:rFonts w:ascii="Times New Roman" w:hAnsi="Times New Roman"/>
          <w:sz w:val="28"/>
          <w:szCs w:val="28"/>
        </w:rPr>
      </w:pPr>
      <w:r>
        <w:rPr>
          <w:rFonts w:ascii="Times New Roman" w:hAnsi="Times New Roman"/>
          <w:sz w:val="28"/>
          <w:szCs w:val="28"/>
        </w:rPr>
        <w:br w:type="page"/>
      </w:r>
      <w:r w:rsidR="006F2C0D">
        <w:rPr>
          <w:rFonts w:ascii="Times New Roman" w:hAnsi="Times New Roman"/>
          <w:sz w:val="28"/>
          <w:szCs w:val="28"/>
        </w:rPr>
        <w:t>Приложение 3 Информация о юридических лицах</w:t>
      </w:r>
    </w:p>
    <w:tbl>
      <w:tblPr>
        <w:tblW w:w="14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965"/>
        <w:gridCol w:w="4981"/>
        <w:gridCol w:w="1863"/>
        <w:gridCol w:w="1643"/>
        <w:gridCol w:w="1643"/>
        <w:gridCol w:w="1958"/>
      </w:tblGrid>
      <w:tr w:rsidR="006F2C0D" w:rsidRPr="00005C4A" w:rsidTr="002E105A">
        <w:tc>
          <w:tcPr>
            <w:tcW w:w="675"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w:t>
            </w:r>
          </w:p>
        </w:tc>
        <w:tc>
          <w:tcPr>
            <w:tcW w:w="1965"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Наименование</w:t>
            </w:r>
          </w:p>
        </w:tc>
        <w:tc>
          <w:tcPr>
            <w:tcW w:w="4981"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Вид кредита</w:t>
            </w:r>
          </w:p>
        </w:tc>
        <w:tc>
          <w:tcPr>
            <w:tcW w:w="1863"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Сумма кредита, руб.</w:t>
            </w:r>
          </w:p>
        </w:tc>
        <w:tc>
          <w:tcPr>
            <w:tcW w:w="1643"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Срок кредита, лет</w:t>
            </w:r>
          </w:p>
        </w:tc>
        <w:tc>
          <w:tcPr>
            <w:tcW w:w="1643"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Доход банка, руб.</w:t>
            </w:r>
          </w:p>
        </w:tc>
        <w:tc>
          <w:tcPr>
            <w:tcW w:w="1958"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Оценка стоимости имущества</w:t>
            </w:r>
          </w:p>
        </w:tc>
      </w:tr>
      <w:tr w:rsidR="006F2C0D" w:rsidRPr="00005C4A" w:rsidTr="002E105A">
        <w:tc>
          <w:tcPr>
            <w:tcW w:w="675"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1</w:t>
            </w:r>
          </w:p>
        </w:tc>
        <w:tc>
          <w:tcPr>
            <w:tcW w:w="1965"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ЮЛ 1</w:t>
            </w:r>
          </w:p>
        </w:tc>
        <w:tc>
          <w:tcPr>
            <w:tcW w:w="4981"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На внеоборотные активы (инвестиции)</w:t>
            </w:r>
          </w:p>
        </w:tc>
        <w:tc>
          <w:tcPr>
            <w:tcW w:w="1863"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8000000</w:t>
            </w:r>
          </w:p>
        </w:tc>
        <w:tc>
          <w:tcPr>
            <w:tcW w:w="1643"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2</w:t>
            </w:r>
          </w:p>
        </w:tc>
        <w:tc>
          <w:tcPr>
            <w:tcW w:w="1643"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2500000</w:t>
            </w:r>
          </w:p>
        </w:tc>
        <w:tc>
          <w:tcPr>
            <w:tcW w:w="1958"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8500000</w:t>
            </w:r>
          </w:p>
        </w:tc>
      </w:tr>
      <w:tr w:rsidR="006F2C0D" w:rsidRPr="00005C4A" w:rsidTr="002E105A">
        <w:tc>
          <w:tcPr>
            <w:tcW w:w="675"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2</w:t>
            </w:r>
          </w:p>
        </w:tc>
        <w:tc>
          <w:tcPr>
            <w:tcW w:w="1965"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ЮЛ 2</w:t>
            </w:r>
          </w:p>
        </w:tc>
        <w:tc>
          <w:tcPr>
            <w:tcW w:w="4981" w:type="dxa"/>
          </w:tcPr>
          <w:p w:rsidR="006F2C0D" w:rsidRPr="00005C4A" w:rsidRDefault="006F2C0D" w:rsidP="00005C4A">
            <w:pPr>
              <w:spacing w:after="0" w:line="360" w:lineRule="auto"/>
              <w:jc w:val="both"/>
              <w:rPr>
                <w:sz w:val="20"/>
                <w:szCs w:val="20"/>
              </w:rPr>
            </w:pPr>
            <w:r w:rsidRPr="00005C4A">
              <w:rPr>
                <w:rFonts w:ascii="Times New Roman" w:hAnsi="Times New Roman"/>
                <w:sz w:val="20"/>
                <w:szCs w:val="20"/>
              </w:rPr>
              <w:t>На внеоборотные активы (инвестиции)</w:t>
            </w:r>
          </w:p>
        </w:tc>
        <w:tc>
          <w:tcPr>
            <w:tcW w:w="1863"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3000000</w:t>
            </w:r>
          </w:p>
        </w:tc>
        <w:tc>
          <w:tcPr>
            <w:tcW w:w="1643"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1</w:t>
            </w:r>
          </w:p>
        </w:tc>
        <w:tc>
          <w:tcPr>
            <w:tcW w:w="1643"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550000</w:t>
            </w:r>
          </w:p>
        </w:tc>
        <w:tc>
          <w:tcPr>
            <w:tcW w:w="1958"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3490000</w:t>
            </w:r>
          </w:p>
        </w:tc>
      </w:tr>
      <w:tr w:rsidR="006F2C0D" w:rsidRPr="00005C4A" w:rsidTr="002E105A">
        <w:tc>
          <w:tcPr>
            <w:tcW w:w="675"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3</w:t>
            </w:r>
          </w:p>
        </w:tc>
        <w:tc>
          <w:tcPr>
            <w:tcW w:w="1965"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ЮЛ 3</w:t>
            </w:r>
          </w:p>
        </w:tc>
        <w:tc>
          <w:tcPr>
            <w:tcW w:w="4981" w:type="dxa"/>
          </w:tcPr>
          <w:p w:rsidR="006F2C0D" w:rsidRPr="00005C4A" w:rsidRDefault="006F2C0D" w:rsidP="00005C4A">
            <w:pPr>
              <w:spacing w:after="0" w:line="360" w:lineRule="auto"/>
              <w:jc w:val="both"/>
              <w:rPr>
                <w:sz w:val="20"/>
                <w:szCs w:val="20"/>
              </w:rPr>
            </w:pPr>
            <w:r w:rsidRPr="00005C4A">
              <w:rPr>
                <w:rFonts w:ascii="Times New Roman" w:hAnsi="Times New Roman"/>
                <w:sz w:val="20"/>
                <w:szCs w:val="20"/>
              </w:rPr>
              <w:t>На внеоборотные активы (инвестиции)</w:t>
            </w:r>
          </w:p>
        </w:tc>
        <w:tc>
          <w:tcPr>
            <w:tcW w:w="1863"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12000000</w:t>
            </w:r>
          </w:p>
        </w:tc>
        <w:tc>
          <w:tcPr>
            <w:tcW w:w="1643"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4</w:t>
            </w:r>
          </w:p>
        </w:tc>
        <w:tc>
          <w:tcPr>
            <w:tcW w:w="1643"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4200000</w:t>
            </w:r>
          </w:p>
        </w:tc>
        <w:tc>
          <w:tcPr>
            <w:tcW w:w="1958"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14600000</w:t>
            </w:r>
          </w:p>
        </w:tc>
      </w:tr>
      <w:tr w:rsidR="006F2C0D" w:rsidRPr="00005C4A" w:rsidTr="002E105A">
        <w:tc>
          <w:tcPr>
            <w:tcW w:w="675"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4</w:t>
            </w:r>
          </w:p>
        </w:tc>
        <w:tc>
          <w:tcPr>
            <w:tcW w:w="1965"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ЮЛ 4</w:t>
            </w:r>
          </w:p>
        </w:tc>
        <w:tc>
          <w:tcPr>
            <w:tcW w:w="4981"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На пополнение оборотных средств</w:t>
            </w:r>
          </w:p>
        </w:tc>
        <w:tc>
          <w:tcPr>
            <w:tcW w:w="1863"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1000000</w:t>
            </w:r>
          </w:p>
        </w:tc>
        <w:tc>
          <w:tcPr>
            <w:tcW w:w="1643"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0,5</w:t>
            </w:r>
          </w:p>
        </w:tc>
        <w:tc>
          <w:tcPr>
            <w:tcW w:w="1643"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180000</w:t>
            </w:r>
          </w:p>
        </w:tc>
        <w:tc>
          <w:tcPr>
            <w:tcW w:w="1958"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1250000</w:t>
            </w:r>
          </w:p>
        </w:tc>
      </w:tr>
    </w:tbl>
    <w:p w:rsidR="006F2C0D" w:rsidRDefault="006F2C0D" w:rsidP="00005C4A">
      <w:pPr>
        <w:spacing w:line="360" w:lineRule="auto"/>
        <w:jc w:val="both"/>
        <w:rPr>
          <w:rFonts w:ascii="Times New Roman" w:hAnsi="Times New Roman"/>
          <w:sz w:val="28"/>
          <w:szCs w:val="28"/>
        </w:rPr>
      </w:pPr>
    </w:p>
    <w:p w:rsidR="006F2C0D" w:rsidRDefault="006F2C0D" w:rsidP="00005C4A">
      <w:pPr>
        <w:spacing w:line="360" w:lineRule="auto"/>
        <w:jc w:val="both"/>
        <w:rPr>
          <w:rFonts w:ascii="Times New Roman" w:hAnsi="Times New Roman"/>
          <w:sz w:val="28"/>
          <w:szCs w:val="28"/>
        </w:rPr>
        <w:sectPr w:rsidR="006F2C0D" w:rsidSect="00005C4A">
          <w:type w:val="continuous"/>
          <w:pgSz w:w="16838" w:h="11906" w:orient="landscape"/>
          <w:pgMar w:top="1134" w:right="850" w:bottom="1134" w:left="1701" w:header="709" w:footer="709" w:gutter="0"/>
          <w:cols w:space="708"/>
          <w:docGrid w:linePitch="360"/>
        </w:sectPr>
      </w:pPr>
    </w:p>
    <w:p w:rsidR="006F2C0D" w:rsidRPr="00E14774" w:rsidRDefault="006F2C0D" w:rsidP="00005C4A">
      <w:pPr>
        <w:spacing w:line="360" w:lineRule="auto"/>
        <w:ind w:firstLine="708"/>
        <w:jc w:val="both"/>
        <w:rPr>
          <w:rFonts w:ascii="Times New Roman" w:hAnsi="Times New Roman"/>
          <w:sz w:val="28"/>
          <w:szCs w:val="28"/>
        </w:rPr>
      </w:pPr>
      <w:r w:rsidRPr="00E14774">
        <w:rPr>
          <w:rFonts w:ascii="Times New Roman" w:hAnsi="Times New Roman"/>
          <w:sz w:val="28"/>
          <w:szCs w:val="28"/>
        </w:rPr>
        <w:t>Приложение 4 Карточка клиента</w:t>
      </w:r>
    </w:p>
    <w:tbl>
      <w:tblPr>
        <w:tblW w:w="9800" w:type="dxa"/>
        <w:tblInd w:w="94" w:type="dxa"/>
        <w:tblLook w:val="04A0" w:firstRow="1" w:lastRow="0" w:firstColumn="1" w:lastColumn="0" w:noHBand="0" w:noVBand="1"/>
      </w:tblPr>
      <w:tblGrid>
        <w:gridCol w:w="960"/>
        <w:gridCol w:w="5700"/>
        <w:gridCol w:w="2180"/>
        <w:gridCol w:w="960"/>
      </w:tblGrid>
      <w:tr w:rsidR="006F2C0D" w:rsidRPr="00005C4A" w:rsidTr="002E105A">
        <w:trPr>
          <w:trHeight w:val="300"/>
        </w:trPr>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570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218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r>
      <w:tr w:rsidR="006F2C0D" w:rsidRPr="00005C4A" w:rsidTr="002E105A">
        <w:trPr>
          <w:trHeight w:val="375"/>
        </w:trPr>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570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b/>
                <w:bCs/>
                <w:color w:val="000000"/>
                <w:sz w:val="20"/>
                <w:szCs w:val="20"/>
              </w:rPr>
            </w:pPr>
            <w:r w:rsidRPr="00005C4A">
              <w:rPr>
                <w:rFonts w:ascii="Times New Roman" w:hAnsi="Times New Roman"/>
                <w:b/>
                <w:bCs/>
                <w:color w:val="000000"/>
                <w:sz w:val="20"/>
                <w:szCs w:val="20"/>
              </w:rPr>
              <w:t>Карточка клиента</w:t>
            </w:r>
          </w:p>
        </w:tc>
        <w:tc>
          <w:tcPr>
            <w:tcW w:w="218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r>
      <w:tr w:rsidR="006F2C0D" w:rsidRPr="00005C4A" w:rsidTr="002E105A">
        <w:trPr>
          <w:trHeight w:val="300"/>
        </w:trPr>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570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218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r>
      <w:tr w:rsidR="006F2C0D" w:rsidRPr="00005C4A" w:rsidTr="002E105A">
        <w:trPr>
          <w:trHeight w:val="300"/>
        </w:trPr>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570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Наименование</w:t>
            </w:r>
          </w:p>
        </w:tc>
        <w:tc>
          <w:tcPr>
            <w:tcW w:w="218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r>
      <w:tr w:rsidR="006F2C0D" w:rsidRPr="00005C4A" w:rsidTr="002E105A">
        <w:trPr>
          <w:trHeight w:val="300"/>
        </w:trPr>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7880" w:type="dxa"/>
            <w:gridSpan w:val="2"/>
            <w:tcBorders>
              <w:top w:val="single" w:sz="4" w:space="0" w:color="auto"/>
              <w:left w:val="single" w:sz="4" w:space="0" w:color="auto"/>
              <w:bottom w:val="single" w:sz="4" w:space="0" w:color="auto"/>
              <w:right w:val="single" w:sz="4" w:space="0" w:color="000000"/>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r>
      <w:tr w:rsidR="006F2C0D" w:rsidRPr="00005C4A" w:rsidTr="002E105A">
        <w:trPr>
          <w:trHeight w:val="300"/>
        </w:trPr>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570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218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r>
      <w:tr w:rsidR="006F2C0D" w:rsidRPr="00005C4A" w:rsidTr="002E105A">
        <w:trPr>
          <w:trHeight w:val="315"/>
        </w:trPr>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570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b/>
                <w:bCs/>
                <w:sz w:val="20"/>
                <w:szCs w:val="20"/>
              </w:rPr>
            </w:pPr>
            <w:r w:rsidRPr="00005C4A">
              <w:rPr>
                <w:rFonts w:ascii="Times New Roman" w:hAnsi="Times New Roman"/>
                <w:b/>
                <w:bCs/>
                <w:sz w:val="20"/>
                <w:szCs w:val="20"/>
              </w:rPr>
              <w:t>Показатели</w:t>
            </w:r>
          </w:p>
        </w:tc>
        <w:tc>
          <w:tcPr>
            <w:tcW w:w="218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r>
      <w:tr w:rsidR="006F2C0D" w:rsidRPr="00005C4A" w:rsidTr="002E105A">
        <w:trPr>
          <w:trHeight w:val="300"/>
        </w:trPr>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570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218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r>
      <w:tr w:rsidR="006F2C0D" w:rsidRPr="00005C4A" w:rsidTr="002E105A">
        <w:trPr>
          <w:trHeight w:val="300"/>
        </w:trPr>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5700" w:type="dxa"/>
            <w:tcBorders>
              <w:top w:val="single" w:sz="4" w:space="0" w:color="auto"/>
              <w:left w:val="single" w:sz="4" w:space="0" w:color="auto"/>
              <w:bottom w:val="single" w:sz="4" w:space="0" w:color="auto"/>
              <w:right w:val="single" w:sz="4" w:space="0" w:color="auto"/>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Доход банка</w:t>
            </w:r>
          </w:p>
        </w:tc>
        <w:tc>
          <w:tcPr>
            <w:tcW w:w="2180" w:type="dxa"/>
            <w:tcBorders>
              <w:top w:val="single" w:sz="4" w:space="0" w:color="auto"/>
              <w:left w:val="nil"/>
              <w:bottom w:val="single" w:sz="4" w:space="0" w:color="auto"/>
              <w:right w:val="single" w:sz="4" w:space="0" w:color="auto"/>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r>
      <w:tr w:rsidR="006F2C0D" w:rsidRPr="00005C4A" w:rsidTr="002E105A">
        <w:trPr>
          <w:trHeight w:val="300"/>
        </w:trPr>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5700" w:type="dxa"/>
            <w:tcBorders>
              <w:top w:val="nil"/>
              <w:left w:val="single" w:sz="4" w:space="0" w:color="auto"/>
              <w:bottom w:val="single" w:sz="4" w:space="0" w:color="auto"/>
              <w:right w:val="single" w:sz="4" w:space="0" w:color="auto"/>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Рыночная стоимость имущества</w:t>
            </w:r>
          </w:p>
        </w:tc>
        <w:tc>
          <w:tcPr>
            <w:tcW w:w="2180" w:type="dxa"/>
            <w:tcBorders>
              <w:top w:val="nil"/>
              <w:left w:val="nil"/>
              <w:bottom w:val="single" w:sz="4" w:space="0" w:color="auto"/>
              <w:right w:val="single" w:sz="4" w:space="0" w:color="auto"/>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r>
      <w:tr w:rsidR="006F2C0D" w:rsidRPr="00005C4A" w:rsidTr="002E105A">
        <w:trPr>
          <w:trHeight w:val="300"/>
        </w:trPr>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5700" w:type="dxa"/>
            <w:tcBorders>
              <w:top w:val="nil"/>
              <w:left w:val="single" w:sz="4" w:space="0" w:color="auto"/>
              <w:bottom w:val="single" w:sz="4" w:space="0" w:color="auto"/>
              <w:right w:val="single" w:sz="4" w:space="0" w:color="auto"/>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Сумма кредита</w:t>
            </w:r>
          </w:p>
        </w:tc>
        <w:tc>
          <w:tcPr>
            <w:tcW w:w="2180" w:type="dxa"/>
            <w:tcBorders>
              <w:top w:val="nil"/>
              <w:left w:val="nil"/>
              <w:bottom w:val="single" w:sz="4" w:space="0" w:color="auto"/>
              <w:right w:val="single" w:sz="4" w:space="0" w:color="auto"/>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r>
      <w:tr w:rsidR="006F2C0D" w:rsidRPr="00005C4A" w:rsidTr="002E105A">
        <w:trPr>
          <w:trHeight w:val="300"/>
        </w:trPr>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570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218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r>
      <w:tr w:rsidR="006F2C0D" w:rsidRPr="00005C4A" w:rsidTr="002E105A">
        <w:trPr>
          <w:trHeight w:val="300"/>
        </w:trPr>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570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218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r>
      <w:tr w:rsidR="006F2C0D" w:rsidRPr="00005C4A" w:rsidTr="002E105A">
        <w:trPr>
          <w:trHeight w:val="300"/>
        </w:trPr>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5700" w:type="dxa"/>
            <w:tcBorders>
              <w:top w:val="single" w:sz="4" w:space="0" w:color="auto"/>
              <w:left w:val="single" w:sz="4" w:space="0" w:color="auto"/>
              <w:bottom w:val="single" w:sz="4" w:space="0" w:color="auto"/>
              <w:right w:val="single" w:sz="4" w:space="0" w:color="auto"/>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Исход</w:t>
            </w:r>
          </w:p>
        </w:tc>
        <w:tc>
          <w:tcPr>
            <w:tcW w:w="2180" w:type="dxa"/>
            <w:tcBorders>
              <w:top w:val="single" w:sz="4" w:space="0" w:color="auto"/>
              <w:left w:val="nil"/>
              <w:bottom w:val="single" w:sz="4" w:space="0" w:color="auto"/>
              <w:right w:val="single" w:sz="4" w:space="0" w:color="auto"/>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Вероятность</w:t>
            </w:r>
          </w:p>
        </w:tc>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r>
      <w:tr w:rsidR="006F2C0D" w:rsidRPr="00005C4A" w:rsidTr="002E105A">
        <w:trPr>
          <w:trHeight w:val="300"/>
        </w:trPr>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5700" w:type="dxa"/>
            <w:tcBorders>
              <w:top w:val="nil"/>
              <w:left w:val="single" w:sz="4" w:space="0" w:color="auto"/>
              <w:bottom w:val="single" w:sz="4" w:space="0" w:color="auto"/>
              <w:right w:val="single" w:sz="4" w:space="0" w:color="auto"/>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Кредит погашен полностью</w:t>
            </w:r>
          </w:p>
        </w:tc>
        <w:tc>
          <w:tcPr>
            <w:tcW w:w="2180" w:type="dxa"/>
            <w:tcBorders>
              <w:top w:val="nil"/>
              <w:left w:val="nil"/>
              <w:bottom w:val="single" w:sz="4" w:space="0" w:color="auto"/>
              <w:right w:val="single" w:sz="4" w:space="0" w:color="auto"/>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r>
      <w:tr w:rsidR="006F2C0D" w:rsidRPr="00005C4A" w:rsidTr="002E105A">
        <w:trPr>
          <w:trHeight w:val="300"/>
        </w:trPr>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5700" w:type="dxa"/>
            <w:tcBorders>
              <w:top w:val="nil"/>
              <w:left w:val="single" w:sz="4" w:space="0" w:color="auto"/>
              <w:bottom w:val="single" w:sz="4" w:space="0" w:color="auto"/>
              <w:right w:val="single" w:sz="4" w:space="0" w:color="auto"/>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Кредит погашен в результате реализации имущества</w:t>
            </w:r>
          </w:p>
        </w:tc>
        <w:tc>
          <w:tcPr>
            <w:tcW w:w="2180" w:type="dxa"/>
            <w:tcBorders>
              <w:top w:val="nil"/>
              <w:left w:val="nil"/>
              <w:bottom w:val="single" w:sz="4" w:space="0" w:color="auto"/>
              <w:right w:val="single" w:sz="4" w:space="0" w:color="auto"/>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r>
      <w:tr w:rsidR="006F2C0D" w:rsidRPr="00005C4A" w:rsidTr="002E105A">
        <w:trPr>
          <w:trHeight w:val="300"/>
        </w:trPr>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5700" w:type="dxa"/>
            <w:tcBorders>
              <w:top w:val="nil"/>
              <w:left w:val="single" w:sz="4" w:space="0" w:color="auto"/>
              <w:bottom w:val="single" w:sz="4" w:space="0" w:color="auto"/>
              <w:right w:val="single" w:sz="4" w:space="0" w:color="auto"/>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Невозврат кредита</w:t>
            </w:r>
          </w:p>
        </w:tc>
        <w:tc>
          <w:tcPr>
            <w:tcW w:w="2180" w:type="dxa"/>
            <w:tcBorders>
              <w:top w:val="nil"/>
              <w:left w:val="nil"/>
              <w:bottom w:val="single" w:sz="4" w:space="0" w:color="auto"/>
              <w:right w:val="single" w:sz="4" w:space="0" w:color="auto"/>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r>
      <w:tr w:rsidR="006F2C0D" w:rsidRPr="00005C4A" w:rsidTr="002E105A">
        <w:trPr>
          <w:trHeight w:val="300"/>
        </w:trPr>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570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218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r>
      <w:tr w:rsidR="006F2C0D" w:rsidRPr="00005C4A" w:rsidTr="002E105A">
        <w:trPr>
          <w:trHeight w:val="315"/>
        </w:trPr>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570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b/>
                <w:bCs/>
                <w:sz w:val="20"/>
                <w:szCs w:val="20"/>
              </w:rPr>
            </w:pPr>
            <w:r w:rsidRPr="00005C4A">
              <w:rPr>
                <w:rFonts w:ascii="Times New Roman" w:hAnsi="Times New Roman"/>
                <w:b/>
                <w:bCs/>
                <w:sz w:val="20"/>
                <w:szCs w:val="20"/>
              </w:rPr>
              <w:t>Статистические характеристики дохода банка</w:t>
            </w:r>
          </w:p>
        </w:tc>
        <w:tc>
          <w:tcPr>
            <w:tcW w:w="218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r>
      <w:tr w:rsidR="006F2C0D" w:rsidRPr="00005C4A" w:rsidTr="002E105A">
        <w:trPr>
          <w:trHeight w:val="300"/>
        </w:trPr>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570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218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r>
      <w:tr w:rsidR="006F2C0D" w:rsidRPr="00005C4A" w:rsidTr="002E105A">
        <w:trPr>
          <w:trHeight w:val="300"/>
        </w:trPr>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5700" w:type="dxa"/>
            <w:tcBorders>
              <w:top w:val="single" w:sz="4" w:space="0" w:color="auto"/>
              <w:left w:val="single" w:sz="4" w:space="0" w:color="auto"/>
              <w:bottom w:val="single" w:sz="4" w:space="0" w:color="auto"/>
              <w:right w:val="single" w:sz="4" w:space="0" w:color="auto"/>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Ожидаемый доход</w:t>
            </w:r>
          </w:p>
        </w:tc>
        <w:tc>
          <w:tcPr>
            <w:tcW w:w="2180" w:type="dxa"/>
            <w:tcBorders>
              <w:top w:val="single" w:sz="4" w:space="0" w:color="auto"/>
              <w:left w:val="nil"/>
              <w:bottom w:val="single" w:sz="4" w:space="0" w:color="auto"/>
              <w:right w:val="single" w:sz="4" w:space="0" w:color="auto"/>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r>
      <w:tr w:rsidR="006F2C0D" w:rsidRPr="00005C4A" w:rsidTr="002E105A">
        <w:trPr>
          <w:trHeight w:val="300"/>
        </w:trPr>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5700" w:type="dxa"/>
            <w:tcBorders>
              <w:top w:val="nil"/>
              <w:left w:val="single" w:sz="4" w:space="0" w:color="auto"/>
              <w:bottom w:val="single" w:sz="4" w:space="0" w:color="auto"/>
              <w:right w:val="single" w:sz="4" w:space="0" w:color="auto"/>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Дисперсия дохода</w:t>
            </w:r>
          </w:p>
        </w:tc>
        <w:tc>
          <w:tcPr>
            <w:tcW w:w="2180" w:type="dxa"/>
            <w:tcBorders>
              <w:top w:val="nil"/>
              <w:left w:val="nil"/>
              <w:bottom w:val="single" w:sz="4" w:space="0" w:color="auto"/>
              <w:right w:val="single" w:sz="4" w:space="0" w:color="auto"/>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r>
      <w:tr w:rsidR="006F2C0D" w:rsidRPr="00005C4A" w:rsidTr="002E105A">
        <w:trPr>
          <w:trHeight w:val="300"/>
        </w:trPr>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5700" w:type="dxa"/>
            <w:tcBorders>
              <w:top w:val="nil"/>
              <w:left w:val="single" w:sz="4" w:space="0" w:color="auto"/>
              <w:bottom w:val="single" w:sz="4" w:space="0" w:color="auto"/>
              <w:right w:val="single" w:sz="4" w:space="0" w:color="auto"/>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r w:rsidRPr="00005C4A">
              <w:rPr>
                <w:rFonts w:ascii="Times New Roman" w:hAnsi="Times New Roman"/>
                <w:color w:val="000000"/>
                <w:sz w:val="20"/>
                <w:szCs w:val="20"/>
              </w:rPr>
              <w:t>Стандартное отклонение дохода</w:t>
            </w:r>
          </w:p>
        </w:tc>
        <w:tc>
          <w:tcPr>
            <w:tcW w:w="2180" w:type="dxa"/>
            <w:tcBorders>
              <w:top w:val="nil"/>
              <w:left w:val="nil"/>
              <w:bottom w:val="single" w:sz="4" w:space="0" w:color="auto"/>
              <w:right w:val="single" w:sz="4" w:space="0" w:color="auto"/>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r>
      <w:tr w:rsidR="006F2C0D" w:rsidRPr="00005C4A" w:rsidTr="002E105A">
        <w:trPr>
          <w:trHeight w:val="300"/>
        </w:trPr>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570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218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r>
      <w:tr w:rsidR="006F2C0D" w:rsidRPr="00005C4A" w:rsidTr="002E105A">
        <w:trPr>
          <w:trHeight w:val="300"/>
        </w:trPr>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570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b/>
                <w:bCs/>
                <w:color w:val="000000"/>
                <w:sz w:val="20"/>
                <w:szCs w:val="20"/>
              </w:rPr>
            </w:pPr>
            <w:r w:rsidRPr="00005C4A">
              <w:rPr>
                <w:rFonts w:ascii="Times New Roman" w:hAnsi="Times New Roman"/>
                <w:b/>
                <w:bCs/>
                <w:color w:val="000000"/>
                <w:sz w:val="20"/>
                <w:szCs w:val="20"/>
              </w:rPr>
              <w:t>Категория качества кредита (от 1 до 5)</w:t>
            </w:r>
          </w:p>
        </w:tc>
        <w:tc>
          <w:tcPr>
            <w:tcW w:w="2180" w:type="dxa"/>
            <w:tcBorders>
              <w:top w:val="single" w:sz="4" w:space="0" w:color="auto"/>
              <w:left w:val="single" w:sz="4" w:space="0" w:color="auto"/>
              <w:bottom w:val="single" w:sz="4" w:space="0" w:color="auto"/>
              <w:right w:val="single" w:sz="4" w:space="0" w:color="auto"/>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r>
      <w:tr w:rsidR="006F2C0D" w:rsidRPr="00005C4A" w:rsidTr="002E105A">
        <w:trPr>
          <w:trHeight w:val="300"/>
        </w:trPr>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570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218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rFonts w:ascii="Times New Roman" w:hAnsi="Times New Roman"/>
                <w:color w:val="000000"/>
                <w:sz w:val="20"/>
                <w:szCs w:val="20"/>
              </w:rPr>
            </w:pPr>
          </w:p>
        </w:tc>
      </w:tr>
      <w:tr w:rsidR="006F2C0D" w:rsidRPr="00005C4A" w:rsidTr="002E105A">
        <w:trPr>
          <w:trHeight w:val="300"/>
        </w:trPr>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color w:val="000000"/>
                <w:sz w:val="20"/>
                <w:szCs w:val="20"/>
              </w:rPr>
            </w:pPr>
          </w:p>
        </w:tc>
        <w:tc>
          <w:tcPr>
            <w:tcW w:w="5700" w:type="dxa"/>
            <w:tcBorders>
              <w:top w:val="nil"/>
              <w:left w:val="nil"/>
              <w:bottom w:val="nil"/>
              <w:right w:val="nil"/>
            </w:tcBorders>
            <w:noWrap/>
            <w:vAlign w:val="bottom"/>
            <w:hideMark/>
          </w:tcPr>
          <w:p w:rsidR="006F2C0D" w:rsidRPr="00005C4A" w:rsidRDefault="006F2C0D" w:rsidP="00005C4A">
            <w:pPr>
              <w:spacing w:after="0" w:line="360" w:lineRule="auto"/>
              <w:jc w:val="both"/>
              <w:rPr>
                <w:color w:val="000000"/>
                <w:sz w:val="20"/>
                <w:szCs w:val="20"/>
              </w:rPr>
            </w:pPr>
          </w:p>
        </w:tc>
        <w:tc>
          <w:tcPr>
            <w:tcW w:w="2180" w:type="dxa"/>
            <w:tcBorders>
              <w:top w:val="nil"/>
              <w:left w:val="nil"/>
              <w:bottom w:val="nil"/>
              <w:right w:val="nil"/>
            </w:tcBorders>
            <w:noWrap/>
            <w:vAlign w:val="bottom"/>
            <w:hideMark/>
          </w:tcPr>
          <w:p w:rsidR="006F2C0D" w:rsidRPr="00005C4A" w:rsidRDefault="006F2C0D" w:rsidP="00005C4A">
            <w:pPr>
              <w:spacing w:after="0" w:line="360" w:lineRule="auto"/>
              <w:jc w:val="both"/>
              <w:rPr>
                <w:color w:val="000000"/>
                <w:sz w:val="20"/>
                <w:szCs w:val="20"/>
              </w:rPr>
            </w:pPr>
          </w:p>
        </w:tc>
        <w:tc>
          <w:tcPr>
            <w:tcW w:w="960" w:type="dxa"/>
            <w:tcBorders>
              <w:top w:val="nil"/>
              <w:left w:val="nil"/>
              <w:bottom w:val="nil"/>
              <w:right w:val="nil"/>
            </w:tcBorders>
            <w:noWrap/>
            <w:vAlign w:val="bottom"/>
            <w:hideMark/>
          </w:tcPr>
          <w:p w:rsidR="006F2C0D" w:rsidRPr="00005C4A" w:rsidRDefault="006F2C0D" w:rsidP="00005C4A">
            <w:pPr>
              <w:spacing w:after="0" w:line="360" w:lineRule="auto"/>
              <w:jc w:val="both"/>
              <w:rPr>
                <w:color w:val="000000"/>
                <w:sz w:val="20"/>
                <w:szCs w:val="20"/>
              </w:rPr>
            </w:pPr>
          </w:p>
        </w:tc>
      </w:tr>
    </w:tbl>
    <w:p w:rsidR="006F2C0D" w:rsidRDefault="006F2C0D" w:rsidP="00005C4A">
      <w:pPr>
        <w:spacing w:line="360" w:lineRule="auto"/>
        <w:jc w:val="both"/>
      </w:pPr>
    </w:p>
    <w:p w:rsidR="006F2C0D" w:rsidRDefault="006F2C0D" w:rsidP="00005C4A">
      <w:pPr>
        <w:spacing w:line="360" w:lineRule="auto"/>
        <w:jc w:val="both"/>
      </w:pPr>
    </w:p>
    <w:p w:rsidR="006F2C0D" w:rsidRDefault="006F2C0D" w:rsidP="00005C4A">
      <w:pPr>
        <w:spacing w:line="360" w:lineRule="auto"/>
        <w:jc w:val="both"/>
        <w:rPr>
          <w:rFonts w:ascii="Times New Roman" w:hAnsi="Times New Roman"/>
          <w:sz w:val="28"/>
          <w:szCs w:val="28"/>
        </w:rPr>
        <w:sectPr w:rsidR="006F2C0D" w:rsidSect="00005C4A">
          <w:type w:val="continuous"/>
          <w:pgSz w:w="11906" w:h="16838"/>
          <w:pgMar w:top="1134" w:right="850" w:bottom="1134" w:left="1701" w:header="708" w:footer="708" w:gutter="0"/>
          <w:cols w:space="708"/>
          <w:docGrid w:linePitch="360"/>
        </w:sectPr>
      </w:pPr>
    </w:p>
    <w:p w:rsidR="006F2C0D" w:rsidRDefault="00005C4A" w:rsidP="00005C4A">
      <w:pPr>
        <w:spacing w:line="360" w:lineRule="auto"/>
        <w:ind w:firstLine="708"/>
        <w:jc w:val="both"/>
      </w:pPr>
      <w:r>
        <w:rPr>
          <w:rFonts w:ascii="Times New Roman" w:hAnsi="Times New Roman"/>
          <w:sz w:val="28"/>
          <w:szCs w:val="28"/>
        </w:rPr>
        <w:br w:type="page"/>
      </w:r>
      <w:r w:rsidR="006F2C0D" w:rsidRPr="004A1A29">
        <w:rPr>
          <w:rFonts w:ascii="Times New Roman" w:hAnsi="Times New Roman"/>
          <w:sz w:val="28"/>
          <w:szCs w:val="28"/>
        </w:rPr>
        <w:t>Приложение 5</w:t>
      </w:r>
      <w:r w:rsidR="00B21CCE" w:rsidRPr="00B21CCE">
        <w:rPr>
          <w:rFonts w:ascii="Times New Roman" w:hAnsi="Times New Roman"/>
          <w:sz w:val="28"/>
          <w:szCs w:val="28"/>
        </w:rPr>
        <w:t xml:space="preserve"> </w:t>
      </w:r>
      <w:r w:rsidR="006F2C0D" w:rsidRPr="004A1A29">
        <w:rPr>
          <w:rFonts w:ascii="Times New Roman" w:hAnsi="Times New Roman"/>
          <w:sz w:val="28"/>
          <w:szCs w:val="28"/>
        </w:rPr>
        <w:t>Исходные данные о клиентах для расчета кредитного портфеля</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1465"/>
        <w:gridCol w:w="1653"/>
        <w:gridCol w:w="1418"/>
        <w:gridCol w:w="1417"/>
        <w:gridCol w:w="851"/>
        <w:gridCol w:w="779"/>
        <w:gridCol w:w="734"/>
        <w:gridCol w:w="720"/>
      </w:tblGrid>
      <w:tr w:rsidR="006F2C0D" w:rsidRPr="00005C4A" w:rsidTr="00005C4A">
        <w:tc>
          <w:tcPr>
            <w:tcW w:w="852" w:type="dxa"/>
            <w:vMerge w:val="restart"/>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w:t>
            </w:r>
          </w:p>
        </w:tc>
        <w:tc>
          <w:tcPr>
            <w:tcW w:w="1465" w:type="dxa"/>
            <w:vMerge w:val="restart"/>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Наименование</w:t>
            </w:r>
          </w:p>
        </w:tc>
        <w:tc>
          <w:tcPr>
            <w:tcW w:w="1653" w:type="dxa"/>
            <w:vMerge w:val="restart"/>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Доход банка, руб.</w:t>
            </w:r>
          </w:p>
        </w:tc>
        <w:tc>
          <w:tcPr>
            <w:tcW w:w="1418" w:type="dxa"/>
            <w:vMerge w:val="restart"/>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Рыночная стоимость имущества, руб.</w:t>
            </w:r>
          </w:p>
        </w:tc>
        <w:tc>
          <w:tcPr>
            <w:tcW w:w="1417" w:type="dxa"/>
            <w:vMerge w:val="restart"/>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Сумма кредита, руб.</w:t>
            </w:r>
          </w:p>
        </w:tc>
        <w:tc>
          <w:tcPr>
            <w:tcW w:w="851" w:type="dxa"/>
            <w:vMerge w:val="restart"/>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Категория качества кредита</w:t>
            </w:r>
          </w:p>
        </w:tc>
        <w:tc>
          <w:tcPr>
            <w:tcW w:w="2233" w:type="dxa"/>
            <w:gridSpan w:val="3"/>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Вероятность</w:t>
            </w:r>
          </w:p>
        </w:tc>
      </w:tr>
      <w:tr w:rsidR="00005C4A" w:rsidRPr="00005C4A" w:rsidTr="00005C4A">
        <w:tc>
          <w:tcPr>
            <w:tcW w:w="852" w:type="dxa"/>
            <w:vMerge/>
            <w:vAlign w:val="center"/>
          </w:tcPr>
          <w:p w:rsidR="006F2C0D" w:rsidRPr="00005C4A" w:rsidRDefault="006F2C0D" w:rsidP="00005C4A">
            <w:pPr>
              <w:spacing w:after="0" w:line="360" w:lineRule="auto"/>
              <w:jc w:val="both"/>
              <w:rPr>
                <w:rFonts w:ascii="Times New Roman" w:hAnsi="Times New Roman"/>
                <w:sz w:val="20"/>
                <w:szCs w:val="20"/>
              </w:rPr>
            </w:pPr>
          </w:p>
        </w:tc>
        <w:tc>
          <w:tcPr>
            <w:tcW w:w="1465" w:type="dxa"/>
            <w:vMerge/>
            <w:vAlign w:val="center"/>
          </w:tcPr>
          <w:p w:rsidR="006F2C0D" w:rsidRPr="00005C4A" w:rsidRDefault="006F2C0D" w:rsidP="00005C4A">
            <w:pPr>
              <w:spacing w:after="0" w:line="360" w:lineRule="auto"/>
              <w:jc w:val="both"/>
              <w:rPr>
                <w:rFonts w:ascii="Times New Roman" w:hAnsi="Times New Roman"/>
                <w:sz w:val="20"/>
                <w:szCs w:val="20"/>
              </w:rPr>
            </w:pPr>
          </w:p>
        </w:tc>
        <w:tc>
          <w:tcPr>
            <w:tcW w:w="1653" w:type="dxa"/>
            <w:vMerge/>
            <w:vAlign w:val="center"/>
          </w:tcPr>
          <w:p w:rsidR="006F2C0D" w:rsidRPr="00005C4A" w:rsidRDefault="006F2C0D" w:rsidP="00005C4A">
            <w:pPr>
              <w:spacing w:after="0" w:line="360" w:lineRule="auto"/>
              <w:jc w:val="both"/>
              <w:rPr>
                <w:rFonts w:ascii="Times New Roman" w:hAnsi="Times New Roman"/>
                <w:sz w:val="20"/>
                <w:szCs w:val="20"/>
              </w:rPr>
            </w:pPr>
          </w:p>
        </w:tc>
        <w:tc>
          <w:tcPr>
            <w:tcW w:w="1418" w:type="dxa"/>
            <w:vMerge/>
            <w:vAlign w:val="center"/>
          </w:tcPr>
          <w:p w:rsidR="006F2C0D" w:rsidRPr="00005C4A" w:rsidRDefault="006F2C0D" w:rsidP="00005C4A">
            <w:pPr>
              <w:spacing w:after="0" w:line="360" w:lineRule="auto"/>
              <w:jc w:val="both"/>
              <w:rPr>
                <w:rFonts w:ascii="Times New Roman" w:hAnsi="Times New Roman"/>
                <w:sz w:val="20"/>
                <w:szCs w:val="20"/>
              </w:rPr>
            </w:pPr>
          </w:p>
        </w:tc>
        <w:tc>
          <w:tcPr>
            <w:tcW w:w="1417" w:type="dxa"/>
            <w:vMerge/>
            <w:vAlign w:val="center"/>
          </w:tcPr>
          <w:p w:rsidR="006F2C0D" w:rsidRPr="00005C4A" w:rsidRDefault="006F2C0D" w:rsidP="00005C4A">
            <w:pPr>
              <w:spacing w:after="0" w:line="360" w:lineRule="auto"/>
              <w:jc w:val="both"/>
              <w:rPr>
                <w:rFonts w:ascii="Times New Roman" w:hAnsi="Times New Roman"/>
                <w:sz w:val="20"/>
                <w:szCs w:val="20"/>
              </w:rPr>
            </w:pPr>
          </w:p>
        </w:tc>
        <w:tc>
          <w:tcPr>
            <w:tcW w:w="851" w:type="dxa"/>
            <w:vMerge/>
          </w:tcPr>
          <w:p w:rsidR="006F2C0D" w:rsidRPr="00005C4A" w:rsidRDefault="006F2C0D" w:rsidP="00005C4A">
            <w:pPr>
              <w:spacing w:after="0" w:line="360" w:lineRule="auto"/>
              <w:jc w:val="both"/>
              <w:rPr>
                <w:rFonts w:ascii="Times New Roman" w:hAnsi="Times New Roman"/>
                <w:sz w:val="20"/>
                <w:szCs w:val="20"/>
              </w:rPr>
            </w:pPr>
          </w:p>
        </w:tc>
        <w:tc>
          <w:tcPr>
            <w:tcW w:w="779" w:type="dxa"/>
            <w:vAlign w:val="center"/>
          </w:tcPr>
          <w:p w:rsidR="006F2C0D" w:rsidRPr="00005C4A" w:rsidRDefault="00A60BD3" w:rsidP="00005C4A">
            <w:pPr>
              <w:spacing w:after="0" w:line="360" w:lineRule="auto"/>
              <w:jc w:val="both"/>
              <w:rPr>
                <w:rFonts w:ascii="Times New Roman" w:hAnsi="Times New Roman"/>
                <w:sz w:val="20"/>
                <w:szCs w:val="20"/>
              </w:rPr>
            </w:pPr>
            <w:r w:rsidRPr="00005C4A">
              <w:rPr>
                <w:rFonts w:ascii="Times New Roman" w:hAnsi="Times New Roman"/>
                <w:sz w:val="20"/>
                <w:szCs w:val="20"/>
              </w:rPr>
              <w:object w:dxaOrig="440" w:dyaOrig="420">
                <v:shape id="_x0000_i1366" type="#_x0000_t75" style="width:21.75pt;height:21pt" o:ole="">
                  <v:imagedata r:id="rId462" o:title=""/>
                </v:shape>
                <o:OLEObject Type="Embed" ProgID="Equation.3" ShapeID="_x0000_i1366" DrawAspect="Content" ObjectID="_1458785945" r:id="rId690"/>
              </w:object>
            </w:r>
          </w:p>
        </w:tc>
        <w:tc>
          <w:tcPr>
            <w:tcW w:w="734" w:type="dxa"/>
            <w:vAlign w:val="center"/>
          </w:tcPr>
          <w:p w:rsidR="006F2C0D" w:rsidRPr="00005C4A" w:rsidRDefault="00A60BD3" w:rsidP="00005C4A">
            <w:pPr>
              <w:spacing w:after="0" w:line="360" w:lineRule="auto"/>
              <w:jc w:val="both"/>
              <w:rPr>
                <w:rFonts w:ascii="Times New Roman" w:hAnsi="Times New Roman"/>
                <w:sz w:val="20"/>
                <w:szCs w:val="20"/>
              </w:rPr>
            </w:pPr>
            <w:r w:rsidRPr="00005C4A">
              <w:rPr>
                <w:rFonts w:ascii="Times New Roman" w:hAnsi="Times New Roman"/>
                <w:sz w:val="20"/>
                <w:szCs w:val="20"/>
              </w:rPr>
              <w:object w:dxaOrig="480" w:dyaOrig="420">
                <v:shape id="_x0000_i1367" type="#_x0000_t75" style="width:24pt;height:21pt" o:ole="">
                  <v:imagedata r:id="rId464" o:title=""/>
                </v:shape>
                <o:OLEObject Type="Embed" ProgID="Equation.3" ShapeID="_x0000_i1367" DrawAspect="Content" ObjectID="_1458785946" r:id="rId691"/>
              </w:object>
            </w:r>
          </w:p>
        </w:tc>
        <w:tc>
          <w:tcPr>
            <w:tcW w:w="720" w:type="dxa"/>
            <w:vAlign w:val="center"/>
          </w:tcPr>
          <w:p w:rsidR="006F2C0D" w:rsidRPr="00005C4A" w:rsidRDefault="00A60BD3" w:rsidP="00005C4A">
            <w:pPr>
              <w:spacing w:after="0" w:line="360" w:lineRule="auto"/>
              <w:jc w:val="both"/>
              <w:rPr>
                <w:rFonts w:ascii="Times New Roman" w:hAnsi="Times New Roman"/>
                <w:sz w:val="20"/>
                <w:szCs w:val="20"/>
              </w:rPr>
            </w:pPr>
            <w:r w:rsidRPr="00005C4A">
              <w:rPr>
                <w:rFonts w:ascii="Times New Roman" w:hAnsi="Times New Roman"/>
                <w:sz w:val="20"/>
                <w:szCs w:val="20"/>
              </w:rPr>
              <w:object w:dxaOrig="460" w:dyaOrig="420">
                <v:shape id="_x0000_i1368" type="#_x0000_t75" style="width:23.25pt;height:21pt" o:ole="">
                  <v:imagedata r:id="rId466" o:title=""/>
                </v:shape>
                <o:OLEObject Type="Embed" ProgID="Equation.3" ShapeID="_x0000_i1368" DrawAspect="Content" ObjectID="_1458785947" r:id="rId692"/>
              </w:object>
            </w:r>
          </w:p>
        </w:tc>
      </w:tr>
      <w:tr w:rsidR="00005C4A" w:rsidRPr="00005C4A" w:rsidTr="00005C4A">
        <w:tc>
          <w:tcPr>
            <w:tcW w:w="852"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1</w:t>
            </w:r>
          </w:p>
        </w:tc>
        <w:tc>
          <w:tcPr>
            <w:tcW w:w="1465"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ФЛ 1</w:t>
            </w:r>
          </w:p>
        </w:tc>
        <w:tc>
          <w:tcPr>
            <w:tcW w:w="1653"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431 030,23</w:t>
            </w:r>
          </w:p>
        </w:tc>
        <w:tc>
          <w:tcPr>
            <w:tcW w:w="1418"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1 306 152,2</w:t>
            </w:r>
          </w:p>
        </w:tc>
        <w:tc>
          <w:tcPr>
            <w:tcW w:w="1417"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1 044 921,76</w:t>
            </w:r>
          </w:p>
        </w:tc>
        <w:tc>
          <w:tcPr>
            <w:tcW w:w="851"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2</w:t>
            </w:r>
          </w:p>
        </w:tc>
        <w:tc>
          <w:tcPr>
            <w:tcW w:w="779"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0,86</w:t>
            </w:r>
          </w:p>
        </w:tc>
        <w:tc>
          <w:tcPr>
            <w:tcW w:w="734"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0,07</w:t>
            </w:r>
          </w:p>
        </w:tc>
        <w:tc>
          <w:tcPr>
            <w:tcW w:w="720"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0,07</w:t>
            </w:r>
          </w:p>
        </w:tc>
      </w:tr>
      <w:tr w:rsidR="00005C4A" w:rsidRPr="00005C4A" w:rsidTr="00005C4A">
        <w:tc>
          <w:tcPr>
            <w:tcW w:w="852"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2</w:t>
            </w:r>
          </w:p>
        </w:tc>
        <w:tc>
          <w:tcPr>
            <w:tcW w:w="1465"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ФЛ 2</w:t>
            </w:r>
          </w:p>
        </w:tc>
        <w:tc>
          <w:tcPr>
            <w:tcW w:w="1653"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472 354,89</w:t>
            </w:r>
          </w:p>
        </w:tc>
        <w:tc>
          <w:tcPr>
            <w:tcW w:w="1418"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1 349 585,4</w:t>
            </w:r>
          </w:p>
        </w:tc>
        <w:tc>
          <w:tcPr>
            <w:tcW w:w="1417"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1 079 668,32</w:t>
            </w:r>
          </w:p>
        </w:tc>
        <w:tc>
          <w:tcPr>
            <w:tcW w:w="851"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2</w:t>
            </w:r>
          </w:p>
        </w:tc>
        <w:tc>
          <w:tcPr>
            <w:tcW w:w="779"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0,86</w:t>
            </w:r>
          </w:p>
        </w:tc>
        <w:tc>
          <w:tcPr>
            <w:tcW w:w="734"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0,07</w:t>
            </w:r>
          </w:p>
        </w:tc>
        <w:tc>
          <w:tcPr>
            <w:tcW w:w="720"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0,07</w:t>
            </w:r>
          </w:p>
        </w:tc>
      </w:tr>
      <w:tr w:rsidR="00005C4A" w:rsidRPr="00005C4A" w:rsidTr="00005C4A">
        <w:tc>
          <w:tcPr>
            <w:tcW w:w="852"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3</w:t>
            </w:r>
          </w:p>
        </w:tc>
        <w:tc>
          <w:tcPr>
            <w:tcW w:w="1465"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ФЛ 3</w:t>
            </w:r>
          </w:p>
        </w:tc>
        <w:tc>
          <w:tcPr>
            <w:tcW w:w="1653"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425 631,91</w:t>
            </w:r>
          </w:p>
        </w:tc>
        <w:tc>
          <w:tcPr>
            <w:tcW w:w="1418"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1 637 045,8</w:t>
            </w:r>
          </w:p>
        </w:tc>
        <w:tc>
          <w:tcPr>
            <w:tcW w:w="1417"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1 309 636,64</w:t>
            </w:r>
          </w:p>
        </w:tc>
        <w:tc>
          <w:tcPr>
            <w:tcW w:w="851"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2</w:t>
            </w:r>
          </w:p>
        </w:tc>
        <w:tc>
          <w:tcPr>
            <w:tcW w:w="779"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0,86</w:t>
            </w:r>
          </w:p>
        </w:tc>
        <w:tc>
          <w:tcPr>
            <w:tcW w:w="734"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0,07</w:t>
            </w:r>
          </w:p>
        </w:tc>
        <w:tc>
          <w:tcPr>
            <w:tcW w:w="720"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0,07</w:t>
            </w:r>
          </w:p>
        </w:tc>
      </w:tr>
      <w:tr w:rsidR="00005C4A" w:rsidRPr="00005C4A" w:rsidTr="00005C4A">
        <w:tc>
          <w:tcPr>
            <w:tcW w:w="852"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4</w:t>
            </w:r>
          </w:p>
        </w:tc>
        <w:tc>
          <w:tcPr>
            <w:tcW w:w="1465"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ФЛ 4</w:t>
            </w:r>
          </w:p>
        </w:tc>
        <w:tc>
          <w:tcPr>
            <w:tcW w:w="1653"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327 588,94</w:t>
            </w:r>
          </w:p>
        </w:tc>
        <w:tc>
          <w:tcPr>
            <w:tcW w:w="1418"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935 968,4</w:t>
            </w:r>
          </w:p>
        </w:tc>
        <w:tc>
          <w:tcPr>
            <w:tcW w:w="1417"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748 774,72</w:t>
            </w:r>
          </w:p>
        </w:tc>
        <w:tc>
          <w:tcPr>
            <w:tcW w:w="851"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2</w:t>
            </w:r>
          </w:p>
        </w:tc>
        <w:tc>
          <w:tcPr>
            <w:tcW w:w="779"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0,86</w:t>
            </w:r>
          </w:p>
        </w:tc>
        <w:tc>
          <w:tcPr>
            <w:tcW w:w="734"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0,07</w:t>
            </w:r>
          </w:p>
        </w:tc>
        <w:tc>
          <w:tcPr>
            <w:tcW w:w="720"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0,07</w:t>
            </w:r>
          </w:p>
        </w:tc>
      </w:tr>
      <w:tr w:rsidR="00005C4A" w:rsidRPr="00005C4A" w:rsidTr="00005C4A">
        <w:tc>
          <w:tcPr>
            <w:tcW w:w="852"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5</w:t>
            </w:r>
          </w:p>
        </w:tc>
        <w:tc>
          <w:tcPr>
            <w:tcW w:w="1465"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ФЛ 5</w:t>
            </w:r>
          </w:p>
        </w:tc>
        <w:tc>
          <w:tcPr>
            <w:tcW w:w="1653"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522 722,85</w:t>
            </w:r>
          </w:p>
        </w:tc>
        <w:tc>
          <w:tcPr>
            <w:tcW w:w="1418"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1 802 492,6</w:t>
            </w:r>
          </w:p>
        </w:tc>
        <w:tc>
          <w:tcPr>
            <w:tcW w:w="1417"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1 441 994,08</w:t>
            </w:r>
          </w:p>
        </w:tc>
        <w:tc>
          <w:tcPr>
            <w:tcW w:w="851"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2</w:t>
            </w:r>
          </w:p>
        </w:tc>
        <w:tc>
          <w:tcPr>
            <w:tcW w:w="779"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0,86</w:t>
            </w:r>
          </w:p>
        </w:tc>
        <w:tc>
          <w:tcPr>
            <w:tcW w:w="734"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0,07</w:t>
            </w:r>
          </w:p>
        </w:tc>
        <w:tc>
          <w:tcPr>
            <w:tcW w:w="720"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0,07</w:t>
            </w:r>
          </w:p>
        </w:tc>
      </w:tr>
      <w:tr w:rsidR="00005C4A" w:rsidRPr="00005C4A" w:rsidTr="00005C4A">
        <w:tc>
          <w:tcPr>
            <w:tcW w:w="852"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6</w:t>
            </w:r>
          </w:p>
        </w:tc>
        <w:tc>
          <w:tcPr>
            <w:tcW w:w="1465"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ФЛ 6</w:t>
            </w:r>
          </w:p>
        </w:tc>
        <w:tc>
          <w:tcPr>
            <w:tcW w:w="1653"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226 747,30</w:t>
            </w:r>
          </w:p>
        </w:tc>
        <w:tc>
          <w:tcPr>
            <w:tcW w:w="1418"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809 811,8</w:t>
            </w:r>
          </w:p>
        </w:tc>
        <w:tc>
          <w:tcPr>
            <w:tcW w:w="1417"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647 849,44</w:t>
            </w:r>
          </w:p>
        </w:tc>
        <w:tc>
          <w:tcPr>
            <w:tcW w:w="851"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2</w:t>
            </w:r>
          </w:p>
        </w:tc>
        <w:tc>
          <w:tcPr>
            <w:tcW w:w="779"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0,86</w:t>
            </w:r>
          </w:p>
        </w:tc>
        <w:tc>
          <w:tcPr>
            <w:tcW w:w="734"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0,07</w:t>
            </w:r>
          </w:p>
        </w:tc>
        <w:tc>
          <w:tcPr>
            <w:tcW w:w="720"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0,07</w:t>
            </w:r>
          </w:p>
        </w:tc>
      </w:tr>
      <w:tr w:rsidR="00005C4A" w:rsidRPr="00005C4A" w:rsidTr="00005C4A">
        <w:tc>
          <w:tcPr>
            <w:tcW w:w="852"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7</w:t>
            </w:r>
          </w:p>
        </w:tc>
        <w:tc>
          <w:tcPr>
            <w:tcW w:w="1465"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ЮЛ 1</w:t>
            </w:r>
          </w:p>
        </w:tc>
        <w:tc>
          <w:tcPr>
            <w:tcW w:w="1653"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2 500 000</w:t>
            </w:r>
          </w:p>
        </w:tc>
        <w:tc>
          <w:tcPr>
            <w:tcW w:w="1418"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8 500 000</w:t>
            </w:r>
          </w:p>
        </w:tc>
        <w:tc>
          <w:tcPr>
            <w:tcW w:w="1417"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8 000 000</w:t>
            </w:r>
          </w:p>
        </w:tc>
        <w:tc>
          <w:tcPr>
            <w:tcW w:w="851"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3</w:t>
            </w:r>
          </w:p>
        </w:tc>
        <w:tc>
          <w:tcPr>
            <w:tcW w:w="779"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0,86</w:t>
            </w:r>
          </w:p>
        </w:tc>
        <w:tc>
          <w:tcPr>
            <w:tcW w:w="734"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0,08</w:t>
            </w:r>
          </w:p>
        </w:tc>
        <w:tc>
          <w:tcPr>
            <w:tcW w:w="720"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0,06</w:t>
            </w:r>
          </w:p>
        </w:tc>
      </w:tr>
      <w:tr w:rsidR="00005C4A" w:rsidRPr="00005C4A" w:rsidTr="00005C4A">
        <w:tc>
          <w:tcPr>
            <w:tcW w:w="852"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8</w:t>
            </w:r>
          </w:p>
        </w:tc>
        <w:tc>
          <w:tcPr>
            <w:tcW w:w="1465"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ЮЛ 2</w:t>
            </w:r>
          </w:p>
        </w:tc>
        <w:tc>
          <w:tcPr>
            <w:tcW w:w="1653"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550 000</w:t>
            </w:r>
          </w:p>
        </w:tc>
        <w:tc>
          <w:tcPr>
            <w:tcW w:w="1418"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3 490 000</w:t>
            </w:r>
          </w:p>
        </w:tc>
        <w:tc>
          <w:tcPr>
            <w:tcW w:w="1417"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3 000 000</w:t>
            </w:r>
          </w:p>
        </w:tc>
        <w:tc>
          <w:tcPr>
            <w:tcW w:w="851"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4</w:t>
            </w:r>
          </w:p>
        </w:tc>
        <w:tc>
          <w:tcPr>
            <w:tcW w:w="779"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0,72</w:t>
            </w:r>
          </w:p>
        </w:tc>
        <w:tc>
          <w:tcPr>
            <w:tcW w:w="734"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0,20</w:t>
            </w:r>
          </w:p>
        </w:tc>
        <w:tc>
          <w:tcPr>
            <w:tcW w:w="720"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0,08</w:t>
            </w:r>
          </w:p>
        </w:tc>
      </w:tr>
      <w:tr w:rsidR="00005C4A" w:rsidRPr="00005C4A" w:rsidTr="00005C4A">
        <w:tc>
          <w:tcPr>
            <w:tcW w:w="852"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9</w:t>
            </w:r>
          </w:p>
        </w:tc>
        <w:tc>
          <w:tcPr>
            <w:tcW w:w="1465"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ЮЛ 3</w:t>
            </w:r>
          </w:p>
        </w:tc>
        <w:tc>
          <w:tcPr>
            <w:tcW w:w="1653"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4 200 000</w:t>
            </w:r>
          </w:p>
        </w:tc>
        <w:tc>
          <w:tcPr>
            <w:tcW w:w="1418"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14 600 000</w:t>
            </w:r>
          </w:p>
        </w:tc>
        <w:tc>
          <w:tcPr>
            <w:tcW w:w="1417"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12 000 000</w:t>
            </w:r>
          </w:p>
        </w:tc>
        <w:tc>
          <w:tcPr>
            <w:tcW w:w="851"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2</w:t>
            </w:r>
          </w:p>
        </w:tc>
        <w:tc>
          <w:tcPr>
            <w:tcW w:w="779"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0,84</w:t>
            </w:r>
          </w:p>
        </w:tc>
        <w:tc>
          <w:tcPr>
            <w:tcW w:w="734"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0,10</w:t>
            </w:r>
          </w:p>
        </w:tc>
        <w:tc>
          <w:tcPr>
            <w:tcW w:w="720"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0,06</w:t>
            </w:r>
          </w:p>
        </w:tc>
      </w:tr>
      <w:tr w:rsidR="00005C4A" w:rsidRPr="00005C4A" w:rsidTr="00005C4A">
        <w:tc>
          <w:tcPr>
            <w:tcW w:w="852"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10</w:t>
            </w:r>
          </w:p>
        </w:tc>
        <w:tc>
          <w:tcPr>
            <w:tcW w:w="1465"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ЮЛ 4</w:t>
            </w:r>
          </w:p>
        </w:tc>
        <w:tc>
          <w:tcPr>
            <w:tcW w:w="1653"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180 000</w:t>
            </w:r>
          </w:p>
        </w:tc>
        <w:tc>
          <w:tcPr>
            <w:tcW w:w="1418"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1 250 000</w:t>
            </w:r>
          </w:p>
        </w:tc>
        <w:tc>
          <w:tcPr>
            <w:tcW w:w="1417"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1 000 000</w:t>
            </w:r>
          </w:p>
        </w:tc>
        <w:tc>
          <w:tcPr>
            <w:tcW w:w="851" w:type="dxa"/>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3</w:t>
            </w:r>
          </w:p>
        </w:tc>
        <w:tc>
          <w:tcPr>
            <w:tcW w:w="779"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0,85</w:t>
            </w:r>
          </w:p>
        </w:tc>
        <w:tc>
          <w:tcPr>
            <w:tcW w:w="734"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0,12</w:t>
            </w:r>
          </w:p>
        </w:tc>
        <w:tc>
          <w:tcPr>
            <w:tcW w:w="720" w:type="dxa"/>
            <w:vAlign w:val="center"/>
          </w:tcPr>
          <w:p w:rsidR="006F2C0D" w:rsidRPr="00005C4A" w:rsidRDefault="006F2C0D" w:rsidP="00005C4A">
            <w:pPr>
              <w:spacing w:after="0" w:line="360" w:lineRule="auto"/>
              <w:jc w:val="both"/>
              <w:rPr>
                <w:rFonts w:ascii="Times New Roman" w:hAnsi="Times New Roman"/>
                <w:sz w:val="20"/>
                <w:szCs w:val="20"/>
              </w:rPr>
            </w:pPr>
            <w:r w:rsidRPr="00005C4A">
              <w:rPr>
                <w:rFonts w:ascii="Times New Roman" w:hAnsi="Times New Roman"/>
                <w:sz w:val="20"/>
                <w:szCs w:val="20"/>
              </w:rPr>
              <w:t>0,03</w:t>
            </w:r>
          </w:p>
        </w:tc>
      </w:tr>
    </w:tbl>
    <w:p w:rsidR="006F2C0D" w:rsidRDefault="006F2C0D" w:rsidP="00005C4A">
      <w:pPr>
        <w:spacing w:line="360" w:lineRule="auto"/>
        <w:jc w:val="both"/>
      </w:pPr>
      <w:bookmarkStart w:id="2" w:name="_GoBack"/>
      <w:bookmarkEnd w:id="2"/>
    </w:p>
    <w:sectPr w:rsidR="006F2C0D" w:rsidSect="00005C4A">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394" w:rsidRDefault="00247394" w:rsidP="002942EE">
      <w:pPr>
        <w:spacing w:after="0" w:line="240" w:lineRule="auto"/>
      </w:pPr>
      <w:r>
        <w:separator/>
      </w:r>
    </w:p>
  </w:endnote>
  <w:endnote w:type="continuationSeparator" w:id="0">
    <w:p w:rsidR="00247394" w:rsidRDefault="00247394" w:rsidP="00294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1+1">
    <w:altName w:val="MS Mincho"/>
    <w:panose1 w:val="00000000000000000000"/>
    <w:charset w:val="80"/>
    <w:family w:val="auto"/>
    <w:notTrueType/>
    <w:pitch w:val="default"/>
    <w:sig w:usb0="00000001" w:usb1="08070000" w:usb2="00000010" w:usb3="00000000" w:csb0="00020000" w:csb1="00000000"/>
  </w:font>
  <w:font w:name="TimesNewRoman+2+1,Ital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394" w:rsidRDefault="00247394" w:rsidP="002942EE">
      <w:pPr>
        <w:spacing w:after="0" w:line="240" w:lineRule="auto"/>
      </w:pPr>
      <w:r>
        <w:separator/>
      </w:r>
    </w:p>
  </w:footnote>
  <w:footnote w:type="continuationSeparator" w:id="0">
    <w:p w:rsidR="00247394" w:rsidRDefault="00247394" w:rsidP="002942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5B1" w:rsidRDefault="003D64BE">
    <w:pPr>
      <w:pStyle w:val="a8"/>
      <w:jc w:val="right"/>
    </w:pPr>
    <w:r>
      <w:fldChar w:fldCharType="begin"/>
    </w:r>
    <w:r>
      <w:instrText xml:space="preserve"> PAGE   \* MERGEFORMAT </w:instrText>
    </w:r>
    <w:r>
      <w:fldChar w:fldCharType="separate"/>
    </w:r>
    <w:r w:rsidR="008002FF">
      <w:rPr>
        <w:noProof/>
      </w:rPr>
      <w:t>98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D174CEE4"/>
    <w:lvl w:ilvl="0">
      <w:start w:val="1"/>
      <w:numFmt w:val="decimal"/>
      <w:lvlText w:val="%1."/>
      <w:lvlJc w:val="left"/>
      <w:pPr>
        <w:tabs>
          <w:tab w:val="num" w:pos="360"/>
        </w:tabs>
        <w:ind w:left="360" w:hanging="360"/>
      </w:pPr>
      <w:rPr>
        <w:rFonts w:cs="Times New Roman"/>
      </w:rPr>
    </w:lvl>
  </w:abstractNum>
  <w:abstractNum w:abstractNumId="1">
    <w:nsid w:val="00CB2988"/>
    <w:multiLevelType w:val="hybridMultilevel"/>
    <w:tmpl w:val="F6408428"/>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EE7C9E"/>
    <w:multiLevelType w:val="hybridMultilevel"/>
    <w:tmpl w:val="37982DD0"/>
    <w:lvl w:ilvl="0" w:tplc="C19AAED8">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10338A"/>
    <w:multiLevelType w:val="hybridMultilevel"/>
    <w:tmpl w:val="051662E0"/>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2668AF"/>
    <w:multiLevelType w:val="hybridMultilevel"/>
    <w:tmpl w:val="80EAF05E"/>
    <w:lvl w:ilvl="0" w:tplc="E3EEAEA6">
      <w:start w:val="1"/>
      <w:numFmt w:val="bullet"/>
      <w:lvlText w:val=""/>
      <w:lvlJc w:val="left"/>
      <w:pPr>
        <w:ind w:left="1064" w:hanging="360"/>
      </w:pPr>
      <w:rPr>
        <w:rFonts w:ascii="Symbol" w:hAnsi="Symbol" w:hint="default"/>
        <w:color w:val="auto"/>
      </w:rPr>
    </w:lvl>
    <w:lvl w:ilvl="1" w:tplc="04190003" w:tentative="1">
      <w:start w:val="1"/>
      <w:numFmt w:val="bullet"/>
      <w:lvlText w:val="o"/>
      <w:lvlJc w:val="left"/>
      <w:pPr>
        <w:ind w:left="1784" w:hanging="360"/>
      </w:pPr>
      <w:rPr>
        <w:rFonts w:ascii="Courier New" w:hAnsi="Courier New" w:hint="default"/>
      </w:rPr>
    </w:lvl>
    <w:lvl w:ilvl="2" w:tplc="04190005" w:tentative="1">
      <w:start w:val="1"/>
      <w:numFmt w:val="bullet"/>
      <w:lvlText w:val=""/>
      <w:lvlJc w:val="left"/>
      <w:pPr>
        <w:ind w:left="2504" w:hanging="360"/>
      </w:pPr>
      <w:rPr>
        <w:rFonts w:ascii="Wingdings" w:hAnsi="Wingdings" w:hint="default"/>
      </w:rPr>
    </w:lvl>
    <w:lvl w:ilvl="3" w:tplc="04190001" w:tentative="1">
      <w:start w:val="1"/>
      <w:numFmt w:val="bullet"/>
      <w:lvlText w:val=""/>
      <w:lvlJc w:val="left"/>
      <w:pPr>
        <w:ind w:left="3224" w:hanging="360"/>
      </w:pPr>
      <w:rPr>
        <w:rFonts w:ascii="Symbol" w:hAnsi="Symbol" w:hint="default"/>
      </w:rPr>
    </w:lvl>
    <w:lvl w:ilvl="4" w:tplc="04190003" w:tentative="1">
      <w:start w:val="1"/>
      <w:numFmt w:val="bullet"/>
      <w:lvlText w:val="o"/>
      <w:lvlJc w:val="left"/>
      <w:pPr>
        <w:ind w:left="3944" w:hanging="360"/>
      </w:pPr>
      <w:rPr>
        <w:rFonts w:ascii="Courier New" w:hAnsi="Courier New" w:hint="default"/>
      </w:rPr>
    </w:lvl>
    <w:lvl w:ilvl="5" w:tplc="04190005" w:tentative="1">
      <w:start w:val="1"/>
      <w:numFmt w:val="bullet"/>
      <w:lvlText w:val=""/>
      <w:lvlJc w:val="left"/>
      <w:pPr>
        <w:ind w:left="4664" w:hanging="360"/>
      </w:pPr>
      <w:rPr>
        <w:rFonts w:ascii="Wingdings" w:hAnsi="Wingdings" w:hint="default"/>
      </w:rPr>
    </w:lvl>
    <w:lvl w:ilvl="6" w:tplc="04190001" w:tentative="1">
      <w:start w:val="1"/>
      <w:numFmt w:val="bullet"/>
      <w:lvlText w:val=""/>
      <w:lvlJc w:val="left"/>
      <w:pPr>
        <w:ind w:left="5384" w:hanging="360"/>
      </w:pPr>
      <w:rPr>
        <w:rFonts w:ascii="Symbol" w:hAnsi="Symbol" w:hint="default"/>
      </w:rPr>
    </w:lvl>
    <w:lvl w:ilvl="7" w:tplc="04190003" w:tentative="1">
      <w:start w:val="1"/>
      <w:numFmt w:val="bullet"/>
      <w:lvlText w:val="o"/>
      <w:lvlJc w:val="left"/>
      <w:pPr>
        <w:ind w:left="6104" w:hanging="360"/>
      </w:pPr>
      <w:rPr>
        <w:rFonts w:ascii="Courier New" w:hAnsi="Courier New" w:hint="default"/>
      </w:rPr>
    </w:lvl>
    <w:lvl w:ilvl="8" w:tplc="04190005" w:tentative="1">
      <w:start w:val="1"/>
      <w:numFmt w:val="bullet"/>
      <w:lvlText w:val=""/>
      <w:lvlJc w:val="left"/>
      <w:pPr>
        <w:ind w:left="6824" w:hanging="360"/>
      </w:pPr>
      <w:rPr>
        <w:rFonts w:ascii="Wingdings" w:hAnsi="Wingdings" w:hint="default"/>
      </w:rPr>
    </w:lvl>
  </w:abstractNum>
  <w:abstractNum w:abstractNumId="5">
    <w:nsid w:val="07615542"/>
    <w:multiLevelType w:val="hybridMultilevel"/>
    <w:tmpl w:val="2404F21A"/>
    <w:lvl w:ilvl="0" w:tplc="4EE29C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7F61063"/>
    <w:multiLevelType w:val="hybridMultilevel"/>
    <w:tmpl w:val="A596DBC8"/>
    <w:lvl w:ilvl="0" w:tplc="91E44274">
      <w:start w:val="1"/>
      <w:numFmt w:val="bullet"/>
      <w:lvlText w:val=""/>
      <w:lvlJc w:val="left"/>
      <w:pPr>
        <w:tabs>
          <w:tab w:val="num" w:pos="2162"/>
        </w:tabs>
        <w:ind w:left="2162"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B8C36C3"/>
    <w:multiLevelType w:val="hybridMultilevel"/>
    <w:tmpl w:val="112AD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D006924"/>
    <w:multiLevelType w:val="hybridMultilevel"/>
    <w:tmpl w:val="9A06719A"/>
    <w:lvl w:ilvl="0" w:tplc="17C4180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0A3701D"/>
    <w:multiLevelType w:val="hybridMultilevel"/>
    <w:tmpl w:val="B7B04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2305E9E"/>
    <w:multiLevelType w:val="hybridMultilevel"/>
    <w:tmpl w:val="4EC8AB7A"/>
    <w:lvl w:ilvl="0" w:tplc="2AA66F3E">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007CDC"/>
    <w:multiLevelType w:val="hybridMultilevel"/>
    <w:tmpl w:val="A6CC7108"/>
    <w:lvl w:ilvl="0" w:tplc="757EFE8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A9611FF"/>
    <w:multiLevelType w:val="hybridMultilevel"/>
    <w:tmpl w:val="43208168"/>
    <w:lvl w:ilvl="0" w:tplc="E3EEAEA6">
      <w:start w:val="1"/>
      <w:numFmt w:val="bullet"/>
      <w:lvlText w:val=""/>
      <w:lvlJc w:val="left"/>
      <w:pPr>
        <w:ind w:left="1064" w:hanging="360"/>
      </w:pPr>
      <w:rPr>
        <w:rFonts w:ascii="Symbol" w:hAnsi="Symbol" w:hint="default"/>
        <w:color w:val="auto"/>
      </w:rPr>
    </w:lvl>
    <w:lvl w:ilvl="1" w:tplc="04190003" w:tentative="1">
      <w:start w:val="1"/>
      <w:numFmt w:val="bullet"/>
      <w:lvlText w:val="o"/>
      <w:lvlJc w:val="left"/>
      <w:pPr>
        <w:ind w:left="1784" w:hanging="360"/>
      </w:pPr>
      <w:rPr>
        <w:rFonts w:ascii="Courier New" w:hAnsi="Courier New" w:hint="default"/>
      </w:rPr>
    </w:lvl>
    <w:lvl w:ilvl="2" w:tplc="04190005" w:tentative="1">
      <w:start w:val="1"/>
      <w:numFmt w:val="bullet"/>
      <w:lvlText w:val=""/>
      <w:lvlJc w:val="left"/>
      <w:pPr>
        <w:ind w:left="2504" w:hanging="360"/>
      </w:pPr>
      <w:rPr>
        <w:rFonts w:ascii="Wingdings" w:hAnsi="Wingdings" w:hint="default"/>
      </w:rPr>
    </w:lvl>
    <w:lvl w:ilvl="3" w:tplc="04190001" w:tentative="1">
      <w:start w:val="1"/>
      <w:numFmt w:val="bullet"/>
      <w:lvlText w:val=""/>
      <w:lvlJc w:val="left"/>
      <w:pPr>
        <w:ind w:left="3224" w:hanging="360"/>
      </w:pPr>
      <w:rPr>
        <w:rFonts w:ascii="Symbol" w:hAnsi="Symbol" w:hint="default"/>
      </w:rPr>
    </w:lvl>
    <w:lvl w:ilvl="4" w:tplc="04190003" w:tentative="1">
      <w:start w:val="1"/>
      <w:numFmt w:val="bullet"/>
      <w:lvlText w:val="o"/>
      <w:lvlJc w:val="left"/>
      <w:pPr>
        <w:ind w:left="3944" w:hanging="360"/>
      </w:pPr>
      <w:rPr>
        <w:rFonts w:ascii="Courier New" w:hAnsi="Courier New" w:hint="default"/>
      </w:rPr>
    </w:lvl>
    <w:lvl w:ilvl="5" w:tplc="04190005" w:tentative="1">
      <w:start w:val="1"/>
      <w:numFmt w:val="bullet"/>
      <w:lvlText w:val=""/>
      <w:lvlJc w:val="left"/>
      <w:pPr>
        <w:ind w:left="4664" w:hanging="360"/>
      </w:pPr>
      <w:rPr>
        <w:rFonts w:ascii="Wingdings" w:hAnsi="Wingdings" w:hint="default"/>
      </w:rPr>
    </w:lvl>
    <w:lvl w:ilvl="6" w:tplc="04190001" w:tentative="1">
      <w:start w:val="1"/>
      <w:numFmt w:val="bullet"/>
      <w:lvlText w:val=""/>
      <w:lvlJc w:val="left"/>
      <w:pPr>
        <w:ind w:left="5384" w:hanging="360"/>
      </w:pPr>
      <w:rPr>
        <w:rFonts w:ascii="Symbol" w:hAnsi="Symbol" w:hint="default"/>
      </w:rPr>
    </w:lvl>
    <w:lvl w:ilvl="7" w:tplc="04190003" w:tentative="1">
      <w:start w:val="1"/>
      <w:numFmt w:val="bullet"/>
      <w:lvlText w:val="o"/>
      <w:lvlJc w:val="left"/>
      <w:pPr>
        <w:ind w:left="6104" w:hanging="360"/>
      </w:pPr>
      <w:rPr>
        <w:rFonts w:ascii="Courier New" w:hAnsi="Courier New" w:hint="default"/>
      </w:rPr>
    </w:lvl>
    <w:lvl w:ilvl="8" w:tplc="04190005" w:tentative="1">
      <w:start w:val="1"/>
      <w:numFmt w:val="bullet"/>
      <w:lvlText w:val=""/>
      <w:lvlJc w:val="left"/>
      <w:pPr>
        <w:ind w:left="6824" w:hanging="360"/>
      </w:pPr>
      <w:rPr>
        <w:rFonts w:ascii="Wingdings" w:hAnsi="Wingdings" w:hint="default"/>
      </w:rPr>
    </w:lvl>
  </w:abstractNum>
  <w:abstractNum w:abstractNumId="13">
    <w:nsid w:val="1BA8338C"/>
    <w:multiLevelType w:val="hybridMultilevel"/>
    <w:tmpl w:val="85FC9CDA"/>
    <w:lvl w:ilvl="0" w:tplc="999C772C">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2E3076"/>
    <w:multiLevelType w:val="hybridMultilevel"/>
    <w:tmpl w:val="925A271E"/>
    <w:lvl w:ilvl="0" w:tplc="4B1271D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446A21"/>
    <w:multiLevelType w:val="hybridMultilevel"/>
    <w:tmpl w:val="889C5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A33184"/>
    <w:multiLevelType w:val="hybridMultilevel"/>
    <w:tmpl w:val="B9FC72D4"/>
    <w:lvl w:ilvl="0" w:tplc="1DB8A6E6">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498213E"/>
    <w:multiLevelType w:val="hybridMultilevel"/>
    <w:tmpl w:val="0A12B1FC"/>
    <w:lvl w:ilvl="0" w:tplc="E3EEAEA6">
      <w:start w:val="1"/>
      <w:numFmt w:val="bullet"/>
      <w:lvlText w:val=""/>
      <w:lvlJc w:val="left"/>
      <w:pPr>
        <w:ind w:left="1064" w:hanging="360"/>
      </w:pPr>
      <w:rPr>
        <w:rFonts w:ascii="Symbol" w:hAnsi="Symbol" w:hint="default"/>
        <w:color w:val="auto"/>
      </w:rPr>
    </w:lvl>
    <w:lvl w:ilvl="1" w:tplc="04190003" w:tentative="1">
      <w:start w:val="1"/>
      <w:numFmt w:val="bullet"/>
      <w:lvlText w:val="o"/>
      <w:lvlJc w:val="left"/>
      <w:pPr>
        <w:ind w:left="1784" w:hanging="360"/>
      </w:pPr>
      <w:rPr>
        <w:rFonts w:ascii="Courier New" w:hAnsi="Courier New" w:hint="default"/>
      </w:rPr>
    </w:lvl>
    <w:lvl w:ilvl="2" w:tplc="04190005" w:tentative="1">
      <w:start w:val="1"/>
      <w:numFmt w:val="bullet"/>
      <w:lvlText w:val=""/>
      <w:lvlJc w:val="left"/>
      <w:pPr>
        <w:ind w:left="2504" w:hanging="360"/>
      </w:pPr>
      <w:rPr>
        <w:rFonts w:ascii="Wingdings" w:hAnsi="Wingdings" w:hint="default"/>
      </w:rPr>
    </w:lvl>
    <w:lvl w:ilvl="3" w:tplc="04190001" w:tentative="1">
      <w:start w:val="1"/>
      <w:numFmt w:val="bullet"/>
      <w:lvlText w:val=""/>
      <w:lvlJc w:val="left"/>
      <w:pPr>
        <w:ind w:left="3224" w:hanging="360"/>
      </w:pPr>
      <w:rPr>
        <w:rFonts w:ascii="Symbol" w:hAnsi="Symbol" w:hint="default"/>
      </w:rPr>
    </w:lvl>
    <w:lvl w:ilvl="4" w:tplc="04190003" w:tentative="1">
      <w:start w:val="1"/>
      <w:numFmt w:val="bullet"/>
      <w:lvlText w:val="o"/>
      <w:lvlJc w:val="left"/>
      <w:pPr>
        <w:ind w:left="3944" w:hanging="360"/>
      </w:pPr>
      <w:rPr>
        <w:rFonts w:ascii="Courier New" w:hAnsi="Courier New" w:hint="default"/>
      </w:rPr>
    </w:lvl>
    <w:lvl w:ilvl="5" w:tplc="04190005" w:tentative="1">
      <w:start w:val="1"/>
      <w:numFmt w:val="bullet"/>
      <w:lvlText w:val=""/>
      <w:lvlJc w:val="left"/>
      <w:pPr>
        <w:ind w:left="4664" w:hanging="360"/>
      </w:pPr>
      <w:rPr>
        <w:rFonts w:ascii="Wingdings" w:hAnsi="Wingdings" w:hint="default"/>
      </w:rPr>
    </w:lvl>
    <w:lvl w:ilvl="6" w:tplc="04190001" w:tentative="1">
      <w:start w:val="1"/>
      <w:numFmt w:val="bullet"/>
      <w:lvlText w:val=""/>
      <w:lvlJc w:val="left"/>
      <w:pPr>
        <w:ind w:left="5384" w:hanging="360"/>
      </w:pPr>
      <w:rPr>
        <w:rFonts w:ascii="Symbol" w:hAnsi="Symbol" w:hint="default"/>
      </w:rPr>
    </w:lvl>
    <w:lvl w:ilvl="7" w:tplc="04190003" w:tentative="1">
      <w:start w:val="1"/>
      <w:numFmt w:val="bullet"/>
      <w:lvlText w:val="o"/>
      <w:lvlJc w:val="left"/>
      <w:pPr>
        <w:ind w:left="6104" w:hanging="360"/>
      </w:pPr>
      <w:rPr>
        <w:rFonts w:ascii="Courier New" w:hAnsi="Courier New" w:hint="default"/>
      </w:rPr>
    </w:lvl>
    <w:lvl w:ilvl="8" w:tplc="04190005" w:tentative="1">
      <w:start w:val="1"/>
      <w:numFmt w:val="bullet"/>
      <w:lvlText w:val=""/>
      <w:lvlJc w:val="left"/>
      <w:pPr>
        <w:ind w:left="6824" w:hanging="360"/>
      </w:pPr>
      <w:rPr>
        <w:rFonts w:ascii="Wingdings" w:hAnsi="Wingdings" w:hint="default"/>
      </w:rPr>
    </w:lvl>
  </w:abstractNum>
  <w:abstractNum w:abstractNumId="18">
    <w:nsid w:val="254335DE"/>
    <w:multiLevelType w:val="hybridMultilevel"/>
    <w:tmpl w:val="99B68894"/>
    <w:lvl w:ilvl="0" w:tplc="4B1271D8">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77A2965"/>
    <w:multiLevelType w:val="hybridMultilevel"/>
    <w:tmpl w:val="1360AE00"/>
    <w:lvl w:ilvl="0" w:tplc="E3EEAEA6">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27A11837"/>
    <w:multiLevelType w:val="hybridMultilevel"/>
    <w:tmpl w:val="5E1485FE"/>
    <w:lvl w:ilvl="0" w:tplc="4B1271D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7D31431"/>
    <w:multiLevelType w:val="hybridMultilevel"/>
    <w:tmpl w:val="86A047DE"/>
    <w:lvl w:ilvl="0" w:tplc="5C70C202">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A4F447A"/>
    <w:multiLevelType w:val="hybridMultilevel"/>
    <w:tmpl w:val="E7A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4F4BCA"/>
    <w:multiLevelType w:val="hybridMultilevel"/>
    <w:tmpl w:val="7DB2A5D8"/>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E1F2012"/>
    <w:multiLevelType w:val="hybridMultilevel"/>
    <w:tmpl w:val="78885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F8A0898"/>
    <w:multiLevelType w:val="hybridMultilevel"/>
    <w:tmpl w:val="D4C4E25A"/>
    <w:lvl w:ilvl="0" w:tplc="E3EEAEA6">
      <w:start w:val="1"/>
      <w:numFmt w:val="bullet"/>
      <w:lvlText w:val=""/>
      <w:lvlJc w:val="left"/>
      <w:pPr>
        <w:ind w:left="1064" w:hanging="360"/>
      </w:pPr>
      <w:rPr>
        <w:rFonts w:ascii="Symbol" w:hAnsi="Symbol" w:hint="default"/>
        <w:color w:val="auto"/>
      </w:rPr>
    </w:lvl>
    <w:lvl w:ilvl="1" w:tplc="04190003" w:tentative="1">
      <w:start w:val="1"/>
      <w:numFmt w:val="bullet"/>
      <w:lvlText w:val="o"/>
      <w:lvlJc w:val="left"/>
      <w:pPr>
        <w:ind w:left="1784" w:hanging="360"/>
      </w:pPr>
      <w:rPr>
        <w:rFonts w:ascii="Courier New" w:hAnsi="Courier New" w:hint="default"/>
      </w:rPr>
    </w:lvl>
    <w:lvl w:ilvl="2" w:tplc="04190005" w:tentative="1">
      <w:start w:val="1"/>
      <w:numFmt w:val="bullet"/>
      <w:lvlText w:val=""/>
      <w:lvlJc w:val="left"/>
      <w:pPr>
        <w:ind w:left="2504" w:hanging="360"/>
      </w:pPr>
      <w:rPr>
        <w:rFonts w:ascii="Wingdings" w:hAnsi="Wingdings" w:hint="default"/>
      </w:rPr>
    </w:lvl>
    <w:lvl w:ilvl="3" w:tplc="04190001" w:tentative="1">
      <w:start w:val="1"/>
      <w:numFmt w:val="bullet"/>
      <w:lvlText w:val=""/>
      <w:lvlJc w:val="left"/>
      <w:pPr>
        <w:ind w:left="3224" w:hanging="360"/>
      </w:pPr>
      <w:rPr>
        <w:rFonts w:ascii="Symbol" w:hAnsi="Symbol" w:hint="default"/>
      </w:rPr>
    </w:lvl>
    <w:lvl w:ilvl="4" w:tplc="04190003" w:tentative="1">
      <w:start w:val="1"/>
      <w:numFmt w:val="bullet"/>
      <w:lvlText w:val="o"/>
      <w:lvlJc w:val="left"/>
      <w:pPr>
        <w:ind w:left="3944" w:hanging="360"/>
      </w:pPr>
      <w:rPr>
        <w:rFonts w:ascii="Courier New" w:hAnsi="Courier New" w:hint="default"/>
      </w:rPr>
    </w:lvl>
    <w:lvl w:ilvl="5" w:tplc="04190005" w:tentative="1">
      <w:start w:val="1"/>
      <w:numFmt w:val="bullet"/>
      <w:lvlText w:val=""/>
      <w:lvlJc w:val="left"/>
      <w:pPr>
        <w:ind w:left="4664" w:hanging="360"/>
      </w:pPr>
      <w:rPr>
        <w:rFonts w:ascii="Wingdings" w:hAnsi="Wingdings" w:hint="default"/>
      </w:rPr>
    </w:lvl>
    <w:lvl w:ilvl="6" w:tplc="04190001" w:tentative="1">
      <w:start w:val="1"/>
      <w:numFmt w:val="bullet"/>
      <w:lvlText w:val=""/>
      <w:lvlJc w:val="left"/>
      <w:pPr>
        <w:ind w:left="5384" w:hanging="360"/>
      </w:pPr>
      <w:rPr>
        <w:rFonts w:ascii="Symbol" w:hAnsi="Symbol" w:hint="default"/>
      </w:rPr>
    </w:lvl>
    <w:lvl w:ilvl="7" w:tplc="04190003" w:tentative="1">
      <w:start w:val="1"/>
      <w:numFmt w:val="bullet"/>
      <w:lvlText w:val="o"/>
      <w:lvlJc w:val="left"/>
      <w:pPr>
        <w:ind w:left="6104" w:hanging="360"/>
      </w:pPr>
      <w:rPr>
        <w:rFonts w:ascii="Courier New" w:hAnsi="Courier New" w:hint="default"/>
      </w:rPr>
    </w:lvl>
    <w:lvl w:ilvl="8" w:tplc="04190005" w:tentative="1">
      <w:start w:val="1"/>
      <w:numFmt w:val="bullet"/>
      <w:lvlText w:val=""/>
      <w:lvlJc w:val="left"/>
      <w:pPr>
        <w:ind w:left="6824" w:hanging="360"/>
      </w:pPr>
      <w:rPr>
        <w:rFonts w:ascii="Wingdings" w:hAnsi="Wingdings" w:hint="default"/>
      </w:rPr>
    </w:lvl>
  </w:abstractNum>
  <w:abstractNum w:abstractNumId="26">
    <w:nsid w:val="31FB3805"/>
    <w:multiLevelType w:val="hybridMultilevel"/>
    <w:tmpl w:val="4FD0577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32907F6B"/>
    <w:multiLevelType w:val="hybridMultilevel"/>
    <w:tmpl w:val="7A2AFE48"/>
    <w:lvl w:ilvl="0" w:tplc="E16C7C20">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39C1F3D"/>
    <w:multiLevelType w:val="hybridMultilevel"/>
    <w:tmpl w:val="5CB29A6C"/>
    <w:lvl w:ilvl="0" w:tplc="C2388464">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5BC2185"/>
    <w:multiLevelType w:val="hybridMultilevel"/>
    <w:tmpl w:val="43AEE844"/>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76D02F5"/>
    <w:multiLevelType w:val="hybridMultilevel"/>
    <w:tmpl w:val="58C4C850"/>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1">
    <w:nsid w:val="396347EF"/>
    <w:multiLevelType w:val="hybridMultilevel"/>
    <w:tmpl w:val="A3C44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A593A7F"/>
    <w:multiLevelType w:val="hybridMultilevel"/>
    <w:tmpl w:val="CCC89DB2"/>
    <w:lvl w:ilvl="0" w:tplc="4B1271D8">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3AF74840"/>
    <w:multiLevelType w:val="hybridMultilevel"/>
    <w:tmpl w:val="F66E77CA"/>
    <w:lvl w:ilvl="0" w:tplc="4B1271D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EF1639C"/>
    <w:multiLevelType w:val="hybridMultilevel"/>
    <w:tmpl w:val="6A0CA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1011336"/>
    <w:multiLevelType w:val="hybridMultilevel"/>
    <w:tmpl w:val="83421B80"/>
    <w:lvl w:ilvl="0" w:tplc="8192327E">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1981D98"/>
    <w:multiLevelType w:val="hybridMultilevel"/>
    <w:tmpl w:val="33C2F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F466B8"/>
    <w:multiLevelType w:val="hybridMultilevel"/>
    <w:tmpl w:val="E5186D5C"/>
    <w:lvl w:ilvl="0" w:tplc="E3EEAEA6">
      <w:start w:val="1"/>
      <w:numFmt w:val="bullet"/>
      <w:lvlText w:val=""/>
      <w:lvlJc w:val="left"/>
      <w:pPr>
        <w:ind w:left="1064" w:hanging="360"/>
      </w:pPr>
      <w:rPr>
        <w:rFonts w:ascii="Symbol" w:hAnsi="Symbol" w:hint="default"/>
        <w:color w:val="auto"/>
      </w:rPr>
    </w:lvl>
    <w:lvl w:ilvl="1" w:tplc="04190003" w:tentative="1">
      <w:start w:val="1"/>
      <w:numFmt w:val="bullet"/>
      <w:lvlText w:val="o"/>
      <w:lvlJc w:val="left"/>
      <w:pPr>
        <w:ind w:left="1784" w:hanging="360"/>
      </w:pPr>
      <w:rPr>
        <w:rFonts w:ascii="Courier New" w:hAnsi="Courier New" w:hint="default"/>
      </w:rPr>
    </w:lvl>
    <w:lvl w:ilvl="2" w:tplc="04190005" w:tentative="1">
      <w:start w:val="1"/>
      <w:numFmt w:val="bullet"/>
      <w:lvlText w:val=""/>
      <w:lvlJc w:val="left"/>
      <w:pPr>
        <w:ind w:left="2504" w:hanging="360"/>
      </w:pPr>
      <w:rPr>
        <w:rFonts w:ascii="Wingdings" w:hAnsi="Wingdings" w:hint="default"/>
      </w:rPr>
    </w:lvl>
    <w:lvl w:ilvl="3" w:tplc="04190001" w:tentative="1">
      <w:start w:val="1"/>
      <w:numFmt w:val="bullet"/>
      <w:lvlText w:val=""/>
      <w:lvlJc w:val="left"/>
      <w:pPr>
        <w:ind w:left="3224" w:hanging="360"/>
      </w:pPr>
      <w:rPr>
        <w:rFonts w:ascii="Symbol" w:hAnsi="Symbol" w:hint="default"/>
      </w:rPr>
    </w:lvl>
    <w:lvl w:ilvl="4" w:tplc="04190003" w:tentative="1">
      <w:start w:val="1"/>
      <w:numFmt w:val="bullet"/>
      <w:lvlText w:val="o"/>
      <w:lvlJc w:val="left"/>
      <w:pPr>
        <w:ind w:left="3944" w:hanging="360"/>
      </w:pPr>
      <w:rPr>
        <w:rFonts w:ascii="Courier New" w:hAnsi="Courier New" w:hint="default"/>
      </w:rPr>
    </w:lvl>
    <w:lvl w:ilvl="5" w:tplc="04190005" w:tentative="1">
      <w:start w:val="1"/>
      <w:numFmt w:val="bullet"/>
      <w:lvlText w:val=""/>
      <w:lvlJc w:val="left"/>
      <w:pPr>
        <w:ind w:left="4664" w:hanging="360"/>
      </w:pPr>
      <w:rPr>
        <w:rFonts w:ascii="Wingdings" w:hAnsi="Wingdings" w:hint="default"/>
      </w:rPr>
    </w:lvl>
    <w:lvl w:ilvl="6" w:tplc="04190001" w:tentative="1">
      <w:start w:val="1"/>
      <w:numFmt w:val="bullet"/>
      <w:lvlText w:val=""/>
      <w:lvlJc w:val="left"/>
      <w:pPr>
        <w:ind w:left="5384" w:hanging="360"/>
      </w:pPr>
      <w:rPr>
        <w:rFonts w:ascii="Symbol" w:hAnsi="Symbol" w:hint="default"/>
      </w:rPr>
    </w:lvl>
    <w:lvl w:ilvl="7" w:tplc="04190003" w:tentative="1">
      <w:start w:val="1"/>
      <w:numFmt w:val="bullet"/>
      <w:lvlText w:val="o"/>
      <w:lvlJc w:val="left"/>
      <w:pPr>
        <w:ind w:left="6104" w:hanging="360"/>
      </w:pPr>
      <w:rPr>
        <w:rFonts w:ascii="Courier New" w:hAnsi="Courier New" w:hint="default"/>
      </w:rPr>
    </w:lvl>
    <w:lvl w:ilvl="8" w:tplc="04190005" w:tentative="1">
      <w:start w:val="1"/>
      <w:numFmt w:val="bullet"/>
      <w:lvlText w:val=""/>
      <w:lvlJc w:val="left"/>
      <w:pPr>
        <w:ind w:left="6824" w:hanging="360"/>
      </w:pPr>
      <w:rPr>
        <w:rFonts w:ascii="Wingdings" w:hAnsi="Wingdings" w:hint="default"/>
      </w:rPr>
    </w:lvl>
  </w:abstractNum>
  <w:abstractNum w:abstractNumId="38">
    <w:nsid w:val="43880AAD"/>
    <w:multiLevelType w:val="hybridMultilevel"/>
    <w:tmpl w:val="F86008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9">
    <w:nsid w:val="43DB6421"/>
    <w:multiLevelType w:val="hybridMultilevel"/>
    <w:tmpl w:val="4052F86C"/>
    <w:lvl w:ilvl="0" w:tplc="C5248988">
      <w:start w:val="1"/>
      <w:numFmt w:val="bullet"/>
      <w:lvlText w:val=""/>
      <w:lvlJc w:val="center"/>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8C16005"/>
    <w:multiLevelType w:val="hybridMultilevel"/>
    <w:tmpl w:val="EF206350"/>
    <w:lvl w:ilvl="0" w:tplc="4B1271D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9312ED5"/>
    <w:multiLevelType w:val="hybridMultilevel"/>
    <w:tmpl w:val="FDEE3F30"/>
    <w:lvl w:ilvl="0" w:tplc="17C4180A">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A1954FA"/>
    <w:multiLevelType w:val="hybridMultilevel"/>
    <w:tmpl w:val="5F20DB28"/>
    <w:lvl w:ilvl="0" w:tplc="7ED66268">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51904098"/>
    <w:multiLevelType w:val="hybridMultilevel"/>
    <w:tmpl w:val="2068838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4">
    <w:nsid w:val="532F08DA"/>
    <w:multiLevelType w:val="hybridMultilevel"/>
    <w:tmpl w:val="66CE4294"/>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5">
    <w:nsid w:val="53693187"/>
    <w:multiLevelType w:val="hybridMultilevel"/>
    <w:tmpl w:val="A29492A2"/>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5D64A0D"/>
    <w:multiLevelType w:val="hybridMultilevel"/>
    <w:tmpl w:val="4942015A"/>
    <w:lvl w:ilvl="0" w:tplc="4EE29C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57546C77"/>
    <w:multiLevelType w:val="hybridMultilevel"/>
    <w:tmpl w:val="A950FD50"/>
    <w:lvl w:ilvl="0" w:tplc="046A942A">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7A3565B"/>
    <w:multiLevelType w:val="hybridMultilevel"/>
    <w:tmpl w:val="62000DF0"/>
    <w:lvl w:ilvl="0" w:tplc="0419000F">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591D017B"/>
    <w:multiLevelType w:val="hybridMultilevel"/>
    <w:tmpl w:val="19ECD0D0"/>
    <w:lvl w:ilvl="0" w:tplc="E3EEAEA6">
      <w:start w:val="1"/>
      <w:numFmt w:val="bullet"/>
      <w:lvlText w:val=""/>
      <w:lvlJc w:val="left"/>
      <w:pPr>
        <w:tabs>
          <w:tab w:val="num" w:pos="1335"/>
        </w:tabs>
        <w:ind w:left="133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5E006F22"/>
    <w:multiLevelType w:val="hybridMultilevel"/>
    <w:tmpl w:val="571E897C"/>
    <w:lvl w:ilvl="0" w:tplc="E3EEAEA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E342DA5"/>
    <w:multiLevelType w:val="singleLevel"/>
    <w:tmpl w:val="9CDABF04"/>
    <w:lvl w:ilvl="0">
      <w:start w:val="1"/>
      <w:numFmt w:val="bullet"/>
      <w:lvlText w:val=""/>
      <w:lvlJc w:val="left"/>
      <w:pPr>
        <w:tabs>
          <w:tab w:val="num" w:pos="360"/>
        </w:tabs>
        <w:ind w:left="360" w:hanging="360"/>
      </w:pPr>
      <w:rPr>
        <w:rFonts w:ascii="Symbol" w:hAnsi="Symbol" w:hint="default"/>
      </w:rPr>
    </w:lvl>
  </w:abstractNum>
  <w:abstractNum w:abstractNumId="52">
    <w:nsid w:val="5F3E0880"/>
    <w:multiLevelType w:val="hybridMultilevel"/>
    <w:tmpl w:val="6F0EFE1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nsid w:val="609A43A4"/>
    <w:multiLevelType w:val="hybridMultilevel"/>
    <w:tmpl w:val="4E1AAAB8"/>
    <w:lvl w:ilvl="0" w:tplc="17C4180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11C27D7"/>
    <w:multiLevelType w:val="hybridMultilevel"/>
    <w:tmpl w:val="41DABBD2"/>
    <w:lvl w:ilvl="0" w:tplc="B4548752">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2790E87"/>
    <w:multiLevelType w:val="hybridMultilevel"/>
    <w:tmpl w:val="EBF0F3A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62D26585"/>
    <w:multiLevelType w:val="hybridMultilevel"/>
    <w:tmpl w:val="EC900532"/>
    <w:lvl w:ilvl="0" w:tplc="2F9CE940">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2FB00B0"/>
    <w:multiLevelType w:val="hybridMultilevel"/>
    <w:tmpl w:val="1074B37C"/>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66743575"/>
    <w:multiLevelType w:val="hybridMultilevel"/>
    <w:tmpl w:val="0646222C"/>
    <w:lvl w:ilvl="0" w:tplc="4B1271D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8920061"/>
    <w:multiLevelType w:val="hybridMultilevel"/>
    <w:tmpl w:val="8232226E"/>
    <w:lvl w:ilvl="0" w:tplc="E3EEAEA6">
      <w:start w:val="1"/>
      <w:numFmt w:val="bullet"/>
      <w:lvlText w:val=""/>
      <w:lvlJc w:val="left"/>
      <w:pPr>
        <w:ind w:left="1064" w:hanging="360"/>
      </w:pPr>
      <w:rPr>
        <w:rFonts w:ascii="Symbol" w:hAnsi="Symbol" w:hint="default"/>
        <w:color w:val="auto"/>
      </w:rPr>
    </w:lvl>
    <w:lvl w:ilvl="1" w:tplc="04190003" w:tentative="1">
      <w:start w:val="1"/>
      <w:numFmt w:val="bullet"/>
      <w:lvlText w:val="o"/>
      <w:lvlJc w:val="left"/>
      <w:pPr>
        <w:ind w:left="1784" w:hanging="360"/>
      </w:pPr>
      <w:rPr>
        <w:rFonts w:ascii="Courier New" w:hAnsi="Courier New" w:hint="default"/>
      </w:rPr>
    </w:lvl>
    <w:lvl w:ilvl="2" w:tplc="04190005" w:tentative="1">
      <w:start w:val="1"/>
      <w:numFmt w:val="bullet"/>
      <w:lvlText w:val=""/>
      <w:lvlJc w:val="left"/>
      <w:pPr>
        <w:ind w:left="2504" w:hanging="360"/>
      </w:pPr>
      <w:rPr>
        <w:rFonts w:ascii="Wingdings" w:hAnsi="Wingdings" w:hint="default"/>
      </w:rPr>
    </w:lvl>
    <w:lvl w:ilvl="3" w:tplc="04190001" w:tentative="1">
      <w:start w:val="1"/>
      <w:numFmt w:val="bullet"/>
      <w:lvlText w:val=""/>
      <w:lvlJc w:val="left"/>
      <w:pPr>
        <w:ind w:left="3224" w:hanging="360"/>
      </w:pPr>
      <w:rPr>
        <w:rFonts w:ascii="Symbol" w:hAnsi="Symbol" w:hint="default"/>
      </w:rPr>
    </w:lvl>
    <w:lvl w:ilvl="4" w:tplc="04190003" w:tentative="1">
      <w:start w:val="1"/>
      <w:numFmt w:val="bullet"/>
      <w:lvlText w:val="o"/>
      <w:lvlJc w:val="left"/>
      <w:pPr>
        <w:ind w:left="3944" w:hanging="360"/>
      </w:pPr>
      <w:rPr>
        <w:rFonts w:ascii="Courier New" w:hAnsi="Courier New" w:hint="default"/>
      </w:rPr>
    </w:lvl>
    <w:lvl w:ilvl="5" w:tplc="04190005" w:tentative="1">
      <w:start w:val="1"/>
      <w:numFmt w:val="bullet"/>
      <w:lvlText w:val=""/>
      <w:lvlJc w:val="left"/>
      <w:pPr>
        <w:ind w:left="4664" w:hanging="360"/>
      </w:pPr>
      <w:rPr>
        <w:rFonts w:ascii="Wingdings" w:hAnsi="Wingdings" w:hint="default"/>
      </w:rPr>
    </w:lvl>
    <w:lvl w:ilvl="6" w:tplc="04190001" w:tentative="1">
      <w:start w:val="1"/>
      <w:numFmt w:val="bullet"/>
      <w:lvlText w:val=""/>
      <w:lvlJc w:val="left"/>
      <w:pPr>
        <w:ind w:left="5384" w:hanging="360"/>
      </w:pPr>
      <w:rPr>
        <w:rFonts w:ascii="Symbol" w:hAnsi="Symbol" w:hint="default"/>
      </w:rPr>
    </w:lvl>
    <w:lvl w:ilvl="7" w:tplc="04190003" w:tentative="1">
      <w:start w:val="1"/>
      <w:numFmt w:val="bullet"/>
      <w:lvlText w:val="o"/>
      <w:lvlJc w:val="left"/>
      <w:pPr>
        <w:ind w:left="6104" w:hanging="360"/>
      </w:pPr>
      <w:rPr>
        <w:rFonts w:ascii="Courier New" w:hAnsi="Courier New" w:hint="default"/>
      </w:rPr>
    </w:lvl>
    <w:lvl w:ilvl="8" w:tplc="04190005" w:tentative="1">
      <w:start w:val="1"/>
      <w:numFmt w:val="bullet"/>
      <w:lvlText w:val=""/>
      <w:lvlJc w:val="left"/>
      <w:pPr>
        <w:ind w:left="6824" w:hanging="360"/>
      </w:pPr>
      <w:rPr>
        <w:rFonts w:ascii="Wingdings" w:hAnsi="Wingdings" w:hint="default"/>
      </w:rPr>
    </w:lvl>
  </w:abstractNum>
  <w:abstractNum w:abstractNumId="60">
    <w:nsid w:val="6B6849EB"/>
    <w:multiLevelType w:val="hybridMultilevel"/>
    <w:tmpl w:val="83F4C2E8"/>
    <w:lvl w:ilvl="0" w:tplc="ECF8AAD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BB0064"/>
    <w:multiLevelType w:val="hybridMultilevel"/>
    <w:tmpl w:val="3B208FDA"/>
    <w:lvl w:ilvl="0" w:tplc="4B1271D8">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714A64F1"/>
    <w:multiLevelType w:val="hybridMultilevel"/>
    <w:tmpl w:val="806AE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3C060A"/>
    <w:multiLevelType w:val="hybridMultilevel"/>
    <w:tmpl w:val="B5C27878"/>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7E3225C"/>
    <w:multiLevelType w:val="hybridMultilevel"/>
    <w:tmpl w:val="AD60E668"/>
    <w:lvl w:ilvl="0" w:tplc="2F74D81A">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A667C4B"/>
    <w:multiLevelType w:val="hybridMultilevel"/>
    <w:tmpl w:val="1F0A3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B9E3C64"/>
    <w:multiLevelType w:val="hybridMultilevel"/>
    <w:tmpl w:val="4B2EB05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7">
    <w:nsid w:val="7D370CE2"/>
    <w:multiLevelType w:val="hybridMultilevel"/>
    <w:tmpl w:val="FE360336"/>
    <w:lvl w:ilvl="0" w:tplc="FFFFFFFF">
      <w:start w:val="1"/>
      <w:numFmt w:val="decimal"/>
      <w:lvlText w:val="%1)"/>
      <w:lvlJc w:val="left"/>
      <w:pPr>
        <w:tabs>
          <w:tab w:val="num" w:pos="900"/>
        </w:tabs>
        <w:ind w:left="900" w:hanging="360"/>
      </w:pPr>
      <w:rPr>
        <w:rFonts w:cs="Times New Roman"/>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68">
    <w:nsid w:val="7F8E4C61"/>
    <w:multiLevelType w:val="hybridMultilevel"/>
    <w:tmpl w:val="BF469738"/>
    <w:lvl w:ilvl="0" w:tplc="3EC6B8EE">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4"/>
  </w:num>
  <w:num w:numId="4">
    <w:abstractNumId w:val="58"/>
  </w:num>
  <w:num w:numId="5">
    <w:abstractNumId w:val="40"/>
  </w:num>
  <w:num w:numId="6">
    <w:abstractNumId w:val="20"/>
  </w:num>
  <w:num w:numId="7">
    <w:abstractNumId w:val="33"/>
  </w:num>
  <w:num w:numId="8">
    <w:abstractNumId w:val="43"/>
  </w:num>
  <w:num w:numId="9">
    <w:abstractNumId w:val="34"/>
  </w:num>
  <w:num w:numId="10">
    <w:abstractNumId w:val="24"/>
  </w:num>
  <w:num w:numId="11">
    <w:abstractNumId w:val="15"/>
  </w:num>
  <w:num w:numId="12">
    <w:abstractNumId w:val="18"/>
  </w:num>
  <w:num w:numId="13">
    <w:abstractNumId w:val="60"/>
  </w:num>
  <w:num w:numId="14">
    <w:abstractNumId w:val="27"/>
  </w:num>
  <w:num w:numId="15">
    <w:abstractNumId w:val="13"/>
  </w:num>
  <w:num w:numId="16">
    <w:abstractNumId w:val="68"/>
  </w:num>
  <w:num w:numId="17">
    <w:abstractNumId w:val="35"/>
  </w:num>
  <w:num w:numId="18">
    <w:abstractNumId w:val="10"/>
  </w:num>
  <w:num w:numId="19">
    <w:abstractNumId w:val="28"/>
  </w:num>
  <w:num w:numId="20">
    <w:abstractNumId w:val="16"/>
  </w:num>
  <w:num w:numId="21">
    <w:abstractNumId w:val="21"/>
  </w:num>
  <w:num w:numId="22">
    <w:abstractNumId w:val="47"/>
  </w:num>
  <w:num w:numId="23">
    <w:abstractNumId w:val="64"/>
  </w:num>
  <w:num w:numId="24">
    <w:abstractNumId w:val="2"/>
  </w:num>
  <w:num w:numId="25">
    <w:abstractNumId w:val="56"/>
  </w:num>
  <w:num w:numId="26">
    <w:abstractNumId w:val="54"/>
  </w:num>
  <w:num w:numId="27">
    <w:abstractNumId w:val="66"/>
  </w:num>
  <w:num w:numId="28">
    <w:abstractNumId w:val="26"/>
  </w:num>
  <w:num w:numId="29">
    <w:abstractNumId w:val="61"/>
  </w:num>
  <w:num w:numId="30">
    <w:abstractNumId w:val="32"/>
  </w:num>
  <w:num w:numId="31">
    <w:abstractNumId w:val="5"/>
  </w:num>
  <w:num w:numId="32">
    <w:abstractNumId w:val="30"/>
  </w:num>
  <w:num w:numId="33">
    <w:abstractNumId w:val="44"/>
  </w:num>
  <w:num w:numId="34">
    <w:abstractNumId w:val="46"/>
  </w:num>
  <w:num w:numId="35">
    <w:abstractNumId w:val="38"/>
  </w:num>
  <w:num w:numId="36">
    <w:abstractNumId w:val="55"/>
  </w:num>
  <w:num w:numId="37">
    <w:abstractNumId w:val="42"/>
  </w:num>
  <w:num w:numId="38">
    <w:abstractNumId w:val="31"/>
  </w:num>
  <w:num w:numId="39">
    <w:abstractNumId w:val="22"/>
  </w:num>
  <w:num w:numId="40">
    <w:abstractNumId w:val="62"/>
  </w:num>
  <w:num w:numId="41">
    <w:abstractNumId w:val="65"/>
  </w:num>
  <w:num w:numId="42">
    <w:abstractNumId w:val="1"/>
  </w:num>
  <w:num w:numId="43">
    <w:abstractNumId w:val="23"/>
  </w:num>
  <w:num w:numId="44">
    <w:abstractNumId w:val="29"/>
  </w:num>
  <w:num w:numId="45">
    <w:abstractNumId w:val="63"/>
  </w:num>
  <w:num w:numId="46">
    <w:abstractNumId w:val="45"/>
  </w:num>
  <w:num w:numId="47">
    <w:abstractNumId w:val="57"/>
  </w:num>
  <w:num w:numId="48">
    <w:abstractNumId w:val="3"/>
  </w:num>
  <w:num w:numId="49">
    <w:abstractNumId w:val="9"/>
  </w:num>
  <w:num w:numId="50">
    <w:abstractNumId w:val="7"/>
  </w:num>
  <w:num w:numId="51">
    <w:abstractNumId w:val="39"/>
  </w:num>
  <w:num w:numId="52">
    <w:abstractNumId w:val="36"/>
  </w:num>
  <w:num w:numId="53">
    <w:abstractNumId w:val="11"/>
  </w:num>
  <w:num w:numId="54">
    <w:abstractNumId w:val="19"/>
  </w:num>
  <w:num w:numId="55">
    <w:abstractNumId w:val="51"/>
  </w:num>
  <w:num w:numId="56">
    <w:abstractNumId w:val="49"/>
  </w:num>
  <w:num w:numId="5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num>
  <w:num w:numId="59">
    <w:abstractNumId w:val="41"/>
  </w:num>
  <w:num w:numId="6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num>
  <w:num w:numId="62">
    <w:abstractNumId w:val="67"/>
  </w:num>
  <w:num w:numId="63">
    <w:abstractNumId w:val="50"/>
  </w:num>
  <w:num w:numId="64">
    <w:abstractNumId w:val="25"/>
  </w:num>
  <w:num w:numId="65">
    <w:abstractNumId w:val="37"/>
  </w:num>
  <w:num w:numId="66">
    <w:abstractNumId w:val="17"/>
  </w:num>
  <w:num w:numId="67">
    <w:abstractNumId w:val="12"/>
  </w:num>
  <w:num w:numId="68">
    <w:abstractNumId w:val="59"/>
  </w:num>
  <w:num w:numId="69">
    <w:abstractNumId w:val="4"/>
  </w:num>
  <w:num w:numId="70">
    <w:abstractNumId w:val="48"/>
  </w:num>
  <w:num w:numId="71">
    <w:abstractNumId w:val="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384"/>
    <w:rsid w:val="00005C4A"/>
    <w:rsid w:val="0000649E"/>
    <w:rsid w:val="0001450E"/>
    <w:rsid w:val="00023DD9"/>
    <w:rsid w:val="00025322"/>
    <w:rsid w:val="00031DB3"/>
    <w:rsid w:val="00032C23"/>
    <w:rsid w:val="000437B0"/>
    <w:rsid w:val="000439A6"/>
    <w:rsid w:val="00063984"/>
    <w:rsid w:val="00087104"/>
    <w:rsid w:val="000A7A58"/>
    <w:rsid w:val="000C4C5A"/>
    <w:rsid w:val="000C791C"/>
    <w:rsid w:val="001214CF"/>
    <w:rsid w:val="001267FA"/>
    <w:rsid w:val="0013269F"/>
    <w:rsid w:val="0014286C"/>
    <w:rsid w:val="001613BC"/>
    <w:rsid w:val="00161BE4"/>
    <w:rsid w:val="00163EDE"/>
    <w:rsid w:val="00177DF0"/>
    <w:rsid w:val="00187F84"/>
    <w:rsid w:val="001C634A"/>
    <w:rsid w:val="001F0841"/>
    <w:rsid w:val="001F66C5"/>
    <w:rsid w:val="001F7E89"/>
    <w:rsid w:val="0024327B"/>
    <w:rsid w:val="00246DF8"/>
    <w:rsid w:val="00247394"/>
    <w:rsid w:val="00253166"/>
    <w:rsid w:val="00263EA4"/>
    <w:rsid w:val="00264384"/>
    <w:rsid w:val="00266A12"/>
    <w:rsid w:val="002912C4"/>
    <w:rsid w:val="002942EE"/>
    <w:rsid w:val="002B0CF8"/>
    <w:rsid w:val="002E105A"/>
    <w:rsid w:val="002F09E9"/>
    <w:rsid w:val="002F540F"/>
    <w:rsid w:val="00302DCB"/>
    <w:rsid w:val="00314372"/>
    <w:rsid w:val="003143D8"/>
    <w:rsid w:val="00330EBA"/>
    <w:rsid w:val="00340B04"/>
    <w:rsid w:val="00340E92"/>
    <w:rsid w:val="0034664E"/>
    <w:rsid w:val="00390139"/>
    <w:rsid w:val="00396D50"/>
    <w:rsid w:val="003B224F"/>
    <w:rsid w:val="003B2604"/>
    <w:rsid w:val="003D64BE"/>
    <w:rsid w:val="00424931"/>
    <w:rsid w:val="004319B5"/>
    <w:rsid w:val="00436E2A"/>
    <w:rsid w:val="004467A0"/>
    <w:rsid w:val="004A1A29"/>
    <w:rsid w:val="004D1900"/>
    <w:rsid w:val="004D2108"/>
    <w:rsid w:val="004E7DF0"/>
    <w:rsid w:val="0050762F"/>
    <w:rsid w:val="00522B6F"/>
    <w:rsid w:val="00553800"/>
    <w:rsid w:val="00555A22"/>
    <w:rsid w:val="00565CF8"/>
    <w:rsid w:val="005801A1"/>
    <w:rsid w:val="00585A93"/>
    <w:rsid w:val="00593A72"/>
    <w:rsid w:val="005A50A4"/>
    <w:rsid w:val="005A5154"/>
    <w:rsid w:val="005B3883"/>
    <w:rsid w:val="005C3439"/>
    <w:rsid w:val="005D0010"/>
    <w:rsid w:val="005D02D7"/>
    <w:rsid w:val="005E0E58"/>
    <w:rsid w:val="005E2ECF"/>
    <w:rsid w:val="005E359C"/>
    <w:rsid w:val="00623324"/>
    <w:rsid w:val="00633A5D"/>
    <w:rsid w:val="006340F9"/>
    <w:rsid w:val="0065486D"/>
    <w:rsid w:val="00673388"/>
    <w:rsid w:val="00674A9D"/>
    <w:rsid w:val="00682E54"/>
    <w:rsid w:val="00687DA1"/>
    <w:rsid w:val="006910BA"/>
    <w:rsid w:val="00696401"/>
    <w:rsid w:val="00697EAB"/>
    <w:rsid w:val="006A387A"/>
    <w:rsid w:val="006A3B95"/>
    <w:rsid w:val="006A68DF"/>
    <w:rsid w:val="006A6B46"/>
    <w:rsid w:val="006C3C69"/>
    <w:rsid w:val="006E5D48"/>
    <w:rsid w:val="006F2C0D"/>
    <w:rsid w:val="007029D4"/>
    <w:rsid w:val="00721FB4"/>
    <w:rsid w:val="00730245"/>
    <w:rsid w:val="00732B6B"/>
    <w:rsid w:val="007476FD"/>
    <w:rsid w:val="007605DD"/>
    <w:rsid w:val="007608A5"/>
    <w:rsid w:val="00785E0D"/>
    <w:rsid w:val="007B2347"/>
    <w:rsid w:val="007B4068"/>
    <w:rsid w:val="007B5028"/>
    <w:rsid w:val="007B7F38"/>
    <w:rsid w:val="007D0BA8"/>
    <w:rsid w:val="007D3CFE"/>
    <w:rsid w:val="007F0C19"/>
    <w:rsid w:val="007F4829"/>
    <w:rsid w:val="008002FF"/>
    <w:rsid w:val="008060AB"/>
    <w:rsid w:val="00814641"/>
    <w:rsid w:val="00840C99"/>
    <w:rsid w:val="00841D36"/>
    <w:rsid w:val="00843241"/>
    <w:rsid w:val="00874A94"/>
    <w:rsid w:val="009005E4"/>
    <w:rsid w:val="00905083"/>
    <w:rsid w:val="0093266E"/>
    <w:rsid w:val="00953389"/>
    <w:rsid w:val="009609CD"/>
    <w:rsid w:val="009661A7"/>
    <w:rsid w:val="0096759D"/>
    <w:rsid w:val="00993FBB"/>
    <w:rsid w:val="009A054E"/>
    <w:rsid w:val="009C744E"/>
    <w:rsid w:val="009C78A5"/>
    <w:rsid w:val="009F1AD3"/>
    <w:rsid w:val="009F688C"/>
    <w:rsid w:val="00A162CD"/>
    <w:rsid w:val="00A2375A"/>
    <w:rsid w:val="00A33E11"/>
    <w:rsid w:val="00A60BD3"/>
    <w:rsid w:val="00A655B1"/>
    <w:rsid w:val="00A80209"/>
    <w:rsid w:val="00AD7DAC"/>
    <w:rsid w:val="00AE0D54"/>
    <w:rsid w:val="00AF0692"/>
    <w:rsid w:val="00AF2058"/>
    <w:rsid w:val="00B061E5"/>
    <w:rsid w:val="00B06ED9"/>
    <w:rsid w:val="00B21CCE"/>
    <w:rsid w:val="00B222A0"/>
    <w:rsid w:val="00B27E98"/>
    <w:rsid w:val="00B46536"/>
    <w:rsid w:val="00B46594"/>
    <w:rsid w:val="00B53555"/>
    <w:rsid w:val="00B76101"/>
    <w:rsid w:val="00B85A13"/>
    <w:rsid w:val="00BA2025"/>
    <w:rsid w:val="00BE1ABD"/>
    <w:rsid w:val="00BF321B"/>
    <w:rsid w:val="00BF4EE1"/>
    <w:rsid w:val="00C315D2"/>
    <w:rsid w:val="00C42757"/>
    <w:rsid w:val="00C45E16"/>
    <w:rsid w:val="00C72182"/>
    <w:rsid w:val="00C977B1"/>
    <w:rsid w:val="00CB6CE0"/>
    <w:rsid w:val="00CC3421"/>
    <w:rsid w:val="00CD15D0"/>
    <w:rsid w:val="00CE771F"/>
    <w:rsid w:val="00CF60F7"/>
    <w:rsid w:val="00D168A8"/>
    <w:rsid w:val="00D2076F"/>
    <w:rsid w:val="00D57E55"/>
    <w:rsid w:val="00D64041"/>
    <w:rsid w:val="00D67DE5"/>
    <w:rsid w:val="00D67EC2"/>
    <w:rsid w:val="00D70C3F"/>
    <w:rsid w:val="00D8079F"/>
    <w:rsid w:val="00D8542F"/>
    <w:rsid w:val="00D945B4"/>
    <w:rsid w:val="00DB13FC"/>
    <w:rsid w:val="00DB3A71"/>
    <w:rsid w:val="00DB4D62"/>
    <w:rsid w:val="00DD11A7"/>
    <w:rsid w:val="00DD474E"/>
    <w:rsid w:val="00DE0DEE"/>
    <w:rsid w:val="00DF78D6"/>
    <w:rsid w:val="00E14774"/>
    <w:rsid w:val="00E624B2"/>
    <w:rsid w:val="00E7314C"/>
    <w:rsid w:val="00E75CD3"/>
    <w:rsid w:val="00E77733"/>
    <w:rsid w:val="00E818E8"/>
    <w:rsid w:val="00E841C0"/>
    <w:rsid w:val="00E84281"/>
    <w:rsid w:val="00E915BE"/>
    <w:rsid w:val="00EA5994"/>
    <w:rsid w:val="00EC031E"/>
    <w:rsid w:val="00ED35C1"/>
    <w:rsid w:val="00ED746F"/>
    <w:rsid w:val="00EE7A29"/>
    <w:rsid w:val="00F0177A"/>
    <w:rsid w:val="00F31576"/>
    <w:rsid w:val="00F3248C"/>
    <w:rsid w:val="00F655CD"/>
    <w:rsid w:val="00F73928"/>
    <w:rsid w:val="00F76377"/>
    <w:rsid w:val="00F8263D"/>
    <w:rsid w:val="00F861E2"/>
    <w:rsid w:val="00FB265F"/>
    <w:rsid w:val="00FD1584"/>
    <w:rsid w:val="00FF7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59"/>
    <o:shapelayout v:ext="edit">
      <o:idmap v:ext="edit" data="1"/>
      <o:rules v:ext="edit">
        <o:r id="V:Rule1" type="connector" idref="#_x0000_s1038"/>
        <o:r id="V:Rule2" type="connector" idref="#_x0000_s1039"/>
        <o:r id="V:Rule3" type="connector" idref="#_x0000_s1040"/>
        <o:r id="V:Rule4" type="connector" idref="#_x0000_s1041"/>
        <o:r id="V:Rule5" type="connector" idref="#_x0000_s1042"/>
        <o:r id="V:Rule6" type="connector" idref="#_x0000_s1043"/>
        <o:r id="V:Rule7" type="connector" idref="#_x0000_s1044"/>
        <o:r id="V:Rule8" type="connector" idref="#_x0000_s1045"/>
        <o:r id="V:Rule9" type="connector" idref="#_x0000_s1046"/>
        <o:r id="V:Rule10" type="connector" idref="#_x0000_s1047"/>
        <o:r id="V:Rule11" type="connector" idref="#_x0000_s1048"/>
        <o:r id="V:Rule12" type="connector" idref="#_x0000_s1049"/>
        <o:r id="V:Rule13" type="connector" idref="#_x0000_s1050"/>
        <o:r id="V:Rule14" type="connector" idref="#_x0000_s1051"/>
        <o:r id="V:Rule15" type="connector" idref="#_x0000_s1052"/>
        <o:r id="V:Rule16" type="connector" idref="#_x0000_s1053"/>
        <o:r id="V:Rule17" type="connector" idref="#_x0000_s1054"/>
        <o:r id="V:Rule18" type="connector" idref="#_x0000_s1084"/>
        <o:r id="V:Rule19" type="connector" idref="#_x0000_s1085"/>
        <o:r id="V:Rule20" type="connector" idref="#_x0000_s1086"/>
        <o:r id="V:Rule21" type="connector" idref="#_x0000_s1087"/>
        <o:r id="V:Rule22" type="connector" idref="#_x0000_s1089"/>
        <o:r id="V:Rule23" type="connector" idref="#_x0000_s1090"/>
        <o:r id="V:Rule24" type="connector" idref="#_x0000_s1091"/>
        <o:r id="V:Rule25" type="connector" idref="#_x0000_s1101"/>
        <o:r id="V:Rule26" type="connector" idref="#_x0000_s1102"/>
        <o:r id="V:Rule27" type="connector" idref="#_x0000_s1104"/>
        <o:r id="V:Rule28" type="connector" idref="#_x0000_s1114"/>
      </o:rules>
    </o:shapelayout>
  </w:shapeDefaults>
  <w:decimalSymbol w:val=","/>
  <w:listSeparator w:val=";"/>
  <w14:defaultImageDpi w14:val="0"/>
  <w15:chartTrackingRefBased/>
  <w15:docId w15:val="{5B8029A8-78B3-4CD5-B7E8-B8AF7515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437B0"/>
    <w:pPr>
      <w:spacing w:after="200" w:line="276" w:lineRule="auto"/>
    </w:pPr>
    <w:rPr>
      <w:rFonts w:cs="Times New Roman"/>
      <w:sz w:val="22"/>
      <w:szCs w:val="22"/>
    </w:rPr>
  </w:style>
  <w:style w:type="paragraph" w:styleId="2">
    <w:name w:val="heading 2"/>
    <w:basedOn w:val="a0"/>
    <w:next w:val="a0"/>
    <w:link w:val="20"/>
    <w:uiPriority w:val="9"/>
    <w:unhideWhenUsed/>
    <w:qFormat/>
    <w:rsid w:val="00E841C0"/>
    <w:pPr>
      <w:keepNext/>
      <w:spacing w:after="0" w:line="340" w:lineRule="exact"/>
      <w:jc w:val="both"/>
      <w:outlineLvl w:val="1"/>
    </w:pPr>
    <w:rPr>
      <w:rFonts w:ascii="Times New Roman" w:hAnsi="Times New Roman"/>
      <w:b/>
      <w:sz w:val="28"/>
      <w:szCs w:val="20"/>
    </w:rPr>
  </w:style>
  <w:style w:type="paragraph" w:styleId="5">
    <w:name w:val="heading 5"/>
    <w:basedOn w:val="a0"/>
    <w:next w:val="a0"/>
    <w:link w:val="50"/>
    <w:uiPriority w:val="9"/>
    <w:semiHidden/>
    <w:unhideWhenUsed/>
    <w:qFormat/>
    <w:rsid w:val="006A387A"/>
    <w:pPr>
      <w:keepNext/>
      <w:keepLines/>
      <w:spacing w:before="200" w:after="0"/>
      <w:outlineLvl w:val="4"/>
    </w:pPr>
    <w:rPr>
      <w:rFonts w:ascii="Cambria" w:hAnsi="Cambria"/>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locked/>
    <w:rsid w:val="00E841C0"/>
    <w:rPr>
      <w:rFonts w:ascii="Times New Roman" w:hAnsi="Times New Roman" w:cs="Times New Roman"/>
      <w:b/>
      <w:sz w:val="20"/>
      <w:szCs w:val="20"/>
    </w:rPr>
  </w:style>
  <w:style w:type="character" w:customStyle="1" w:styleId="50">
    <w:name w:val="Заголовок 5 Знак"/>
    <w:link w:val="5"/>
    <w:uiPriority w:val="9"/>
    <w:semiHidden/>
    <w:locked/>
    <w:rsid w:val="006A387A"/>
    <w:rPr>
      <w:rFonts w:ascii="Cambria" w:hAnsi="Cambria" w:cs="Times New Roman"/>
      <w:color w:val="243F60"/>
    </w:rPr>
  </w:style>
  <w:style w:type="paragraph" w:styleId="a4">
    <w:name w:val="List Paragraph"/>
    <w:basedOn w:val="a0"/>
    <w:uiPriority w:val="34"/>
    <w:qFormat/>
    <w:rsid w:val="00264384"/>
    <w:pPr>
      <w:ind w:left="720" w:firstLine="284"/>
      <w:contextualSpacing/>
    </w:pPr>
    <w:rPr>
      <w:lang w:eastAsia="en-US"/>
    </w:rPr>
  </w:style>
  <w:style w:type="paragraph" w:styleId="a5">
    <w:name w:val="Normal (Web)"/>
    <w:basedOn w:val="a0"/>
    <w:uiPriority w:val="99"/>
    <w:unhideWhenUsed/>
    <w:rsid w:val="00264384"/>
    <w:pPr>
      <w:spacing w:before="100" w:beforeAutospacing="1" w:after="100" w:afterAutospacing="1" w:line="240" w:lineRule="auto"/>
      <w:ind w:firstLine="284"/>
    </w:pPr>
    <w:rPr>
      <w:rFonts w:ascii="Times New Roman" w:hAnsi="Times New Roman"/>
      <w:sz w:val="24"/>
      <w:szCs w:val="24"/>
    </w:rPr>
  </w:style>
  <w:style w:type="paragraph" w:styleId="21">
    <w:name w:val="Body Text Indent 2"/>
    <w:basedOn w:val="a0"/>
    <w:link w:val="22"/>
    <w:uiPriority w:val="99"/>
    <w:rsid w:val="00264384"/>
    <w:pPr>
      <w:spacing w:after="120" w:line="480" w:lineRule="auto"/>
      <w:ind w:left="283"/>
    </w:pPr>
    <w:rPr>
      <w:rFonts w:ascii="Times New Roman" w:hAnsi="Times New Roman"/>
      <w:sz w:val="28"/>
      <w:szCs w:val="28"/>
    </w:rPr>
  </w:style>
  <w:style w:type="character" w:customStyle="1" w:styleId="22">
    <w:name w:val="Основной текст с отступом 2 Знак"/>
    <w:link w:val="21"/>
    <w:uiPriority w:val="99"/>
    <w:locked/>
    <w:rsid w:val="00264384"/>
    <w:rPr>
      <w:rFonts w:ascii="Times New Roman" w:hAnsi="Times New Roman" w:cs="Times New Roman"/>
      <w:sz w:val="28"/>
      <w:szCs w:val="28"/>
    </w:rPr>
  </w:style>
  <w:style w:type="paragraph" w:styleId="a6">
    <w:name w:val="footnote text"/>
    <w:basedOn w:val="a0"/>
    <w:link w:val="a7"/>
    <w:uiPriority w:val="99"/>
    <w:semiHidden/>
    <w:rsid w:val="00264384"/>
    <w:pPr>
      <w:spacing w:after="0" w:line="240" w:lineRule="auto"/>
    </w:pPr>
    <w:rPr>
      <w:rFonts w:ascii="Times New Roman" w:hAnsi="Times New Roman"/>
      <w:sz w:val="20"/>
      <w:szCs w:val="20"/>
    </w:rPr>
  </w:style>
  <w:style w:type="character" w:customStyle="1" w:styleId="a7">
    <w:name w:val="Текст сноски Знак"/>
    <w:link w:val="a6"/>
    <w:uiPriority w:val="99"/>
    <w:semiHidden/>
    <w:locked/>
    <w:rsid w:val="00264384"/>
    <w:rPr>
      <w:rFonts w:ascii="Times New Roman" w:hAnsi="Times New Roman" w:cs="Times New Roman"/>
      <w:sz w:val="20"/>
      <w:szCs w:val="20"/>
    </w:rPr>
  </w:style>
  <w:style w:type="paragraph" w:styleId="a8">
    <w:name w:val="header"/>
    <w:basedOn w:val="a0"/>
    <w:link w:val="a9"/>
    <w:uiPriority w:val="99"/>
    <w:unhideWhenUsed/>
    <w:rsid w:val="00246DF8"/>
    <w:pPr>
      <w:tabs>
        <w:tab w:val="center" w:pos="4677"/>
        <w:tab w:val="right" w:pos="9355"/>
      </w:tabs>
    </w:pPr>
    <w:rPr>
      <w:lang w:eastAsia="en-US"/>
    </w:rPr>
  </w:style>
  <w:style w:type="character" w:customStyle="1" w:styleId="a9">
    <w:name w:val="Верхний колонтитул Знак"/>
    <w:link w:val="a8"/>
    <w:uiPriority w:val="99"/>
    <w:locked/>
    <w:rsid w:val="00246DF8"/>
    <w:rPr>
      <w:rFonts w:ascii="Calibri" w:hAnsi="Calibri" w:cs="Times New Roman"/>
      <w:lang w:val="x-none" w:eastAsia="en-US"/>
    </w:rPr>
  </w:style>
  <w:style w:type="paragraph" w:styleId="aa">
    <w:name w:val="footer"/>
    <w:basedOn w:val="a0"/>
    <w:link w:val="ab"/>
    <w:uiPriority w:val="99"/>
    <w:semiHidden/>
    <w:unhideWhenUsed/>
    <w:rsid w:val="00246DF8"/>
    <w:pPr>
      <w:tabs>
        <w:tab w:val="center" w:pos="4677"/>
        <w:tab w:val="right" w:pos="9355"/>
      </w:tabs>
    </w:pPr>
    <w:rPr>
      <w:lang w:eastAsia="en-US"/>
    </w:rPr>
  </w:style>
  <w:style w:type="character" w:customStyle="1" w:styleId="ab">
    <w:name w:val="Нижний колонтитул Знак"/>
    <w:link w:val="aa"/>
    <w:uiPriority w:val="99"/>
    <w:semiHidden/>
    <w:locked/>
    <w:rsid w:val="00246DF8"/>
    <w:rPr>
      <w:rFonts w:ascii="Calibri" w:hAnsi="Calibri" w:cs="Times New Roman"/>
      <w:lang w:val="x-none" w:eastAsia="en-US"/>
    </w:rPr>
  </w:style>
  <w:style w:type="paragraph" w:styleId="ac">
    <w:name w:val="Balloon Text"/>
    <w:basedOn w:val="a0"/>
    <w:link w:val="ad"/>
    <w:uiPriority w:val="99"/>
    <w:semiHidden/>
    <w:unhideWhenUsed/>
    <w:rsid w:val="00E841C0"/>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E841C0"/>
    <w:rPr>
      <w:rFonts w:ascii="Tahoma" w:hAnsi="Tahoma" w:cs="Tahoma"/>
      <w:sz w:val="16"/>
      <w:szCs w:val="16"/>
    </w:rPr>
  </w:style>
  <w:style w:type="paragraph" w:styleId="ae">
    <w:name w:val="Body Text"/>
    <w:basedOn w:val="a0"/>
    <w:link w:val="af"/>
    <w:uiPriority w:val="99"/>
    <w:unhideWhenUsed/>
    <w:rsid w:val="00E841C0"/>
    <w:pPr>
      <w:spacing w:after="120"/>
    </w:pPr>
  </w:style>
  <w:style w:type="character" w:customStyle="1" w:styleId="af">
    <w:name w:val="Основной текст Знак"/>
    <w:link w:val="ae"/>
    <w:uiPriority w:val="99"/>
    <w:semiHidden/>
    <w:locked/>
    <w:rsid w:val="00E841C0"/>
    <w:rPr>
      <w:rFonts w:cs="Times New Roman"/>
    </w:rPr>
  </w:style>
  <w:style w:type="paragraph" w:styleId="af0">
    <w:name w:val="Body Text First Indent"/>
    <w:basedOn w:val="ae"/>
    <w:link w:val="af1"/>
    <w:uiPriority w:val="99"/>
    <w:semiHidden/>
    <w:unhideWhenUsed/>
    <w:rsid w:val="00E841C0"/>
    <w:pPr>
      <w:spacing w:after="200"/>
      <w:ind w:firstLine="360"/>
    </w:pPr>
  </w:style>
  <w:style w:type="character" w:customStyle="1" w:styleId="af1">
    <w:name w:val="Красная строка Знак"/>
    <w:link w:val="af0"/>
    <w:uiPriority w:val="99"/>
    <w:semiHidden/>
    <w:locked/>
    <w:rsid w:val="00E841C0"/>
  </w:style>
  <w:style w:type="paragraph" w:styleId="23">
    <w:name w:val="Body Text 2"/>
    <w:basedOn w:val="a0"/>
    <w:link w:val="24"/>
    <w:uiPriority w:val="99"/>
    <w:semiHidden/>
    <w:unhideWhenUsed/>
    <w:rsid w:val="00330EBA"/>
    <w:pPr>
      <w:spacing w:after="120" w:line="480" w:lineRule="auto"/>
    </w:pPr>
  </w:style>
  <w:style w:type="character" w:customStyle="1" w:styleId="24">
    <w:name w:val="Основной текст 2 Знак"/>
    <w:link w:val="23"/>
    <w:uiPriority w:val="99"/>
    <w:semiHidden/>
    <w:locked/>
    <w:rsid w:val="00330EBA"/>
    <w:rPr>
      <w:rFonts w:cs="Times New Roman"/>
    </w:rPr>
  </w:style>
  <w:style w:type="paragraph" w:customStyle="1" w:styleId="1">
    <w:name w:val="Обычный (веб)1"/>
    <w:basedOn w:val="a0"/>
    <w:rsid w:val="00330EBA"/>
    <w:pPr>
      <w:spacing w:before="100" w:beforeAutospacing="1" w:after="100" w:afterAutospacing="1" w:line="240" w:lineRule="auto"/>
    </w:pPr>
    <w:rPr>
      <w:rFonts w:ascii="Times New Roman" w:hAnsi="Times New Roman"/>
      <w:sz w:val="24"/>
      <w:szCs w:val="24"/>
    </w:rPr>
  </w:style>
  <w:style w:type="paragraph" w:customStyle="1" w:styleId="af2">
    <w:name w:val="Стиль"/>
    <w:rsid w:val="00330EBA"/>
    <w:pPr>
      <w:spacing w:line="360" w:lineRule="auto"/>
      <w:ind w:firstLine="851"/>
      <w:jc w:val="both"/>
    </w:pPr>
    <w:rPr>
      <w:rFonts w:ascii="Times New Roman" w:hAnsi="Times New Roman" w:cs="Times New Roman"/>
      <w:sz w:val="28"/>
    </w:rPr>
  </w:style>
  <w:style w:type="paragraph" w:customStyle="1" w:styleId="af3">
    <w:name w:val="Подписи к рис."/>
    <w:basedOn w:val="a0"/>
    <w:rsid w:val="00330EBA"/>
    <w:pPr>
      <w:spacing w:before="100" w:after="160" w:line="240" w:lineRule="auto"/>
      <w:jc w:val="center"/>
    </w:pPr>
    <w:rPr>
      <w:rFonts w:ascii="Arial" w:hAnsi="Arial"/>
      <w:b/>
      <w:lang w:val="en-US"/>
    </w:rPr>
  </w:style>
  <w:style w:type="paragraph" w:customStyle="1" w:styleId="25">
    <w:name w:val="Обычный (веб)2"/>
    <w:basedOn w:val="a0"/>
    <w:rsid w:val="00330EBA"/>
    <w:pPr>
      <w:spacing w:before="100" w:beforeAutospacing="1" w:after="100" w:afterAutospacing="1" w:line="240" w:lineRule="auto"/>
    </w:pPr>
    <w:rPr>
      <w:rFonts w:ascii="Times New Roman" w:hAnsi="Times New Roman"/>
      <w:sz w:val="24"/>
      <w:szCs w:val="24"/>
    </w:rPr>
  </w:style>
  <w:style w:type="paragraph" w:customStyle="1" w:styleId="af4">
    <w:name w:val="Текст в таблице"/>
    <w:basedOn w:val="a0"/>
    <w:uiPriority w:val="99"/>
    <w:rsid w:val="00330EBA"/>
    <w:pPr>
      <w:autoSpaceDE w:val="0"/>
      <w:autoSpaceDN w:val="0"/>
      <w:spacing w:after="0" w:line="240" w:lineRule="auto"/>
      <w:jc w:val="center"/>
    </w:pPr>
    <w:rPr>
      <w:rFonts w:ascii="Times New Roman" w:hAnsi="Times New Roman"/>
      <w:noProof/>
      <w:sz w:val="24"/>
      <w:szCs w:val="24"/>
      <w:lang w:val="en-US"/>
    </w:rPr>
  </w:style>
  <w:style w:type="character" w:customStyle="1" w:styleId="af5">
    <w:name w:val="Таблица..."/>
    <w:uiPriority w:val="99"/>
    <w:rsid w:val="00330EBA"/>
    <w:rPr>
      <w:rFonts w:cs="Times New Roman"/>
      <w:b/>
      <w:bCs/>
      <w:i/>
      <w:iCs/>
      <w:lang w:val="ru-RU" w:eastAsia="x-none"/>
    </w:rPr>
  </w:style>
  <w:style w:type="paragraph" w:customStyle="1" w:styleId="af6">
    <w:name w:val="Подпись к таблице"/>
    <w:basedOn w:val="a0"/>
    <w:uiPriority w:val="99"/>
    <w:rsid w:val="00330EBA"/>
    <w:pPr>
      <w:autoSpaceDE w:val="0"/>
      <w:autoSpaceDN w:val="0"/>
      <w:spacing w:before="80" w:after="60" w:line="240" w:lineRule="auto"/>
      <w:ind w:firstLine="284"/>
      <w:jc w:val="right"/>
    </w:pPr>
    <w:rPr>
      <w:rFonts w:ascii="Times New Roman" w:hAnsi="Times New Roman"/>
      <w:sz w:val="24"/>
      <w:szCs w:val="24"/>
    </w:rPr>
  </w:style>
  <w:style w:type="character" w:customStyle="1" w:styleId="af7">
    <w:name w:val="Рисунок..."/>
    <w:uiPriority w:val="99"/>
    <w:rsid w:val="00330EBA"/>
    <w:rPr>
      <w:rFonts w:cs="Times New Roman"/>
      <w:b/>
      <w:bCs/>
      <w:lang w:val="ru-RU" w:eastAsia="x-none"/>
    </w:rPr>
  </w:style>
  <w:style w:type="paragraph" w:customStyle="1" w:styleId="af8">
    <w:name w:val="Подпись к рисунку"/>
    <w:basedOn w:val="a0"/>
    <w:uiPriority w:val="99"/>
    <w:rsid w:val="00330EBA"/>
    <w:pPr>
      <w:autoSpaceDE w:val="0"/>
      <w:autoSpaceDN w:val="0"/>
      <w:spacing w:after="20" w:line="240" w:lineRule="auto"/>
      <w:jc w:val="center"/>
    </w:pPr>
    <w:rPr>
      <w:rFonts w:ascii="Times New Roman" w:hAnsi="Times New Roman"/>
      <w:sz w:val="24"/>
      <w:szCs w:val="24"/>
    </w:rPr>
  </w:style>
  <w:style w:type="character" w:customStyle="1" w:styleId="af9">
    <w:name w:val="Выделение в тексте"/>
    <w:uiPriority w:val="99"/>
    <w:rsid w:val="00330EBA"/>
    <w:rPr>
      <w:rFonts w:cs="Times New Roman"/>
      <w:i/>
      <w:iCs/>
    </w:rPr>
  </w:style>
  <w:style w:type="paragraph" w:customStyle="1" w:styleId="afa">
    <w:name w:val="Формула в тексте"/>
    <w:basedOn w:val="a0"/>
    <w:next w:val="a0"/>
    <w:uiPriority w:val="99"/>
    <w:rsid w:val="00330EBA"/>
    <w:pPr>
      <w:autoSpaceDE w:val="0"/>
      <w:autoSpaceDN w:val="0"/>
      <w:spacing w:before="40" w:after="40" w:line="240" w:lineRule="auto"/>
      <w:jc w:val="center"/>
    </w:pPr>
    <w:rPr>
      <w:rFonts w:ascii="Times New Roman" w:hAnsi="Times New Roman"/>
      <w:sz w:val="26"/>
      <w:szCs w:val="26"/>
    </w:rPr>
  </w:style>
  <w:style w:type="character" w:styleId="afb">
    <w:name w:val="Hyperlink"/>
    <w:uiPriority w:val="99"/>
    <w:unhideWhenUsed/>
    <w:rsid w:val="006A387A"/>
    <w:rPr>
      <w:rFonts w:cs="Times New Roman"/>
      <w:color w:val="0000FF"/>
      <w:u w:val="single"/>
    </w:rPr>
  </w:style>
  <w:style w:type="paragraph" w:styleId="a">
    <w:name w:val="List Number"/>
    <w:basedOn w:val="a0"/>
    <w:uiPriority w:val="99"/>
    <w:rsid w:val="006A387A"/>
    <w:pPr>
      <w:numPr>
        <w:numId w:val="70"/>
      </w:numPr>
      <w:spacing w:after="0" w:line="240" w:lineRule="auto"/>
      <w:ind w:left="357" w:hanging="357"/>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671" Type="http://schemas.openxmlformats.org/officeDocument/2006/relationships/oleObject" Target="embeddings/oleObject334.bin"/><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image" Target="media/image159.wmf"/><Relationship Id="rId366" Type="http://schemas.openxmlformats.org/officeDocument/2006/relationships/image" Target="media/image180.wmf"/><Relationship Id="rId531" Type="http://schemas.openxmlformats.org/officeDocument/2006/relationships/oleObject" Target="embeddings/oleObject265.bin"/><Relationship Id="rId573" Type="http://schemas.openxmlformats.org/officeDocument/2006/relationships/oleObject" Target="embeddings/oleObject286.bin"/><Relationship Id="rId629" Type="http://schemas.openxmlformats.org/officeDocument/2006/relationships/oleObject" Target="embeddings/oleObject314.bin"/><Relationship Id="rId170" Type="http://schemas.openxmlformats.org/officeDocument/2006/relationships/image" Target="media/image82.wmf"/><Relationship Id="rId226" Type="http://schemas.openxmlformats.org/officeDocument/2006/relationships/image" Target="media/image110.wmf"/><Relationship Id="rId433" Type="http://schemas.openxmlformats.org/officeDocument/2006/relationships/oleObject" Target="embeddings/oleObject214.bin"/><Relationship Id="rId268" Type="http://schemas.openxmlformats.org/officeDocument/2006/relationships/image" Target="media/image131.wmf"/><Relationship Id="rId475" Type="http://schemas.openxmlformats.org/officeDocument/2006/relationships/oleObject" Target="embeddings/oleObject237.bin"/><Relationship Id="rId640" Type="http://schemas.openxmlformats.org/officeDocument/2006/relationships/oleObject" Target="embeddings/oleObject320.bin"/><Relationship Id="rId682" Type="http://schemas.openxmlformats.org/officeDocument/2006/relationships/hyperlink" Target="http://www.kamensk-shahtinskii.nndv.ru" TargetMode="External"/><Relationship Id="rId32" Type="http://schemas.openxmlformats.org/officeDocument/2006/relationships/oleObject" Target="embeddings/oleObject13.bin"/><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5.bin"/><Relationship Id="rId377" Type="http://schemas.openxmlformats.org/officeDocument/2006/relationships/oleObject" Target="embeddings/oleObject186.bin"/><Relationship Id="rId500" Type="http://schemas.openxmlformats.org/officeDocument/2006/relationships/image" Target="media/image245.wmf"/><Relationship Id="rId542" Type="http://schemas.openxmlformats.org/officeDocument/2006/relationships/image" Target="media/image266.wmf"/><Relationship Id="rId584" Type="http://schemas.openxmlformats.org/officeDocument/2006/relationships/image" Target="media/image287.wmf"/><Relationship Id="rId5" Type="http://schemas.openxmlformats.org/officeDocument/2006/relationships/footnotes" Target="footnotes.xml"/><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image" Target="media/image198.wmf"/><Relationship Id="rId279" Type="http://schemas.openxmlformats.org/officeDocument/2006/relationships/oleObject" Target="embeddings/oleObject137.bin"/><Relationship Id="rId444" Type="http://schemas.openxmlformats.org/officeDocument/2006/relationships/image" Target="media/image217.wmf"/><Relationship Id="rId486" Type="http://schemas.openxmlformats.org/officeDocument/2006/relationships/image" Target="media/image238.wmf"/><Relationship Id="rId651" Type="http://schemas.openxmlformats.org/officeDocument/2006/relationships/image" Target="media/image320.wmf"/><Relationship Id="rId693" Type="http://schemas.openxmlformats.org/officeDocument/2006/relationships/fontTable" Target="fontTable.xml"/><Relationship Id="rId43" Type="http://schemas.openxmlformats.org/officeDocument/2006/relationships/image" Target="media/image19.wmf"/><Relationship Id="rId139" Type="http://schemas.openxmlformats.org/officeDocument/2006/relationships/oleObject" Target="embeddings/oleObject67.bin"/><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70.wmf"/><Relationship Id="rId388" Type="http://schemas.openxmlformats.org/officeDocument/2006/relationships/image" Target="media/image191.wmf"/><Relationship Id="rId511" Type="http://schemas.openxmlformats.org/officeDocument/2006/relationships/oleObject" Target="embeddings/oleObject255.bin"/><Relationship Id="rId553" Type="http://schemas.openxmlformats.org/officeDocument/2006/relationships/oleObject" Target="embeddings/oleObject276.bin"/><Relationship Id="rId609" Type="http://schemas.openxmlformats.org/officeDocument/2006/relationships/image" Target="media/image300.wmf"/><Relationship Id="rId85" Type="http://schemas.openxmlformats.org/officeDocument/2006/relationships/oleObject" Target="embeddings/oleObject40.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04.bin"/><Relationship Id="rId595" Type="http://schemas.openxmlformats.org/officeDocument/2006/relationships/oleObject" Target="embeddings/oleObject297.bin"/><Relationship Id="rId248" Type="http://schemas.openxmlformats.org/officeDocument/2006/relationships/image" Target="media/image121.wmf"/><Relationship Id="rId455" Type="http://schemas.openxmlformats.org/officeDocument/2006/relationships/oleObject" Target="embeddings/oleObject227.bin"/><Relationship Id="rId497" Type="http://schemas.openxmlformats.org/officeDocument/2006/relationships/oleObject" Target="embeddings/oleObject248.bin"/><Relationship Id="rId620" Type="http://schemas.openxmlformats.org/officeDocument/2006/relationships/image" Target="media/image306.wmf"/><Relationship Id="rId662" Type="http://schemas.openxmlformats.org/officeDocument/2006/relationships/image" Target="media/image327.wmf"/><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oleObject" Target="embeddings/oleObject155.bin"/><Relationship Id="rId357" Type="http://schemas.openxmlformats.org/officeDocument/2006/relationships/oleObject" Target="embeddings/oleObject176.bin"/><Relationship Id="rId522" Type="http://schemas.openxmlformats.org/officeDocument/2006/relationships/image" Target="media/image256.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oleObject" Target="embeddings/oleObject197.bin"/><Relationship Id="rId564" Type="http://schemas.openxmlformats.org/officeDocument/2006/relationships/image" Target="media/image277.wmf"/><Relationship Id="rId259" Type="http://schemas.openxmlformats.org/officeDocument/2006/relationships/oleObject" Target="embeddings/oleObject127.bin"/><Relationship Id="rId424" Type="http://schemas.openxmlformats.org/officeDocument/2006/relationships/image" Target="media/image209.wmf"/><Relationship Id="rId466" Type="http://schemas.openxmlformats.org/officeDocument/2006/relationships/image" Target="media/image228.wmf"/><Relationship Id="rId631" Type="http://schemas.openxmlformats.org/officeDocument/2006/relationships/oleObject" Target="embeddings/oleObject316.bin"/><Relationship Id="rId673" Type="http://schemas.openxmlformats.org/officeDocument/2006/relationships/oleObject" Target="embeddings/oleObject335.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image" Target="media/image132.wmf"/><Relationship Id="rId326" Type="http://schemas.openxmlformats.org/officeDocument/2006/relationships/image" Target="media/image160.wmf"/><Relationship Id="rId533" Type="http://schemas.openxmlformats.org/officeDocument/2006/relationships/oleObject" Target="embeddings/oleObject266.bin"/><Relationship Id="rId65" Type="http://schemas.openxmlformats.org/officeDocument/2006/relationships/oleObject" Target="embeddings/oleObject30.bin"/><Relationship Id="rId130" Type="http://schemas.openxmlformats.org/officeDocument/2006/relationships/image" Target="media/image62.wmf"/><Relationship Id="rId368" Type="http://schemas.openxmlformats.org/officeDocument/2006/relationships/image" Target="media/image181.wmf"/><Relationship Id="rId575" Type="http://schemas.openxmlformats.org/officeDocument/2006/relationships/oleObject" Target="embeddings/oleObject287.bin"/><Relationship Id="rId172" Type="http://schemas.openxmlformats.org/officeDocument/2006/relationships/image" Target="media/image83.wmf"/><Relationship Id="rId228" Type="http://schemas.openxmlformats.org/officeDocument/2006/relationships/image" Target="media/image111.wmf"/><Relationship Id="rId435" Type="http://schemas.openxmlformats.org/officeDocument/2006/relationships/oleObject" Target="embeddings/oleObject215.bin"/><Relationship Id="rId477" Type="http://schemas.openxmlformats.org/officeDocument/2006/relationships/oleObject" Target="embeddings/oleObject238.bin"/><Relationship Id="rId600" Type="http://schemas.openxmlformats.org/officeDocument/2006/relationships/image" Target="media/image295.emf"/><Relationship Id="rId642" Type="http://schemas.openxmlformats.org/officeDocument/2006/relationships/oleObject" Target="embeddings/oleObject321.bin"/><Relationship Id="rId684" Type="http://schemas.openxmlformats.org/officeDocument/2006/relationships/hyperlink" Target="http://estbase.ru/" TargetMode="External"/><Relationship Id="rId281" Type="http://schemas.openxmlformats.org/officeDocument/2006/relationships/oleObject" Target="embeddings/oleObject138.bin"/><Relationship Id="rId337" Type="http://schemas.openxmlformats.org/officeDocument/2006/relationships/oleObject" Target="embeddings/oleObject166.bin"/><Relationship Id="rId502" Type="http://schemas.openxmlformats.org/officeDocument/2006/relationships/image" Target="media/image246.wmf"/><Relationship Id="rId34" Type="http://schemas.openxmlformats.org/officeDocument/2006/relationships/oleObject" Target="embeddings/oleObject14.bin"/><Relationship Id="rId76" Type="http://schemas.openxmlformats.org/officeDocument/2006/relationships/image" Target="media/image35.wmf"/><Relationship Id="rId141" Type="http://schemas.openxmlformats.org/officeDocument/2006/relationships/oleObject" Target="embeddings/oleObject68.bin"/><Relationship Id="rId379" Type="http://schemas.openxmlformats.org/officeDocument/2006/relationships/oleObject" Target="embeddings/oleObject187.bin"/><Relationship Id="rId544" Type="http://schemas.openxmlformats.org/officeDocument/2006/relationships/image" Target="media/image267.wmf"/><Relationship Id="rId586" Type="http://schemas.openxmlformats.org/officeDocument/2006/relationships/image" Target="media/image288.wmf"/><Relationship Id="rId7" Type="http://schemas.openxmlformats.org/officeDocument/2006/relationships/image" Target="media/image1.wmf"/><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image" Target="media/image192.wmf"/><Relationship Id="rId404" Type="http://schemas.openxmlformats.org/officeDocument/2006/relationships/image" Target="media/image199.wmf"/><Relationship Id="rId446" Type="http://schemas.openxmlformats.org/officeDocument/2006/relationships/image" Target="media/image218.wmf"/><Relationship Id="rId611" Type="http://schemas.openxmlformats.org/officeDocument/2006/relationships/image" Target="media/image301.wmf"/><Relationship Id="rId653" Type="http://schemas.openxmlformats.org/officeDocument/2006/relationships/image" Target="media/image321.wmf"/><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88" Type="http://schemas.openxmlformats.org/officeDocument/2006/relationships/image" Target="media/image239.wmf"/><Relationship Id="rId45" Type="http://schemas.openxmlformats.org/officeDocument/2006/relationships/image" Target="media/image20.wmf"/><Relationship Id="rId87" Type="http://schemas.openxmlformats.org/officeDocument/2006/relationships/oleObject" Target="embeddings/oleObject41.bin"/><Relationship Id="rId110" Type="http://schemas.openxmlformats.org/officeDocument/2006/relationships/image" Target="media/image52.wmf"/><Relationship Id="rId348" Type="http://schemas.openxmlformats.org/officeDocument/2006/relationships/image" Target="media/image171.wmf"/><Relationship Id="rId513" Type="http://schemas.openxmlformats.org/officeDocument/2006/relationships/oleObject" Target="embeddings/oleObject256.bin"/><Relationship Id="rId555" Type="http://schemas.openxmlformats.org/officeDocument/2006/relationships/oleObject" Target="embeddings/oleObject277.bin"/><Relationship Id="rId597" Type="http://schemas.openxmlformats.org/officeDocument/2006/relationships/oleObject" Target="embeddings/oleObject298.bin"/><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05.bin"/><Relationship Id="rId457" Type="http://schemas.openxmlformats.org/officeDocument/2006/relationships/oleObject" Target="embeddings/oleObject228.bin"/><Relationship Id="rId622" Type="http://schemas.openxmlformats.org/officeDocument/2006/relationships/oleObject" Target="embeddings/oleObject310.bin"/><Relationship Id="rId261" Type="http://schemas.openxmlformats.org/officeDocument/2006/relationships/oleObject" Target="embeddings/oleObject128.bin"/><Relationship Id="rId499" Type="http://schemas.openxmlformats.org/officeDocument/2006/relationships/oleObject" Target="embeddings/oleObject249.bin"/><Relationship Id="rId664" Type="http://schemas.openxmlformats.org/officeDocument/2006/relationships/image" Target="media/image328.wmf"/><Relationship Id="rId14" Type="http://schemas.openxmlformats.org/officeDocument/2006/relationships/oleObject" Target="embeddings/oleObject4.bin"/><Relationship Id="rId56" Type="http://schemas.openxmlformats.org/officeDocument/2006/relationships/image" Target="media/image25.wmf"/><Relationship Id="rId317" Type="http://schemas.openxmlformats.org/officeDocument/2006/relationships/oleObject" Target="embeddings/oleObject156.bin"/><Relationship Id="rId359" Type="http://schemas.openxmlformats.org/officeDocument/2006/relationships/oleObject" Target="embeddings/oleObject177.bin"/><Relationship Id="rId524" Type="http://schemas.openxmlformats.org/officeDocument/2006/relationships/image" Target="media/image257.wmf"/><Relationship Id="rId566" Type="http://schemas.openxmlformats.org/officeDocument/2006/relationships/image" Target="media/image278.wmf"/><Relationship Id="rId98" Type="http://schemas.openxmlformats.org/officeDocument/2006/relationships/image" Target="media/image46.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image" Target="media/image182.wmf"/><Relationship Id="rId426" Type="http://schemas.openxmlformats.org/officeDocument/2006/relationships/image" Target="media/image210.wmf"/><Relationship Id="rId633" Type="http://schemas.openxmlformats.org/officeDocument/2006/relationships/image" Target="media/image311.wmf"/><Relationship Id="rId230" Type="http://schemas.openxmlformats.org/officeDocument/2006/relationships/image" Target="media/image112.wmf"/><Relationship Id="rId468" Type="http://schemas.openxmlformats.org/officeDocument/2006/relationships/image" Target="media/image229.wmf"/><Relationship Id="rId675" Type="http://schemas.openxmlformats.org/officeDocument/2006/relationships/hyperlink" Target="http://www.sbrf.ru" TargetMode="External"/><Relationship Id="rId25" Type="http://schemas.openxmlformats.org/officeDocument/2006/relationships/image" Target="media/image10.wmf"/><Relationship Id="rId67" Type="http://schemas.openxmlformats.org/officeDocument/2006/relationships/oleObject" Target="embeddings/oleObject31.bin"/><Relationship Id="rId272" Type="http://schemas.openxmlformats.org/officeDocument/2006/relationships/image" Target="media/image133.wmf"/><Relationship Id="rId328" Type="http://schemas.openxmlformats.org/officeDocument/2006/relationships/image" Target="media/image161.wmf"/><Relationship Id="rId535" Type="http://schemas.openxmlformats.org/officeDocument/2006/relationships/oleObject" Target="embeddings/oleObject267.bin"/><Relationship Id="rId577" Type="http://schemas.openxmlformats.org/officeDocument/2006/relationships/oleObject" Target="embeddings/oleObject288.bin"/><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188.bin"/><Relationship Id="rId602" Type="http://schemas.openxmlformats.org/officeDocument/2006/relationships/oleObject" Target="embeddings/oleObject300.bin"/><Relationship Id="rId241" Type="http://schemas.openxmlformats.org/officeDocument/2006/relationships/oleObject" Target="embeddings/oleObject118.bin"/><Relationship Id="rId437" Type="http://schemas.openxmlformats.org/officeDocument/2006/relationships/oleObject" Target="embeddings/oleObject217.bin"/><Relationship Id="rId479" Type="http://schemas.openxmlformats.org/officeDocument/2006/relationships/oleObject" Target="embeddings/oleObject239.bin"/><Relationship Id="rId644" Type="http://schemas.openxmlformats.org/officeDocument/2006/relationships/oleObject" Target="embeddings/oleObject322.bin"/><Relationship Id="rId686" Type="http://schemas.openxmlformats.org/officeDocument/2006/relationships/hyperlink" Target="http://www.kamenskk.ru/" TargetMode="External"/><Relationship Id="rId36" Type="http://schemas.openxmlformats.org/officeDocument/2006/relationships/oleObject" Target="embeddings/oleObject15.bin"/><Relationship Id="rId283" Type="http://schemas.openxmlformats.org/officeDocument/2006/relationships/oleObject" Target="embeddings/oleObject139.bin"/><Relationship Id="rId339" Type="http://schemas.openxmlformats.org/officeDocument/2006/relationships/oleObject" Target="embeddings/oleObject167.bin"/><Relationship Id="rId490" Type="http://schemas.openxmlformats.org/officeDocument/2006/relationships/image" Target="media/image240.wmf"/><Relationship Id="rId504" Type="http://schemas.openxmlformats.org/officeDocument/2006/relationships/image" Target="media/image247.wmf"/><Relationship Id="rId546" Type="http://schemas.openxmlformats.org/officeDocument/2006/relationships/image" Target="media/image268.wmf"/><Relationship Id="rId78" Type="http://schemas.openxmlformats.org/officeDocument/2006/relationships/image" Target="media/image36.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image" Target="media/image172.wmf"/><Relationship Id="rId406" Type="http://schemas.openxmlformats.org/officeDocument/2006/relationships/image" Target="media/image200.wmf"/><Relationship Id="rId588" Type="http://schemas.openxmlformats.org/officeDocument/2006/relationships/image" Target="media/image289.wmf"/><Relationship Id="rId9" Type="http://schemas.openxmlformats.org/officeDocument/2006/relationships/image" Target="media/image2.wmf"/><Relationship Id="rId210" Type="http://schemas.openxmlformats.org/officeDocument/2006/relationships/image" Target="media/image102.wmf"/><Relationship Id="rId392" Type="http://schemas.openxmlformats.org/officeDocument/2006/relationships/image" Target="media/image193.wmf"/><Relationship Id="rId448" Type="http://schemas.openxmlformats.org/officeDocument/2006/relationships/image" Target="media/image219.wmf"/><Relationship Id="rId613" Type="http://schemas.openxmlformats.org/officeDocument/2006/relationships/image" Target="media/image302.wmf"/><Relationship Id="rId655" Type="http://schemas.openxmlformats.org/officeDocument/2006/relationships/image" Target="media/image322.wmf"/><Relationship Id="rId252" Type="http://schemas.openxmlformats.org/officeDocument/2006/relationships/image" Target="media/image123.wmf"/><Relationship Id="rId294" Type="http://schemas.openxmlformats.org/officeDocument/2006/relationships/image" Target="media/image144.wmf"/><Relationship Id="rId308" Type="http://schemas.openxmlformats.org/officeDocument/2006/relationships/image" Target="media/image151.wmf"/><Relationship Id="rId515" Type="http://schemas.openxmlformats.org/officeDocument/2006/relationships/oleObject" Target="embeddings/oleObject257.bin"/><Relationship Id="rId47" Type="http://schemas.openxmlformats.org/officeDocument/2006/relationships/image" Target="media/image21.wmf"/><Relationship Id="rId89" Type="http://schemas.openxmlformats.org/officeDocument/2006/relationships/oleObject" Target="embeddings/oleObject42.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78.bin"/><Relationship Id="rId557" Type="http://schemas.openxmlformats.org/officeDocument/2006/relationships/oleObject" Target="embeddings/oleObject278.bin"/><Relationship Id="rId599" Type="http://schemas.openxmlformats.org/officeDocument/2006/relationships/oleObject" Target="embeddings/oleObject299.bin"/><Relationship Id="rId196" Type="http://schemas.openxmlformats.org/officeDocument/2006/relationships/image" Target="media/image95.wmf"/><Relationship Id="rId417" Type="http://schemas.openxmlformats.org/officeDocument/2006/relationships/oleObject" Target="embeddings/oleObject206.bin"/><Relationship Id="rId459" Type="http://schemas.openxmlformats.org/officeDocument/2006/relationships/oleObject" Target="embeddings/oleObject229.bin"/><Relationship Id="rId624" Type="http://schemas.openxmlformats.org/officeDocument/2006/relationships/oleObject" Target="embeddings/oleObject311.bin"/><Relationship Id="rId666" Type="http://schemas.openxmlformats.org/officeDocument/2006/relationships/image" Target="media/image329.wmf"/><Relationship Id="rId16" Type="http://schemas.openxmlformats.org/officeDocument/2006/relationships/oleObject" Target="embeddings/oleObject5.bin"/><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oleObject" Target="embeddings/oleObject157.bin"/><Relationship Id="rId470" Type="http://schemas.openxmlformats.org/officeDocument/2006/relationships/image" Target="media/image230.wmf"/><Relationship Id="rId526" Type="http://schemas.openxmlformats.org/officeDocument/2006/relationships/image" Target="media/image258.wmf"/><Relationship Id="rId58" Type="http://schemas.openxmlformats.org/officeDocument/2006/relationships/image" Target="media/image26.wmf"/><Relationship Id="rId123" Type="http://schemas.openxmlformats.org/officeDocument/2006/relationships/oleObject" Target="embeddings/oleObject59.bin"/><Relationship Id="rId330" Type="http://schemas.openxmlformats.org/officeDocument/2006/relationships/image" Target="media/image162.wmf"/><Relationship Id="rId568" Type="http://schemas.openxmlformats.org/officeDocument/2006/relationships/image" Target="media/image279.wmf"/><Relationship Id="rId165" Type="http://schemas.openxmlformats.org/officeDocument/2006/relationships/oleObject" Target="embeddings/oleObject80.bin"/><Relationship Id="rId372" Type="http://schemas.openxmlformats.org/officeDocument/2006/relationships/image" Target="media/image183.wmf"/><Relationship Id="rId428" Type="http://schemas.openxmlformats.org/officeDocument/2006/relationships/image" Target="media/image211.wmf"/><Relationship Id="rId635" Type="http://schemas.openxmlformats.org/officeDocument/2006/relationships/image" Target="media/image312.wmf"/><Relationship Id="rId677" Type="http://schemas.openxmlformats.org/officeDocument/2006/relationships/hyperlink" Target="http://www.donagent.ru" TargetMode="External"/><Relationship Id="rId232" Type="http://schemas.openxmlformats.org/officeDocument/2006/relationships/image" Target="media/image113.wmf"/><Relationship Id="rId274" Type="http://schemas.openxmlformats.org/officeDocument/2006/relationships/image" Target="media/image134.wmf"/><Relationship Id="rId481" Type="http://schemas.openxmlformats.org/officeDocument/2006/relationships/oleObject" Target="embeddings/oleObject240.bin"/><Relationship Id="rId27" Type="http://schemas.openxmlformats.org/officeDocument/2006/relationships/image" Target="media/image11.wmf"/><Relationship Id="rId69" Type="http://schemas.openxmlformats.org/officeDocument/2006/relationships/oleObject" Target="embeddings/oleObject32.bin"/><Relationship Id="rId134" Type="http://schemas.openxmlformats.org/officeDocument/2006/relationships/image" Target="media/image64.wmf"/><Relationship Id="rId537" Type="http://schemas.openxmlformats.org/officeDocument/2006/relationships/oleObject" Target="embeddings/oleObject268.bin"/><Relationship Id="rId579" Type="http://schemas.openxmlformats.org/officeDocument/2006/relationships/oleObject" Target="embeddings/oleObject289.bin"/><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oleObject" Target="embeddings/oleObject168.bin"/><Relationship Id="rId383" Type="http://schemas.openxmlformats.org/officeDocument/2006/relationships/oleObject" Target="embeddings/oleObject189.bin"/><Relationship Id="rId439" Type="http://schemas.openxmlformats.org/officeDocument/2006/relationships/oleObject" Target="embeddings/oleObject219.bin"/><Relationship Id="rId590" Type="http://schemas.openxmlformats.org/officeDocument/2006/relationships/image" Target="media/image290.wmf"/><Relationship Id="rId604" Type="http://schemas.openxmlformats.org/officeDocument/2006/relationships/oleObject" Target="embeddings/oleObject301.bin"/><Relationship Id="rId646" Type="http://schemas.openxmlformats.org/officeDocument/2006/relationships/oleObject" Target="embeddings/oleObject323.bin"/><Relationship Id="rId201" Type="http://schemas.openxmlformats.org/officeDocument/2006/relationships/oleObject" Target="embeddings/oleObject98.bin"/><Relationship Id="rId243" Type="http://schemas.openxmlformats.org/officeDocument/2006/relationships/oleObject" Target="embeddings/oleObject119.bin"/><Relationship Id="rId285" Type="http://schemas.openxmlformats.org/officeDocument/2006/relationships/oleObject" Target="embeddings/oleObject140.bin"/><Relationship Id="rId450" Type="http://schemas.openxmlformats.org/officeDocument/2006/relationships/image" Target="media/image220.wmf"/><Relationship Id="rId506" Type="http://schemas.openxmlformats.org/officeDocument/2006/relationships/image" Target="media/image248.wmf"/><Relationship Id="rId688" Type="http://schemas.openxmlformats.org/officeDocument/2006/relationships/hyperlink" Target="http://www.iqlib.ru/publishers/publisher/AB3A0DBB520844F68663A9B067338A33" TargetMode="External"/><Relationship Id="rId38" Type="http://schemas.openxmlformats.org/officeDocument/2006/relationships/oleObject" Target="embeddings/oleObject16.bin"/><Relationship Id="rId103" Type="http://schemas.openxmlformats.org/officeDocument/2006/relationships/oleObject" Target="embeddings/oleObject49.bin"/><Relationship Id="rId310" Type="http://schemas.openxmlformats.org/officeDocument/2006/relationships/image" Target="media/image152.wmf"/><Relationship Id="rId492" Type="http://schemas.openxmlformats.org/officeDocument/2006/relationships/image" Target="media/image241.wmf"/><Relationship Id="rId548" Type="http://schemas.openxmlformats.org/officeDocument/2006/relationships/image" Target="media/image269.wmf"/><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image" Target="media/image173.wmf"/><Relationship Id="rId394" Type="http://schemas.openxmlformats.org/officeDocument/2006/relationships/image" Target="media/image194.wmf"/><Relationship Id="rId408" Type="http://schemas.openxmlformats.org/officeDocument/2006/relationships/image" Target="media/image201.wmf"/><Relationship Id="rId615" Type="http://schemas.openxmlformats.org/officeDocument/2006/relationships/image" Target="media/image303.emf"/><Relationship Id="rId212" Type="http://schemas.openxmlformats.org/officeDocument/2006/relationships/image" Target="media/image103.wmf"/><Relationship Id="rId254" Type="http://schemas.openxmlformats.org/officeDocument/2006/relationships/image" Target="media/image124.wmf"/><Relationship Id="rId657" Type="http://schemas.openxmlformats.org/officeDocument/2006/relationships/image" Target="media/image323.png"/><Relationship Id="rId49" Type="http://schemas.openxmlformats.org/officeDocument/2006/relationships/image" Target="media/image22.wmf"/><Relationship Id="rId114" Type="http://schemas.openxmlformats.org/officeDocument/2006/relationships/image" Target="media/image54.wmf"/><Relationship Id="rId296" Type="http://schemas.openxmlformats.org/officeDocument/2006/relationships/image" Target="media/image145.wmf"/><Relationship Id="rId461" Type="http://schemas.openxmlformats.org/officeDocument/2006/relationships/oleObject" Target="embeddings/oleObject230.bin"/><Relationship Id="rId517" Type="http://schemas.openxmlformats.org/officeDocument/2006/relationships/oleObject" Target="embeddings/oleObject258.bin"/><Relationship Id="rId559" Type="http://schemas.openxmlformats.org/officeDocument/2006/relationships/oleObject" Target="embeddings/oleObject279.bin"/><Relationship Id="rId60" Type="http://schemas.openxmlformats.org/officeDocument/2006/relationships/image" Target="media/image27.wmf"/><Relationship Id="rId156" Type="http://schemas.openxmlformats.org/officeDocument/2006/relationships/image" Target="media/image75.wmf"/><Relationship Id="rId198" Type="http://schemas.openxmlformats.org/officeDocument/2006/relationships/image" Target="media/image96.wmf"/><Relationship Id="rId321" Type="http://schemas.openxmlformats.org/officeDocument/2006/relationships/oleObject" Target="embeddings/oleObject158.bin"/><Relationship Id="rId363" Type="http://schemas.openxmlformats.org/officeDocument/2006/relationships/oleObject" Target="embeddings/oleObject179.bin"/><Relationship Id="rId419" Type="http://schemas.openxmlformats.org/officeDocument/2006/relationships/oleObject" Target="embeddings/oleObject207.bin"/><Relationship Id="rId570" Type="http://schemas.openxmlformats.org/officeDocument/2006/relationships/image" Target="media/image280.wmf"/><Relationship Id="rId626" Type="http://schemas.openxmlformats.org/officeDocument/2006/relationships/oleObject" Target="embeddings/oleObject312.bin"/><Relationship Id="rId223" Type="http://schemas.openxmlformats.org/officeDocument/2006/relationships/oleObject" Target="embeddings/oleObject109.bin"/><Relationship Id="rId430" Type="http://schemas.openxmlformats.org/officeDocument/2006/relationships/image" Target="media/image212.wmf"/><Relationship Id="rId668" Type="http://schemas.openxmlformats.org/officeDocument/2006/relationships/image" Target="media/image330.wmf"/><Relationship Id="rId18" Type="http://schemas.openxmlformats.org/officeDocument/2006/relationships/oleObject" Target="embeddings/oleObject6.bin"/><Relationship Id="rId265" Type="http://schemas.openxmlformats.org/officeDocument/2006/relationships/oleObject" Target="embeddings/oleObject130.bin"/><Relationship Id="rId472" Type="http://schemas.openxmlformats.org/officeDocument/2006/relationships/image" Target="media/image231.wmf"/><Relationship Id="rId528" Type="http://schemas.openxmlformats.org/officeDocument/2006/relationships/image" Target="media/image259.wmf"/><Relationship Id="rId125" Type="http://schemas.openxmlformats.org/officeDocument/2006/relationships/oleObject" Target="embeddings/oleObject60.bin"/><Relationship Id="rId167" Type="http://schemas.openxmlformats.org/officeDocument/2006/relationships/oleObject" Target="embeddings/oleObject81.bin"/><Relationship Id="rId332" Type="http://schemas.openxmlformats.org/officeDocument/2006/relationships/image" Target="media/image163.wmf"/><Relationship Id="rId374" Type="http://schemas.openxmlformats.org/officeDocument/2006/relationships/image" Target="media/image184.wmf"/><Relationship Id="rId581" Type="http://schemas.openxmlformats.org/officeDocument/2006/relationships/oleObject" Target="embeddings/oleObject290.bin"/><Relationship Id="rId71" Type="http://schemas.openxmlformats.org/officeDocument/2006/relationships/oleObject" Target="embeddings/oleObject33.bin"/><Relationship Id="rId234" Type="http://schemas.openxmlformats.org/officeDocument/2006/relationships/image" Target="media/image114.wmf"/><Relationship Id="rId637" Type="http://schemas.openxmlformats.org/officeDocument/2006/relationships/image" Target="media/image313.wmf"/><Relationship Id="rId679" Type="http://schemas.openxmlformats.org/officeDocument/2006/relationships/hyperlink" Target="http://kamensk-shahtinski.move.su" TargetMode="External"/><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35.wmf"/><Relationship Id="rId441" Type="http://schemas.openxmlformats.org/officeDocument/2006/relationships/oleObject" Target="embeddings/oleObject220.bin"/><Relationship Id="rId483" Type="http://schemas.openxmlformats.org/officeDocument/2006/relationships/oleObject" Target="embeddings/oleObject241.bin"/><Relationship Id="rId539" Type="http://schemas.openxmlformats.org/officeDocument/2006/relationships/oleObject" Target="embeddings/oleObject269.bin"/><Relationship Id="rId690" Type="http://schemas.openxmlformats.org/officeDocument/2006/relationships/oleObject" Target="embeddings/oleObject336.bin"/><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oleObject" Target="embeddings/oleObject148.bin"/><Relationship Id="rId322" Type="http://schemas.openxmlformats.org/officeDocument/2006/relationships/image" Target="media/image158.wmf"/><Relationship Id="rId343" Type="http://schemas.openxmlformats.org/officeDocument/2006/relationships/oleObject" Target="embeddings/oleObject169.bin"/><Relationship Id="rId364" Type="http://schemas.openxmlformats.org/officeDocument/2006/relationships/image" Target="media/image179.wmf"/><Relationship Id="rId550" Type="http://schemas.openxmlformats.org/officeDocument/2006/relationships/image" Target="media/image270.wmf"/><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oleObject" Target="embeddings/oleObject190.bin"/><Relationship Id="rId571" Type="http://schemas.openxmlformats.org/officeDocument/2006/relationships/oleObject" Target="embeddings/oleObject285.bin"/><Relationship Id="rId592" Type="http://schemas.openxmlformats.org/officeDocument/2006/relationships/image" Target="media/image291.wmf"/><Relationship Id="rId606" Type="http://schemas.openxmlformats.org/officeDocument/2006/relationships/oleObject" Target="embeddings/oleObject302.bin"/><Relationship Id="rId627" Type="http://schemas.openxmlformats.org/officeDocument/2006/relationships/image" Target="media/image309.wmf"/><Relationship Id="rId648" Type="http://schemas.openxmlformats.org/officeDocument/2006/relationships/oleObject" Target="embeddings/oleObject324.bin"/><Relationship Id="rId669" Type="http://schemas.openxmlformats.org/officeDocument/2006/relationships/oleObject" Target="embeddings/oleObject333.bin"/><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oleObject" Target="embeddings/oleObject120.bin"/><Relationship Id="rId266" Type="http://schemas.openxmlformats.org/officeDocument/2006/relationships/image" Target="media/image130.wmf"/><Relationship Id="rId287" Type="http://schemas.openxmlformats.org/officeDocument/2006/relationships/oleObject" Target="embeddings/oleObject141.bin"/><Relationship Id="rId410" Type="http://schemas.openxmlformats.org/officeDocument/2006/relationships/image" Target="media/image202.wmf"/><Relationship Id="rId431" Type="http://schemas.openxmlformats.org/officeDocument/2006/relationships/oleObject" Target="embeddings/oleObject213.bin"/><Relationship Id="rId452" Type="http://schemas.openxmlformats.org/officeDocument/2006/relationships/image" Target="media/image221.wmf"/><Relationship Id="rId473" Type="http://schemas.openxmlformats.org/officeDocument/2006/relationships/oleObject" Target="embeddings/oleObject236.bin"/><Relationship Id="rId494" Type="http://schemas.openxmlformats.org/officeDocument/2006/relationships/image" Target="media/image242.wmf"/><Relationship Id="rId508" Type="http://schemas.openxmlformats.org/officeDocument/2006/relationships/image" Target="media/image249.wmf"/><Relationship Id="rId529" Type="http://schemas.openxmlformats.org/officeDocument/2006/relationships/oleObject" Target="embeddings/oleObject264.bin"/><Relationship Id="rId680" Type="http://schemas.openxmlformats.org/officeDocument/2006/relationships/hyperlink" Target="http://ners.ru" TargetMode="External"/><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312" Type="http://schemas.openxmlformats.org/officeDocument/2006/relationships/image" Target="media/image153.wmf"/><Relationship Id="rId333" Type="http://schemas.openxmlformats.org/officeDocument/2006/relationships/oleObject" Target="embeddings/oleObject164.bin"/><Relationship Id="rId354" Type="http://schemas.openxmlformats.org/officeDocument/2006/relationships/image" Target="media/image174.wmf"/><Relationship Id="rId540" Type="http://schemas.openxmlformats.org/officeDocument/2006/relationships/image" Target="media/image265.wmf"/><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oleObject" Target="embeddings/oleObject92.bin"/><Relationship Id="rId375" Type="http://schemas.openxmlformats.org/officeDocument/2006/relationships/oleObject" Target="embeddings/oleObject185.bin"/><Relationship Id="rId396" Type="http://schemas.openxmlformats.org/officeDocument/2006/relationships/image" Target="media/image195.wmf"/><Relationship Id="rId561" Type="http://schemas.openxmlformats.org/officeDocument/2006/relationships/oleObject" Target="embeddings/oleObject280.bin"/><Relationship Id="rId582" Type="http://schemas.openxmlformats.org/officeDocument/2006/relationships/image" Target="media/image286.wmf"/><Relationship Id="rId617" Type="http://schemas.openxmlformats.org/officeDocument/2006/relationships/oleObject" Target="embeddings/oleObject307.bin"/><Relationship Id="rId638" Type="http://schemas.openxmlformats.org/officeDocument/2006/relationships/oleObject" Target="embeddings/oleObject319.bin"/><Relationship Id="rId659" Type="http://schemas.openxmlformats.org/officeDocument/2006/relationships/image" Target="media/image325.emf"/><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5.bin"/><Relationship Id="rId256" Type="http://schemas.openxmlformats.org/officeDocument/2006/relationships/image" Target="media/image125.wmf"/><Relationship Id="rId277" Type="http://schemas.openxmlformats.org/officeDocument/2006/relationships/oleObject" Target="embeddings/oleObject136.bin"/><Relationship Id="rId298" Type="http://schemas.openxmlformats.org/officeDocument/2006/relationships/image" Target="media/image146.wmf"/><Relationship Id="rId400" Type="http://schemas.openxmlformats.org/officeDocument/2006/relationships/image" Target="media/image197.wmf"/><Relationship Id="rId421" Type="http://schemas.openxmlformats.org/officeDocument/2006/relationships/oleObject" Target="embeddings/oleObject208.bin"/><Relationship Id="rId442" Type="http://schemas.openxmlformats.org/officeDocument/2006/relationships/image" Target="media/image216.wmf"/><Relationship Id="rId463" Type="http://schemas.openxmlformats.org/officeDocument/2006/relationships/oleObject" Target="embeddings/oleObject231.bin"/><Relationship Id="rId484" Type="http://schemas.openxmlformats.org/officeDocument/2006/relationships/image" Target="media/image237.wmf"/><Relationship Id="rId519" Type="http://schemas.openxmlformats.org/officeDocument/2006/relationships/oleObject" Target="embeddings/oleObject259.bin"/><Relationship Id="rId670" Type="http://schemas.openxmlformats.org/officeDocument/2006/relationships/image" Target="media/image331.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image" Target="media/image148.wmf"/><Relationship Id="rId323" Type="http://schemas.openxmlformats.org/officeDocument/2006/relationships/oleObject" Target="embeddings/oleObject159.bin"/><Relationship Id="rId344" Type="http://schemas.openxmlformats.org/officeDocument/2006/relationships/image" Target="media/image169.wmf"/><Relationship Id="rId530" Type="http://schemas.openxmlformats.org/officeDocument/2006/relationships/image" Target="media/image260.wmf"/><Relationship Id="rId691" Type="http://schemas.openxmlformats.org/officeDocument/2006/relationships/oleObject" Target="embeddings/oleObject33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oleObject" Target="embeddings/oleObject180.bin"/><Relationship Id="rId386" Type="http://schemas.openxmlformats.org/officeDocument/2006/relationships/image" Target="media/image190.wmf"/><Relationship Id="rId551" Type="http://schemas.openxmlformats.org/officeDocument/2006/relationships/oleObject" Target="embeddings/oleObject275.bin"/><Relationship Id="rId572" Type="http://schemas.openxmlformats.org/officeDocument/2006/relationships/image" Target="media/image281.wmf"/><Relationship Id="rId593" Type="http://schemas.openxmlformats.org/officeDocument/2006/relationships/oleObject" Target="embeddings/oleObject296.bin"/><Relationship Id="rId607" Type="http://schemas.openxmlformats.org/officeDocument/2006/relationships/image" Target="media/image299.wmf"/><Relationship Id="rId628" Type="http://schemas.openxmlformats.org/officeDocument/2006/relationships/oleObject" Target="embeddings/oleObject313.bin"/><Relationship Id="rId649" Type="http://schemas.openxmlformats.org/officeDocument/2006/relationships/image" Target="media/image319.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image" Target="media/image120.wmf"/><Relationship Id="rId267" Type="http://schemas.openxmlformats.org/officeDocument/2006/relationships/oleObject" Target="embeddings/oleObject131.bin"/><Relationship Id="rId288" Type="http://schemas.openxmlformats.org/officeDocument/2006/relationships/image" Target="media/image141.wmf"/><Relationship Id="rId411" Type="http://schemas.openxmlformats.org/officeDocument/2006/relationships/oleObject" Target="embeddings/oleObject203.bin"/><Relationship Id="rId432" Type="http://schemas.openxmlformats.org/officeDocument/2006/relationships/image" Target="media/image213.wmf"/><Relationship Id="rId453" Type="http://schemas.openxmlformats.org/officeDocument/2006/relationships/oleObject" Target="embeddings/oleObject226.bin"/><Relationship Id="rId474" Type="http://schemas.openxmlformats.org/officeDocument/2006/relationships/image" Target="media/image232.wmf"/><Relationship Id="rId509" Type="http://schemas.openxmlformats.org/officeDocument/2006/relationships/oleObject" Target="embeddings/oleObject254.bin"/><Relationship Id="rId660" Type="http://schemas.openxmlformats.org/officeDocument/2006/relationships/image" Target="media/image326.wmf"/><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oleObject" Target="embeddings/oleObject154.bin"/><Relationship Id="rId495" Type="http://schemas.openxmlformats.org/officeDocument/2006/relationships/oleObject" Target="embeddings/oleObject247.bin"/><Relationship Id="rId681" Type="http://schemas.openxmlformats.org/officeDocument/2006/relationships/hyperlink" Target="http://www.rosrealt.ru" TargetMode="Externa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2.bin"/><Relationship Id="rId334" Type="http://schemas.openxmlformats.org/officeDocument/2006/relationships/image" Target="media/image164.wmf"/><Relationship Id="rId355" Type="http://schemas.openxmlformats.org/officeDocument/2006/relationships/oleObject" Target="embeddings/oleObject175.bin"/><Relationship Id="rId376" Type="http://schemas.openxmlformats.org/officeDocument/2006/relationships/image" Target="media/image185.wmf"/><Relationship Id="rId397" Type="http://schemas.openxmlformats.org/officeDocument/2006/relationships/oleObject" Target="embeddings/oleObject196.bin"/><Relationship Id="rId520" Type="http://schemas.openxmlformats.org/officeDocument/2006/relationships/image" Target="media/image255.wmf"/><Relationship Id="rId541" Type="http://schemas.openxmlformats.org/officeDocument/2006/relationships/oleObject" Target="embeddings/oleObject270.bin"/><Relationship Id="rId562" Type="http://schemas.openxmlformats.org/officeDocument/2006/relationships/image" Target="media/image276.wmf"/><Relationship Id="rId583" Type="http://schemas.openxmlformats.org/officeDocument/2006/relationships/oleObject" Target="embeddings/oleObject291.bin"/><Relationship Id="rId618" Type="http://schemas.openxmlformats.org/officeDocument/2006/relationships/image" Target="media/image305.wmf"/><Relationship Id="rId639" Type="http://schemas.openxmlformats.org/officeDocument/2006/relationships/image" Target="media/image314.wmf"/><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oleObject" Target="embeddings/oleObject126.bin"/><Relationship Id="rId278" Type="http://schemas.openxmlformats.org/officeDocument/2006/relationships/image" Target="media/image136.wmf"/><Relationship Id="rId401" Type="http://schemas.openxmlformats.org/officeDocument/2006/relationships/oleObject" Target="embeddings/oleObject198.bin"/><Relationship Id="rId422" Type="http://schemas.openxmlformats.org/officeDocument/2006/relationships/image" Target="media/image208.wmf"/><Relationship Id="rId443" Type="http://schemas.openxmlformats.org/officeDocument/2006/relationships/oleObject" Target="embeddings/oleObject221.bin"/><Relationship Id="rId464" Type="http://schemas.openxmlformats.org/officeDocument/2006/relationships/image" Target="media/image227.wmf"/><Relationship Id="rId650" Type="http://schemas.openxmlformats.org/officeDocument/2006/relationships/oleObject" Target="embeddings/oleObject325.bin"/><Relationship Id="rId303" Type="http://schemas.openxmlformats.org/officeDocument/2006/relationships/oleObject" Target="embeddings/oleObject149.bin"/><Relationship Id="rId485" Type="http://schemas.openxmlformats.org/officeDocument/2006/relationships/oleObject" Target="embeddings/oleObject242.bin"/><Relationship Id="rId692" Type="http://schemas.openxmlformats.org/officeDocument/2006/relationships/oleObject" Target="embeddings/oleObject338.bin"/><Relationship Id="rId42" Type="http://schemas.openxmlformats.org/officeDocument/2006/relationships/oleObject" Target="embeddings/oleObject18.bin"/><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70.bin"/><Relationship Id="rId387" Type="http://schemas.openxmlformats.org/officeDocument/2006/relationships/oleObject" Target="embeddings/oleObject191.bin"/><Relationship Id="rId510" Type="http://schemas.openxmlformats.org/officeDocument/2006/relationships/image" Target="media/image250.wmf"/><Relationship Id="rId552" Type="http://schemas.openxmlformats.org/officeDocument/2006/relationships/image" Target="media/image271.wmf"/><Relationship Id="rId594" Type="http://schemas.openxmlformats.org/officeDocument/2006/relationships/image" Target="media/image292.wmf"/><Relationship Id="rId608" Type="http://schemas.openxmlformats.org/officeDocument/2006/relationships/oleObject" Target="embeddings/oleObject303.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image" Target="media/image203.wmf"/><Relationship Id="rId107" Type="http://schemas.openxmlformats.org/officeDocument/2006/relationships/oleObject" Target="embeddings/oleObject51.bin"/><Relationship Id="rId289" Type="http://schemas.openxmlformats.org/officeDocument/2006/relationships/oleObject" Target="embeddings/oleObject142.bin"/><Relationship Id="rId454" Type="http://schemas.openxmlformats.org/officeDocument/2006/relationships/image" Target="media/image222.wmf"/><Relationship Id="rId496" Type="http://schemas.openxmlformats.org/officeDocument/2006/relationships/image" Target="media/image243.wmf"/><Relationship Id="rId661" Type="http://schemas.openxmlformats.org/officeDocument/2006/relationships/oleObject" Target="embeddings/oleObject329.bin"/><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image" Target="media/image196.wmf"/><Relationship Id="rId521" Type="http://schemas.openxmlformats.org/officeDocument/2006/relationships/oleObject" Target="embeddings/oleObject260.bin"/><Relationship Id="rId563" Type="http://schemas.openxmlformats.org/officeDocument/2006/relationships/oleObject" Target="embeddings/oleObject281.bin"/><Relationship Id="rId619" Type="http://schemas.openxmlformats.org/officeDocument/2006/relationships/oleObject" Target="embeddings/oleObject308.bin"/><Relationship Id="rId95" Type="http://schemas.openxmlformats.org/officeDocument/2006/relationships/oleObject" Target="embeddings/oleObject45.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oleObject" Target="embeddings/oleObject209.bin"/><Relationship Id="rId258" Type="http://schemas.openxmlformats.org/officeDocument/2006/relationships/image" Target="media/image126.wmf"/><Relationship Id="rId465" Type="http://schemas.openxmlformats.org/officeDocument/2006/relationships/oleObject" Target="embeddings/oleObject232.bin"/><Relationship Id="rId630" Type="http://schemas.openxmlformats.org/officeDocument/2006/relationships/oleObject" Target="embeddings/oleObject315.bin"/><Relationship Id="rId672" Type="http://schemas.openxmlformats.org/officeDocument/2006/relationships/image" Target="media/image332.wmf"/><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60.bin"/><Relationship Id="rId367" Type="http://schemas.openxmlformats.org/officeDocument/2006/relationships/oleObject" Target="embeddings/oleObject181.bin"/><Relationship Id="rId532" Type="http://schemas.openxmlformats.org/officeDocument/2006/relationships/image" Target="media/image261.wmf"/><Relationship Id="rId574" Type="http://schemas.openxmlformats.org/officeDocument/2006/relationships/image" Target="media/image282.wmf"/><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image" Target="media/image214.wmf"/><Relationship Id="rId476" Type="http://schemas.openxmlformats.org/officeDocument/2006/relationships/image" Target="media/image233.wmf"/><Relationship Id="rId641" Type="http://schemas.openxmlformats.org/officeDocument/2006/relationships/image" Target="media/image315.wmf"/><Relationship Id="rId683" Type="http://schemas.openxmlformats.org/officeDocument/2006/relationships/hyperlink" Target="http://www.realtymag.ru" TargetMode="External"/><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image" Target="media/image137.wmf"/><Relationship Id="rId336" Type="http://schemas.openxmlformats.org/officeDocument/2006/relationships/image" Target="media/image165.wmf"/><Relationship Id="rId501" Type="http://schemas.openxmlformats.org/officeDocument/2006/relationships/oleObject" Target="embeddings/oleObject250.bin"/><Relationship Id="rId543" Type="http://schemas.openxmlformats.org/officeDocument/2006/relationships/oleObject" Target="embeddings/oleObject271.bin"/><Relationship Id="rId75" Type="http://schemas.openxmlformats.org/officeDocument/2006/relationships/oleObject" Target="embeddings/oleObject35.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6.wmf"/><Relationship Id="rId403" Type="http://schemas.openxmlformats.org/officeDocument/2006/relationships/oleObject" Target="embeddings/oleObject199.bin"/><Relationship Id="rId585" Type="http://schemas.openxmlformats.org/officeDocument/2006/relationships/oleObject" Target="embeddings/oleObject292.bin"/><Relationship Id="rId6" Type="http://schemas.openxmlformats.org/officeDocument/2006/relationships/endnotes" Target="endnotes.xml"/><Relationship Id="rId238" Type="http://schemas.openxmlformats.org/officeDocument/2006/relationships/image" Target="media/image116.wmf"/><Relationship Id="rId445" Type="http://schemas.openxmlformats.org/officeDocument/2006/relationships/oleObject" Target="embeddings/oleObject222.bin"/><Relationship Id="rId487" Type="http://schemas.openxmlformats.org/officeDocument/2006/relationships/oleObject" Target="embeddings/oleObject243.bin"/><Relationship Id="rId610" Type="http://schemas.openxmlformats.org/officeDocument/2006/relationships/oleObject" Target="embeddings/oleObject304.bin"/><Relationship Id="rId652" Type="http://schemas.openxmlformats.org/officeDocument/2006/relationships/oleObject" Target="embeddings/oleObject326.bin"/><Relationship Id="rId694" Type="http://schemas.openxmlformats.org/officeDocument/2006/relationships/theme" Target="theme/theme1.xml"/><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512" Type="http://schemas.openxmlformats.org/officeDocument/2006/relationships/image" Target="media/image251.wmf"/><Relationship Id="rId44" Type="http://schemas.openxmlformats.org/officeDocument/2006/relationships/oleObject" Target="embeddings/oleObject19.bin"/><Relationship Id="rId86" Type="http://schemas.openxmlformats.org/officeDocument/2006/relationships/image" Target="media/image40.wmf"/><Relationship Id="rId151" Type="http://schemas.openxmlformats.org/officeDocument/2006/relationships/oleObject" Target="embeddings/oleObject73.bin"/><Relationship Id="rId389" Type="http://schemas.openxmlformats.org/officeDocument/2006/relationships/oleObject" Target="embeddings/oleObject192.bin"/><Relationship Id="rId554" Type="http://schemas.openxmlformats.org/officeDocument/2006/relationships/image" Target="media/image272.wmf"/><Relationship Id="rId596" Type="http://schemas.openxmlformats.org/officeDocument/2006/relationships/image" Target="media/image293.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image" Target="media/image204.wmf"/><Relationship Id="rId456" Type="http://schemas.openxmlformats.org/officeDocument/2006/relationships/image" Target="media/image223.wmf"/><Relationship Id="rId498" Type="http://schemas.openxmlformats.org/officeDocument/2006/relationships/image" Target="media/image244.wmf"/><Relationship Id="rId621" Type="http://schemas.openxmlformats.org/officeDocument/2006/relationships/oleObject" Target="embeddings/oleObject309.bin"/><Relationship Id="rId663" Type="http://schemas.openxmlformats.org/officeDocument/2006/relationships/oleObject" Target="embeddings/oleObject330.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image" Target="media/image127.wmf"/><Relationship Id="rId316" Type="http://schemas.openxmlformats.org/officeDocument/2006/relationships/image" Target="media/image155.wmf"/><Relationship Id="rId523" Type="http://schemas.openxmlformats.org/officeDocument/2006/relationships/oleObject" Target="embeddings/oleObject261.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7.wmf"/><Relationship Id="rId358" Type="http://schemas.openxmlformats.org/officeDocument/2006/relationships/image" Target="media/image176.wmf"/><Relationship Id="rId565" Type="http://schemas.openxmlformats.org/officeDocument/2006/relationships/oleObject" Target="embeddings/oleObject282.bin"/><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oleObject" Target="embeddings/oleObject210.bin"/><Relationship Id="rId467" Type="http://schemas.openxmlformats.org/officeDocument/2006/relationships/oleObject" Target="embeddings/oleObject233.bin"/><Relationship Id="rId632" Type="http://schemas.openxmlformats.org/officeDocument/2006/relationships/image" Target="media/image310.png"/><Relationship Id="rId271" Type="http://schemas.openxmlformats.org/officeDocument/2006/relationships/oleObject" Target="embeddings/oleObject133.bin"/><Relationship Id="rId674" Type="http://schemas.openxmlformats.org/officeDocument/2006/relationships/hyperlink" Target="http://www.nbrb.by/bv/narch/405/5.pdf" TargetMode="External"/><Relationship Id="rId24" Type="http://schemas.openxmlformats.org/officeDocument/2006/relationships/oleObject" Target="embeddings/oleObject9.bin"/><Relationship Id="rId66" Type="http://schemas.openxmlformats.org/officeDocument/2006/relationships/image" Target="media/image30.wmf"/><Relationship Id="rId131" Type="http://schemas.openxmlformats.org/officeDocument/2006/relationships/oleObject" Target="embeddings/oleObject63.bin"/><Relationship Id="rId327" Type="http://schemas.openxmlformats.org/officeDocument/2006/relationships/oleObject" Target="embeddings/oleObject161.bin"/><Relationship Id="rId369" Type="http://schemas.openxmlformats.org/officeDocument/2006/relationships/oleObject" Target="embeddings/oleObject182.bin"/><Relationship Id="rId534" Type="http://schemas.openxmlformats.org/officeDocument/2006/relationships/image" Target="media/image262.wmf"/><Relationship Id="rId576" Type="http://schemas.openxmlformats.org/officeDocument/2006/relationships/image" Target="media/image283.wmf"/><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image" Target="media/image187.wmf"/><Relationship Id="rId436" Type="http://schemas.openxmlformats.org/officeDocument/2006/relationships/oleObject" Target="embeddings/oleObject216.bin"/><Relationship Id="rId601" Type="http://schemas.openxmlformats.org/officeDocument/2006/relationships/image" Target="media/image296.wmf"/><Relationship Id="rId643" Type="http://schemas.openxmlformats.org/officeDocument/2006/relationships/image" Target="media/image316.wmf"/><Relationship Id="rId240" Type="http://schemas.openxmlformats.org/officeDocument/2006/relationships/image" Target="media/image117.wmf"/><Relationship Id="rId478" Type="http://schemas.openxmlformats.org/officeDocument/2006/relationships/image" Target="media/image234.wmf"/><Relationship Id="rId685" Type="http://schemas.openxmlformats.org/officeDocument/2006/relationships/hyperlink" Target="http://www.torgdrom.com" TargetMode="External"/><Relationship Id="rId35" Type="http://schemas.openxmlformats.org/officeDocument/2006/relationships/image" Target="media/image15.wmf"/><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image" Target="media/image138.wmf"/><Relationship Id="rId338" Type="http://schemas.openxmlformats.org/officeDocument/2006/relationships/image" Target="media/image166.wmf"/><Relationship Id="rId503" Type="http://schemas.openxmlformats.org/officeDocument/2006/relationships/oleObject" Target="embeddings/oleObject251.bin"/><Relationship Id="rId545" Type="http://schemas.openxmlformats.org/officeDocument/2006/relationships/oleObject" Target="embeddings/oleObject272.bin"/><Relationship Id="rId587" Type="http://schemas.openxmlformats.org/officeDocument/2006/relationships/oleObject" Target="embeddings/oleObject293.bin"/><Relationship Id="rId8" Type="http://schemas.openxmlformats.org/officeDocument/2006/relationships/oleObject" Target="embeddings/oleObject1.bin"/><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193.bin"/><Relationship Id="rId405" Type="http://schemas.openxmlformats.org/officeDocument/2006/relationships/oleObject" Target="embeddings/oleObject200.bin"/><Relationship Id="rId447" Type="http://schemas.openxmlformats.org/officeDocument/2006/relationships/oleObject" Target="embeddings/oleObject223.bin"/><Relationship Id="rId612" Type="http://schemas.openxmlformats.org/officeDocument/2006/relationships/oleObject" Target="embeddings/oleObject305.bin"/><Relationship Id="rId251" Type="http://schemas.openxmlformats.org/officeDocument/2006/relationships/oleObject" Target="embeddings/oleObject123.bin"/><Relationship Id="rId489" Type="http://schemas.openxmlformats.org/officeDocument/2006/relationships/oleObject" Target="embeddings/oleObject244.bin"/><Relationship Id="rId654" Type="http://schemas.openxmlformats.org/officeDocument/2006/relationships/oleObject" Target="embeddings/oleObject327.bin"/><Relationship Id="rId46" Type="http://schemas.openxmlformats.org/officeDocument/2006/relationships/oleObject" Target="embeddings/oleObject20.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514" Type="http://schemas.openxmlformats.org/officeDocument/2006/relationships/image" Target="media/image252.wmf"/><Relationship Id="rId556" Type="http://schemas.openxmlformats.org/officeDocument/2006/relationships/image" Target="media/image273.wmf"/><Relationship Id="rId88" Type="http://schemas.openxmlformats.org/officeDocument/2006/relationships/image" Target="media/image41.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7.wmf"/><Relationship Id="rId416" Type="http://schemas.openxmlformats.org/officeDocument/2006/relationships/image" Target="media/image205.wmf"/><Relationship Id="rId598" Type="http://schemas.openxmlformats.org/officeDocument/2006/relationships/image" Target="media/image294.wmf"/><Relationship Id="rId220" Type="http://schemas.openxmlformats.org/officeDocument/2006/relationships/image" Target="media/image107.wmf"/><Relationship Id="rId458" Type="http://schemas.openxmlformats.org/officeDocument/2006/relationships/image" Target="media/image224.wmf"/><Relationship Id="rId623" Type="http://schemas.openxmlformats.org/officeDocument/2006/relationships/image" Target="media/image307.wmf"/><Relationship Id="rId665" Type="http://schemas.openxmlformats.org/officeDocument/2006/relationships/oleObject" Target="embeddings/oleObject331.bin"/><Relationship Id="rId15" Type="http://schemas.openxmlformats.org/officeDocument/2006/relationships/image" Target="media/image5.wmf"/><Relationship Id="rId57" Type="http://schemas.openxmlformats.org/officeDocument/2006/relationships/oleObject" Target="embeddings/oleObject26.bin"/><Relationship Id="rId262" Type="http://schemas.openxmlformats.org/officeDocument/2006/relationships/image" Target="media/image128.wmf"/><Relationship Id="rId318" Type="http://schemas.openxmlformats.org/officeDocument/2006/relationships/image" Target="media/image156.wmf"/><Relationship Id="rId525" Type="http://schemas.openxmlformats.org/officeDocument/2006/relationships/oleObject" Target="embeddings/oleObject262.bin"/><Relationship Id="rId567" Type="http://schemas.openxmlformats.org/officeDocument/2006/relationships/oleObject" Target="embeddings/oleObject283.bin"/><Relationship Id="rId99" Type="http://schemas.openxmlformats.org/officeDocument/2006/relationships/oleObject" Target="embeddings/oleObject47.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3.bin"/><Relationship Id="rId427" Type="http://schemas.openxmlformats.org/officeDocument/2006/relationships/oleObject" Target="embeddings/oleObject211.bin"/><Relationship Id="rId469" Type="http://schemas.openxmlformats.org/officeDocument/2006/relationships/oleObject" Target="embeddings/oleObject234.bin"/><Relationship Id="rId634" Type="http://schemas.openxmlformats.org/officeDocument/2006/relationships/oleObject" Target="embeddings/oleObject317.bin"/><Relationship Id="rId676" Type="http://schemas.openxmlformats.org/officeDocument/2006/relationships/hyperlink" Target="http://alternativa-kam.ru/" TargetMode="External"/><Relationship Id="rId26" Type="http://schemas.openxmlformats.org/officeDocument/2006/relationships/oleObject" Target="embeddings/oleObject10.bin"/><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oleObject" Target="embeddings/oleObject162.bin"/><Relationship Id="rId480" Type="http://schemas.openxmlformats.org/officeDocument/2006/relationships/image" Target="media/image235.wmf"/><Relationship Id="rId536" Type="http://schemas.openxmlformats.org/officeDocument/2006/relationships/image" Target="media/image263.wmf"/><Relationship Id="rId68" Type="http://schemas.openxmlformats.org/officeDocument/2006/relationships/image" Target="media/image31.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image" Target="media/image167.wmf"/><Relationship Id="rId578" Type="http://schemas.openxmlformats.org/officeDocument/2006/relationships/image" Target="media/image284.wmf"/><Relationship Id="rId200" Type="http://schemas.openxmlformats.org/officeDocument/2006/relationships/image" Target="media/image97.wmf"/><Relationship Id="rId382" Type="http://schemas.openxmlformats.org/officeDocument/2006/relationships/image" Target="media/image188.wmf"/><Relationship Id="rId438" Type="http://schemas.openxmlformats.org/officeDocument/2006/relationships/oleObject" Target="embeddings/oleObject218.bin"/><Relationship Id="rId603" Type="http://schemas.openxmlformats.org/officeDocument/2006/relationships/image" Target="media/image297.wmf"/><Relationship Id="rId645" Type="http://schemas.openxmlformats.org/officeDocument/2006/relationships/image" Target="media/image317.wmf"/><Relationship Id="rId687" Type="http://schemas.openxmlformats.org/officeDocument/2006/relationships/hyperlink" Target="http://www.iqlib.ru/search/author.visp?name=%D0%90%D0%B1%D1%80%D0%B0%D0%BC%D0%BE%D0%B2%20%D0%90.%D0%90." TargetMode="External"/><Relationship Id="rId242" Type="http://schemas.openxmlformats.org/officeDocument/2006/relationships/image" Target="media/image118.wmf"/><Relationship Id="rId284" Type="http://schemas.openxmlformats.org/officeDocument/2006/relationships/image" Target="media/image139.wmf"/><Relationship Id="rId491" Type="http://schemas.openxmlformats.org/officeDocument/2006/relationships/oleObject" Target="embeddings/oleObject245.bin"/><Relationship Id="rId505" Type="http://schemas.openxmlformats.org/officeDocument/2006/relationships/oleObject" Target="embeddings/oleObject252.bin"/><Relationship Id="rId37" Type="http://schemas.openxmlformats.org/officeDocument/2006/relationships/image" Target="media/image16.wmf"/><Relationship Id="rId79" Type="http://schemas.openxmlformats.org/officeDocument/2006/relationships/oleObject" Target="embeddings/oleObject37.bin"/><Relationship Id="rId102" Type="http://schemas.openxmlformats.org/officeDocument/2006/relationships/image" Target="media/image48.wmf"/><Relationship Id="rId144" Type="http://schemas.openxmlformats.org/officeDocument/2006/relationships/image" Target="media/image69.wmf"/><Relationship Id="rId547" Type="http://schemas.openxmlformats.org/officeDocument/2006/relationships/oleObject" Target="embeddings/oleObject273.bin"/><Relationship Id="rId589" Type="http://schemas.openxmlformats.org/officeDocument/2006/relationships/oleObject" Target="embeddings/oleObject294.bin"/><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oleObject" Target="embeddings/oleObject173.bin"/><Relationship Id="rId393" Type="http://schemas.openxmlformats.org/officeDocument/2006/relationships/oleObject" Target="embeddings/oleObject194.bin"/><Relationship Id="rId407" Type="http://schemas.openxmlformats.org/officeDocument/2006/relationships/oleObject" Target="embeddings/oleObject201.bin"/><Relationship Id="rId449" Type="http://schemas.openxmlformats.org/officeDocument/2006/relationships/oleObject" Target="embeddings/oleObject224.bin"/><Relationship Id="rId614" Type="http://schemas.openxmlformats.org/officeDocument/2006/relationships/oleObject" Target="embeddings/oleObject306.bin"/><Relationship Id="rId656" Type="http://schemas.openxmlformats.org/officeDocument/2006/relationships/oleObject" Target="embeddings/oleObject328.bin"/><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image" Target="media/image225.wmf"/><Relationship Id="rId516" Type="http://schemas.openxmlformats.org/officeDocument/2006/relationships/image" Target="media/image253.wmf"/><Relationship Id="rId48" Type="http://schemas.openxmlformats.org/officeDocument/2006/relationships/oleObject" Target="embeddings/oleObject21.bin"/><Relationship Id="rId113" Type="http://schemas.openxmlformats.org/officeDocument/2006/relationships/oleObject" Target="embeddings/oleObject54.bin"/><Relationship Id="rId320" Type="http://schemas.openxmlformats.org/officeDocument/2006/relationships/image" Target="media/image157.wmf"/><Relationship Id="rId558" Type="http://schemas.openxmlformats.org/officeDocument/2006/relationships/image" Target="media/image274.wmf"/><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image" Target="media/image178.wmf"/><Relationship Id="rId418" Type="http://schemas.openxmlformats.org/officeDocument/2006/relationships/image" Target="media/image206.wmf"/><Relationship Id="rId625" Type="http://schemas.openxmlformats.org/officeDocument/2006/relationships/image" Target="media/image308.wmf"/><Relationship Id="rId222" Type="http://schemas.openxmlformats.org/officeDocument/2006/relationships/image" Target="media/image108.wmf"/><Relationship Id="rId264" Type="http://schemas.openxmlformats.org/officeDocument/2006/relationships/image" Target="media/image129.wmf"/><Relationship Id="rId471" Type="http://schemas.openxmlformats.org/officeDocument/2006/relationships/oleObject" Target="embeddings/oleObject235.bin"/><Relationship Id="rId667" Type="http://schemas.openxmlformats.org/officeDocument/2006/relationships/oleObject" Target="embeddings/oleObject332.bin"/><Relationship Id="rId17" Type="http://schemas.openxmlformats.org/officeDocument/2006/relationships/image" Target="media/image6.wmf"/><Relationship Id="rId59" Type="http://schemas.openxmlformats.org/officeDocument/2006/relationships/oleObject" Target="embeddings/oleObject27.bin"/><Relationship Id="rId124" Type="http://schemas.openxmlformats.org/officeDocument/2006/relationships/image" Target="media/image59.wmf"/><Relationship Id="rId527" Type="http://schemas.openxmlformats.org/officeDocument/2006/relationships/oleObject" Target="embeddings/oleObject263.bin"/><Relationship Id="rId569" Type="http://schemas.openxmlformats.org/officeDocument/2006/relationships/oleObject" Target="embeddings/oleObject284.bin"/><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oleObject" Target="embeddings/oleObject163.bin"/><Relationship Id="rId373" Type="http://schemas.openxmlformats.org/officeDocument/2006/relationships/oleObject" Target="embeddings/oleObject184.bin"/><Relationship Id="rId429" Type="http://schemas.openxmlformats.org/officeDocument/2006/relationships/oleObject" Target="embeddings/oleObject212.bin"/><Relationship Id="rId580" Type="http://schemas.openxmlformats.org/officeDocument/2006/relationships/image" Target="media/image285.wmf"/><Relationship Id="rId636" Type="http://schemas.openxmlformats.org/officeDocument/2006/relationships/oleObject" Target="embeddings/oleObject318.bin"/><Relationship Id="rId1" Type="http://schemas.openxmlformats.org/officeDocument/2006/relationships/numbering" Target="numbering.xml"/><Relationship Id="rId233" Type="http://schemas.openxmlformats.org/officeDocument/2006/relationships/oleObject" Target="embeddings/oleObject114.bin"/><Relationship Id="rId440" Type="http://schemas.openxmlformats.org/officeDocument/2006/relationships/image" Target="media/image215.wmf"/><Relationship Id="rId678" Type="http://schemas.openxmlformats.org/officeDocument/2006/relationships/hyperlink" Target="http://kamenskdoska.ru" TargetMode="External"/><Relationship Id="rId28" Type="http://schemas.openxmlformats.org/officeDocument/2006/relationships/oleObject" Target="embeddings/oleObject11.bin"/><Relationship Id="rId275" Type="http://schemas.openxmlformats.org/officeDocument/2006/relationships/oleObject" Target="embeddings/oleObject135.bin"/><Relationship Id="rId300" Type="http://schemas.openxmlformats.org/officeDocument/2006/relationships/image" Target="media/image147.wmf"/><Relationship Id="rId482" Type="http://schemas.openxmlformats.org/officeDocument/2006/relationships/image" Target="media/image236.wmf"/><Relationship Id="rId538" Type="http://schemas.openxmlformats.org/officeDocument/2006/relationships/image" Target="media/image264.wmf"/><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image" Target="media/image168.wmf"/><Relationship Id="rId384" Type="http://schemas.openxmlformats.org/officeDocument/2006/relationships/image" Target="media/image189.wmf"/><Relationship Id="rId591" Type="http://schemas.openxmlformats.org/officeDocument/2006/relationships/oleObject" Target="embeddings/oleObject295.bin"/><Relationship Id="rId605" Type="http://schemas.openxmlformats.org/officeDocument/2006/relationships/image" Target="media/image298.wmf"/><Relationship Id="rId202" Type="http://schemas.openxmlformats.org/officeDocument/2006/relationships/image" Target="media/image98.wmf"/><Relationship Id="rId244" Type="http://schemas.openxmlformats.org/officeDocument/2006/relationships/image" Target="media/image119.wmf"/><Relationship Id="rId647" Type="http://schemas.openxmlformats.org/officeDocument/2006/relationships/image" Target="media/image318.wmf"/><Relationship Id="rId689" Type="http://schemas.openxmlformats.org/officeDocument/2006/relationships/header" Target="header1.xml"/><Relationship Id="rId39" Type="http://schemas.openxmlformats.org/officeDocument/2006/relationships/image" Target="media/image17.wmf"/><Relationship Id="rId286" Type="http://schemas.openxmlformats.org/officeDocument/2006/relationships/image" Target="media/image140.wmf"/><Relationship Id="rId451" Type="http://schemas.openxmlformats.org/officeDocument/2006/relationships/oleObject" Target="embeddings/oleObject225.bin"/><Relationship Id="rId493" Type="http://schemas.openxmlformats.org/officeDocument/2006/relationships/oleObject" Target="embeddings/oleObject246.bin"/><Relationship Id="rId507" Type="http://schemas.openxmlformats.org/officeDocument/2006/relationships/oleObject" Target="embeddings/oleObject253.bin"/><Relationship Id="rId549" Type="http://schemas.openxmlformats.org/officeDocument/2006/relationships/oleObject" Target="embeddings/oleObject274.bin"/><Relationship Id="rId50" Type="http://schemas.openxmlformats.org/officeDocument/2006/relationships/oleObject" Target="embeddings/oleObject22.bin"/><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oleObject" Target="embeddings/oleObject153.bin"/><Relationship Id="rId353" Type="http://schemas.openxmlformats.org/officeDocument/2006/relationships/oleObject" Target="embeddings/oleObject174.bin"/><Relationship Id="rId395" Type="http://schemas.openxmlformats.org/officeDocument/2006/relationships/oleObject" Target="embeddings/oleObject195.bin"/><Relationship Id="rId409" Type="http://schemas.openxmlformats.org/officeDocument/2006/relationships/oleObject" Target="embeddings/oleObject202.bin"/><Relationship Id="rId560" Type="http://schemas.openxmlformats.org/officeDocument/2006/relationships/image" Target="media/image275.wmf"/><Relationship Id="rId92" Type="http://schemas.openxmlformats.org/officeDocument/2006/relationships/image" Target="media/image43.wmf"/><Relationship Id="rId213" Type="http://schemas.openxmlformats.org/officeDocument/2006/relationships/oleObject" Target="embeddings/oleObject104.bin"/><Relationship Id="rId420" Type="http://schemas.openxmlformats.org/officeDocument/2006/relationships/image" Target="media/image207.wmf"/><Relationship Id="rId616" Type="http://schemas.openxmlformats.org/officeDocument/2006/relationships/image" Target="media/image304.wmf"/><Relationship Id="rId658" Type="http://schemas.openxmlformats.org/officeDocument/2006/relationships/image" Target="media/image324.png"/><Relationship Id="rId255" Type="http://schemas.openxmlformats.org/officeDocument/2006/relationships/oleObject" Target="embeddings/oleObject125.bin"/><Relationship Id="rId297" Type="http://schemas.openxmlformats.org/officeDocument/2006/relationships/oleObject" Target="embeddings/oleObject146.bin"/><Relationship Id="rId462" Type="http://schemas.openxmlformats.org/officeDocument/2006/relationships/image" Target="media/image226.wmf"/><Relationship Id="rId518" Type="http://schemas.openxmlformats.org/officeDocument/2006/relationships/image" Target="media/image25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27655</Words>
  <Characters>157640</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184926</CharactersWithSpaces>
  <SharedDoc>false</SharedDoc>
  <HLinks>
    <vt:vector size="90" baseType="variant">
      <vt:variant>
        <vt:i4>5767193</vt:i4>
      </vt:variant>
      <vt:variant>
        <vt:i4>1050</vt:i4>
      </vt:variant>
      <vt:variant>
        <vt:i4>0</vt:i4>
      </vt:variant>
      <vt:variant>
        <vt:i4>5</vt:i4>
      </vt:variant>
      <vt:variant>
        <vt:lpwstr>http://www.iqlib.ru/publishers/publisher/AB3A0DBB520844F68663A9B067338A33</vt:lpwstr>
      </vt:variant>
      <vt:variant>
        <vt:lpwstr/>
      </vt:variant>
      <vt:variant>
        <vt:i4>2621475</vt:i4>
      </vt:variant>
      <vt:variant>
        <vt:i4>1047</vt:i4>
      </vt:variant>
      <vt:variant>
        <vt:i4>0</vt:i4>
      </vt:variant>
      <vt:variant>
        <vt:i4>5</vt:i4>
      </vt:variant>
      <vt:variant>
        <vt:lpwstr>http://www.iqlib.ru/search/author.visp?name=%D0%90%D0%B1%D1%80%D0%B0%D0%BC%D0%BE%D0%B2%20%D0%90.%D0%90.</vt:lpwstr>
      </vt:variant>
      <vt:variant>
        <vt:lpwstr/>
      </vt:variant>
      <vt:variant>
        <vt:i4>7536702</vt:i4>
      </vt:variant>
      <vt:variant>
        <vt:i4>1044</vt:i4>
      </vt:variant>
      <vt:variant>
        <vt:i4>0</vt:i4>
      </vt:variant>
      <vt:variant>
        <vt:i4>5</vt:i4>
      </vt:variant>
      <vt:variant>
        <vt:lpwstr>http://www.kamenskk.ru/</vt:lpwstr>
      </vt:variant>
      <vt:variant>
        <vt:lpwstr/>
      </vt:variant>
      <vt:variant>
        <vt:i4>4718665</vt:i4>
      </vt:variant>
      <vt:variant>
        <vt:i4>1041</vt:i4>
      </vt:variant>
      <vt:variant>
        <vt:i4>0</vt:i4>
      </vt:variant>
      <vt:variant>
        <vt:i4>5</vt:i4>
      </vt:variant>
      <vt:variant>
        <vt:lpwstr>http://www.torgdrom.com/</vt:lpwstr>
      </vt:variant>
      <vt:variant>
        <vt:lpwstr/>
      </vt:variant>
      <vt:variant>
        <vt:i4>6488112</vt:i4>
      </vt:variant>
      <vt:variant>
        <vt:i4>1038</vt:i4>
      </vt:variant>
      <vt:variant>
        <vt:i4>0</vt:i4>
      </vt:variant>
      <vt:variant>
        <vt:i4>5</vt:i4>
      </vt:variant>
      <vt:variant>
        <vt:lpwstr>http://estbase.ru/</vt:lpwstr>
      </vt:variant>
      <vt:variant>
        <vt:lpwstr/>
      </vt:variant>
      <vt:variant>
        <vt:i4>1769498</vt:i4>
      </vt:variant>
      <vt:variant>
        <vt:i4>1035</vt:i4>
      </vt:variant>
      <vt:variant>
        <vt:i4>0</vt:i4>
      </vt:variant>
      <vt:variant>
        <vt:i4>5</vt:i4>
      </vt:variant>
      <vt:variant>
        <vt:lpwstr>http://www.realtymag.ru/</vt:lpwstr>
      </vt:variant>
      <vt:variant>
        <vt:lpwstr/>
      </vt:variant>
      <vt:variant>
        <vt:i4>7536701</vt:i4>
      </vt:variant>
      <vt:variant>
        <vt:i4>1032</vt:i4>
      </vt:variant>
      <vt:variant>
        <vt:i4>0</vt:i4>
      </vt:variant>
      <vt:variant>
        <vt:i4>5</vt:i4>
      </vt:variant>
      <vt:variant>
        <vt:lpwstr>http://www.kamensk-shahtinskii.nndv.ru/</vt:lpwstr>
      </vt:variant>
      <vt:variant>
        <vt:lpwstr/>
      </vt:variant>
      <vt:variant>
        <vt:i4>7864362</vt:i4>
      </vt:variant>
      <vt:variant>
        <vt:i4>1029</vt:i4>
      </vt:variant>
      <vt:variant>
        <vt:i4>0</vt:i4>
      </vt:variant>
      <vt:variant>
        <vt:i4>5</vt:i4>
      </vt:variant>
      <vt:variant>
        <vt:lpwstr>http://www.rosrealt.ru/</vt:lpwstr>
      </vt:variant>
      <vt:variant>
        <vt:lpwstr/>
      </vt:variant>
      <vt:variant>
        <vt:i4>7077997</vt:i4>
      </vt:variant>
      <vt:variant>
        <vt:i4>1026</vt:i4>
      </vt:variant>
      <vt:variant>
        <vt:i4>0</vt:i4>
      </vt:variant>
      <vt:variant>
        <vt:i4>5</vt:i4>
      </vt:variant>
      <vt:variant>
        <vt:lpwstr>http://ners.ru/</vt:lpwstr>
      </vt:variant>
      <vt:variant>
        <vt:lpwstr/>
      </vt:variant>
      <vt:variant>
        <vt:i4>3342432</vt:i4>
      </vt:variant>
      <vt:variant>
        <vt:i4>1023</vt:i4>
      </vt:variant>
      <vt:variant>
        <vt:i4>0</vt:i4>
      </vt:variant>
      <vt:variant>
        <vt:i4>5</vt:i4>
      </vt:variant>
      <vt:variant>
        <vt:lpwstr>http://kamensk-shahtinski.move.su/</vt:lpwstr>
      </vt:variant>
      <vt:variant>
        <vt:lpwstr/>
      </vt:variant>
      <vt:variant>
        <vt:i4>7798906</vt:i4>
      </vt:variant>
      <vt:variant>
        <vt:i4>1020</vt:i4>
      </vt:variant>
      <vt:variant>
        <vt:i4>0</vt:i4>
      </vt:variant>
      <vt:variant>
        <vt:i4>5</vt:i4>
      </vt:variant>
      <vt:variant>
        <vt:lpwstr>http://kamenskdoska.ru/</vt:lpwstr>
      </vt:variant>
      <vt:variant>
        <vt:lpwstr/>
      </vt:variant>
      <vt:variant>
        <vt:i4>7536701</vt:i4>
      </vt:variant>
      <vt:variant>
        <vt:i4>1017</vt:i4>
      </vt:variant>
      <vt:variant>
        <vt:i4>0</vt:i4>
      </vt:variant>
      <vt:variant>
        <vt:i4>5</vt:i4>
      </vt:variant>
      <vt:variant>
        <vt:lpwstr>http://www.donagent.ru/</vt:lpwstr>
      </vt:variant>
      <vt:variant>
        <vt:lpwstr/>
      </vt:variant>
      <vt:variant>
        <vt:i4>8257659</vt:i4>
      </vt:variant>
      <vt:variant>
        <vt:i4>1014</vt:i4>
      </vt:variant>
      <vt:variant>
        <vt:i4>0</vt:i4>
      </vt:variant>
      <vt:variant>
        <vt:i4>5</vt:i4>
      </vt:variant>
      <vt:variant>
        <vt:lpwstr>http://alternativa-kam.ru/</vt:lpwstr>
      </vt:variant>
      <vt:variant>
        <vt:lpwstr/>
      </vt:variant>
      <vt:variant>
        <vt:i4>7405606</vt:i4>
      </vt:variant>
      <vt:variant>
        <vt:i4>1011</vt:i4>
      </vt:variant>
      <vt:variant>
        <vt:i4>0</vt:i4>
      </vt:variant>
      <vt:variant>
        <vt:i4>5</vt:i4>
      </vt:variant>
      <vt:variant>
        <vt:lpwstr>http://www.sbrf.ru/</vt:lpwstr>
      </vt:variant>
      <vt:variant>
        <vt:lpwstr/>
      </vt:variant>
      <vt:variant>
        <vt:i4>5570651</vt:i4>
      </vt:variant>
      <vt:variant>
        <vt:i4>1008</vt:i4>
      </vt:variant>
      <vt:variant>
        <vt:i4>0</vt:i4>
      </vt:variant>
      <vt:variant>
        <vt:i4>5</vt:i4>
      </vt:variant>
      <vt:variant>
        <vt:lpwstr>http://www.nbrb.by/bv/narch/405/5.pdf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2010-06-23T07:26:00Z</cp:lastPrinted>
  <dcterms:created xsi:type="dcterms:W3CDTF">2014-04-12T02:16:00Z</dcterms:created>
  <dcterms:modified xsi:type="dcterms:W3CDTF">2014-04-12T02:16:00Z</dcterms:modified>
</cp:coreProperties>
</file>