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9E6" w:rsidRDefault="005049E6">
      <w:pPr>
        <w:spacing w:after="0" w:line="360" w:lineRule="auto"/>
        <w:ind w:firstLine="0"/>
        <w:jc w:val="center"/>
        <w:rPr>
          <w:rFonts w:ascii="Times New Roman" w:hAnsi="Times New Roman"/>
          <w:sz w:val="32"/>
          <w:szCs w:val="32"/>
        </w:rPr>
      </w:pPr>
    </w:p>
    <w:p w:rsidR="005049E6" w:rsidRDefault="005049E6">
      <w:pPr>
        <w:spacing w:after="0" w:line="360" w:lineRule="auto"/>
        <w:ind w:firstLine="0"/>
        <w:jc w:val="center"/>
        <w:rPr>
          <w:rFonts w:ascii="Times New Roman" w:hAnsi="Times New Roman"/>
          <w:sz w:val="32"/>
          <w:szCs w:val="32"/>
        </w:rPr>
      </w:pPr>
      <w:r>
        <w:rPr>
          <w:rFonts w:ascii="Times New Roman" w:hAnsi="Times New Roman"/>
          <w:sz w:val="32"/>
          <w:szCs w:val="32"/>
        </w:rPr>
        <w:t>Введение</w:t>
      </w:r>
    </w:p>
    <w:p w:rsidR="005049E6" w:rsidRDefault="005049E6">
      <w:pPr>
        <w:spacing w:after="0" w:line="360" w:lineRule="auto"/>
        <w:ind w:firstLine="0"/>
        <w:rPr>
          <w:rFonts w:ascii="Times New Roman" w:hAnsi="Times New Roman"/>
          <w:sz w:val="28"/>
          <w:szCs w:val="28"/>
        </w:rPr>
      </w:pPr>
    </w:p>
    <w:p w:rsidR="005049E6" w:rsidRDefault="005049E6">
      <w:pPr>
        <w:pStyle w:val="212"/>
        <w:widowControl w:val="0"/>
        <w:spacing w:after="0"/>
        <w:ind w:left="0"/>
        <w:rPr>
          <w:rFonts w:ascii="Times New Roman" w:hAnsi="Times New Roman"/>
        </w:rPr>
      </w:pPr>
      <w:r>
        <w:rPr>
          <w:rFonts w:ascii="Times New Roman" w:hAnsi="Times New Roman"/>
        </w:rPr>
        <w:tab/>
        <w:t>В условиях рыночной экономики финансовая отчетность нацелена на использование для привлечения инвесторов и партнеров, для информирования учредителей и акционеров об устойчивости финансового положения и о ближайших перспективах предприятия.</w:t>
      </w:r>
    </w:p>
    <w:p w:rsidR="005049E6" w:rsidRDefault="005049E6">
      <w:pPr>
        <w:pStyle w:val="a0"/>
        <w:widowControl w:val="0"/>
        <w:spacing w:line="360" w:lineRule="auto"/>
        <w:ind w:firstLine="0"/>
        <w:rPr>
          <w:szCs w:val="28"/>
        </w:rPr>
      </w:pPr>
      <w:r>
        <w:rPr>
          <w:szCs w:val="28"/>
        </w:rPr>
        <w:tab/>
        <w:t xml:space="preserve">Одним из непременных требований к бухгалтерской отчётности в рыночной экономике являются её открытость для всех заинтересованных пользователей. Развитие рыночных отношений, международные, хозяйственные и финансовые связи выдвинули в число актуальных вопрос о совершенствовании бухгалтерского учета и отчетности, приближении их содержания и методов к международно-принятым нормам. </w:t>
      </w:r>
    </w:p>
    <w:p w:rsidR="005049E6" w:rsidRDefault="005049E6">
      <w:pPr>
        <w:pStyle w:val="a0"/>
        <w:widowControl w:val="0"/>
        <w:spacing w:line="360" w:lineRule="auto"/>
        <w:ind w:firstLine="0"/>
        <w:rPr>
          <w:szCs w:val="28"/>
        </w:rPr>
      </w:pPr>
      <w:r>
        <w:rPr>
          <w:szCs w:val="28"/>
        </w:rPr>
        <w:tab/>
        <w:t>Отчетность предприятия является логическим продолжением процедур финансового учета и представляет собой систему показателей, характеризующих имущественное и финансовое положение организации на отчетную дату.</w:t>
      </w:r>
    </w:p>
    <w:p w:rsidR="005049E6" w:rsidRDefault="005049E6">
      <w:pPr>
        <w:pStyle w:val="211"/>
        <w:widowControl w:val="0"/>
        <w:spacing w:after="0"/>
        <w:ind w:firstLine="0"/>
        <w:rPr>
          <w:rFonts w:ascii="Times New Roman" w:hAnsi="Times New Roman"/>
        </w:rPr>
      </w:pPr>
      <w:r>
        <w:rPr>
          <w:rFonts w:ascii="Times New Roman" w:hAnsi="Times New Roman"/>
        </w:rPr>
        <w:tab/>
        <w:t>Отчетность выполняет важную функциональную роль в системе экономической информации. Она интегрирует информацию всех видов учета и представляется в виде таблиц, удобных для восприятия информации объектами хозяйствования.</w:t>
      </w:r>
    </w:p>
    <w:p w:rsidR="005049E6" w:rsidRDefault="005049E6">
      <w:pPr>
        <w:pStyle w:val="a0"/>
        <w:spacing w:line="360" w:lineRule="auto"/>
        <w:ind w:firstLine="0"/>
        <w:rPr>
          <w:szCs w:val="28"/>
        </w:rPr>
      </w:pPr>
      <w:r>
        <w:rPr>
          <w:szCs w:val="28"/>
        </w:rPr>
        <w:t>Сформированная согласно предъявляемым к ней требованиям бухгалтерская отчетность позволяет оценить привлекательность организации с точки зрения вложения в нее инвестиций, приобретения акций и прочих ценных бумаг, заключения с ней договоров на поставку товаров, а также выполнение работ и оказание услуг.</w:t>
      </w:r>
    </w:p>
    <w:p w:rsidR="005049E6" w:rsidRDefault="005049E6">
      <w:pPr>
        <w:pStyle w:val="a0"/>
        <w:widowControl w:val="0"/>
        <w:spacing w:line="360" w:lineRule="auto"/>
        <w:ind w:firstLine="0"/>
        <w:rPr>
          <w:szCs w:val="28"/>
        </w:rPr>
      </w:pPr>
      <w:r>
        <w:rPr>
          <w:szCs w:val="28"/>
        </w:rPr>
        <w:tab/>
        <w:t xml:space="preserve">Бухгалтерская отчетность служит основным источником информации о деятельности организации, так как бухгалтерский учет собирает, накапливает и обрабатывает экономически существенную информацию о хозяйственных операциях и результатах хозяйственной деятельности. </w:t>
      </w:r>
    </w:p>
    <w:p w:rsidR="005049E6" w:rsidRDefault="005049E6">
      <w:pPr>
        <w:widowControl w:val="0"/>
        <w:autoSpaceDE w:val="0"/>
        <w:spacing w:after="0" w:line="360" w:lineRule="auto"/>
        <w:ind w:firstLine="0"/>
        <w:rPr>
          <w:rFonts w:ascii="Times New Roman" w:hAnsi="Times New Roman"/>
          <w:sz w:val="28"/>
          <w:szCs w:val="28"/>
        </w:rPr>
      </w:pPr>
      <w:r>
        <w:rPr>
          <w:rFonts w:ascii="Times New Roman" w:hAnsi="Times New Roman"/>
          <w:sz w:val="28"/>
          <w:szCs w:val="28"/>
        </w:rPr>
        <w:tab/>
        <w:t>Цель дипломной работы заключается в том, чтобы изучить состав и основные требования к составлению годовой бухгалтерской отчетности, рассмотреть порядок ее составления.</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ab/>
        <w:t>Исходя из цели дипломной работы работы, были определены следующие задачи:</w:t>
      </w:r>
    </w:p>
    <w:p w:rsidR="005049E6" w:rsidRDefault="005049E6">
      <w:pPr>
        <w:tabs>
          <w:tab w:val="left" w:pos="30"/>
        </w:tabs>
        <w:spacing w:after="0" w:line="360" w:lineRule="auto"/>
        <w:ind w:firstLine="30"/>
        <w:rPr>
          <w:rFonts w:ascii="Times New Roman" w:hAnsi="Times New Roman"/>
          <w:sz w:val="28"/>
          <w:szCs w:val="28"/>
        </w:rPr>
      </w:pPr>
      <w:r>
        <w:rPr>
          <w:rFonts w:ascii="Times New Roman" w:hAnsi="Times New Roman"/>
          <w:sz w:val="28"/>
          <w:szCs w:val="28"/>
        </w:rPr>
        <w:t>- изучить теоретические основы составления годовой бухгалтерской отчетности на основании нормативных актов, устанавливающих порядок составления и представления бухгалтерской отчетности;</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 изучить назначение, состав и требования предоставления годовой бухгалтерской отчетности;</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 изучить проводимые заключительные работы в бухгалтерии организации перед составлением годовой бухгалтерской отчетности;</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 изучить порядок заполнения форм годовой отчетности и увязку показателей отчетности.</w:t>
      </w:r>
    </w:p>
    <w:p w:rsidR="005049E6" w:rsidRDefault="005049E6">
      <w:pPr>
        <w:pStyle w:val="a0"/>
        <w:spacing w:line="360" w:lineRule="auto"/>
        <w:ind w:firstLine="0"/>
        <w:rPr>
          <w:szCs w:val="28"/>
        </w:rPr>
      </w:pPr>
      <w:r>
        <w:rPr>
          <w:szCs w:val="28"/>
        </w:rPr>
        <w:tab/>
        <w:t>Выбранная тема особенно актуальна, так как бухгалтерская отчетность является основой объективной оценки хозяйственной деятельности предприятия, базой текущего и перспективного планирования, действенным инструментом для принятия управленческих решений.</w:t>
      </w:r>
    </w:p>
    <w:p w:rsidR="005049E6" w:rsidRDefault="005049E6">
      <w:pPr>
        <w:pStyle w:val="a0"/>
        <w:spacing w:line="360" w:lineRule="auto"/>
        <w:ind w:firstLine="0"/>
        <w:rPr>
          <w:szCs w:val="28"/>
        </w:rPr>
      </w:pPr>
      <w:r>
        <w:rPr>
          <w:szCs w:val="28"/>
        </w:rPr>
        <w:tab/>
        <w:t>Основными источниками информации для написания дипломной работы послужили материалы нормативных документов и инструкций, научные статьи периодических изданий, а также учебники и учебные пособия современных авторов.</w:t>
      </w:r>
    </w:p>
    <w:p w:rsidR="005049E6" w:rsidRDefault="005049E6">
      <w:pPr>
        <w:pStyle w:val="211"/>
        <w:widowControl w:val="0"/>
        <w:spacing w:after="0"/>
        <w:ind w:firstLine="0"/>
        <w:rPr>
          <w:rFonts w:ascii="Times New Roman" w:hAnsi="Times New Roman"/>
        </w:rPr>
      </w:pPr>
      <w:r>
        <w:rPr>
          <w:rFonts w:ascii="Times New Roman" w:hAnsi="Times New Roman"/>
        </w:rPr>
        <w:tab/>
        <w:t>Практическую основу дипломной работы составляет годовая бухгалтерская отчетность ОАО КО «СладКо» за 2009 год:</w:t>
      </w:r>
    </w:p>
    <w:p w:rsidR="005049E6" w:rsidRDefault="005049E6">
      <w:pPr>
        <w:pStyle w:val="211"/>
        <w:widowControl w:val="0"/>
        <w:tabs>
          <w:tab w:val="left" w:pos="1069"/>
        </w:tabs>
        <w:spacing w:after="0"/>
        <w:ind w:firstLine="0"/>
        <w:rPr>
          <w:rFonts w:ascii="Times New Roman" w:hAnsi="Times New Roman"/>
        </w:rPr>
      </w:pPr>
      <w:r>
        <w:rPr>
          <w:rFonts w:ascii="Times New Roman" w:hAnsi="Times New Roman"/>
        </w:rPr>
        <w:t>• Бухгалтерский баланс - форма №1;</w:t>
      </w:r>
    </w:p>
    <w:p w:rsidR="005049E6" w:rsidRDefault="005049E6">
      <w:pPr>
        <w:pStyle w:val="211"/>
        <w:widowControl w:val="0"/>
        <w:tabs>
          <w:tab w:val="left" w:pos="1069"/>
        </w:tabs>
        <w:spacing w:after="0"/>
        <w:ind w:firstLine="0"/>
        <w:rPr>
          <w:rFonts w:ascii="Times New Roman" w:hAnsi="Times New Roman"/>
        </w:rPr>
      </w:pPr>
      <w:r>
        <w:rPr>
          <w:rFonts w:ascii="Times New Roman" w:hAnsi="Times New Roman"/>
        </w:rPr>
        <w:t>• Отчет о прибылях и убытках - форма №2;</w:t>
      </w:r>
    </w:p>
    <w:p w:rsidR="005049E6" w:rsidRDefault="005049E6">
      <w:pPr>
        <w:pStyle w:val="211"/>
        <w:widowControl w:val="0"/>
        <w:tabs>
          <w:tab w:val="left" w:pos="1069"/>
        </w:tabs>
        <w:spacing w:after="0"/>
        <w:ind w:firstLine="0"/>
        <w:rPr>
          <w:rFonts w:ascii="Times New Roman" w:hAnsi="Times New Roman"/>
        </w:rPr>
      </w:pPr>
      <w:r>
        <w:rPr>
          <w:rFonts w:ascii="Times New Roman" w:hAnsi="Times New Roman"/>
        </w:rPr>
        <w:t>• Отчет об изменениях капитала - форма №3;</w:t>
      </w:r>
    </w:p>
    <w:p w:rsidR="005049E6" w:rsidRDefault="005049E6">
      <w:pPr>
        <w:pStyle w:val="211"/>
        <w:widowControl w:val="0"/>
        <w:tabs>
          <w:tab w:val="left" w:pos="1069"/>
        </w:tabs>
        <w:spacing w:after="0"/>
        <w:ind w:firstLine="0"/>
        <w:rPr>
          <w:rFonts w:ascii="Times New Roman" w:hAnsi="Times New Roman"/>
        </w:rPr>
      </w:pPr>
      <w:r>
        <w:rPr>
          <w:rFonts w:ascii="Times New Roman" w:hAnsi="Times New Roman"/>
        </w:rPr>
        <w:t>• Отчет о движении денежных средств - форма №4;</w:t>
      </w:r>
    </w:p>
    <w:p w:rsidR="005049E6" w:rsidRDefault="005049E6">
      <w:pPr>
        <w:pStyle w:val="211"/>
        <w:widowControl w:val="0"/>
        <w:tabs>
          <w:tab w:val="left" w:pos="1069"/>
        </w:tabs>
        <w:spacing w:after="0"/>
        <w:ind w:firstLine="0"/>
        <w:rPr>
          <w:rFonts w:ascii="Times New Roman" w:hAnsi="Times New Roman"/>
        </w:rPr>
      </w:pPr>
      <w:r>
        <w:rPr>
          <w:rFonts w:ascii="Times New Roman" w:hAnsi="Times New Roman"/>
        </w:rPr>
        <w:t>• Приложение к бухгалтерскому балансу - форма №5;</w:t>
      </w:r>
    </w:p>
    <w:p w:rsidR="005049E6" w:rsidRDefault="005049E6">
      <w:pPr>
        <w:pStyle w:val="211"/>
        <w:widowControl w:val="0"/>
        <w:tabs>
          <w:tab w:val="left" w:pos="1069"/>
        </w:tabs>
        <w:spacing w:after="0"/>
        <w:ind w:firstLine="0"/>
        <w:rPr>
          <w:rFonts w:ascii="Times New Roman" w:hAnsi="Times New Roman"/>
        </w:rPr>
      </w:pPr>
      <w:r>
        <w:rPr>
          <w:rFonts w:ascii="Times New Roman" w:hAnsi="Times New Roman"/>
        </w:rPr>
        <w:t>• Пояснительная записка.</w:t>
      </w:r>
    </w:p>
    <w:p w:rsidR="005049E6" w:rsidRDefault="005049E6">
      <w:pPr>
        <w:pStyle w:val="a0"/>
        <w:spacing w:line="360" w:lineRule="auto"/>
        <w:ind w:firstLine="0"/>
        <w:rPr>
          <w:szCs w:val="28"/>
        </w:rPr>
      </w:pPr>
      <w:r>
        <w:rPr>
          <w:szCs w:val="28"/>
        </w:rPr>
        <w:tab/>
        <w:t>Открытое акционерное общество «Кондитерское объединение «СладКо» зарегистрировано в 2009 г. в соответствии с Федеральным законом РФ «Об Обществах с ограниченной ответственностью» и Гражданским кодексом Российской Федерации.</w:t>
      </w:r>
    </w:p>
    <w:p w:rsidR="005049E6" w:rsidRDefault="005049E6">
      <w:pPr>
        <w:pStyle w:val="a0"/>
        <w:spacing w:line="360" w:lineRule="auto"/>
        <w:ind w:firstLine="0"/>
        <w:rPr>
          <w:szCs w:val="28"/>
        </w:rPr>
      </w:pPr>
      <w:r>
        <w:rPr>
          <w:szCs w:val="28"/>
        </w:rPr>
        <w:tab/>
        <w:t>Размещение предприятия:</w:t>
      </w:r>
    </w:p>
    <w:p w:rsidR="005049E6" w:rsidRDefault="005049E6">
      <w:pPr>
        <w:pStyle w:val="a0"/>
        <w:spacing w:line="360" w:lineRule="auto"/>
        <w:ind w:firstLine="0"/>
        <w:rPr>
          <w:szCs w:val="28"/>
        </w:rPr>
      </w:pPr>
      <w:r>
        <w:rPr>
          <w:szCs w:val="28"/>
        </w:rPr>
        <w:t>- Екатеринбург, ОАО «Кондитерское объединение «СладKo», 620100 г. Екатеринбург, Сибирский тракт, 19;</w:t>
      </w:r>
    </w:p>
    <w:p w:rsidR="005049E6" w:rsidRDefault="005049E6">
      <w:pPr>
        <w:pStyle w:val="a0"/>
        <w:spacing w:line="360" w:lineRule="auto"/>
        <w:ind w:firstLine="0"/>
        <w:rPr>
          <w:szCs w:val="28"/>
        </w:rPr>
      </w:pPr>
      <w:r>
        <w:rPr>
          <w:szCs w:val="28"/>
        </w:rPr>
        <w:t>- Москва, Московский филиал ОАО «Кондитерское объединение «СладКо», 123458 г. Москва, б/ц Зенит-Плаза, проезд 607, д. 30, 2 этаж, офис 21;</w:t>
      </w:r>
    </w:p>
    <w:p w:rsidR="005049E6" w:rsidRDefault="005049E6">
      <w:pPr>
        <w:pStyle w:val="a0"/>
        <w:spacing w:line="360" w:lineRule="auto"/>
        <w:ind w:firstLine="0"/>
        <w:rPr>
          <w:szCs w:val="28"/>
        </w:rPr>
      </w:pPr>
      <w:r>
        <w:rPr>
          <w:szCs w:val="28"/>
        </w:rPr>
        <w:t>- Ульяновск, Ульяновский филиал ОАО «Кондитерское объединение «СладКо», 432035, г. Ульяновск, Проспект Гая, 81</w:t>
      </w:r>
    </w:p>
    <w:p w:rsidR="005049E6" w:rsidRDefault="005049E6">
      <w:pPr>
        <w:pStyle w:val="a0"/>
        <w:spacing w:line="360" w:lineRule="auto"/>
        <w:ind w:firstLine="0"/>
        <w:rPr>
          <w:szCs w:val="28"/>
        </w:rPr>
      </w:pPr>
      <w:r>
        <w:rPr>
          <w:szCs w:val="28"/>
        </w:rPr>
        <w:tab/>
        <w:t>Размер уставного капитала – 100 005 000 руб.</w:t>
      </w:r>
    </w:p>
    <w:p w:rsidR="005049E6" w:rsidRDefault="005049E6">
      <w:pPr>
        <w:pStyle w:val="a0"/>
        <w:spacing w:line="360" w:lineRule="auto"/>
        <w:ind w:firstLine="0"/>
        <w:rPr>
          <w:szCs w:val="28"/>
        </w:rPr>
      </w:pPr>
      <w:r>
        <w:rPr>
          <w:szCs w:val="28"/>
        </w:rPr>
        <w:tab/>
        <w:t>Вид деятельности: производство и реализация кондитерских изделий. Основные бренды компании: «Слад&amp;Ко», «Счастливый День», «Малышок», «Конфи», «Волжанка».</w:t>
      </w:r>
    </w:p>
    <w:p w:rsidR="005049E6" w:rsidRDefault="005049E6">
      <w:pPr>
        <w:pStyle w:val="a0"/>
        <w:spacing w:line="360" w:lineRule="auto"/>
        <w:ind w:firstLine="0"/>
        <w:rPr>
          <w:szCs w:val="28"/>
        </w:rPr>
      </w:pPr>
      <w:r>
        <w:rPr>
          <w:szCs w:val="28"/>
        </w:rPr>
        <w:tab/>
        <w:t>Объем выпуска продукции в год составляет около 40 000 тонн.</w:t>
      </w:r>
    </w:p>
    <w:p w:rsidR="005049E6" w:rsidRDefault="005049E6">
      <w:pPr>
        <w:pStyle w:val="a0"/>
        <w:spacing w:line="360" w:lineRule="auto"/>
        <w:ind w:firstLine="0"/>
        <w:rPr>
          <w:szCs w:val="28"/>
        </w:rPr>
      </w:pPr>
      <w:r>
        <w:rPr>
          <w:szCs w:val="28"/>
        </w:rPr>
        <w:tab/>
        <w:t>Количество рабочих человек на предприятии составляет 2 500 человек.</w:t>
      </w:r>
    </w:p>
    <w:p w:rsidR="005049E6" w:rsidRDefault="005049E6">
      <w:pPr>
        <w:pStyle w:val="a0"/>
        <w:spacing w:line="360" w:lineRule="auto"/>
        <w:ind w:firstLine="0"/>
        <w:rPr>
          <w:szCs w:val="28"/>
        </w:rPr>
      </w:pPr>
      <w:r>
        <w:rPr>
          <w:szCs w:val="28"/>
        </w:rPr>
        <w:tab/>
        <w:t>«СладКо» – компания с национальной дистрибуцией, продукция которой представлена на территории всей России, а также поставляется в страны СНГ.</w:t>
      </w:r>
    </w:p>
    <w:p w:rsidR="005049E6" w:rsidRDefault="005049E6">
      <w:pPr>
        <w:pStyle w:val="a0"/>
        <w:spacing w:line="360" w:lineRule="auto"/>
        <w:ind w:firstLine="0"/>
        <w:rPr>
          <w:szCs w:val="28"/>
        </w:rPr>
      </w:pPr>
    </w:p>
    <w:p w:rsidR="005049E6" w:rsidRDefault="005049E6">
      <w:pPr>
        <w:pStyle w:val="a0"/>
        <w:spacing w:line="360" w:lineRule="auto"/>
        <w:ind w:firstLine="0"/>
        <w:rPr>
          <w:szCs w:val="28"/>
        </w:rPr>
      </w:pPr>
    </w:p>
    <w:p w:rsidR="005049E6" w:rsidRDefault="005049E6">
      <w:pPr>
        <w:pStyle w:val="a0"/>
        <w:spacing w:line="360" w:lineRule="auto"/>
        <w:ind w:firstLine="0"/>
        <w:rPr>
          <w:szCs w:val="28"/>
        </w:rPr>
      </w:pPr>
    </w:p>
    <w:p w:rsidR="005049E6" w:rsidRDefault="005049E6">
      <w:pPr>
        <w:pStyle w:val="a0"/>
        <w:spacing w:line="360" w:lineRule="auto"/>
        <w:ind w:firstLine="0"/>
        <w:rPr>
          <w:szCs w:val="28"/>
        </w:rPr>
      </w:pPr>
    </w:p>
    <w:p w:rsidR="005049E6" w:rsidRDefault="005049E6">
      <w:pPr>
        <w:pStyle w:val="a0"/>
        <w:spacing w:line="360" w:lineRule="auto"/>
        <w:ind w:firstLine="0"/>
        <w:rPr>
          <w:szCs w:val="28"/>
        </w:rPr>
      </w:pPr>
    </w:p>
    <w:p w:rsidR="005049E6" w:rsidRDefault="005049E6">
      <w:pPr>
        <w:pStyle w:val="a0"/>
        <w:spacing w:line="360" w:lineRule="auto"/>
        <w:ind w:firstLine="0"/>
        <w:rPr>
          <w:szCs w:val="28"/>
        </w:rPr>
      </w:pPr>
    </w:p>
    <w:p w:rsidR="005049E6" w:rsidRDefault="005049E6">
      <w:pPr>
        <w:spacing w:after="0" w:line="360" w:lineRule="auto"/>
        <w:ind w:firstLine="0"/>
        <w:rPr>
          <w:rFonts w:ascii="Times New Roman" w:eastAsia="Times New Roman" w:hAnsi="Times New Roman"/>
          <w:sz w:val="28"/>
          <w:szCs w:val="28"/>
        </w:rPr>
      </w:pPr>
    </w:p>
    <w:p w:rsidR="005049E6" w:rsidRDefault="005049E6">
      <w:pPr>
        <w:spacing w:after="0" w:line="360" w:lineRule="auto"/>
        <w:ind w:firstLine="0"/>
        <w:rPr>
          <w:rFonts w:ascii="Times New Roman" w:eastAsia="Times New Roman" w:hAnsi="Times New Roman"/>
          <w:sz w:val="28"/>
          <w:szCs w:val="28"/>
        </w:rPr>
      </w:pPr>
    </w:p>
    <w:p w:rsidR="005049E6" w:rsidRDefault="005049E6">
      <w:pPr>
        <w:spacing w:after="0" w:line="360" w:lineRule="auto"/>
        <w:ind w:firstLine="0"/>
        <w:jc w:val="center"/>
        <w:rPr>
          <w:rFonts w:ascii="Times New Roman" w:hAnsi="Times New Roman"/>
          <w:b/>
          <w:sz w:val="32"/>
          <w:szCs w:val="32"/>
        </w:rPr>
      </w:pPr>
      <w:r>
        <w:rPr>
          <w:rFonts w:ascii="Times New Roman" w:hAnsi="Times New Roman"/>
          <w:b/>
          <w:sz w:val="32"/>
          <w:szCs w:val="32"/>
        </w:rPr>
        <w:t>Глава 1. Нормативное регулирование порядка предоставления информации бухгалтерской годовой отчетности</w:t>
      </w:r>
    </w:p>
    <w:p w:rsidR="005049E6" w:rsidRDefault="005049E6">
      <w:pPr>
        <w:spacing w:after="0" w:line="360" w:lineRule="auto"/>
        <w:ind w:firstLine="0"/>
        <w:rPr>
          <w:rFonts w:ascii="Times New Roman" w:hAnsi="Times New Roman"/>
          <w:sz w:val="28"/>
          <w:szCs w:val="28"/>
        </w:rPr>
      </w:pPr>
    </w:p>
    <w:p w:rsidR="005049E6" w:rsidRDefault="005049E6">
      <w:pPr>
        <w:spacing w:after="0" w:line="360" w:lineRule="auto"/>
        <w:ind w:firstLine="0"/>
        <w:jc w:val="center"/>
        <w:rPr>
          <w:rFonts w:ascii="Times New Roman" w:hAnsi="Times New Roman"/>
          <w:b/>
          <w:sz w:val="28"/>
          <w:szCs w:val="28"/>
        </w:rPr>
      </w:pPr>
      <w:r>
        <w:rPr>
          <w:rFonts w:ascii="Times New Roman" w:hAnsi="Times New Roman"/>
          <w:b/>
          <w:sz w:val="28"/>
          <w:szCs w:val="28"/>
        </w:rPr>
        <w:t>1.1 Принципы предоставления информации в бухгалтерской финансовой отчетности в России и международной практике.</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ab/>
        <w:t xml:space="preserve">Если попробовать в максимально сжатой форме сформулировать сущность международных стандартов финансовой отчетности, можно выделить ряд основополагающих принципов. МСФО базируется на трех главных концепциях: справедливой стоимости, приоритета экономического содержания над правовой формой и прозрачности. Суть концепции справедливой стоимости состоит в том, чтобы дать пользователю информацию о финансовом состоянии и результатах деятельности предприятия исходя из его реально существующей цены. Этот подход имеет большую значимость, так как позволяет ответить на вопрос: «Сколько стоит мой бизнес сегодня?» Примером может служить корректировка стоимости основных средств на инфляционную составляющую. Для этого потребуется анализ бюджетов и прогнозов, утвержденных руководством, оценка денежных поступлений и платежей, возникающих в связи с продолжающимся использованием основного средства и его окончательным выбытием, наконец, технический анализ объекта. Результатом такого анализа может быть списание основных средств, длительное время не находящих применения на предприятии, и прочих «неликвидов». В российском учете, как известно, показывается лишь остаточная стоимость. Согласно концепции приоритета экономического содержания над правовой формой, не столь важно, в какую правовую форму облечен тот или иной факт хозяйственной деятельности. Важно, что он представляет с экономической точки зрения. Российская бухгалтерия исходит из единства между экономическим содержанием и правовой формой, а подчас даже приоритета правовой формы над экономическим содержанием. Так, порядок подготовки отчетности по РСБУ основан на исполнении инструктивных положений и требований регулирующих органов. Российский учет отводит бухгалтеру роль исполнителя законов, постановлений, писем, инструкций. Согласно ПБУ 4/99 «Бухгалтерская отчетность организации», достоверной и полной считается бухгалтерская отчетность, сформированная исходя из правил, установленных нормативными актами по бухгалтерскому учету. </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ab/>
        <w:t>В соответствии с концепцией прозрачности в отчетности по МСФО должен быть раскрыт достаточно большой объем информации о деятельности предприятия. Причем таким образом, чтобы заострить внимание пользователей на всех существенных деталях работы организации. В российском бухучете подобных требований существенно меньше, более того, нормативные акты, обязывающие раскрывать информацию, например сведения о «связанных сторонах» или об «условных фактах хозяйственной деятельности», практически игнорируются. Все сказанное свидетельствует о том, что составление отчетности по МСФО дает возможность более реально видеть финансовое состояние предприятия и проявлять значительно большую самостоятельность в принятии решений.</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ab/>
        <w:t xml:space="preserve">Основные средства. В соответствии с МСФО 16 «Недвижимость, здания и оборудование» руководству компании разрешено самостоятельно определять сроки службы основных средств в зависимости от того, в течение какого периода времени предприятие собирается получать экономическую выгоду от их использования. Хотя в ПБУ 6/01, посвященном учету основных средств, также прописано, что организация сама определяет срок их полезного использования, на практике для целей бухгалтерского учета продолжают применять нормы амортизации, установленные постановлением Совмина СССР от 22 октября 1990 г. № 1072 или используются нормы, прописанные в постановлении Правительства РФ от 1 января 2002 г. № 1. И не всегда эти сроки являются реальными сроками экономического использования основных средств. Чаще всего они используются гораздо дольше. В МСФО отсутствует понятие полностью самортизированных основных средств. То есть, если основное средство самортизировано, однако продолжает использоваться в производственном процессе, срок его службы должен быть пересмотрен, а прибыль пересчитана. Возможна и обратная ситуация - эксплуатация объекта завершена, а он недоамортизирован. В этом случае также исправляется прибыль предыдущих периодов. В российской практике такой подход отсутствует. В соответствии с ПБУ 6/01 амортизация может начисляться одним из четырех способов: линейным, уменьшающегося остатка, списания по сумме чисел лет срока полезного использования или пропорционально объему продукции. В МСФО 16 предусмотрены те же четыре метода, правда, их названия звучат немного по-другому: равномерного начисления, уменьшаемого остатка, метод суммы лет и метод суммы изделий (или единиц продукции). Важным отличием МСФО от российских стандартов является то, что выбранный метод начисления амортизации может быть изменен. При этом решение об изменении метода амортизации нужно обосновать в пояснительной записке к финансовой отчетности. ПБУ 6/01 не предполагает такой возможности. </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ab/>
        <w:t xml:space="preserve">Нематериальные активы. Определения нематериальных активов, согласно МСФО 38 «Нематериальные активы» и ПБУ 14/2007 «Учет нематериальных активов», в целом соответствуют друг другу, хотя есть и некоторые различия. Первое состоит в том, что, согласно ПБУ, нематериальные активы (НМА) должны использоваться в течение длительного времени, то есть иметь срок полезного использования свыше 12 месяцев. МСФО не предусматривает временных критериев для признания нематериальных активов, а предполагает подход скорее по сути актива. Второе отличие состоит в том, что, согласно ПБУ, для признания НМА необходимо наличие надлежаще оформленных документов, подтверждающих существование самого актива и исключительного права у организации на результаты интеллектуальной деятельности (патенты, свидетельства и другие документы). В МСФО 38 нет требования к наличию юридических прав, так как основным критерием является способность контролировать будущие экономические выгоды от использования НМА. В результате несоответствия определений существует ряд различий в признании тех или иных объектов НМА в учете. Например, ПБУ 14/2007 относит к таковым организационные расходы, МСФО 38 нет. </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ab/>
        <w:t>Запасы. Различия между российскими и международными стандартами существуют и в учете материально-производственных запасов (МПЗ). ПБУ 5/01 «Учет материально-производственных запасов» предписывает оценивать МПЗ по фактической себестоимости. А на конец отчетного года МПЗ, которые морально устарели либо текущая рыночная стоимость которых снизилась, должны отражаться в учете за вычетом резерва под снижение стоимости материальных ценностей. Однако при этом не ясно, как должны оцениваться запасы, текущая рыночная стоимость которых в одном отчетном периоде была ниже фактической себестоимости, а в следующем отчетном периоде выросла выше фактической себестоимости. В соответствии с МСФО 2 «Запасы» МПЗ должны оцениваться по наименьшей из двух величин: себестоимости и возможной чистой цене реализации (то есть за вычетом расходов на продажу). Такой подход не предусмотрен в ПБУ 5/01. При списании МПЗ можно применять несколько способов. При этом помимо списания запасов методом ФИФО или по средней себестоимости, разрешенных в МСФО, в РСБУ существует еще метод: по себестоимости каждой единицы.</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ab/>
        <w:t xml:space="preserve">Обесценение активов. Важное отличие МСФО и РСБУ состоит в том, что в российском учете не практикуется регулярная проверка активов на предмет их обесценения, в то время как МСФО 36 «Обесценение активов» применяется к большому числу активов (основным средствам, НМА, запасам, инвестициям). Основная задача данного стандарта - обеспечить реальную оценку активов в финансовой отчетности путем признания убытка от снижения их стоимости, когда балансовая стоимость превышает возмещаемую стоимость этих активов. При этом возмещаемой стоимостью для целей МСФО 36 признается наибольшая из чистой стоимости возможной реализации и стоимостью использования. В российских правилах не предусмотрено признания убытка от обесценения активов. Так, в ПБУ 6/01 наличествует уценка основных средств по итогам переоценки. При этом сумма уценки относится на счет учета нераспределенной прибыли или в уменьшение добавочного капитала организации. </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ab/>
        <w:t>Резервы. Учет резервов в МСФО является областью, которая существенно отличается от РСБУ. Порядок создания резервов в российском учете не описан в целом, и только отдельные стандарты лишь упоминают о возможности формирования резервов. МСФО 37 «Резервы, условные обязательства и условные активы» определяет понятие резерва как будущего возможного расхода, возникающего в результате прошлых событий на основании юридического или договорного обязательства. Резервы могут создаваться, например, под будущие штрафные санкции, гарантийные обязательства, обязательные выплаты сотрудникам, будущие налоговые обязательства и пр. Отражение резервов в отчетности требует в большой мере профессионального суждения бухгалтера и является одной из самых сложных областей МСФО. Так, под обязательство, которое уже существует у компании, следует создавать резерв даже если величину и срок исполнения этого обязательства точно определить нельзя. А вот если обязательство носит условный характер (то есть вероятность его исполнения не очень высока), создавать резерв не нужно. При этом информация об условном обязательстве должна быть раскрыта в пояснительной записке к отчетности. В случае же, когда вероятность исполнения обязательства совсем мала, в примечаниях к отчетности оно не упоминается. При этом значения вероятности, которая может считаться высокой, средней или низкой, определяют сами компании.</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ab/>
        <w:t>Доходы. Принцип отнесения доходов по ПБУ 9/99 «Доходы организации» такой же, как и в МСФО, - исходя из характера деятельности предприятия и его операций. Аналогично МСФО 18 «Выручка» в ПБУ 9/99 отмечается условность отнесения доходов к доходам по обычной деятельности для разных предприятий: одни и те же доходы могут быть основными для одних предприятий и прочими для других. Критерии признания дохода в ПБУ 9/99 во многом схожи с аналогичными критериями в МСФО, однако есть некоторые отличия. РСБУ не предусматривают анализа существенных рисков, связанных с собственностью на товары. Согласно российским стандартам, главное - произошел переход права собственности или нет, тогда как МСФО упор делают на экономическое содержание сделки. Так, например, если по условиям сделки продавец имеет право выкупить товар обратно, заплатив при этом неустойку, такая сделка с точки зрения МСФО может быть признана не реализацией, а предоставлением займа с залогом имущества. Здесь основной вопрос - насколько высока вероятность того, что товар будет выкуплен обратно.</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ab/>
        <w:t xml:space="preserve">Расходы. Критерии включения расходов в отчетность по МСФО и РСБУ сопоставимы: сумма расхода может быть определена, и имеется уверенность в том, что в результате конкретной операции произойдет уменьшение экономических выгод организации. Однако в ПБУ 10/99 «Расходы организации» включено дополнительное условие, что расход признается в учете, если «производится в соответствии с конкретным договором, требованием законодательных и нормативных актов, обычаями делового оборота». То есть в отличие от МСФО расход не может быть признан только на основании профессионального суждения бухгалтера об уменьшении экономических выгод и должен подтверждаться документально. Такое требование часто не позволяет российским предприятиям учесть все операции, относящиеся к определенному периоду. Возникающие из-за этого различия в сроках учета операций приводят к существенным расхождениям между МСФО и РСБУ в Отчете о прибылях и убытках. Наглядным примером является признание затрат по премированию работников. Как правило, премии по итогам года утверждаются на совете директоров в мае-июне следующего года. В российском бухгалтерском учете затраты отражаются после принятия решения, то есть в себестоимости следующего отчетного периода. Для целей МСФО в отчетном году бухгалтер должен оценить примерную сумму возможных премий и начислить данную сумму в отчетности текущего года. По факту принятия решения и выплаты (в следующем отчетном году) разница между фактической суммой и суммой бухгалтерской оценки отражается уже в Отчете о прибылях и убытках следующего года. Однако корректировка обычно незначительна и, следовательно, отчетность отвечает критерию достоверности в большей степени. </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ab/>
        <w:t>Формы финансовой отчетности. Следует отметить, что РСБУ используют термин «бухгалтерская отчетность», а МСФО - «финансовая отчетность». Для целей данной статьи будем считать эти термины синонимами, хотя термин «финансовая отчетность», как правило, в международной практике несколько шире. По составу отчетность по МСФО и РСБУ в целом не отличается друг от друга. И по российским, и по международным стандартам по окончании отчетного периода фирмы заполняют бухгалтерский баланс, отчет о прибылях и убытках, отчет об изменениях капитала, отчет о движении денежных средств, а также пояснительную записку. При этом в соответствии с российскими стандартами учета формы бухгалтерской отчетности рекомендованы Минфином России, и на практике мало предприятий отступает от установленной формы, хотя теоретически это и позволяется. В то же время формы отчетности по международным стандартам не регламентируются столь явно. Однако при этом они должны содержать основные показатели, установленные МСФО 1 «Представление финансовой отчетности». Обратите внимание: финансовый год по МСФО может не совпадать с календарным. Если в России отчетный период длится строго с 1 января по 31 декабря, то по международным стандартам фирма вправе сама установить дату начала финансового года.</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ab/>
        <w:t>Бухгалтерский баланс. Согласно МСФО 1, при составлении баланса обособленно нужно показать: основные средства; нематериальные активы; финансовые активы; инвестиции, учтенные по методу долевого участия; запасы; торговую и прочую дебиторскую задолженность; денежные средства и их эквиваленты; налоговые обязательства; резервы; долгосрочные процентные обязательства; торговую и прочую кредиторскую задолженность; собственный капитал и т. д.</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ab/>
        <w:t xml:space="preserve">Решение о выделении в балансе того или иного показателя должно принимать руководство предприятия, основываясь на существенности статьи, целесообразности обособленного ее отражения и интересах пользователей отчетности. В соответствии с МСФО в балансе можно не разделять активы и обязательства на долгосрочные и краткосрочные, однако в отчетности должно раскрываться, какие активы или обязательства будут погашены (реализованы или использованы) в течение 12 месяцев после отчетной даты. Российская форма баланса заведомо предусматривает разделение активов и обязательств на долгосрочные и краткосрочные. Чаще всего предприятия не отступают от установленной формы, не добавляют строки в баланс и не удаляют лишние. В балансе по МСФО, как правило, нет пустых строк, они просто удаляются. </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ab/>
        <w:t>Отчет о прибылях и убытках. В соответствии с МСФО обязательными показателями для раскрытия в Отчете о прибылях и убытках являются:выручка; финансовый результат от основной деятельности; финансовые расходы; доля в прибыли/убытке зависимых предприятий и от участия в совместной деятельности; налог на прибыль; финансовый результат от обычной деятельности; чрезвычайные доходы и расходы; чистая прибыль/убыток за период.</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ab/>
        <w:t xml:space="preserve">Российские стандарты учета предполагают формирование Отчета о прибылях и убытках в формате «по назначению затрат», то есть затраты разделяются на себестоимость продаж, управленческие, операционные расходы и т. д. МСФО позволяют предприятию самостоятельно выбирать метод раскрытия затрат в Отчете о прибылях и убытках: по назначению затрат или по элементам затрат. В российской практике по такому принципу расходы раскрываются в Приложении к бухгалтерскому балансу (форма № 5). </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ab/>
        <w:t xml:space="preserve">Отчет о движении денежных средств. В МСФО подготовка отчета о движении денежных средств регламентируется МСФО 7 «Отчет о движении денежных средств». Этот документ предоставляет собой информацию, которая позволяет пользователям оценить изменения в чистых активах компании и ее финансовой структуре. МСФО 7 оперирует понятием денежных эквивалентов как краткосрочных, высоколиквидных вложений, которые не подвержены значительному риску изменения стоимости. При этом движение и остатки денежных эквивалентов приравниваются к движению и остаткам денежных средств. К эквивалентам денег обычно относятся инвестиции с кратким сроком обращения, как правило, не превышающим трех месяцев до даты погашения. В российской практике понятия денежных эквивалентов не существует. В правилах составления Отчета о движении денежных средств говорится о суммах, учитываемых в кассе организации, на расчетных, валютных и специальных счетах. Краткосрочные депозиты в банках включаются в состав краткосрочных финансовых вложений. Кроме того, российское законодательство не требует раскрывать ограничения на использование отраженных в отчетности денежных средств, а также их состав. А это может привести к значительным расхождениям в оценке свободных сумм по данным МСФО и РСБУ. </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ab/>
        <w:t>Отчет об изменениях в капитале. В соответствии с МСФО предприятие должно отдельно от прочих форм отчетности представлять форму, отражающую: чистую прибыль/убыток за период; любые доходы и расходы, отнесенные непосредственно на увеличение/уменьшение капитала; совокупный эффект от изменений в учетной политике и исправления фундаментальных ошибок, отраженный в соответствии с МСФО 8 «Учетная политика, изменения в бухгалтерских оценках и ошибки».</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ab/>
        <w:t xml:space="preserve">Кроме того, либо в этой форме, либо в пояснениях к отчетности должны быть раскрыты: </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 xml:space="preserve">- операции с собственниками по движению капитала (получение взносов или выплата долей или дивидендов); </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 xml:space="preserve">- остаток нераспределенной прибыли на начало периода, изменение за период и остаток на конец отчетного периода; </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 движение всех прочих статей капитала за период (эмиссионного дохода, резерва переоценки, резерва курсовых разниц и т. д.) с указанием остатков на начало и на конец отчетного периода.</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ab/>
        <w:t xml:space="preserve">Отметим, что МСФО не регламентируют жестко форму Отчета об изменениях в капитале, а только указывают на информацию, необходимую для раскрытия. Однако в целом состав раскрываемой информации схож как для целей МСФО, так и в российской форме № 3 «Отчет об изменениях капитала». </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ab/>
        <w:t>Пояснительная записка. Общий подход к информации, которую нужно указать в этом документе, можно считать универсальным. В пояснительной записке отражаются сведения, которые не были приведены в других отчетных формах. Кроме того, в ней раскрываются отдельные показатели бухгалтерской отчетности, а также приводится справочная информация о фирме.</w:t>
      </w:r>
    </w:p>
    <w:p w:rsidR="005049E6" w:rsidRDefault="005049E6">
      <w:pPr>
        <w:spacing w:after="0" w:line="360" w:lineRule="auto"/>
        <w:ind w:firstLine="0"/>
        <w:rPr>
          <w:rFonts w:ascii="Times New Roman" w:eastAsia="Times-Roman" w:hAnsi="Times New Roman"/>
          <w:sz w:val="28"/>
          <w:szCs w:val="28"/>
        </w:rPr>
      </w:pPr>
    </w:p>
    <w:p w:rsidR="005049E6" w:rsidRDefault="005049E6">
      <w:pPr>
        <w:spacing w:after="0" w:line="360" w:lineRule="auto"/>
        <w:ind w:firstLine="0"/>
        <w:jc w:val="center"/>
        <w:rPr>
          <w:rFonts w:ascii="Times New Roman" w:hAnsi="Times New Roman"/>
          <w:b/>
          <w:sz w:val="28"/>
          <w:szCs w:val="28"/>
        </w:rPr>
      </w:pPr>
      <w:r>
        <w:rPr>
          <w:rFonts w:ascii="Times New Roman" w:hAnsi="Times New Roman"/>
          <w:b/>
          <w:sz w:val="28"/>
          <w:szCs w:val="28"/>
        </w:rPr>
        <w:t>1.2 Нормативное регулирование составления годовой бухгалтерской отчетности в Российской Федерации.</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ab/>
        <w:t>Система бухгалтерского учета, существовавшая в условиях централизованно планируемой экономики, была обусловлена общественным характером собственности и потребностями государственного управления экономикой. Главным потребителем учетной информации в то время выступало государство в лице отраслевых министерств и ведомств, плановых, статистических и финансовых органов. Изменение системы общественных отношений, а также гражданско-правовой среды предопределило необходимость адекватной трансформации бухгалтерского учета. В настоящее время в России сложилась четырехуровневая система регулирования учета и отчетности, на формирование которой огромное влияние оказали экономические преобразования в стране, необходимость для организаций работать в новых рыночных условиях, а также активное распространение международных стандартов финансовой отчетности.</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ab/>
        <w:t>Первый уровень наряду с другими законодательными актами образует Федеральный закон от 21 ноября 1996 г. № 129-ФЗ «О бухгалтерском учете», принятый Государственной Думой 23 февраля 1996 г. и одобренный Советом Федерации 20 марта того же года, в который в 1998 г. были внесены изменения и дополнения. Данным Законом, который является фундаментом системы регулирования бухгалтерского учета, установлены единые правовые методологические основы ведения бухгалтерского учета и составления бухгалтерской отчетности в Российской Федерации. В соответствии с этими основами общее руководство бухгалтерским учетом осуществляет Правительство Российской Федерации, предоставившее право регулирования бухгалтерского учета Министерству финансов Российской Федерации, Центральному банку Российской Федерации, другим ведомствам и организациям. Появление этого документа трудно переоценить – в сущности бухгалтерская и налоговая системы приобрели одинаковый статус. В качестве одной из основных задач бухгалтерского учета названный Закон предусматривает обеспечение информацией,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организацией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ab/>
        <w:t>В Законе о бухгалтерском учете дается определение бухгалтерской отчетности как единой системы данных об имущественном и финансовом положении организации и результатах ее хозяйственной деятельности, составляемой на основе данных бухгалтерского учета по установленным формам. Несколько статей этого Закона непосредственно посвящены более конкретным вопросам состава и содержания отчетности.</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ab/>
        <w:t>В одном ряду с Законом о бухгалтерском учете стоят другие законы, например, Закон «Об акционерных обществах», Указы Президента РФ, например, Указ от 1 апреля 1996 г. № 443 «О мерах по стимулированию создания и деятельности финансово-промышленных групп», Постановления Правительства РФ, например, Постановление от 6 марта 1998 г. № 283 «Об утверждении Программы реформирования бухгалтерского учета в соответствии с международными стандартами финансовой отчетности», которые прямо или косвенно регулируют ведение бухгалтерского учета и составление бухгалтерской (финансовой) отчетности. Важным нормативным актом первого уровня является Гражданский кодекс Российской Федерации, принятый Государственной Думой 21 октября 1995 г., в первой части которого законодательно закреплены многие вопросы учета и отчетности, в частности, наличие самостоятельного баланса как признака юридического лица, обязательность утверждения годового отчета, понятия дочерних и зависимых обществ.</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ab/>
        <w:t>Второй уровень составляют Положения по бухгалтерскому учету (ПБУ), которые были разработаны Минфином России согласно государственной программе перехода Российской Федерации на принятую в международной практике систему учета и статистики в соответствии с требованиями развития рыночной экономики.</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ab/>
        <w:t xml:space="preserve">В этих ПБУ рассматриваются отдельные методологические вопросы учета конкретных операций, например, учета основных средств и запасов. Перечень приоритетных вопросов, подлежащих регулированию, утвержден упомянутой выше Программой. Многие Положения по бухгалтерскому учету непосредственно связаны с составлением отчетности – это прежде всего ПБУ 4/99 «Бухгалтерская отчетность организации», утвержденное приказом Минфина России от 6 июля 1999 г. № 43н. Данные Положения по бухгалтерскому учету утверждаются приказами Минфина России. Некоторые ПБУ претерпели изменения с момента их первой публикации. </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ab/>
        <w:t>К числу документов второго уровня следует отнести также План счетов бухгалтерского учета финансово-хозяйственной деятельности и Инструкцию по его применению, являющиеся базовыми документами системы бухгалтерского учета в Росси. План счетов – документ общего порядка, является единым, обязательным к применению в организациях любых видов деятельности и всех отраслей народного хозяйства независимо от форм собственности, подчиненности, за исключением бюджетных организаций и банков. В План счетов неоднократно вносились корректировки в связи с меняющимися экономическими условиями. Минфин России приказом от 31 октября 2000 г. утвердил новый План счетов, который введен в действие с 1 января 2001 г.</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ab/>
        <w:t>Третий уровень объединяет документы рекомендательного характера: инструкции, указания, конкретизирующие общие методологические указания, изложенные в законах.</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ab/>
        <w:t>Четвертый уровень включает приказы, указания, инструкции, выпускаемые самой организацией. Так, рабочий план счетов, составленный на основе единого Плана счетов, или учетная политика организации, принятая в соответствии с ПБУ 1/08, являются документами четвертого уровня.</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ab/>
        <w:t>На современном этапе развития рыночной экономики за Министерством финансов Российской Федерации, работающим при активном участии бухгалтерской общественности, сохраняются функции регулирования и постановки бухгалтерского учета и составления отчетности. Вместе с тем все более активное участие в разработке методологических вопросов и подготовке профессиональных учетных кадров принимает созданная организация – Институт профессиональных бухгалтеров (ИПБ), имеющая разветвленную сеть во всех регионах России.</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ab/>
        <w:t>Формирование современной системы регулирования бухгалтерского учета и отчетности в нашей стране происходит под активным влиянием процесса распространения во всем мире международных стандартов финансовой отчетности – МСФО.</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ab/>
        <w:t>С целью приведения национальной системы бухгалтерского учета в соответствие с требованиями рыночной экономики и МСФО, формирования системы национальных стандартов учета и отчетности, обеспечивающих полезной информацией пользователей, в первую очередь инвесторов, обеспечения увязки реформы бухгалтерского учета в России с основными тенденциями гармонизации стандартов на международном уровне, оказания методической помощи организациям в понимании и внедрении реформированной модели бухгалтерского учета была разработана Программа реформирования бухгалтерского учета в соответствии с международными стандартами финансовой отчетности.</w:t>
      </w:r>
    </w:p>
    <w:p w:rsidR="005049E6" w:rsidRDefault="005049E6">
      <w:pPr>
        <w:spacing w:after="0" w:line="360" w:lineRule="auto"/>
        <w:ind w:firstLine="0"/>
        <w:rPr>
          <w:rFonts w:ascii="Times New Roman" w:hAnsi="Times New Roman"/>
          <w:sz w:val="28"/>
          <w:szCs w:val="28"/>
        </w:rPr>
      </w:pPr>
    </w:p>
    <w:p w:rsidR="005049E6" w:rsidRDefault="005049E6">
      <w:pPr>
        <w:spacing w:after="0" w:line="360" w:lineRule="auto"/>
        <w:ind w:firstLine="0"/>
        <w:jc w:val="center"/>
        <w:rPr>
          <w:rFonts w:ascii="Times New Roman" w:hAnsi="Times New Roman"/>
          <w:b/>
          <w:sz w:val="28"/>
          <w:szCs w:val="28"/>
        </w:rPr>
      </w:pPr>
      <w:r>
        <w:rPr>
          <w:rFonts w:ascii="Times New Roman" w:hAnsi="Times New Roman"/>
          <w:b/>
          <w:sz w:val="28"/>
          <w:szCs w:val="28"/>
        </w:rPr>
        <w:t>1.3 Основные требования раскрытия информации в бухгалтерской финансовой отчетности.</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ab/>
        <w:t>Формы бухгалтерской отчетности разрабатываются организациями с учетом рекомендуемых образцов форм в приказе МФ РФ от 22 июля 2003 г. № 67н.</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ab/>
        <w:t>Организации могут:</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 устанавливать форму бухгалтерской отчетности, с учетом образцов, рекомендуемых МФ РФ;</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 применять формы, установленные приказом МФ РФ № 67н.</w:t>
      </w:r>
    </w:p>
    <w:p w:rsidR="005049E6" w:rsidRDefault="005049E6">
      <w:pPr>
        <w:pStyle w:val="Iauiue"/>
        <w:spacing w:after="0" w:line="360" w:lineRule="auto"/>
        <w:ind w:firstLine="0"/>
        <w:rPr>
          <w:rFonts w:ascii="Times New Roman" w:hAnsi="Times New Roman"/>
          <w:color w:val="000000"/>
          <w:sz w:val="28"/>
          <w:szCs w:val="28"/>
        </w:rPr>
      </w:pPr>
      <w:r>
        <w:rPr>
          <w:rFonts w:ascii="Times New Roman" w:hAnsi="Times New Roman"/>
          <w:color w:val="000000"/>
          <w:sz w:val="28"/>
          <w:szCs w:val="28"/>
        </w:rPr>
        <w:tab/>
        <w:t>Бухгалтерская отчетность является важнейшим источником информации, характеризующей финансовое положение организации. В связи с этим бухгалтерская отчетность представляет большой интерес для различных категорий пользователей. В соответствии с международными стандартами учета и отчетности, выделяют семь групп потребителей информации: инвесторы, служащие, кредиторы, поставщики, покупатели, правительство, общественность.</w:t>
      </w:r>
    </w:p>
    <w:p w:rsidR="005049E6" w:rsidRDefault="005049E6">
      <w:pPr>
        <w:pStyle w:val="Iauiue"/>
        <w:spacing w:after="0" w:line="360" w:lineRule="auto"/>
        <w:ind w:firstLine="0"/>
        <w:rPr>
          <w:rFonts w:ascii="Times New Roman" w:hAnsi="Times New Roman"/>
          <w:color w:val="000000"/>
          <w:sz w:val="28"/>
          <w:szCs w:val="28"/>
        </w:rPr>
      </w:pPr>
      <w:r>
        <w:rPr>
          <w:rFonts w:ascii="Times New Roman" w:hAnsi="Times New Roman"/>
          <w:iCs/>
          <w:color w:val="000000"/>
          <w:sz w:val="28"/>
          <w:szCs w:val="28"/>
        </w:rPr>
        <w:tab/>
        <w:t xml:space="preserve">Инвесторов </w:t>
      </w:r>
      <w:r>
        <w:rPr>
          <w:rFonts w:ascii="Times New Roman" w:hAnsi="Times New Roman"/>
          <w:color w:val="000000"/>
          <w:sz w:val="28"/>
          <w:szCs w:val="28"/>
        </w:rPr>
        <w:t>интересуют два момента: рост курса ценных бумаг и возможности фирмы выплачивать дивиденды.</w:t>
      </w:r>
    </w:p>
    <w:p w:rsidR="005049E6" w:rsidRDefault="005049E6">
      <w:pPr>
        <w:pStyle w:val="Iauiue"/>
        <w:spacing w:after="0" w:line="360" w:lineRule="auto"/>
        <w:ind w:firstLine="0"/>
        <w:rPr>
          <w:rFonts w:ascii="Times New Roman" w:hAnsi="Times New Roman"/>
          <w:color w:val="000000"/>
          <w:sz w:val="28"/>
          <w:szCs w:val="28"/>
        </w:rPr>
      </w:pPr>
      <w:r>
        <w:rPr>
          <w:rFonts w:ascii="Times New Roman" w:hAnsi="Times New Roman"/>
          <w:iCs/>
          <w:color w:val="000000"/>
          <w:sz w:val="28"/>
          <w:szCs w:val="28"/>
        </w:rPr>
        <w:tab/>
        <w:t xml:space="preserve">Служащие </w:t>
      </w:r>
      <w:r>
        <w:rPr>
          <w:rFonts w:ascii="Times New Roman" w:hAnsi="Times New Roman"/>
          <w:color w:val="000000"/>
          <w:sz w:val="28"/>
          <w:szCs w:val="28"/>
        </w:rPr>
        <w:t>заинтересованы в стабильности финансового положения работодателей и рентабельности фирмы, так как это позволяет им, угрожая забастовкой, добиваться повышения заработной платы, отчислений в пенсионные фонды и т.п.</w:t>
      </w:r>
    </w:p>
    <w:p w:rsidR="005049E6" w:rsidRDefault="005049E6">
      <w:pPr>
        <w:pStyle w:val="Iauiue"/>
        <w:spacing w:after="0" w:line="360" w:lineRule="auto"/>
        <w:ind w:firstLine="0"/>
        <w:rPr>
          <w:rFonts w:ascii="Times New Roman" w:hAnsi="Times New Roman"/>
          <w:color w:val="000000"/>
          <w:sz w:val="28"/>
          <w:szCs w:val="28"/>
        </w:rPr>
      </w:pPr>
      <w:r>
        <w:rPr>
          <w:rFonts w:ascii="Times New Roman" w:hAnsi="Times New Roman"/>
          <w:iCs/>
          <w:color w:val="000000"/>
          <w:sz w:val="28"/>
          <w:szCs w:val="28"/>
        </w:rPr>
        <w:tab/>
        <w:t xml:space="preserve">Кредиторов </w:t>
      </w:r>
      <w:r>
        <w:rPr>
          <w:rFonts w:ascii="Times New Roman" w:hAnsi="Times New Roman"/>
          <w:color w:val="000000"/>
          <w:sz w:val="28"/>
          <w:szCs w:val="28"/>
        </w:rPr>
        <w:t>преимущественно волнует ликвидность, т.е. вернет ли кредитополучатель в срок полученные деньги и проценты по займам.</w:t>
      </w:r>
    </w:p>
    <w:p w:rsidR="005049E6" w:rsidRDefault="005049E6">
      <w:pPr>
        <w:pStyle w:val="Iauiue"/>
        <w:spacing w:after="0" w:line="360" w:lineRule="auto"/>
        <w:ind w:firstLine="0"/>
        <w:rPr>
          <w:rFonts w:ascii="Times New Roman" w:hAnsi="Times New Roman"/>
          <w:color w:val="000000"/>
          <w:sz w:val="28"/>
          <w:szCs w:val="28"/>
        </w:rPr>
      </w:pPr>
      <w:r>
        <w:rPr>
          <w:rFonts w:ascii="Times New Roman" w:hAnsi="Times New Roman"/>
          <w:iCs/>
          <w:color w:val="000000"/>
          <w:sz w:val="28"/>
          <w:szCs w:val="28"/>
        </w:rPr>
        <w:tab/>
        <w:t xml:space="preserve">Для поставщиков </w:t>
      </w:r>
      <w:r>
        <w:rPr>
          <w:rFonts w:ascii="Times New Roman" w:hAnsi="Times New Roman"/>
          <w:color w:val="000000"/>
          <w:sz w:val="28"/>
          <w:szCs w:val="28"/>
        </w:rPr>
        <w:t>важны сроки, на которые они могут предоставить покупателям отсрочку платежа за проданные им товары.</w:t>
      </w:r>
    </w:p>
    <w:p w:rsidR="005049E6" w:rsidRDefault="005049E6">
      <w:pPr>
        <w:pStyle w:val="Iauiue"/>
        <w:spacing w:after="0" w:line="360" w:lineRule="auto"/>
        <w:ind w:firstLine="0"/>
        <w:rPr>
          <w:rFonts w:ascii="Times New Roman" w:hAnsi="Times New Roman"/>
          <w:color w:val="000000"/>
          <w:sz w:val="28"/>
          <w:szCs w:val="28"/>
        </w:rPr>
      </w:pPr>
      <w:r>
        <w:rPr>
          <w:rFonts w:ascii="Times New Roman" w:hAnsi="Times New Roman"/>
          <w:iCs/>
          <w:color w:val="000000"/>
          <w:sz w:val="28"/>
          <w:szCs w:val="28"/>
        </w:rPr>
        <w:t xml:space="preserve">Покупателей </w:t>
      </w:r>
      <w:r>
        <w:rPr>
          <w:rFonts w:ascii="Times New Roman" w:hAnsi="Times New Roman"/>
          <w:color w:val="000000"/>
          <w:sz w:val="28"/>
          <w:szCs w:val="28"/>
        </w:rPr>
        <w:t>интересует, как долго будет функционировать фирма-поставщик, какова ее финансовая устойчивость и как долго можно не гасить кредиторскую задолженность.</w:t>
      </w:r>
    </w:p>
    <w:p w:rsidR="005049E6" w:rsidRDefault="005049E6">
      <w:pPr>
        <w:pStyle w:val="Iauiue"/>
        <w:spacing w:after="0" w:line="360" w:lineRule="auto"/>
        <w:ind w:firstLine="0"/>
        <w:rPr>
          <w:rFonts w:ascii="Times New Roman" w:hAnsi="Times New Roman"/>
          <w:color w:val="000000"/>
          <w:sz w:val="28"/>
          <w:szCs w:val="28"/>
        </w:rPr>
      </w:pPr>
      <w:r>
        <w:rPr>
          <w:rFonts w:ascii="Times New Roman" w:hAnsi="Times New Roman"/>
          <w:iCs/>
          <w:color w:val="000000"/>
          <w:sz w:val="28"/>
          <w:szCs w:val="28"/>
        </w:rPr>
        <w:tab/>
        <w:t xml:space="preserve">Правительство </w:t>
      </w:r>
      <w:r>
        <w:rPr>
          <w:rFonts w:ascii="Times New Roman" w:hAnsi="Times New Roman"/>
          <w:color w:val="000000"/>
          <w:sz w:val="28"/>
          <w:szCs w:val="28"/>
        </w:rPr>
        <w:t>контролирует правильность данных отчетности в целях налогообложения и составления статистических сводок по стране.</w:t>
      </w:r>
    </w:p>
    <w:p w:rsidR="005049E6" w:rsidRDefault="005049E6">
      <w:pPr>
        <w:pStyle w:val="Iauiue"/>
        <w:spacing w:after="0" w:line="360" w:lineRule="auto"/>
        <w:ind w:firstLine="0"/>
        <w:rPr>
          <w:rFonts w:ascii="Times New Roman" w:hAnsi="Times New Roman"/>
          <w:color w:val="000000"/>
          <w:sz w:val="28"/>
          <w:szCs w:val="28"/>
        </w:rPr>
      </w:pPr>
      <w:r>
        <w:rPr>
          <w:rFonts w:ascii="Times New Roman" w:hAnsi="Times New Roman"/>
          <w:iCs/>
          <w:color w:val="000000"/>
          <w:sz w:val="28"/>
          <w:szCs w:val="28"/>
        </w:rPr>
        <w:t xml:space="preserve">Общественность </w:t>
      </w:r>
      <w:r>
        <w:rPr>
          <w:rFonts w:ascii="Times New Roman" w:hAnsi="Times New Roman"/>
          <w:color w:val="000000"/>
          <w:sz w:val="28"/>
          <w:szCs w:val="28"/>
        </w:rPr>
        <w:t>- это весьма аморфная группа, и поэтому ее волнуют общие вопросы занятости, экологии, экономического процветания и даже распределения производительных сил.</w:t>
      </w:r>
    </w:p>
    <w:p w:rsidR="005049E6" w:rsidRDefault="005049E6">
      <w:pPr>
        <w:pStyle w:val="Iauiue"/>
        <w:spacing w:after="0" w:line="360" w:lineRule="auto"/>
        <w:ind w:firstLine="0"/>
        <w:rPr>
          <w:rFonts w:ascii="Times New Roman" w:hAnsi="Times New Roman"/>
          <w:color w:val="000000"/>
          <w:sz w:val="28"/>
          <w:szCs w:val="28"/>
        </w:rPr>
      </w:pPr>
      <w:r>
        <w:rPr>
          <w:rFonts w:ascii="Times New Roman" w:hAnsi="Times New Roman"/>
          <w:color w:val="000000"/>
          <w:sz w:val="28"/>
          <w:szCs w:val="28"/>
        </w:rPr>
        <w:tab/>
        <w:t>В связи с широким кругом потребителей информации, возникает необходимость в соблюдении целого ряда правил, позволяющих избежать разночтений и неадекватного восприятия содержащихся в отчетности сведений.</w:t>
      </w:r>
    </w:p>
    <w:p w:rsidR="005049E6" w:rsidRDefault="005049E6">
      <w:pPr>
        <w:pStyle w:val="Iauiue"/>
        <w:spacing w:after="0" w:line="360" w:lineRule="auto"/>
        <w:ind w:firstLine="0"/>
        <w:rPr>
          <w:rFonts w:ascii="Times New Roman" w:hAnsi="Times New Roman"/>
          <w:color w:val="000000"/>
          <w:sz w:val="28"/>
          <w:szCs w:val="28"/>
        </w:rPr>
      </w:pPr>
      <w:r>
        <w:rPr>
          <w:rFonts w:ascii="Times New Roman" w:hAnsi="Times New Roman"/>
          <w:color w:val="000000"/>
          <w:sz w:val="28"/>
          <w:szCs w:val="28"/>
        </w:rPr>
        <w:t>Общие требования по составлению бухгалтерской отчетности содержатся в ПБУ 4/99 «Бухгалтерская отчетность организации», утвержденным приказом Министерства финансов РФ 06.07.1999 года № 43н.</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ab/>
        <w:t xml:space="preserve">Бухгалтерская отчетность должна давать </w:t>
      </w:r>
      <w:r>
        <w:rPr>
          <w:rFonts w:ascii="Times New Roman" w:hAnsi="Times New Roman"/>
          <w:bCs/>
          <w:sz w:val="28"/>
          <w:szCs w:val="28"/>
        </w:rPr>
        <w:t>достоверное и полное</w:t>
      </w:r>
      <w:r>
        <w:rPr>
          <w:rFonts w:ascii="Times New Roman" w:hAnsi="Times New Roman"/>
          <w:iCs/>
          <w:sz w:val="28"/>
          <w:szCs w:val="28"/>
        </w:rPr>
        <w:t xml:space="preserve"> </w:t>
      </w:r>
      <w:r>
        <w:rPr>
          <w:rFonts w:ascii="Times New Roman" w:hAnsi="Times New Roman"/>
          <w:sz w:val="28"/>
          <w:szCs w:val="28"/>
        </w:rPr>
        <w:t>представление о финансовом положении организации, финансовых результатах, ее деятельности и изменениях в ее финансовом положении. Достоверной и полной считается бухгалтерская отчетность, сформированная исходя из правил, установленных нормативными актами по бухгалтерскому учету.</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ab/>
        <w:t xml:space="preserve">При формировании бухгалтерской отчетности организацией должна быть обеспечена </w:t>
      </w:r>
      <w:r>
        <w:rPr>
          <w:rFonts w:ascii="Times New Roman" w:hAnsi="Times New Roman"/>
          <w:bCs/>
          <w:sz w:val="28"/>
          <w:szCs w:val="28"/>
        </w:rPr>
        <w:t xml:space="preserve">нейтральность </w:t>
      </w:r>
      <w:r>
        <w:rPr>
          <w:rFonts w:ascii="Times New Roman" w:hAnsi="Times New Roman"/>
          <w:sz w:val="28"/>
          <w:szCs w:val="28"/>
        </w:rPr>
        <w:t>информации, содержащейся в ней, т. е. исключено одностороннее удовлетворение интересов одних групп пользователей бухгалтерской отчетности перед другими. Информация не является нейтральной, если посредством отбора или формы представлений она влияет на решения</w:t>
      </w:r>
      <w:r>
        <w:rPr>
          <w:rFonts w:ascii="Times New Roman" w:hAnsi="Times New Roman"/>
          <w:iCs/>
          <w:sz w:val="28"/>
          <w:szCs w:val="28"/>
        </w:rPr>
        <w:t xml:space="preserve"> </w:t>
      </w:r>
      <w:r>
        <w:rPr>
          <w:rFonts w:ascii="Times New Roman" w:hAnsi="Times New Roman"/>
          <w:sz w:val="28"/>
          <w:szCs w:val="28"/>
        </w:rPr>
        <w:t>и оценки пользователей с целью достижения предопределенных результатов или последствий.</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ab/>
        <w:t>Организация должна при составлении бухгалтерского баланса, отчета о прибылях и убытках и пояснений к ним придерживаться принятых ею их содержания и формы последовательно от одного отчетного периода к другому.</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По каждому числовому показателю бухгалтерской отчетности, кроме отчета, составляемого за первый отчетный период, должны быть приведены данные минимум за два года - отчетный и предшествующий отчетному. Если организация принимает решение в представляемой бухгалтерской отчетности раскрывать по каждому числовому показателю данные более чем за два года, то организацией обеспечивается при разработке, принятии и изготовлении бланков форм достаточное количество граф (строк), необходимых для такого раскрытия.</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 xml:space="preserve">Если данные за периоды, предшествующие отчетному, несопоставимы с данными за отчетный период, то данные за предшествующие периоды подлежат корректировке исходя из правил, установленных нормативными актами по бухгалтерскому учету, и приведению их к </w:t>
      </w:r>
      <w:r>
        <w:rPr>
          <w:rFonts w:ascii="Times New Roman" w:hAnsi="Times New Roman"/>
          <w:bCs/>
          <w:sz w:val="28"/>
          <w:szCs w:val="28"/>
        </w:rPr>
        <w:t>сопоставимому</w:t>
      </w:r>
      <w:r>
        <w:rPr>
          <w:rFonts w:ascii="Times New Roman" w:hAnsi="Times New Roman"/>
          <w:iCs/>
          <w:sz w:val="28"/>
          <w:szCs w:val="28"/>
        </w:rPr>
        <w:t xml:space="preserve"> </w:t>
      </w:r>
      <w:r>
        <w:rPr>
          <w:rFonts w:ascii="Times New Roman" w:hAnsi="Times New Roman"/>
          <w:sz w:val="28"/>
          <w:szCs w:val="28"/>
        </w:rPr>
        <w:t>виду. Каждая существенная корректировка должна быть раскрыта в пояснениях к бухгалтерскому балансу и отчету о прибылях и убытках вместе с указанием причин, вызвавших эту корректировку.</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ab/>
        <w:t xml:space="preserve">Показатели об отдельных активах, обязательствах, доходах, расходах и хозяйственных операциях должны приводиться в бухгалтерской отчетности обособленно в случае их </w:t>
      </w:r>
      <w:r>
        <w:rPr>
          <w:rFonts w:ascii="Times New Roman" w:hAnsi="Times New Roman"/>
          <w:bCs/>
          <w:sz w:val="28"/>
          <w:szCs w:val="28"/>
        </w:rPr>
        <w:t>существенности</w:t>
      </w:r>
      <w:r>
        <w:rPr>
          <w:rFonts w:ascii="Times New Roman" w:hAnsi="Times New Roman"/>
          <w:iCs/>
          <w:sz w:val="28"/>
          <w:szCs w:val="28"/>
        </w:rPr>
        <w:t xml:space="preserve"> </w:t>
      </w:r>
      <w:r>
        <w:rPr>
          <w:rFonts w:ascii="Times New Roman" w:hAnsi="Times New Roman"/>
          <w:sz w:val="28"/>
          <w:szCs w:val="28"/>
        </w:rPr>
        <w:t>и если без знания о них заинтересованными пользователями невозможна оценка финансового положения организации или финансовых результатов ее деятельности.</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ab/>
        <w:t>В бухгалтерском учете существенной признается сумма, отношение которой к общему итогу соответствующих данных составляет не менее 5 процентов. Если без знания об отдельных активах, обязательствах, доходах, расходах и хозяйственных операциях заинтересованными пользователями невозможна оценка финансового положения организации или финансовых результатов ее деятельности, то эти показатели также приводятся в бухгалтерской отчетности обособлено.</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ab/>
        <w:t>Своевременность предполагает представление необходимой бухгалтерской отчетности в соответствующие адреса в установленный срок.</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 xml:space="preserve">Простота бухгалтерской отчетности состоит в ее упрощении и доступности. </w:t>
      </w:r>
      <w:r>
        <w:rPr>
          <w:rFonts w:ascii="Times New Roman" w:hAnsi="Times New Roman"/>
          <w:sz w:val="28"/>
          <w:szCs w:val="28"/>
        </w:rPr>
        <w:tab/>
        <w:t>Переход бухгалтерского учета к международным стандартам объективно способствует реализации данного требования.</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ab/>
        <w:t>Публичность предполагает публикацию годовой бухгалтерской отчетности в средствах массовой информации, передачу в органы статистики. Перечень предприятий, которые должны публиковать свою годовую отчетность регламентирован законодательством.</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ab/>
        <w:t>В российской практике бухгалтерского учета применяются не все принципы, принятые в международной практике, определяющие качественные характеристики информации финансовой отчетности (см. Приложение 1).</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ab/>
        <w:t>При формировании бухгалтерской отчетности должны быть исполнены требования нормативно-правовых актов по бухгалтерскому учету по раскрытию в бухгалтерской отчетности информации об изменениях учетной политики, оказавших или способных оказать существенное влияние на финансовое положение, движение денежных средств или финансовые результаты деятельности организации, об операциях в иностранной валюте, о материально-производственных запасах, об основных средствах, о доходах и расходах организации, о последствиях событий после отчетной даты, о последствиях условных фактов хозяйственной деятельности, а также по раскрытию в бухгалтерской отчетности той или иной информации об активах, капитале и резервах и обязательствах организации.</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ab/>
        <w:t>Такое раскрытие может быть осуществлено организацией путем включения соответствующих показателей, таблиц, расшифровок непосредственно в формы бухгалтерской отчетности или в пояснительную записку.</w:t>
      </w:r>
    </w:p>
    <w:p w:rsidR="005049E6" w:rsidRDefault="005049E6">
      <w:pPr>
        <w:pStyle w:val="16"/>
        <w:spacing w:after="0" w:line="360" w:lineRule="auto"/>
        <w:ind w:firstLine="0"/>
        <w:rPr>
          <w:rFonts w:ascii="Times New Roman" w:hAnsi="Times New Roman"/>
          <w:sz w:val="28"/>
          <w:szCs w:val="28"/>
        </w:rPr>
      </w:pPr>
    </w:p>
    <w:p w:rsidR="005049E6" w:rsidRDefault="005049E6">
      <w:pPr>
        <w:pStyle w:val="16"/>
        <w:spacing w:after="0" w:line="360" w:lineRule="auto"/>
        <w:ind w:firstLine="0"/>
        <w:rPr>
          <w:rFonts w:ascii="Times New Roman" w:hAnsi="Times New Roman"/>
          <w:sz w:val="28"/>
          <w:szCs w:val="28"/>
        </w:rPr>
      </w:pPr>
    </w:p>
    <w:p w:rsidR="005049E6" w:rsidRDefault="005049E6">
      <w:pPr>
        <w:pStyle w:val="16"/>
        <w:spacing w:after="0" w:line="360" w:lineRule="auto"/>
        <w:ind w:firstLine="0"/>
        <w:rPr>
          <w:rFonts w:ascii="Times New Roman" w:hAnsi="Times New Roman"/>
          <w:sz w:val="28"/>
          <w:szCs w:val="28"/>
        </w:rPr>
      </w:pPr>
    </w:p>
    <w:p w:rsidR="005049E6" w:rsidRDefault="005049E6">
      <w:pPr>
        <w:pStyle w:val="16"/>
        <w:spacing w:after="0" w:line="360" w:lineRule="auto"/>
        <w:ind w:firstLine="0"/>
        <w:rPr>
          <w:rFonts w:ascii="Times New Roman" w:hAnsi="Times New Roman"/>
          <w:sz w:val="28"/>
          <w:szCs w:val="28"/>
        </w:rPr>
      </w:pPr>
    </w:p>
    <w:p w:rsidR="005049E6" w:rsidRDefault="005049E6">
      <w:pPr>
        <w:pStyle w:val="16"/>
        <w:spacing w:after="0" w:line="360" w:lineRule="auto"/>
        <w:ind w:firstLine="0"/>
        <w:rPr>
          <w:rFonts w:ascii="Times New Roman" w:hAnsi="Times New Roman"/>
          <w:sz w:val="28"/>
          <w:szCs w:val="28"/>
        </w:rPr>
      </w:pPr>
    </w:p>
    <w:p w:rsidR="005049E6" w:rsidRDefault="005049E6">
      <w:pPr>
        <w:pStyle w:val="16"/>
        <w:spacing w:after="0" w:line="360" w:lineRule="auto"/>
        <w:ind w:firstLine="0"/>
        <w:rPr>
          <w:rFonts w:ascii="Times New Roman" w:hAnsi="Times New Roman"/>
          <w:sz w:val="28"/>
          <w:szCs w:val="28"/>
        </w:rPr>
      </w:pPr>
    </w:p>
    <w:p w:rsidR="005049E6" w:rsidRDefault="005049E6">
      <w:pPr>
        <w:pStyle w:val="16"/>
        <w:spacing w:after="0" w:line="360" w:lineRule="auto"/>
        <w:ind w:firstLine="0"/>
        <w:rPr>
          <w:rFonts w:ascii="Times New Roman" w:hAnsi="Times New Roman"/>
          <w:sz w:val="28"/>
          <w:szCs w:val="28"/>
        </w:rPr>
      </w:pPr>
    </w:p>
    <w:p w:rsidR="005049E6" w:rsidRDefault="005049E6">
      <w:pPr>
        <w:pStyle w:val="16"/>
        <w:spacing w:after="0" w:line="360" w:lineRule="auto"/>
        <w:ind w:firstLine="0"/>
        <w:rPr>
          <w:rFonts w:ascii="Times New Roman" w:hAnsi="Times New Roman"/>
          <w:sz w:val="28"/>
          <w:szCs w:val="28"/>
        </w:rPr>
      </w:pPr>
    </w:p>
    <w:p w:rsidR="005049E6" w:rsidRDefault="005049E6">
      <w:pPr>
        <w:pStyle w:val="16"/>
        <w:spacing w:after="0" w:line="360" w:lineRule="auto"/>
        <w:ind w:firstLine="0"/>
        <w:rPr>
          <w:rFonts w:ascii="Times New Roman" w:hAnsi="Times New Roman"/>
          <w:sz w:val="28"/>
          <w:szCs w:val="28"/>
        </w:rPr>
      </w:pPr>
    </w:p>
    <w:p w:rsidR="005049E6" w:rsidRDefault="005049E6">
      <w:pPr>
        <w:pStyle w:val="16"/>
        <w:spacing w:after="0" w:line="360" w:lineRule="auto"/>
        <w:ind w:firstLine="0"/>
        <w:rPr>
          <w:rFonts w:ascii="Times New Roman" w:hAnsi="Times New Roman"/>
          <w:sz w:val="28"/>
          <w:szCs w:val="28"/>
        </w:rPr>
      </w:pPr>
    </w:p>
    <w:p w:rsidR="005049E6" w:rsidRDefault="005049E6">
      <w:pPr>
        <w:pStyle w:val="16"/>
        <w:spacing w:after="0" w:line="360" w:lineRule="auto"/>
        <w:ind w:firstLine="0"/>
        <w:rPr>
          <w:rFonts w:ascii="Times New Roman" w:hAnsi="Times New Roman"/>
          <w:sz w:val="28"/>
          <w:szCs w:val="28"/>
        </w:rPr>
      </w:pPr>
    </w:p>
    <w:p w:rsidR="005049E6" w:rsidRDefault="005049E6">
      <w:pPr>
        <w:pStyle w:val="16"/>
        <w:spacing w:after="0" w:line="360" w:lineRule="auto"/>
        <w:ind w:firstLine="0"/>
        <w:rPr>
          <w:rFonts w:ascii="Times New Roman" w:hAnsi="Times New Roman"/>
          <w:sz w:val="28"/>
          <w:szCs w:val="28"/>
        </w:rPr>
      </w:pPr>
    </w:p>
    <w:p w:rsidR="005049E6" w:rsidRDefault="005049E6">
      <w:pPr>
        <w:pStyle w:val="16"/>
        <w:spacing w:after="0" w:line="360" w:lineRule="auto"/>
        <w:ind w:firstLine="0"/>
        <w:rPr>
          <w:rFonts w:ascii="Times New Roman" w:hAnsi="Times New Roman"/>
          <w:sz w:val="28"/>
          <w:szCs w:val="28"/>
        </w:rPr>
      </w:pPr>
    </w:p>
    <w:p w:rsidR="005049E6" w:rsidRDefault="005049E6">
      <w:pPr>
        <w:pStyle w:val="16"/>
        <w:spacing w:after="0" w:line="360" w:lineRule="auto"/>
        <w:ind w:firstLine="0"/>
        <w:rPr>
          <w:rFonts w:ascii="Times New Roman" w:hAnsi="Times New Roman"/>
          <w:sz w:val="28"/>
          <w:szCs w:val="28"/>
        </w:rPr>
      </w:pPr>
    </w:p>
    <w:p w:rsidR="005049E6" w:rsidRDefault="005049E6">
      <w:pPr>
        <w:pStyle w:val="16"/>
        <w:spacing w:after="0" w:line="360" w:lineRule="auto"/>
        <w:ind w:firstLine="0"/>
        <w:rPr>
          <w:rFonts w:ascii="Times New Roman" w:hAnsi="Times New Roman"/>
          <w:sz w:val="28"/>
          <w:szCs w:val="28"/>
        </w:rPr>
      </w:pPr>
    </w:p>
    <w:p w:rsidR="005049E6" w:rsidRDefault="005049E6">
      <w:pPr>
        <w:pStyle w:val="16"/>
        <w:spacing w:after="0" w:line="360" w:lineRule="auto"/>
        <w:ind w:firstLine="0"/>
        <w:rPr>
          <w:rFonts w:ascii="Times New Roman" w:hAnsi="Times New Roman"/>
          <w:sz w:val="28"/>
          <w:szCs w:val="28"/>
        </w:rPr>
      </w:pPr>
    </w:p>
    <w:p w:rsidR="005049E6" w:rsidRDefault="005049E6">
      <w:pPr>
        <w:pStyle w:val="16"/>
        <w:spacing w:after="0" w:line="360" w:lineRule="auto"/>
        <w:ind w:firstLine="0"/>
        <w:rPr>
          <w:rFonts w:ascii="Times New Roman" w:hAnsi="Times New Roman"/>
          <w:sz w:val="28"/>
          <w:szCs w:val="28"/>
        </w:rPr>
      </w:pPr>
    </w:p>
    <w:p w:rsidR="005049E6" w:rsidRDefault="005049E6">
      <w:pPr>
        <w:pStyle w:val="16"/>
        <w:spacing w:after="0" w:line="360" w:lineRule="auto"/>
        <w:ind w:firstLine="0"/>
        <w:rPr>
          <w:rFonts w:ascii="Times New Roman" w:hAnsi="Times New Roman"/>
          <w:sz w:val="28"/>
          <w:szCs w:val="28"/>
        </w:rPr>
      </w:pPr>
    </w:p>
    <w:p w:rsidR="005049E6" w:rsidRDefault="005049E6">
      <w:pPr>
        <w:pStyle w:val="16"/>
        <w:spacing w:after="0" w:line="360" w:lineRule="auto"/>
        <w:ind w:firstLine="0"/>
        <w:rPr>
          <w:rFonts w:ascii="Times New Roman" w:hAnsi="Times New Roman"/>
          <w:sz w:val="28"/>
          <w:szCs w:val="28"/>
        </w:rPr>
      </w:pPr>
    </w:p>
    <w:p w:rsidR="005049E6" w:rsidRDefault="005049E6">
      <w:pPr>
        <w:pStyle w:val="16"/>
        <w:spacing w:after="0" w:line="360" w:lineRule="auto"/>
        <w:ind w:firstLine="0"/>
        <w:rPr>
          <w:rFonts w:ascii="Times New Roman" w:hAnsi="Times New Roman"/>
          <w:sz w:val="28"/>
          <w:szCs w:val="28"/>
        </w:rPr>
      </w:pPr>
    </w:p>
    <w:p w:rsidR="005049E6" w:rsidRDefault="005049E6">
      <w:pPr>
        <w:pStyle w:val="16"/>
        <w:spacing w:after="0" w:line="360" w:lineRule="auto"/>
        <w:ind w:firstLine="0"/>
        <w:rPr>
          <w:rFonts w:ascii="Times New Roman" w:hAnsi="Times New Roman"/>
          <w:sz w:val="28"/>
          <w:szCs w:val="28"/>
        </w:rPr>
      </w:pPr>
    </w:p>
    <w:p w:rsidR="005049E6" w:rsidRDefault="005049E6">
      <w:pPr>
        <w:pStyle w:val="16"/>
        <w:spacing w:after="0" w:line="360" w:lineRule="auto"/>
        <w:ind w:firstLine="0"/>
        <w:rPr>
          <w:rFonts w:ascii="Times New Roman" w:hAnsi="Times New Roman"/>
          <w:sz w:val="28"/>
          <w:szCs w:val="28"/>
        </w:rPr>
      </w:pPr>
    </w:p>
    <w:p w:rsidR="005049E6" w:rsidRDefault="005049E6">
      <w:pPr>
        <w:spacing w:after="0" w:line="360" w:lineRule="auto"/>
        <w:ind w:firstLine="0"/>
        <w:jc w:val="center"/>
        <w:rPr>
          <w:rFonts w:ascii="Times New Roman" w:hAnsi="Times New Roman"/>
          <w:b/>
          <w:sz w:val="32"/>
          <w:szCs w:val="32"/>
        </w:rPr>
      </w:pPr>
      <w:r>
        <w:rPr>
          <w:rFonts w:ascii="Times New Roman" w:hAnsi="Times New Roman"/>
          <w:b/>
          <w:sz w:val="32"/>
          <w:szCs w:val="32"/>
        </w:rPr>
        <w:t>Глава 2. Порядок составления годовой бухгалтерской отчетности ОАО «КО «СладКо».</w:t>
      </w:r>
    </w:p>
    <w:p w:rsidR="005049E6" w:rsidRDefault="005049E6">
      <w:pPr>
        <w:spacing w:after="0" w:line="360" w:lineRule="auto"/>
        <w:ind w:firstLine="0"/>
        <w:jc w:val="center"/>
        <w:rPr>
          <w:rFonts w:ascii="Times New Roman" w:hAnsi="Times New Roman"/>
          <w:b/>
          <w:sz w:val="32"/>
          <w:szCs w:val="32"/>
        </w:rPr>
      </w:pPr>
    </w:p>
    <w:p w:rsidR="005049E6" w:rsidRDefault="005049E6">
      <w:pPr>
        <w:spacing w:after="0" w:line="360" w:lineRule="auto"/>
        <w:ind w:firstLine="0"/>
        <w:jc w:val="center"/>
        <w:rPr>
          <w:rFonts w:ascii="Times New Roman" w:hAnsi="Times New Roman"/>
          <w:b/>
          <w:sz w:val="28"/>
          <w:szCs w:val="28"/>
        </w:rPr>
      </w:pPr>
      <w:r>
        <w:rPr>
          <w:rFonts w:ascii="Times New Roman" w:hAnsi="Times New Roman"/>
          <w:b/>
          <w:sz w:val="28"/>
          <w:szCs w:val="28"/>
        </w:rPr>
        <w:t>2.1 Влияние учетной политики на показатели и порядок составления годовой бухгалтерской отчетности.</w:t>
      </w:r>
    </w:p>
    <w:p w:rsidR="005049E6" w:rsidRDefault="005049E6">
      <w:pPr>
        <w:shd w:val="clear" w:color="auto" w:fill="FFFFFF"/>
        <w:spacing w:after="0" w:line="360" w:lineRule="auto"/>
        <w:ind w:firstLine="0"/>
        <w:rPr>
          <w:rFonts w:ascii="Times New Roman" w:hAnsi="Times New Roman"/>
          <w:sz w:val="28"/>
          <w:szCs w:val="28"/>
        </w:rPr>
      </w:pPr>
      <w:r>
        <w:rPr>
          <w:rFonts w:ascii="Times New Roman" w:hAnsi="Times New Roman"/>
          <w:sz w:val="28"/>
          <w:szCs w:val="28"/>
        </w:rPr>
        <w:tab/>
        <w:t xml:space="preserve">Нормативное определение понятия «учетная политика организации» дает ПБУ 1/08 «Учетная политика организации», утвержденное приказом Минфина России у № 106н от 6 октября 2008 г., которое содержит основы формирования (выбора и обоснования) и раскрытия (предания гласности) учетной политики организаций, являющихся юридическими лицами по законодательству Российской Федерации (за исключением кредитных организаций). </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ab/>
        <w:t>ОАО КО «СладКо», руководствуясь нормативными актами органов, регулирующих бухгалтерский учет, самостоятельно формирует свою учетную политику, исходя из своей структуры, отрасли и других особенностей деятельности (согласно статье 5 закона «О бухгалтерском учете»). Содержание учетной политики ОАО КО «СладКо» оформляется специальным внутренним документом - распоряжением об учетной политике. Главный бухгалтер организации ежегодно составляет этот документ и несет ответственность за его формирование, а руководитель – утверждает. Ответственность за содержание распоряжения об учетной политике возложена на руководителя организации, и именно его подпись делает распоряжение об учетной политике руководством к действию.</w:t>
      </w:r>
    </w:p>
    <w:p w:rsidR="005049E6" w:rsidRDefault="005049E6">
      <w:pPr>
        <w:shd w:val="clear" w:color="auto" w:fill="FFFFFF"/>
        <w:spacing w:after="0" w:line="360" w:lineRule="auto"/>
        <w:ind w:firstLine="0"/>
        <w:rPr>
          <w:rFonts w:ascii="Times New Roman" w:hAnsi="Times New Roman"/>
          <w:color w:val="000000"/>
          <w:spacing w:val="4"/>
          <w:sz w:val="28"/>
          <w:szCs w:val="28"/>
        </w:rPr>
      </w:pPr>
      <w:r>
        <w:rPr>
          <w:rFonts w:ascii="Times New Roman" w:hAnsi="Times New Roman"/>
          <w:color w:val="000000"/>
          <w:sz w:val="28"/>
          <w:szCs w:val="28"/>
        </w:rPr>
        <w:tab/>
        <w:t xml:space="preserve">Бухгалтерский учет ОАО КО «СладКо» осуществляется на основании </w:t>
      </w:r>
      <w:r>
        <w:rPr>
          <w:rFonts w:ascii="Times New Roman" w:hAnsi="Times New Roman"/>
          <w:color w:val="000000"/>
          <w:spacing w:val="4"/>
          <w:sz w:val="28"/>
          <w:szCs w:val="28"/>
        </w:rPr>
        <w:t xml:space="preserve">Федерального закона </w:t>
      </w:r>
      <w:r>
        <w:rPr>
          <w:rFonts w:ascii="Times New Roman" w:hAnsi="Times New Roman"/>
          <w:color w:val="000000"/>
          <w:spacing w:val="5"/>
          <w:sz w:val="28"/>
          <w:szCs w:val="28"/>
        </w:rPr>
        <w:t xml:space="preserve">«О бухгалтерском учете» от 21.11.69 № 129-ФЗ, </w:t>
      </w:r>
      <w:r>
        <w:rPr>
          <w:rFonts w:ascii="Times New Roman" w:hAnsi="Times New Roman"/>
          <w:sz w:val="28"/>
          <w:szCs w:val="28"/>
        </w:rPr>
        <w:t>Положением по ведению бухгалтерского учета и бухгалтерской отчетности в РФ</w:t>
      </w:r>
      <w:r>
        <w:rPr>
          <w:rFonts w:ascii="Times New Roman" w:hAnsi="Times New Roman"/>
          <w:color w:val="000000"/>
          <w:spacing w:val="2"/>
          <w:sz w:val="28"/>
          <w:szCs w:val="28"/>
        </w:rPr>
        <w:t xml:space="preserve">, </w:t>
      </w:r>
      <w:r>
        <w:rPr>
          <w:rFonts w:ascii="Times New Roman" w:hAnsi="Times New Roman"/>
          <w:sz w:val="28"/>
          <w:szCs w:val="28"/>
        </w:rPr>
        <w:t>утвержденным Приказом Минфина РФ от 29.07.98 №34н, Положением по бухгалтерскому учету «Учетная политика организации» ПБУ 1/2008, утвержденного Приказом Минфина от 06 октября 2008 г. № 106н и другими нормативными документами (Приложение 2)</w:t>
      </w:r>
      <w:r>
        <w:rPr>
          <w:rFonts w:ascii="Times New Roman" w:hAnsi="Times New Roman"/>
          <w:color w:val="000000"/>
          <w:spacing w:val="4"/>
          <w:sz w:val="28"/>
          <w:szCs w:val="28"/>
        </w:rPr>
        <w:t>.</w:t>
      </w:r>
    </w:p>
    <w:p w:rsidR="005049E6" w:rsidRDefault="005049E6">
      <w:pPr>
        <w:shd w:val="clear" w:color="auto" w:fill="FFFFFF"/>
        <w:spacing w:after="0" w:line="360" w:lineRule="auto"/>
        <w:ind w:firstLine="0"/>
        <w:rPr>
          <w:rFonts w:ascii="Times New Roman" w:hAnsi="Times New Roman"/>
          <w:color w:val="000000"/>
          <w:spacing w:val="4"/>
          <w:sz w:val="28"/>
          <w:szCs w:val="28"/>
        </w:rPr>
      </w:pPr>
      <w:r>
        <w:rPr>
          <w:rFonts w:ascii="Times New Roman" w:hAnsi="Times New Roman"/>
          <w:color w:val="000000"/>
          <w:spacing w:val="4"/>
          <w:sz w:val="28"/>
          <w:szCs w:val="28"/>
        </w:rPr>
        <w:tab/>
        <w:t xml:space="preserve">План счетов, содержащий применяемые в </w:t>
      </w:r>
      <w:r>
        <w:rPr>
          <w:rFonts w:ascii="Times New Roman" w:hAnsi="Times New Roman"/>
          <w:color w:val="000000"/>
          <w:spacing w:val="6"/>
          <w:sz w:val="28"/>
          <w:szCs w:val="28"/>
        </w:rPr>
        <w:t xml:space="preserve">организации счета, необходимые для ведения синтетического и </w:t>
      </w:r>
      <w:r>
        <w:rPr>
          <w:rFonts w:ascii="Times New Roman" w:hAnsi="Times New Roman"/>
          <w:color w:val="000000"/>
          <w:spacing w:val="11"/>
          <w:sz w:val="28"/>
          <w:szCs w:val="28"/>
        </w:rPr>
        <w:t xml:space="preserve">аналитического учета на основе Плана счетов бухгалтерского учета, </w:t>
      </w:r>
      <w:r>
        <w:rPr>
          <w:rFonts w:ascii="Times New Roman" w:hAnsi="Times New Roman"/>
          <w:color w:val="000000"/>
          <w:spacing w:val="4"/>
          <w:sz w:val="28"/>
          <w:szCs w:val="28"/>
        </w:rPr>
        <w:t>утвержденный Исполнительным директором ОАО «КО «СладКо» 30 декабря 2008 г. (Приложение 3).</w:t>
      </w:r>
    </w:p>
    <w:p w:rsidR="005049E6" w:rsidRDefault="005049E6">
      <w:pPr>
        <w:shd w:val="clear" w:color="auto" w:fill="FFFFFF"/>
        <w:spacing w:after="0" w:line="360" w:lineRule="auto"/>
        <w:ind w:firstLine="0"/>
        <w:rPr>
          <w:rFonts w:ascii="Times New Roman" w:hAnsi="Times New Roman"/>
          <w:spacing w:val="3"/>
          <w:sz w:val="28"/>
          <w:szCs w:val="28"/>
        </w:rPr>
      </w:pPr>
      <w:r>
        <w:rPr>
          <w:rFonts w:ascii="Times New Roman" w:hAnsi="Times New Roman"/>
          <w:spacing w:val="4"/>
          <w:sz w:val="28"/>
          <w:szCs w:val="28"/>
        </w:rPr>
        <w:tab/>
        <w:t xml:space="preserve">Для налогового учета применяются формы аналитических регистров </w:t>
      </w:r>
      <w:r>
        <w:rPr>
          <w:rFonts w:ascii="Times New Roman" w:hAnsi="Times New Roman"/>
          <w:spacing w:val="6"/>
          <w:sz w:val="28"/>
          <w:szCs w:val="28"/>
        </w:rPr>
        <w:t>налогового учета. В этих формах указываются реквизиты, приведенные в</w:t>
      </w:r>
      <w:r>
        <w:rPr>
          <w:rFonts w:ascii="Times New Roman" w:hAnsi="Times New Roman"/>
          <w:spacing w:val="6"/>
          <w:sz w:val="28"/>
          <w:szCs w:val="28"/>
        </w:rPr>
        <w:br/>
      </w:r>
      <w:r>
        <w:rPr>
          <w:rFonts w:ascii="Times New Roman" w:hAnsi="Times New Roman"/>
          <w:spacing w:val="3"/>
          <w:sz w:val="28"/>
          <w:szCs w:val="28"/>
        </w:rPr>
        <w:t>ст.313 НК РФ.</w:t>
      </w:r>
    </w:p>
    <w:p w:rsidR="005049E6" w:rsidRDefault="005049E6">
      <w:pPr>
        <w:shd w:val="clear" w:color="auto" w:fill="FFFFFF"/>
        <w:spacing w:after="0" w:line="360" w:lineRule="auto"/>
        <w:ind w:firstLine="0"/>
        <w:rPr>
          <w:rFonts w:ascii="Times New Roman" w:hAnsi="Times New Roman"/>
          <w:color w:val="000000"/>
          <w:spacing w:val="5"/>
          <w:sz w:val="28"/>
          <w:szCs w:val="28"/>
        </w:rPr>
      </w:pPr>
      <w:r>
        <w:rPr>
          <w:rFonts w:ascii="Times New Roman" w:hAnsi="Times New Roman"/>
          <w:color w:val="000000"/>
          <w:spacing w:val="3"/>
          <w:sz w:val="28"/>
          <w:szCs w:val="28"/>
        </w:rPr>
        <w:tab/>
        <w:t>Первичные документы</w:t>
      </w:r>
      <w:r>
        <w:rPr>
          <w:rFonts w:ascii="Times New Roman" w:hAnsi="Times New Roman"/>
          <w:color w:val="000000"/>
          <w:spacing w:val="4"/>
          <w:sz w:val="28"/>
          <w:szCs w:val="28"/>
        </w:rPr>
        <w:t xml:space="preserve"> бухгалтерского учета ОАО КО «СладКо» хранятся не менее 5 лет, </w:t>
      </w:r>
      <w:r>
        <w:rPr>
          <w:rFonts w:ascii="Times New Roman" w:hAnsi="Times New Roman"/>
          <w:color w:val="000000"/>
          <w:spacing w:val="5"/>
          <w:sz w:val="28"/>
          <w:szCs w:val="28"/>
        </w:rPr>
        <w:t>документы по зарплате 75 лет.</w:t>
      </w:r>
    </w:p>
    <w:p w:rsidR="005049E6" w:rsidRDefault="005049E6">
      <w:pPr>
        <w:pStyle w:val="ConsNormal"/>
        <w:spacing w:line="360" w:lineRule="auto"/>
        <w:jc w:val="both"/>
        <w:rPr>
          <w:rFonts w:ascii="Times New Roman" w:hAnsi="Times New Roman"/>
          <w:sz w:val="28"/>
          <w:szCs w:val="28"/>
        </w:rPr>
      </w:pPr>
      <w:r>
        <w:rPr>
          <w:rFonts w:ascii="Times New Roman" w:hAnsi="Times New Roman"/>
          <w:sz w:val="28"/>
          <w:szCs w:val="28"/>
        </w:rPr>
        <w:tab/>
        <w:t>Учет основных средств осуществляется в соответствии с ПБУ 6/01 «Учет основных средств» утвержденных приказом Минфина РФ от 30.03.2001 г. №26н (с изменениями и дополнениями). Основные средства принимаются к бухгалтерскому учету по первоначальной стоимости, т.е. в сумме расходов на его приобретение, сооружение, изготовление и доведение до состояния, в котором он пригоден для использования.</w:t>
      </w:r>
    </w:p>
    <w:p w:rsidR="005049E6" w:rsidRDefault="005049E6">
      <w:pPr>
        <w:pStyle w:val="ConsNormal"/>
        <w:spacing w:line="360" w:lineRule="auto"/>
        <w:jc w:val="both"/>
        <w:rPr>
          <w:rFonts w:ascii="Times New Roman" w:hAnsi="Times New Roman"/>
          <w:color w:val="000000"/>
          <w:sz w:val="28"/>
          <w:szCs w:val="28"/>
        </w:rPr>
      </w:pPr>
      <w:r>
        <w:rPr>
          <w:rFonts w:ascii="Times New Roman" w:hAnsi="Times New Roman"/>
          <w:color w:val="000000"/>
          <w:spacing w:val="5"/>
          <w:sz w:val="28"/>
          <w:szCs w:val="28"/>
        </w:rPr>
        <w:tab/>
        <w:t xml:space="preserve">Начисление амортизации объектов основных средств ОАО «КО «СладКо» производится линейным способом. Линейный способ начисления амортизации является самым простым. </w:t>
      </w:r>
      <w:r>
        <w:rPr>
          <w:rFonts w:ascii="Times New Roman" w:hAnsi="Times New Roman"/>
          <w:sz w:val="28"/>
          <w:szCs w:val="28"/>
        </w:rPr>
        <w:t xml:space="preserve">Начисление амортизации осуществляется по центрам возникновения затрат (цехов, подразделений, отделов). </w:t>
      </w:r>
      <w:r>
        <w:rPr>
          <w:rFonts w:ascii="Times New Roman" w:hAnsi="Times New Roman"/>
          <w:color w:val="000000"/>
          <w:sz w:val="28"/>
          <w:szCs w:val="28"/>
        </w:rPr>
        <w:t>(Приложение 2 п. 9). Выбранный метод начисления амортизации значительно сокращает себестоимость продаж в части списания общехозяйственных расходов.</w:t>
      </w:r>
    </w:p>
    <w:p w:rsidR="005049E6" w:rsidRDefault="005049E6">
      <w:pPr>
        <w:pStyle w:val="ConsNormal"/>
        <w:spacing w:line="360" w:lineRule="auto"/>
        <w:jc w:val="both"/>
        <w:rPr>
          <w:rFonts w:ascii="Times New Roman" w:hAnsi="Times New Roman"/>
          <w:sz w:val="28"/>
          <w:szCs w:val="28"/>
        </w:rPr>
      </w:pPr>
      <w:r>
        <w:rPr>
          <w:rFonts w:ascii="Times New Roman" w:hAnsi="Times New Roman"/>
          <w:sz w:val="28"/>
          <w:szCs w:val="28"/>
        </w:rPr>
        <w:tab/>
        <w:t>Учет нематериальных активов осуществляется на основании ПБУ 14/2009 «Учет нематериальных активов», утвержденного 27.12.2009 г. № 153н. Амортизацию нематериальных активов осуществляется линейным способом ежемесячно, исходя из срока его полезного использования. Погашение стоимости нематериальных активов в бухгалтерском учете производится с использованием счета 05 «Амортизация нематериальных активов» (Приложение 2 п. 10).</w:t>
      </w:r>
    </w:p>
    <w:p w:rsidR="005049E6" w:rsidRDefault="005049E6">
      <w:pPr>
        <w:pStyle w:val="ConsNormal"/>
        <w:spacing w:line="360" w:lineRule="auto"/>
        <w:jc w:val="both"/>
        <w:rPr>
          <w:rFonts w:ascii="Times New Roman" w:hAnsi="Times New Roman"/>
          <w:color w:val="000000"/>
          <w:sz w:val="28"/>
          <w:szCs w:val="28"/>
        </w:rPr>
      </w:pPr>
      <w:r>
        <w:rPr>
          <w:rFonts w:ascii="Times New Roman" w:hAnsi="Times New Roman"/>
          <w:color w:val="000000"/>
          <w:sz w:val="28"/>
          <w:szCs w:val="28"/>
        </w:rPr>
        <w:tab/>
        <w:t xml:space="preserve">Учет материально-производственных запасов ведется </w:t>
      </w:r>
      <w:r>
        <w:rPr>
          <w:rFonts w:ascii="Times New Roman" w:hAnsi="Times New Roman"/>
          <w:sz w:val="28"/>
          <w:szCs w:val="28"/>
        </w:rPr>
        <w:t xml:space="preserve">осуществляется в соответствии с ПБУ 5/01 «Учет материально-производственных запасов» от 09.06.2001 г. № 44н. </w:t>
      </w:r>
      <w:r>
        <w:rPr>
          <w:rFonts w:ascii="Times New Roman" w:hAnsi="Times New Roman"/>
          <w:color w:val="000000"/>
          <w:sz w:val="28"/>
          <w:szCs w:val="28"/>
        </w:rPr>
        <w:t>Учет расхода материально-производственных запасов ведется по методу средней себестоимости. Данный метод уменьшает прибыль от реализации, соответственно уменьшает налог на прибыль. (Приложение 2 п. 11).</w:t>
      </w:r>
    </w:p>
    <w:p w:rsidR="005049E6" w:rsidRDefault="005049E6">
      <w:pPr>
        <w:pStyle w:val="ConsNormal"/>
        <w:spacing w:line="360" w:lineRule="auto"/>
        <w:jc w:val="both"/>
        <w:rPr>
          <w:rFonts w:ascii="Times New Roman" w:hAnsi="Times New Roman"/>
          <w:sz w:val="28"/>
          <w:szCs w:val="28"/>
        </w:rPr>
      </w:pPr>
      <w:r>
        <w:rPr>
          <w:rFonts w:ascii="Times New Roman" w:hAnsi="Times New Roman"/>
          <w:sz w:val="28"/>
          <w:szCs w:val="28"/>
        </w:rPr>
        <w:tab/>
        <w:t xml:space="preserve">Учет товаров осуществляется в соответствии с ПБУ 5/01 «Учет материально-производственных запасов» от 09.07.2001 № 44н. </w:t>
      </w:r>
      <w:r>
        <w:rPr>
          <w:rFonts w:ascii="Times New Roman" w:hAnsi="Times New Roman"/>
          <w:color w:val="000000"/>
          <w:sz w:val="28"/>
          <w:szCs w:val="28"/>
        </w:rPr>
        <w:t>Товары на ОАО «КО «СладКо» принимаются к бухгалтерскому учету по фактической себестоимости. Фактической себестоимостью материально - производственных запасов, приобретенных за плату, признается сумма фактических затрат организации на приобретение, за исключением налога на добавленную стоимость и иных возмещаемых налогов (кроме случаев, предусмотренных законодательством Российской Федерации)</w:t>
      </w:r>
      <w:r>
        <w:rPr>
          <w:rFonts w:ascii="Times New Roman" w:hAnsi="Times New Roman"/>
          <w:sz w:val="28"/>
          <w:szCs w:val="28"/>
        </w:rPr>
        <w:t>(Приложение 2 п. 17).</w:t>
      </w:r>
    </w:p>
    <w:p w:rsidR="005049E6" w:rsidRDefault="005049E6">
      <w:pPr>
        <w:pStyle w:val="ConsNormal"/>
        <w:spacing w:line="360" w:lineRule="auto"/>
        <w:jc w:val="both"/>
        <w:rPr>
          <w:rFonts w:ascii="Times New Roman" w:hAnsi="Times New Roman"/>
          <w:sz w:val="28"/>
          <w:szCs w:val="28"/>
        </w:rPr>
      </w:pPr>
      <w:r>
        <w:rPr>
          <w:rFonts w:ascii="Times New Roman" w:hAnsi="Times New Roman"/>
          <w:sz w:val="28"/>
          <w:szCs w:val="28"/>
        </w:rPr>
        <w:tab/>
        <w:t xml:space="preserve">Незавершенное производство отражается в бухгалтерском балансе по фактической стоимости сырья, материалов, полуфабрикатов, заработной платы, амортизации основных производственных фондов, затрат на энергоносители (Приложение 2 п. 12). </w:t>
      </w:r>
    </w:p>
    <w:p w:rsidR="005049E6" w:rsidRDefault="005049E6">
      <w:pPr>
        <w:pStyle w:val="ConsNormal"/>
        <w:spacing w:line="360" w:lineRule="auto"/>
        <w:jc w:val="both"/>
        <w:rPr>
          <w:rFonts w:ascii="Times New Roman" w:hAnsi="Times New Roman"/>
          <w:color w:val="000000"/>
          <w:sz w:val="28"/>
          <w:szCs w:val="28"/>
        </w:rPr>
      </w:pPr>
      <w:r>
        <w:rPr>
          <w:rFonts w:ascii="Times New Roman" w:hAnsi="Times New Roman"/>
          <w:color w:val="000000"/>
          <w:sz w:val="28"/>
          <w:szCs w:val="28"/>
        </w:rPr>
        <w:tab/>
        <w:t>Учет готовой продукции осуществляется в соответствии с ПБУ 5/01 «Учет материально-производственных запасов», утвержденного приказом МФ РФ от 09.06.2001 г. №44н по фактической себестоимости на счете 43 «Готовая продукция». В аналитическом учете движение готовой продукции отражается по стандартной (нормативно-плановой) себестоимости, утверждаемой Директором фабрики на год. Остатки готовой продукции на складе (или иных местах хранения) на конец месяца оцениваются по фактической себестоимости (Приложение 2 п. 16).</w:t>
      </w:r>
    </w:p>
    <w:p w:rsidR="005049E6" w:rsidRDefault="005049E6">
      <w:pPr>
        <w:pStyle w:val="ConsNormal"/>
        <w:spacing w:line="360" w:lineRule="auto"/>
        <w:jc w:val="both"/>
        <w:rPr>
          <w:rFonts w:ascii="Times New Roman" w:hAnsi="Times New Roman"/>
          <w:color w:val="000000"/>
          <w:sz w:val="28"/>
          <w:szCs w:val="28"/>
        </w:rPr>
      </w:pPr>
      <w:r>
        <w:rPr>
          <w:rFonts w:ascii="Times New Roman" w:hAnsi="Times New Roman"/>
          <w:sz w:val="28"/>
          <w:szCs w:val="28"/>
        </w:rPr>
        <w:tab/>
        <w:t>Финансовый результат опред</w:t>
      </w:r>
      <w:r>
        <w:rPr>
          <w:rFonts w:ascii="Times New Roman" w:hAnsi="Times New Roman"/>
          <w:color w:val="000000"/>
          <w:sz w:val="28"/>
          <w:szCs w:val="28"/>
        </w:rPr>
        <w:t>еляется на счета 99 «Прибыли и убытки», 91 «Прочие расходы и доходы», 84 «Нераспределенная прибыль, непокрытый убыток».</w:t>
      </w:r>
    </w:p>
    <w:p w:rsidR="005049E6" w:rsidRDefault="005049E6">
      <w:pPr>
        <w:pStyle w:val="ConsNormal"/>
        <w:spacing w:line="360" w:lineRule="auto"/>
        <w:jc w:val="both"/>
        <w:rPr>
          <w:rFonts w:ascii="Times New Roman" w:hAnsi="Times New Roman"/>
          <w:color w:val="000000"/>
          <w:sz w:val="28"/>
          <w:szCs w:val="28"/>
        </w:rPr>
      </w:pPr>
      <w:r>
        <w:rPr>
          <w:rFonts w:ascii="Times New Roman" w:hAnsi="Times New Roman"/>
          <w:color w:val="000000"/>
          <w:sz w:val="28"/>
          <w:szCs w:val="28"/>
        </w:rPr>
        <w:tab/>
        <w:t>Руководитель и главный бухгалтер ОАО УО «СладКо» избирают способ бухгалтерского учета, отвечающий главным образом целям налогообложения и требованиям налоговых органов к формированию информации. Отражают факты хозяйственной жизни в соответствии с требованиями, как нормативных бухгалтерских документов, так и налогового законодательства.</w:t>
      </w:r>
    </w:p>
    <w:p w:rsidR="005049E6" w:rsidRDefault="005049E6">
      <w:pPr>
        <w:shd w:val="clear" w:color="auto" w:fill="FFFFFF"/>
        <w:spacing w:after="0" w:line="360" w:lineRule="auto"/>
        <w:ind w:firstLine="0"/>
        <w:rPr>
          <w:rFonts w:ascii="Times New Roman" w:hAnsi="Times New Roman"/>
          <w:sz w:val="28"/>
          <w:szCs w:val="28"/>
        </w:rPr>
      </w:pPr>
      <w:r>
        <w:rPr>
          <w:rFonts w:ascii="Times New Roman" w:hAnsi="Times New Roman"/>
          <w:sz w:val="28"/>
          <w:szCs w:val="28"/>
        </w:rPr>
        <w:tab/>
        <w:t xml:space="preserve">Порядок проведения инвентаризация на ОАО КО «СладКо» рассматривается в пункте 8 учетной политики. Согласно положений данного пункта </w:t>
      </w:r>
      <w:r>
        <w:rPr>
          <w:rFonts w:ascii="Times New Roman" w:hAnsi="Times New Roman"/>
          <w:color w:val="000000"/>
          <w:sz w:val="28"/>
          <w:szCs w:val="28"/>
        </w:rPr>
        <w:t xml:space="preserve">инвентаризация </w:t>
      </w:r>
      <w:r>
        <w:rPr>
          <w:rFonts w:ascii="Times New Roman" w:hAnsi="Times New Roman"/>
          <w:sz w:val="28"/>
          <w:szCs w:val="28"/>
        </w:rPr>
        <w:t>имущества и финансовых обязательств организации в соответствии с Приказом Минфина РФ от 13.06.1995 № 49 «Об утверждении методических указаний по инвентаризации имущества и финансовых обязательств» с учетом Постановления Госкомстата РФ от 18.08.1998 № 88 проводится в следующие сроки:</w:t>
      </w:r>
    </w:p>
    <w:p w:rsidR="005049E6" w:rsidRDefault="005049E6">
      <w:pPr>
        <w:pStyle w:val="ConsNormal"/>
        <w:numPr>
          <w:ilvl w:val="0"/>
          <w:numId w:val="2"/>
        </w:numPr>
        <w:spacing w:line="360" w:lineRule="auto"/>
        <w:jc w:val="both"/>
        <w:rPr>
          <w:rFonts w:ascii="Times New Roman" w:hAnsi="Times New Roman"/>
          <w:sz w:val="28"/>
          <w:szCs w:val="28"/>
        </w:rPr>
      </w:pPr>
      <w:r>
        <w:rPr>
          <w:rFonts w:ascii="Times New Roman" w:hAnsi="Times New Roman"/>
          <w:sz w:val="28"/>
          <w:szCs w:val="28"/>
        </w:rPr>
        <w:t>инвентаризацию сырья, материалов, незавершенного производства в цехах, готовой продукции и товара – ежемесячно, по состоянию на 1-ое число месяца, следующего за отчетным месяцем;</w:t>
      </w:r>
    </w:p>
    <w:p w:rsidR="005049E6" w:rsidRDefault="005049E6">
      <w:pPr>
        <w:pStyle w:val="ConsNormal"/>
        <w:numPr>
          <w:ilvl w:val="0"/>
          <w:numId w:val="2"/>
        </w:numPr>
        <w:spacing w:line="360" w:lineRule="auto"/>
        <w:jc w:val="both"/>
        <w:rPr>
          <w:rFonts w:ascii="Times New Roman" w:hAnsi="Times New Roman"/>
          <w:sz w:val="28"/>
          <w:szCs w:val="28"/>
        </w:rPr>
      </w:pPr>
      <w:r>
        <w:rPr>
          <w:rFonts w:ascii="Times New Roman" w:hAnsi="Times New Roman"/>
          <w:sz w:val="28"/>
          <w:szCs w:val="28"/>
        </w:rPr>
        <w:t>инвентаризацию сырья, материалов, на сырьевых складах – выборочно, ежемесячно, по состоянию на 1-ое число месяца, следующего за отчетным месяцем;</w:t>
      </w:r>
    </w:p>
    <w:p w:rsidR="005049E6" w:rsidRDefault="005049E6">
      <w:pPr>
        <w:pStyle w:val="ConsNormal"/>
        <w:numPr>
          <w:ilvl w:val="0"/>
          <w:numId w:val="2"/>
        </w:numPr>
        <w:spacing w:line="360" w:lineRule="auto"/>
        <w:jc w:val="both"/>
        <w:rPr>
          <w:rFonts w:ascii="Times New Roman" w:hAnsi="Times New Roman"/>
          <w:sz w:val="28"/>
          <w:szCs w:val="28"/>
        </w:rPr>
      </w:pPr>
      <w:r>
        <w:rPr>
          <w:rFonts w:ascii="Times New Roman" w:hAnsi="Times New Roman"/>
          <w:sz w:val="28"/>
          <w:szCs w:val="28"/>
        </w:rPr>
        <w:t>инвентаризацию финансовых обязательств в соответствии с заключенными договорами не реже одного раза в год перед составлением годовой бухгалтерской отчетности;</w:t>
      </w:r>
    </w:p>
    <w:p w:rsidR="005049E6" w:rsidRDefault="005049E6">
      <w:pPr>
        <w:pStyle w:val="ConsNormal"/>
        <w:numPr>
          <w:ilvl w:val="0"/>
          <w:numId w:val="2"/>
        </w:numPr>
        <w:spacing w:line="360" w:lineRule="auto"/>
        <w:jc w:val="both"/>
        <w:rPr>
          <w:rFonts w:ascii="Times New Roman" w:hAnsi="Times New Roman"/>
          <w:sz w:val="28"/>
          <w:szCs w:val="28"/>
        </w:rPr>
      </w:pPr>
      <w:r>
        <w:rPr>
          <w:rFonts w:ascii="Times New Roman" w:hAnsi="Times New Roman"/>
          <w:sz w:val="28"/>
          <w:szCs w:val="28"/>
        </w:rPr>
        <w:t>инвентаризацию основных средств - один раз в три года;</w:t>
      </w:r>
    </w:p>
    <w:p w:rsidR="005049E6" w:rsidRDefault="005049E6">
      <w:pPr>
        <w:pStyle w:val="ConsNormal"/>
        <w:numPr>
          <w:ilvl w:val="0"/>
          <w:numId w:val="2"/>
        </w:numPr>
        <w:spacing w:line="360" w:lineRule="auto"/>
        <w:jc w:val="both"/>
        <w:rPr>
          <w:rFonts w:ascii="Times New Roman" w:hAnsi="Times New Roman"/>
          <w:sz w:val="28"/>
          <w:szCs w:val="28"/>
        </w:rPr>
      </w:pPr>
      <w:r>
        <w:rPr>
          <w:rFonts w:ascii="Times New Roman" w:hAnsi="Times New Roman"/>
          <w:sz w:val="28"/>
          <w:szCs w:val="28"/>
        </w:rPr>
        <w:t>инвентаризацию остальных активов – не реже одного раза в год перед составлением годовой бухгалтерской отчетности.</w:t>
      </w:r>
    </w:p>
    <w:p w:rsidR="005049E6" w:rsidRDefault="005049E6">
      <w:pPr>
        <w:pStyle w:val="ConsNormal"/>
        <w:spacing w:line="360" w:lineRule="auto"/>
        <w:jc w:val="both"/>
        <w:rPr>
          <w:rFonts w:ascii="Times New Roman" w:hAnsi="Times New Roman"/>
          <w:sz w:val="28"/>
          <w:szCs w:val="28"/>
        </w:rPr>
      </w:pPr>
      <w:r>
        <w:rPr>
          <w:rFonts w:ascii="Times New Roman" w:hAnsi="Times New Roman"/>
          <w:sz w:val="28"/>
          <w:szCs w:val="28"/>
        </w:rPr>
        <w:t>Проводить обязательную инвентаризацию в следующих случаях:</w:t>
      </w:r>
    </w:p>
    <w:p w:rsidR="005049E6" w:rsidRDefault="005049E6">
      <w:pPr>
        <w:pStyle w:val="ConsNormal"/>
        <w:numPr>
          <w:ilvl w:val="0"/>
          <w:numId w:val="2"/>
        </w:numPr>
        <w:spacing w:line="360" w:lineRule="auto"/>
        <w:jc w:val="both"/>
        <w:rPr>
          <w:rFonts w:ascii="Times New Roman" w:hAnsi="Times New Roman"/>
          <w:sz w:val="28"/>
          <w:szCs w:val="28"/>
        </w:rPr>
      </w:pPr>
      <w:r>
        <w:rPr>
          <w:rFonts w:ascii="Times New Roman" w:hAnsi="Times New Roman"/>
          <w:sz w:val="28"/>
          <w:szCs w:val="28"/>
        </w:rPr>
        <w:t>при передаче имущества в аренду, выкупе, продаже;</w:t>
      </w:r>
    </w:p>
    <w:p w:rsidR="005049E6" w:rsidRDefault="005049E6">
      <w:pPr>
        <w:pStyle w:val="ConsNormal"/>
        <w:numPr>
          <w:ilvl w:val="0"/>
          <w:numId w:val="2"/>
        </w:numPr>
        <w:spacing w:line="360" w:lineRule="auto"/>
        <w:jc w:val="both"/>
        <w:rPr>
          <w:rFonts w:ascii="Times New Roman" w:hAnsi="Times New Roman"/>
          <w:sz w:val="28"/>
          <w:szCs w:val="28"/>
        </w:rPr>
      </w:pPr>
      <w:r>
        <w:rPr>
          <w:rFonts w:ascii="Times New Roman" w:hAnsi="Times New Roman"/>
          <w:sz w:val="28"/>
          <w:szCs w:val="28"/>
        </w:rPr>
        <w:t>при смене материально ответственных лиц (на день приемки - передачи дел);</w:t>
      </w:r>
    </w:p>
    <w:p w:rsidR="005049E6" w:rsidRDefault="005049E6">
      <w:pPr>
        <w:pStyle w:val="ConsNormal"/>
        <w:numPr>
          <w:ilvl w:val="0"/>
          <w:numId w:val="2"/>
        </w:numPr>
        <w:spacing w:line="360" w:lineRule="auto"/>
        <w:jc w:val="both"/>
        <w:rPr>
          <w:rFonts w:ascii="Times New Roman" w:hAnsi="Times New Roman"/>
          <w:sz w:val="28"/>
          <w:szCs w:val="28"/>
        </w:rPr>
      </w:pPr>
      <w:r>
        <w:rPr>
          <w:rFonts w:ascii="Times New Roman" w:hAnsi="Times New Roman"/>
          <w:sz w:val="28"/>
          <w:szCs w:val="28"/>
        </w:rPr>
        <w:t>при установлении фактов хищений или злоупотреблений, а также порчи ценностей;</w:t>
      </w:r>
    </w:p>
    <w:p w:rsidR="005049E6" w:rsidRDefault="005049E6">
      <w:pPr>
        <w:pStyle w:val="ConsNormal"/>
        <w:numPr>
          <w:ilvl w:val="0"/>
          <w:numId w:val="2"/>
        </w:numPr>
        <w:spacing w:line="360" w:lineRule="auto"/>
        <w:jc w:val="both"/>
        <w:rPr>
          <w:rFonts w:ascii="Times New Roman" w:hAnsi="Times New Roman"/>
          <w:sz w:val="28"/>
          <w:szCs w:val="28"/>
        </w:rPr>
      </w:pPr>
      <w:r>
        <w:rPr>
          <w:rFonts w:ascii="Times New Roman" w:hAnsi="Times New Roman"/>
          <w:sz w:val="28"/>
          <w:szCs w:val="28"/>
        </w:rPr>
        <w:t>в случае стихийных бедствий, пожара, аварий или других чрезвычайных ситуаций, вызванных экстремальными условиями.</w:t>
      </w:r>
    </w:p>
    <w:p w:rsidR="005049E6" w:rsidRDefault="005049E6">
      <w:pPr>
        <w:pStyle w:val="ConsNormal"/>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rPr>
        <w:tab/>
        <w:t>Проводить внеплановую инвентаризацию имущества на основании приказов Генерального директора или лица, на то уполномоченного. Инвентаризация осуществляется инвентаризационной комиссией. Перечень должностных лиц, участвующих в инвентаризации утверждается распоряжением по организации/структурному подразделению. Выявленные при инвентаризации расхождения фактического наличия имущества с данными бухгалтерского учета регулируются в порядке, предусмотренном действующим законодательством (Приложение 2 п. 8).</w:t>
      </w:r>
    </w:p>
    <w:p w:rsidR="005049E6" w:rsidRDefault="005049E6">
      <w:pPr>
        <w:spacing w:after="0" w:line="360" w:lineRule="auto"/>
        <w:ind w:firstLine="0"/>
        <w:rPr>
          <w:rFonts w:ascii="Times New Roman" w:hAnsi="Times New Roman"/>
          <w:sz w:val="28"/>
          <w:szCs w:val="28"/>
        </w:rPr>
      </w:pPr>
    </w:p>
    <w:p w:rsidR="005049E6" w:rsidRDefault="005049E6">
      <w:pPr>
        <w:spacing w:after="0" w:line="360" w:lineRule="auto"/>
        <w:ind w:firstLine="0"/>
        <w:jc w:val="center"/>
        <w:rPr>
          <w:rFonts w:ascii="Times New Roman" w:hAnsi="Times New Roman"/>
          <w:b/>
          <w:sz w:val="28"/>
          <w:szCs w:val="28"/>
        </w:rPr>
      </w:pPr>
      <w:r>
        <w:rPr>
          <w:rFonts w:ascii="Times New Roman" w:hAnsi="Times New Roman"/>
          <w:b/>
          <w:sz w:val="28"/>
          <w:szCs w:val="28"/>
        </w:rPr>
        <w:t>2.2 Подготовительные работы перед составлением годовой бухгалтерской отчетности.</w:t>
      </w:r>
    </w:p>
    <w:p w:rsidR="005049E6" w:rsidRDefault="005049E6">
      <w:pPr>
        <w:pStyle w:val="ConsPlusNormal"/>
        <w:widowControl/>
        <w:spacing w:line="360" w:lineRule="auto"/>
        <w:jc w:val="both"/>
        <w:rPr>
          <w:rFonts w:ascii="Times New Roman" w:hAnsi="Times New Roman"/>
          <w:sz w:val="28"/>
          <w:szCs w:val="28"/>
        </w:rPr>
      </w:pPr>
      <w:r>
        <w:rPr>
          <w:rFonts w:ascii="Times New Roman" w:hAnsi="Times New Roman"/>
          <w:sz w:val="28"/>
          <w:szCs w:val="28"/>
        </w:rPr>
        <w:tab/>
        <w:t>В соответствии с законодательством перед составлением годового бухгалтерский отчета проводится инвентаризация имущества (основных средств, материалов, готовой продукции, товаров, денежных средств и т.д.), а также финансовых обязательств организации (дебиторской и кредиторской задолженности).</w:t>
      </w:r>
    </w:p>
    <w:p w:rsidR="005049E6" w:rsidRDefault="005049E6">
      <w:pPr>
        <w:pStyle w:val="ConsPlusNormal"/>
        <w:widowControl/>
        <w:spacing w:line="360" w:lineRule="auto"/>
        <w:jc w:val="both"/>
        <w:rPr>
          <w:rFonts w:ascii="Times New Roman" w:hAnsi="Times New Roman"/>
          <w:sz w:val="28"/>
          <w:szCs w:val="28"/>
        </w:rPr>
      </w:pPr>
      <w:r>
        <w:rPr>
          <w:rFonts w:ascii="Times New Roman" w:hAnsi="Times New Roman"/>
          <w:sz w:val="28"/>
          <w:szCs w:val="28"/>
        </w:rPr>
        <w:tab/>
        <w:t>Инвентаризация имущества - это проверка фактического наличия имущества и их соответствие данным бухгалтерского учета.</w:t>
      </w:r>
    </w:p>
    <w:p w:rsidR="005049E6" w:rsidRDefault="005049E6">
      <w:pPr>
        <w:pStyle w:val="ConsPlusNormal"/>
        <w:widowControl/>
        <w:spacing w:line="360" w:lineRule="auto"/>
        <w:jc w:val="both"/>
        <w:rPr>
          <w:rFonts w:ascii="Times New Roman" w:hAnsi="Times New Roman"/>
          <w:sz w:val="28"/>
          <w:szCs w:val="28"/>
        </w:rPr>
      </w:pPr>
      <w:r>
        <w:rPr>
          <w:rFonts w:ascii="Times New Roman" w:hAnsi="Times New Roman"/>
          <w:sz w:val="28"/>
          <w:szCs w:val="28"/>
        </w:rPr>
        <w:tab/>
        <w:t>Инвентаризация имущества и обязательств проводится с целью проверки фактического наличия ценностей и задолженности и их соответствия данным бухгалтерского учета для обеспечения достоверности данных бухгалтерской отчетности.</w:t>
      </w:r>
    </w:p>
    <w:p w:rsidR="005049E6" w:rsidRDefault="005049E6">
      <w:pPr>
        <w:pStyle w:val="ConsPlusNormal"/>
        <w:widowControl/>
        <w:spacing w:line="360" w:lineRule="auto"/>
        <w:jc w:val="both"/>
        <w:rPr>
          <w:rFonts w:ascii="Times New Roman" w:hAnsi="Times New Roman"/>
          <w:sz w:val="28"/>
          <w:szCs w:val="28"/>
        </w:rPr>
      </w:pPr>
      <w:r>
        <w:rPr>
          <w:rFonts w:ascii="Times New Roman" w:hAnsi="Times New Roman"/>
          <w:sz w:val="28"/>
          <w:szCs w:val="28"/>
        </w:rPr>
        <w:tab/>
        <w:t>Инвентаризации подлежит не только имущество, принадлежащее организации на праве собственности, но ценности, отраженные на забалансовых счетах, права собственности, на которые организация не имеет (арендованные основные средства; товары, полученные на ответственное хранение; материалы, принятые в переработку и другие ценности).</w:t>
      </w:r>
    </w:p>
    <w:p w:rsidR="005049E6" w:rsidRDefault="005049E6">
      <w:pPr>
        <w:pStyle w:val="ConsPlusNormal"/>
        <w:widowControl/>
        <w:spacing w:line="360" w:lineRule="auto"/>
        <w:jc w:val="both"/>
        <w:rPr>
          <w:rFonts w:ascii="Times New Roman" w:hAnsi="Times New Roman"/>
          <w:sz w:val="28"/>
          <w:szCs w:val="28"/>
        </w:rPr>
      </w:pPr>
      <w:r>
        <w:rPr>
          <w:rFonts w:ascii="Times New Roman" w:hAnsi="Times New Roman"/>
          <w:sz w:val="28"/>
          <w:szCs w:val="28"/>
        </w:rPr>
        <w:tab/>
        <w:t>Дата инвентаризации определяется руководителем организации по согласованию с главным бухгалтером (бухгалтером). Инвентаризация назначается на конец января или начало февраля нового года. Указанный срок устанавливается с целью выделения времени на подготовку необходимых для инвентаризационной комиссии документов и исправление ошибок в учете до сдачи годовой бухгалтерской отчетности (при выявлении таковых).</w:t>
      </w:r>
    </w:p>
    <w:p w:rsidR="005049E6" w:rsidRDefault="005049E6">
      <w:pPr>
        <w:pStyle w:val="ConsPlusNormal"/>
        <w:widowControl/>
        <w:spacing w:line="360" w:lineRule="auto"/>
        <w:jc w:val="both"/>
        <w:rPr>
          <w:rFonts w:ascii="Times New Roman" w:hAnsi="Times New Roman"/>
          <w:sz w:val="28"/>
          <w:szCs w:val="28"/>
        </w:rPr>
      </w:pPr>
      <w:r>
        <w:rPr>
          <w:rFonts w:ascii="Times New Roman" w:hAnsi="Times New Roman"/>
          <w:sz w:val="28"/>
          <w:szCs w:val="28"/>
        </w:rPr>
        <w:tab/>
        <w:t>Перед проведением инвентаризации необходимо представить инвентаризационной комиссии все данные бухгалтерского учета об остатках на счетах имущества и обязательствах, содержащиеся в отчетах о движении материальных ценностей и регистрах бухгалтерского учета.</w:t>
      </w:r>
    </w:p>
    <w:p w:rsidR="005049E6" w:rsidRDefault="005049E6">
      <w:pPr>
        <w:pStyle w:val="ConsPlusNormal"/>
        <w:widowControl/>
        <w:spacing w:line="360" w:lineRule="auto"/>
        <w:jc w:val="both"/>
        <w:rPr>
          <w:rFonts w:ascii="Times New Roman" w:hAnsi="Times New Roman"/>
          <w:sz w:val="28"/>
          <w:szCs w:val="28"/>
        </w:rPr>
      </w:pPr>
      <w:r>
        <w:rPr>
          <w:rFonts w:ascii="Times New Roman" w:hAnsi="Times New Roman"/>
          <w:sz w:val="28"/>
          <w:szCs w:val="28"/>
        </w:rPr>
        <w:tab/>
        <w:t>Данные бухгалтерского учета заносятся в инвентаризационные описи и акты (графа «По данным бухгалтерского учета«).</w:t>
      </w:r>
    </w:p>
    <w:p w:rsidR="005049E6" w:rsidRDefault="005049E6">
      <w:pPr>
        <w:pStyle w:val="ConsPlusNormal"/>
        <w:widowControl/>
        <w:spacing w:line="360" w:lineRule="auto"/>
        <w:jc w:val="both"/>
        <w:rPr>
          <w:rFonts w:ascii="Times New Roman" w:hAnsi="Times New Roman"/>
          <w:sz w:val="28"/>
          <w:szCs w:val="28"/>
        </w:rPr>
      </w:pPr>
      <w:r>
        <w:rPr>
          <w:rFonts w:ascii="Times New Roman" w:hAnsi="Times New Roman"/>
          <w:sz w:val="28"/>
          <w:szCs w:val="28"/>
        </w:rPr>
        <w:tab/>
        <w:t>Инвентаризационная опись (акт) представляет собой сводный документ, отражающий результаты инвентаризации. При этом для каждого вида имущества оформляется отдельная форма. Формы инвентаризационных описей утверждены Постановлением Госкомстата России от 18.08.1998 № 88 «Об утверждении унифицированных форм первичной учетной документации по учету кассовых операций, по учету результатов инвентаризации« (с изменением от 27 марта № 26, 3 мая 2000г. № 36).</w:t>
      </w:r>
    </w:p>
    <w:p w:rsidR="005049E6" w:rsidRDefault="005049E6">
      <w:pPr>
        <w:pStyle w:val="ConsPlusNormal"/>
        <w:widowControl/>
        <w:spacing w:line="360" w:lineRule="auto"/>
        <w:jc w:val="both"/>
        <w:rPr>
          <w:rFonts w:ascii="Times New Roman" w:hAnsi="Times New Roman"/>
          <w:sz w:val="28"/>
          <w:szCs w:val="28"/>
        </w:rPr>
      </w:pPr>
      <w:r>
        <w:rPr>
          <w:rFonts w:ascii="Times New Roman" w:hAnsi="Times New Roman"/>
          <w:sz w:val="28"/>
          <w:szCs w:val="28"/>
        </w:rPr>
        <w:tab/>
        <w:t>В ОАО «КО «СладКо» при инвентаризации основных средств в опись по форме № ИНВ-1 заносят их полное наименование, инвентарные номера и основные технические показатели (Приложение 4).</w:t>
      </w:r>
    </w:p>
    <w:p w:rsidR="005049E6" w:rsidRDefault="005049E6">
      <w:pPr>
        <w:pStyle w:val="ConsPlusNormal"/>
        <w:widowControl/>
        <w:spacing w:line="360" w:lineRule="auto"/>
        <w:jc w:val="both"/>
        <w:rPr>
          <w:rFonts w:ascii="Times New Roman" w:hAnsi="Times New Roman"/>
          <w:sz w:val="28"/>
          <w:szCs w:val="28"/>
        </w:rPr>
      </w:pPr>
      <w:r>
        <w:rPr>
          <w:rFonts w:ascii="Times New Roman" w:hAnsi="Times New Roman"/>
          <w:sz w:val="28"/>
          <w:szCs w:val="28"/>
        </w:rPr>
        <w:tab/>
        <w:t>При выявления объекта основных средств, не учтенных в регистрах бухгалтерского учета, в описи делается запись о его наименовании, технических характеристиках и материалах, из которых он изготовлен, и данный объект принимается к бухгалтерскому учету по его рыночной стоимости с учетом его износа.</w:t>
      </w:r>
    </w:p>
    <w:p w:rsidR="005049E6" w:rsidRDefault="005049E6">
      <w:pPr>
        <w:pStyle w:val="ConsPlusNormal"/>
        <w:widowControl/>
        <w:spacing w:line="360" w:lineRule="auto"/>
        <w:jc w:val="both"/>
        <w:rPr>
          <w:rFonts w:ascii="Times New Roman" w:hAnsi="Times New Roman"/>
          <w:sz w:val="28"/>
          <w:szCs w:val="28"/>
        </w:rPr>
      </w:pPr>
      <w:r>
        <w:rPr>
          <w:rFonts w:ascii="Times New Roman" w:hAnsi="Times New Roman"/>
          <w:sz w:val="28"/>
          <w:szCs w:val="28"/>
        </w:rPr>
        <w:tab/>
        <w:t>При инвентаризации материально-производственных запасов данные бухгалтерского учета по остаткам счетов материальных ценностей (материалы, полуфабрикаты, готовая продукция) ОАО «КО «СладКо» отражает в описи по форме № ИНВ-3. Данная опись составляется в двух экземплярах:</w:t>
      </w:r>
    </w:p>
    <w:p w:rsidR="005049E6" w:rsidRDefault="005049E6">
      <w:pPr>
        <w:pStyle w:val="ConsPlusNormal"/>
        <w:widowControl/>
        <w:spacing w:line="360" w:lineRule="auto"/>
        <w:jc w:val="both"/>
        <w:rPr>
          <w:rFonts w:ascii="Times New Roman" w:hAnsi="Times New Roman"/>
          <w:sz w:val="28"/>
          <w:szCs w:val="28"/>
        </w:rPr>
      </w:pPr>
      <w:r>
        <w:rPr>
          <w:rFonts w:ascii="Times New Roman" w:hAnsi="Times New Roman"/>
          <w:sz w:val="28"/>
          <w:szCs w:val="28"/>
        </w:rPr>
        <w:t>1) передается в бухгалтерию для составления сличительной ведомости;</w:t>
      </w:r>
    </w:p>
    <w:p w:rsidR="005049E6" w:rsidRDefault="005049E6">
      <w:pPr>
        <w:pStyle w:val="ConsPlusNormal"/>
        <w:widowControl/>
        <w:spacing w:line="360" w:lineRule="auto"/>
        <w:jc w:val="both"/>
        <w:rPr>
          <w:rFonts w:ascii="Times New Roman" w:hAnsi="Times New Roman"/>
          <w:sz w:val="28"/>
          <w:szCs w:val="28"/>
        </w:rPr>
      </w:pPr>
      <w:r>
        <w:rPr>
          <w:rFonts w:ascii="Times New Roman" w:hAnsi="Times New Roman"/>
          <w:sz w:val="28"/>
          <w:szCs w:val="28"/>
        </w:rPr>
        <w:t>2) остается у лица, ответственного за сохранность ценностей.</w:t>
      </w:r>
    </w:p>
    <w:p w:rsidR="005049E6" w:rsidRDefault="005049E6">
      <w:pPr>
        <w:pStyle w:val="ConsPlusNormal"/>
        <w:widowControl/>
        <w:spacing w:line="360" w:lineRule="auto"/>
        <w:jc w:val="both"/>
        <w:rPr>
          <w:rFonts w:ascii="Times New Roman" w:hAnsi="Times New Roman"/>
          <w:sz w:val="28"/>
          <w:szCs w:val="28"/>
        </w:rPr>
      </w:pPr>
      <w:r>
        <w:rPr>
          <w:rFonts w:ascii="Times New Roman" w:hAnsi="Times New Roman"/>
          <w:sz w:val="28"/>
          <w:szCs w:val="28"/>
        </w:rPr>
        <w:tab/>
        <w:t>При инвентаризации наличных денежных средств и денежных документов пересчитывается вся денежная наличность в кассе и полученный результат сверяется с данными кассовой книги.</w:t>
      </w:r>
    </w:p>
    <w:p w:rsidR="005049E6" w:rsidRDefault="005049E6">
      <w:pPr>
        <w:pStyle w:val="ConsPlusNormal"/>
        <w:widowControl/>
        <w:spacing w:line="360" w:lineRule="auto"/>
        <w:jc w:val="both"/>
        <w:rPr>
          <w:rFonts w:ascii="Times New Roman" w:hAnsi="Times New Roman"/>
          <w:sz w:val="28"/>
          <w:szCs w:val="28"/>
        </w:rPr>
      </w:pPr>
      <w:r>
        <w:rPr>
          <w:rFonts w:ascii="Times New Roman" w:hAnsi="Times New Roman"/>
          <w:sz w:val="28"/>
          <w:szCs w:val="28"/>
        </w:rPr>
        <w:tab/>
        <w:t>Данные инвентаризации денежных средств и денежных документов отражают в описи по форме № ИНВ-15. В акте комиссия указывает, сколько наличных денег, ценностей и других документов (марок, чеков, чековых книжек, путевок, авиабилетов, ценных бумаг) находилось в кассе в момент проведения ревизии.</w:t>
      </w:r>
    </w:p>
    <w:p w:rsidR="005049E6" w:rsidRDefault="005049E6">
      <w:pPr>
        <w:pStyle w:val="ConsPlusNormal"/>
        <w:widowControl/>
        <w:spacing w:line="360" w:lineRule="auto"/>
        <w:jc w:val="both"/>
        <w:rPr>
          <w:rFonts w:ascii="Times New Roman" w:hAnsi="Times New Roman"/>
          <w:sz w:val="28"/>
          <w:szCs w:val="28"/>
        </w:rPr>
      </w:pPr>
      <w:r>
        <w:rPr>
          <w:rFonts w:ascii="Times New Roman" w:hAnsi="Times New Roman"/>
          <w:sz w:val="28"/>
          <w:szCs w:val="28"/>
        </w:rPr>
        <w:tab/>
        <w:t>Также проводится проверка расчетов. Результаты инвентаризации займов, кредитов, задолженности перед контрагентами ОАО отражает в акте по форме № ИНВ-17 и в специальной справке. Инвентаризация проводится на основании договоров, платежных документов, актов сверки расчетов, налоговых деклараций, авансовых отчетов и т.д. В процессе инвентаризации определяются сроки возникновения дебиторской и кредиторской задолженности и возможность ее погашения. При этом в акте инвентаризации отражают счета бухгалтерского учета, по которым числится задолженность, суммы согласованных и не согласованных задолженностей с дебиторами и кредиторами, суммы задолженности, по которым истек срок исковой давности. Устанавливается срок исковой давности по каждой задолженности, который составляет три года с момента возникновения задолженности.</w:t>
      </w:r>
    </w:p>
    <w:p w:rsidR="005049E6" w:rsidRDefault="005049E6">
      <w:pPr>
        <w:pStyle w:val="ConsPlusNormal"/>
        <w:widowControl/>
        <w:spacing w:line="360" w:lineRule="auto"/>
        <w:jc w:val="both"/>
        <w:rPr>
          <w:rFonts w:ascii="Times New Roman" w:hAnsi="Times New Roman"/>
          <w:sz w:val="28"/>
          <w:szCs w:val="28"/>
        </w:rPr>
      </w:pPr>
      <w:r>
        <w:rPr>
          <w:rFonts w:ascii="Times New Roman" w:hAnsi="Times New Roman"/>
          <w:sz w:val="28"/>
          <w:szCs w:val="28"/>
        </w:rPr>
        <w:tab/>
        <w:t>При выявлении в процессе инвентаризации задолженности с истекшим сроком исковой давности она подлежит списанию с баланса организации на основании приказа руководителя.</w:t>
      </w:r>
    </w:p>
    <w:p w:rsidR="005049E6" w:rsidRDefault="005049E6">
      <w:pPr>
        <w:pStyle w:val="ConsPlusNormal"/>
        <w:widowControl/>
        <w:spacing w:line="360" w:lineRule="auto"/>
        <w:jc w:val="both"/>
        <w:rPr>
          <w:rFonts w:ascii="Times New Roman" w:hAnsi="Times New Roman"/>
          <w:sz w:val="28"/>
          <w:szCs w:val="28"/>
        </w:rPr>
      </w:pPr>
      <w:r>
        <w:rPr>
          <w:rFonts w:ascii="Times New Roman" w:hAnsi="Times New Roman"/>
          <w:sz w:val="28"/>
          <w:szCs w:val="28"/>
        </w:rPr>
        <w:tab/>
        <w:t>По завершении инвентаризации оформленные описи и акты передаются в бухгалтерию. В случае выявления расхождений между фактическими остатками материальных ценностей с остатками по данным бухгалтерского учета суммы отклонений переносятся в сличительные ведомости, которые также заполняются отдельно по каждому виду ценностей на основе типовых форм. Так, например, форма № ИНВ-18 отражает результаты инвентаризации основных средств, форма N ИНВ-19 - товарно-материальных ценностей и др. По данным этих ведомостей выявляются суммы излишков и недостач. При этом в определенных случаях допускается покрытие недостач излишками аналогичных материальных ценностей (пересортица).</w:t>
      </w:r>
    </w:p>
    <w:p w:rsidR="005049E6" w:rsidRDefault="005049E6">
      <w:pPr>
        <w:pStyle w:val="ConsPlusNormal"/>
        <w:widowControl/>
        <w:spacing w:line="360" w:lineRule="auto"/>
        <w:jc w:val="both"/>
        <w:rPr>
          <w:rFonts w:ascii="Times New Roman" w:hAnsi="Times New Roman"/>
          <w:sz w:val="28"/>
          <w:szCs w:val="28"/>
        </w:rPr>
      </w:pPr>
      <w:r>
        <w:rPr>
          <w:rFonts w:ascii="Times New Roman" w:hAnsi="Times New Roman"/>
          <w:sz w:val="28"/>
          <w:szCs w:val="28"/>
        </w:rPr>
        <w:tab/>
        <w:t>После инвентаризации на основании данных ведомостей в бухгалтерский учет вносятся необходимые исправительные записи.</w:t>
      </w:r>
    </w:p>
    <w:p w:rsidR="005049E6" w:rsidRDefault="005049E6">
      <w:pPr>
        <w:pStyle w:val="ConsPlusNormal"/>
        <w:widowControl/>
        <w:spacing w:line="360" w:lineRule="auto"/>
        <w:jc w:val="both"/>
        <w:rPr>
          <w:rFonts w:ascii="Times New Roman" w:hAnsi="Times New Roman"/>
          <w:sz w:val="28"/>
          <w:szCs w:val="28"/>
        </w:rPr>
      </w:pPr>
      <w:r>
        <w:rPr>
          <w:rFonts w:ascii="Times New Roman" w:hAnsi="Times New Roman"/>
          <w:sz w:val="28"/>
          <w:szCs w:val="28"/>
        </w:rPr>
        <w:tab/>
        <w:t>В процессе подготовки к составлению годовой бухгалтерской отчетности на ОАО «КО «СладКо» проводится реформацию баланса. Данная операция является такой же необходимой, как и инвентаризация.</w:t>
      </w:r>
    </w:p>
    <w:p w:rsidR="005049E6" w:rsidRDefault="005049E6">
      <w:pPr>
        <w:pStyle w:val="ConsPlusNormal"/>
        <w:widowControl/>
        <w:spacing w:line="360" w:lineRule="auto"/>
        <w:jc w:val="both"/>
        <w:rPr>
          <w:rFonts w:ascii="Times New Roman" w:hAnsi="Times New Roman"/>
          <w:sz w:val="28"/>
          <w:szCs w:val="28"/>
        </w:rPr>
      </w:pPr>
      <w:r>
        <w:rPr>
          <w:rFonts w:ascii="Times New Roman" w:hAnsi="Times New Roman"/>
          <w:sz w:val="28"/>
          <w:szCs w:val="28"/>
        </w:rPr>
        <w:tab/>
        <w:t>Реформация баланса - это списание прибыли (убытка), полученной организацией за прошедший финансовый год.</w:t>
      </w:r>
    </w:p>
    <w:p w:rsidR="005049E6" w:rsidRDefault="005049E6">
      <w:pPr>
        <w:pStyle w:val="ConsPlusNormal"/>
        <w:widowControl/>
        <w:spacing w:line="360" w:lineRule="auto"/>
        <w:jc w:val="both"/>
        <w:rPr>
          <w:rFonts w:ascii="Times New Roman" w:hAnsi="Times New Roman"/>
          <w:sz w:val="28"/>
          <w:szCs w:val="28"/>
        </w:rPr>
      </w:pPr>
      <w:r>
        <w:rPr>
          <w:rFonts w:ascii="Times New Roman" w:hAnsi="Times New Roman"/>
          <w:sz w:val="28"/>
          <w:szCs w:val="28"/>
        </w:rPr>
        <w:tab/>
        <w:t>Реформация баланса проводится с целью определения финансового результата финансово-хозяйственной деятельности ОАО за отчетный год, а также определения суммы чистой прибыли (убытка), полученной в течение отчетного года.</w:t>
      </w:r>
    </w:p>
    <w:p w:rsidR="005049E6" w:rsidRDefault="005049E6">
      <w:pPr>
        <w:pStyle w:val="ConsPlusNormal"/>
        <w:widowControl/>
        <w:spacing w:line="360" w:lineRule="auto"/>
        <w:jc w:val="both"/>
        <w:rPr>
          <w:rFonts w:ascii="Times New Roman" w:hAnsi="Times New Roman"/>
          <w:sz w:val="28"/>
          <w:szCs w:val="28"/>
        </w:rPr>
      </w:pPr>
      <w:r>
        <w:rPr>
          <w:rFonts w:ascii="Times New Roman" w:hAnsi="Times New Roman"/>
          <w:sz w:val="28"/>
          <w:szCs w:val="28"/>
        </w:rPr>
        <w:tab/>
        <w:t>Реформация баланса проводится 31 декабря, после отражения в бухгалтерском учете последней хозяйственной операции организации.</w:t>
      </w:r>
    </w:p>
    <w:p w:rsidR="005049E6" w:rsidRDefault="005049E6">
      <w:pPr>
        <w:pStyle w:val="ConsPlusNormal"/>
        <w:widowControl/>
        <w:spacing w:line="360" w:lineRule="auto"/>
        <w:jc w:val="both"/>
        <w:rPr>
          <w:rFonts w:ascii="Times New Roman" w:hAnsi="Times New Roman"/>
          <w:sz w:val="28"/>
          <w:szCs w:val="28"/>
        </w:rPr>
      </w:pPr>
      <w:r>
        <w:rPr>
          <w:rFonts w:ascii="Times New Roman" w:hAnsi="Times New Roman"/>
          <w:sz w:val="28"/>
          <w:szCs w:val="28"/>
        </w:rPr>
        <w:tab/>
        <w:t>ОАО «КО «СладКо» проводит реформацию баланса в два этапа:</w:t>
      </w:r>
    </w:p>
    <w:p w:rsidR="005049E6" w:rsidRDefault="005049E6">
      <w:pPr>
        <w:pStyle w:val="ConsPlusNormal"/>
        <w:widowControl/>
        <w:spacing w:line="360" w:lineRule="auto"/>
        <w:jc w:val="both"/>
        <w:rPr>
          <w:rFonts w:ascii="Times New Roman" w:hAnsi="Times New Roman"/>
          <w:sz w:val="28"/>
          <w:szCs w:val="28"/>
        </w:rPr>
      </w:pPr>
      <w:r>
        <w:rPr>
          <w:rFonts w:ascii="Times New Roman" w:hAnsi="Times New Roman"/>
          <w:sz w:val="28"/>
          <w:szCs w:val="28"/>
        </w:rPr>
        <w:t>1) закрытие счетов доходов, расходов и финансовых результатов деятельности организации (счета 90 «Продажи» и 91 «Прочие доходы и расходы») (Приложение 5);</w:t>
      </w:r>
    </w:p>
    <w:p w:rsidR="005049E6" w:rsidRDefault="005049E6">
      <w:pPr>
        <w:pStyle w:val="ConsPlusNormal"/>
        <w:widowControl/>
        <w:spacing w:line="360" w:lineRule="auto"/>
        <w:jc w:val="both"/>
        <w:rPr>
          <w:rFonts w:ascii="Times New Roman" w:hAnsi="Times New Roman"/>
          <w:sz w:val="28"/>
          <w:szCs w:val="28"/>
        </w:rPr>
      </w:pPr>
      <w:r>
        <w:rPr>
          <w:rFonts w:ascii="Times New Roman" w:hAnsi="Times New Roman"/>
          <w:sz w:val="28"/>
          <w:szCs w:val="28"/>
        </w:rPr>
        <w:t>2) включение финансового результата, полученного организацией за прошедший финансовый год, в состав нераспределенной прибыли или непокрытого убытка.</w:t>
      </w:r>
    </w:p>
    <w:p w:rsidR="005049E6" w:rsidRDefault="005049E6">
      <w:pPr>
        <w:pStyle w:val="ConsPlusNormal"/>
        <w:widowControl/>
        <w:spacing w:line="360" w:lineRule="auto"/>
        <w:jc w:val="both"/>
        <w:rPr>
          <w:rFonts w:ascii="Times New Roman" w:hAnsi="Times New Roman"/>
          <w:sz w:val="28"/>
          <w:szCs w:val="28"/>
        </w:rPr>
      </w:pPr>
      <w:r>
        <w:rPr>
          <w:rFonts w:ascii="Times New Roman" w:hAnsi="Times New Roman"/>
          <w:sz w:val="28"/>
          <w:szCs w:val="28"/>
        </w:rPr>
        <w:tab/>
        <w:t>В соответствии с ПБУ 9/99 и ПБУ 10/99 доходы и расходы в бухгалтерском учете подразделяются на доходы и расходы по обычным видам деятельности, списываемые на счет 90 «Продажи» и прочие (операционные и внереализационные), списываемые на счет 91 «Прочие доходы и расходы«.</w:t>
      </w:r>
    </w:p>
    <w:p w:rsidR="005049E6" w:rsidRDefault="005049E6">
      <w:pPr>
        <w:pStyle w:val="ConsPlusNormal"/>
        <w:widowControl/>
        <w:spacing w:line="360" w:lineRule="auto"/>
        <w:jc w:val="both"/>
        <w:rPr>
          <w:rFonts w:ascii="Times New Roman" w:hAnsi="Times New Roman"/>
          <w:sz w:val="28"/>
          <w:szCs w:val="28"/>
        </w:rPr>
      </w:pPr>
      <w:r>
        <w:rPr>
          <w:rFonts w:ascii="Times New Roman" w:hAnsi="Times New Roman"/>
          <w:sz w:val="28"/>
          <w:szCs w:val="28"/>
        </w:rPr>
        <w:tab/>
        <w:t>Финансовый результат по обычным видам деятельности отражается на счете 90 «Продажи». При этом к нему ОАО «КО «СладКо» открывает следующие субсчета:</w:t>
      </w:r>
    </w:p>
    <w:p w:rsidR="005049E6" w:rsidRDefault="005049E6">
      <w:pPr>
        <w:pStyle w:val="ConsPlusNormal"/>
        <w:widowControl/>
        <w:spacing w:line="360" w:lineRule="auto"/>
        <w:jc w:val="both"/>
        <w:rPr>
          <w:rFonts w:ascii="Times New Roman" w:hAnsi="Times New Roman"/>
          <w:sz w:val="28"/>
          <w:szCs w:val="28"/>
        </w:rPr>
      </w:pPr>
      <w:r>
        <w:rPr>
          <w:rFonts w:ascii="Times New Roman" w:hAnsi="Times New Roman"/>
          <w:sz w:val="28"/>
          <w:szCs w:val="28"/>
        </w:rPr>
        <w:t>90/1 «Выручка»;</w:t>
      </w:r>
    </w:p>
    <w:p w:rsidR="005049E6" w:rsidRDefault="005049E6">
      <w:pPr>
        <w:pStyle w:val="ConsPlusNormal"/>
        <w:widowControl/>
        <w:spacing w:line="360" w:lineRule="auto"/>
        <w:jc w:val="both"/>
        <w:rPr>
          <w:rFonts w:ascii="Times New Roman" w:hAnsi="Times New Roman"/>
          <w:sz w:val="28"/>
          <w:szCs w:val="28"/>
        </w:rPr>
      </w:pPr>
      <w:r>
        <w:rPr>
          <w:rFonts w:ascii="Times New Roman" w:hAnsi="Times New Roman"/>
          <w:sz w:val="28"/>
          <w:szCs w:val="28"/>
        </w:rPr>
        <w:t>90/2 «Себестоимость продаж»;</w:t>
      </w:r>
    </w:p>
    <w:p w:rsidR="005049E6" w:rsidRDefault="005049E6">
      <w:pPr>
        <w:pStyle w:val="ConsPlusNormal"/>
        <w:widowControl/>
        <w:spacing w:line="360" w:lineRule="auto"/>
        <w:jc w:val="both"/>
        <w:rPr>
          <w:rFonts w:ascii="Times New Roman" w:hAnsi="Times New Roman"/>
          <w:sz w:val="28"/>
          <w:szCs w:val="28"/>
        </w:rPr>
      </w:pPr>
      <w:r>
        <w:rPr>
          <w:rFonts w:ascii="Times New Roman" w:hAnsi="Times New Roman"/>
          <w:sz w:val="28"/>
          <w:szCs w:val="28"/>
        </w:rPr>
        <w:t>90/3 «Налог на добавленную стоимость»;</w:t>
      </w:r>
    </w:p>
    <w:p w:rsidR="005049E6" w:rsidRDefault="005049E6">
      <w:pPr>
        <w:pStyle w:val="ConsPlusNormal"/>
        <w:widowControl/>
        <w:spacing w:line="360" w:lineRule="auto"/>
        <w:jc w:val="both"/>
        <w:rPr>
          <w:rFonts w:ascii="Times New Roman" w:hAnsi="Times New Roman"/>
          <w:sz w:val="28"/>
          <w:szCs w:val="28"/>
        </w:rPr>
      </w:pPr>
      <w:r>
        <w:rPr>
          <w:rFonts w:ascii="Times New Roman" w:hAnsi="Times New Roman"/>
          <w:sz w:val="28"/>
          <w:szCs w:val="28"/>
        </w:rPr>
        <w:t>90/4 «Управленческие расходы»;</w:t>
      </w:r>
    </w:p>
    <w:p w:rsidR="005049E6" w:rsidRDefault="005049E6">
      <w:pPr>
        <w:pStyle w:val="ConsPlusNormal"/>
        <w:widowControl/>
        <w:spacing w:line="360" w:lineRule="auto"/>
        <w:jc w:val="both"/>
        <w:rPr>
          <w:rFonts w:ascii="Times New Roman" w:hAnsi="Times New Roman"/>
          <w:sz w:val="28"/>
          <w:szCs w:val="28"/>
        </w:rPr>
      </w:pPr>
      <w:r>
        <w:rPr>
          <w:rFonts w:ascii="Times New Roman" w:hAnsi="Times New Roman"/>
          <w:sz w:val="28"/>
          <w:szCs w:val="28"/>
        </w:rPr>
        <w:t>90/7 «Прибыль/убыток от продаж».</w:t>
      </w:r>
    </w:p>
    <w:p w:rsidR="005049E6" w:rsidRDefault="005049E6">
      <w:pPr>
        <w:pStyle w:val="ConsPlusNormal"/>
        <w:widowControl/>
        <w:spacing w:line="360" w:lineRule="auto"/>
        <w:jc w:val="both"/>
        <w:rPr>
          <w:rFonts w:ascii="Times New Roman" w:hAnsi="Times New Roman"/>
          <w:sz w:val="28"/>
          <w:szCs w:val="28"/>
        </w:rPr>
      </w:pPr>
      <w:r>
        <w:rPr>
          <w:rFonts w:ascii="Times New Roman" w:hAnsi="Times New Roman"/>
          <w:sz w:val="28"/>
          <w:szCs w:val="28"/>
        </w:rPr>
        <w:tab/>
        <w:t>В конце отчетного финансового года 31 декабря ОАО закрывает все субсчета, открытые к счету 90 «Продажи».</w:t>
      </w:r>
    </w:p>
    <w:p w:rsidR="005049E6" w:rsidRDefault="005049E6">
      <w:pPr>
        <w:pStyle w:val="ConsPlusNormal"/>
        <w:widowControl/>
        <w:spacing w:line="360" w:lineRule="auto"/>
        <w:jc w:val="both"/>
        <w:rPr>
          <w:rFonts w:ascii="Times New Roman" w:hAnsi="Times New Roman"/>
          <w:sz w:val="28"/>
          <w:szCs w:val="28"/>
        </w:rPr>
      </w:pPr>
      <w:r>
        <w:rPr>
          <w:rFonts w:ascii="Times New Roman" w:hAnsi="Times New Roman"/>
          <w:sz w:val="28"/>
          <w:szCs w:val="28"/>
        </w:rPr>
        <w:tab/>
        <w:t>Данные операции проводятся следующим образом:</w:t>
      </w:r>
    </w:p>
    <w:p w:rsidR="005049E6" w:rsidRDefault="005049E6">
      <w:pPr>
        <w:pStyle w:val="ConsPlusNormal"/>
        <w:widowControl/>
        <w:spacing w:line="360" w:lineRule="auto"/>
        <w:jc w:val="both"/>
        <w:rPr>
          <w:rFonts w:ascii="Times New Roman" w:hAnsi="Times New Roman"/>
          <w:sz w:val="28"/>
          <w:szCs w:val="28"/>
        </w:rPr>
      </w:pPr>
      <w:r>
        <w:rPr>
          <w:rFonts w:ascii="Times New Roman" w:hAnsi="Times New Roman"/>
          <w:sz w:val="28"/>
          <w:szCs w:val="28"/>
        </w:rPr>
        <w:t>1) Дт 62 Кт 90/1 - 3577 876 тыс. руб. отражена выручка от продажи товаров.</w:t>
      </w:r>
    </w:p>
    <w:p w:rsidR="005049E6" w:rsidRDefault="005049E6">
      <w:pPr>
        <w:pStyle w:val="ConsPlusNormal"/>
        <w:widowControl/>
        <w:spacing w:line="360" w:lineRule="auto"/>
        <w:ind w:firstLine="315"/>
        <w:jc w:val="both"/>
        <w:rPr>
          <w:rFonts w:ascii="Times New Roman" w:hAnsi="Times New Roman"/>
          <w:sz w:val="28"/>
          <w:szCs w:val="28"/>
        </w:rPr>
      </w:pPr>
      <w:r>
        <w:rPr>
          <w:rFonts w:ascii="Times New Roman" w:hAnsi="Times New Roman"/>
          <w:sz w:val="28"/>
          <w:szCs w:val="28"/>
        </w:rPr>
        <w:t>Дт 90/3 Кт 68 - 379 234 тыс. руб. начислен НДС.</w:t>
      </w:r>
    </w:p>
    <w:p w:rsidR="005049E6" w:rsidRDefault="005049E6">
      <w:pPr>
        <w:pStyle w:val="ConsPlusNormal"/>
        <w:widowControl/>
        <w:spacing w:line="360" w:lineRule="auto"/>
        <w:ind w:firstLine="315"/>
        <w:jc w:val="both"/>
        <w:rPr>
          <w:rFonts w:ascii="Times New Roman" w:hAnsi="Times New Roman"/>
          <w:sz w:val="28"/>
          <w:szCs w:val="28"/>
        </w:rPr>
      </w:pPr>
      <w:r>
        <w:rPr>
          <w:rFonts w:ascii="Times New Roman" w:hAnsi="Times New Roman"/>
          <w:sz w:val="28"/>
          <w:szCs w:val="28"/>
        </w:rPr>
        <w:t>Дт 90/2 Кт 41 - 2 742 614 тыс. руб. списана себестоимость проданных товаров.</w:t>
      </w:r>
    </w:p>
    <w:p w:rsidR="005049E6" w:rsidRDefault="005049E6">
      <w:pPr>
        <w:pStyle w:val="ConsPlusNormal"/>
        <w:widowControl/>
        <w:spacing w:line="360" w:lineRule="auto"/>
        <w:ind w:firstLine="315"/>
        <w:jc w:val="both"/>
        <w:rPr>
          <w:rFonts w:ascii="Times New Roman" w:hAnsi="Times New Roman"/>
          <w:sz w:val="28"/>
          <w:szCs w:val="28"/>
        </w:rPr>
      </w:pPr>
      <w:r>
        <w:rPr>
          <w:rFonts w:ascii="Times New Roman" w:hAnsi="Times New Roman"/>
          <w:sz w:val="28"/>
          <w:szCs w:val="28"/>
        </w:rPr>
        <w:t>Дт 90/2 Кт 44 - 697 901 тыс. руб. списаны коммерческие расходы.</w:t>
      </w:r>
    </w:p>
    <w:p w:rsidR="005049E6" w:rsidRDefault="005049E6">
      <w:pPr>
        <w:pStyle w:val="ConsPlusNormal"/>
        <w:widowControl/>
        <w:spacing w:line="360" w:lineRule="auto"/>
        <w:ind w:firstLine="315"/>
        <w:jc w:val="both"/>
        <w:rPr>
          <w:rFonts w:ascii="Times New Roman" w:hAnsi="Times New Roman"/>
          <w:sz w:val="28"/>
          <w:szCs w:val="28"/>
        </w:rPr>
      </w:pPr>
      <w:r>
        <w:rPr>
          <w:rFonts w:ascii="Times New Roman" w:hAnsi="Times New Roman"/>
          <w:sz w:val="28"/>
          <w:szCs w:val="28"/>
        </w:rPr>
        <w:t>Дт 90/4 Ут 26 - 215 975 тыс. руб. списаны управленческие расходы.</w:t>
      </w:r>
    </w:p>
    <w:p w:rsidR="005049E6" w:rsidRDefault="005049E6">
      <w:pPr>
        <w:pStyle w:val="ConsPlusNormal"/>
        <w:widowControl/>
        <w:spacing w:line="360" w:lineRule="auto"/>
        <w:ind w:firstLine="315"/>
        <w:jc w:val="both"/>
        <w:rPr>
          <w:rFonts w:ascii="Times New Roman" w:hAnsi="Times New Roman"/>
          <w:sz w:val="28"/>
          <w:szCs w:val="28"/>
        </w:rPr>
      </w:pPr>
      <w:r>
        <w:rPr>
          <w:rFonts w:ascii="Times New Roman" w:hAnsi="Times New Roman"/>
          <w:sz w:val="28"/>
          <w:szCs w:val="28"/>
        </w:rPr>
        <w:t>Дт 90/7 Кт 99 - 135 853 тыс. руб. отражена прибыль от продаж.</w:t>
      </w:r>
    </w:p>
    <w:p w:rsidR="005049E6" w:rsidRDefault="005049E6">
      <w:pPr>
        <w:pStyle w:val="ConsPlusNormal"/>
        <w:widowControl/>
        <w:spacing w:line="360" w:lineRule="auto"/>
        <w:jc w:val="both"/>
        <w:rPr>
          <w:rFonts w:ascii="Times New Roman" w:hAnsi="Times New Roman"/>
          <w:sz w:val="28"/>
          <w:szCs w:val="28"/>
        </w:rPr>
      </w:pPr>
      <w:r>
        <w:rPr>
          <w:rFonts w:ascii="Times New Roman" w:hAnsi="Times New Roman"/>
          <w:sz w:val="28"/>
          <w:szCs w:val="28"/>
        </w:rPr>
        <w:t>2) Дт 90/1 Кт 99/7 - 4 171 577 тыс. руб. закрыт субсчет 90/1 «Выручка».</w:t>
      </w:r>
    </w:p>
    <w:p w:rsidR="005049E6" w:rsidRDefault="005049E6">
      <w:pPr>
        <w:pStyle w:val="ConsPlusNormal"/>
        <w:widowControl/>
        <w:spacing w:line="360" w:lineRule="auto"/>
        <w:ind w:firstLine="345"/>
        <w:jc w:val="both"/>
        <w:rPr>
          <w:rFonts w:ascii="Times New Roman" w:hAnsi="Times New Roman"/>
          <w:sz w:val="28"/>
          <w:szCs w:val="28"/>
        </w:rPr>
      </w:pPr>
      <w:r>
        <w:rPr>
          <w:rFonts w:ascii="Times New Roman" w:hAnsi="Times New Roman"/>
          <w:sz w:val="28"/>
          <w:szCs w:val="28"/>
        </w:rPr>
        <w:t>Дт 90/7 Кт 90/2 - 3 440 515 тыс. руб. закрыт субсчет 90/2 «Себестоимость продаж».</w:t>
      </w:r>
    </w:p>
    <w:p w:rsidR="005049E6" w:rsidRDefault="005049E6">
      <w:pPr>
        <w:pStyle w:val="ConsPlusNormal"/>
        <w:widowControl/>
        <w:spacing w:line="360" w:lineRule="auto"/>
        <w:ind w:firstLine="345"/>
        <w:jc w:val="both"/>
        <w:rPr>
          <w:rFonts w:ascii="Times New Roman" w:hAnsi="Times New Roman"/>
          <w:sz w:val="28"/>
          <w:szCs w:val="28"/>
        </w:rPr>
      </w:pPr>
      <w:r>
        <w:rPr>
          <w:rFonts w:ascii="Times New Roman" w:hAnsi="Times New Roman"/>
          <w:sz w:val="28"/>
          <w:szCs w:val="28"/>
        </w:rPr>
        <w:t>Дт 90/7 Кт 90/3 - 379 234 тыс. руб. закрыт субсчет 90/3 «Налог на добавленную стоимость».</w:t>
      </w:r>
    </w:p>
    <w:p w:rsidR="005049E6" w:rsidRDefault="005049E6">
      <w:pPr>
        <w:pStyle w:val="ConsPlusNormal"/>
        <w:widowControl/>
        <w:spacing w:line="360" w:lineRule="auto"/>
        <w:ind w:firstLine="345"/>
        <w:jc w:val="both"/>
        <w:rPr>
          <w:rFonts w:ascii="Times New Roman" w:hAnsi="Times New Roman"/>
          <w:sz w:val="28"/>
          <w:szCs w:val="28"/>
        </w:rPr>
      </w:pPr>
      <w:r>
        <w:rPr>
          <w:rFonts w:ascii="Times New Roman" w:hAnsi="Times New Roman"/>
          <w:sz w:val="28"/>
          <w:szCs w:val="28"/>
        </w:rPr>
        <w:t>Дт 90/7 Кт 90/4 - 215 976 тыс. руб. закрыт субсчет 90/4 «Управленческие расходы».</w:t>
      </w:r>
    </w:p>
    <w:p w:rsidR="005049E6" w:rsidRDefault="005049E6">
      <w:pPr>
        <w:pStyle w:val="ConsPlusNormal"/>
        <w:widowControl/>
        <w:spacing w:line="360" w:lineRule="auto"/>
        <w:jc w:val="both"/>
        <w:rPr>
          <w:rFonts w:ascii="Times New Roman" w:hAnsi="Times New Roman"/>
          <w:sz w:val="28"/>
          <w:szCs w:val="28"/>
        </w:rPr>
      </w:pPr>
      <w:r>
        <w:rPr>
          <w:rFonts w:ascii="Times New Roman" w:hAnsi="Times New Roman"/>
          <w:sz w:val="28"/>
          <w:szCs w:val="28"/>
        </w:rPr>
        <w:tab/>
        <w:t>Дебетовые и кредитовые обороты по субсчетам счета 90 равны, и по состоянию на 1 января следующего года счет 90 будет закрыт и сальдо будет равно нулю.</w:t>
      </w:r>
    </w:p>
    <w:p w:rsidR="005049E6" w:rsidRDefault="005049E6">
      <w:pPr>
        <w:pStyle w:val="ConsPlusNormal"/>
        <w:widowControl/>
        <w:spacing w:line="360" w:lineRule="auto"/>
        <w:jc w:val="both"/>
        <w:rPr>
          <w:rFonts w:ascii="Times New Roman" w:hAnsi="Times New Roman"/>
          <w:sz w:val="28"/>
          <w:szCs w:val="28"/>
        </w:rPr>
      </w:pPr>
      <w:r>
        <w:rPr>
          <w:rFonts w:ascii="Times New Roman" w:hAnsi="Times New Roman"/>
          <w:sz w:val="28"/>
          <w:szCs w:val="28"/>
        </w:rPr>
        <w:tab/>
        <w:t>Учет прочих доходов и расходов ведется на счете 91 «Прочие доходы и расходы», к которому открываются следующие субсчета:</w:t>
      </w:r>
    </w:p>
    <w:p w:rsidR="005049E6" w:rsidRDefault="005049E6">
      <w:pPr>
        <w:pStyle w:val="ConsPlusNormal"/>
        <w:widowControl/>
        <w:spacing w:line="360" w:lineRule="auto"/>
        <w:jc w:val="both"/>
        <w:rPr>
          <w:rFonts w:ascii="Times New Roman" w:hAnsi="Times New Roman"/>
          <w:sz w:val="28"/>
          <w:szCs w:val="28"/>
        </w:rPr>
      </w:pPr>
      <w:r>
        <w:rPr>
          <w:rFonts w:ascii="Times New Roman" w:hAnsi="Times New Roman"/>
          <w:sz w:val="28"/>
          <w:szCs w:val="28"/>
        </w:rPr>
        <w:t>91/1 «Прочие доходы»;</w:t>
      </w:r>
    </w:p>
    <w:p w:rsidR="005049E6" w:rsidRDefault="005049E6">
      <w:pPr>
        <w:pStyle w:val="ConsPlusNormal"/>
        <w:widowControl/>
        <w:spacing w:line="360" w:lineRule="auto"/>
        <w:jc w:val="both"/>
        <w:rPr>
          <w:rFonts w:ascii="Times New Roman" w:hAnsi="Times New Roman"/>
          <w:sz w:val="28"/>
          <w:szCs w:val="28"/>
        </w:rPr>
      </w:pPr>
      <w:r>
        <w:rPr>
          <w:rFonts w:ascii="Times New Roman" w:hAnsi="Times New Roman"/>
          <w:sz w:val="28"/>
          <w:szCs w:val="28"/>
        </w:rPr>
        <w:t>91/2 «Прочие расходы»;</w:t>
      </w:r>
    </w:p>
    <w:p w:rsidR="005049E6" w:rsidRDefault="005049E6">
      <w:pPr>
        <w:pStyle w:val="ConsPlusNormal"/>
        <w:widowControl/>
        <w:spacing w:line="360" w:lineRule="auto"/>
        <w:jc w:val="both"/>
        <w:rPr>
          <w:rFonts w:ascii="Times New Roman" w:hAnsi="Times New Roman"/>
          <w:sz w:val="28"/>
          <w:szCs w:val="28"/>
        </w:rPr>
      </w:pPr>
      <w:r>
        <w:rPr>
          <w:rFonts w:ascii="Times New Roman" w:hAnsi="Times New Roman"/>
          <w:sz w:val="28"/>
          <w:szCs w:val="28"/>
        </w:rPr>
        <w:t>91/3 «Налог на добавленную стоимость»;</w:t>
      </w:r>
    </w:p>
    <w:p w:rsidR="005049E6" w:rsidRDefault="005049E6">
      <w:pPr>
        <w:pStyle w:val="ConsPlusNormal"/>
        <w:widowControl/>
        <w:spacing w:line="360" w:lineRule="auto"/>
        <w:jc w:val="both"/>
        <w:rPr>
          <w:rFonts w:ascii="Times New Roman" w:hAnsi="Times New Roman"/>
          <w:sz w:val="28"/>
          <w:szCs w:val="28"/>
        </w:rPr>
      </w:pPr>
      <w:r>
        <w:rPr>
          <w:rFonts w:ascii="Times New Roman" w:hAnsi="Times New Roman"/>
          <w:sz w:val="28"/>
          <w:szCs w:val="28"/>
        </w:rPr>
        <w:t>91/8 «Сальдо прочих доходов и расходов».</w:t>
      </w:r>
    </w:p>
    <w:p w:rsidR="005049E6" w:rsidRDefault="005049E6">
      <w:pPr>
        <w:pStyle w:val="ConsPlusNormal"/>
        <w:widowControl/>
        <w:spacing w:line="360" w:lineRule="auto"/>
        <w:jc w:val="both"/>
        <w:rPr>
          <w:rFonts w:ascii="Times New Roman" w:hAnsi="Times New Roman"/>
          <w:sz w:val="28"/>
          <w:szCs w:val="28"/>
        </w:rPr>
      </w:pPr>
      <w:r>
        <w:rPr>
          <w:rFonts w:ascii="Times New Roman" w:hAnsi="Times New Roman"/>
          <w:sz w:val="28"/>
          <w:szCs w:val="28"/>
        </w:rPr>
        <w:tab/>
        <w:t>Указанные субсчета также подлежат закрытию. Для этого проводятся следующие операции:</w:t>
      </w:r>
    </w:p>
    <w:p w:rsidR="005049E6" w:rsidRDefault="005049E6">
      <w:pPr>
        <w:pStyle w:val="ConsPlusNormal"/>
        <w:widowControl/>
        <w:spacing w:line="360" w:lineRule="auto"/>
        <w:jc w:val="both"/>
        <w:rPr>
          <w:rFonts w:ascii="Times New Roman" w:hAnsi="Times New Roman"/>
          <w:sz w:val="28"/>
          <w:szCs w:val="28"/>
        </w:rPr>
      </w:pPr>
      <w:r>
        <w:rPr>
          <w:rFonts w:ascii="Times New Roman" w:hAnsi="Times New Roman"/>
          <w:sz w:val="28"/>
          <w:szCs w:val="28"/>
        </w:rPr>
        <w:t>1) Дт 76 Кт 91/1 - 251 415 тыс. руб. начислены доходы по прочей деятельности.</w:t>
      </w:r>
    </w:p>
    <w:p w:rsidR="005049E6" w:rsidRDefault="005049E6">
      <w:pPr>
        <w:pStyle w:val="ConsPlusNormal"/>
        <w:widowControl/>
        <w:spacing w:line="360" w:lineRule="auto"/>
        <w:ind w:firstLine="315"/>
        <w:jc w:val="both"/>
        <w:rPr>
          <w:rFonts w:ascii="Times New Roman" w:hAnsi="Times New Roman"/>
          <w:sz w:val="28"/>
          <w:szCs w:val="28"/>
        </w:rPr>
      </w:pPr>
      <w:r>
        <w:rPr>
          <w:rFonts w:ascii="Times New Roman" w:hAnsi="Times New Roman"/>
          <w:sz w:val="28"/>
          <w:szCs w:val="28"/>
        </w:rPr>
        <w:t>Дт 91/3 Кт 68 - 10 090 тыс. руб. начислен НДС.</w:t>
      </w:r>
    </w:p>
    <w:p w:rsidR="005049E6" w:rsidRDefault="005049E6">
      <w:pPr>
        <w:pStyle w:val="ConsPlusNormal"/>
        <w:widowControl/>
        <w:spacing w:line="360" w:lineRule="auto"/>
        <w:ind w:firstLine="315"/>
        <w:jc w:val="both"/>
        <w:rPr>
          <w:rFonts w:ascii="Times New Roman" w:hAnsi="Times New Roman"/>
          <w:sz w:val="28"/>
          <w:szCs w:val="28"/>
        </w:rPr>
      </w:pPr>
      <w:r>
        <w:rPr>
          <w:rFonts w:ascii="Times New Roman" w:hAnsi="Times New Roman"/>
          <w:sz w:val="28"/>
          <w:szCs w:val="28"/>
        </w:rPr>
        <w:t>Дт 91/2 Кт 02, 76 - 643834 тыс. руб. отражены прочие расходы.</w:t>
      </w:r>
    </w:p>
    <w:p w:rsidR="005049E6" w:rsidRDefault="005049E6">
      <w:pPr>
        <w:pStyle w:val="ConsPlusNormal"/>
        <w:widowControl/>
        <w:spacing w:line="360" w:lineRule="auto"/>
        <w:ind w:firstLine="315"/>
        <w:jc w:val="both"/>
        <w:rPr>
          <w:rFonts w:ascii="Times New Roman" w:hAnsi="Times New Roman"/>
          <w:sz w:val="28"/>
          <w:szCs w:val="28"/>
        </w:rPr>
      </w:pPr>
      <w:r>
        <w:rPr>
          <w:rFonts w:ascii="Times New Roman" w:hAnsi="Times New Roman"/>
          <w:sz w:val="28"/>
          <w:szCs w:val="28"/>
        </w:rPr>
        <w:t>Дт 99 Кт 91/8 - 402 510 тыс. руб отражен убыток от прочей деятельности организации.</w:t>
      </w:r>
    </w:p>
    <w:p w:rsidR="005049E6" w:rsidRDefault="005049E6">
      <w:pPr>
        <w:pStyle w:val="ConsPlusNormal"/>
        <w:widowControl/>
        <w:spacing w:line="360" w:lineRule="auto"/>
        <w:jc w:val="both"/>
        <w:rPr>
          <w:rFonts w:ascii="Times New Roman" w:hAnsi="Times New Roman"/>
          <w:sz w:val="28"/>
          <w:szCs w:val="28"/>
        </w:rPr>
      </w:pPr>
      <w:r>
        <w:rPr>
          <w:rFonts w:ascii="Times New Roman" w:hAnsi="Times New Roman"/>
          <w:sz w:val="28"/>
          <w:szCs w:val="28"/>
        </w:rPr>
        <w:t>2) Дт 91/1 Кт 91/8 - 251 415 тыс. руб. закрыт субсчет 91/1 «Прочие доходы» по окончании года.</w:t>
      </w:r>
    </w:p>
    <w:p w:rsidR="005049E6" w:rsidRDefault="005049E6">
      <w:pPr>
        <w:pStyle w:val="ConsPlusNormal"/>
        <w:widowControl/>
        <w:spacing w:line="360" w:lineRule="auto"/>
        <w:ind w:firstLine="330"/>
        <w:jc w:val="both"/>
        <w:rPr>
          <w:rFonts w:ascii="Times New Roman" w:hAnsi="Times New Roman"/>
          <w:sz w:val="28"/>
          <w:szCs w:val="28"/>
        </w:rPr>
      </w:pPr>
      <w:r>
        <w:rPr>
          <w:rFonts w:ascii="Times New Roman" w:hAnsi="Times New Roman"/>
          <w:sz w:val="28"/>
          <w:szCs w:val="28"/>
        </w:rPr>
        <w:t>Дт 91/8 Кт 91/2 - 643 834 тыс. руб. закрыт субсчет 91/2 «Прочие расходы» по окончании года.</w:t>
      </w:r>
    </w:p>
    <w:p w:rsidR="005049E6" w:rsidRDefault="005049E6">
      <w:pPr>
        <w:pStyle w:val="ConsPlusNormal"/>
        <w:widowControl/>
        <w:spacing w:line="360" w:lineRule="auto"/>
        <w:ind w:firstLine="330"/>
        <w:jc w:val="both"/>
        <w:rPr>
          <w:rFonts w:ascii="Times New Roman" w:hAnsi="Times New Roman"/>
          <w:sz w:val="28"/>
          <w:szCs w:val="28"/>
        </w:rPr>
      </w:pPr>
      <w:r>
        <w:rPr>
          <w:rFonts w:ascii="Times New Roman" w:hAnsi="Times New Roman"/>
          <w:sz w:val="28"/>
          <w:szCs w:val="28"/>
        </w:rPr>
        <w:t>Дт 91/8 Кт 91/3 - 10 090 тыс. руб. закрыт субсчет 91/2 «Налог на добавленную стоимость» по окончании года.</w:t>
      </w:r>
    </w:p>
    <w:p w:rsidR="005049E6" w:rsidRDefault="005049E6">
      <w:pPr>
        <w:pStyle w:val="ConsPlusNormal"/>
        <w:widowControl/>
        <w:spacing w:line="360" w:lineRule="auto"/>
        <w:jc w:val="both"/>
        <w:rPr>
          <w:rFonts w:ascii="Times New Roman" w:hAnsi="Times New Roman"/>
          <w:sz w:val="28"/>
          <w:szCs w:val="28"/>
        </w:rPr>
      </w:pPr>
      <w:r>
        <w:rPr>
          <w:rFonts w:ascii="Times New Roman" w:hAnsi="Times New Roman"/>
          <w:sz w:val="28"/>
          <w:szCs w:val="28"/>
        </w:rPr>
        <w:tab/>
        <w:t>Финансовый результат организации по всем видам деятельности списывается ежемесячно на счет 99 «Прибыли и убытки» следующими проводками:</w:t>
      </w:r>
    </w:p>
    <w:p w:rsidR="005049E6" w:rsidRDefault="005049E6">
      <w:pPr>
        <w:pStyle w:val="ConsPlusNormal"/>
        <w:widowControl/>
        <w:spacing w:line="360" w:lineRule="auto"/>
        <w:jc w:val="both"/>
        <w:rPr>
          <w:rFonts w:ascii="Times New Roman" w:hAnsi="Times New Roman"/>
          <w:sz w:val="28"/>
          <w:szCs w:val="28"/>
        </w:rPr>
      </w:pPr>
      <w:r>
        <w:rPr>
          <w:rFonts w:ascii="Times New Roman" w:hAnsi="Times New Roman"/>
          <w:sz w:val="28"/>
          <w:szCs w:val="28"/>
        </w:rPr>
        <w:tab/>
        <w:t>Дт 90/9 Кт 99 - 135 853 тыс. руб. отражена прибыль от обычных видов деятельности.</w:t>
      </w:r>
    </w:p>
    <w:p w:rsidR="005049E6" w:rsidRDefault="005049E6">
      <w:pPr>
        <w:pStyle w:val="ConsPlusNormal"/>
        <w:widowControl/>
        <w:spacing w:line="360" w:lineRule="auto"/>
        <w:jc w:val="both"/>
        <w:rPr>
          <w:rFonts w:ascii="Times New Roman" w:hAnsi="Times New Roman"/>
          <w:sz w:val="28"/>
          <w:szCs w:val="28"/>
        </w:rPr>
      </w:pPr>
      <w:r>
        <w:rPr>
          <w:rFonts w:ascii="Times New Roman" w:hAnsi="Times New Roman"/>
          <w:sz w:val="28"/>
          <w:szCs w:val="28"/>
        </w:rPr>
        <w:tab/>
        <w:t>Дт 99 Кт 91/9 - 402 510 тыс. руб. отражен убыток от прочих видов деятельности.</w:t>
      </w:r>
    </w:p>
    <w:p w:rsidR="005049E6" w:rsidRDefault="005049E6">
      <w:pPr>
        <w:pStyle w:val="ConsPlusNormal"/>
        <w:widowControl/>
        <w:spacing w:line="360" w:lineRule="auto"/>
        <w:jc w:val="both"/>
        <w:rPr>
          <w:rFonts w:ascii="Times New Roman" w:hAnsi="Times New Roman"/>
          <w:sz w:val="28"/>
          <w:szCs w:val="28"/>
        </w:rPr>
      </w:pPr>
      <w:r>
        <w:rPr>
          <w:rFonts w:ascii="Times New Roman" w:hAnsi="Times New Roman"/>
          <w:sz w:val="28"/>
          <w:szCs w:val="28"/>
        </w:rPr>
        <w:tab/>
        <w:t>На счете 99 дебетовое (убыток) сальдо, списываемое последней записью отчетного года:</w:t>
      </w:r>
    </w:p>
    <w:p w:rsidR="005049E6" w:rsidRDefault="005049E6">
      <w:pPr>
        <w:pStyle w:val="ConsPlusNormal"/>
        <w:widowControl/>
        <w:spacing w:line="360" w:lineRule="auto"/>
        <w:jc w:val="both"/>
        <w:rPr>
          <w:rFonts w:ascii="Times New Roman" w:hAnsi="Times New Roman"/>
          <w:sz w:val="28"/>
          <w:szCs w:val="28"/>
        </w:rPr>
      </w:pPr>
      <w:r>
        <w:rPr>
          <w:rFonts w:ascii="Times New Roman" w:hAnsi="Times New Roman"/>
          <w:sz w:val="28"/>
          <w:szCs w:val="28"/>
        </w:rPr>
        <w:tab/>
        <w:t>Дт 84 Кт 99 - 266 657 тыс. руб. отражен чистый (непокрытый) убыток отчетного года.</w:t>
      </w:r>
    </w:p>
    <w:p w:rsidR="005049E6" w:rsidRDefault="005049E6">
      <w:pPr>
        <w:pStyle w:val="ConsPlusNormal"/>
        <w:widowControl/>
        <w:spacing w:line="360" w:lineRule="auto"/>
        <w:jc w:val="both"/>
        <w:rPr>
          <w:rFonts w:ascii="Times New Roman" w:hAnsi="Times New Roman"/>
          <w:sz w:val="28"/>
          <w:szCs w:val="28"/>
        </w:rPr>
      </w:pPr>
      <w:r>
        <w:rPr>
          <w:rFonts w:ascii="Times New Roman" w:hAnsi="Times New Roman"/>
          <w:sz w:val="28"/>
          <w:szCs w:val="28"/>
        </w:rPr>
        <w:tab/>
        <w:t>Структура аналитического учета по счету 99 отражает показатели, необходимые для составления отчета о прибылях и убытках. В связи с этим в течение отчетного года субсчета второго порядка закрывать не следует и остатки по этим субсчетам следует закрывать только при составлении годового баланса.</w:t>
      </w:r>
    </w:p>
    <w:p w:rsidR="005049E6" w:rsidRDefault="005049E6">
      <w:pPr>
        <w:pStyle w:val="ConsPlusNormal"/>
        <w:widowControl/>
        <w:spacing w:line="360" w:lineRule="auto"/>
        <w:jc w:val="both"/>
        <w:rPr>
          <w:rFonts w:ascii="Times New Roman" w:hAnsi="Times New Roman"/>
          <w:b/>
          <w:sz w:val="28"/>
          <w:szCs w:val="28"/>
        </w:rPr>
      </w:pPr>
    </w:p>
    <w:p w:rsidR="005049E6" w:rsidRDefault="005049E6">
      <w:pPr>
        <w:pStyle w:val="16"/>
        <w:spacing w:after="0" w:line="360" w:lineRule="auto"/>
        <w:ind w:firstLine="0"/>
        <w:jc w:val="center"/>
        <w:rPr>
          <w:rFonts w:ascii="Times New Roman" w:hAnsi="Times New Roman"/>
          <w:b/>
          <w:sz w:val="28"/>
          <w:szCs w:val="28"/>
        </w:rPr>
      </w:pPr>
      <w:r>
        <w:rPr>
          <w:rFonts w:ascii="Times New Roman" w:hAnsi="Times New Roman"/>
          <w:b/>
          <w:sz w:val="28"/>
          <w:szCs w:val="28"/>
        </w:rPr>
        <w:t>2.3 Техника составления бухгалтерского баланса.</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color w:val="FF0000"/>
          <w:sz w:val="28"/>
          <w:szCs w:val="28"/>
        </w:rPr>
        <w:tab/>
      </w:r>
      <w:r>
        <w:rPr>
          <w:rFonts w:ascii="Times New Roman" w:eastAsia="Times-Roman" w:hAnsi="Times New Roman" w:cs="Times-Roman"/>
          <w:sz w:val="28"/>
          <w:szCs w:val="28"/>
        </w:rPr>
        <w:t>Статьи бухгалтерского баланса заполняются на основании данных оборотно-сальдовой ведомости. Статьи баланса отражаются в двух разрезах: графа 3 «На начало отчетного года»; графа 4 «На конец отчетного периода». Данные графы 3 должны соответствовать данным графы 4 предыдущего года с учетом произведенной на начало отчетного года реорганизации, а также изменений в оценке показателей бухгалтерской отчетности. В графе 4 показываются данные о стоимости активов, капитала, о резервах и обязательствах на конец отчетного периода (месяц, квартал, год).</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Бухгалтерский баланс должен включать числовые показатели в нетто-оценке, т.е. за вычетом регулирующих величин, которые должны раскрываться в пояснениях к бухгалтерскому балансу и отчету о прибылях и убытках.</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Порядок заполнения Бухгалтерского баланса ф. № 1 на ОАО «КО «СладКо» (Приложение 6).</w:t>
      </w:r>
    </w:p>
    <w:p w:rsidR="005049E6" w:rsidRDefault="005049E6">
      <w:pPr>
        <w:autoSpaceDE w:val="0"/>
        <w:spacing w:after="0" w:line="360" w:lineRule="auto"/>
        <w:ind w:firstLine="0"/>
        <w:jc w:val="center"/>
        <w:rPr>
          <w:rFonts w:ascii="Times New Roman" w:eastAsia="Times-Roman" w:hAnsi="Times New Roman" w:cs="Times-Roman"/>
          <w:sz w:val="28"/>
          <w:szCs w:val="28"/>
        </w:rPr>
      </w:pPr>
      <w:r>
        <w:rPr>
          <w:rFonts w:ascii="Times New Roman" w:eastAsia="Times-Roman" w:hAnsi="Times New Roman" w:cs="Times-Roman"/>
          <w:sz w:val="28"/>
          <w:szCs w:val="28"/>
        </w:rPr>
        <w:t>Актив баланса</w:t>
      </w:r>
    </w:p>
    <w:p w:rsidR="005049E6" w:rsidRDefault="005049E6">
      <w:pPr>
        <w:autoSpaceDE w:val="0"/>
        <w:spacing w:after="0" w:line="360" w:lineRule="auto"/>
        <w:ind w:firstLine="0"/>
        <w:jc w:val="center"/>
        <w:rPr>
          <w:rFonts w:ascii="Times New Roman" w:eastAsia="Times-Italic" w:hAnsi="Times New Roman" w:cs="Times-Italic"/>
          <w:sz w:val="28"/>
          <w:szCs w:val="28"/>
        </w:rPr>
      </w:pPr>
      <w:r>
        <w:rPr>
          <w:rFonts w:ascii="Times New Roman" w:eastAsia="Times-Italic" w:hAnsi="Times New Roman" w:cs="Times-Italic"/>
          <w:sz w:val="28"/>
          <w:szCs w:val="28"/>
        </w:rPr>
        <w:t>Раздел I. Внеоборотные активы</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По строке 110 «Нематериальные активы» отражается наличие нематериальных активов по остаточной стоимости (за исключением объектов нематериальных активов, по которым в соответствии с установленным порядком амортизация не начисляется).</w:t>
      </w:r>
    </w:p>
    <w:p w:rsidR="005049E6" w:rsidRDefault="005049E6">
      <w:pPr>
        <w:autoSpaceDE w:val="0"/>
        <w:spacing w:after="0" w:line="360" w:lineRule="auto"/>
        <w:ind w:firstLine="0"/>
        <w:rPr>
          <w:rFonts w:ascii="Times New Roman" w:hAnsi="Times New Roman"/>
          <w:color w:val="000000"/>
          <w:sz w:val="28"/>
          <w:szCs w:val="28"/>
        </w:rPr>
      </w:pPr>
      <w:r>
        <w:rPr>
          <w:rFonts w:ascii="Times New Roman" w:eastAsia="Times-Roman" w:hAnsi="Times New Roman" w:cs="Times-Roman"/>
          <w:sz w:val="28"/>
          <w:szCs w:val="28"/>
        </w:rPr>
        <w:tab/>
        <w:t>Заполняется как р</w:t>
      </w:r>
      <w:r>
        <w:rPr>
          <w:rFonts w:ascii="Times New Roman" w:eastAsia="Arial Unicode MS" w:hAnsi="Times New Roman" w:cs="Times-Roman"/>
          <w:color w:val="000000"/>
          <w:sz w:val="28"/>
          <w:szCs w:val="26"/>
        </w:rPr>
        <w:t xml:space="preserve">азница между дебетовым сальдо счета 04 и кредитовым сальдо счета 05. </w:t>
      </w:r>
      <w:r>
        <w:rPr>
          <w:rFonts w:ascii="Times New Roman" w:eastAsia="Times-Roman" w:hAnsi="Times New Roman" w:cs="Times-Roman"/>
          <w:sz w:val="28"/>
          <w:szCs w:val="28"/>
        </w:rPr>
        <w:t xml:space="preserve">По строке 110 ОАО «КО «СладКо» приведена общая стоимость данных активов по их остаточной стоимости 4 154 тыс. руб. (6 052 тыс. руб. - 1 898 тыс. руб. ). </w:t>
      </w:r>
      <w:r>
        <w:rPr>
          <w:rFonts w:ascii="Times New Roman" w:hAnsi="Times New Roman"/>
          <w:color w:val="000000"/>
          <w:sz w:val="28"/>
          <w:szCs w:val="28"/>
        </w:rPr>
        <w:t>Дт 20, 23, 25, 26, 29 Кт 05 - 1 898 тыс. руб. на сумму начисленной амортизации нематериальных активов. Дт 05 Кт 04 - 1 898 тыс. руб. списана амортизация.</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color w:val="000000"/>
          <w:sz w:val="28"/>
          <w:szCs w:val="28"/>
        </w:rPr>
        <w:tab/>
        <w:t>По строке 120 «Основные средства» приводятся показатели по</w:t>
      </w:r>
      <w:r>
        <w:rPr>
          <w:rFonts w:ascii="Times New Roman" w:eastAsia="Times-Roman" w:hAnsi="Times New Roman" w:cs="Times-Roman"/>
          <w:sz w:val="28"/>
          <w:szCs w:val="28"/>
        </w:rPr>
        <w:t xml:space="preserve"> основным средствам, как действующим, так и находящимся на реконструкции, модернизации, восстановлении, консервации или в запасе, по остаточной стоимости (за исключением объектов основных средств, по которым в соответствии с установленным порядком амортизация не начисляется).</w:t>
      </w:r>
    </w:p>
    <w:p w:rsidR="005049E6" w:rsidRDefault="005049E6">
      <w:pPr>
        <w:autoSpaceDE w:val="0"/>
        <w:spacing w:after="0" w:line="360" w:lineRule="auto"/>
        <w:ind w:firstLine="0"/>
        <w:rPr>
          <w:rFonts w:ascii="Times New Roman" w:eastAsia="Times-Roman" w:hAnsi="Times New Roman" w:cs="Times-Roman"/>
          <w:color w:val="000000"/>
          <w:sz w:val="28"/>
          <w:szCs w:val="28"/>
        </w:rPr>
      </w:pPr>
      <w:r>
        <w:rPr>
          <w:rFonts w:ascii="Times New Roman" w:eastAsia="Times-Roman" w:hAnsi="Times New Roman" w:cs="Times-Roman"/>
          <w:sz w:val="28"/>
          <w:szCs w:val="28"/>
        </w:rPr>
        <w:tab/>
        <w:t xml:space="preserve">Показатель строки заполняется расчетным путем как </w:t>
      </w:r>
      <w:r>
        <w:rPr>
          <w:rFonts w:ascii="Times New Roman" w:eastAsia="Arial Unicode MS" w:hAnsi="Times New Roman" w:cs="Times-Roman"/>
          <w:color w:val="000000"/>
          <w:sz w:val="28"/>
          <w:szCs w:val="26"/>
        </w:rPr>
        <w:t>Разница между дебетовым остатком счета 01 и кредитовым остатком счета 02,</w:t>
      </w:r>
      <w:r>
        <w:rPr>
          <w:rFonts w:ascii="Times New Roman" w:eastAsia="Times-Roman" w:hAnsi="Times New Roman" w:cs="Times-Roman"/>
          <w:sz w:val="28"/>
          <w:szCs w:val="28"/>
        </w:rPr>
        <w:t xml:space="preserve"> По строке 120 организация в балансе отражает сумму 493 047 тыс. руб. (1 086 808 тыс. руб. - 593 762 тыс. руб.). Дт</w:t>
      </w:r>
      <w:r>
        <w:rPr>
          <w:rFonts w:ascii="Times New Roman" w:eastAsia="Times-Roman" w:hAnsi="Times New Roman" w:cs="Times-Roman"/>
          <w:color w:val="000000"/>
          <w:sz w:val="28"/>
          <w:szCs w:val="28"/>
        </w:rPr>
        <w:t xml:space="preserve"> 20, 23, 25, 26 Кт 02 - 593 762 тыс. руб. на сумму начисленной амортизации основных средств.</w:t>
      </w:r>
      <w:r>
        <w:rPr>
          <w:rFonts w:ascii="Times New Roman" w:eastAsia="Times-Roman" w:hAnsi="Times New Roman" w:cs="Times-Roman"/>
          <w:color w:val="000000"/>
          <w:sz w:val="28"/>
          <w:szCs w:val="28"/>
        </w:rPr>
        <w:tab/>
        <w:t>Дт 02 Кт 01 - 593 762 тыс. руб. списана амортизация.</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 xml:space="preserve">По строке 130 «Незавершенное строительство» показываются затраты на строительно-монтажные работы, приобретение зданий, оборудования, транспортных средств, инструмента, инвентаря, иных материальных объектов длительного пользования, прочие капитальные работы и затраты, стоимость оборудования, требующего монтажа и предназначенного для установки, а также затраты по формированию основного стада. Показатель формируется путем суммирования остатков по счетам 07 «Оборудование к установке», 08 «Вложения во внеоборотные активы». По строке 130 отражается сумма 19 134 тыс. руб. (3 576 тыс. руб. + 15 558 тыс. руб.). </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По строке 135 «Доходные вложения в материальные ценности» отражают остаточную стоимость имущества, переданного в лизинг или по договору проката. Показатель строки формируется по данным аналитического учета расчетным путем как разница между суммой остатков по счету 03 «Доходные вложения в материальные ценности» и суммой остатка по счету 02 «Амортизация основных средств».</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Данные о стоимости такого имущества по строке 135 не отражаются, ОАО «КО «СладКо» не имеет на балансе соответствующих активов.</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По строке 140 «Долгосрочные финансовые вложения» показывается общая сумма долгосрочных (на срок более года) инвестиций организации в государственные и муниципальные ценные бумаги, ценные бумаги других организаций, в том числе долговые ценные бумаги, в которых дата и стоимость погашения определены (облигации, векселя); вкладов в уставные (складочные) капиталы других организаций (в том числе дочерних и зависимых хозяйственных обществ); предоставленные другим организациям займы, депозитные вклады в кредитных организациях, дебиторская задолженность, приобретенная на основании уступки права требования, и пр.</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ОАО «КО «СладКо» отражает сумму по счету 58 «Финансовые вложения» 12 888 тыс. руб., резервы под обеспечение финансовых вложений организация не имеет (Приложение 12).</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По строке 145 «Отложенные налоговые активы» отражается часть отложенного налога на прибыль, которая должна привести к уменьшению налога на прибыль, подлежащего уплате в бюджет в следующем за отчетным или в последующих отчетных периодах.</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Статья баланса ОАО «КО «СладКо» формируется как сальдо счета 09 «Отложенные налоговые активы» 7 725 тыс. руб. Дт 09 Кт 68 - 7 7 25 тыс. руб. начислен отложенный налоговый актив.</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По строке 150 «Прочие внеоборотные активы» отражаются данные о средствах и вложениях, которые не были записаны по другим строкам раздела I бухгалтерского баланса. ОАО «КО «СладКо» не имеет на балансе соответствующих активов.</w:t>
      </w:r>
    </w:p>
    <w:p w:rsidR="005049E6" w:rsidRDefault="005049E6">
      <w:pPr>
        <w:autoSpaceDE w:val="0"/>
        <w:spacing w:after="0" w:line="360" w:lineRule="auto"/>
        <w:ind w:firstLine="0"/>
        <w:jc w:val="center"/>
        <w:rPr>
          <w:rFonts w:ascii="Times New Roman" w:eastAsia="Times-Italic" w:hAnsi="Times New Roman" w:cs="Times-Italic"/>
          <w:sz w:val="28"/>
          <w:szCs w:val="28"/>
        </w:rPr>
      </w:pPr>
      <w:r>
        <w:rPr>
          <w:rFonts w:ascii="Times New Roman" w:eastAsia="Times-Italic" w:hAnsi="Times New Roman" w:cs="Times-Italic"/>
          <w:sz w:val="28"/>
          <w:szCs w:val="28"/>
        </w:rPr>
        <w:t>Раздел П. Оборотные активы</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По группе строк «Запасы» показывается стоимость всех материально-производственных запасов и затрат организации.</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Подраздел заполняется расчетным путем, суммированием строк баланса «в том числе» По строке 210 стоимость запасов и затрат составляет 2775 тыс. руб.</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В том числе по строке 211 «сырье, материалы и другие аналогичные ценности» по данным Главной книги (счет 10 «Материалы») и аналитическим данным к счетам 15 «Заготовление и приобретение материальных ценностей» (стоимость материалов в пути) и 16 «Отклонение в стоимости материальных ценностей» отражается фактическая себестоимость материалов, комплектующих, топлива, тары, запасных частей, а также покупных полуфабрикатов с учетом скидок (накидок) согласно договору и суммовых разниц по расчетам за приобретенные МПЗ.</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Строка 211 в балансе ОАО «КО «СладКо» заполняется с учетом счетов 10, 15, 16 - 233 107 тыс. руб. (224 115 тыс. руб. + 14 тыс. руб. + 8 978 тыс. руб.)</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Дт 10 Кт 60 - 224 115 тыс. руб. получены материалы от поставщика.</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Дт 10 Кт 15 - 14 тыс. руб. оприходованы материалы по учетным ценам.</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Дт 15 Кт 16 - 8 978 тыс. руб. списание отклонений плановой себестоимости материалов от фактической.</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 xml:space="preserve">По строке 212 «животные на выращивании и откорме» по данным оборотно-сальдовой ведомости (счет 11 «Животные на выращивании и откорме») отражается информация о наличии молодняка, взрослых животных, находящихся на откорме, а также птицы, зверей, кроликов, семей пчел и т.д. По строке 12 ОАО «КО «СладКо» не имеет активов. </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 xml:space="preserve">По строке 213 «затраты в незавершенном производстве» показываются затраты по незавершенному производству и незавершенным работам (услугам), учет которых осуществляется на соответствующих счетах. По строке 213 стоимость затрат на незавершенное производство составляет 15 709 тыс. руб. </w:t>
      </w:r>
      <w:r>
        <w:rPr>
          <w:rFonts w:ascii="Times New Roman" w:eastAsia="Times-Roman" w:hAnsi="Times New Roman" w:cs="Times-Roman"/>
          <w:sz w:val="28"/>
          <w:szCs w:val="28"/>
        </w:rPr>
        <w:tab/>
        <w:t>Дт 01, 02, 05, 10, 69, 70, 60, 76, 97 Кт 20, 29, 44 - 15 709 тыс. руб. отражены затраты.</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color w:val="FF0000"/>
          <w:sz w:val="28"/>
          <w:szCs w:val="28"/>
        </w:rPr>
        <w:tab/>
      </w:r>
      <w:r>
        <w:rPr>
          <w:rFonts w:ascii="Times New Roman" w:eastAsia="Times-Roman" w:hAnsi="Times New Roman" w:cs="Times-Roman"/>
          <w:sz w:val="28"/>
          <w:szCs w:val="28"/>
        </w:rPr>
        <w:t>По строке 214 «готовая продукция и товары для перепродажи» учитывается с</w:t>
      </w:r>
      <w:r>
        <w:rPr>
          <w:rFonts w:ascii="Times New Roman" w:eastAsia="Arial Unicode MS" w:hAnsi="Times New Roman" w:cs="Times-Roman"/>
          <w:color w:val="000000"/>
          <w:sz w:val="28"/>
          <w:szCs w:val="26"/>
        </w:rPr>
        <w:t>альдо по счетам 41 и 43 плюс (минус) дебетовый (кредитовый) остаток субсчетов счета 16. Из результата вычесть сальдо счетов 14 и 42.</w:t>
      </w:r>
      <w:r>
        <w:rPr>
          <w:rFonts w:ascii="Times New Roman" w:eastAsia="Times-Roman" w:hAnsi="Times New Roman" w:cs="Times-Roman"/>
          <w:sz w:val="28"/>
          <w:szCs w:val="28"/>
        </w:rPr>
        <w:t xml:space="preserve"> В балансе ОАО «КО «СладКо» в строке 214 отражена сумма 45 758 тыс. руб. </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Дт 41, 43 Кт 20 - 45 758 тыс. руб. оприходованы на склад готовая продукция и товары собственного производства.</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По строке 215 «товары отгруженные» отражается стоимость отгруженной покупателям продукции и товаров в случае, когда в договоре купли-продажи определен отличный от общепринятого момент перехода права собственности. Строка заполняется по данным остатка счета 45 «Товары отгруженные». ОАО «КО «СладКо» по данной строке не имеет соответствующих активов.</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 xml:space="preserve">По строке 216 «расходы будущих периодов» по данным оборотно-сальдовой ведомости показывается сумма расходов, произведенных в данном отчетном периоде, но подлежащих погашению в следующих отчетных периодах. Строка заполняется по данным сальдо счета 97 «Расходы будущих периодов». По строке 216 в балансе ОАО «КО «СладКо» отражена сумма 9 830 тыс.руб. (Приложение 12). Дт 97 Кт 10, 16, 20, 23, 25, 26, 41, 43 - 9 830 тыс. руб. отражены затраты относящиеся к расходам будущих периодов. </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По строке 217 «прочие запасы и затраты» по данным аналитического учета показывается стоимость материально-производственных запасов, не нашедших отражения в вышеперечисленных строках группы статей «Запасы». В балансе ОАО «КО «СладКо» строка отсутствует, так как организация не соответствующих активов.</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По строке 220 «Налог на добавленную стоимость по приобретенным ценностям» отражаются суммы налога по приобретенным материально-производственным запасам, нематериальным активам, осуществленным капитальным вложениям, работам и услугам, подлежащие отнесению в установленном порядке в следующих отчетных периодах в уменьшение суммы налога для перечисления в бюджет или на соответствующие источники покрытия. Показатель строки заполняется по данным остатка счета 19 «Налог на добавленную стоимость по приобретенным ценностям». В балансе ОАО «КО «СладКо» по строке 220 отражена сумма 24 519 тыс.руб. (Приложение 12).</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 xml:space="preserve">Дт 19 Кт 60, 71, 76 - 24 519 тыс. руб. отражены суммы НДС по приобретенным материальным ресурсам, работам и услугам, </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Дебиторской задолженности в балансе отводится четыре строки. По строке 230 отражается задолженность, платежи по которой ожидаются более чем через 12 месяцев после отчетной даты, в том числе выделяется долгосрочная задолженность покупателей и заказчиков. По строке 240 показывается задолженность, погашение которой ожидается в течение года после отчетной даты.</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В балансе ОАО «КО «СладКо» по строке 240 «Дебиторская задолженность (платежи по которой ожидаются в течение 12 месяцев после отчетной даты)» отражена сумма 451 327 тыс. руб.</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color w:val="FF0000"/>
          <w:sz w:val="28"/>
          <w:szCs w:val="28"/>
        </w:rPr>
        <w:tab/>
      </w:r>
      <w:r>
        <w:rPr>
          <w:rFonts w:ascii="Times New Roman" w:eastAsia="Times-Roman" w:hAnsi="Times New Roman" w:cs="Times-Roman"/>
          <w:sz w:val="28"/>
          <w:szCs w:val="28"/>
        </w:rPr>
        <w:t>В том числе по строке 241 «покупатели и заказчики» по аналитическим данным отражается задолженность за отгруженные товары, выполненные работы, оказанные услуги. В балансе по строке 241 отражается сальдо счета 62 в сумме 286 003 тыс.руб. (Приложение 11). Дт 62 Кт 90 - 286 003 тыс. руб. отражена задолженность покупателей и заказчиков за проданные товары, продукцию.</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По строке 250 «Краткосрочные финансовые вложения» отражаются вложения организации в облигации, депозиты и другие ценные бумаги, а также в займы, предоставленные другим организациям, на срок не более одного года. Строка 250 в балансе ОАО «КО «СладКо» отражена сумма вложений депозиты - 330 000 тыс.руб.</w:t>
      </w:r>
      <w:r>
        <w:rPr>
          <w:rFonts w:ascii="Times New Roman" w:eastAsia="Times-Roman" w:hAnsi="Times New Roman" w:cs="Times-Roman"/>
          <w:sz w:val="28"/>
          <w:szCs w:val="28"/>
        </w:rPr>
        <w:tab/>
        <w:t>Дт 55 Кт 51 - 330 000 тыс. руб. зачисление средств целевого финансирования.</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По строке 260 «Денежные средства» отражается сумма остатков по счетам 50 «Касса», 51 «Расчетные счета», 52 «Валютные счета», 55 «Специальные счета в банках» и 57 «Переводы в пути».</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В балансе ОАО «КО «СладКо» строка формируется путем сложения сальдо счета 50 «Касса» , счета 51 «Расчетные счета», счета 55 «Валютные счета» 33 тыс. руб. + 39 526 тыс. руб. + 2 633 тыс. руб. = 42 190 тыс. руб. (Приложение 12). Дт 50 Кт 62, 71, 73 - 33 тыс. руб. получены денежные средства от покупателей, возврат подотчетных сумм, возмещение ущерба.</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ДТ 51 Кт 62, 66, 67 - 39 526 тыс. руб. получены денежные средства от покупателей, получены денежные средства по кредитам и займам.</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Дт 55 Кт 66, 67 - 2 633 тыс. руб. отражено депонирование средств при выдаче чековых книжек (за счет кредитов), зачисление денежных средств в аккредитивы.</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По строке 270 «Прочие оборотные активы» по аналитическим данным показываются суммы, не нашедшие отражения по другим группам статей раздела «Оборотные активы». В балансе организации строка отсутствует, так как организация не имеет на балансе соответствующих активов.</w:t>
      </w:r>
    </w:p>
    <w:p w:rsidR="005049E6" w:rsidRDefault="005049E6">
      <w:pPr>
        <w:autoSpaceDE w:val="0"/>
        <w:spacing w:after="0" w:line="360" w:lineRule="auto"/>
        <w:ind w:firstLine="0"/>
        <w:jc w:val="center"/>
        <w:rPr>
          <w:rFonts w:ascii="Times New Roman" w:eastAsia="Times-Bold" w:hAnsi="Times New Roman" w:cs="Times-Bold"/>
          <w:sz w:val="28"/>
          <w:szCs w:val="28"/>
        </w:rPr>
      </w:pPr>
      <w:r>
        <w:rPr>
          <w:rFonts w:ascii="Times New Roman" w:eastAsia="Times-Bold" w:hAnsi="Times New Roman" w:cs="Times-Bold"/>
          <w:sz w:val="28"/>
          <w:szCs w:val="28"/>
        </w:rPr>
        <w:t>Пассив баланса</w:t>
      </w:r>
    </w:p>
    <w:p w:rsidR="005049E6" w:rsidRDefault="005049E6">
      <w:pPr>
        <w:autoSpaceDE w:val="0"/>
        <w:spacing w:after="0" w:line="360" w:lineRule="auto"/>
        <w:ind w:firstLine="0"/>
        <w:jc w:val="center"/>
        <w:rPr>
          <w:rFonts w:ascii="Times New Roman" w:eastAsia="Times-Italic" w:hAnsi="Times New Roman" w:cs="Times-Italic"/>
          <w:sz w:val="28"/>
          <w:szCs w:val="28"/>
        </w:rPr>
      </w:pPr>
      <w:r>
        <w:rPr>
          <w:rFonts w:ascii="Times New Roman" w:eastAsia="Times-Italic" w:hAnsi="Times New Roman" w:cs="Times-Italic"/>
          <w:sz w:val="28"/>
          <w:szCs w:val="28"/>
        </w:rPr>
        <w:t>Раздел III. Капитал и резервы</w:t>
      </w:r>
    </w:p>
    <w:p w:rsidR="005049E6" w:rsidRDefault="005049E6">
      <w:pPr>
        <w:autoSpaceDE w:val="0"/>
        <w:spacing w:after="0" w:line="360" w:lineRule="auto"/>
        <w:ind w:firstLine="0"/>
        <w:rPr>
          <w:rFonts w:ascii="Times New Roman" w:eastAsia="Times-Italic" w:hAnsi="Times New Roman" w:cs="Times-Italic"/>
          <w:sz w:val="28"/>
          <w:szCs w:val="28"/>
        </w:rPr>
      </w:pPr>
      <w:r>
        <w:rPr>
          <w:rFonts w:ascii="Times New Roman" w:eastAsia="Times-Bold" w:hAnsi="Times New Roman" w:cs="Times-Bold"/>
          <w:sz w:val="28"/>
          <w:szCs w:val="28"/>
        </w:rPr>
        <w:tab/>
        <w:t xml:space="preserve">По </w:t>
      </w:r>
      <w:r>
        <w:rPr>
          <w:rFonts w:ascii="Times New Roman" w:eastAsia="Times-Italic" w:hAnsi="Times New Roman" w:cs="Times-Italic"/>
          <w:sz w:val="28"/>
          <w:szCs w:val="28"/>
        </w:rPr>
        <w:t>строке 410 «Уставный капитал» по данным оборотно-сальдовой ведомости в соответствии с учредительными документами организации величина уставного (складочного) капитала организации. Уставный капитал ОАО «КО «СладКо» составляет 100 005 тыс. руб. (Приложение 11).</w:t>
      </w:r>
    </w:p>
    <w:p w:rsidR="005049E6" w:rsidRDefault="005049E6">
      <w:pPr>
        <w:autoSpaceDE w:val="0"/>
        <w:spacing w:after="0" w:line="360" w:lineRule="auto"/>
        <w:ind w:firstLine="0"/>
        <w:rPr>
          <w:rFonts w:ascii="Times New Roman" w:eastAsia="Times-Italic" w:hAnsi="Times New Roman" w:cs="Times-Italic"/>
          <w:sz w:val="28"/>
          <w:szCs w:val="28"/>
        </w:rPr>
      </w:pPr>
      <w:r>
        <w:rPr>
          <w:rFonts w:ascii="Times New Roman" w:eastAsia="Times-Italic" w:hAnsi="Times New Roman" w:cs="Times-Italic"/>
          <w:sz w:val="28"/>
          <w:szCs w:val="28"/>
        </w:rPr>
        <w:tab/>
        <w:t>Дт 75 Кт 80 - 100 005 тыс. руб. отражена сумма вкладов учредителей (участников) в уставный капитал.</w:t>
      </w:r>
    </w:p>
    <w:p w:rsidR="005049E6" w:rsidRDefault="005049E6">
      <w:pPr>
        <w:autoSpaceDE w:val="0"/>
        <w:spacing w:after="0" w:line="360" w:lineRule="auto"/>
        <w:ind w:firstLine="0"/>
        <w:rPr>
          <w:rFonts w:ascii="Times New Roman" w:eastAsia="Times-Italic" w:hAnsi="Times New Roman" w:cs="Times-Italic"/>
          <w:sz w:val="28"/>
          <w:szCs w:val="28"/>
        </w:rPr>
      </w:pPr>
      <w:r>
        <w:rPr>
          <w:rFonts w:ascii="Times New Roman" w:eastAsia="Times-Italic" w:hAnsi="Times New Roman" w:cs="Times-Italic"/>
          <w:sz w:val="28"/>
          <w:szCs w:val="28"/>
        </w:rPr>
        <w:tab/>
        <w:t xml:space="preserve">По строке «Собственные акции, выкупленные у акционеров» отражается дебетовое сальдо счета 81 «Собственные акции (доли)». </w:t>
      </w:r>
      <w:r>
        <w:rPr>
          <w:rFonts w:ascii="Times New Roman" w:eastAsia="Times-Roman" w:hAnsi="Times New Roman" w:cs="Times-Roman"/>
          <w:sz w:val="28"/>
          <w:szCs w:val="28"/>
        </w:rPr>
        <w:t>ОАО «КО «СладКо» не имеет на балансе соответствующих активов</w:t>
      </w:r>
      <w:r>
        <w:rPr>
          <w:rFonts w:ascii="Times New Roman" w:eastAsia="Times-Italic" w:hAnsi="Times New Roman" w:cs="Times-Italic"/>
          <w:sz w:val="28"/>
          <w:szCs w:val="28"/>
        </w:rPr>
        <w:t>.</w:t>
      </w:r>
    </w:p>
    <w:p w:rsidR="005049E6" w:rsidRDefault="005049E6">
      <w:pPr>
        <w:autoSpaceDE w:val="0"/>
        <w:spacing w:after="0" w:line="360" w:lineRule="auto"/>
        <w:ind w:firstLine="0"/>
        <w:rPr>
          <w:rFonts w:ascii="Times New Roman" w:eastAsia="Times-Italic" w:hAnsi="Times New Roman" w:cs="Times-Italic"/>
          <w:sz w:val="28"/>
          <w:szCs w:val="28"/>
        </w:rPr>
      </w:pPr>
      <w:r>
        <w:rPr>
          <w:rFonts w:ascii="Times New Roman" w:eastAsia="Times-Italic" w:hAnsi="Times New Roman" w:cs="Times-Italic"/>
          <w:sz w:val="28"/>
          <w:szCs w:val="28"/>
        </w:rPr>
        <w:tab/>
        <w:t>По строке 420 «Добавочный капитал» (счет 83) по данным Оборотно-сальдовой ведомости показывается эмиссионный доход акционерного общества, прирост стоимости имущества в результате переоценки отдельных статей внеоборотных активов, присоединение сумм использованных целевых инвестиционных средств и курсовых разниц, связанных с формированием уставного капитала организации при вкладе доли в валюте. Добавочный капитал ОАО «КО «СладКо» составляет 1 163 614 тыс. руб. (Приложение 12).</w:t>
      </w:r>
    </w:p>
    <w:p w:rsidR="005049E6" w:rsidRDefault="005049E6">
      <w:pPr>
        <w:autoSpaceDE w:val="0"/>
        <w:spacing w:after="0" w:line="360" w:lineRule="auto"/>
        <w:ind w:firstLine="0"/>
        <w:rPr>
          <w:rFonts w:ascii="Times New Roman" w:eastAsia="Times-Italic" w:hAnsi="Times New Roman" w:cs="Times-Italic"/>
          <w:sz w:val="28"/>
          <w:szCs w:val="28"/>
        </w:rPr>
      </w:pPr>
      <w:r>
        <w:rPr>
          <w:rFonts w:ascii="Times New Roman" w:eastAsia="Times-Italic" w:hAnsi="Times New Roman" w:cs="Times-Italic"/>
          <w:sz w:val="28"/>
          <w:szCs w:val="28"/>
        </w:rPr>
        <w:tab/>
        <w:t>Дт 01 Кт 83 - 1 163 614 тыс. руб. отражена сумма дооценки основных средств.</w:t>
      </w:r>
    </w:p>
    <w:p w:rsidR="005049E6" w:rsidRDefault="005049E6">
      <w:pPr>
        <w:autoSpaceDE w:val="0"/>
        <w:spacing w:after="0" w:line="360" w:lineRule="auto"/>
        <w:ind w:firstLine="0"/>
        <w:rPr>
          <w:rFonts w:ascii="Times New Roman" w:eastAsia="Times-Italic" w:hAnsi="Times New Roman" w:cs="Times-Italic"/>
          <w:sz w:val="28"/>
          <w:szCs w:val="28"/>
        </w:rPr>
      </w:pPr>
      <w:r>
        <w:rPr>
          <w:rFonts w:ascii="Times New Roman" w:eastAsia="Times-Italic" w:hAnsi="Times New Roman" w:cs="Times-Italic"/>
          <w:sz w:val="28"/>
          <w:szCs w:val="28"/>
        </w:rPr>
        <w:tab/>
        <w:t>По строке 430 «Резервный капитал» отражается сумма остатка резервного и других аналогичных фондов, создаваемых организацией в соответствии с законодательством и с учредительными документами организации. Резервный капитал ОАО «КО «СладКо» составляет 7 002 тыс. руб. (Приложение 12).</w:t>
      </w:r>
    </w:p>
    <w:p w:rsidR="005049E6" w:rsidRDefault="005049E6">
      <w:pPr>
        <w:autoSpaceDE w:val="0"/>
        <w:spacing w:after="0" w:line="360" w:lineRule="auto"/>
        <w:ind w:firstLine="0"/>
        <w:rPr>
          <w:rFonts w:ascii="Times New Roman" w:eastAsia="Times-Italic" w:hAnsi="Times New Roman" w:cs="Times-Italic"/>
          <w:sz w:val="28"/>
          <w:szCs w:val="28"/>
        </w:rPr>
      </w:pPr>
      <w:r>
        <w:rPr>
          <w:rFonts w:ascii="Times New Roman" w:eastAsia="Times-Italic" w:hAnsi="Times New Roman" w:cs="Times-Italic"/>
          <w:sz w:val="28"/>
          <w:szCs w:val="28"/>
        </w:rPr>
        <w:tab/>
        <w:t>В том числе по строке 431 «резервы, образованные в соответствии с законодательством» приводится величина обязательного резервного фонда. В балансе по строке 431 резервы отсутствуют.</w:t>
      </w:r>
    </w:p>
    <w:p w:rsidR="005049E6" w:rsidRDefault="005049E6">
      <w:pPr>
        <w:autoSpaceDE w:val="0"/>
        <w:spacing w:after="0" w:line="360" w:lineRule="auto"/>
        <w:ind w:firstLine="0"/>
        <w:rPr>
          <w:rFonts w:ascii="Times New Roman" w:eastAsia="Times-Italic" w:hAnsi="Times New Roman" w:cs="Times-Italic"/>
          <w:sz w:val="28"/>
          <w:szCs w:val="28"/>
        </w:rPr>
      </w:pPr>
      <w:r>
        <w:rPr>
          <w:rFonts w:ascii="Times New Roman" w:eastAsia="Times-Italic" w:hAnsi="Times New Roman" w:cs="Times-Italic"/>
          <w:sz w:val="28"/>
          <w:szCs w:val="28"/>
        </w:rPr>
        <w:tab/>
        <w:t>По строке 432 «резервы, образованные в соответствии с учредительными документами» отражается сумма этих резервов. В балансе по строке 432 величина резервного капитала составляет 7 002 тыс. руб. Дт 84 Кт 82 - 7 002 тыс. руб. отражены суммы, направленные на формирование резервного фонда по итогам распределения чистой прибыли в соответствии с решением собрания акционеров (участников).</w:t>
      </w:r>
    </w:p>
    <w:p w:rsidR="005049E6" w:rsidRDefault="005049E6">
      <w:pPr>
        <w:autoSpaceDE w:val="0"/>
        <w:spacing w:after="0" w:line="360" w:lineRule="auto"/>
        <w:ind w:firstLine="0"/>
        <w:rPr>
          <w:rFonts w:ascii="Times New Roman" w:eastAsia="Times-Italic" w:hAnsi="Times New Roman" w:cs="Times-Italic"/>
          <w:sz w:val="28"/>
          <w:szCs w:val="28"/>
        </w:rPr>
      </w:pPr>
      <w:r>
        <w:rPr>
          <w:rFonts w:ascii="Times New Roman" w:eastAsia="Times-Italic" w:hAnsi="Times New Roman" w:cs="Times-Italic"/>
          <w:sz w:val="28"/>
          <w:szCs w:val="28"/>
        </w:rPr>
        <w:tab/>
        <w:t>По строке 470 отражается сальдо счета 84 «Нераспределенная прибыль (непокрытый убыток). В балансе ОАО «КО «СладКо» величина нераспределенной прибыли составляет 33 698 тыс. руб. Дт 99 Кт 84 - 33 698 тыс. руб. отражена сумма чистой прибыли за отчетный год.</w:t>
      </w:r>
    </w:p>
    <w:p w:rsidR="005049E6" w:rsidRDefault="005049E6">
      <w:pPr>
        <w:autoSpaceDE w:val="0"/>
        <w:spacing w:after="0" w:line="360" w:lineRule="auto"/>
        <w:ind w:firstLine="0"/>
        <w:jc w:val="center"/>
        <w:rPr>
          <w:rFonts w:ascii="Times New Roman" w:eastAsia="Times-Italic" w:hAnsi="Times New Roman" w:cs="Times-Italic"/>
          <w:sz w:val="28"/>
          <w:szCs w:val="28"/>
        </w:rPr>
      </w:pPr>
      <w:r>
        <w:rPr>
          <w:rFonts w:ascii="Times New Roman" w:eastAsia="Times-Italic" w:hAnsi="Times New Roman" w:cs="Times-Italic"/>
          <w:sz w:val="28"/>
          <w:szCs w:val="28"/>
        </w:rPr>
        <w:t>Раздел IV. Долгосрочные обязательства</w:t>
      </w:r>
    </w:p>
    <w:p w:rsidR="005049E6" w:rsidRDefault="005049E6">
      <w:pPr>
        <w:autoSpaceDE w:val="0"/>
        <w:spacing w:after="0" w:line="360" w:lineRule="auto"/>
        <w:ind w:firstLine="0"/>
        <w:rPr>
          <w:rFonts w:ascii="Times New Roman" w:eastAsia="Times-Italic" w:hAnsi="Times New Roman" w:cs="Times-Italic"/>
          <w:sz w:val="28"/>
          <w:szCs w:val="28"/>
        </w:rPr>
      </w:pPr>
      <w:r>
        <w:rPr>
          <w:rFonts w:ascii="Times New Roman" w:eastAsia="Times-Italic" w:hAnsi="Times New Roman" w:cs="Times-Italic"/>
          <w:sz w:val="28"/>
          <w:szCs w:val="28"/>
        </w:rPr>
        <w:tab/>
        <w:t xml:space="preserve">По строке 510 «Займы и кредиты» показываются непогашенные суммы заемных средств, подлежащие погашению в соответствии с договорами более чем через 12 месяцев после отчетной даты. Строка заполняется по данным остатка по счету 67 «Расчеты по долгосрочным кредитам и займам». </w:t>
      </w:r>
      <w:r>
        <w:rPr>
          <w:rFonts w:ascii="Times New Roman" w:eastAsia="Times-Roman" w:hAnsi="Times New Roman" w:cs="Times-Roman"/>
          <w:sz w:val="28"/>
          <w:szCs w:val="28"/>
        </w:rPr>
        <w:t>ОАО «КО «СладКо» не имеет на балансе соответствующих активов</w:t>
      </w:r>
      <w:r>
        <w:rPr>
          <w:rFonts w:ascii="Times New Roman" w:eastAsia="Times-Italic" w:hAnsi="Times New Roman" w:cs="Times-Italic"/>
          <w:sz w:val="28"/>
          <w:szCs w:val="28"/>
        </w:rPr>
        <w:t>.</w:t>
      </w:r>
    </w:p>
    <w:p w:rsidR="005049E6" w:rsidRDefault="005049E6">
      <w:pPr>
        <w:autoSpaceDE w:val="0"/>
        <w:spacing w:after="0" w:line="360" w:lineRule="auto"/>
        <w:ind w:firstLine="0"/>
        <w:rPr>
          <w:rFonts w:ascii="Times New Roman" w:eastAsia="Times-Italic" w:hAnsi="Times New Roman" w:cs="Times-Italic"/>
          <w:sz w:val="28"/>
          <w:szCs w:val="28"/>
        </w:rPr>
      </w:pPr>
      <w:r>
        <w:rPr>
          <w:rFonts w:ascii="Times New Roman" w:eastAsia="Times-Italic" w:hAnsi="Times New Roman" w:cs="Times-Italic"/>
          <w:sz w:val="28"/>
          <w:szCs w:val="28"/>
        </w:rPr>
        <w:tab/>
        <w:t>По строке 515 «Отложенные налоговые обязательства» отражается часть отложенного налога на прибыль, которая должна привести к увеличению налога на прибыль, подлежащего уплате в бюджет в следующем за отчетным или в последующих отчетных периодах. Строка заполняется по данным счета 77 «Отложенные налоговые обязательства». В балансе ОАО «КО «СладКо» по строке 515 отражена сумма 3 329 тыс. руб. Дт 68 Кт 77 - 3 329 тыс. руб. отражено отложенное налоговое обязательство.</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Italic" w:hAnsi="Times New Roman" w:cs="Times-Italic"/>
          <w:sz w:val="28"/>
          <w:szCs w:val="28"/>
        </w:rPr>
        <w:tab/>
        <w:t xml:space="preserve">По строке 520 «Прочие долгосрочные обязательства» по данным аналитического учета указываются долгосрочные пассивы, не нашедшие отражения по строкам 510 и 515. </w:t>
      </w:r>
      <w:r>
        <w:rPr>
          <w:rFonts w:ascii="Times New Roman" w:eastAsia="Times-Roman" w:hAnsi="Times New Roman" w:cs="Times-Roman"/>
          <w:sz w:val="28"/>
          <w:szCs w:val="28"/>
        </w:rPr>
        <w:t>ОАО «КО «СладКо» не имеет на балансе соответствующих сумм.</w:t>
      </w:r>
    </w:p>
    <w:p w:rsidR="005049E6" w:rsidRDefault="005049E6">
      <w:pPr>
        <w:autoSpaceDE w:val="0"/>
        <w:spacing w:after="0" w:line="360" w:lineRule="auto"/>
        <w:ind w:firstLine="0"/>
        <w:jc w:val="center"/>
        <w:rPr>
          <w:rFonts w:ascii="Times New Roman" w:eastAsia="Times-Italic" w:hAnsi="Times New Roman" w:cs="Times-Italic"/>
          <w:sz w:val="28"/>
          <w:szCs w:val="28"/>
        </w:rPr>
      </w:pPr>
      <w:r>
        <w:rPr>
          <w:rFonts w:ascii="Times New Roman" w:eastAsia="Times-Italic" w:hAnsi="Times New Roman" w:cs="Times-Italic"/>
          <w:sz w:val="28"/>
          <w:szCs w:val="28"/>
        </w:rPr>
        <w:t>Раздел V. Краткосрочные обязательства</w:t>
      </w:r>
    </w:p>
    <w:p w:rsidR="005049E6" w:rsidRDefault="005049E6">
      <w:pPr>
        <w:autoSpaceDE w:val="0"/>
        <w:spacing w:after="0" w:line="360" w:lineRule="auto"/>
        <w:ind w:firstLine="0"/>
        <w:rPr>
          <w:rFonts w:ascii="Times New Roman" w:eastAsia="Times-Italic" w:hAnsi="Times New Roman" w:cs="Times-Italic"/>
          <w:sz w:val="28"/>
          <w:szCs w:val="28"/>
        </w:rPr>
      </w:pPr>
      <w:r>
        <w:rPr>
          <w:rFonts w:ascii="Times New Roman" w:eastAsia="Times-Italic" w:hAnsi="Times New Roman" w:cs="Times-Italic"/>
          <w:sz w:val="28"/>
          <w:szCs w:val="28"/>
        </w:rPr>
        <w:tab/>
        <w:t xml:space="preserve">По строке 610 «Займы и кредиты» отражаются займы и кредиты, которые организация должна погасить в течение 12 месяцев. Строка заполняется по данным остатка по счету 66 «Расчеты по краткосрочным кредитам и займам». </w:t>
      </w:r>
      <w:r>
        <w:rPr>
          <w:rFonts w:ascii="Times New Roman" w:eastAsia="Times-Roman" w:hAnsi="Times New Roman" w:cs="Times-Roman"/>
          <w:sz w:val="28"/>
          <w:szCs w:val="28"/>
        </w:rPr>
        <w:t>ОАО «КО «СладКо» не имеет на балансе соответствующих активов</w:t>
      </w:r>
      <w:r>
        <w:rPr>
          <w:rFonts w:ascii="Times New Roman" w:eastAsia="Times-Italic" w:hAnsi="Times New Roman" w:cs="Times-Italic"/>
          <w:sz w:val="28"/>
          <w:szCs w:val="28"/>
        </w:rPr>
        <w:t>.</w:t>
      </w:r>
    </w:p>
    <w:p w:rsidR="005049E6" w:rsidRDefault="005049E6">
      <w:pPr>
        <w:autoSpaceDE w:val="0"/>
        <w:spacing w:after="0" w:line="360" w:lineRule="auto"/>
        <w:ind w:firstLine="0"/>
        <w:rPr>
          <w:rFonts w:ascii="Times New Roman" w:eastAsia="Times-Italic" w:hAnsi="Times New Roman" w:cs="Times-Italic"/>
          <w:sz w:val="28"/>
          <w:szCs w:val="28"/>
        </w:rPr>
      </w:pPr>
      <w:r>
        <w:rPr>
          <w:rFonts w:ascii="Times New Roman" w:eastAsia="Times-Italic" w:hAnsi="Times New Roman" w:cs="Times-Italic"/>
          <w:sz w:val="28"/>
          <w:szCs w:val="28"/>
        </w:rPr>
        <w:tab/>
        <w:t>По строке 620 «Кредиторская задолженность» отражают общую сумму кредиторской задолженности организации. Затем она расшифровывается по отдельным строкам баланса. По строке 620 баланса общая сумма кредиторской задолженности составила 381 634 тыс. руб.</w:t>
      </w:r>
    </w:p>
    <w:p w:rsidR="005049E6" w:rsidRDefault="005049E6">
      <w:pPr>
        <w:autoSpaceDE w:val="0"/>
        <w:spacing w:after="0" w:line="360" w:lineRule="auto"/>
        <w:ind w:firstLine="0"/>
        <w:rPr>
          <w:rFonts w:ascii="Times New Roman" w:eastAsia="Times-Italic" w:hAnsi="Times New Roman" w:cs="Times-Italic"/>
          <w:sz w:val="28"/>
          <w:szCs w:val="28"/>
        </w:rPr>
      </w:pPr>
      <w:r>
        <w:rPr>
          <w:rFonts w:ascii="Times New Roman" w:eastAsia="Times-Italic" w:hAnsi="Times New Roman" w:cs="Times-Italic"/>
          <w:sz w:val="28"/>
          <w:szCs w:val="28"/>
        </w:rPr>
        <w:tab/>
        <w:t>В том числе по строке 621 «поставщики и подрядчики» по аналитическим данным к счетам 60 и 76 отражается сумма задолженности поставщикам, подрядчикам за поступившие материальные ценности, работы, услуги, а также задолженность поставщикам по неотфактурованным поставкам. В балансе строка 621 составляет 246 926 тыс. руб. Дт 10 Кт 60 - 246 926 тыс. руб. отражена задолженность за приобретенные материалы.</w:t>
      </w:r>
    </w:p>
    <w:p w:rsidR="005049E6" w:rsidRDefault="005049E6">
      <w:pPr>
        <w:autoSpaceDE w:val="0"/>
        <w:spacing w:after="0" w:line="360" w:lineRule="auto"/>
        <w:ind w:firstLine="0"/>
        <w:rPr>
          <w:rFonts w:ascii="Times New Roman" w:eastAsia="Times-Italic" w:hAnsi="Times New Roman" w:cs="Times-Italic"/>
          <w:sz w:val="28"/>
          <w:szCs w:val="28"/>
        </w:rPr>
      </w:pPr>
      <w:r>
        <w:rPr>
          <w:rFonts w:ascii="Times New Roman" w:eastAsia="Times-Italic" w:hAnsi="Times New Roman" w:cs="Times-Italic"/>
          <w:sz w:val="28"/>
          <w:szCs w:val="28"/>
        </w:rPr>
        <w:tab/>
        <w:t>По строке 622 «задолженность перед персоналом организации» отражается сумма задолженности по начисленной заработной плате, социальным и компенсационным выплатам. Сумма задолженности составляет 19 057 тыс. руб. (Приложение 12). Дт 20, 23, 25, 26, 28, 29, 44 Кт 70 - 19 057 тыс. руб. отражена задолженность по оплате труда работников.</w:t>
      </w:r>
    </w:p>
    <w:p w:rsidR="005049E6" w:rsidRDefault="005049E6">
      <w:pPr>
        <w:autoSpaceDE w:val="0"/>
        <w:spacing w:after="0" w:line="360" w:lineRule="auto"/>
        <w:ind w:firstLine="0"/>
        <w:rPr>
          <w:rFonts w:ascii="Times New Roman" w:eastAsia="Times-Italic" w:hAnsi="Times New Roman" w:cs="Times-Italic"/>
          <w:sz w:val="28"/>
          <w:szCs w:val="28"/>
        </w:rPr>
      </w:pPr>
      <w:r>
        <w:rPr>
          <w:rFonts w:ascii="Times New Roman" w:eastAsia="Times-Italic" w:hAnsi="Times New Roman" w:cs="Times-Italic"/>
          <w:sz w:val="28"/>
          <w:szCs w:val="28"/>
        </w:rPr>
        <w:tab/>
        <w:t>По строке 623 «задолженность перед государственными внебюджетными фондами» отражают сумму задолженности по отчислениям на государственное социальное страхование, пенсионное обеспечение и медицинское страхование работников организации. Строка заполняется по данным по кредиту счета 69 «Расчеты по социальному страхованию и обеспечению». Сумма задолженности ОАО «КО «СладКо» перед фондами составляет 4 395 тыс. руб.</w:t>
      </w:r>
    </w:p>
    <w:p w:rsidR="005049E6" w:rsidRDefault="005049E6">
      <w:pPr>
        <w:autoSpaceDE w:val="0"/>
        <w:spacing w:after="0" w:line="360" w:lineRule="auto"/>
        <w:ind w:firstLine="0"/>
        <w:rPr>
          <w:rFonts w:ascii="Times New Roman" w:eastAsia="Times-Italic" w:hAnsi="Times New Roman" w:cs="Times-Italic"/>
          <w:sz w:val="28"/>
          <w:szCs w:val="28"/>
        </w:rPr>
      </w:pPr>
      <w:r>
        <w:rPr>
          <w:rFonts w:ascii="Times New Roman" w:eastAsia="Times-Italic" w:hAnsi="Times New Roman" w:cs="Times-Italic"/>
          <w:sz w:val="28"/>
          <w:szCs w:val="28"/>
        </w:rPr>
        <w:tab/>
        <w:t>Дт 20, 23, 25, 26, 28, 29, 44 Кт 69 - 4 395 тыс. руб. отражена сумма отчислений на социальное страхование и обеспечение от сумм оплаты труда работников.</w:t>
      </w:r>
    </w:p>
    <w:p w:rsidR="005049E6" w:rsidRDefault="005049E6">
      <w:pPr>
        <w:autoSpaceDE w:val="0"/>
        <w:spacing w:after="0" w:line="360" w:lineRule="auto"/>
        <w:ind w:firstLine="0"/>
        <w:rPr>
          <w:rFonts w:ascii="Times New Roman" w:eastAsia="Times-Italic" w:hAnsi="Times New Roman" w:cs="Times-Italic"/>
          <w:sz w:val="28"/>
          <w:szCs w:val="28"/>
        </w:rPr>
      </w:pPr>
      <w:r>
        <w:rPr>
          <w:rFonts w:ascii="Times New Roman" w:eastAsia="Times-Italic" w:hAnsi="Times New Roman" w:cs="Times-Italic"/>
          <w:sz w:val="28"/>
          <w:szCs w:val="28"/>
        </w:rPr>
        <w:tab/>
        <w:t xml:space="preserve">По строке 624 «задолженность по налогам и сборам» отражается задолженность организации по всем видам платежей в бюджет (счет 68 «Расчеты по налогам и сборам»). Кредитовое сальдо счета 68 «Расчеты по налогам и сборам» составляет 61 730 тыс. руб. </w:t>
      </w:r>
      <w:r>
        <w:rPr>
          <w:rFonts w:ascii="Times New Roman" w:eastAsia="Times-Italic" w:hAnsi="Times New Roman" w:cs="Times-Italic"/>
          <w:sz w:val="28"/>
          <w:szCs w:val="28"/>
        </w:rPr>
        <w:tab/>
        <w:t>Дт 19, 70, 73, 76 Кт 68 - 61 730 тыс. руб. Отражен НДС, начисленный для уплаты таможенным органам при оформлении импортных товаров, отражена сумма подоходного налога, отражена задолженность перед бюджетом по уплате НДС.</w:t>
      </w:r>
    </w:p>
    <w:p w:rsidR="005049E6" w:rsidRDefault="005049E6">
      <w:pPr>
        <w:autoSpaceDE w:val="0"/>
        <w:spacing w:after="0" w:line="360" w:lineRule="auto"/>
        <w:ind w:firstLine="0"/>
        <w:rPr>
          <w:rFonts w:ascii="Times New Roman" w:eastAsia="Times-Italic" w:hAnsi="Times New Roman" w:cs="Times-Italic"/>
          <w:sz w:val="28"/>
          <w:szCs w:val="28"/>
        </w:rPr>
      </w:pPr>
      <w:r>
        <w:rPr>
          <w:rFonts w:ascii="Times New Roman" w:eastAsia="Times-Italic" w:hAnsi="Times New Roman" w:cs="Times-Italic"/>
          <w:sz w:val="28"/>
          <w:szCs w:val="28"/>
        </w:rPr>
        <w:tab/>
        <w:t xml:space="preserve">По строке 625 «прочие кредиторы» по данным оборотно-сальдовой ведомости отражается задолженность организации по расчетам, которые не нашли отражения в предыдущих строках. </w:t>
      </w:r>
    </w:p>
    <w:p w:rsidR="005049E6" w:rsidRDefault="005049E6">
      <w:pPr>
        <w:autoSpaceDE w:val="0"/>
        <w:spacing w:after="0" w:line="360" w:lineRule="auto"/>
        <w:ind w:firstLine="0"/>
        <w:rPr>
          <w:rFonts w:ascii="Times New Roman" w:eastAsia="Times-Italic" w:hAnsi="Times New Roman" w:cs="Times-Italic"/>
          <w:sz w:val="28"/>
          <w:szCs w:val="28"/>
        </w:rPr>
      </w:pPr>
      <w:r>
        <w:rPr>
          <w:rFonts w:ascii="Times New Roman" w:eastAsia="Times-Italic" w:hAnsi="Times New Roman" w:cs="Times-Italic"/>
          <w:sz w:val="28"/>
          <w:szCs w:val="28"/>
        </w:rPr>
        <w:tab/>
        <w:t>По строке 625 У ОАО «КО «СладКо» задолженность перед прочими кредиторами составила 49 526 тыс. руб.</w:t>
      </w:r>
    </w:p>
    <w:p w:rsidR="005049E6" w:rsidRDefault="005049E6">
      <w:pPr>
        <w:autoSpaceDE w:val="0"/>
        <w:spacing w:after="0" w:line="360" w:lineRule="auto"/>
        <w:ind w:firstLine="0"/>
        <w:rPr>
          <w:rFonts w:ascii="Times New Roman" w:eastAsia="Times-Italic" w:hAnsi="Times New Roman" w:cs="Times-Italic"/>
          <w:sz w:val="28"/>
          <w:szCs w:val="28"/>
        </w:rPr>
      </w:pPr>
      <w:r>
        <w:rPr>
          <w:rFonts w:ascii="Times New Roman" w:eastAsia="Times-Italic" w:hAnsi="Times New Roman" w:cs="Times-Italic"/>
          <w:sz w:val="28"/>
          <w:szCs w:val="28"/>
        </w:rPr>
        <w:tab/>
        <w:t xml:space="preserve">По строке 630 «Задолженность перед участниками (учредителями) по выплате доходов» показывается сумма задолженности организации по причитающимся к выплате дивидендам, процентам по акциям, облигациям, займам и т.п. </w:t>
      </w:r>
      <w:r>
        <w:rPr>
          <w:rFonts w:ascii="Times New Roman" w:eastAsia="Times-Roman" w:hAnsi="Times New Roman" w:cs="Times-Roman"/>
          <w:sz w:val="28"/>
          <w:szCs w:val="28"/>
        </w:rPr>
        <w:t xml:space="preserve">ОАО «КО «СладКо» не имеет </w:t>
      </w:r>
      <w:r>
        <w:rPr>
          <w:rFonts w:ascii="Times New Roman" w:eastAsia="Times-Italic" w:hAnsi="Times New Roman" w:cs="Times-Italic"/>
          <w:sz w:val="28"/>
          <w:szCs w:val="28"/>
        </w:rPr>
        <w:t>задолженности перед учредителями по выплате доходов.</w:t>
      </w:r>
    </w:p>
    <w:p w:rsidR="005049E6" w:rsidRDefault="005049E6">
      <w:pPr>
        <w:autoSpaceDE w:val="0"/>
        <w:spacing w:after="0" w:line="360" w:lineRule="auto"/>
        <w:ind w:firstLine="0"/>
        <w:rPr>
          <w:rFonts w:ascii="Times New Roman" w:eastAsia="Times-Italic" w:hAnsi="Times New Roman" w:cs="Times-Italic"/>
          <w:sz w:val="28"/>
          <w:szCs w:val="28"/>
        </w:rPr>
      </w:pPr>
      <w:r>
        <w:rPr>
          <w:rFonts w:ascii="Times New Roman" w:eastAsia="Times-Italic" w:hAnsi="Times New Roman" w:cs="Times-Italic"/>
          <w:sz w:val="28"/>
          <w:szCs w:val="28"/>
        </w:rPr>
        <w:tab/>
        <w:t>По строке 640 «Доходы будущих периодов» по данным оборотно-сальдовой ведомости отражаются доходы, полученные в отчетном периоде, но относящиеся к следующим отчетным периодам. По данной строке в балансе ОАО «КО «СладКо отражена сумма 106 тыс. руб. Дт 76 Кт 98 - 106 тыс. руб. отражена задолженность по причитающимся к получению в данном отчетном периоде доходам, которые относятся к будущим отчетным периодам.</w:t>
      </w:r>
    </w:p>
    <w:p w:rsidR="005049E6" w:rsidRDefault="005049E6">
      <w:pPr>
        <w:autoSpaceDE w:val="0"/>
        <w:spacing w:after="0" w:line="360" w:lineRule="auto"/>
        <w:ind w:firstLine="0"/>
        <w:rPr>
          <w:rFonts w:ascii="Times New Roman" w:eastAsia="Times-Italic" w:hAnsi="Times New Roman" w:cs="Times-Italic"/>
          <w:sz w:val="28"/>
          <w:szCs w:val="28"/>
        </w:rPr>
      </w:pPr>
      <w:r>
        <w:rPr>
          <w:rFonts w:ascii="Times New Roman" w:eastAsia="Times-Italic" w:hAnsi="Times New Roman" w:cs="Times-Italic"/>
          <w:sz w:val="28"/>
          <w:szCs w:val="28"/>
        </w:rPr>
        <w:tab/>
        <w:t xml:space="preserve">По строке 650 «Резервы предстоящих расходов» показываются остатки сумм резервов, созданных в соответствии с Положением по ведению бухгалтерского учета и бухгалтерской отчетности в Российской Федерации для равномерного списания расходов. Строка заполняется по данным счета 96 «Резервы предстоящих расходов». </w:t>
      </w:r>
      <w:r>
        <w:rPr>
          <w:rFonts w:ascii="Times New Roman" w:eastAsia="Times-Roman" w:hAnsi="Times New Roman" w:cs="Times-Roman"/>
          <w:sz w:val="28"/>
          <w:szCs w:val="28"/>
        </w:rPr>
        <w:t>ОАО «КО «СладКо» не имеет на балансе резервы предстоящих расходов.</w:t>
      </w:r>
      <w:r>
        <w:rPr>
          <w:rFonts w:ascii="Times New Roman" w:eastAsia="Times-Italic" w:hAnsi="Times New Roman" w:cs="Times-Italic"/>
          <w:sz w:val="28"/>
          <w:szCs w:val="28"/>
        </w:rPr>
        <w:t>).</w:t>
      </w:r>
    </w:p>
    <w:p w:rsidR="005049E6" w:rsidRDefault="005049E6">
      <w:pPr>
        <w:autoSpaceDE w:val="0"/>
        <w:spacing w:after="0" w:line="360" w:lineRule="auto"/>
        <w:ind w:firstLine="0"/>
        <w:rPr>
          <w:rFonts w:ascii="Times New Roman" w:eastAsia="Times-Italic" w:hAnsi="Times New Roman" w:cs="Times-Italic"/>
          <w:sz w:val="28"/>
          <w:szCs w:val="28"/>
        </w:rPr>
      </w:pPr>
      <w:r>
        <w:rPr>
          <w:rFonts w:ascii="Times New Roman" w:eastAsia="Times-Italic" w:hAnsi="Times New Roman" w:cs="Times-Italic"/>
          <w:sz w:val="28"/>
          <w:szCs w:val="28"/>
        </w:rPr>
        <w:tab/>
        <w:t xml:space="preserve">По строке 660 «Прочие краткосрочные обязательства» показываются суммы краткосрочных пассивов, не нашедших отражения по другим статьям раздела V бухгалтерского баланса. </w:t>
      </w:r>
      <w:r>
        <w:rPr>
          <w:rFonts w:ascii="Times New Roman" w:eastAsia="Times-Roman" w:hAnsi="Times New Roman" w:cs="Times-Roman"/>
          <w:sz w:val="28"/>
          <w:szCs w:val="28"/>
        </w:rPr>
        <w:t>ОАО «КО «СладКо» не имеет на балансе соответствующих активов</w:t>
      </w:r>
      <w:r>
        <w:rPr>
          <w:rFonts w:ascii="Times New Roman" w:eastAsia="Times-Italic" w:hAnsi="Times New Roman" w:cs="Times-Italic"/>
          <w:sz w:val="28"/>
          <w:szCs w:val="28"/>
        </w:rPr>
        <w:t>.</w:t>
      </w:r>
    </w:p>
    <w:p w:rsidR="005049E6" w:rsidRDefault="005049E6">
      <w:pPr>
        <w:autoSpaceDE w:val="0"/>
        <w:spacing w:after="0" w:line="360" w:lineRule="auto"/>
        <w:ind w:firstLine="0"/>
        <w:jc w:val="center"/>
        <w:rPr>
          <w:rFonts w:ascii="Times New Roman" w:eastAsia="Times-Italic" w:hAnsi="Times New Roman" w:cs="Times-Italic"/>
          <w:sz w:val="28"/>
          <w:szCs w:val="28"/>
        </w:rPr>
      </w:pPr>
      <w:r>
        <w:rPr>
          <w:rFonts w:ascii="Times New Roman" w:eastAsia="Times-Italic" w:hAnsi="Times New Roman" w:cs="Times-Italic"/>
          <w:sz w:val="28"/>
          <w:szCs w:val="28"/>
        </w:rPr>
        <w:t xml:space="preserve">Справка </w:t>
      </w:r>
      <w:r>
        <w:rPr>
          <w:rFonts w:ascii="Times New Roman" w:eastAsia="Times-Roman" w:hAnsi="Times New Roman" w:cs="Times-Roman"/>
          <w:sz w:val="28"/>
          <w:szCs w:val="28"/>
        </w:rPr>
        <w:t xml:space="preserve">о </w:t>
      </w:r>
      <w:r>
        <w:rPr>
          <w:rFonts w:ascii="Times New Roman" w:eastAsia="Times-Italic" w:hAnsi="Times New Roman" w:cs="Times-Italic"/>
          <w:sz w:val="28"/>
          <w:szCs w:val="28"/>
        </w:rPr>
        <w:t>наличии ценностей, учитываемых на забалансовых счетах.</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По строке «Арендованные основные средства» отражается стоимость основных средств, полученных от других организаций или физических лиц по договорам аренды или безвозмездного пользования. Это имущество учитывается в оценке, указанной в договорах на счете 001 «Арендованные основные средства». В балансе ОАО «КО «СладКо» данная сумма составила - 9 279 тыс.руб.</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По строке «Товарно-материальные ценности, принятые на ответственное хранение» надо показать стоимость имущества, которое находится на складе, но не принадлежит организации. Все это имущество учитывается на счете 002 «Товарно-материальные ценности, принятые на ответственное хранение» по ценам, предусмотренным в первичных документах.</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В строке «Товары, принятые на комиссию» приводятся данные о стоимости товаров, полученных для продажи по договору комиссии (договору поручения или агентскому договору). Эти товары учитываются на счете 004 «Товары, принятые на комиссию».</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По строке «Списанная в убыток задолженность неплатежеспособных дебиторов» отражаются суммы, учитываемые на счете 007 «Списанная в убыток задолженность неплатежеспособных дебиторов». В балансе ОАО «КО «СладКо» по данной строке отражена сумма 51 028 тыс.руб.</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В двух следующих строках показываются суммы гарантий, полученных (выданных) организацией и учтенных соответственно на счетах 008 «Обеспечения обязательств и платежей полученные» и 009 «Обеспечения обязательств и платежей выданные».</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Строки «Износ жилищного фонда» и «Износ объектов внешнего благоустройства и других аналогичных объектов» заполняются на основании данных, учтенных на счете 010 «Износ основных средств». В балансе ОАО «КО «СладКо» данная строка составляет - 125 тыс.руб.</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color w:val="FF0000"/>
          <w:sz w:val="28"/>
          <w:szCs w:val="28"/>
        </w:rPr>
        <w:tab/>
      </w:r>
      <w:r>
        <w:rPr>
          <w:rFonts w:ascii="Times New Roman" w:eastAsia="Times-Roman" w:hAnsi="Times New Roman" w:cs="Times-Roman"/>
          <w:sz w:val="28"/>
          <w:szCs w:val="28"/>
        </w:rPr>
        <w:t>Строка «Нематериальные активы, полученные в пользование». Владелец исключительных прав на изобретение, компьютерную программу, товарный знак и т.п. может передать право пользования этим имуществом другой организации.</w:t>
      </w:r>
    </w:p>
    <w:p w:rsidR="005049E6" w:rsidRDefault="005049E6">
      <w:pPr>
        <w:autoSpaceDE w:val="0"/>
        <w:spacing w:after="0" w:line="360" w:lineRule="auto"/>
        <w:ind w:firstLine="0"/>
        <w:jc w:val="center"/>
        <w:rPr>
          <w:rFonts w:ascii="Times New Roman" w:hAnsi="Times New Roman"/>
          <w:b/>
          <w:sz w:val="28"/>
          <w:szCs w:val="28"/>
        </w:rPr>
      </w:pPr>
      <w:r>
        <w:rPr>
          <w:rFonts w:ascii="Times New Roman" w:hAnsi="Times New Roman"/>
          <w:b/>
          <w:sz w:val="28"/>
          <w:szCs w:val="28"/>
        </w:rPr>
        <w:t>2.4 Техника составления отчета о прибылях и убытках.</w:t>
      </w:r>
    </w:p>
    <w:p w:rsidR="005049E6" w:rsidRDefault="005049E6">
      <w:pPr>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Показатели ф. № 2 «Отчет о прибылях и убытках» (Приложение 7) заполняются на основании аналитических данных к счетам 01 «Основные средства», 04 «Нематериальные активы», 90 «Продажи», 91 «Прочие доходы и расходы», 99 «Прибыли и убытки».</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 xml:space="preserve">В соответствии с требованиями ПБУ 9/99 «Доходы организации», </w:t>
      </w:r>
      <w:r>
        <w:rPr>
          <w:rFonts w:ascii="Times New Roman" w:eastAsia="Times-Roman" w:hAnsi="Times New Roman"/>
          <w:sz w:val="28"/>
          <w:szCs w:val="28"/>
        </w:rPr>
        <w:t>утверждено приказом Министерства финансов РФ от 6 мая 1999 г. N 32н</w:t>
      </w:r>
      <w:r>
        <w:rPr>
          <w:rFonts w:ascii="Times New Roman" w:eastAsia="Times-Roman" w:hAnsi="Times New Roman" w:cs="Times-Roman"/>
          <w:sz w:val="28"/>
          <w:szCs w:val="28"/>
        </w:rPr>
        <w:t>, состав доходов от обычных видов деятельности организация определяет самостоятельно.</w:t>
      </w:r>
    </w:p>
    <w:p w:rsidR="005049E6" w:rsidRDefault="005049E6">
      <w:pPr>
        <w:autoSpaceDE w:val="0"/>
        <w:spacing w:after="0" w:line="360" w:lineRule="auto"/>
        <w:ind w:firstLine="0"/>
        <w:jc w:val="center"/>
        <w:rPr>
          <w:rFonts w:ascii="Times New Roman" w:eastAsia="Times-Bold" w:hAnsi="Times New Roman" w:cs="Times-Bold"/>
          <w:sz w:val="28"/>
          <w:szCs w:val="28"/>
        </w:rPr>
      </w:pPr>
      <w:r>
        <w:rPr>
          <w:rFonts w:ascii="Times New Roman" w:eastAsia="Times-Bold" w:hAnsi="Times New Roman" w:cs="Times-Bold"/>
          <w:sz w:val="28"/>
          <w:szCs w:val="28"/>
        </w:rPr>
        <w:t>Раздел «Доходы и расходы по обычным видам деятельности»</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 xml:space="preserve">Показатель «Выручка (нетто) от продажи товаров, продукции, работ, услуг (за минусом налога на добавленную стоимость, акцизов и аналогичных обязательных платежей)» отражает выручку от продажи готовой продукции (работ, услуг), товаров и т.п., исчисленную в соответствии с принятой организацией учетной политикой и правилами ведения бухгалтерского учета с учетом скидок, накидок, изменений условий договоров, расчетов неденежными средствами и других обстоятельств, относящихся к формированию данной выручки. </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Выручка от продажи учитывается на кредите счета 90 «Продажи», субсчете 1 «Выручка» и определяется по методу учета «по отгрузке» независимо от момента признания выручки в целях налогообложения. Строка заполняется по данным аналитического учета к счету 90.</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В ОАО «КО «СладКо» сумма выручки за 2009 год составила 3 792 343 тыс.руб., в том числе:</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 продукция собственного производства - 3 428 077 тыс.руб.;</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 товары - 343 895 тыс. руб.;</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 продукция столовой - 7 889 тыс. руб.;</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 комиссионное вознаграждение - 29 тыс.руб.;</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 реализация пара - 12 453 тыс. руб.</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Д 62 К 90/1 - 3 792 343 тыс. руб. отражена выручка от продажи товаров, продукции.</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Дт 90/3 Кт 68 - 379 234 тыс. руб. начислен НДС.</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Показатель «Себестоимость проданных товаров, продукции, работ, услуг» отражает затраты на производство продукции, работ, услуг в доле, относящейся к проданным в отчетном периоде продукции, работам, услугам. Организации, осуществляющие торговую деятельность, отражают по данной статье покупную стоимость товаров, выручка от продажи которых отражена в данном отчетном периоде.</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Себестоимость проданных продукции товаров, продукции, работ, услуг, которую ОАО «КО «СладКо» продало в 2009 году составила 2 742 614 тыс. руб., в том числе:</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 продукция собственного производства - 2 390 304 тыс.руб.;</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 товары - 333 805 тыс. руб.;</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 продукция столовой - 5 672 тыс. руб.</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Дт 90/2 Кт 41, 43 - 2 742 614 тыс. руб. списана себестоимость проданных товаров, продукции.</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По строке «Валовая прибыль» отражается валовая прибыль организации, которая определяется расчетным путем как разница между выручкой от продаж и себестоимостью проданных товаров, продукции, работ, услуг.</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Валовая прибыль = стр. 010 - стр. 020.</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По строке «Валовая прибыль» ОАО «КО «СладКо» отражает сумму 1 049 729 тыс. руб. (3 792 343 - 2 742 614).</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Показатель «Коммерческие расходы» отражает затраты, связанные со сбытом продукции, и издержки обращения. Данные виды расходов учитываются в бухгалтерском учете на счете 44 «Расходы на продажу». Сумма коммерческих расходов списывается в зависимости от принятой учетной политики полностью или частично в дебет счета 90 «Продажи». При частичном списании они подлежат распределению.</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В 2009 г. ОАО «КО «СладКо» израсходовало 697 901 тыс. руб. на доставку продукции покупателям. Дт 90/2 - Кт 44 - 697 901 тыс. руб. отражено списание коммерческих расходов.</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Показатель «Управленческие расходы» отражает управленческие расходы организации, если ее учетной политикой установлено, что эти расходы полностью признаются в себестоимости проданных товаров, продукции. В качестве условно постоянных они подлежат списанию в дебет счетов в полном объеме.</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В 2009 г. административные расходы ОАО «КО «СладКо» составили 215 975 тыс. руб. Дт 90/2 - Кт 26 - 215 975 тыс. руб. отражено списание управленческих расходов.</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Показатель «Прибыль (убыток) от продаж» отражает финансовый результат от продажи товаров, продукции, работ и услуг. Он рассчитывается как разница между выручкой от продажи товаров, продукции, работ, услуг и суммой их себестоимости, коммерческими и управленческими расходами.</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Прибыль (убыток) от продаж = стр 029 - стр. 030 - стр. 040.</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По строке 050 ф. № 2 ОАО КО «СладКо» указана следующая сумма - 135 853 тыс. руб. (1 049 729 - 697 901 - 215 975).</w:t>
      </w:r>
    </w:p>
    <w:p w:rsidR="005049E6" w:rsidRDefault="005049E6">
      <w:pPr>
        <w:autoSpaceDE w:val="0"/>
        <w:spacing w:after="0" w:line="360" w:lineRule="auto"/>
        <w:ind w:firstLine="0"/>
        <w:jc w:val="center"/>
        <w:rPr>
          <w:rFonts w:ascii="Times New Roman" w:eastAsia="Times-Bold" w:hAnsi="Times New Roman" w:cs="Times-Bold"/>
          <w:sz w:val="28"/>
          <w:szCs w:val="28"/>
        </w:rPr>
      </w:pPr>
      <w:r>
        <w:rPr>
          <w:rFonts w:ascii="Times New Roman" w:eastAsia="Times-Bold" w:hAnsi="Times New Roman" w:cs="Times-Bold"/>
          <w:sz w:val="28"/>
          <w:szCs w:val="28"/>
        </w:rPr>
        <w:t>Раздел «Прочие доходы и расходы»</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Bold" w:hAnsi="Times New Roman" w:cs="Times-Bold"/>
          <w:sz w:val="28"/>
          <w:szCs w:val="28"/>
        </w:rPr>
        <w:tab/>
        <w:t xml:space="preserve">В </w:t>
      </w:r>
      <w:r>
        <w:rPr>
          <w:rFonts w:ascii="Times New Roman" w:eastAsia="Times-Roman" w:hAnsi="Times New Roman" w:cs="Times-Roman"/>
          <w:sz w:val="28"/>
          <w:szCs w:val="28"/>
        </w:rPr>
        <w:t>разделе «Прочие доходы и расходы» отражаются доходы и расходы, признанные организацией в бухгалтерском учете как прочие в соответствии с условиями, определенными в ПБУ 9/99 «Доходы организации» и ПБУ 10/99 «Расходы организации».</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Показатель «Проценты к получению» включает суммы причитающихся доходов, не связанных с участием организации в уставных капиталах других организаций либо с ведением совместной деятельности.</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В 2009 г. ОАО «КО «СладКо» получило проценты в сумме 4 547 тыс. руб.</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Дт 76 Кт 91 - 4 547 тыс. руб. отражены доходы от прочих продаж.</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Показатель «Проценты к уплате» включает проценты, начисленные организации за временное пользование займами и кредитами. В данной ОАО «КО «СладКо» показателей не имеет.</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Bold" w:hAnsi="Times New Roman" w:cs="Times-Bold"/>
          <w:b/>
          <w:bCs/>
          <w:sz w:val="28"/>
          <w:szCs w:val="28"/>
        </w:rPr>
        <w:tab/>
      </w:r>
      <w:r>
        <w:rPr>
          <w:rFonts w:ascii="Times New Roman" w:eastAsia="Times-Roman" w:hAnsi="Times New Roman" w:cs="Times-Roman"/>
          <w:sz w:val="28"/>
          <w:szCs w:val="28"/>
        </w:rPr>
        <w:t>Показатель «Доходы от участия в других организациях» отражает поступления от долевого участия в уставных капиталах других организаций, а также прибыль от совместной деятельности.</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В 2009 г. ОАО «КО «СладКо» получило дивиденды в сумме 2 тыс. руб.</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Дт 76 Кт 91 - 2 тыс. руб. Отражены положительные курсовые разницы по расчетам в иностранной валюте.</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 xml:space="preserve">Показатель «Прочие доходы». </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Стр. 090 = Дт 91 Кт 62 - Дт 91 Кт76 - Дт 91 Кт 68 - Дт 91/8.</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За 2009 г. ОАО «КО «СладКо» имело доход от продажи активов в сумме 92 644 тыс. руб.</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Показатель «Прочие расходы».</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Стр. 100 = Дт 91 Кт 62 - Дт 91 Кт 76 - Дт 91 Кт 68 - Кт 91/8.</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За 2009 г. ОАО «КО «СладКо» имело расходы по продаже активов в сумме 242 748 тыс. руб. По строке «Прочие расходы» суммы указываются в круглых скобках.</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По строке «Прибыль (убыток) до налогообложения» показывается финансовый результат от деятельности организации в отчетном периоде. Он равен сумме прибыли (убытка) от продаж и прочих доходов за минусом прочих расходов.</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Стр. 140 = стр. 050 + срт. 060 - стр. 070 + стр. 080 + стр. 090 - стр. 100</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В 2009 ОАО «КО «СладКо» сумма «Прибыль (убыток) до налогообложения» составила (-9 702) тыс. руб. (135 853 + 4 547 + 2 + 92 644 - 242 748).</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По строке «Отложенные налоговые активы» показывается на основании аналитических данных к одноименному счету 09 величина отложенных налоговых активов, которые были сформированы и погашены за отчетный период.</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В ОАО «КО «СладКо» на конец 2009 г. имеет сальдо по счету 09 1128 тыс. руб. Дт 09 Кт 68 - 1 128 тыс. руб. начислена сумма отложенных налоговых активов.</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Показатель «Отложенные налоговые обязательства» формируется на основании аналитических данных к одноименному счету 77 и отражает величину отложенных налоговых обязательств, которые были сформированы и погашены за отчетный период.</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Показатель «Отложенные налоговые обязательства» рассчитывается как разница между оборотом по дебету счета 68 и кредиту счета 77 за отчетный период и оборотом по дебету счета 77 и кредитом счета 68 за отчетный период. Исчисленная разница может иметь отрицательный знак. В этом случае она отражается в ф. № 2 в круглых скобках.</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ОАО «КО «СладКо» на конец 2009 г. имеет сальдо по счету 77 -1 031 тыс. руб. Дт 68 Кт 77 - 1 031 тыс. руб. отражена сумма отложенных налоговых обязательств.</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 xml:space="preserve">По строке «Текущий налог на прибыль» отражается сумма налога на прибыль (доход), исчисленная организацией в соответствии с налоговым законодательством. </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color w:val="FF0000"/>
          <w:sz w:val="28"/>
          <w:szCs w:val="28"/>
        </w:rPr>
        <w:tab/>
      </w:r>
      <w:r>
        <w:rPr>
          <w:rFonts w:ascii="Times New Roman" w:eastAsia="Times-Roman" w:hAnsi="Times New Roman" w:cs="Times-Roman"/>
          <w:sz w:val="28"/>
          <w:szCs w:val="28"/>
        </w:rPr>
        <w:t>В 2009 году у ОАО «КО «СладКо» текущий налог на прибыль составил 65 289 тыс. руб. Дт 99 Кт 68 - 65 289 тыс. руб. отражена сумма налога на прибыть, подлежащая уплате в бюджет.</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 xml:space="preserve">Показатель «Чистая прибыль (убыток) отчетного периода» для целей бухгалтерского учета и составления отчетности формируется расчетным путем. </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Стр. 190 = стр. 140 + стр. 141 - стр. 142 - стр. 150</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В 2009 году у ОАО «КО «СладКо» чистая прибыль составила составил 66 850 тыс. руб. (-9 702 + 1 128 -1 031 - (-65 289))</w:t>
      </w:r>
    </w:p>
    <w:p w:rsidR="005049E6" w:rsidRDefault="005049E6">
      <w:pPr>
        <w:autoSpaceDE w:val="0"/>
        <w:spacing w:after="0" w:line="360" w:lineRule="auto"/>
        <w:ind w:firstLine="0"/>
        <w:jc w:val="center"/>
        <w:rPr>
          <w:rFonts w:ascii="Times New Roman" w:eastAsia="Times-Bold" w:hAnsi="Times New Roman" w:cs="Times-Bold"/>
          <w:sz w:val="28"/>
          <w:szCs w:val="28"/>
        </w:rPr>
      </w:pPr>
      <w:r>
        <w:rPr>
          <w:rFonts w:ascii="Times New Roman" w:eastAsia="Times-Bold" w:hAnsi="Times New Roman" w:cs="Times-Bold"/>
          <w:sz w:val="28"/>
          <w:szCs w:val="28"/>
        </w:rPr>
        <w:t>Справочные данные</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 xml:space="preserve">Строка «Постоянные налоговые обязательства (активы)». Здесь отражаются суммы постоянных налоговых обязательств. </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В 2009 году у ОАО «КО «СладКо» постоянные налоговые обязательства составили 65 208 тыс. руб. Дт 99 Кт 68 - 65 208 тыс. руб. отражено постоянное налоговое обязательство, возникшее в данном отчетном периоде.</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Строка «Базовая прибыль (убыток) на акцию». Это показатель, который отражает часть прибыли отчетного года, причитающуюся акционерам-владельцам обыкновенных акций. Чтобы рассчитать этот показатель нужно воспользоваться Методическими рекомендациями по раскрытию информации о прибыли, приходящуюся на одну акцию. Утвержденными приказом Минфина Российской Федерации от 21.03.2000 г. №29 н.</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В отчете ОАО «КО «СладКо» сумма по этой строке не отражена.</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 xml:space="preserve">Строка «Разводненная прибыль (убыток) на акцию». Это чистая прибыль, приходящаяся на обыкновенную акцию и средневзвешенное количество акций в обращении, должны быть скорректированы с учетом всех конвертируемых инструментов, которые могут вызвать понижение прибыли на акцию. </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В отчете ОАО «КО «СладКо» сумма по этой строке не отражена.</w:t>
      </w:r>
    </w:p>
    <w:p w:rsidR="005049E6" w:rsidRDefault="005049E6">
      <w:pPr>
        <w:autoSpaceDE w:val="0"/>
        <w:spacing w:after="0" w:line="360" w:lineRule="auto"/>
        <w:ind w:firstLine="0"/>
        <w:jc w:val="center"/>
        <w:rPr>
          <w:rFonts w:ascii="Times New Roman" w:eastAsia="Times-Roman" w:hAnsi="Times New Roman" w:cs="Times-Roman"/>
          <w:sz w:val="28"/>
          <w:szCs w:val="28"/>
        </w:rPr>
      </w:pPr>
      <w:r>
        <w:rPr>
          <w:rFonts w:ascii="Times New Roman" w:eastAsia="Times-Roman" w:hAnsi="Times New Roman" w:cs="Times-Roman"/>
          <w:sz w:val="28"/>
          <w:szCs w:val="28"/>
        </w:rPr>
        <w:t>Раздел «Расшифровка отдельных прибылей и убытков».</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 xml:space="preserve">По строке 210 «Штрафы, пени и неустойки, признанные или по которым получены решение суда об их взыскании» отражаются штрафы, которые должны быть начислены решением суда или с согласия должника. </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 xml:space="preserve">В 2009 году у ОАО «КО «СладКо» заплатило штрафов и пени на сумму 1 232 тыс.  Дт 91 Кт 76 - 1 232 тыс. руб. </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По строке 220 «Прибыль (убыток) прошлых лет» указывают прибыль (убыток) прошлых лет, выявленную в отчетном году.</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В 2009 году у ОАО «КО «СладКо» получило прибыль в размере 368 тыс. руб. и убыток в размере 67 881 тыс. руб.</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 xml:space="preserve">Дт 84 Кт 91 - 638 тыс. руб. </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 xml:space="preserve">Дт 91 Кт 71 - 67 881 тыс. руб. </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 xml:space="preserve">По строке 230 «Возмещение убытков, причиненных не использованием или ненадлежащим использованием обязательств» приводят убытки, причиненные ненадлежащим использованием обязательств, которые получает (возмещает) организация. </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В 2009 году у ОАО «КО «СладКо» получило прибыль в размере 366 тыс. руб. и убыток в размере 945 тыс. руб.</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 xml:space="preserve">Дт 76 Кт 91 - убыток за 2009г. 945тыс. руб., </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Дт 91 Кт 76 - прибыль за 2009г. 366 тыс. руб.</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По строке 240 «Курсовые разницы по операциям в иностранной валюте» указываются курсовые разницы, возникающие при переоценки активов и обязательств в иностранной валюте.</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В 2009 году у ОАО «КО «СладКо» получило положительные курсовые разницы в размере 8 607 тыс. руб. и отрицательные курсовые разницы в размере 6 255 тыс. руб. В 2008 г. получило положительные курсовые разницы составили 7 053 тыс. руб., а отрицательные курсовые разницы - 4 913 тыс. руб.</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Дт 60, 76 Кт 91 - убыток за 2009г. 6 255 тыс. руб.</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Дт 91 Кт 60, 76 - прибыль за 2009г. 8 607 тыс. руб.</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По строке 245 «Отчисления в оценочные резервы» отражают суммы, созданных оценочных резервов, под снижение стоимости материальных ценностей, обесценение обложений в ценные бумаги и по сомнительным долгам. Строка заполняется по данным счетов 14,59,63. ОАО «КО «СладКо» по данной строке данных н имеет.</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 xml:space="preserve">По строке 260 «Списание дебиторских и кредиторских задолженностей, по которым истек срок исковой давности» записывают суммы дебиторской и кредиторской задолженности, которые в отчетном периоде списаны на финансовые результаты. Это оборот счета 91 в корреспонденции со счетом 60,62,76. </w:t>
      </w:r>
    </w:p>
    <w:p w:rsidR="005049E6" w:rsidRDefault="005049E6">
      <w:pPr>
        <w:spacing w:after="0" w:line="360" w:lineRule="auto"/>
        <w:ind w:firstLine="0"/>
        <w:rPr>
          <w:rFonts w:ascii="Times New Roman" w:hAnsi="Times New Roman"/>
          <w:sz w:val="28"/>
          <w:szCs w:val="28"/>
        </w:rPr>
      </w:pPr>
    </w:p>
    <w:p w:rsidR="005049E6" w:rsidRDefault="005049E6">
      <w:pPr>
        <w:spacing w:after="0" w:line="360" w:lineRule="auto"/>
        <w:ind w:firstLine="0"/>
        <w:rPr>
          <w:rFonts w:ascii="Times New Roman" w:hAnsi="Times New Roman"/>
          <w:sz w:val="28"/>
          <w:szCs w:val="28"/>
        </w:rPr>
      </w:pPr>
    </w:p>
    <w:p w:rsidR="005049E6" w:rsidRDefault="005049E6">
      <w:pPr>
        <w:pStyle w:val="16"/>
        <w:spacing w:after="0" w:line="360" w:lineRule="auto"/>
        <w:ind w:firstLine="0"/>
        <w:jc w:val="center"/>
        <w:rPr>
          <w:rFonts w:ascii="Times New Roman" w:hAnsi="Times New Roman"/>
          <w:b/>
          <w:sz w:val="28"/>
          <w:szCs w:val="28"/>
        </w:rPr>
      </w:pPr>
      <w:r>
        <w:rPr>
          <w:rFonts w:ascii="Times New Roman" w:hAnsi="Times New Roman"/>
          <w:b/>
          <w:sz w:val="28"/>
          <w:szCs w:val="28"/>
        </w:rPr>
        <w:t>2.5 Техника составления отчета об изменении капитала.</w:t>
      </w:r>
    </w:p>
    <w:p w:rsidR="005049E6" w:rsidRDefault="005049E6">
      <w:pPr>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Составляющие собственного капитала организации расшифровываются по горизонтали в графах, а их остатки и изменения - по строкам отчета. Данные о составе и изменении капитала представлены не только за отчетный, но и за предшествующий год. Детализация причин изменения капитала представлена в первом разделе с расшифровкой возможных причин изменения по каждой составляющей собственного капитала. Показатели первого раздела ф. № 3 «Отчет об изменениях капитала» (Приложение 8) представлены в следующих разрезах: графа 3 «Уставный капитал»; графа 4 «Добавочный капитал»; графа 5 «Резервный капитал»; графа 6 «Нераспределенная прибыль (непокрытый убыток)»; остаток на конец отчетного года в графе 7 «Итого». Информационной базой для составления первого раздела отчета являются аналитические данные по счетам 80 «Уставный капитал», 81 «Собственные акции (доли)», 82 «Резервный капитал», 83 «Добавочный капитал», 84 «Нераспределенная прибыль (непокрытый убыток)».</w:t>
      </w:r>
    </w:p>
    <w:p w:rsidR="005049E6" w:rsidRDefault="005049E6">
      <w:pPr>
        <w:autoSpaceDE w:val="0"/>
        <w:spacing w:after="0" w:line="360" w:lineRule="auto"/>
        <w:ind w:firstLine="0"/>
        <w:jc w:val="center"/>
        <w:rPr>
          <w:rFonts w:ascii="Times New Roman" w:eastAsia="Times-Italic" w:hAnsi="Times New Roman" w:cs="Times-Italic"/>
          <w:sz w:val="28"/>
          <w:szCs w:val="28"/>
        </w:rPr>
      </w:pPr>
      <w:r>
        <w:rPr>
          <w:rFonts w:ascii="Times New Roman" w:eastAsia="Times-Italic" w:hAnsi="Times New Roman" w:cs="Times-Italic"/>
          <w:sz w:val="28"/>
          <w:szCs w:val="28"/>
        </w:rPr>
        <w:t>Графа 3 «Уставный капитал»</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Уставный капитал ОАО «КО «СладКо» на конец 2008 г. составлял 36 418 тыс. руб. В течение 2008г. его сумма не менялась. В 2009 г. произошла реорганизация юридического лица, в результате этого сумма уставного капитала увеличилась - 100 005 тыс. руб. (36 418 тыс.руб. + 63 587 тыс. руб.)</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В строке «Остаток на 31 декабря года, предшествующего предыдущему» отразить сумма уставного капитала организации на 31 декабря 2007 г. - 36 418 тыс. руб.</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В строке «Остаток на 1 января предыдущего года» указана сумма уставного капитала на 1 января 2008 г. - 36 418 тыс. руб.</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Эти суммы равны кредитовому остатку по счету 80 «Уставный капитал» на соответствующие даты.</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Строки «Увеличение величины капитала за счет...» заполняются в тех случаях, если в течение 2008 г. ОАО «КО «СладКо» н увеличила свой уставный капитал. Изменений за 2008 г. не было.</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Уменьшение капитала в течение 2008 г. указывают по строке «Уменьшение величины капитала за счет...». Изменений за 2008 г. не было.</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По строке «Остаток на 31 декабря предыдущего год» указывают кредитовый остаток по счету 80 на 31 декабря 2008 г. - 36 418 тыс. руб.</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В строке «Остаток на 1 января предыдущего года» указана сумма уставного капитала на 1 января 2009 г. - 36 418 тыс. руб.</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Строки «Увеличение величины капитала за счет...» заполняются, в течение 2009 г. ОАО «КО «СладКо» увеличила свой уставный капитал за счет реорганизации Дт 75 Кт 80 - 63 587 тыс. руб.</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В строке «Остаток на 31 декабря отчетного года» отражена сумма уставного капитала 100 005 тыс. руб.</w:t>
      </w:r>
    </w:p>
    <w:p w:rsidR="005049E6" w:rsidRDefault="005049E6">
      <w:pPr>
        <w:autoSpaceDE w:val="0"/>
        <w:spacing w:after="0" w:line="360" w:lineRule="auto"/>
        <w:ind w:firstLine="0"/>
        <w:jc w:val="center"/>
        <w:rPr>
          <w:rFonts w:ascii="Times New Roman" w:eastAsia="Times-Italic" w:hAnsi="Times New Roman" w:cs="Times-Italic"/>
          <w:sz w:val="28"/>
          <w:szCs w:val="28"/>
        </w:rPr>
      </w:pPr>
      <w:r>
        <w:rPr>
          <w:rFonts w:ascii="Times New Roman" w:eastAsia="Times-Italic" w:hAnsi="Times New Roman" w:cs="Times-Italic"/>
          <w:sz w:val="28"/>
          <w:szCs w:val="28"/>
        </w:rPr>
        <w:t>Графа 4 «Добавочный капитал»</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 xml:space="preserve">По строке «Остаток на 31 декабря года, предшествующего предыдущему» нужно отразить сумму добавочного капитала на 31 декабря 2007 г. Она равна кредитовому сальдо по счету </w:t>
      </w:r>
      <w:r>
        <w:rPr>
          <w:rFonts w:ascii="Times New Roman" w:eastAsia="Times-Bold" w:hAnsi="Times New Roman" w:cs="Times-Bold"/>
          <w:sz w:val="28"/>
          <w:szCs w:val="28"/>
        </w:rPr>
        <w:t>83 «</w:t>
      </w:r>
      <w:r>
        <w:rPr>
          <w:rFonts w:ascii="Times New Roman" w:eastAsia="Times-Roman" w:hAnsi="Times New Roman" w:cs="Times-Roman"/>
          <w:sz w:val="28"/>
          <w:szCs w:val="28"/>
        </w:rPr>
        <w:t>Добавочный капитал» на эту дату - 38 113 тыс. руб.</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Строка «Результат от переоценки объектов основных средств» заполняется в том случае, если организация проводила переоценку основных средств на 1 января 2008 г. В ОАО КО «СладКо» переоценка не производилась.</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b/>
          <w:bCs/>
          <w:sz w:val="28"/>
          <w:szCs w:val="28"/>
        </w:rPr>
        <w:tab/>
      </w:r>
      <w:r>
        <w:rPr>
          <w:rFonts w:ascii="Times New Roman" w:eastAsia="Times-Roman" w:hAnsi="Times New Roman" w:cs="Times-Roman"/>
          <w:sz w:val="28"/>
          <w:szCs w:val="28"/>
        </w:rPr>
        <w:t>В строке «Остаток на 1 января предыдущего года» отражается сумма добавочного капитала организации на 1 января 2008 г. На 1 января 2008 г. добавочный капитал ОАО «КО «СладКо» составил - 38 113 тыс. руб.</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По строке «Результат от пересчета иностранных валют» нужно указать положительные или отрицательные курсовые разницы. В 2008 г. данная операция не производилась.</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По строке «Остаток на 31 декабря предыдущего года» отражается сумма добавочного капитала на 31 декабря 2008 г. Она равна сальдо по кредиту счета 83 на эту дату - 38 113 тыс. руб.</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По строке «Результат от переоценки объектов основных средств» нужно указать увеличение или уменьшение добавочного капитала за счет переоценки основных средств, проведенной на 1 января 2009 г. В ОАО «КО «СладКо» переоценка не производилась.</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В строке «Остаток на 1 января отчетного года» следует отразить сумму добавочного капитала организации на 1 января 2009 г. Она равна кредитовому сальдо по счету 83 на эту дату - 38 113 тыс. руб.</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Следующая строка - «Результат от пересчета иностранных валют» заполняется в том случае, если в 2009 г. учредители организации вносили деньги в ее уставный капитал, и эта сумма была выражена в иностранной валюте. В 2009 г. данная операция не производилась, строка прочеркивается.</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Строки «Увеличение величины капитала за счет...» заполняются, в течение 2009 г. ОАО КО «СладКо» увеличила свой добавочный передачей капиталов присоединившейся организации (Дт 75 Кт 83 - 21 982 тыс. руб.) и превышения стоимости чистых активов над совокупной номинальной стоимостью акций (Дт 81 Кт 83 - 1 103 519 тыс. руб.)</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В строке «Остаток на 31 декабря отчетного года» показывается сальдо по кредиту счета 83 на 31 декабря 2009 г. - 1 163 614 тыс. руб. (38 113 тыс. руб. +21 982 тыс. руб. + 1 103 519 тыс. руб.)</w:t>
      </w:r>
    </w:p>
    <w:p w:rsidR="005049E6" w:rsidRDefault="005049E6">
      <w:pPr>
        <w:autoSpaceDE w:val="0"/>
        <w:spacing w:after="0" w:line="360" w:lineRule="auto"/>
        <w:ind w:firstLine="0"/>
        <w:jc w:val="center"/>
        <w:rPr>
          <w:rFonts w:ascii="Times New Roman" w:eastAsia="Times-Italic" w:hAnsi="Times New Roman" w:cs="Times-Italic"/>
          <w:sz w:val="28"/>
          <w:szCs w:val="28"/>
        </w:rPr>
      </w:pPr>
      <w:r>
        <w:rPr>
          <w:rFonts w:ascii="Times New Roman" w:eastAsia="Times-Italic" w:hAnsi="Times New Roman" w:cs="Times-Italic"/>
          <w:sz w:val="28"/>
          <w:szCs w:val="28"/>
        </w:rPr>
        <w:t>Графа 5 «Резервный капитал»</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 xml:space="preserve">Резервный капитал (фонд) организация формирует из своей чистой прибыли. </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По строке «Остаток на 31 декабря года, предшествующего предыдущему» организация отражает кредитовое сальдо по счету 82 «Резервный капитал» на 31 декабря 2005 г. - 5 093 тыс. руб.</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По строке «Остаток на 1 января предыдущего года» указывается остаток по кредиту счета 82 на 1 января 2008 г. - 5 093 тыс. руб.</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Кредитовый оборот по счету 82 за 2008 г. отражают по строке «Отчисления в резервный фонд». В 2008 г. данная операция не производилась.</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В строке «Остаток на 31 декабря предыдущего года» указывается сальдо по счету 82 на 31 декабря 2008 г. Эту же сумму нужно показать по строке «Остаток на 1 января отчетного года» - 5 093 тыс. руб.</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Кредитовый оборот по счету 82 за 2009 г. отражают по строке «Отчисления в резервный фонд». В 2009 г. данная операция не производилась.</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Строки «Увеличение величины капитала за счет...» заполняются, в течение 2009 г. ОАО «КО «СладКо» увеличила свой резервный капитал за счет передачи капиталов присоединившейся организации (Дт 84 Кт 82 - 1 909 тыс. руб.).</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В строке «Остаток на 31 декабря отчетного года» указывается кредитовый остаток по счету 82 по состоянию на 31 декабря 2009 г. - 7 002 тыс. руб. (5 093 тыс. руб. + 1 909 тыс. руб.)</w:t>
      </w:r>
    </w:p>
    <w:p w:rsidR="005049E6" w:rsidRDefault="005049E6">
      <w:pPr>
        <w:autoSpaceDE w:val="0"/>
        <w:spacing w:after="0" w:line="360" w:lineRule="auto"/>
        <w:ind w:firstLine="0"/>
        <w:jc w:val="center"/>
        <w:rPr>
          <w:rFonts w:ascii="Times New Roman" w:eastAsia="Times-Italic" w:hAnsi="Times New Roman" w:cs="Times-Italic"/>
          <w:sz w:val="28"/>
          <w:szCs w:val="28"/>
        </w:rPr>
      </w:pPr>
      <w:r>
        <w:rPr>
          <w:rFonts w:ascii="Times New Roman" w:eastAsia="Times-Italic" w:hAnsi="Times New Roman" w:cs="Times-Italic"/>
          <w:sz w:val="28"/>
          <w:szCs w:val="28"/>
        </w:rPr>
        <w:t>Графа 6 «Нераспределенная прибыль (непокрытый убыток)»</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 xml:space="preserve">На 31 декабря 2007 г. нераспределенная прибыль ОАО «КО «СладКо» была равна 75 536 тыс. руб. В 2008 г. получен убыток Дт 84 Кт 99 - 103 761 тыс. руб. Таким образом, на 31 декабря 2008 г. сумма убытка равен -28 225 тыс. руб. Дт 84 Кт 998 (75 536 тыс. руб. - 103 761 тыс. руб.). В результате пересчета стоимости активов, выраженных в иностранной валюте была получена прибыль в размере 19 тыс. руб. Дт 01 Кт 84. </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На 1 января 2009 года сумма убытка составила 28 206 тыс. руб.(-28 225 тыс. руб. + 19 тыс. руб.). В 2009 г. ОАО «КО «СладКо» получила убыток в сумме Дт 84 Кт 99 - 66 850 тыс. руб. Увеличение прибыли произошло при передачи капиталов присоединившейся организации Дт 84 Кт 84 - 1 232 273 тыс. руб. Уменьшение прибыли произошло за счет превышения стоимости чистых активов над номинальной стоимостью акций Дт 84 Кт 81 - 1 103 519 тыс. руб. Остаток чистой прибыли на конец 2009 г. составляет 33 698 тыс. руб. (-28 206 тыс. руб. - 66 850 тыс. руб. + 1 232 273 тыс. руб. - 1 103519 тыс. руб.).</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По строке «Остаток на 31 декабря года, предшествующего предыдущему» нужно указать сумму прибыли на 31 декабря 2007 г. Она равна кредитовому остатку по счету 84 «Нераспределенная прибыль (непокрытый убыток)» на эту дату - 75 536 тыс. руб.</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По строке «Результат от переоценки объектов основных средств» отражается уменьшение нераспределенной прибыли за счет уценки основных средств, проведенной на 1 января 2008 г. Переоценка основных средств в 2007 г. в ОАО «КО «СладКо» не производилась.</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В строке «Остаток на 1 января предыдущего года» нужно отразить сумму нераспределенной прибыли по состоянию на 1 января 2008 г. Сумма составляет 75 536 тыс. руб.</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 xml:space="preserve">По строке «Чистая прибыль» показывается сумма непокрытого убытка, полученной в 2008 г. В ОАО «КО «Сладко» убыток составил 103 761 тыс. руб. </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В строке «Остаток на 31 декабря предыдущего года» ОАО «КО «СладКо» указывает сальдо по дебету счета 84 на 31 декабря 2008 г. - 28 225 тыс. руб.</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В следующей строке «Изменения в учетной политике» показываются суммы, которые были направлены в 2008 г. на увеличение прибыли организации согласно ее учетной политике. Изменений в учетной политике не было.</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По строке «Результат от переоценки объектов основных средств» нужно отразить уменьшение нераспределенной прибыли организации за счет уценки основных средств, проведенной на 1 января 2009 г. Переоценка основных средств в 2008 г. в ОАО «КО «СладКо» не производилась.</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По строке «Результат пересчета стоимости активов, выраженных в иностранной валюте, подлежащих оплате в рублях» отражается увеличение нераспределенной прибыли организации , проведенной на 1 января 2009 г. - 19 тыс. руб.</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В строке 100 «Остаток на 1 января отчетного года» отражается дебетовое сальдо по счету 84 на 1 января 2009 г. - 28 206 тыс. руб. (-28 225 тыс. руб. + 19 тыс. руб.)</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По строке «Чистая прибыль» организация отражает сумму непокрытого убытка, полученного в 2009 г., убыток составил 66 850 тыс. руб.</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Строки «Увеличение величины капитала за счет...» заполняются, в течение 2009 г. ОАО «КО «СладКо» увеличила нераспределенную прибыль(непокрытый убыток) за счет передачи капиталов присоединившейся организации - 1 232 273 тыс. руб.</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Строки «Уменьшение величины капитала за счет...» заполняются, в течение 2009 г. ОАО «КО «СладКо» уменьшило нераспределенную прибыль(непокрытый убыток) за счет превышения стоимости чистых активов над совокупной номинальной стоимость акций - 1 232 273 тыс. руб.</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Кредитовое сальдо счета 84 на 31 декабря 2009 г. показывается по строке 140 «Остаток на 31 декабря отчетного года». По этой строке отражена сумма 33 698 тыс. руб. (-66 850 тыс. руб. + 1232 273 тыс. руб. - 1 103 519 тыс. руб.).</w:t>
      </w:r>
    </w:p>
    <w:p w:rsidR="005049E6" w:rsidRDefault="005049E6">
      <w:pPr>
        <w:autoSpaceDE w:val="0"/>
        <w:spacing w:after="0" w:line="360" w:lineRule="auto"/>
        <w:ind w:firstLine="0"/>
        <w:jc w:val="center"/>
        <w:rPr>
          <w:rFonts w:ascii="Times New Roman" w:eastAsia="Times-Italic" w:hAnsi="Times New Roman" w:cs="Times-Italic"/>
          <w:sz w:val="28"/>
          <w:szCs w:val="28"/>
        </w:rPr>
      </w:pPr>
      <w:r>
        <w:rPr>
          <w:rFonts w:ascii="Times New Roman" w:eastAsia="Times-Italic" w:hAnsi="Times New Roman" w:cs="Times-Italic"/>
          <w:sz w:val="28"/>
          <w:szCs w:val="28"/>
        </w:rPr>
        <w:t>Графа 7 «Итого»</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Организация отражает информацию о движении капитала в 2007-2009 гг. Эти суммы должны быть определены как алгебраическая сумма сальдо счетов 80 «Уставный капитал», 82 «Резервный капитал», 83 «Добавочный капитал», 84 «Нераспределенная прибыль (непокрытый убыток)» и взаимоувязаны со строкой 490 баланса «Итого по разделу III». Остатки собственного капитала составили соответственно:</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 на 31 декабря 2007 г. - 155 160 тыс. руб.;</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 на 1 января 2008 г. - 155 160 тыс. руб.;</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 на 31 декабря 2008 г. - 51 399 тыс. руб.;</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 на 1 января 2009 г. - 51 418 тыс. руб.;</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 на 31 декабря 2009 г. - 1 304 319 тыс. руб.</w:t>
      </w:r>
    </w:p>
    <w:p w:rsidR="005049E6" w:rsidRDefault="005049E6">
      <w:pPr>
        <w:autoSpaceDE w:val="0"/>
        <w:spacing w:after="0" w:line="360" w:lineRule="auto"/>
        <w:ind w:firstLine="0"/>
        <w:jc w:val="center"/>
        <w:rPr>
          <w:rFonts w:ascii="Times New Roman" w:eastAsia="Times-Roman" w:hAnsi="Times New Roman" w:cs="Times-Roman"/>
          <w:sz w:val="28"/>
          <w:szCs w:val="28"/>
        </w:rPr>
      </w:pPr>
      <w:r>
        <w:rPr>
          <w:rFonts w:ascii="Times New Roman" w:eastAsia="Times-Roman" w:hAnsi="Times New Roman" w:cs="Times-Roman"/>
          <w:sz w:val="28"/>
          <w:szCs w:val="28"/>
        </w:rPr>
        <w:t>Раздел II «Резервы».</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В графе 3 раздела отражается остаток резерва на 1 января 2008 г. и 1 января 2009 г. (кредитовое сальдо счета 82 на эти даты). Дт 84 Кт 82 - 38 113 тыс. руб. чистая прибыль направлена на формирование добавочного капитала.</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В графе 4 указывают сумму средств, которые были направлены на формирование резерва в 2008-2009 гг. Они равны кредитовым оборотам по кредиту счета 82 за эти периоды.</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В графе 5 нужно показать сумму резерва, направленного в 2008 - 2009 гг. на покрытие тех или иных расходов (дебетовые обороты по счету 82 за эти периоды).</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В графе 6 отражается кредитовое сальдо по счету 82 по состоянию на 31 декабря 2008 г. и 31 декабря 2009 г.</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ОАО «КО «СладКо» является открытым акционерным обществом и образовала резерв в соответствии с законодательством на 1 января 2008 г. в сумме 38 113 тыс. руб. В 2009 г. сумма резерва увеличилась на 1 125 501 тыс. руб. Остаток резервного фонда на 31 декабря 2009 г. составил 1 163 614 тыс. руб. Вместе с тем на 1 января 2008 г. на о сновании учредительных документов был создан резерв в сумме 5 093 тыс. руб. В 2009 г. сумма резерва увеличилась на 1 909 тыс. руб. - Дт 84 Кт 82. Остаток резервного фонда составил на 31 декабря 2009 г. 7 002 тыс. руб.</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 xml:space="preserve">В подразделе «Оценочные резервы» расшифровываются данные о движении оценочных резервов, созданных организацией в соответствии с учредительными документами. </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В графе 3 раздела нужно показать остаток резервов на 1 января 2008 г. и 1 января 2009 г. В графе 4 указывают сумму средств, направленных на создание резерва, в графе 5 - сумму израсходованного резерва по данным 2008- 2009 гг. В столбце 6 отражается кредитовое сальдо счетов 14,59 и 63 по состоянию на 31 декабря 2008 г. и 31 декабря 2009 г.</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В подразделе «Резервы предстоящих расходов» сумма по кредиту счета 96 «Резервы предстоящих расходов».</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В графе 3 подраздела показывается остаток резерва на 1 января 2008 г. и 1 января 2009 г. В графе 5 нужно указать сумму резерва, которая была направлена в 2008-2009 гг. на покрытие тех или иных расходов.</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Bold" w:hAnsi="Times New Roman" w:cs="Times-Bold"/>
          <w:sz w:val="28"/>
          <w:szCs w:val="28"/>
        </w:rPr>
        <w:tab/>
        <w:t>Справки.</w:t>
      </w:r>
      <w:r>
        <w:rPr>
          <w:rFonts w:ascii="Times New Roman" w:eastAsia="Times-Bold" w:hAnsi="Times New Roman" w:cs="Times-Bold"/>
          <w:b/>
          <w:bCs/>
          <w:sz w:val="28"/>
          <w:szCs w:val="28"/>
        </w:rPr>
        <w:t xml:space="preserve"> </w:t>
      </w:r>
      <w:r>
        <w:rPr>
          <w:rFonts w:ascii="Times New Roman" w:eastAsia="Times-Roman" w:hAnsi="Times New Roman" w:cs="Times-Roman"/>
          <w:sz w:val="28"/>
          <w:szCs w:val="28"/>
        </w:rPr>
        <w:t>В отчете об изменениях капитала отражают данные о стоимости чистых активов для оценки степени ликвидности организации, а также сумму средств, полученных на финансирование капитальных вложений во внеоборотные активы, полученных из бюджета и внебюджетных фондов, в сравнении с предыдущим годом.</w:t>
      </w:r>
    </w:p>
    <w:p w:rsidR="005049E6" w:rsidRDefault="005049E6">
      <w:pPr>
        <w:spacing w:after="0" w:line="360" w:lineRule="auto"/>
        <w:ind w:firstLine="0"/>
        <w:rPr>
          <w:rFonts w:ascii="Times New Roman" w:hAnsi="Times New Roman"/>
          <w:sz w:val="28"/>
          <w:szCs w:val="28"/>
        </w:rPr>
      </w:pPr>
    </w:p>
    <w:p w:rsidR="005049E6" w:rsidRDefault="005049E6">
      <w:pPr>
        <w:pStyle w:val="16"/>
        <w:spacing w:after="0" w:line="360" w:lineRule="auto"/>
        <w:ind w:firstLine="0"/>
        <w:jc w:val="center"/>
        <w:rPr>
          <w:rFonts w:ascii="Times New Roman" w:hAnsi="Times New Roman"/>
          <w:b/>
          <w:sz w:val="28"/>
          <w:szCs w:val="28"/>
        </w:rPr>
      </w:pPr>
      <w:r>
        <w:rPr>
          <w:rFonts w:ascii="Times New Roman" w:hAnsi="Times New Roman"/>
          <w:b/>
          <w:sz w:val="28"/>
          <w:szCs w:val="28"/>
        </w:rPr>
        <w:t>2.6 Техника составления отчета о движении денежных средств.</w:t>
      </w:r>
    </w:p>
    <w:p w:rsidR="005049E6" w:rsidRDefault="005049E6">
      <w:pPr>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 xml:space="preserve"> Показатели ф. № 4 « Отчет о движении денежных средств» (Приложение 9) заполняются на основании аналитических данных к счетам 50 «Касса», 51 «Расчетные счета», 52 «Валютные счета», 55 «Специальные счета в банках». Если организация принимает решение об отражении движения эквивалентов денежных средств, то дополнительно используются аналитические данные по счету 58 «Финансовые вложения». </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Показатель «Остаток денежных средств на начало года» определяется как сумма остатков по счетам 50,51,52,55 на начало года и должен соответствовать строке 260 (гр. 3) «Денежные средства» ф. № 1 «Бухгалтерский баланс», за исключением сальдо по счету 57 «Переводы в пути».</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В графе 3 по строке «Остаток денежных средств на начало отчетного года» отражена сумма 12 401 тыс. руб. (39 тыс. руб. + 24 976 тыс. руб. + 6 542 тыс. руб.).</w:t>
      </w:r>
    </w:p>
    <w:p w:rsidR="005049E6" w:rsidRDefault="005049E6">
      <w:pPr>
        <w:autoSpaceDE w:val="0"/>
        <w:spacing w:after="0" w:line="360" w:lineRule="auto"/>
        <w:ind w:firstLine="0"/>
        <w:jc w:val="center"/>
        <w:rPr>
          <w:rFonts w:ascii="Times New Roman" w:eastAsia="Times-Bold" w:hAnsi="Times New Roman" w:cs="Times-Bold"/>
          <w:sz w:val="28"/>
          <w:szCs w:val="28"/>
        </w:rPr>
      </w:pPr>
      <w:r>
        <w:rPr>
          <w:rFonts w:ascii="Times New Roman" w:eastAsia="Times-Bold" w:hAnsi="Times New Roman" w:cs="Times-Bold"/>
          <w:sz w:val="28"/>
          <w:szCs w:val="28"/>
        </w:rPr>
        <w:t>Раздел «Движение денежных средств по текущей деятельности»</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«Средства, полученные от покупателей, заказчиков», который представляет собой оборот по дебету счетов учета денежных средств и кредиту счета 62 «Расчеты с покупателями и заказчиками» и содержит суммы, полученные в результате текущей деятельности.</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В 2009 г. ОАО «КО «СладКо» получило денежные средства от покупателей и заказчиков в размере 4 627 925 тыс. руб.  Дт 50, 51, 52, 55 Кт 62 - 4 627 925 тыс. руб. поступление денежных средств от покупателей.</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«Прочие доходы» отражает общую сумму прочих денежных поступлений: суммы штрафных санкций за неисполнение условий хозяйственных договоров, поступившие от покупателей, заказчиков, поставщиков; возврат неиспользованных подотчетных сумм; получение денежных средств в результате внутрихозяйственных расчетов; возврат денежных средств персоналом организации; возмещение излишне перечисленных сумм налогов, сборов и взносов; возврат выданных авансов и других денежных средств в результате расторжения договорных обязательств и других причин; поступление денежных средств в результате возмещения ущерба; возврат поставщиками денежных средств в счет недопоставок и недостач, в случае выдачи путевок с полной или частичной компенсацией; поступления арендной платы и др.</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 xml:space="preserve">В 2009 г. получены от покупателей штрафы в размере 174 729 тыс. руб. </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Дт 50, 51, 52, 55 Кт 91 - 174 729 тыс. руб. отражено получение прочих доходов.</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«Денежные средства, направленные»:</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 «на оплату приобретенных товаров, работ, услуг, сырья и иных оборотных активов» представляют собой общую сумму денежных средств, направленную на приобретение товаров, оплату работ и услуг.</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В 2009 г. ОАО «КО «СладКо» оплатила поставщикам 3 258 993 тыс. руб. за приобретенные материалы. Дт 60, 76 Кт 50, 51, 52, 55 - 3 258 993 тыс. руб. оплата поставщику за приобретенные материалы.</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 «на оплату труда». В 2009 г. ОАО «КО «СладКо» направило на выплату своим работникам зарплату Дт 70 Кт 50, 51, 52. - 408 589 тыс. руб.</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 «на выплату дивидендов, процентов», что отражает сумму выплаченных дивидендов и процентов и соответствует обороту по дебету счетов 75 «Расчеты с учредителями» и (или) 70 «Расчеты с персоналом по оплате труда» и кредиту счетов учета денежных средств. В 2009 году ОАО «КО «СладКо» операций не производило.</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 «на расчеты по налогам и сборам».</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В 2009 г. ОАО «КО «СладКо» направило в бюджет налоги в размере 348 812 тыс. руб. Дт 68, 69 Кт 51 - 348 812 тыс. руб. налоги, взносы и сборы перечисленные в бюджет и внебюджетные фонды.</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 по вписываемой строке «на расчеты с внебюджетными фондами» отражена общая сумма оборотов по дебету счета 69 «Расчеты по социальному страхованию и обеспечению» в корреспонденции со счетами учета денежных средств.</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В 2009 г. ОАО «КО «СладКо» перечислило во внебюджетные фонды Дт 69 Кт 51 - 70 216 тыс. руб..</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 «на прочие расходы» содержат все остальные суммы, не нашедшие отражения в ранее рассмотренных показателях.</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Прочие расходы в 2009 г. у ОАО «КО «СладКо» составили 339 554 руб.</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Дт 71, 91 Кт 50, 51 - 339 554 тыс. руб. - сумма штрафных санкций по налогам и сборам, пени.</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Разница между различными видами доходов по текущей деятельности и различными видами расходов по текущей деятельности отражается в ф. № 4 по строке «Чистые денежные средства от текущей деятельности».</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Стр. 200 = Стр. 020 + Стр. 050 - Стр. 140 - Стр. 150 - Стр. 160 - Стр.а 170 - Стр. 180 - Стр. 190</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По строке «Чистые денежные средства от текущей деятельности» ОАО «КО «СладКо» за 2009 год отражает сумму 376 500 тыс.руб. (4 627 925 + 174 729 - 3 258 993 - 408 589 - 348 812 - 70 216 - 339 544)(Приложение 9).</w:t>
      </w:r>
    </w:p>
    <w:p w:rsidR="005049E6" w:rsidRDefault="005049E6">
      <w:pPr>
        <w:autoSpaceDE w:val="0"/>
        <w:spacing w:after="0" w:line="360" w:lineRule="auto"/>
        <w:ind w:firstLine="0"/>
        <w:jc w:val="center"/>
        <w:rPr>
          <w:rFonts w:ascii="Times New Roman" w:eastAsia="Times-Bold" w:hAnsi="Times New Roman" w:cs="Times-Bold"/>
          <w:sz w:val="28"/>
          <w:szCs w:val="28"/>
        </w:rPr>
      </w:pPr>
      <w:r>
        <w:rPr>
          <w:rFonts w:ascii="Times New Roman" w:eastAsia="Times-Bold" w:hAnsi="Times New Roman" w:cs="Times-Bold"/>
          <w:sz w:val="28"/>
          <w:szCs w:val="28"/>
        </w:rPr>
        <w:t>Раздел «Движение денежных средств по инвестиционной деятельности»</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«Выручка от продажи объектов основных средств и иных внеоборотных активов».</w:t>
      </w:r>
      <w:r>
        <w:rPr>
          <w:rFonts w:ascii="Times New Roman" w:eastAsia="Times-Roman" w:hAnsi="Times New Roman" w:cs="Times-Roman"/>
          <w:color w:val="FF0000"/>
          <w:sz w:val="28"/>
          <w:szCs w:val="28"/>
        </w:rPr>
        <w:t xml:space="preserve"> </w:t>
      </w:r>
      <w:r>
        <w:rPr>
          <w:rFonts w:ascii="Times New Roman" w:eastAsia="Times-Roman" w:hAnsi="Times New Roman" w:cs="Times-Roman"/>
          <w:sz w:val="28"/>
          <w:szCs w:val="28"/>
        </w:rPr>
        <w:t>В 2009 г. ОАО «КО «СладКо» получило выручку от продажи объектов основных средств в размере 1 222 тыс. руб.  Дт 50, 51, 52 Кт 62, 76. - 1 222 тыс. руб. выручка от продаж объектов основных средств.</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«Выручка от продажи ценных бумаг и иных финансовых вложений».</w:t>
      </w:r>
      <w:r>
        <w:rPr>
          <w:rFonts w:ascii="Times New Roman" w:eastAsia="Times-Roman" w:hAnsi="Times New Roman" w:cs="Times-Roman"/>
          <w:color w:val="FF0000"/>
          <w:sz w:val="28"/>
          <w:szCs w:val="28"/>
        </w:rPr>
        <w:t xml:space="preserve"> </w:t>
      </w:r>
      <w:r>
        <w:rPr>
          <w:rFonts w:ascii="Times New Roman" w:eastAsia="Times-Roman" w:hAnsi="Times New Roman" w:cs="Times-Roman"/>
          <w:sz w:val="28"/>
          <w:szCs w:val="28"/>
        </w:rPr>
        <w:t>ОАО «КО «СладКо» данные операции в 2009 г. не проводило.</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«Полученные дивиденды». В 2009 г. ОАО «КО «СладКо» получило дивиденды в размере 2 тыс. руб. Дт 50, 51, 52 Кт 76, 91 - получены дивиденды в размере 2 тыс. руб.</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«Полученные проценты».</w:t>
      </w:r>
      <w:r>
        <w:rPr>
          <w:rFonts w:ascii="Times New Roman" w:eastAsia="Times-Roman" w:hAnsi="Times New Roman" w:cs="Times-Roman"/>
          <w:color w:val="FF0000"/>
          <w:sz w:val="28"/>
          <w:szCs w:val="28"/>
        </w:rPr>
        <w:t xml:space="preserve"> </w:t>
      </w:r>
      <w:r>
        <w:rPr>
          <w:rFonts w:ascii="Times New Roman" w:eastAsia="Times-Roman" w:hAnsi="Times New Roman" w:cs="Times-Roman"/>
          <w:sz w:val="28"/>
          <w:szCs w:val="28"/>
        </w:rPr>
        <w:t>В 2009 г. ОАО «КО «СладКо» получены проценты в размере 1 654 тыс. руб. Дт 50, 51, 52 Кт 76, 91 - получены проценты в размере 1 654 тыс. руб.</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«Поступления от погашения займов, предоставленных другим организациям» представляют собой оборот по дебету счетов учета денежных средств и кредиту счета 58 «Финансовые вложения», субсчет «Предоставленные займы». ОАО «КО «СладКо» данные операции в 2009год не проводило.</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 «Приобретение дочерних организаций» отражает стоимость приобретенного как имущественный комплекс предприятия, которое будет являться дочерним по отношению к основной организации.</w:t>
      </w:r>
      <w:r>
        <w:rPr>
          <w:rFonts w:ascii="Times New Roman" w:eastAsia="Times-Roman" w:hAnsi="Times New Roman" w:cs="Times-Roman"/>
          <w:color w:val="FF0000"/>
          <w:sz w:val="28"/>
          <w:szCs w:val="28"/>
        </w:rPr>
        <w:tab/>
      </w:r>
      <w:r>
        <w:rPr>
          <w:rFonts w:ascii="Times New Roman" w:eastAsia="Times-Roman" w:hAnsi="Times New Roman" w:cs="Times-Roman"/>
          <w:sz w:val="28"/>
          <w:szCs w:val="28"/>
        </w:rPr>
        <w:t>ОАО «КО «СладКо» данные операции в 2009 и 2008 гг. не проводило.</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«Приобретение объектов основных средств, доходных вложений в материальные ценности и нематериальных активов». В 2009 г. ОАО «КО «СладКо» за новое оборудование перечислило поставщикам 18 486 тыс. руб.</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Дт 60, Дт 50, 51, 52 - 18 486 тыс. руб.оплата поставщику за приобретенное оборудование.</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«Приобретение ценных бумаг и иных финансовых вложений» отражает оборот по дебету счета 58 «Финансовые вложения» и кредиту счетов, на которых учитываются денежные средства.</w:t>
      </w:r>
      <w:r>
        <w:rPr>
          <w:rFonts w:ascii="Times New Roman" w:eastAsia="Times-Roman" w:hAnsi="Times New Roman" w:cs="Times-Roman"/>
          <w:color w:val="FF0000"/>
          <w:sz w:val="28"/>
          <w:szCs w:val="28"/>
        </w:rPr>
        <w:t xml:space="preserve"> </w:t>
      </w:r>
      <w:r>
        <w:rPr>
          <w:rFonts w:ascii="Times New Roman" w:eastAsia="Times-Roman" w:hAnsi="Times New Roman" w:cs="Times-Roman"/>
          <w:sz w:val="28"/>
          <w:szCs w:val="28"/>
        </w:rPr>
        <w:t>ОАО «КО «СладКо» данные операции в 2009 год не проводило.</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«Займы, предоставленные другим организациям».</w:t>
      </w:r>
      <w:r>
        <w:rPr>
          <w:rFonts w:ascii="Times New Roman" w:eastAsia="Times-Roman" w:hAnsi="Times New Roman" w:cs="Times-Roman"/>
          <w:color w:val="FF0000"/>
          <w:sz w:val="28"/>
          <w:szCs w:val="28"/>
        </w:rPr>
        <w:t xml:space="preserve"> </w:t>
      </w:r>
      <w:r>
        <w:rPr>
          <w:rFonts w:ascii="Times New Roman" w:eastAsia="Times-Roman" w:hAnsi="Times New Roman" w:cs="Times-Roman"/>
          <w:sz w:val="28"/>
          <w:szCs w:val="28"/>
        </w:rPr>
        <w:t>ОАО «КО «СладКо» в 2009 г. предоставило займ Дт 55 Кт 51 в размере 330 000 тыс. руб.</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Разница между различными видами доходов по инвестиционной деятельности и различными видами расходов по инвестиционной деятельности отражается в ф. № 4 по строке «Чистые денежные средства от инвестиционной деятельности».</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Стр. 340 = Стр. 210 + Стр. 220 + Стр. 230 + Стр. 240 + Стр. 250 - Стр. 280 - Стр. 290 - Стр. 300 - Стр. 310</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По строке «Чистые денежные средства от инвестиционной деятельности» за 2009год ОАО «КО «СладКо» отражает сумму -345 608 тыс. руб. (1 222 + 2 + 1 654 - 18 486 - 330 000) (Приложение 9).</w:t>
      </w:r>
    </w:p>
    <w:p w:rsidR="005049E6" w:rsidRDefault="005049E6">
      <w:pPr>
        <w:autoSpaceDE w:val="0"/>
        <w:spacing w:after="0" w:line="360" w:lineRule="auto"/>
        <w:ind w:firstLine="0"/>
        <w:jc w:val="center"/>
        <w:rPr>
          <w:rFonts w:ascii="Times New Roman" w:eastAsia="Times-Bold" w:hAnsi="Times New Roman" w:cs="Times-Bold"/>
          <w:sz w:val="28"/>
          <w:szCs w:val="28"/>
        </w:rPr>
      </w:pPr>
      <w:r>
        <w:rPr>
          <w:rFonts w:ascii="Times New Roman" w:eastAsia="Times-Bold" w:hAnsi="Times New Roman" w:cs="Times-Bold"/>
          <w:sz w:val="28"/>
          <w:szCs w:val="28"/>
        </w:rPr>
        <w:t>Раздел «Движение денежных средств по финансовой деятельности»</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«Поступления от эмиссии акций или иных долевых бумаг» представляет собой оборот по дебету счетов учета денежных средств и кредиту счета 75 «Расчеты с учредителями».</w:t>
      </w:r>
      <w:r>
        <w:rPr>
          <w:rFonts w:ascii="Times New Roman" w:eastAsia="Times-Roman" w:hAnsi="Times New Roman" w:cs="Times-Roman"/>
          <w:color w:val="FF0000"/>
          <w:sz w:val="28"/>
          <w:szCs w:val="28"/>
        </w:rPr>
        <w:t xml:space="preserve"> </w:t>
      </w:r>
      <w:r>
        <w:rPr>
          <w:rFonts w:ascii="Times New Roman" w:eastAsia="Times-Roman" w:hAnsi="Times New Roman" w:cs="Times-Roman"/>
          <w:sz w:val="28"/>
          <w:szCs w:val="28"/>
        </w:rPr>
        <w:t>ОАО «КО «СладКо» данные операции в 2009 год не проводило.</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 xml:space="preserve">«Поступления от займов и кредитов, предоставленных другими организациями», представляют собой оборот по дебету счетов учета денежных средств и кредиту счетов </w:t>
      </w:r>
      <w:r>
        <w:rPr>
          <w:rFonts w:ascii="Times New Roman" w:eastAsia="Times-Bold" w:hAnsi="Times New Roman" w:cs="Times-Bold"/>
          <w:sz w:val="28"/>
          <w:szCs w:val="28"/>
        </w:rPr>
        <w:t>66 «</w:t>
      </w:r>
      <w:r>
        <w:rPr>
          <w:rFonts w:ascii="Times New Roman" w:eastAsia="Times-Roman" w:hAnsi="Times New Roman" w:cs="Times-Roman"/>
          <w:sz w:val="28"/>
          <w:szCs w:val="28"/>
        </w:rPr>
        <w:t>Расчеты по краткосрочным кредитам и займам» и 67 «Расчеты по долгосрочным кредитам и займам». ОАО «КО «СладКо» данные операции в 2009 год не проводило.</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«Погашение займов и кредитов (без процентов)» представляет собой оборот по кредиту счетов учета денежных средств и дебету счетов 66 «Расчеты по краткосрочным кредитам и займам» и 67 «Расчеты по долгосрочным кредитам и займам». ОАО «КО «СладКо» данные операции в 2009 год не проводило.</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«Погашение обязательств по финансовой аренде» заполняется только организациями, участвующими в договоре финансовой аренды-лизинга в качестве лизингополучателя.</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color w:val="FF0000"/>
          <w:sz w:val="28"/>
          <w:szCs w:val="28"/>
        </w:rPr>
        <w:tab/>
      </w:r>
      <w:r>
        <w:rPr>
          <w:rFonts w:ascii="Times New Roman" w:eastAsia="Times-Roman" w:hAnsi="Times New Roman" w:cs="Times-Roman"/>
          <w:sz w:val="28"/>
          <w:szCs w:val="28"/>
        </w:rPr>
        <w:t>ОАО «КО «СладКо» в 2009 г. произвело погашение обязательств по финансовой аренде в размере 1 103 тыс. руб. Дт 76 Кт 51 - 1 103 тыс. руб. отражена оплата лизинговых платежей.</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«Чистые денежные средства от финансовой деятельности» представляют собой разность между суммой всех доходов по финансовой деятельности и суммой всех расходов по финансовой деятельности.</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Стр. 410 = Стр. 350 + Стр. 360 - Стр. 390 - Стр. 400</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color w:val="FF0000"/>
          <w:sz w:val="28"/>
          <w:szCs w:val="28"/>
        </w:rPr>
        <w:tab/>
      </w:r>
      <w:r>
        <w:rPr>
          <w:rFonts w:ascii="Times New Roman" w:eastAsia="Times-Roman" w:hAnsi="Times New Roman" w:cs="Times-Roman"/>
          <w:sz w:val="28"/>
          <w:szCs w:val="28"/>
        </w:rPr>
        <w:t>По строке «Чистые денежные средства от финансовой деятельности» в 2009 году ОАО «КО «СладКо» отразило сумму - 1 103 тыс. руб. (-1 103 тыс. руб.).</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«Чистое увеличение (уменьшение) денежных средств и их эквивалентов» представляет собой изменение всей совокупности денежных и приравненных к ним средств, находящихся в распоряжении организации.</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Стр. 200 +(-) Стр. 340 +(-) Стр. 410</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color w:val="FF0000"/>
          <w:sz w:val="28"/>
          <w:szCs w:val="28"/>
        </w:rPr>
        <w:tab/>
      </w:r>
      <w:r>
        <w:rPr>
          <w:rFonts w:ascii="Times New Roman" w:eastAsia="Times-Roman" w:hAnsi="Times New Roman" w:cs="Times-Roman"/>
          <w:sz w:val="28"/>
          <w:szCs w:val="28"/>
        </w:rPr>
        <w:t>По строке «Чистое увеличение (уменьшение) денежных средств и их эквивалентов» в 2009 году ОАО «КО «СладКо» показывает сумму 29 789 тыс. руб. (376 500 - 345 608 - 29 789)(Приложение 9).</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Показатель «Остаток денежных средств на конец отчетного периода» определяется как арифметическая сумма остатков по счетам 50, 51, 52, 55 на начало года и показателя «Чистое увеличение (уменьшение) денежных средств и их эквивалентов» за отчетный период.</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color w:val="FF0000"/>
          <w:sz w:val="28"/>
          <w:szCs w:val="28"/>
        </w:rPr>
        <w:tab/>
      </w:r>
      <w:r>
        <w:rPr>
          <w:rFonts w:ascii="Times New Roman" w:eastAsia="Times-Roman" w:hAnsi="Times New Roman" w:cs="Times-Roman"/>
          <w:sz w:val="28"/>
          <w:szCs w:val="28"/>
        </w:rPr>
        <w:t>У ОАО «КО «СладКо» на 1 января 2009 г. по строке «Остаток денежных средств на конец отчетного периода» бухгалтер отразит 42 190 тыс. руб. (12 401 + 29 789)(Приложение 9).</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«Величина влияния изменений курса иностранной валюты по отношению к рублю» рассчитывается при наличии валютных операций в организации.</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color w:val="FF0000"/>
          <w:sz w:val="28"/>
          <w:szCs w:val="28"/>
        </w:rPr>
        <w:tab/>
      </w:r>
      <w:r>
        <w:rPr>
          <w:rFonts w:ascii="Times New Roman" w:eastAsia="Times-Roman" w:hAnsi="Times New Roman" w:cs="Times-Roman"/>
          <w:sz w:val="28"/>
          <w:szCs w:val="28"/>
        </w:rPr>
        <w:t>В 2009 г. ОАО «КО «СладКо» при проведении валютных операций получила положительную курсовую разницу в размере 2 352 тыс. руб.</w:t>
      </w:r>
    </w:p>
    <w:p w:rsidR="005049E6" w:rsidRDefault="005049E6">
      <w:pPr>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Дт 51 Кт 91 - 2 352 тыс. руб. отражена положительная курсовая разница</w:t>
      </w:r>
    </w:p>
    <w:p w:rsidR="005049E6" w:rsidRDefault="005049E6">
      <w:pPr>
        <w:spacing w:after="0" w:line="360" w:lineRule="auto"/>
        <w:ind w:firstLine="0"/>
        <w:rPr>
          <w:rFonts w:ascii="Times New Roman" w:hAnsi="Times New Roman"/>
          <w:sz w:val="28"/>
          <w:szCs w:val="28"/>
        </w:rPr>
      </w:pPr>
    </w:p>
    <w:p w:rsidR="005049E6" w:rsidRDefault="005049E6">
      <w:pPr>
        <w:spacing w:after="0" w:line="360" w:lineRule="auto"/>
        <w:ind w:firstLine="0"/>
        <w:rPr>
          <w:rFonts w:ascii="Times New Roman" w:hAnsi="Times New Roman"/>
          <w:sz w:val="28"/>
          <w:szCs w:val="28"/>
        </w:rPr>
      </w:pPr>
    </w:p>
    <w:p w:rsidR="005049E6" w:rsidRDefault="005049E6">
      <w:pPr>
        <w:spacing w:after="0" w:line="360" w:lineRule="auto"/>
        <w:ind w:firstLine="0"/>
        <w:rPr>
          <w:rFonts w:ascii="Times New Roman" w:hAnsi="Times New Roman"/>
          <w:sz w:val="28"/>
          <w:szCs w:val="28"/>
        </w:rPr>
      </w:pPr>
    </w:p>
    <w:p w:rsidR="005049E6" w:rsidRDefault="005049E6">
      <w:pPr>
        <w:pStyle w:val="16"/>
        <w:spacing w:after="0" w:line="360" w:lineRule="auto"/>
        <w:ind w:firstLine="0"/>
        <w:jc w:val="center"/>
        <w:rPr>
          <w:rFonts w:ascii="Times New Roman" w:hAnsi="Times New Roman"/>
          <w:b/>
          <w:sz w:val="28"/>
          <w:szCs w:val="28"/>
        </w:rPr>
      </w:pPr>
      <w:r>
        <w:rPr>
          <w:rFonts w:ascii="Times New Roman" w:hAnsi="Times New Roman"/>
          <w:b/>
          <w:sz w:val="28"/>
          <w:szCs w:val="28"/>
        </w:rPr>
        <w:t>2.7 Приложение к бухгалтерскому балансу.</w:t>
      </w:r>
    </w:p>
    <w:p w:rsidR="005049E6" w:rsidRDefault="005049E6">
      <w:pPr>
        <w:pStyle w:val="ConsNormal"/>
        <w:widowControl/>
        <w:spacing w:line="360" w:lineRule="auto"/>
        <w:jc w:val="both"/>
        <w:rPr>
          <w:rFonts w:ascii="Times New Roman" w:eastAsia="Arial Unicode MS" w:hAnsi="Times New Roman"/>
          <w:color w:val="000000"/>
          <w:sz w:val="28"/>
          <w:szCs w:val="26"/>
        </w:rPr>
      </w:pPr>
      <w:r>
        <w:rPr>
          <w:rFonts w:ascii="Times New Roman" w:eastAsia="Arial Unicode MS" w:hAnsi="Times New Roman"/>
          <w:color w:val="000000"/>
          <w:sz w:val="28"/>
          <w:szCs w:val="26"/>
        </w:rPr>
        <w:tab/>
        <w:t>В состав бухгалтерской отчетности за отчетный год входит «Приложение к бухгалтерскому балансу» (Приложение 10). В нем расшифровываются данные формы №1 «Бухгалтерский баланс» (Приложение 6) и содержатся следующие графы: наименование показателя, наличие на начало отчетного года, поступило, выбыло, наличие на конец отчетного года, а в таблице финансовые вложения: долгосрочные и краткосрочные в разрезе показателей на начало и конец отчетного года.</w:t>
      </w:r>
    </w:p>
    <w:p w:rsidR="005049E6" w:rsidRDefault="005049E6">
      <w:pPr>
        <w:pStyle w:val="ConsNormal"/>
        <w:widowControl/>
        <w:spacing w:line="360" w:lineRule="auto"/>
        <w:jc w:val="both"/>
        <w:rPr>
          <w:rFonts w:ascii="Times New Roman" w:eastAsia="Arial Unicode MS" w:hAnsi="Times New Roman"/>
          <w:color w:val="000000"/>
          <w:sz w:val="28"/>
          <w:szCs w:val="26"/>
        </w:rPr>
      </w:pPr>
      <w:r>
        <w:rPr>
          <w:rFonts w:ascii="Times New Roman" w:eastAsia="Arial Unicode MS" w:hAnsi="Times New Roman"/>
          <w:color w:val="000000"/>
          <w:sz w:val="28"/>
          <w:szCs w:val="26"/>
        </w:rPr>
        <w:tab/>
        <w:t>Приложение к бухгалтерскому балансу состоит из десяти разделов, каждый из которых представляет собой одну или несколько таблиц:</w:t>
      </w:r>
    </w:p>
    <w:p w:rsidR="005049E6" w:rsidRDefault="005049E6">
      <w:pPr>
        <w:pStyle w:val="ConsNormal"/>
        <w:widowControl/>
        <w:tabs>
          <w:tab w:val="left" w:pos="1080"/>
        </w:tabs>
        <w:spacing w:line="360" w:lineRule="auto"/>
        <w:jc w:val="both"/>
        <w:rPr>
          <w:rFonts w:ascii="Times New Roman" w:hAnsi="Times New Roman"/>
          <w:sz w:val="28"/>
          <w:szCs w:val="28"/>
        </w:rPr>
      </w:pPr>
      <w:r>
        <w:rPr>
          <w:rFonts w:ascii="Times New Roman" w:hAnsi="Times New Roman"/>
          <w:sz w:val="28"/>
          <w:szCs w:val="28"/>
        </w:rPr>
        <w:t>• нематериальные активы. На конец 2009 г. сумма объектов нематериальных активов ОАО «КО «СладКо» составила 6 053 тыс. руб., амортизация составила 1 899 тыс. руб. В бухгалтерском балансе (Приложение 6) по строке 110 отражается стоимость нематериальных активов за минусом амортизации 4 154 тыс. руб. (6 053 тыс. руб. - 1 899 тыс. руб.).</w:t>
      </w:r>
    </w:p>
    <w:p w:rsidR="005049E6" w:rsidRDefault="005049E6">
      <w:pPr>
        <w:pStyle w:val="ConsNormal"/>
        <w:widowControl/>
        <w:tabs>
          <w:tab w:val="left" w:pos="1080"/>
        </w:tabs>
        <w:spacing w:line="360" w:lineRule="auto"/>
        <w:jc w:val="both"/>
        <w:rPr>
          <w:rFonts w:ascii="Times New Roman" w:hAnsi="Times New Roman"/>
          <w:sz w:val="28"/>
          <w:szCs w:val="28"/>
        </w:rPr>
      </w:pPr>
      <w:r>
        <w:rPr>
          <w:rFonts w:ascii="Times New Roman" w:hAnsi="Times New Roman"/>
          <w:sz w:val="28"/>
          <w:szCs w:val="28"/>
        </w:rPr>
        <w:t>• основные средства. На конец 2009 г. ОАО «КО «Сладко» имело основных средств на сумму 1 086 809, амортизация по данным объектам основных средств составила 593 762 тыс. руб. В бухгалтерском балансе по строке 120 отражается остаточная стоимость основных средств - 493 047 тыс. руб. (1 086 809 тыс. руб. - 593 762 тыс. руб.).</w:t>
      </w:r>
    </w:p>
    <w:p w:rsidR="005049E6" w:rsidRDefault="005049E6">
      <w:pPr>
        <w:pStyle w:val="ConsNormal"/>
        <w:widowControl/>
        <w:tabs>
          <w:tab w:val="left" w:pos="1080"/>
        </w:tabs>
        <w:spacing w:line="360" w:lineRule="auto"/>
        <w:jc w:val="both"/>
        <w:rPr>
          <w:rFonts w:ascii="Times New Roman" w:hAnsi="Times New Roman"/>
          <w:sz w:val="28"/>
          <w:szCs w:val="28"/>
        </w:rPr>
      </w:pPr>
      <w:r>
        <w:rPr>
          <w:rFonts w:ascii="Times New Roman" w:hAnsi="Times New Roman"/>
          <w:sz w:val="28"/>
          <w:szCs w:val="28"/>
        </w:rPr>
        <w:t>• доходные вложения в материальные ценности. В 2009 г. ОАО «КО «СладКо» доходных вложений не осуществляло.</w:t>
      </w:r>
    </w:p>
    <w:p w:rsidR="005049E6" w:rsidRDefault="005049E6">
      <w:pPr>
        <w:pStyle w:val="ConsNormal"/>
        <w:widowControl/>
        <w:tabs>
          <w:tab w:val="left" w:pos="1080"/>
        </w:tabs>
        <w:spacing w:line="360" w:lineRule="auto"/>
        <w:jc w:val="both"/>
        <w:rPr>
          <w:rFonts w:ascii="Times New Roman" w:hAnsi="Times New Roman"/>
          <w:sz w:val="28"/>
          <w:szCs w:val="28"/>
        </w:rPr>
      </w:pPr>
      <w:r>
        <w:rPr>
          <w:rFonts w:ascii="Times New Roman" w:hAnsi="Times New Roman"/>
          <w:sz w:val="28"/>
          <w:szCs w:val="28"/>
        </w:rPr>
        <w:t>• расходы на НИОКР. В 2009 г. ОАО «КО «СладКо» доходных вложений не осуществляло.</w:t>
      </w:r>
    </w:p>
    <w:p w:rsidR="005049E6" w:rsidRDefault="005049E6">
      <w:pPr>
        <w:pStyle w:val="ConsNormal"/>
        <w:widowControl/>
        <w:tabs>
          <w:tab w:val="left" w:pos="1080"/>
        </w:tabs>
        <w:spacing w:line="360" w:lineRule="auto"/>
        <w:jc w:val="both"/>
        <w:rPr>
          <w:rFonts w:ascii="Times New Roman" w:hAnsi="Times New Roman"/>
          <w:sz w:val="28"/>
          <w:szCs w:val="28"/>
        </w:rPr>
      </w:pPr>
      <w:r>
        <w:rPr>
          <w:rFonts w:ascii="Times New Roman" w:hAnsi="Times New Roman"/>
          <w:sz w:val="28"/>
          <w:szCs w:val="28"/>
        </w:rPr>
        <w:t>• расходы на освоение природных ресурсов. В 2009 г. ОАО «КО «СладКо» расходы на НИОКР и на освоение природных ресурсов не осуществляло.</w:t>
      </w:r>
    </w:p>
    <w:p w:rsidR="005049E6" w:rsidRDefault="005049E6">
      <w:pPr>
        <w:pStyle w:val="ConsNormal"/>
        <w:widowControl/>
        <w:tabs>
          <w:tab w:val="left" w:pos="1080"/>
        </w:tabs>
        <w:spacing w:line="360" w:lineRule="auto"/>
        <w:jc w:val="both"/>
        <w:rPr>
          <w:rFonts w:ascii="Times New Roman" w:hAnsi="Times New Roman"/>
          <w:sz w:val="28"/>
          <w:szCs w:val="28"/>
        </w:rPr>
      </w:pPr>
      <w:r>
        <w:rPr>
          <w:rFonts w:ascii="Times New Roman" w:hAnsi="Times New Roman"/>
          <w:sz w:val="28"/>
          <w:szCs w:val="28"/>
        </w:rPr>
        <w:t>• финансовые вложения. В 2009 г. ОАО «КО «СладКо» производило долгосрочные и краткосрочные финансовые вложения. Долгосрочные финансовые вложения производились за счет вклада в Уставный капитал других организаций (525 тыс. руб.) и прочие финансовые вложения (12 363 тыс. руб.). В ф. 1 данная сумма отражается по строке 140 на сумму 12 888 тыс. руб. (525 тыс. руб. + 12 363 тыс. руб.) Краткосрочные финансовые вложения были произведены за счет депозитных вкладов на сумму 333 000 тыс. руб. Данная сумма отражается в балансе по строке 250.</w:t>
      </w:r>
    </w:p>
    <w:p w:rsidR="005049E6" w:rsidRDefault="005049E6">
      <w:pPr>
        <w:pStyle w:val="ConsNormal"/>
        <w:widowControl/>
        <w:tabs>
          <w:tab w:val="left" w:pos="1080"/>
        </w:tabs>
        <w:spacing w:line="360" w:lineRule="auto"/>
        <w:jc w:val="both"/>
        <w:rPr>
          <w:rFonts w:ascii="Times New Roman" w:hAnsi="Times New Roman"/>
          <w:sz w:val="28"/>
          <w:szCs w:val="28"/>
        </w:rPr>
      </w:pPr>
      <w:r>
        <w:rPr>
          <w:rFonts w:ascii="Times New Roman" w:hAnsi="Times New Roman"/>
          <w:sz w:val="28"/>
          <w:szCs w:val="28"/>
        </w:rPr>
        <w:t>• дебиторская и кредиторская задолженность. Дебиторская задолженность ОАО «КО «СладКо» на конец 2009 г. составила 451 327 тыс. руб. В балансе данная сумма отражается по строке 240. Кредиторска задолженность - 381 634 тыс. руб. В балансе данная сумма отражается по строке 620.</w:t>
      </w:r>
    </w:p>
    <w:p w:rsidR="005049E6" w:rsidRDefault="005049E6">
      <w:pPr>
        <w:pStyle w:val="ConsNormal"/>
        <w:widowControl/>
        <w:tabs>
          <w:tab w:val="left" w:pos="1080"/>
        </w:tabs>
        <w:spacing w:line="360" w:lineRule="auto"/>
        <w:jc w:val="both"/>
        <w:rPr>
          <w:rFonts w:ascii="Times New Roman" w:hAnsi="Times New Roman"/>
          <w:sz w:val="28"/>
          <w:szCs w:val="28"/>
        </w:rPr>
      </w:pPr>
      <w:r>
        <w:rPr>
          <w:rFonts w:ascii="Times New Roman" w:hAnsi="Times New Roman"/>
          <w:sz w:val="28"/>
          <w:szCs w:val="28"/>
        </w:rPr>
        <w:t>•</w:t>
      </w:r>
      <w:r>
        <w:rPr>
          <w:rFonts w:ascii="Times New Roman" w:hAnsi="Times New Roman"/>
          <w:color w:val="FF0000"/>
          <w:sz w:val="28"/>
          <w:szCs w:val="28"/>
        </w:rPr>
        <w:t xml:space="preserve"> </w:t>
      </w:r>
      <w:r>
        <w:rPr>
          <w:rFonts w:ascii="Times New Roman" w:hAnsi="Times New Roman"/>
          <w:sz w:val="28"/>
          <w:szCs w:val="28"/>
        </w:rPr>
        <w:t>расходы по обычным видам деятельности (по элементам затрат) – раскрываются по элементам затрат (материальные, на оплату труда, отчисления на социальные нужды, амортизация, прочие затраты); здесь же отражается изменение остатков (прирост, уменьшение) незавершенного производства (счет 20), расходов будущих периодов (счет 97), резерва предстоящих расходов (счет 96);</w:t>
      </w:r>
    </w:p>
    <w:p w:rsidR="005049E6" w:rsidRDefault="005049E6">
      <w:pPr>
        <w:pStyle w:val="ConsNormal"/>
        <w:widowControl/>
        <w:tabs>
          <w:tab w:val="left" w:pos="1080"/>
        </w:tabs>
        <w:spacing w:line="360" w:lineRule="auto"/>
        <w:jc w:val="both"/>
        <w:rPr>
          <w:rFonts w:ascii="Times New Roman" w:hAnsi="Times New Roman"/>
          <w:sz w:val="28"/>
          <w:szCs w:val="28"/>
        </w:rPr>
      </w:pPr>
      <w:r>
        <w:rPr>
          <w:rFonts w:ascii="Times New Roman" w:hAnsi="Times New Roman"/>
          <w:sz w:val="28"/>
          <w:szCs w:val="28"/>
        </w:rPr>
        <w:t>• обеспечения. В 2009 г. ОАО «КО «СладКо» доходных вложений не осуществляло.</w:t>
      </w:r>
    </w:p>
    <w:p w:rsidR="005049E6" w:rsidRDefault="005049E6">
      <w:pPr>
        <w:pStyle w:val="ConsNormal"/>
        <w:widowControl/>
        <w:tabs>
          <w:tab w:val="left" w:pos="1080"/>
        </w:tabs>
        <w:spacing w:line="360" w:lineRule="auto"/>
        <w:jc w:val="both"/>
        <w:rPr>
          <w:rFonts w:ascii="Times New Roman" w:hAnsi="Times New Roman"/>
          <w:sz w:val="28"/>
          <w:szCs w:val="28"/>
        </w:rPr>
      </w:pPr>
      <w:r>
        <w:rPr>
          <w:rFonts w:ascii="Times New Roman" w:hAnsi="Times New Roman"/>
          <w:sz w:val="28"/>
          <w:szCs w:val="28"/>
        </w:rPr>
        <w:t>• государственная помощь. В 2009 г. ОАО «КО «СладКо» доходных вложений не осуществляло.</w:t>
      </w:r>
    </w:p>
    <w:p w:rsidR="005049E6" w:rsidRDefault="005049E6">
      <w:pPr>
        <w:pStyle w:val="16"/>
        <w:spacing w:after="0" w:line="360" w:lineRule="auto"/>
        <w:ind w:firstLine="0"/>
        <w:rPr>
          <w:rFonts w:ascii="Times New Roman" w:hAnsi="Times New Roman"/>
          <w:sz w:val="28"/>
          <w:szCs w:val="28"/>
        </w:rPr>
      </w:pPr>
    </w:p>
    <w:p w:rsidR="005049E6" w:rsidRDefault="005049E6">
      <w:pPr>
        <w:spacing w:after="0" w:line="360" w:lineRule="auto"/>
        <w:ind w:firstLine="0"/>
        <w:jc w:val="center"/>
        <w:rPr>
          <w:rFonts w:ascii="Times New Roman" w:hAnsi="Times New Roman"/>
          <w:b/>
          <w:sz w:val="28"/>
          <w:szCs w:val="28"/>
        </w:rPr>
      </w:pPr>
      <w:r>
        <w:rPr>
          <w:rFonts w:ascii="Times New Roman" w:hAnsi="Times New Roman"/>
          <w:b/>
          <w:sz w:val="28"/>
          <w:szCs w:val="28"/>
        </w:rPr>
        <w:t>2.8 Содержание Пояснительной записки.</w:t>
      </w:r>
    </w:p>
    <w:p w:rsidR="005049E6" w:rsidRDefault="005049E6">
      <w:pPr>
        <w:spacing w:after="0" w:line="360" w:lineRule="auto"/>
        <w:ind w:firstLine="0"/>
        <w:jc w:val="center"/>
        <w:rPr>
          <w:rFonts w:ascii="Times New Roman" w:hAnsi="Times New Roman"/>
          <w:sz w:val="28"/>
          <w:szCs w:val="28"/>
        </w:rPr>
      </w:pPr>
      <w:r>
        <w:rPr>
          <w:rFonts w:ascii="Times New Roman" w:hAnsi="Times New Roman"/>
          <w:sz w:val="28"/>
          <w:szCs w:val="28"/>
        </w:rPr>
        <w:t>Раздел 1. «Сведения об обществе»</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ab/>
        <w:t>Согласно пункту 31 ПБУ 4/99 в этом разделе ОАО «КО «СладКо» указывает полное наименование фирмы, юридический адрес организации, сведения об Уставном капитале, совет директоров.</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ab/>
        <w:t>Акционерные общества в этом разделе указывают следующие данные:</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 о количестве выпущенных и полностью оплаченных акций;</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 количестве акций, выпущенных, но неоплаченных или оплаченных частично;</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 номинальной стоимости акций, находящихся в собственности акционерного общества, ее - дочерних и зависимых обществ.</w:t>
      </w:r>
    </w:p>
    <w:p w:rsidR="005049E6" w:rsidRDefault="005049E6">
      <w:pPr>
        <w:spacing w:after="0" w:line="360" w:lineRule="auto"/>
        <w:ind w:firstLine="0"/>
        <w:jc w:val="center"/>
        <w:rPr>
          <w:rFonts w:ascii="Times New Roman" w:hAnsi="Times New Roman"/>
          <w:sz w:val="28"/>
          <w:szCs w:val="28"/>
        </w:rPr>
      </w:pPr>
      <w:r>
        <w:rPr>
          <w:rFonts w:ascii="Times New Roman" w:hAnsi="Times New Roman"/>
          <w:sz w:val="28"/>
          <w:szCs w:val="28"/>
        </w:rPr>
        <w:t>Раздел 2. «Финансово-хозяйственная деятельность общества»</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ab/>
        <w:t>Согласно пункту 19 Указаний о порядке составления и представления бухгалтерской отчетности в пояснительной записке ОАО «КО «СладКо» приводит информацию, полезную для получения более полной и объективной картины о финансовом положении организации, финансовых результатах ее деятельности за отчетный период и изменениях в ее финансовом положении:</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-краткую характеристику деятельности организации (обычных видов деятельности, текущей, инвестиционной и финансовой деятельности);</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-основные показатели ее деятельности;</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-факторы, повлиявшие в отчетном году на финансовые результаты деятельности организации, а также решения по итогам рассмотрения годовой бухгалтерской отчетности и распределения чистой прибыли.</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ab/>
        <w:t>В этом разделе пояснительной записки осуществляется анализ факторы, которые повлияли на формирование финансового результата организации в отчетном году. К ним можно отнести рост покупательского спроса, снижение процента за банковский кредит, улучшение качества продукции, совершенствование структуры управления и т. д.</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ab/>
        <w:t>В данном разделе указываются сведения о доходах и расходах организации в соответствии с требованиями пункта 27 ПБУ 4/99, пункта 19 ПБУ 9/99 и пункта 23 ПБУ 10/99.</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ab/>
        <w:t xml:space="preserve">Расшифровки показателей представлена в виде таблиц, дополнительных и текстовых пояснений. </w:t>
      </w:r>
    </w:p>
    <w:p w:rsidR="005049E6" w:rsidRDefault="005049E6">
      <w:pPr>
        <w:spacing w:after="0" w:line="360" w:lineRule="auto"/>
        <w:ind w:firstLine="0"/>
        <w:jc w:val="center"/>
        <w:rPr>
          <w:rFonts w:ascii="Times New Roman" w:hAnsi="Times New Roman"/>
          <w:sz w:val="28"/>
          <w:szCs w:val="28"/>
        </w:rPr>
      </w:pPr>
      <w:r>
        <w:rPr>
          <w:rFonts w:ascii="Times New Roman" w:hAnsi="Times New Roman"/>
          <w:sz w:val="28"/>
          <w:szCs w:val="28"/>
        </w:rPr>
        <w:t>Раздел 3. «Информация об учетной политике»</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ab/>
        <w:t>В этом разделе пояснительной записки ОАО раскрывается способы ведения бухучета, без которых нельзя достоверно оценить финансовое положение организации (п. 17, 24 ПБУ 1/2008).</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ab/>
        <w:t>Так же объясняются все отступления от правил ведения бухгалтерского чета и допущений, принятых при формировании учетной политики. Если организация приняла решение об изменении учетной политики, то все изменения тоже нужно указать в пояснительной записке. В отчетном периоде изменений в учетной политике не было.</w:t>
      </w:r>
    </w:p>
    <w:p w:rsidR="005049E6" w:rsidRDefault="005049E6">
      <w:pPr>
        <w:spacing w:after="0" w:line="360" w:lineRule="auto"/>
        <w:ind w:firstLine="0"/>
        <w:jc w:val="center"/>
        <w:rPr>
          <w:rFonts w:ascii="Times New Roman" w:hAnsi="Times New Roman"/>
          <w:sz w:val="28"/>
          <w:szCs w:val="28"/>
        </w:rPr>
      </w:pPr>
      <w:r>
        <w:rPr>
          <w:rFonts w:ascii="Times New Roman" w:hAnsi="Times New Roman"/>
          <w:sz w:val="28"/>
          <w:szCs w:val="28"/>
        </w:rPr>
        <w:t>Раздел 4. «Раскрытие существенных показателей»</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ab/>
        <w:t>В этом разделе ОАО «КО «СладКо» приводит следующие данные:</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 расчет по налогу на прибыль;</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 состав аффилированных лиц общества.</w:t>
      </w:r>
    </w:p>
    <w:p w:rsidR="005049E6" w:rsidRDefault="005049E6">
      <w:pPr>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В соответствии с ПБУ 11/08 под информацией об аффилированных лицах понимаются данные об операциях между организацией и ее аффилированными лицами. Операцией между организацией, подготавливающей бухгалтерскую отчетность, и аффилированным лицом считается любая операция по передаче каких-либо активов или обязательств между организацией, подготавливающей бухгалтерскую отчетность, и аффилированным лицом.</w:t>
      </w:r>
    </w:p>
    <w:p w:rsidR="005049E6" w:rsidRDefault="005049E6">
      <w:pPr>
        <w:spacing w:after="0" w:line="360" w:lineRule="auto"/>
        <w:ind w:firstLine="0"/>
        <w:jc w:val="center"/>
        <w:rPr>
          <w:rFonts w:ascii="Times New Roman" w:eastAsia="Times-Roman" w:hAnsi="Times New Roman" w:cs="Times-Roman"/>
          <w:sz w:val="28"/>
          <w:szCs w:val="28"/>
        </w:rPr>
      </w:pPr>
      <w:r>
        <w:rPr>
          <w:rFonts w:ascii="Times New Roman" w:eastAsia="Times-Roman" w:hAnsi="Times New Roman" w:cs="Times-Roman"/>
          <w:sz w:val="28"/>
          <w:szCs w:val="28"/>
        </w:rPr>
        <w:t>Раздел 5. «Прибыль на акцию»</w:t>
      </w:r>
    </w:p>
    <w:p w:rsidR="005049E6" w:rsidRDefault="005049E6">
      <w:pPr>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В данном разделе указывается прибыль или убыток получен ОАО «КО «СладКо» за отчетный период по итогам финансово-хозяйственно деятельности.</w:t>
      </w:r>
    </w:p>
    <w:p w:rsidR="005049E6" w:rsidRDefault="005049E6">
      <w:pPr>
        <w:spacing w:after="0" w:line="360" w:lineRule="auto"/>
        <w:ind w:firstLine="0"/>
        <w:jc w:val="center"/>
        <w:rPr>
          <w:rFonts w:ascii="Times New Roman" w:eastAsia="Times-Italic" w:hAnsi="Times New Roman" w:cs="Times-Italic"/>
          <w:sz w:val="28"/>
          <w:szCs w:val="28"/>
        </w:rPr>
      </w:pPr>
      <w:r>
        <w:rPr>
          <w:rFonts w:ascii="Times New Roman" w:hAnsi="Times New Roman"/>
          <w:sz w:val="28"/>
          <w:szCs w:val="28"/>
        </w:rPr>
        <w:t>Раздел 6. «</w:t>
      </w:r>
      <w:r>
        <w:rPr>
          <w:rFonts w:ascii="Times New Roman" w:eastAsia="Times-Italic" w:hAnsi="Times New Roman" w:cs="Times-Italic"/>
          <w:sz w:val="28"/>
          <w:szCs w:val="28"/>
        </w:rPr>
        <w:t>Информация по сегментам»</w:t>
      </w:r>
    </w:p>
    <w:p w:rsidR="005049E6" w:rsidRDefault="005049E6">
      <w:pPr>
        <w:spacing w:after="0" w:line="360" w:lineRule="auto"/>
        <w:ind w:firstLine="0"/>
        <w:rPr>
          <w:rFonts w:ascii="Times New Roman" w:eastAsia="Times-Roman" w:hAnsi="Times New Roman" w:cs="Times-Roman"/>
          <w:sz w:val="28"/>
          <w:szCs w:val="28"/>
        </w:rPr>
      </w:pPr>
      <w:r>
        <w:rPr>
          <w:rFonts w:ascii="Times New Roman" w:eastAsia="Times-Italic" w:hAnsi="Times New Roman" w:cs="Times-Italic"/>
          <w:sz w:val="28"/>
          <w:szCs w:val="28"/>
        </w:rPr>
        <w:tab/>
      </w:r>
      <w:r>
        <w:rPr>
          <w:rFonts w:ascii="Times New Roman" w:eastAsia="Times-Roman" w:hAnsi="Times New Roman" w:cs="Times-Roman"/>
          <w:sz w:val="28"/>
          <w:szCs w:val="28"/>
        </w:rPr>
        <w:t>Требования к данному разделу пояснительной записки регулируются ПБУ 12/2000 «Информация по сегментам». Данный раздел должен обеспечивать заинтересованных пользователей информацией, позволяющей лучше оценивать деятельность организации, перспективы ее развития, подверженность рискам и получению прибыли.</w:t>
      </w:r>
    </w:p>
    <w:p w:rsidR="005049E6" w:rsidRDefault="005049E6">
      <w:pPr>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Информация по сегменту - это информация, раскрывающая часть деятельности торговой организации в определенных хозяйственных условиях посредством представления установленного перечня показателей бухгалтерской отчетности организации (п. 5 ПБУ 12/2000). Цель сегментирования - определить перечень отчетных сегментов и построить аналитический учет таким образом, чтобы получить значения приведенных выше показателей по каждому сегменту с достаточной степенью достоверности и с наименьшими для</w:t>
      </w:r>
    </w:p>
    <w:p w:rsidR="005049E6" w:rsidRDefault="005049E6">
      <w:pPr>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учетного персонала трудовыми затратами.</w:t>
      </w:r>
    </w:p>
    <w:p w:rsidR="005049E6" w:rsidRDefault="005049E6">
      <w:pPr>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ПБУ 12/2000 выделяет два вида сегментов - операционные и географические, из состава которых организация должна выделить отчетные сегменты. Операционный или географический сегмент считается отчетным, если значительная величина его выручки получена от продажи внешним покупателям (не входящим в состав финансовой группы, составляющей консолидированную отчетность) и выполняется хотя бы одно из следующих условий:</w:t>
      </w:r>
    </w:p>
    <w:p w:rsidR="005049E6" w:rsidRDefault="005049E6">
      <w:pPr>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 xml:space="preserve">• выручка </w:t>
      </w:r>
      <w:r>
        <w:rPr>
          <w:rFonts w:ascii="Times New Roman" w:eastAsia="Times-Italic" w:hAnsi="Times New Roman" w:cs="Times-Italic"/>
          <w:sz w:val="28"/>
          <w:szCs w:val="28"/>
        </w:rPr>
        <w:t xml:space="preserve">от </w:t>
      </w:r>
      <w:r>
        <w:rPr>
          <w:rFonts w:ascii="Times New Roman" w:eastAsia="Times-Roman" w:hAnsi="Times New Roman" w:cs="Times-Roman"/>
          <w:sz w:val="28"/>
          <w:szCs w:val="28"/>
        </w:rPr>
        <w:t>продажи внешним покупателям и от операций с другими сегментами данной организации составляет не менее 10% общей суммы выручки (внешней и внутренней) всех сегментов;</w:t>
      </w:r>
    </w:p>
    <w:p w:rsidR="005049E6" w:rsidRDefault="005049E6">
      <w:pPr>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 финансовый результат деятельности данного сегмента (прибыль или убыток) составляет не менее 10% суммарной прибыли или суммарного убытка всех сегментов, активы данного сегмента составляют не менее 10% суммарных активов всех сегментов.</w:t>
      </w:r>
    </w:p>
    <w:p w:rsidR="005049E6" w:rsidRDefault="005049E6">
      <w:pPr>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Представляемая информация по сегментам делится на первичную и вторичную. В составе первичной информации по отчетному сегменту в бухгалтерской отчетности раскрываются следующие показатели, относящиеся к отчетному сегменту:</w:t>
      </w:r>
    </w:p>
    <w:p w:rsidR="005049E6" w:rsidRDefault="005049E6">
      <w:pPr>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 общая величина выручки, в том числе полученная от продажи внешним покупателям и от операций с другими сегментами;</w:t>
      </w:r>
    </w:p>
    <w:p w:rsidR="005049E6" w:rsidRDefault="005049E6">
      <w:pPr>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 финансовый результат (прибыль или убыток);</w:t>
      </w:r>
    </w:p>
    <w:p w:rsidR="005049E6" w:rsidRDefault="005049E6">
      <w:pPr>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 общая балансовая величина активов;</w:t>
      </w:r>
    </w:p>
    <w:p w:rsidR="005049E6" w:rsidRDefault="005049E6">
      <w:pPr>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 общая величина обязательств;</w:t>
      </w:r>
    </w:p>
    <w:p w:rsidR="005049E6" w:rsidRDefault="005049E6">
      <w:pPr>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 общая величина капитальных вложений в основные средства и нематериальные активы;</w:t>
      </w:r>
    </w:p>
    <w:p w:rsidR="005049E6" w:rsidRDefault="005049E6">
      <w:pPr>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 общая величина амортизационных отчислений по основным средствам и нематериальным активам;</w:t>
      </w:r>
    </w:p>
    <w:p w:rsidR="005049E6" w:rsidRDefault="005049E6">
      <w:pPr>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 xml:space="preserve">• совокупная доля в чистой прибыли (убытке) зависимых </w:t>
      </w:r>
      <w:r>
        <w:rPr>
          <w:rFonts w:ascii="Times New Roman" w:eastAsia="Times-Italic" w:hAnsi="Times New Roman" w:cs="Times-Italic"/>
          <w:sz w:val="28"/>
          <w:szCs w:val="28"/>
        </w:rPr>
        <w:t xml:space="preserve">и </w:t>
      </w:r>
      <w:r>
        <w:rPr>
          <w:rFonts w:ascii="Times New Roman" w:eastAsia="Times-Roman" w:hAnsi="Times New Roman" w:cs="Times-Roman"/>
          <w:sz w:val="28"/>
          <w:szCs w:val="28"/>
        </w:rPr>
        <w:t>дочерних обществ, совместной деятельности, а также общая величина вложений в эти зависимые общества и совместную деятельность.</w:t>
      </w:r>
    </w:p>
    <w:p w:rsidR="005049E6" w:rsidRDefault="005049E6">
      <w:pPr>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 xml:space="preserve">Если риски и прибыли организации определяются, главным образом, различиями в товарах, то первичной признается раскрытие информации по операционным сегментам, а вторичной - по географическим сегментам; если различиями в географических регионах деятельности, то первичной признается раскрытие информации </w:t>
      </w:r>
      <w:r>
        <w:rPr>
          <w:rFonts w:ascii="Times New Roman" w:eastAsia="Times-Italic" w:hAnsi="Times New Roman" w:cs="Times-Italic"/>
          <w:sz w:val="28"/>
          <w:szCs w:val="28"/>
        </w:rPr>
        <w:t xml:space="preserve">по географическим </w:t>
      </w:r>
      <w:r>
        <w:rPr>
          <w:rFonts w:ascii="Times New Roman" w:eastAsia="Times-Roman" w:hAnsi="Times New Roman" w:cs="Times-Roman"/>
          <w:sz w:val="28"/>
          <w:szCs w:val="28"/>
        </w:rPr>
        <w:t>сегментам, а вторичной - по операционным сегментам. Если риски и прибыли определяются в равной мере различиями в товарах и в географических регионах, то первичной считается информация по операционным сегментам, а вторичной - по географическим сегментам.</w:t>
      </w:r>
    </w:p>
    <w:p w:rsidR="005049E6" w:rsidRDefault="005049E6">
      <w:pPr>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В этом разделе ОАО «КО «СладКо» раскрывает информацию по внешнеэкономической и торгово-закупочной деятельности и географическому сегменту.</w:t>
      </w:r>
    </w:p>
    <w:p w:rsidR="005049E6" w:rsidRDefault="005049E6">
      <w:pPr>
        <w:spacing w:after="0" w:line="360" w:lineRule="auto"/>
        <w:ind w:firstLine="0"/>
        <w:jc w:val="center"/>
        <w:rPr>
          <w:rFonts w:ascii="Times New Roman" w:eastAsia="Times-Roman" w:hAnsi="Times New Roman" w:cs="Times-Roman"/>
          <w:sz w:val="28"/>
          <w:szCs w:val="28"/>
        </w:rPr>
      </w:pPr>
      <w:r>
        <w:rPr>
          <w:rFonts w:ascii="Times New Roman" w:eastAsia="Times-Roman" w:hAnsi="Times New Roman" w:cs="Times-Roman"/>
          <w:sz w:val="28"/>
          <w:szCs w:val="28"/>
        </w:rPr>
        <w:t>Раздел 7. «События после отчетной даты»</w:t>
      </w:r>
    </w:p>
    <w:p w:rsidR="005049E6" w:rsidRDefault="005049E6">
      <w:pPr>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Требования по формированию данного раздела регулируются ПБУ 7/98 «События после отчетной даты» и ПБУ 8/01 «Условные факты хозяйственной деятельности».</w:t>
      </w:r>
    </w:p>
    <w:p w:rsidR="005049E6" w:rsidRDefault="005049E6">
      <w:pPr>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При составлении данного раздела необходимо решить три задачи:</w:t>
      </w:r>
    </w:p>
    <w:p w:rsidR="005049E6" w:rsidRDefault="005049E6">
      <w:pPr>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1) выделить те события, которые относятся к категории «события после отчетной даты»;</w:t>
      </w:r>
    </w:p>
    <w:p w:rsidR="005049E6" w:rsidRDefault="005049E6">
      <w:pPr>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2) разделить их на две группы, имеющие различный порядок отражения в учете в соответствии с нормативными требованиями;</w:t>
      </w:r>
    </w:p>
    <w:p w:rsidR="005049E6" w:rsidRDefault="005049E6">
      <w:pPr>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3) сформировать корреспонденции счетов, отражающие события после отчетной даты в учете, а также текст пояснений к отчетности - для событий, которые системно не отражаются.</w:t>
      </w:r>
    </w:p>
    <w:p w:rsidR="005049E6" w:rsidRDefault="005049E6">
      <w:pPr>
        <w:spacing w:after="0" w:line="360" w:lineRule="auto"/>
        <w:ind w:firstLine="0"/>
        <w:jc w:val="center"/>
        <w:rPr>
          <w:rFonts w:ascii="Times New Roman" w:eastAsia="Times-Roman" w:hAnsi="Times New Roman" w:cs="Times-Roman"/>
          <w:sz w:val="28"/>
          <w:szCs w:val="28"/>
        </w:rPr>
      </w:pPr>
      <w:r>
        <w:rPr>
          <w:rFonts w:ascii="Times New Roman" w:eastAsia="Times-Roman" w:hAnsi="Times New Roman" w:cs="Times-Roman"/>
          <w:sz w:val="28"/>
          <w:szCs w:val="28"/>
        </w:rPr>
        <w:t>Раздел 8. «Условные обязательства»</w:t>
      </w:r>
    </w:p>
    <w:p w:rsidR="005049E6" w:rsidRDefault="005049E6">
      <w:pPr>
        <w:autoSpaceDE w:val="0"/>
        <w:spacing w:after="0" w:line="360" w:lineRule="auto"/>
        <w:ind w:firstLine="0"/>
        <w:rPr>
          <w:rFonts w:ascii="Times New Roman" w:eastAsia="Times-Roman" w:hAnsi="Times New Roman" w:cs="Times-Roman"/>
          <w:sz w:val="28"/>
          <w:szCs w:val="28"/>
        </w:rPr>
      </w:pPr>
      <w:r>
        <w:rPr>
          <w:rFonts w:ascii="Times New Roman" w:eastAsia="Times-Roman" w:hAnsi="Times New Roman" w:cs="Times-Roman"/>
          <w:sz w:val="28"/>
          <w:szCs w:val="28"/>
        </w:rPr>
        <w:tab/>
        <w:t>В данном разделе ОАО «КО «СладКо» раскрывает информацию по незавершенным судебным разбирательствам и незавершенным разногласиям с налоговыми органами по уплате платежей в бюджет.</w:t>
      </w:r>
    </w:p>
    <w:p w:rsidR="005049E6" w:rsidRDefault="005049E6">
      <w:pPr>
        <w:autoSpaceDE w:val="0"/>
        <w:spacing w:after="0" w:line="360" w:lineRule="auto"/>
        <w:ind w:firstLine="0"/>
        <w:rPr>
          <w:rFonts w:ascii="Times New Roman" w:eastAsia="Times-Roman" w:hAnsi="Times New Roman" w:cs="Times-Roman"/>
          <w:sz w:val="28"/>
          <w:szCs w:val="28"/>
        </w:rPr>
      </w:pPr>
    </w:p>
    <w:p w:rsidR="005049E6" w:rsidRDefault="005049E6">
      <w:pPr>
        <w:autoSpaceDE w:val="0"/>
        <w:spacing w:after="0" w:line="360" w:lineRule="auto"/>
        <w:ind w:firstLine="0"/>
        <w:rPr>
          <w:rFonts w:ascii="Times New Roman" w:eastAsia="Times-Roman" w:hAnsi="Times New Roman" w:cs="Times-Roman"/>
          <w:sz w:val="28"/>
          <w:szCs w:val="28"/>
        </w:rPr>
      </w:pPr>
    </w:p>
    <w:p w:rsidR="005049E6" w:rsidRDefault="005049E6">
      <w:pPr>
        <w:autoSpaceDE w:val="0"/>
        <w:spacing w:after="0" w:line="360" w:lineRule="auto"/>
        <w:ind w:firstLine="0"/>
        <w:rPr>
          <w:rFonts w:ascii="Times New Roman" w:eastAsia="Times-Roman" w:hAnsi="Times New Roman" w:cs="Times-Roman"/>
          <w:sz w:val="28"/>
          <w:szCs w:val="28"/>
        </w:rPr>
      </w:pPr>
    </w:p>
    <w:p w:rsidR="005049E6" w:rsidRDefault="005049E6">
      <w:pPr>
        <w:autoSpaceDE w:val="0"/>
        <w:spacing w:after="0" w:line="360" w:lineRule="auto"/>
        <w:ind w:firstLine="0"/>
        <w:rPr>
          <w:rFonts w:ascii="Times New Roman" w:eastAsia="Times-Roman" w:hAnsi="Times New Roman" w:cs="Times-Roman"/>
          <w:sz w:val="28"/>
          <w:szCs w:val="28"/>
        </w:rPr>
      </w:pPr>
    </w:p>
    <w:p w:rsidR="005049E6" w:rsidRDefault="005049E6">
      <w:pPr>
        <w:autoSpaceDE w:val="0"/>
        <w:spacing w:after="0" w:line="360" w:lineRule="auto"/>
        <w:ind w:firstLine="0"/>
        <w:rPr>
          <w:rFonts w:ascii="Times New Roman" w:eastAsia="Times-Roman" w:hAnsi="Times New Roman" w:cs="Times-Roman"/>
          <w:sz w:val="28"/>
          <w:szCs w:val="28"/>
        </w:rPr>
      </w:pPr>
    </w:p>
    <w:p w:rsidR="005049E6" w:rsidRDefault="005049E6">
      <w:pPr>
        <w:autoSpaceDE w:val="0"/>
        <w:spacing w:after="0" w:line="360" w:lineRule="auto"/>
        <w:ind w:firstLine="0"/>
        <w:rPr>
          <w:rFonts w:ascii="Times New Roman" w:eastAsia="Times-Roman" w:hAnsi="Times New Roman" w:cs="Times-Roman"/>
          <w:sz w:val="28"/>
          <w:szCs w:val="28"/>
        </w:rPr>
      </w:pPr>
    </w:p>
    <w:p w:rsidR="005049E6" w:rsidRDefault="005049E6">
      <w:pPr>
        <w:autoSpaceDE w:val="0"/>
        <w:spacing w:after="0" w:line="360" w:lineRule="auto"/>
        <w:ind w:firstLine="0"/>
        <w:rPr>
          <w:rFonts w:ascii="Times New Roman" w:eastAsia="Times-Roman" w:hAnsi="Times New Roman" w:cs="Times-Roman"/>
          <w:sz w:val="28"/>
          <w:szCs w:val="28"/>
        </w:rPr>
      </w:pPr>
    </w:p>
    <w:p w:rsidR="005049E6" w:rsidRDefault="005049E6">
      <w:pPr>
        <w:autoSpaceDE w:val="0"/>
        <w:spacing w:after="0" w:line="360" w:lineRule="auto"/>
        <w:ind w:firstLine="0"/>
        <w:rPr>
          <w:rFonts w:ascii="Times New Roman" w:eastAsia="Times-Roman" w:hAnsi="Times New Roman" w:cs="Times-Roman"/>
          <w:sz w:val="28"/>
          <w:szCs w:val="28"/>
        </w:rPr>
      </w:pPr>
    </w:p>
    <w:p w:rsidR="005049E6" w:rsidRDefault="005049E6">
      <w:pPr>
        <w:autoSpaceDE w:val="0"/>
        <w:spacing w:after="0" w:line="360" w:lineRule="auto"/>
        <w:ind w:firstLine="0"/>
        <w:rPr>
          <w:rFonts w:ascii="Times New Roman" w:eastAsia="Times-Roman" w:hAnsi="Times New Roman" w:cs="Times-Roman"/>
          <w:sz w:val="28"/>
          <w:szCs w:val="28"/>
        </w:rPr>
      </w:pPr>
    </w:p>
    <w:p w:rsidR="005049E6" w:rsidRDefault="005049E6">
      <w:pPr>
        <w:autoSpaceDE w:val="0"/>
        <w:spacing w:after="0" w:line="360" w:lineRule="auto"/>
        <w:ind w:firstLine="0"/>
        <w:rPr>
          <w:rFonts w:ascii="Times New Roman" w:eastAsia="Times-Roman" w:hAnsi="Times New Roman" w:cs="Times-Roman"/>
          <w:sz w:val="28"/>
          <w:szCs w:val="28"/>
        </w:rPr>
      </w:pPr>
    </w:p>
    <w:p w:rsidR="005049E6" w:rsidRDefault="005049E6">
      <w:pPr>
        <w:autoSpaceDE w:val="0"/>
        <w:spacing w:after="0" w:line="360" w:lineRule="auto"/>
        <w:ind w:firstLine="0"/>
        <w:rPr>
          <w:rFonts w:ascii="Times New Roman" w:eastAsia="Times-Roman" w:hAnsi="Times New Roman" w:cs="Times-Roman"/>
          <w:sz w:val="28"/>
          <w:szCs w:val="28"/>
        </w:rPr>
      </w:pPr>
    </w:p>
    <w:p w:rsidR="005049E6" w:rsidRDefault="005049E6">
      <w:pPr>
        <w:autoSpaceDE w:val="0"/>
        <w:spacing w:after="0" w:line="360" w:lineRule="auto"/>
        <w:ind w:firstLine="0"/>
        <w:rPr>
          <w:rFonts w:ascii="Times New Roman" w:eastAsia="Times-Roman" w:hAnsi="Times New Roman" w:cs="Times-Roman"/>
          <w:sz w:val="28"/>
          <w:szCs w:val="28"/>
        </w:rPr>
      </w:pPr>
    </w:p>
    <w:p w:rsidR="005049E6" w:rsidRDefault="005049E6">
      <w:pPr>
        <w:autoSpaceDE w:val="0"/>
        <w:spacing w:after="0" w:line="360" w:lineRule="auto"/>
        <w:ind w:firstLine="0"/>
        <w:rPr>
          <w:rFonts w:ascii="Times New Roman" w:eastAsia="Times-Roman" w:hAnsi="Times New Roman" w:cs="Times-Roman"/>
          <w:sz w:val="28"/>
          <w:szCs w:val="28"/>
        </w:rPr>
      </w:pPr>
    </w:p>
    <w:p w:rsidR="005049E6" w:rsidRDefault="005049E6">
      <w:pPr>
        <w:autoSpaceDE w:val="0"/>
        <w:spacing w:after="0" w:line="360" w:lineRule="auto"/>
        <w:ind w:firstLine="0"/>
        <w:rPr>
          <w:rFonts w:ascii="Times New Roman" w:eastAsia="Times-Roman" w:hAnsi="Times New Roman" w:cs="Times-Roman"/>
          <w:sz w:val="28"/>
          <w:szCs w:val="28"/>
        </w:rPr>
      </w:pPr>
    </w:p>
    <w:p w:rsidR="005049E6" w:rsidRDefault="005049E6">
      <w:pPr>
        <w:autoSpaceDE w:val="0"/>
        <w:spacing w:after="0" w:line="360" w:lineRule="auto"/>
        <w:ind w:firstLine="0"/>
        <w:rPr>
          <w:rFonts w:ascii="Times New Roman" w:eastAsia="Times-Roman" w:hAnsi="Times New Roman" w:cs="Times-Roman"/>
          <w:sz w:val="28"/>
          <w:szCs w:val="28"/>
        </w:rPr>
      </w:pPr>
    </w:p>
    <w:p w:rsidR="005049E6" w:rsidRDefault="005049E6">
      <w:pPr>
        <w:autoSpaceDE w:val="0"/>
        <w:spacing w:after="0" w:line="360" w:lineRule="auto"/>
        <w:ind w:firstLine="0"/>
        <w:rPr>
          <w:rFonts w:ascii="Times New Roman" w:eastAsia="Times-Roman" w:hAnsi="Times New Roman" w:cs="Times-Roman"/>
          <w:sz w:val="28"/>
          <w:szCs w:val="28"/>
        </w:rPr>
      </w:pPr>
    </w:p>
    <w:p w:rsidR="005049E6" w:rsidRDefault="005049E6">
      <w:pPr>
        <w:autoSpaceDE w:val="0"/>
        <w:spacing w:after="0" w:line="360" w:lineRule="auto"/>
        <w:ind w:firstLine="0"/>
        <w:rPr>
          <w:rFonts w:ascii="Times New Roman" w:eastAsia="Times-Roman" w:hAnsi="Times New Roman" w:cs="Times-Roman"/>
          <w:sz w:val="28"/>
          <w:szCs w:val="28"/>
        </w:rPr>
      </w:pPr>
    </w:p>
    <w:p w:rsidR="005049E6" w:rsidRDefault="005049E6">
      <w:pPr>
        <w:autoSpaceDE w:val="0"/>
        <w:spacing w:after="0" w:line="360" w:lineRule="auto"/>
        <w:ind w:firstLine="0"/>
        <w:rPr>
          <w:rFonts w:ascii="Times New Roman" w:eastAsia="Times-Roman" w:hAnsi="Times New Roman" w:cs="Times-Roman"/>
          <w:sz w:val="28"/>
          <w:szCs w:val="28"/>
        </w:rPr>
      </w:pPr>
    </w:p>
    <w:p w:rsidR="005049E6" w:rsidRDefault="005049E6">
      <w:pPr>
        <w:autoSpaceDE w:val="0"/>
        <w:spacing w:after="0" w:line="360" w:lineRule="auto"/>
        <w:ind w:firstLine="0"/>
        <w:rPr>
          <w:rFonts w:ascii="Times New Roman" w:eastAsia="Times-Roman" w:hAnsi="Times New Roman" w:cs="Times-Roman"/>
          <w:sz w:val="28"/>
          <w:szCs w:val="28"/>
        </w:rPr>
      </w:pPr>
    </w:p>
    <w:p w:rsidR="005049E6" w:rsidRDefault="005049E6">
      <w:pPr>
        <w:autoSpaceDE w:val="0"/>
        <w:spacing w:after="0" w:line="360" w:lineRule="auto"/>
        <w:ind w:firstLine="0"/>
        <w:rPr>
          <w:rFonts w:ascii="Times New Roman" w:eastAsia="Times-Roman" w:hAnsi="Times New Roman" w:cs="Times-Roman"/>
          <w:sz w:val="28"/>
          <w:szCs w:val="28"/>
        </w:rPr>
      </w:pPr>
    </w:p>
    <w:p w:rsidR="005049E6" w:rsidRDefault="005049E6">
      <w:pPr>
        <w:autoSpaceDE w:val="0"/>
        <w:spacing w:after="0" w:line="360" w:lineRule="auto"/>
        <w:ind w:firstLine="0"/>
        <w:rPr>
          <w:rFonts w:ascii="Times New Roman" w:eastAsia="Times-Roman" w:hAnsi="Times New Roman" w:cs="Times-Roman"/>
          <w:sz w:val="28"/>
          <w:szCs w:val="28"/>
        </w:rPr>
      </w:pPr>
    </w:p>
    <w:p w:rsidR="005049E6" w:rsidRDefault="005049E6">
      <w:pPr>
        <w:autoSpaceDE w:val="0"/>
        <w:spacing w:after="0" w:line="360" w:lineRule="auto"/>
        <w:ind w:firstLine="0"/>
        <w:rPr>
          <w:rFonts w:ascii="Times New Roman" w:eastAsia="Times-Roman" w:hAnsi="Times New Roman" w:cs="Times-Roman"/>
          <w:sz w:val="28"/>
          <w:szCs w:val="28"/>
        </w:rPr>
      </w:pPr>
    </w:p>
    <w:p w:rsidR="005049E6" w:rsidRDefault="005049E6">
      <w:pPr>
        <w:pStyle w:val="1"/>
        <w:numPr>
          <w:ilvl w:val="0"/>
          <w:numId w:val="0"/>
        </w:numPr>
        <w:tabs>
          <w:tab w:val="left" w:pos="9108"/>
        </w:tabs>
        <w:spacing w:line="360" w:lineRule="auto"/>
        <w:jc w:val="center"/>
        <w:rPr>
          <w:i w:val="0"/>
          <w:sz w:val="32"/>
          <w:szCs w:val="32"/>
        </w:rPr>
      </w:pPr>
      <w:r>
        <w:rPr>
          <w:i w:val="0"/>
          <w:sz w:val="32"/>
          <w:szCs w:val="32"/>
        </w:rPr>
        <w:t>Глава 3. Оценка раскрытия информации.</w:t>
      </w:r>
    </w:p>
    <w:p w:rsidR="005049E6" w:rsidRDefault="005049E6">
      <w:pPr>
        <w:pStyle w:val="1"/>
        <w:numPr>
          <w:ilvl w:val="0"/>
          <w:numId w:val="0"/>
        </w:numPr>
        <w:tabs>
          <w:tab w:val="left" w:pos="9108"/>
        </w:tabs>
        <w:spacing w:line="360" w:lineRule="auto"/>
        <w:jc w:val="center"/>
        <w:rPr>
          <w:i w:val="0"/>
          <w:szCs w:val="28"/>
        </w:rPr>
      </w:pPr>
      <w:r>
        <w:rPr>
          <w:i w:val="0"/>
          <w:szCs w:val="28"/>
        </w:rPr>
        <w:t>3.1 Оценка раскрытия информации о доходах организации.</w:t>
      </w:r>
    </w:p>
    <w:p w:rsidR="005049E6" w:rsidRDefault="005049E6">
      <w:pPr>
        <w:pStyle w:val="16"/>
        <w:spacing w:after="0" w:line="360" w:lineRule="auto"/>
        <w:ind w:firstLine="0"/>
        <w:rPr>
          <w:rFonts w:ascii="Times New Roman" w:hAnsi="Times New Roman"/>
          <w:sz w:val="28"/>
          <w:szCs w:val="28"/>
        </w:rPr>
      </w:pPr>
      <w:r>
        <w:rPr>
          <w:rFonts w:ascii="Times New Roman" w:hAnsi="Times New Roman"/>
          <w:sz w:val="28"/>
          <w:szCs w:val="28"/>
        </w:rPr>
        <w:tab/>
        <w:t>В составе информации об учетной политике организации в бухгалтерской отчетности подлежит раскрытию как минимум следующая информация:</w:t>
      </w:r>
    </w:p>
    <w:p w:rsidR="005049E6" w:rsidRDefault="005049E6">
      <w:pPr>
        <w:pStyle w:val="16"/>
        <w:spacing w:after="0" w:line="360" w:lineRule="auto"/>
        <w:ind w:firstLine="0"/>
        <w:rPr>
          <w:rFonts w:ascii="Times New Roman" w:hAnsi="Times New Roman"/>
          <w:sz w:val="28"/>
          <w:szCs w:val="28"/>
        </w:rPr>
      </w:pPr>
      <w:r>
        <w:rPr>
          <w:rFonts w:ascii="Times New Roman" w:hAnsi="Times New Roman"/>
          <w:sz w:val="28"/>
          <w:szCs w:val="28"/>
        </w:rPr>
        <w:t>а) о порядке признания выручки организации;</w:t>
      </w:r>
    </w:p>
    <w:p w:rsidR="005049E6" w:rsidRDefault="005049E6">
      <w:pPr>
        <w:pStyle w:val="16"/>
        <w:spacing w:after="0" w:line="360" w:lineRule="auto"/>
        <w:ind w:firstLine="0"/>
        <w:rPr>
          <w:rFonts w:ascii="Times New Roman" w:hAnsi="Times New Roman"/>
          <w:sz w:val="28"/>
          <w:szCs w:val="28"/>
        </w:rPr>
      </w:pPr>
      <w:r>
        <w:rPr>
          <w:rFonts w:ascii="Times New Roman" w:hAnsi="Times New Roman"/>
          <w:sz w:val="28"/>
          <w:szCs w:val="28"/>
        </w:rPr>
        <w:t>б) о способе определения готовности работ, услуг, продукции, выручка от выполнения, оказания, продажи которых признается по мере готовности.</w:t>
      </w:r>
    </w:p>
    <w:p w:rsidR="005049E6" w:rsidRDefault="005049E6">
      <w:pPr>
        <w:pStyle w:val="16"/>
        <w:spacing w:after="0" w:line="360" w:lineRule="auto"/>
        <w:ind w:firstLine="0"/>
        <w:rPr>
          <w:rFonts w:ascii="Times New Roman" w:hAnsi="Times New Roman"/>
          <w:sz w:val="28"/>
          <w:szCs w:val="28"/>
        </w:rPr>
      </w:pPr>
      <w:r>
        <w:rPr>
          <w:rFonts w:ascii="Times New Roman" w:hAnsi="Times New Roman"/>
          <w:sz w:val="28"/>
          <w:szCs w:val="28"/>
        </w:rPr>
        <w:tab/>
        <w:t xml:space="preserve">В отчете о прибылях и убытках доходы организации за отчетный период отражаются с подразделением на выручку, операционные доходы и внереализационные доходы, а в случае возникновения - чрезвычайные доходы. </w:t>
      </w:r>
      <w:r>
        <w:rPr>
          <w:rFonts w:ascii="Times New Roman" w:hAnsi="Times New Roman"/>
          <w:sz w:val="28"/>
          <w:szCs w:val="28"/>
        </w:rPr>
        <w:tab/>
        <w:t>Выручка, операционные и внереализационные доходы (выручка от продажи продукции (товаров), выручка от выполнения работ (оказания услуг) и т.п.), составляющие пять и более процентов от общей суммы доходов организации за отчетный период, показываются по каждому виду в отдельности.</w:t>
      </w:r>
    </w:p>
    <w:p w:rsidR="005049E6" w:rsidRDefault="005049E6">
      <w:pPr>
        <w:pStyle w:val="16"/>
        <w:spacing w:after="0" w:line="360" w:lineRule="auto"/>
        <w:ind w:firstLine="0"/>
        <w:rPr>
          <w:rFonts w:ascii="Times New Roman" w:hAnsi="Times New Roman"/>
          <w:sz w:val="28"/>
          <w:szCs w:val="28"/>
        </w:rPr>
      </w:pPr>
      <w:r>
        <w:rPr>
          <w:rFonts w:ascii="Times New Roman" w:hAnsi="Times New Roman"/>
          <w:sz w:val="28"/>
          <w:szCs w:val="28"/>
        </w:rPr>
        <w:tab/>
        <w:t>Операционные и внереализационные доходы могут показываться в отчете о прибылях и убытках за минусом расходов, относящихся к этим доходам, когда:</w:t>
      </w:r>
    </w:p>
    <w:p w:rsidR="005049E6" w:rsidRDefault="005049E6">
      <w:pPr>
        <w:pStyle w:val="16"/>
        <w:spacing w:after="0" w:line="360" w:lineRule="auto"/>
        <w:ind w:firstLine="0"/>
        <w:rPr>
          <w:rFonts w:ascii="Times New Roman" w:hAnsi="Times New Roman"/>
          <w:sz w:val="28"/>
          <w:szCs w:val="28"/>
        </w:rPr>
      </w:pPr>
      <w:r>
        <w:rPr>
          <w:rFonts w:ascii="Times New Roman" w:hAnsi="Times New Roman"/>
          <w:sz w:val="28"/>
          <w:szCs w:val="28"/>
        </w:rPr>
        <w:t>а) соответствующие правила бухгалтерского учета предусматривают или не запрещают такое отражение доходов;</w:t>
      </w:r>
    </w:p>
    <w:p w:rsidR="005049E6" w:rsidRDefault="005049E6">
      <w:pPr>
        <w:pStyle w:val="16"/>
        <w:spacing w:after="0" w:line="360" w:lineRule="auto"/>
        <w:ind w:firstLine="0"/>
        <w:rPr>
          <w:rFonts w:ascii="Times New Roman" w:hAnsi="Times New Roman"/>
          <w:sz w:val="28"/>
          <w:szCs w:val="28"/>
        </w:rPr>
      </w:pPr>
      <w:r>
        <w:rPr>
          <w:rFonts w:ascii="Times New Roman" w:hAnsi="Times New Roman"/>
          <w:sz w:val="28"/>
          <w:szCs w:val="28"/>
        </w:rPr>
        <w:t>б) доходы и связанные с ними расходы, возникающие в результате одного и того же или аналогичного по характеру факта хозяйственной деятельности (например, предоставление во временное пользование (временное владение и пользование) своих активов), не являются существенными для характеристики финансового положения организации.</w:t>
      </w:r>
    </w:p>
    <w:p w:rsidR="005049E6" w:rsidRDefault="005049E6">
      <w:pPr>
        <w:pStyle w:val="16"/>
        <w:spacing w:after="0" w:line="360" w:lineRule="auto"/>
        <w:ind w:firstLine="0"/>
        <w:rPr>
          <w:rFonts w:ascii="Times New Roman" w:hAnsi="Times New Roman"/>
          <w:sz w:val="28"/>
          <w:szCs w:val="28"/>
        </w:rPr>
      </w:pPr>
      <w:r>
        <w:rPr>
          <w:rFonts w:ascii="Times New Roman" w:hAnsi="Times New Roman"/>
          <w:sz w:val="28"/>
          <w:szCs w:val="28"/>
        </w:rPr>
        <w:tab/>
        <w:t>В отношении выручки, полученной в результате выполнения договоров, предусматривающих исполнение обязательств (оплату) не денежными средствами, подлежит раскрытию как минимум следующая информация:</w:t>
      </w:r>
    </w:p>
    <w:p w:rsidR="005049E6" w:rsidRDefault="005049E6">
      <w:pPr>
        <w:pStyle w:val="16"/>
        <w:spacing w:after="0" w:line="360" w:lineRule="auto"/>
        <w:ind w:firstLine="0"/>
        <w:rPr>
          <w:rFonts w:ascii="Times New Roman" w:hAnsi="Times New Roman"/>
          <w:sz w:val="28"/>
          <w:szCs w:val="28"/>
        </w:rPr>
      </w:pPr>
      <w:r>
        <w:rPr>
          <w:rFonts w:ascii="Times New Roman" w:hAnsi="Times New Roman"/>
          <w:sz w:val="28"/>
          <w:szCs w:val="28"/>
        </w:rPr>
        <w:t>а) общее количество организаций, с которыми осуществляются указанные договоры, с указанием организаций, на которые приходится основная часть такой выручки;</w:t>
      </w:r>
    </w:p>
    <w:p w:rsidR="005049E6" w:rsidRDefault="005049E6">
      <w:pPr>
        <w:pStyle w:val="16"/>
        <w:spacing w:after="0" w:line="360" w:lineRule="auto"/>
        <w:ind w:firstLine="0"/>
        <w:rPr>
          <w:rFonts w:ascii="Times New Roman" w:hAnsi="Times New Roman"/>
          <w:sz w:val="28"/>
          <w:szCs w:val="28"/>
        </w:rPr>
      </w:pPr>
      <w:r>
        <w:rPr>
          <w:rFonts w:ascii="Times New Roman" w:hAnsi="Times New Roman"/>
          <w:sz w:val="28"/>
          <w:szCs w:val="28"/>
        </w:rPr>
        <w:t>б) доля выручки, полученной по указанным договорам со связанными организациями;</w:t>
      </w:r>
    </w:p>
    <w:p w:rsidR="005049E6" w:rsidRDefault="005049E6">
      <w:pPr>
        <w:pStyle w:val="16"/>
        <w:spacing w:after="0" w:line="360" w:lineRule="auto"/>
        <w:ind w:firstLine="0"/>
        <w:rPr>
          <w:rFonts w:ascii="Times New Roman" w:hAnsi="Times New Roman"/>
          <w:sz w:val="28"/>
          <w:szCs w:val="28"/>
        </w:rPr>
      </w:pPr>
      <w:r>
        <w:rPr>
          <w:rFonts w:ascii="Times New Roman" w:hAnsi="Times New Roman"/>
          <w:sz w:val="28"/>
          <w:szCs w:val="28"/>
        </w:rPr>
        <w:t>в) способ определения стоимости продукции (товаров), переданной организацией.</w:t>
      </w:r>
    </w:p>
    <w:p w:rsidR="005049E6" w:rsidRDefault="005049E6">
      <w:pPr>
        <w:pStyle w:val="16"/>
        <w:spacing w:after="0" w:line="360" w:lineRule="auto"/>
        <w:ind w:firstLine="0"/>
        <w:rPr>
          <w:rFonts w:ascii="Times New Roman" w:hAnsi="Times New Roman"/>
          <w:sz w:val="28"/>
          <w:szCs w:val="28"/>
        </w:rPr>
      </w:pPr>
      <w:r>
        <w:rPr>
          <w:rFonts w:ascii="Times New Roman" w:hAnsi="Times New Roman"/>
          <w:sz w:val="28"/>
          <w:szCs w:val="28"/>
        </w:rPr>
        <w:tab/>
        <w:t>Прочие доходы организации за отчетный период, которые в соответствии с правилами бухгалтерского учета не зачисляются на счет прибылей и убытков, подлежат раскрытию в бухгалтерской отчетности обособленно.</w:t>
      </w:r>
    </w:p>
    <w:p w:rsidR="005049E6" w:rsidRDefault="005049E6">
      <w:pPr>
        <w:pStyle w:val="16"/>
        <w:spacing w:after="0" w:line="360" w:lineRule="auto"/>
        <w:ind w:firstLine="0"/>
        <w:rPr>
          <w:rFonts w:ascii="Times New Roman" w:hAnsi="Times New Roman"/>
          <w:sz w:val="28"/>
          <w:szCs w:val="28"/>
        </w:rPr>
      </w:pPr>
      <w:r>
        <w:rPr>
          <w:rFonts w:ascii="Times New Roman" w:hAnsi="Times New Roman"/>
          <w:sz w:val="28"/>
          <w:szCs w:val="28"/>
        </w:rPr>
        <w:tab/>
        <w:t>Построение бухгалтерского учета должно обеспечить возможность раскрытия информации о доходах организации в разрезе текущей, инвестиционной и финансовой деятельности.</w:t>
      </w:r>
    </w:p>
    <w:p w:rsidR="005049E6" w:rsidRDefault="005049E6">
      <w:pPr>
        <w:pStyle w:val="16"/>
        <w:spacing w:after="0" w:line="360" w:lineRule="auto"/>
        <w:ind w:firstLine="0"/>
        <w:rPr>
          <w:rFonts w:ascii="Times New Roman" w:hAnsi="Times New Roman"/>
          <w:sz w:val="28"/>
          <w:szCs w:val="28"/>
        </w:rPr>
      </w:pPr>
      <w:r>
        <w:rPr>
          <w:rFonts w:ascii="Times New Roman" w:hAnsi="Times New Roman"/>
          <w:sz w:val="28"/>
          <w:szCs w:val="28"/>
        </w:rPr>
        <w:tab/>
        <w:t>ОАО «КО «СладКо» соблюдает требования о раскрытие информации о доходах, предъявленные в ПБУ 9/99. В бухгалтерской отчетности предприятия раскрывает информацию о полученных доходах. В форме № 2 «Отчет о прибылях и убытках» организация отражает все доходы с подразделение на выручку и прочие доходы. Так же раскрывает подробную информацию о выручке подразделяя ее на отдельные строчки согласно перечню предоставленному в Учетной политике.</w:t>
      </w:r>
    </w:p>
    <w:p w:rsidR="005049E6" w:rsidRDefault="005049E6">
      <w:pPr>
        <w:pStyle w:val="16"/>
        <w:spacing w:after="0" w:line="360" w:lineRule="auto"/>
        <w:ind w:firstLine="0"/>
        <w:rPr>
          <w:rFonts w:ascii="Times New Roman" w:hAnsi="Times New Roman"/>
          <w:sz w:val="28"/>
          <w:szCs w:val="28"/>
        </w:rPr>
      </w:pPr>
      <w:r>
        <w:rPr>
          <w:rFonts w:ascii="Times New Roman" w:hAnsi="Times New Roman"/>
          <w:sz w:val="28"/>
          <w:szCs w:val="28"/>
        </w:rPr>
        <w:tab/>
        <w:t>Подробную расшифровку и аналитические данные о доходах ОАО «КО «СладКо» предоставляет в Пояснительной записке в разделе 2 «Финансово-хозяйственная деятельность общества». В разделе 3 «Учетная политика» раскрывается информация о порядке признания доходов организации.</w:t>
      </w:r>
    </w:p>
    <w:p w:rsidR="005049E6" w:rsidRDefault="005049E6">
      <w:pPr>
        <w:pStyle w:val="16"/>
        <w:spacing w:after="0" w:line="360" w:lineRule="auto"/>
        <w:ind w:firstLine="0"/>
        <w:rPr>
          <w:rFonts w:ascii="Times New Roman" w:hAnsi="Times New Roman"/>
          <w:sz w:val="28"/>
          <w:szCs w:val="28"/>
        </w:rPr>
      </w:pPr>
    </w:p>
    <w:p w:rsidR="005049E6" w:rsidRDefault="005049E6">
      <w:pPr>
        <w:pStyle w:val="16"/>
        <w:keepNext/>
        <w:spacing w:after="0" w:line="360" w:lineRule="auto"/>
        <w:ind w:firstLine="0"/>
        <w:jc w:val="center"/>
        <w:rPr>
          <w:rFonts w:ascii="Times New Roman" w:hAnsi="Times New Roman"/>
          <w:b/>
          <w:sz w:val="28"/>
          <w:szCs w:val="28"/>
        </w:rPr>
      </w:pPr>
      <w:r>
        <w:rPr>
          <w:rFonts w:ascii="Times New Roman" w:hAnsi="Times New Roman"/>
          <w:b/>
          <w:sz w:val="28"/>
          <w:szCs w:val="28"/>
        </w:rPr>
        <w:t>3.2 Правильность раскрытия информации о расходах</w:t>
      </w:r>
    </w:p>
    <w:p w:rsidR="005049E6" w:rsidRDefault="005049E6">
      <w:pPr>
        <w:pStyle w:val="16"/>
        <w:spacing w:after="0" w:line="360" w:lineRule="auto"/>
        <w:ind w:firstLine="0"/>
        <w:rPr>
          <w:rFonts w:ascii="Times New Roman" w:hAnsi="Times New Roman"/>
          <w:sz w:val="28"/>
          <w:szCs w:val="28"/>
        </w:rPr>
      </w:pPr>
      <w:r>
        <w:rPr>
          <w:rFonts w:ascii="Times New Roman" w:hAnsi="Times New Roman"/>
          <w:sz w:val="28"/>
          <w:szCs w:val="28"/>
        </w:rPr>
        <w:tab/>
        <w:t>В составе информации об учетной политике организации в бухгалтерской отчетности подлежит раскрытию порядок признания коммерческих и управленческих расходов.</w:t>
      </w:r>
    </w:p>
    <w:p w:rsidR="005049E6" w:rsidRDefault="005049E6">
      <w:pPr>
        <w:pStyle w:val="16"/>
        <w:spacing w:after="0" w:line="360" w:lineRule="auto"/>
        <w:ind w:firstLine="0"/>
        <w:rPr>
          <w:rFonts w:ascii="Times New Roman" w:hAnsi="Times New Roman"/>
          <w:sz w:val="28"/>
          <w:szCs w:val="28"/>
        </w:rPr>
      </w:pPr>
      <w:r>
        <w:rPr>
          <w:rFonts w:ascii="Times New Roman" w:hAnsi="Times New Roman"/>
          <w:sz w:val="28"/>
          <w:szCs w:val="28"/>
        </w:rPr>
        <w:tab/>
        <w:t>В отчете о прибылях и убытках расходы организации отражаются с подразделением на себестоимость проданных товаров, продукции, работ, услуг, коммерческие расходы, управленческие расходы и прочие расходы (пункт в редакции, введенной в действие начиная с годовой бухгалтерской отчетности за 2008 года приказом Минфина России от 18 сентября 2008 года N 116 н). В случае выделения в отчете о прибылях и убытках видов доходов, каждый из которых в отдельности составляет пять и более процентов от общей суммы доходов организации за отчетный год, в нем показывается соответствующая каждому виду часть расходов. Прочие расходы могут не показываться в отчете о прибылях и убытках развернуто по отношению к соответствующим доходам, когда (абзац в редакции, введенной в действие начиная с годовой бухгалтерской отчетности за 2008 года приказом Минфина России от 18 сентября 2008 года N 116н, - см. предыдущую редакцию):</w:t>
      </w:r>
    </w:p>
    <w:p w:rsidR="005049E6" w:rsidRDefault="005049E6">
      <w:pPr>
        <w:pStyle w:val="16"/>
        <w:spacing w:after="0" w:line="360" w:lineRule="auto"/>
        <w:ind w:firstLine="0"/>
        <w:rPr>
          <w:rFonts w:ascii="Times New Roman" w:hAnsi="Times New Roman"/>
          <w:sz w:val="28"/>
          <w:szCs w:val="28"/>
        </w:rPr>
      </w:pPr>
      <w:r>
        <w:rPr>
          <w:rFonts w:ascii="Times New Roman" w:eastAsia="Times-Roman" w:hAnsi="Times New Roman" w:cs="Times-Roman"/>
          <w:sz w:val="28"/>
          <w:szCs w:val="28"/>
        </w:rPr>
        <w:t xml:space="preserve">• </w:t>
      </w:r>
      <w:r>
        <w:rPr>
          <w:rFonts w:ascii="Times New Roman" w:hAnsi="Times New Roman"/>
          <w:sz w:val="28"/>
          <w:szCs w:val="28"/>
        </w:rPr>
        <w:t>соответствующие правила бухгалтерского учета предусматривают или не запрещают такое отражение расходов;</w:t>
      </w:r>
    </w:p>
    <w:p w:rsidR="005049E6" w:rsidRDefault="005049E6">
      <w:pPr>
        <w:pStyle w:val="16"/>
        <w:spacing w:after="0" w:line="360" w:lineRule="auto"/>
        <w:ind w:firstLine="0"/>
        <w:rPr>
          <w:rFonts w:ascii="Times New Roman" w:hAnsi="Times New Roman"/>
          <w:sz w:val="28"/>
          <w:szCs w:val="28"/>
        </w:rPr>
      </w:pPr>
      <w:r>
        <w:rPr>
          <w:rFonts w:ascii="Times New Roman" w:eastAsia="Times-Roman" w:hAnsi="Times New Roman" w:cs="Times-Roman"/>
          <w:sz w:val="28"/>
          <w:szCs w:val="28"/>
        </w:rPr>
        <w:t xml:space="preserve">• </w:t>
      </w:r>
      <w:r>
        <w:rPr>
          <w:rFonts w:ascii="Times New Roman" w:hAnsi="Times New Roman"/>
          <w:sz w:val="28"/>
          <w:szCs w:val="28"/>
        </w:rPr>
        <w:t>расходы и связанные с ними доходы, возникшие в результате одного и того же или аналогичного по характеру факта хозяйственной деятельности, не являются существенными для характеристики финансового положения организации.</w:t>
      </w:r>
    </w:p>
    <w:p w:rsidR="005049E6" w:rsidRDefault="005049E6">
      <w:pPr>
        <w:pStyle w:val="16"/>
        <w:spacing w:after="0" w:line="360" w:lineRule="auto"/>
        <w:ind w:firstLine="0"/>
        <w:rPr>
          <w:rFonts w:ascii="Times New Roman" w:hAnsi="Times New Roman"/>
          <w:sz w:val="28"/>
          <w:szCs w:val="28"/>
        </w:rPr>
      </w:pPr>
      <w:r>
        <w:rPr>
          <w:rFonts w:ascii="Times New Roman" w:hAnsi="Times New Roman"/>
          <w:sz w:val="28"/>
          <w:szCs w:val="28"/>
        </w:rPr>
        <w:tab/>
        <w:t>В бухгалтерской отчетности также подлежит раскрытию, как минимум, следующая информация:</w:t>
      </w:r>
    </w:p>
    <w:p w:rsidR="005049E6" w:rsidRDefault="005049E6">
      <w:pPr>
        <w:pStyle w:val="16"/>
        <w:spacing w:after="0" w:line="360" w:lineRule="auto"/>
        <w:ind w:firstLine="0"/>
        <w:rPr>
          <w:rFonts w:ascii="Times New Roman" w:hAnsi="Times New Roman"/>
          <w:sz w:val="28"/>
          <w:szCs w:val="28"/>
        </w:rPr>
      </w:pPr>
      <w:r>
        <w:rPr>
          <w:rFonts w:ascii="Times New Roman" w:eastAsia="Times-Roman" w:hAnsi="Times New Roman" w:cs="Times-Roman"/>
          <w:sz w:val="28"/>
          <w:szCs w:val="28"/>
        </w:rPr>
        <w:t xml:space="preserve">• </w:t>
      </w:r>
      <w:r>
        <w:rPr>
          <w:rFonts w:ascii="Times New Roman" w:hAnsi="Times New Roman"/>
          <w:sz w:val="28"/>
          <w:szCs w:val="28"/>
        </w:rPr>
        <w:t>расходы по обычным видам деятельности в разрезе элементов затрат;</w:t>
      </w:r>
    </w:p>
    <w:p w:rsidR="005049E6" w:rsidRDefault="005049E6">
      <w:pPr>
        <w:pStyle w:val="16"/>
        <w:spacing w:after="0" w:line="360" w:lineRule="auto"/>
        <w:ind w:firstLine="0"/>
        <w:rPr>
          <w:rFonts w:ascii="Times New Roman" w:hAnsi="Times New Roman"/>
          <w:sz w:val="28"/>
          <w:szCs w:val="28"/>
        </w:rPr>
      </w:pPr>
      <w:r>
        <w:rPr>
          <w:rFonts w:ascii="Times New Roman" w:eastAsia="Times-Roman" w:hAnsi="Times New Roman" w:cs="Times-Roman"/>
          <w:sz w:val="28"/>
          <w:szCs w:val="28"/>
        </w:rPr>
        <w:t xml:space="preserve">• </w:t>
      </w:r>
      <w:r>
        <w:rPr>
          <w:rFonts w:ascii="Times New Roman" w:hAnsi="Times New Roman"/>
          <w:sz w:val="28"/>
          <w:szCs w:val="28"/>
        </w:rPr>
        <w:t>изменение величины расходов, не имеющих отношения к исчислению себестоимости проданных продукции, товаров, работ, услуг в отчетном году;</w:t>
      </w:r>
    </w:p>
    <w:p w:rsidR="005049E6" w:rsidRDefault="005049E6">
      <w:pPr>
        <w:pStyle w:val="16"/>
        <w:spacing w:after="0" w:line="360" w:lineRule="auto"/>
        <w:ind w:firstLine="0"/>
        <w:rPr>
          <w:rFonts w:ascii="Times New Roman" w:hAnsi="Times New Roman"/>
          <w:sz w:val="28"/>
          <w:szCs w:val="28"/>
        </w:rPr>
      </w:pPr>
      <w:r>
        <w:rPr>
          <w:rFonts w:ascii="Times New Roman" w:eastAsia="Times-Roman" w:hAnsi="Times New Roman" w:cs="Times-Roman"/>
          <w:sz w:val="28"/>
          <w:szCs w:val="28"/>
        </w:rPr>
        <w:t xml:space="preserve">• </w:t>
      </w:r>
      <w:r>
        <w:rPr>
          <w:rFonts w:ascii="Times New Roman" w:hAnsi="Times New Roman"/>
          <w:sz w:val="28"/>
          <w:szCs w:val="28"/>
        </w:rPr>
        <w:t>расходы, равные величине отчислений в связи с образованием в соответствии с правилами бухгалтерского учета резервов (предстоящих расходов, оценочных резервов и др.).</w:t>
      </w:r>
    </w:p>
    <w:p w:rsidR="005049E6" w:rsidRDefault="005049E6">
      <w:pPr>
        <w:pStyle w:val="16"/>
        <w:spacing w:after="0" w:line="360" w:lineRule="auto"/>
        <w:ind w:firstLine="0"/>
        <w:rPr>
          <w:rFonts w:ascii="Times New Roman" w:hAnsi="Times New Roman"/>
          <w:sz w:val="28"/>
          <w:szCs w:val="28"/>
        </w:rPr>
      </w:pPr>
      <w:r>
        <w:rPr>
          <w:rFonts w:ascii="Times New Roman" w:hAnsi="Times New Roman"/>
          <w:sz w:val="28"/>
          <w:szCs w:val="28"/>
        </w:rPr>
        <w:tab/>
        <w:t>Прочие расходы организации за отчетный год, которые в соответствии с правилами бухгалтерского учета не зачисляются в отчетном году на счет прибылей и убытков, подлежат раскрытию в бухгалтерской отчетности обособленно.</w:t>
      </w:r>
    </w:p>
    <w:p w:rsidR="005049E6" w:rsidRDefault="005049E6">
      <w:pPr>
        <w:pStyle w:val="16"/>
        <w:spacing w:after="0" w:line="360" w:lineRule="auto"/>
        <w:ind w:firstLine="0"/>
        <w:rPr>
          <w:rFonts w:ascii="Times New Roman" w:hAnsi="Times New Roman"/>
          <w:sz w:val="28"/>
          <w:szCs w:val="28"/>
        </w:rPr>
      </w:pPr>
      <w:r>
        <w:rPr>
          <w:rFonts w:ascii="Times New Roman" w:hAnsi="Times New Roman"/>
          <w:sz w:val="28"/>
          <w:szCs w:val="28"/>
        </w:rPr>
        <w:tab/>
        <w:t>ОАО «КО «СладКо» соблюдает требования о раскрытие информации о расходах, предъявленные в ПБУ 10/99. В бухгалтерской отчетности предприятия раскрывает информацию о расходах. В форме № 2 «Отчет о прибылях и убытках» организация подразделяет расходы на себестоимость продукции, коммерческие, управленческие и прочие расходы.</w:t>
      </w:r>
    </w:p>
    <w:p w:rsidR="005049E6" w:rsidRDefault="005049E6">
      <w:pPr>
        <w:pStyle w:val="16"/>
        <w:spacing w:after="0" w:line="360" w:lineRule="auto"/>
        <w:ind w:firstLine="0"/>
        <w:rPr>
          <w:rFonts w:ascii="Times New Roman" w:hAnsi="Times New Roman"/>
          <w:sz w:val="28"/>
          <w:szCs w:val="28"/>
        </w:rPr>
      </w:pPr>
      <w:r>
        <w:rPr>
          <w:rFonts w:ascii="Times New Roman" w:hAnsi="Times New Roman"/>
          <w:sz w:val="28"/>
          <w:szCs w:val="28"/>
        </w:rPr>
        <w:tab/>
        <w:t>В Пояснительной записке в разделе 2 «Финансово-хозяйственная деятельность общества» ОАО «КО «СладКо» раскрывает подробную информацию о расходах по прочим операциям и приводит аналитические данные.</w:t>
      </w:r>
    </w:p>
    <w:p w:rsidR="005049E6" w:rsidRDefault="005049E6">
      <w:pPr>
        <w:pStyle w:val="16"/>
        <w:spacing w:after="0" w:line="360" w:lineRule="auto"/>
        <w:ind w:firstLine="0"/>
        <w:rPr>
          <w:rFonts w:ascii="Times New Roman" w:hAnsi="Times New Roman"/>
          <w:sz w:val="28"/>
          <w:szCs w:val="28"/>
        </w:rPr>
      </w:pPr>
    </w:p>
    <w:p w:rsidR="005049E6" w:rsidRDefault="005049E6">
      <w:pPr>
        <w:pStyle w:val="16"/>
        <w:keepNext/>
        <w:autoSpaceDE w:val="0"/>
        <w:spacing w:after="0" w:line="360" w:lineRule="auto"/>
        <w:ind w:firstLine="0"/>
        <w:jc w:val="center"/>
        <w:rPr>
          <w:rFonts w:ascii="Times New Roman" w:eastAsia="Times-Roman" w:hAnsi="Times New Roman" w:cs="Times-Roman"/>
          <w:b/>
          <w:sz w:val="28"/>
          <w:szCs w:val="28"/>
        </w:rPr>
      </w:pPr>
      <w:r>
        <w:rPr>
          <w:rFonts w:ascii="Times New Roman" w:eastAsia="Times-Roman" w:hAnsi="Times New Roman" w:cs="Times-Roman"/>
          <w:b/>
          <w:sz w:val="28"/>
          <w:szCs w:val="28"/>
        </w:rPr>
        <w:t>3.3 Взаимоувязка показателей.</w:t>
      </w:r>
    </w:p>
    <w:p w:rsidR="005049E6" w:rsidRDefault="005049E6">
      <w:pPr>
        <w:pStyle w:val="16"/>
        <w:autoSpaceDE w:val="0"/>
        <w:spacing w:after="0" w:line="360" w:lineRule="auto"/>
        <w:ind w:firstLine="0"/>
        <w:jc w:val="center"/>
        <w:rPr>
          <w:rFonts w:ascii="Times New Roman" w:hAnsi="Times New Roman" w:cs="Courier New"/>
          <w:sz w:val="28"/>
          <w:szCs w:val="28"/>
        </w:rPr>
      </w:pPr>
      <w:r>
        <w:rPr>
          <w:rFonts w:ascii="Times New Roman" w:hAnsi="Times New Roman" w:cs="Courier New"/>
          <w:sz w:val="28"/>
          <w:szCs w:val="28"/>
        </w:rPr>
        <w:t>Таблица 1 - Взаимоувязка показателей Бухгалтерского баланса (форма № 1) с показателями Отчета о прибылях и убытках (форма № 2).</w:t>
      </w:r>
    </w:p>
    <w:tbl>
      <w:tblPr>
        <w:tblW w:w="0" w:type="auto"/>
        <w:tblInd w:w="-6" w:type="dxa"/>
        <w:tblLayout w:type="fixed"/>
        <w:tblCellMar>
          <w:top w:w="28" w:type="dxa"/>
          <w:left w:w="28" w:type="dxa"/>
          <w:bottom w:w="28" w:type="dxa"/>
          <w:right w:w="28" w:type="dxa"/>
        </w:tblCellMar>
        <w:tblLook w:val="0000" w:firstRow="0" w:lastRow="0" w:firstColumn="0" w:lastColumn="0" w:noHBand="0" w:noVBand="0"/>
      </w:tblPr>
      <w:tblGrid>
        <w:gridCol w:w="4806"/>
        <w:gridCol w:w="4806"/>
      </w:tblGrid>
      <w:tr w:rsidR="005049E6">
        <w:tc>
          <w:tcPr>
            <w:tcW w:w="4806" w:type="dxa"/>
            <w:tcBorders>
              <w:top w:val="single" w:sz="1" w:space="0" w:color="000000"/>
              <w:left w:val="single" w:sz="1" w:space="0" w:color="000000"/>
              <w:bottom w:val="single" w:sz="1" w:space="0" w:color="000000"/>
            </w:tcBorders>
            <w:shd w:val="clear" w:color="auto" w:fill="auto"/>
            <w:vAlign w:val="center"/>
          </w:tcPr>
          <w:p w:rsidR="005049E6" w:rsidRDefault="005049E6">
            <w:pPr>
              <w:snapToGrid w:val="0"/>
              <w:spacing w:after="0" w:line="360" w:lineRule="auto"/>
              <w:ind w:firstLine="0"/>
              <w:jc w:val="center"/>
              <w:rPr>
                <w:rFonts w:ascii="Times New Roman" w:hAnsi="Times New Roman" w:cs="Courier New"/>
                <w:sz w:val="28"/>
                <w:szCs w:val="28"/>
              </w:rPr>
            </w:pPr>
            <w:r>
              <w:rPr>
                <w:rFonts w:ascii="Times New Roman" w:hAnsi="Times New Roman" w:cs="Courier New"/>
                <w:sz w:val="28"/>
                <w:szCs w:val="28"/>
              </w:rPr>
              <w:t>Показатели формы № 1</w:t>
            </w:r>
          </w:p>
        </w:tc>
        <w:tc>
          <w:tcPr>
            <w:tcW w:w="4806" w:type="dxa"/>
            <w:tcBorders>
              <w:top w:val="single" w:sz="1" w:space="0" w:color="000000"/>
              <w:left w:val="single" w:sz="1" w:space="0" w:color="000000"/>
              <w:bottom w:val="single" w:sz="1" w:space="0" w:color="000000"/>
              <w:right w:val="single" w:sz="1" w:space="0" w:color="000000"/>
            </w:tcBorders>
            <w:shd w:val="clear" w:color="auto" w:fill="auto"/>
            <w:vAlign w:val="center"/>
          </w:tcPr>
          <w:p w:rsidR="005049E6" w:rsidRDefault="005049E6">
            <w:pPr>
              <w:snapToGrid w:val="0"/>
              <w:spacing w:after="0" w:line="360" w:lineRule="auto"/>
              <w:ind w:firstLine="0"/>
              <w:jc w:val="center"/>
              <w:rPr>
                <w:rFonts w:ascii="Times New Roman" w:hAnsi="Times New Roman" w:cs="Courier New"/>
                <w:sz w:val="28"/>
                <w:szCs w:val="28"/>
              </w:rPr>
            </w:pPr>
            <w:r>
              <w:rPr>
                <w:rFonts w:ascii="Times New Roman" w:hAnsi="Times New Roman" w:cs="Courier New"/>
                <w:sz w:val="28"/>
                <w:szCs w:val="28"/>
              </w:rPr>
              <w:t>Показатели формы № 2</w:t>
            </w:r>
          </w:p>
        </w:tc>
      </w:tr>
      <w:tr w:rsidR="005049E6">
        <w:tc>
          <w:tcPr>
            <w:tcW w:w="4806" w:type="dxa"/>
            <w:tcBorders>
              <w:left w:val="single" w:sz="1" w:space="0" w:color="000000"/>
              <w:bottom w:val="single" w:sz="1" w:space="0" w:color="000000"/>
            </w:tcBorders>
            <w:shd w:val="clear" w:color="auto" w:fill="auto"/>
            <w:vAlign w:val="center"/>
          </w:tcPr>
          <w:p w:rsidR="005049E6" w:rsidRDefault="005049E6">
            <w:pPr>
              <w:snapToGrid w:val="0"/>
              <w:spacing w:after="0" w:line="360" w:lineRule="auto"/>
              <w:ind w:firstLine="0"/>
              <w:jc w:val="left"/>
              <w:rPr>
                <w:rFonts w:ascii="Times New Roman" w:hAnsi="Times New Roman" w:cs="Courier New"/>
                <w:sz w:val="28"/>
                <w:szCs w:val="28"/>
              </w:rPr>
            </w:pPr>
            <w:r>
              <w:rPr>
                <w:rFonts w:ascii="Times New Roman" w:hAnsi="Times New Roman" w:cs="Courier New"/>
                <w:sz w:val="28"/>
                <w:szCs w:val="28"/>
              </w:rPr>
              <w:t>"Нераспределенная прибыль (непокрытый убыток)" (470), столбец 4 - столбец 3</w:t>
            </w:r>
          </w:p>
        </w:tc>
        <w:tc>
          <w:tcPr>
            <w:tcW w:w="4806" w:type="dxa"/>
            <w:tcBorders>
              <w:left w:val="single" w:sz="1" w:space="0" w:color="000000"/>
              <w:bottom w:val="single" w:sz="1" w:space="0" w:color="000000"/>
              <w:right w:val="single" w:sz="1" w:space="0" w:color="000000"/>
            </w:tcBorders>
            <w:shd w:val="clear" w:color="auto" w:fill="auto"/>
            <w:vAlign w:val="center"/>
          </w:tcPr>
          <w:p w:rsidR="005049E6" w:rsidRDefault="005049E6">
            <w:pPr>
              <w:snapToGrid w:val="0"/>
              <w:spacing w:after="0" w:line="360" w:lineRule="auto"/>
              <w:ind w:firstLine="0"/>
              <w:jc w:val="left"/>
              <w:rPr>
                <w:rFonts w:ascii="Times New Roman" w:hAnsi="Times New Roman" w:cs="Courier New"/>
                <w:sz w:val="28"/>
                <w:szCs w:val="28"/>
              </w:rPr>
            </w:pPr>
            <w:r>
              <w:rPr>
                <w:rFonts w:ascii="Times New Roman" w:hAnsi="Times New Roman" w:cs="Courier New"/>
                <w:sz w:val="28"/>
                <w:szCs w:val="28"/>
              </w:rPr>
              <w:t>"Чистая прибыль (убыток) отчетного периода" (190) , столбец 3</w:t>
            </w:r>
          </w:p>
        </w:tc>
      </w:tr>
      <w:tr w:rsidR="005049E6">
        <w:tc>
          <w:tcPr>
            <w:tcW w:w="4806" w:type="dxa"/>
            <w:tcBorders>
              <w:left w:val="single" w:sz="1" w:space="0" w:color="000000"/>
              <w:bottom w:val="single" w:sz="1" w:space="0" w:color="000000"/>
            </w:tcBorders>
            <w:shd w:val="clear" w:color="auto" w:fill="auto"/>
            <w:vAlign w:val="center"/>
          </w:tcPr>
          <w:p w:rsidR="005049E6" w:rsidRDefault="005049E6">
            <w:pPr>
              <w:snapToGrid w:val="0"/>
              <w:spacing w:after="0" w:line="360" w:lineRule="auto"/>
              <w:ind w:firstLine="0"/>
              <w:jc w:val="left"/>
              <w:rPr>
                <w:rFonts w:ascii="Times New Roman" w:hAnsi="Times New Roman" w:cs="Courier New"/>
                <w:sz w:val="28"/>
                <w:szCs w:val="28"/>
              </w:rPr>
            </w:pPr>
            <w:r>
              <w:rPr>
                <w:rFonts w:ascii="Times New Roman" w:hAnsi="Times New Roman" w:cs="Courier New"/>
                <w:sz w:val="28"/>
                <w:szCs w:val="28"/>
              </w:rPr>
              <w:t>"Отложенные налоговые активы" (145), столбец 4 - столбец 3</w:t>
            </w:r>
          </w:p>
        </w:tc>
        <w:tc>
          <w:tcPr>
            <w:tcW w:w="4806" w:type="dxa"/>
            <w:tcBorders>
              <w:left w:val="single" w:sz="1" w:space="0" w:color="000000"/>
              <w:bottom w:val="single" w:sz="1" w:space="0" w:color="000000"/>
              <w:right w:val="single" w:sz="1" w:space="0" w:color="000000"/>
            </w:tcBorders>
            <w:shd w:val="clear" w:color="auto" w:fill="auto"/>
            <w:vAlign w:val="center"/>
          </w:tcPr>
          <w:p w:rsidR="005049E6" w:rsidRDefault="005049E6">
            <w:pPr>
              <w:snapToGrid w:val="0"/>
              <w:spacing w:after="0" w:line="360" w:lineRule="auto"/>
              <w:ind w:firstLine="0"/>
              <w:jc w:val="left"/>
              <w:rPr>
                <w:rFonts w:ascii="Times New Roman" w:hAnsi="Times New Roman" w:cs="Courier New"/>
                <w:sz w:val="28"/>
                <w:szCs w:val="28"/>
              </w:rPr>
            </w:pPr>
            <w:r>
              <w:rPr>
                <w:rFonts w:ascii="Times New Roman" w:hAnsi="Times New Roman" w:cs="Courier New"/>
                <w:sz w:val="28"/>
                <w:szCs w:val="28"/>
              </w:rPr>
              <w:t>"Отложенные налоговые активы" (141), столбец 3</w:t>
            </w:r>
          </w:p>
        </w:tc>
      </w:tr>
      <w:tr w:rsidR="005049E6">
        <w:tc>
          <w:tcPr>
            <w:tcW w:w="4806" w:type="dxa"/>
            <w:tcBorders>
              <w:left w:val="single" w:sz="1" w:space="0" w:color="000000"/>
              <w:bottom w:val="single" w:sz="1" w:space="0" w:color="000000"/>
            </w:tcBorders>
            <w:shd w:val="clear" w:color="auto" w:fill="auto"/>
            <w:vAlign w:val="center"/>
          </w:tcPr>
          <w:p w:rsidR="005049E6" w:rsidRDefault="005049E6">
            <w:pPr>
              <w:snapToGrid w:val="0"/>
              <w:spacing w:after="0" w:line="360" w:lineRule="auto"/>
              <w:ind w:firstLine="0"/>
              <w:jc w:val="left"/>
              <w:rPr>
                <w:rFonts w:ascii="Times New Roman" w:hAnsi="Times New Roman" w:cs="Courier New"/>
                <w:sz w:val="28"/>
                <w:szCs w:val="28"/>
              </w:rPr>
            </w:pPr>
            <w:r>
              <w:rPr>
                <w:rFonts w:ascii="Times New Roman" w:hAnsi="Times New Roman" w:cs="Courier New"/>
                <w:sz w:val="28"/>
                <w:szCs w:val="28"/>
              </w:rPr>
              <w:t>"Отложенные налоговые обязательства" (515), столбец 4 - столбец 3</w:t>
            </w:r>
          </w:p>
        </w:tc>
        <w:tc>
          <w:tcPr>
            <w:tcW w:w="4806" w:type="dxa"/>
            <w:tcBorders>
              <w:left w:val="single" w:sz="1" w:space="0" w:color="000000"/>
              <w:bottom w:val="single" w:sz="1" w:space="0" w:color="000000"/>
              <w:right w:val="single" w:sz="1" w:space="0" w:color="000000"/>
            </w:tcBorders>
            <w:shd w:val="clear" w:color="auto" w:fill="auto"/>
            <w:vAlign w:val="center"/>
          </w:tcPr>
          <w:p w:rsidR="005049E6" w:rsidRDefault="005049E6">
            <w:pPr>
              <w:snapToGrid w:val="0"/>
              <w:spacing w:after="0" w:line="360" w:lineRule="auto"/>
              <w:ind w:firstLine="0"/>
              <w:jc w:val="left"/>
              <w:rPr>
                <w:rFonts w:ascii="Times New Roman" w:hAnsi="Times New Roman" w:cs="Courier New"/>
                <w:sz w:val="28"/>
                <w:szCs w:val="28"/>
              </w:rPr>
            </w:pPr>
            <w:r>
              <w:rPr>
                <w:rFonts w:ascii="Times New Roman" w:hAnsi="Times New Roman" w:cs="Courier New"/>
                <w:sz w:val="28"/>
                <w:szCs w:val="28"/>
              </w:rPr>
              <w:t xml:space="preserve"> "Отложенные налоговые обязательства" (142), столбец 3</w:t>
            </w:r>
          </w:p>
        </w:tc>
      </w:tr>
    </w:tbl>
    <w:p w:rsidR="005049E6" w:rsidRDefault="005049E6">
      <w:pPr>
        <w:autoSpaceDE w:val="0"/>
        <w:spacing w:after="0" w:line="360" w:lineRule="auto"/>
        <w:ind w:firstLine="0"/>
        <w:jc w:val="center"/>
      </w:pPr>
    </w:p>
    <w:p w:rsidR="005049E6" w:rsidRDefault="005049E6">
      <w:pPr>
        <w:pStyle w:val="16"/>
        <w:autoSpaceDE w:val="0"/>
        <w:spacing w:after="0" w:line="360" w:lineRule="auto"/>
        <w:ind w:firstLine="0"/>
        <w:jc w:val="center"/>
        <w:rPr>
          <w:rFonts w:ascii="Times New Roman" w:hAnsi="Times New Roman" w:cs="Courier New"/>
          <w:sz w:val="28"/>
          <w:szCs w:val="28"/>
        </w:rPr>
      </w:pPr>
      <w:r>
        <w:rPr>
          <w:rFonts w:ascii="Times New Roman" w:hAnsi="Times New Roman" w:cs="Courier New"/>
          <w:sz w:val="28"/>
          <w:szCs w:val="28"/>
        </w:rPr>
        <w:t>Таблица 2 - Взаимоувязка показателей Бухгалтерского баланса (форма № 1) с показателями Отчета об изменениях капитала (форма № 3).</w:t>
      </w:r>
    </w:p>
    <w:tbl>
      <w:tblPr>
        <w:tblW w:w="0" w:type="auto"/>
        <w:tblInd w:w="-16" w:type="dxa"/>
        <w:tblLayout w:type="fixed"/>
        <w:tblCellMar>
          <w:top w:w="28" w:type="dxa"/>
          <w:left w:w="28" w:type="dxa"/>
          <w:bottom w:w="28" w:type="dxa"/>
          <w:right w:w="28" w:type="dxa"/>
        </w:tblCellMar>
        <w:tblLook w:val="0000" w:firstRow="0" w:lastRow="0" w:firstColumn="0" w:lastColumn="0" w:noHBand="0" w:noVBand="0"/>
      </w:tblPr>
      <w:tblGrid>
        <w:gridCol w:w="3930"/>
        <w:gridCol w:w="5699"/>
      </w:tblGrid>
      <w:tr w:rsidR="005049E6">
        <w:tc>
          <w:tcPr>
            <w:tcW w:w="3930" w:type="dxa"/>
            <w:tcBorders>
              <w:top w:val="single" w:sz="1" w:space="0" w:color="000000"/>
              <w:left w:val="single" w:sz="1" w:space="0" w:color="000000"/>
              <w:bottom w:val="single" w:sz="1" w:space="0" w:color="000000"/>
            </w:tcBorders>
            <w:shd w:val="clear" w:color="auto" w:fill="auto"/>
            <w:vAlign w:val="center"/>
          </w:tcPr>
          <w:p w:rsidR="005049E6" w:rsidRDefault="005049E6">
            <w:pPr>
              <w:snapToGrid w:val="0"/>
              <w:spacing w:after="0" w:line="360" w:lineRule="auto"/>
              <w:ind w:firstLine="0"/>
              <w:jc w:val="center"/>
              <w:rPr>
                <w:rFonts w:ascii="Times New Roman" w:hAnsi="Times New Roman" w:cs="Courier New"/>
                <w:sz w:val="28"/>
                <w:szCs w:val="28"/>
              </w:rPr>
            </w:pPr>
            <w:r>
              <w:rPr>
                <w:rFonts w:ascii="Times New Roman" w:hAnsi="Times New Roman" w:cs="Courier New"/>
                <w:sz w:val="28"/>
                <w:szCs w:val="28"/>
              </w:rPr>
              <w:t>Показатели формы № 1</w:t>
            </w:r>
          </w:p>
        </w:tc>
        <w:tc>
          <w:tcPr>
            <w:tcW w:w="5699" w:type="dxa"/>
            <w:tcBorders>
              <w:top w:val="single" w:sz="1" w:space="0" w:color="000000"/>
              <w:left w:val="single" w:sz="1" w:space="0" w:color="000000"/>
              <w:bottom w:val="single" w:sz="1" w:space="0" w:color="000000"/>
              <w:right w:val="single" w:sz="1" w:space="0" w:color="000000"/>
            </w:tcBorders>
            <w:shd w:val="clear" w:color="auto" w:fill="auto"/>
            <w:vAlign w:val="center"/>
          </w:tcPr>
          <w:p w:rsidR="005049E6" w:rsidRDefault="005049E6">
            <w:pPr>
              <w:snapToGrid w:val="0"/>
              <w:spacing w:after="0" w:line="360" w:lineRule="auto"/>
              <w:ind w:firstLine="0"/>
              <w:jc w:val="center"/>
              <w:rPr>
                <w:rFonts w:ascii="Times New Roman" w:hAnsi="Times New Roman" w:cs="Courier New"/>
                <w:sz w:val="28"/>
                <w:szCs w:val="28"/>
              </w:rPr>
            </w:pPr>
            <w:r>
              <w:rPr>
                <w:rFonts w:ascii="Times New Roman" w:hAnsi="Times New Roman" w:cs="Courier New"/>
                <w:sz w:val="28"/>
                <w:szCs w:val="28"/>
              </w:rPr>
              <w:t>Показатели формы № 3</w:t>
            </w:r>
          </w:p>
        </w:tc>
      </w:tr>
      <w:tr w:rsidR="005049E6">
        <w:tc>
          <w:tcPr>
            <w:tcW w:w="3930" w:type="dxa"/>
            <w:tcBorders>
              <w:left w:val="single" w:sz="1" w:space="0" w:color="000000"/>
              <w:bottom w:val="single" w:sz="1" w:space="0" w:color="000000"/>
            </w:tcBorders>
            <w:shd w:val="clear" w:color="auto" w:fill="auto"/>
            <w:vAlign w:val="center"/>
          </w:tcPr>
          <w:p w:rsidR="005049E6" w:rsidRDefault="005049E6">
            <w:pPr>
              <w:snapToGrid w:val="0"/>
              <w:spacing w:after="0" w:line="360" w:lineRule="auto"/>
              <w:ind w:firstLine="0"/>
              <w:jc w:val="center"/>
              <w:rPr>
                <w:rFonts w:ascii="Times New Roman" w:hAnsi="Times New Roman" w:cs="Courier New"/>
                <w:sz w:val="28"/>
                <w:szCs w:val="28"/>
              </w:rPr>
            </w:pPr>
            <w:r>
              <w:rPr>
                <w:rFonts w:ascii="Times New Roman" w:hAnsi="Times New Roman" w:cs="Courier New"/>
                <w:sz w:val="28"/>
                <w:szCs w:val="28"/>
              </w:rPr>
              <w:t>Раздел III. Капитал и резервы</w:t>
            </w:r>
          </w:p>
        </w:tc>
        <w:tc>
          <w:tcPr>
            <w:tcW w:w="5699" w:type="dxa"/>
            <w:tcBorders>
              <w:left w:val="single" w:sz="1" w:space="0" w:color="000000"/>
              <w:bottom w:val="single" w:sz="1" w:space="0" w:color="000000"/>
              <w:right w:val="single" w:sz="1" w:space="0" w:color="000000"/>
            </w:tcBorders>
            <w:shd w:val="clear" w:color="auto" w:fill="auto"/>
            <w:vAlign w:val="center"/>
          </w:tcPr>
          <w:p w:rsidR="005049E6" w:rsidRDefault="005049E6">
            <w:pPr>
              <w:snapToGrid w:val="0"/>
              <w:spacing w:after="0" w:line="360" w:lineRule="auto"/>
              <w:ind w:firstLine="0"/>
              <w:jc w:val="center"/>
              <w:rPr>
                <w:rFonts w:ascii="Times New Roman" w:hAnsi="Times New Roman" w:cs="Courier New"/>
                <w:sz w:val="28"/>
                <w:szCs w:val="28"/>
              </w:rPr>
            </w:pPr>
            <w:r>
              <w:rPr>
                <w:rFonts w:ascii="Times New Roman" w:hAnsi="Times New Roman" w:cs="Courier New"/>
                <w:sz w:val="28"/>
                <w:szCs w:val="28"/>
              </w:rPr>
              <w:t>Раздел 1. Изменения капитала</w:t>
            </w:r>
          </w:p>
        </w:tc>
      </w:tr>
      <w:tr w:rsidR="005049E6">
        <w:tc>
          <w:tcPr>
            <w:tcW w:w="3930" w:type="dxa"/>
            <w:tcBorders>
              <w:left w:val="single" w:sz="1" w:space="0" w:color="000000"/>
              <w:bottom w:val="single" w:sz="1" w:space="0" w:color="000000"/>
            </w:tcBorders>
            <w:shd w:val="clear" w:color="auto" w:fill="auto"/>
            <w:vAlign w:val="center"/>
          </w:tcPr>
          <w:p w:rsidR="005049E6" w:rsidRDefault="005049E6">
            <w:pPr>
              <w:snapToGrid w:val="0"/>
              <w:spacing w:after="0" w:line="240" w:lineRule="auto"/>
              <w:ind w:firstLine="0"/>
              <w:jc w:val="left"/>
              <w:rPr>
                <w:rFonts w:ascii="Times New Roman" w:hAnsi="Times New Roman" w:cs="Courier New"/>
                <w:sz w:val="28"/>
                <w:szCs w:val="28"/>
              </w:rPr>
            </w:pPr>
            <w:r>
              <w:rPr>
                <w:rFonts w:ascii="Times New Roman" w:hAnsi="Times New Roman" w:cs="Courier New"/>
                <w:sz w:val="28"/>
                <w:szCs w:val="28"/>
              </w:rPr>
              <w:t>Строка 410, графа 3</w:t>
            </w:r>
          </w:p>
        </w:tc>
        <w:tc>
          <w:tcPr>
            <w:tcW w:w="5699" w:type="dxa"/>
            <w:tcBorders>
              <w:left w:val="single" w:sz="1" w:space="0" w:color="000000"/>
              <w:bottom w:val="single" w:sz="1" w:space="0" w:color="000000"/>
              <w:right w:val="single" w:sz="1" w:space="0" w:color="000000"/>
            </w:tcBorders>
            <w:shd w:val="clear" w:color="auto" w:fill="auto"/>
            <w:vAlign w:val="center"/>
          </w:tcPr>
          <w:p w:rsidR="005049E6" w:rsidRDefault="005049E6">
            <w:pPr>
              <w:snapToGrid w:val="0"/>
              <w:spacing w:after="0" w:line="240" w:lineRule="auto"/>
              <w:ind w:firstLine="0"/>
              <w:jc w:val="left"/>
              <w:rPr>
                <w:rFonts w:ascii="Times New Roman" w:hAnsi="Times New Roman" w:cs="Courier New"/>
                <w:sz w:val="28"/>
                <w:szCs w:val="28"/>
              </w:rPr>
            </w:pPr>
            <w:r>
              <w:rPr>
                <w:rFonts w:ascii="Times New Roman" w:hAnsi="Times New Roman" w:cs="Courier New"/>
                <w:sz w:val="28"/>
                <w:szCs w:val="28"/>
              </w:rPr>
              <w:t>Строка «Остаток на 1 января отчетного года», графа 3</w:t>
            </w:r>
          </w:p>
        </w:tc>
      </w:tr>
      <w:tr w:rsidR="005049E6">
        <w:trPr>
          <w:trHeight w:val="1005"/>
        </w:trPr>
        <w:tc>
          <w:tcPr>
            <w:tcW w:w="3930" w:type="dxa"/>
            <w:tcBorders>
              <w:left w:val="single" w:sz="1" w:space="0" w:color="000000"/>
              <w:bottom w:val="single" w:sz="1" w:space="0" w:color="000000"/>
            </w:tcBorders>
            <w:shd w:val="clear" w:color="auto" w:fill="auto"/>
            <w:vAlign w:val="center"/>
          </w:tcPr>
          <w:p w:rsidR="005049E6" w:rsidRDefault="005049E6">
            <w:pPr>
              <w:snapToGrid w:val="0"/>
              <w:spacing w:after="0" w:line="240" w:lineRule="auto"/>
              <w:ind w:firstLine="0"/>
              <w:jc w:val="left"/>
              <w:rPr>
                <w:rFonts w:ascii="Times New Roman" w:hAnsi="Times New Roman" w:cs="Courier New"/>
                <w:sz w:val="28"/>
                <w:szCs w:val="28"/>
              </w:rPr>
            </w:pPr>
            <w:r>
              <w:rPr>
                <w:rFonts w:ascii="Times New Roman" w:hAnsi="Times New Roman" w:cs="Courier New"/>
                <w:sz w:val="28"/>
                <w:szCs w:val="28"/>
              </w:rPr>
              <w:t>Строка 410, графа 4</w:t>
            </w:r>
          </w:p>
        </w:tc>
        <w:tc>
          <w:tcPr>
            <w:tcW w:w="5699" w:type="dxa"/>
            <w:tcBorders>
              <w:left w:val="single" w:sz="1" w:space="0" w:color="000000"/>
              <w:bottom w:val="single" w:sz="1" w:space="0" w:color="000000"/>
              <w:right w:val="single" w:sz="1" w:space="0" w:color="000000"/>
            </w:tcBorders>
            <w:shd w:val="clear" w:color="auto" w:fill="auto"/>
            <w:vAlign w:val="center"/>
          </w:tcPr>
          <w:p w:rsidR="005049E6" w:rsidRDefault="005049E6">
            <w:pPr>
              <w:snapToGrid w:val="0"/>
              <w:spacing w:after="0" w:line="240" w:lineRule="auto"/>
              <w:ind w:firstLine="0"/>
              <w:jc w:val="left"/>
              <w:rPr>
                <w:rFonts w:ascii="Times New Roman" w:hAnsi="Times New Roman" w:cs="Courier New"/>
                <w:sz w:val="28"/>
                <w:szCs w:val="28"/>
              </w:rPr>
            </w:pPr>
            <w:r>
              <w:rPr>
                <w:rFonts w:ascii="Times New Roman" w:hAnsi="Times New Roman" w:cs="Courier New"/>
                <w:sz w:val="28"/>
                <w:szCs w:val="28"/>
              </w:rPr>
              <w:t>Строка «Остаток на 31 декабря отчетного года», графа 3</w:t>
            </w:r>
          </w:p>
        </w:tc>
      </w:tr>
      <w:tr w:rsidR="005049E6">
        <w:tc>
          <w:tcPr>
            <w:tcW w:w="3930" w:type="dxa"/>
            <w:tcBorders>
              <w:left w:val="single" w:sz="1" w:space="0" w:color="000000"/>
              <w:bottom w:val="single" w:sz="1" w:space="0" w:color="000000"/>
            </w:tcBorders>
            <w:shd w:val="clear" w:color="auto" w:fill="auto"/>
            <w:vAlign w:val="center"/>
          </w:tcPr>
          <w:p w:rsidR="005049E6" w:rsidRDefault="005049E6">
            <w:pPr>
              <w:snapToGrid w:val="0"/>
              <w:spacing w:after="0" w:line="240" w:lineRule="auto"/>
              <w:ind w:firstLine="0"/>
              <w:jc w:val="left"/>
              <w:rPr>
                <w:rFonts w:ascii="Times New Roman" w:hAnsi="Times New Roman" w:cs="Courier New"/>
                <w:sz w:val="28"/>
                <w:szCs w:val="28"/>
              </w:rPr>
            </w:pPr>
            <w:r>
              <w:rPr>
                <w:rFonts w:ascii="Times New Roman" w:hAnsi="Times New Roman" w:cs="Courier New"/>
                <w:sz w:val="28"/>
                <w:szCs w:val="28"/>
              </w:rPr>
              <w:t>Строка 420, графа 3</w:t>
            </w:r>
          </w:p>
        </w:tc>
        <w:tc>
          <w:tcPr>
            <w:tcW w:w="5699" w:type="dxa"/>
            <w:tcBorders>
              <w:left w:val="single" w:sz="1" w:space="0" w:color="000000"/>
              <w:bottom w:val="single" w:sz="1" w:space="0" w:color="000000"/>
              <w:right w:val="single" w:sz="1" w:space="0" w:color="000000"/>
            </w:tcBorders>
            <w:shd w:val="clear" w:color="auto" w:fill="auto"/>
            <w:vAlign w:val="center"/>
          </w:tcPr>
          <w:p w:rsidR="005049E6" w:rsidRDefault="005049E6">
            <w:pPr>
              <w:snapToGrid w:val="0"/>
              <w:spacing w:after="0" w:line="240" w:lineRule="auto"/>
              <w:ind w:firstLine="0"/>
              <w:jc w:val="left"/>
              <w:rPr>
                <w:rFonts w:ascii="Times New Roman" w:hAnsi="Times New Roman" w:cs="Courier New"/>
                <w:sz w:val="28"/>
                <w:szCs w:val="28"/>
              </w:rPr>
            </w:pPr>
            <w:r>
              <w:rPr>
                <w:rFonts w:ascii="Times New Roman" w:hAnsi="Times New Roman" w:cs="Courier New"/>
                <w:sz w:val="28"/>
                <w:szCs w:val="28"/>
              </w:rPr>
              <w:t>Строка «Остаток на 1 января отчетного года», графа 4</w:t>
            </w:r>
          </w:p>
        </w:tc>
      </w:tr>
      <w:tr w:rsidR="005049E6">
        <w:tc>
          <w:tcPr>
            <w:tcW w:w="3930" w:type="dxa"/>
            <w:tcBorders>
              <w:left w:val="single" w:sz="1" w:space="0" w:color="000000"/>
              <w:bottom w:val="single" w:sz="1" w:space="0" w:color="000000"/>
            </w:tcBorders>
            <w:shd w:val="clear" w:color="auto" w:fill="auto"/>
            <w:vAlign w:val="center"/>
          </w:tcPr>
          <w:p w:rsidR="005049E6" w:rsidRDefault="005049E6">
            <w:pPr>
              <w:snapToGrid w:val="0"/>
              <w:spacing w:after="0" w:line="240" w:lineRule="auto"/>
              <w:ind w:firstLine="0"/>
              <w:jc w:val="left"/>
              <w:rPr>
                <w:rFonts w:ascii="Times New Roman" w:hAnsi="Times New Roman" w:cs="Courier New"/>
                <w:sz w:val="28"/>
                <w:szCs w:val="28"/>
              </w:rPr>
            </w:pPr>
            <w:r>
              <w:rPr>
                <w:rFonts w:ascii="Times New Roman" w:hAnsi="Times New Roman" w:cs="Courier New"/>
                <w:sz w:val="28"/>
                <w:szCs w:val="28"/>
              </w:rPr>
              <w:t>Строка 430, графа 3</w:t>
            </w:r>
          </w:p>
        </w:tc>
        <w:tc>
          <w:tcPr>
            <w:tcW w:w="5699" w:type="dxa"/>
            <w:tcBorders>
              <w:left w:val="single" w:sz="1" w:space="0" w:color="000000"/>
              <w:bottom w:val="single" w:sz="1" w:space="0" w:color="000000"/>
              <w:right w:val="single" w:sz="1" w:space="0" w:color="000000"/>
            </w:tcBorders>
            <w:shd w:val="clear" w:color="auto" w:fill="auto"/>
            <w:vAlign w:val="center"/>
          </w:tcPr>
          <w:p w:rsidR="005049E6" w:rsidRDefault="005049E6">
            <w:pPr>
              <w:snapToGrid w:val="0"/>
              <w:spacing w:after="0" w:line="240" w:lineRule="auto"/>
              <w:ind w:firstLine="0"/>
              <w:jc w:val="left"/>
              <w:rPr>
                <w:rFonts w:ascii="Times New Roman" w:hAnsi="Times New Roman" w:cs="Courier New"/>
                <w:sz w:val="28"/>
                <w:szCs w:val="28"/>
              </w:rPr>
            </w:pPr>
            <w:r>
              <w:rPr>
                <w:rFonts w:ascii="Times New Roman" w:hAnsi="Times New Roman" w:cs="Courier New"/>
                <w:sz w:val="28"/>
                <w:szCs w:val="28"/>
              </w:rPr>
              <w:t>Строка «Остаток на 1 января отчетного года», графа 5</w:t>
            </w:r>
          </w:p>
        </w:tc>
      </w:tr>
      <w:tr w:rsidR="005049E6">
        <w:tc>
          <w:tcPr>
            <w:tcW w:w="3930" w:type="dxa"/>
            <w:tcBorders>
              <w:left w:val="single" w:sz="1" w:space="0" w:color="000000"/>
              <w:bottom w:val="single" w:sz="1" w:space="0" w:color="000000"/>
            </w:tcBorders>
            <w:shd w:val="clear" w:color="auto" w:fill="auto"/>
            <w:vAlign w:val="center"/>
          </w:tcPr>
          <w:p w:rsidR="005049E6" w:rsidRDefault="005049E6">
            <w:pPr>
              <w:snapToGrid w:val="0"/>
              <w:spacing w:after="0" w:line="240" w:lineRule="auto"/>
              <w:ind w:firstLine="0"/>
              <w:jc w:val="left"/>
              <w:rPr>
                <w:rFonts w:ascii="Times New Roman" w:hAnsi="Times New Roman" w:cs="Courier New"/>
                <w:sz w:val="28"/>
                <w:szCs w:val="28"/>
              </w:rPr>
            </w:pPr>
            <w:r>
              <w:rPr>
                <w:rFonts w:ascii="Times New Roman" w:hAnsi="Times New Roman" w:cs="Courier New"/>
                <w:sz w:val="28"/>
                <w:szCs w:val="28"/>
              </w:rPr>
              <w:t>Строка 430, графа 4</w:t>
            </w:r>
          </w:p>
        </w:tc>
        <w:tc>
          <w:tcPr>
            <w:tcW w:w="5699" w:type="dxa"/>
            <w:tcBorders>
              <w:left w:val="single" w:sz="1" w:space="0" w:color="000000"/>
              <w:bottom w:val="single" w:sz="1" w:space="0" w:color="000000"/>
              <w:right w:val="single" w:sz="1" w:space="0" w:color="000000"/>
            </w:tcBorders>
            <w:shd w:val="clear" w:color="auto" w:fill="auto"/>
            <w:vAlign w:val="center"/>
          </w:tcPr>
          <w:p w:rsidR="005049E6" w:rsidRDefault="005049E6">
            <w:pPr>
              <w:snapToGrid w:val="0"/>
              <w:spacing w:after="0" w:line="240" w:lineRule="auto"/>
              <w:ind w:firstLine="0"/>
              <w:jc w:val="left"/>
              <w:rPr>
                <w:rFonts w:ascii="Times New Roman" w:hAnsi="Times New Roman" w:cs="Courier New"/>
                <w:sz w:val="28"/>
                <w:szCs w:val="28"/>
              </w:rPr>
            </w:pPr>
            <w:r>
              <w:rPr>
                <w:rFonts w:ascii="Times New Roman" w:hAnsi="Times New Roman" w:cs="Courier New"/>
                <w:sz w:val="28"/>
                <w:szCs w:val="28"/>
              </w:rPr>
              <w:t>Строка «Остаток на 31 декабря отчетного года», графа 5</w:t>
            </w:r>
          </w:p>
        </w:tc>
      </w:tr>
      <w:tr w:rsidR="005049E6">
        <w:tc>
          <w:tcPr>
            <w:tcW w:w="3930" w:type="dxa"/>
            <w:tcBorders>
              <w:left w:val="single" w:sz="1" w:space="0" w:color="000000"/>
              <w:bottom w:val="single" w:sz="1" w:space="0" w:color="000000"/>
            </w:tcBorders>
            <w:shd w:val="clear" w:color="auto" w:fill="auto"/>
            <w:vAlign w:val="center"/>
          </w:tcPr>
          <w:p w:rsidR="005049E6" w:rsidRDefault="005049E6">
            <w:pPr>
              <w:snapToGrid w:val="0"/>
              <w:spacing w:after="0" w:line="240" w:lineRule="auto"/>
              <w:ind w:firstLine="0"/>
              <w:jc w:val="left"/>
              <w:rPr>
                <w:rFonts w:ascii="Times New Roman" w:hAnsi="Times New Roman" w:cs="Courier New"/>
                <w:sz w:val="28"/>
                <w:szCs w:val="28"/>
              </w:rPr>
            </w:pPr>
            <w:r>
              <w:rPr>
                <w:rFonts w:ascii="Times New Roman" w:hAnsi="Times New Roman" w:cs="Courier New"/>
                <w:sz w:val="28"/>
                <w:szCs w:val="28"/>
              </w:rPr>
              <w:t>Строка 470, графа 3</w:t>
            </w:r>
          </w:p>
        </w:tc>
        <w:tc>
          <w:tcPr>
            <w:tcW w:w="5699" w:type="dxa"/>
            <w:tcBorders>
              <w:left w:val="single" w:sz="1" w:space="0" w:color="000000"/>
              <w:bottom w:val="single" w:sz="1" w:space="0" w:color="000000"/>
              <w:right w:val="single" w:sz="1" w:space="0" w:color="000000"/>
            </w:tcBorders>
            <w:shd w:val="clear" w:color="auto" w:fill="auto"/>
            <w:vAlign w:val="center"/>
          </w:tcPr>
          <w:p w:rsidR="005049E6" w:rsidRDefault="005049E6">
            <w:pPr>
              <w:snapToGrid w:val="0"/>
              <w:spacing w:after="0" w:line="240" w:lineRule="auto"/>
              <w:ind w:firstLine="0"/>
              <w:jc w:val="left"/>
              <w:rPr>
                <w:rFonts w:ascii="Times New Roman" w:hAnsi="Times New Roman" w:cs="Courier New"/>
                <w:sz w:val="28"/>
                <w:szCs w:val="28"/>
              </w:rPr>
            </w:pPr>
            <w:r>
              <w:rPr>
                <w:rFonts w:ascii="Times New Roman" w:hAnsi="Times New Roman" w:cs="Courier New"/>
                <w:sz w:val="28"/>
                <w:szCs w:val="28"/>
              </w:rPr>
              <w:t>Строка «Остаток на 1 января отчетного года», графа 6</w:t>
            </w:r>
          </w:p>
        </w:tc>
      </w:tr>
      <w:tr w:rsidR="005049E6">
        <w:tc>
          <w:tcPr>
            <w:tcW w:w="3930" w:type="dxa"/>
            <w:tcBorders>
              <w:left w:val="single" w:sz="1" w:space="0" w:color="000000"/>
              <w:bottom w:val="single" w:sz="1" w:space="0" w:color="000000"/>
            </w:tcBorders>
            <w:shd w:val="clear" w:color="auto" w:fill="auto"/>
            <w:vAlign w:val="center"/>
          </w:tcPr>
          <w:p w:rsidR="005049E6" w:rsidRDefault="005049E6">
            <w:pPr>
              <w:snapToGrid w:val="0"/>
              <w:spacing w:after="0" w:line="240" w:lineRule="auto"/>
              <w:ind w:firstLine="0"/>
              <w:jc w:val="left"/>
              <w:rPr>
                <w:rFonts w:ascii="Times New Roman" w:hAnsi="Times New Roman" w:cs="Courier New"/>
                <w:sz w:val="28"/>
                <w:szCs w:val="28"/>
              </w:rPr>
            </w:pPr>
            <w:r>
              <w:rPr>
                <w:rFonts w:ascii="Times New Roman" w:hAnsi="Times New Roman" w:cs="Courier New"/>
                <w:sz w:val="28"/>
                <w:szCs w:val="28"/>
              </w:rPr>
              <w:t>Строка 470, графа 4</w:t>
            </w:r>
          </w:p>
        </w:tc>
        <w:tc>
          <w:tcPr>
            <w:tcW w:w="5699" w:type="dxa"/>
            <w:tcBorders>
              <w:left w:val="single" w:sz="1" w:space="0" w:color="000000"/>
              <w:bottom w:val="single" w:sz="1" w:space="0" w:color="000000"/>
              <w:right w:val="single" w:sz="1" w:space="0" w:color="000000"/>
            </w:tcBorders>
            <w:shd w:val="clear" w:color="auto" w:fill="auto"/>
            <w:vAlign w:val="center"/>
          </w:tcPr>
          <w:p w:rsidR="005049E6" w:rsidRDefault="005049E6">
            <w:pPr>
              <w:snapToGrid w:val="0"/>
              <w:spacing w:after="0" w:line="240" w:lineRule="auto"/>
              <w:ind w:firstLine="0"/>
              <w:jc w:val="left"/>
              <w:rPr>
                <w:rFonts w:ascii="Times New Roman" w:hAnsi="Times New Roman" w:cs="Courier New"/>
                <w:sz w:val="28"/>
                <w:szCs w:val="28"/>
              </w:rPr>
            </w:pPr>
            <w:r>
              <w:rPr>
                <w:rFonts w:ascii="Times New Roman" w:hAnsi="Times New Roman" w:cs="Courier New"/>
                <w:sz w:val="28"/>
                <w:szCs w:val="28"/>
              </w:rPr>
              <w:t>Строка «Остаток на 31 декабря отчетного года», графа 6</w:t>
            </w:r>
          </w:p>
        </w:tc>
      </w:tr>
      <w:tr w:rsidR="005049E6">
        <w:tc>
          <w:tcPr>
            <w:tcW w:w="3930" w:type="dxa"/>
            <w:tcBorders>
              <w:left w:val="single" w:sz="1" w:space="0" w:color="000000"/>
              <w:bottom w:val="single" w:sz="1" w:space="0" w:color="000000"/>
            </w:tcBorders>
            <w:shd w:val="clear" w:color="auto" w:fill="auto"/>
            <w:vAlign w:val="center"/>
          </w:tcPr>
          <w:p w:rsidR="005049E6" w:rsidRDefault="005049E6">
            <w:pPr>
              <w:snapToGrid w:val="0"/>
              <w:spacing w:after="0" w:line="240" w:lineRule="auto"/>
              <w:ind w:firstLine="0"/>
              <w:jc w:val="left"/>
              <w:rPr>
                <w:rFonts w:ascii="Times New Roman" w:hAnsi="Times New Roman" w:cs="Courier New"/>
                <w:sz w:val="28"/>
                <w:szCs w:val="28"/>
              </w:rPr>
            </w:pPr>
          </w:p>
        </w:tc>
        <w:tc>
          <w:tcPr>
            <w:tcW w:w="5699" w:type="dxa"/>
            <w:tcBorders>
              <w:left w:val="single" w:sz="1" w:space="0" w:color="000000"/>
              <w:bottom w:val="single" w:sz="1" w:space="0" w:color="000000"/>
              <w:right w:val="single" w:sz="1" w:space="0" w:color="000000"/>
            </w:tcBorders>
            <w:shd w:val="clear" w:color="auto" w:fill="auto"/>
            <w:vAlign w:val="center"/>
          </w:tcPr>
          <w:p w:rsidR="005049E6" w:rsidRDefault="005049E6">
            <w:pPr>
              <w:snapToGrid w:val="0"/>
              <w:spacing w:after="0" w:line="240" w:lineRule="auto"/>
              <w:ind w:firstLine="0"/>
              <w:jc w:val="left"/>
              <w:rPr>
                <w:rFonts w:ascii="Times New Roman" w:hAnsi="Times New Roman" w:cs="Courier New"/>
                <w:sz w:val="28"/>
                <w:szCs w:val="28"/>
              </w:rPr>
            </w:pPr>
            <w:r>
              <w:rPr>
                <w:rFonts w:ascii="Times New Roman" w:hAnsi="Times New Roman" w:cs="Courier New"/>
                <w:sz w:val="28"/>
                <w:szCs w:val="28"/>
              </w:rPr>
              <w:t>Раздел 2. Резервы</w:t>
            </w:r>
          </w:p>
        </w:tc>
      </w:tr>
      <w:tr w:rsidR="005049E6">
        <w:tc>
          <w:tcPr>
            <w:tcW w:w="3930" w:type="dxa"/>
            <w:tcBorders>
              <w:left w:val="single" w:sz="1" w:space="0" w:color="000000"/>
              <w:bottom w:val="single" w:sz="1" w:space="0" w:color="000000"/>
            </w:tcBorders>
            <w:shd w:val="clear" w:color="auto" w:fill="auto"/>
            <w:vAlign w:val="center"/>
          </w:tcPr>
          <w:p w:rsidR="005049E6" w:rsidRDefault="005049E6">
            <w:pPr>
              <w:snapToGrid w:val="0"/>
              <w:spacing w:after="0" w:line="200" w:lineRule="atLeast"/>
              <w:ind w:firstLine="0"/>
              <w:jc w:val="left"/>
              <w:rPr>
                <w:rFonts w:ascii="Times New Roman" w:hAnsi="Times New Roman" w:cs="Courier New"/>
                <w:sz w:val="28"/>
                <w:szCs w:val="28"/>
              </w:rPr>
            </w:pPr>
            <w:r>
              <w:rPr>
                <w:rFonts w:ascii="Times New Roman" w:hAnsi="Times New Roman" w:cs="Courier New"/>
                <w:sz w:val="28"/>
                <w:szCs w:val="28"/>
              </w:rPr>
              <w:t>Строка «Резервы, образованные в соответствии с законодательством», графа 3</w:t>
            </w:r>
          </w:p>
        </w:tc>
        <w:tc>
          <w:tcPr>
            <w:tcW w:w="5699" w:type="dxa"/>
            <w:tcBorders>
              <w:left w:val="single" w:sz="1" w:space="0" w:color="000000"/>
              <w:bottom w:val="single" w:sz="1" w:space="0" w:color="000000"/>
              <w:right w:val="single" w:sz="1" w:space="0" w:color="000000"/>
            </w:tcBorders>
            <w:shd w:val="clear" w:color="auto" w:fill="auto"/>
            <w:vAlign w:val="center"/>
          </w:tcPr>
          <w:p w:rsidR="005049E6" w:rsidRDefault="005049E6">
            <w:pPr>
              <w:snapToGrid w:val="0"/>
              <w:spacing w:after="0" w:line="200" w:lineRule="atLeast"/>
              <w:ind w:firstLine="0"/>
              <w:jc w:val="left"/>
              <w:rPr>
                <w:rFonts w:ascii="Times New Roman" w:hAnsi="Times New Roman" w:cs="Courier New"/>
                <w:sz w:val="28"/>
                <w:szCs w:val="28"/>
              </w:rPr>
            </w:pPr>
            <w:r>
              <w:rPr>
                <w:rFonts w:ascii="Times New Roman" w:hAnsi="Times New Roman" w:cs="Courier New"/>
                <w:sz w:val="28"/>
                <w:szCs w:val="28"/>
              </w:rPr>
              <w:t>Подраздел «Резервы, образованные в соответствии с законодательством». Строки «Данные отчетного года», графа 3: сложить суммы остатков всех созданных резервов</w:t>
            </w:r>
          </w:p>
        </w:tc>
      </w:tr>
      <w:tr w:rsidR="005049E6">
        <w:tc>
          <w:tcPr>
            <w:tcW w:w="3930" w:type="dxa"/>
            <w:tcBorders>
              <w:left w:val="single" w:sz="1" w:space="0" w:color="000000"/>
              <w:bottom w:val="single" w:sz="1" w:space="0" w:color="000000"/>
            </w:tcBorders>
            <w:shd w:val="clear" w:color="auto" w:fill="auto"/>
            <w:vAlign w:val="center"/>
          </w:tcPr>
          <w:p w:rsidR="005049E6" w:rsidRDefault="005049E6">
            <w:pPr>
              <w:snapToGrid w:val="0"/>
              <w:spacing w:after="0" w:line="200" w:lineRule="atLeast"/>
              <w:ind w:firstLine="0"/>
              <w:jc w:val="left"/>
              <w:rPr>
                <w:rFonts w:ascii="Times New Roman" w:hAnsi="Times New Roman" w:cs="Courier New"/>
                <w:sz w:val="28"/>
                <w:szCs w:val="28"/>
              </w:rPr>
            </w:pPr>
            <w:r>
              <w:rPr>
                <w:rFonts w:ascii="Times New Roman" w:hAnsi="Times New Roman" w:cs="Courier New"/>
                <w:sz w:val="28"/>
                <w:szCs w:val="28"/>
              </w:rPr>
              <w:t>Строка «Резервы, образованные в соответствии с законодательством», графа 4</w:t>
            </w:r>
          </w:p>
        </w:tc>
        <w:tc>
          <w:tcPr>
            <w:tcW w:w="5699" w:type="dxa"/>
            <w:tcBorders>
              <w:left w:val="single" w:sz="1" w:space="0" w:color="000000"/>
              <w:bottom w:val="single" w:sz="1" w:space="0" w:color="000000"/>
              <w:right w:val="single" w:sz="1" w:space="0" w:color="000000"/>
            </w:tcBorders>
            <w:shd w:val="clear" w:color="auto" w:fill="auto"/>
            <w:vAlign w:val="center"/>
          </w:tcPr>
          <w:p w:rsidR="005049E6" w:rsidRDefault="005049E6">
            <w:pPr>
              <w:snapToGrid w:val="0"/>
              <w:spacing w:after="0" w:line="200" w:lineRule="atLeast"/>
              <w:ind w:firstLine="0"/>
              <w:jc w:val="left"/>
              <w:rPr>
                <w:rFonts w:ascii="Times New Roman" w:hAnsi="Times New Roman" w:cs="Courier New"/>
                <w:sz w:val="28"/>
                <w:szCs w:val="28"/>
              </w:rPr>
            </w:pPr>
            <w:r>
              <w:rPr>
                <w:rFonts w:ascii="Times New Roman" w:hAnsi="Times New Roman" w:cs="Courier New"/>
                <w:sz w:val="28"/>
                <w:szCs w:val="28"/>
              </w:rPr>
              <w:t>Подраздел «Резервы, образованные в соответствии с законодательством».Строки «Данные отчетного года», графа 6: сложить суммы остатков всех созданных резервов</w:t>
            </w:r>
          </w:p>
        </w:tc>
      </w:tr>
      <w:tr w:rsidR="005049E6">
        <w:tc>
          <w:tcPr>
            <w:tcW w:w="3930" w:type="dxa"/>
            <w:tcBorders>
              <w:left w:val="single" w:sz="1" w:space="0" w:color="000000"/>
              <w:bottom w:val="single" w:sz="1" w:space="0" w:color="000000"/>
            </w:tcBorders>
            <w:shd w:val="clear" w:color="auto" w:fill="auto"/>
            <w:vAlign w:val="center"/>
          </w:tcPr>
          <w:p w:rsidR="005049E6" w:rsidRDefault="005049E6">
            <w:pPr>
              <w:snapToGrid w:val="0"/>
              <w:spacing w:after="0" w:line="200" w:lineRule="atLeast"/>
              <w:ind w:firstLine="0"/>
              <w:jc w:val="left"/>
              <w:rPr>
                <w:rFonts w:ascii="Times New Roman" w:hAnsi="Times New Roman" w:cs="Courier New"/>
                <w:sz w:val="28"/>
                <w:szCs w:val="28"/>
              </w:rPr>
            </w:pPr>
            <w:r>
              <w:rPr>
                <w:rFonts w:ascii="Times New Roman" w:hAnsi="Times New Roman" w:cs="Courier New"/>
                <w:sz w:val="28"/>
                <w:szCs w:val="28"/>
              </w:rPr>
              <w:t>Строка «Резервы, образованные в соответствии с учредительными документами», графа 3</w:t>
            </w:r>
          </w:p>
        </w:tc>
        <w:tc>
          <w:tcPr>
            <w:tcW w:w="5699" w:type="dxa"/>
            <w:tcBorders>
              <w:left w:val="single" w:sz="1" w:space="0" w:color="000000"/>
              <w:bottom w:val="single" w:sz="1" w:space="0" w:color="000000"/>
              <w:right w:val="single" w:sz="1" w:space="0" w:color="000000"/>
            </w:tcBorders>
            <w:shd w:val="clear" w:color="auto" w:fill="auto"/>
            <w:vAlign w:val="center"/>
          </w:tcPr>
          <w:p w:rsidR="005049E6" w:rsidRDefault="005049E6">
            <w:pPr>
              <w:snapToGrid w:val="0"/>
              <w:spacing w:after="0" w:line="200" w:lineRule="atLeast"/>
              <w:ind w:firstLine="0"/>
              <w:jc w:val="left"/>
              <w:rPr>
                <w:rFonts w:ascii="Times New Roman" w:hAnsi="Times New Roman" w:cs="Courier New"/>
                <w:sz w:val="28"/>
                <w:szCs w:val="28"/>
              </w:rPr>
            </w:pPr>
            <w:r>
              <w:rPr>
                <w:rFonts w:ascii="Times New Roman" w:hAnsi="Times New Roman" w:cs="Courier New"/>
                <w:sz w:val="28"/>
                <w:szCs w:val="28"/>
              </w:rPr>
              <w:t>Подраздел «Резервы, образованные в соответствии с учредительными документами». Строки «Данные отчетного года», графа 3: сложить суммы остатков всех созданных резервов</w:t>
            </w:r>
          </w:p>
        </w:tc>
      </w:tr>
      <w:tr w:rsidR="005049E6">
        <w:tc>
          <w:tcPr>
            <w:tcW w:w="3930" w:type="dxa"/>
            <w:tcBorders>
              <w:left w:val="single" w:sz="1" w:space="0" w:color="000000"/>
              <w:bottom w:val="single" w:sz="1" w:space="0" w:color="000000"/>
            </w:tcBorders>
            <w:shd w:val="clear" w:color="auto" w:fill="auto"/>
            <w:vAlign w:val="center"/>
          </w:tcPr>
          <w:p w:rsidR="005049E6" w:rsidRDefault="005049E6">
            <w:pPr>
              <w:snapToGrid w:val="0"/>
              <w:spacing w:after="0" w:line="200" w:lineRule="atLeast"/>
              <w:ind w:firstLine="0"/>
              <w:jc w:val="left"/>
              <w:rPr>
                <w:rFonts w:ascii="Times New Roman" w:hAnsi="Times New Roman" w:cs="Courier New"/>
                <w:sz w:val="28"/>
                <w:szCs w:val="28"/>
              </w:rPr>
            </w:pPr>
            <w:r>
              <w:rPr>
                <w:rFonts w:ascii="Times New Roman" w:hAnsi="Times New Roman" w:cs="Courier New"/>
                <w:sz w:val="28"/>
                <w:szCs w:val="28"/>
              </w:rPr>
              <w:t>Строка «Резервы, образованные в соответствии с учредительными документами», графа 4</w:t>
            </w:r>
          </w:p>
        </w:tc>
        <w:tc>
          <w:tcPr>
            <w:tcW w:w="5699" w:type="dxa"/>
            <w:tcBorders>
              <w:left w:val="single" w:sz="1" w:space="0" w:color="000000"/>
              <w:bottom w:val="single" w:sz="1" w:space="0" w:color="000000"/>
              <w:right w:val="single" w:sz="1" w:space="0" w:color="000000"/>
            </w:tcBorders>
            <w:shd w:val="clear" w:color="auto" w:fill="auto"/>
            <w:vAlign w:val="center"/>
          </w:tcPr>
          <w:p w:rsidR="005049E6" w:rsidRDefault="005049E6">
            <w:pPr>
              <w:snapToGrid w:val="0"/>
              <w:spacing w:after="0" w:line="200" w:lineRule="atLeast"/>
              <w:ind w:firstLine="0"/>
              <w:jc w:val="left"/>
              <w:rPr>
                <w:rFonts w:ascii="Times New Roman" w:hAnsi="Times New Roman" w:cs="Courier New"/>
                <w:sz w:val="28"/>
                <w:szCs w:val="28"/>
              </w:rPr>
            </w:pPr>
            <w:r>
              <w:rPr>
                <w:rFonts w:ascii="Times New Roman" w:hAnsi="Times New Roman" w:cs="Courier New"/>
                <w:sz w:val="28"/>
                <w:szCs w:val="28"/>
              </w:rPr>
              <w:t>Подраздел «Резервы, образованные в соответствии с учредительными документами». Строки «Данные отчетного года», графа 6: сложить суммы остатков всех созданных резервов</w:t>
            </w:r>
          </w:p>
        </w:tc>
      </w:tr>
      <w:tr w:rsidR="005049E6">
        <w:tc>
          <w:tcPr>
            <w:tcW w:w="3930" w:type="dxa"/>
            <w:tcBorders>
              <w:left w:val="single" w:sz="1" w:space="0" w:color="000000"/>
              <w:bottom w:val="single" w:sz="1" w:space="0" w:color="000000"/>
            </w:tcBorders>
            <w:shd w:val="clear" w:color="auto" w:fill="auto"/>
            <w:vAlign w:val="center"/>
          </w:tcPr>
          <w:p w:rsidR="005049E6" w:rsidRDefault="005049E6">
            <w:pPr>
              <w:snapToGrid w:val="0"/>
              <w:spacing w:after="0" w:line="200" w:lineRule="atLeast"/>
              <w:ind w:firstLine="0"/>
              <w:rPr>
                <w:rFonts w:ascii="Times New Roman" w:hAnsi="Times New Roman" w:cs="Courier New"/>
                <w:sz w:val="28"/>
                <w:szCs w:val="28"/>
              </w:rPr>
            </w:pPr>
            <w:r>
              <w:rPr>
                <w:rFonts w:ascii="Times New Roman" w:hAnsi="Times New Roman" w:cs="Courier New"/>
                <w:sz w:val="28"/>
                <w:szCs w:val="28"/>
              </w:rPr>
              <w:t>Строка 650, графа 3</w:t>
            </w:r>
          </w:p>
        </w:tc>
        <w:tc>
          <w:tcPr>
            <w:tcW w:w="5699" w:type="dxa"/>
            <w:tcBorders>
              <w:left w:val="single" w:sz="1" w:space="0" w:color="000000"/>
              <w:bottom w:val="single" w:sz="1" w:space="0" w:color="000000"/>
              <w:right w:val="single" w:sz="1" w:space="0" w:color="000000"/>
            </w:tcBorders>
            <w:shd w:val="clear" w:color="auto" w:fill="auto"/>
            <w:vAlign w:val="center"/>
          </w:tcPr>
          <w:p w:rsidR="005049E6" w:rsidRDefault="005049E6">
            <w:pPr>
              <w:snapToGrid w:val="0"/>
              <w:spacing w:after="0" w:line="200" w:lineRule="atLeast"/>
              <w:ind w:firstLine="0"/>
              <w:rPr>
                <w:rFonts w:ascii="Times New Roman" w:hAnsi="Times New Roman" w:cs="Courier New"/>
                <w:sz w:val="28"/>
                <w:szCs w:val="28"/>
              </w:rPr>
            </w:pPr>
            <w:r>
              <w:rPr>
                <w:rFonts w:ascii="Times New Roman" w:hAnsi="Times New Roman" w:cs="Courier New"/>
                <w:sz w:val="28"/>
                <w:szCs w:val="28"/>
              </w:rPr>
              <w:t>Подраздел «Резервы предстоящих расходов».</w:t>
            </w:r>
            <w:r>
              <w:rPr>
                <w:rFonts w:ascii="Times New Roman" w:hAnsi="Times New Roman" w:cs="Courier New"/>
                <w:sz w:val="28"/>
                <w:szCs w:val="28"/>
              </w:rPr>
              <w:br/>
              <w:t>Строки «Данные отчетного года», графа 3: сложить суммы остатков всех созданных резервов</w:t>
            </w:r>
          </w:p>
        </w:tc>
      </w:tr>
      <w:tr w:rsidR="005049E6">
        <w:tc>
          <w:tcPr>
            <w:tcW w:w="3930" w:type="dxa"/>
            <w:tcBorders>
              <w:left w:val="single" w:sz="1" w:space="0" w:color="000000"/>
              <w:bottom w:val="single" w:sz="1" w:space="0" w:color="000000"/>
            </w:tcBorders>
            <w:shd w:val="clear" w:color="auto" w:fill="auto"/>
            <w:vAlign w:val="center"/>
          </w:tcPr>
          <w:p w:rsidR="005049E6" w:rsidRDefault="005049E6">
            <w:pPr>
              <w:snapToGrid w:val="0"/>
              <w:spacing w:after="0" w:line="200" w:lineRule="atLeast"/>
              <w:ind w:firstLine="0"/>
              <w:rPr>
                <w:rFonts w:ascii="Times New Roman" w:hAnsi="Times New Roman" w:cs="Courier New"/>
                <w:sz w:val="28"/>
                <w:szCs w:val="28"/>
              </w:rPr>
            </w:pPr>
            <w:r>
              <w:rPr>
                <w:rFonts w:ascii="Times New Roman" w:hAnsi="Times New Roman" w:cs="Courier New"/>
                <w:sz w:val="28"/>
                <w:szCs w:val="28"/>
              </w:rPr>
              <w:t>Строка 650, графа 4</w:t>
            </w:r>
          </w:p>
        </w:tc>
        <w:tc>
          <w:tcPr>
            <w:tcW w:w="5699" w:type="dxa"/>
            <w:tcBorders>
              <w:left w:val="single" w:sz="1" w:space="0" w:color="000000"/>
              <w:bottom w:val="single" w:sz="1" w:space="0" w:color="000000"/>
              <w:right w:val="single" w:sz="1" w:space="0" w:color="000000"/>
            </w:tcBorders>
            <w:shd w:val="clear" w:color="auto" w:fill="auto"/>
            <w:vAlign w:val="center"/>
          </w:tcPr>
          <w:p w:rsidR="005049E6" w:rsidRDefault="005049E6">
            <w:pPr>
              <w:snapToGrid w:val="0"/>
              <w:spacing w:after="0" w:line="200" w:lineRule="atLeast"/>
              <w:ind w:firstLine="0"/>
              <w:rPr>
                <w:rFonts w:ascii="Times New Roman" w:hAnsi="Times New Roman" w:cs="Courier New"/>
                <w:sz w:val="28"/>
                <w:szCs w:val="28"/>
              </w:rPr>
            </w:pPr>
            <w:r>
              <w:rPr>
                <w:rFonts w:ascii="Times New Roman" w:hAnsi="Times New Roman" w:cs="Courier New"/>
                <w:sz w:val="28"/>
                <w:szCs w:val="28"/>
              </w:rPr>
              <w:t>Подраздел «Резервы предстоящих расходов».</w:t>
            </w:r>
            <w:r>
              <w:rPr>
                <w:rFonts w:ascii="Times New Roman" w:hAnsi="Times New Roman" w:cs="Courier New"/>
                <w:sz w:val="28"/>
                <w:szCs w:val="28"/>
              </w:rPr>
              <w:br/>
              <w:t>Строки «Данные отчетного года», графа 6: сложить суммы остатков всех созданных резервов</w:t>
            </w:r>
          </w:p>
        </w:tc>
      </w:tr>
    </w:tbl>
    <w:p w:rsidR="005049E6" w:rsidRDefault="005049E6">
      <w:pPr>
        <w:spacing w:after="0" w:line="360" w:lineRule="auto"/>
        <w:ind w:firstLine="0"/>
      </w:pPr>
    </w:p>
    <w:p w:rsidR="005049E6" w:rsidRDefault="005049E6">
      <w:pPr>
        <w:spacing w:after="0" w:line="360" w:lineRule="auto"/>
        <w:ind w:firstLine="0"/>
        <w:jc w:val="center"/>
        <w:rPr>
          <w:rFonts w:ascii="Times New Roman" w:hAnsi="Times New Roman" w:cs="Courier New"/>
          <w:sz w:val="28"/>
          <w:szCs w:val="28"/>
        </w:rPr>
      </w:pPr>
      <w:r>
        <w:rPr>
          <w:rFonts w:ascii="Times New Roman" w:hAnsi="Times New Roman" w:cs="Courier New"/>
          <w:sz w:val="28"/>
          <w:szCs w:val="28"/>
        </w:rPr>
        <w:t>Таблица 3 - Взаимоувязка показателей Бухгалтерского баланса (форма № 1) с показателями Отчета о движении денежных средств (форма № 4)</w:t>
      </w:r>
    </w:p>
    <w:tbl>
      <w:tblPr>
        <w:tblW w:w="0" w:type="auto"/>
        <w:tblInd w:w="-6" w:type="dxa"/>
        <w:tblLayout w:type="fixed"/>
        <w:tblCellMar>
          <w:top w:w="28" w:type="dxa"/>
          <w:left w:w="28" w:type="dxa"/>
          <w:bottom w:w="28" w:type="dxa"/>
          <w:right w:w="28" w:type="dxa"/>
        </w:tblCellMar>
        <w:tblLook w:val="0000" w:firstRow="0" w:lastRow="0" w:firstColumn="0" w:lastColumn="0" w:noHBand="0" w:noVBand="0"/>
      </w:tblPr>
      <w:tblGrid>
        <w:gridCol w:w="3435"/>
        <w:gridCol w:w="6199"/>
      </w:tblGrid>
      <w:tr w:rsidR="005049E6">
        <w:tc>
          <w:tcPr>
            <w:tcW w:w="3435" w:type="dxa"/>
            <w:tcBorders>
              <w:top w:val="single" w:sz="1" w:space="0" w:color="000000"/>
              <w:left w:val="single" w:sz="1" w:space="0" w:color="000000"/>
              <w:bottom w:val="single" w:sz="1" w:space="0" w:color="000000"/>
            </w:tcBorders>
            <w:shd w:val="clear" w:color="auto" w:fill="auto"/>
            <w:vAlign w:val="center"/>
          </w:tcPr>
          <w:p w:rsidR="005049E6" w:rsidRDefault="005049E6">
            <w:pPr>
              <w:snapToGrid w:val="0"/>
              <w:spacing w:after="0" w:line="360" w:lineRule="auto"/>
              <w:ind w:firstLine="0"/>
              <w:jc w:val="center"/>
              <w:rPr>
                <w:rFonts w:ascii="Times New Roman" w:hAnsi="Times New Roman" w:cs="Courier New"/>
                <w:sz w:val="28"/>
                <w:szCs w:val="28"/>
              </w:rPr>
            </w:pPr>
            <w:r>
              <w:rPr>
                <w:rFonts w:ascii="Times New Roman" w:hAnsi="Times New Roman" w:cs="Courier New"/>
                <w:sz w:val="28"/>
                <w:szCs w:val="28"/>
              </w:rPr>
              <w:t>Показатели формы № 1</w:t>
            </w:r>
          </w:p>
        </w:tc>
        <w:tc>
          <w:tcPr>
            <w:tcW w:w="6199" w:type="dxa"/>
            <w:tcBorders>
              <w:top w:val="single" w:sz="1" w:space="0" w:color="000000"/>
              <w:left w:val="single" w:sz="1" w:space="0" w:color="000000"/>
              <w:bottom w:val="single" w:sz="1" w:space="0" w:color="000000"/>
              <w:right w:val="single" w:sz="1" w:space="0" w:color="000000"/>
            </w:tcBorders>
            <w:shd w:val="clear" w:color="auto" w:fill="auto"/>
            <w:vAlign w:val="center"/>
          </w:tcPr>
          <w:p w:rsidR="005049E6" w:rsidRDefault="005049E6">
            <w:pPr>
              <w:snapToGrid w:val="0"/>
              <w:spacing w:after="0" w:line="360" w:lineRule="auto"/>
              <w:ind w:firstLine="0"/>
              <w:jc w:val="center"/>
              <w:rPr>
                <w:rFonts w:ascii="Times New Roman" w:hAnsi="Times New Roman" w:cs="Courier New"/>
                <w:sz w:val="28"/>
                <w:szCs w:val="28"/>
              </w:rPr>
            </w:pPr>
            <w:r>
              <w:rPr>
                <w:rFonts w:ascii="Times New Roman" w:hAnsi="Times New Roman" w:cs="Courier New"/>
                <w:sz w:val="28"/>
                <w:szCs w:val="28"/>
              </w:rPr>
              <w:t>Показатели формы № 4</w:t>
            </w:r>
          </w:p>
        </w:tc>
      </w:tr>
      <w:tr w:rsidR="005049E6">
        <w:tc>
          <w:tcPr>
            <w:tcW w:w="3435" w:type="dxa"/>
            <w:tcBorders>
              <w:left w:val="single" w:sz="1" w:space="0" w:color="000000"/>
              <w:bottom w:val="single" w:sz="1" w:space="0" w:color="000000"/>
            </w:tcBorders>
            <w:shd w:val="clear" w:color="auto" w:fill="auto"/>
            <w:vAlign w:val="center"/>
          </w:tcPr>
          <w:p w:rsidR="005049E6" w:rsidRDefault="005049E6">
            <w:pPr>
              <w:snapToGrid w:val="0"/>
              <w:spacing w:after="0" w:line="200" w:lineRule="atLeast"/>
              <w:ind w:firstLine="0"/>
              <w:rPr>
                <w:rFonts w:ascii="Times New Roman" w:hAnsi="Times New Roman" w:cs="Courier New"/>
                <w:sz w:val="28"/>
                <w:szCs w:val="28"/>
              </w:rPr>
            </w:pPr>
            <w:r>
              <w:rPr>
                <w:rFonts w:ascii="Times New Roman" w:hAnsi="Times New Roman" w:cs="Courier New"/>
                <w:sz w:val="28"/>
                <w:szCs w:val="28"/>
              </w:rPr>
              <w:t>Строка 260, графа 3</w:t>
            </w:r>
          </w:p>
        </w:tc>
        <w:tc>
          <w:tcPr>
            <w:tcW w:w="6199" w:type="dxa"/>
            <w:tcBorders>
              <w:left w:val="single" w:sz="1" w:space="0" w:color="000000"/>
              <w:bottom w:val="single" w:sz="1" w:space="0" w:color="000000"/>
              <w:right w:val="single" w:sz="1" w:space="0" w:color="000000"/>
            </w:tcBorders>
            <w:shd w:val="clear" w:color="auto" w:fill="auto"/>
            <w:vAlign w:val="center"/>
          </w:tcPr>
          <w:p w:rsidR="005049E6" w:rsidRDefault="005049E6">
            <w:pPr>
              <w:snapToGrid w:val="0"/>
              <w:spacing w:after="0" w:line="200" w:lineRule="atLeast"/>
              <w:ind w:firstLine="0"/>
              <w:rPr>
                <w:rFonts w:ascii="Times New Roman" w:hAnsi="Times New Roman" w:cs="Courier New"/>
                <w:sz w:val="28"/>
                <w:szCs w:val="28"/>
              </w:rPr>
            </w:pPr>
            <w:r>
              <w:rPr>
                <w:rFonts w:ascii="Times New Roman" w:hAnsi="Times New Roman" w:cs="Courier New"/>
                <w:sz w:val="28"/>
                <w:szCs w:val="28"/>
              </w:rPr>
              <w:t>Строка «Остаток денежных средств на начало отчетного года», графа 3</w:t>
            </w:r>
          </w:p>
        </w:tc>
      </w:tr>
      <w:tr w:rsidR="005049E6">
        <w:tc>
          <w:tcPr>
            <w:tcW w:w="3435" w:type="dxa"/>
            <w:tcBorders>
              <w:left w:val="single" w:sz="1" w:space="0" w:color="000000"/>
              <w:bottom w:val="single" w:sz="1" w:space="0" w:color="000000"/>
            </w:tcBorders>
            <w:shd w:val="clear" w:color="auto" w:fill="auto"/>
            <w:vAlign w:val="center"/>
          </w:tcPr>
          <w:p w:rsidR="005049E6" w:rsidRDefault="005049E6">
            <w:pPr>
              <w:snapToGrid w:val="0"/>
              <w:spacing w:after="0" w:line="200" w:lineRule="atLeast"/>
              <w:ind w:firstLine="0"/>
              <w:rPr>
                <w:rFonts w:ascii="Times New Roman" w:hAnsi="Times New Roman" w:cs="Courier New"/>
                <w:sz w:val="28"/>
                <w:szCs w:val="28"/>
              </w:rPr>
            </w:pPr>
            <w:r>
              <w:rPr>
                <w:rFonts w:ascii="Times New Roman" w:hAnsi="Times New Roman" w:cs="Courier New"/>
                <w:sz w:val="28"/>
                <w:szCs w:val="28"/>
              </w:rPr>
              <w:t>Строка 260, графа 4</w:t>
            </w:r>
          </w:p>
        </w:tc>
        <w:tc>
          <w:tcPr>
            <w:tcW w:w="6199" w:type="dxa"/>
            <w:tcBorders>
              <w:left w:val="single" w:sz="1" w:space="0" w:color="000000"/>
              <w:bottom w:val="single" w:sz="1" w:space="0" w:color="000000"/>
              <w:right w:val="single" w:sz="1" w:space="0" w:color="000000"/>
            </w:tcBorders>
            <w:shd w:val="clear" w:color="auto" w:fill="auto"/>
            <w:vAlign w:val="center"/>
          </w:tcPr>
          <w:p w:rsidR="005049E6" w:rsidRDefault="005049E6">
            <w:pPr>
              <w:snapToGrid w:val="0"/>
              <w:spacing w:after="0" w:line="200" w:lineRule="atLeast"/>
              <w:ind w:firstLine="0"/>
              <w:rPr>
                <w:rFonts w:ascii="Times New Roman" w:hAnsi="Times New Roman" w:cs="Courier New"/>
                <w:sz w:val="28"/>
                <w:szCs w:val="28"/>
              </w:rPr>
            </w:pPr>
            <w:r>
              <w:rPr>
                <w:rFonts w:ascii="Times New Roman" w:hAnsi="Times New Roman" w:cs="Courier New"/>
                <w:sz w:val="28"/>
                <w:szCs w:val="28"/>
              </w:rPr>
              <w:t>Строка «Остаток денежных средств на конец отчетного года», графа 3</w:t>
            </w:r>
          </w:p>
        </w:tc>
      </w:tr>
    </w:tbl>
    <w:p w:rsidR="005049E6" w:rsidRDefault="005049E6">
      <w:pPr>
        <w:spacing w:after="0" w:line="360" w:lineRule="auto"/>
        <w:ind w:firstLine="0"/>
        <w:jc w:val="center"/>
        <w:rPr>
          <w:rFonts w:ascii="Times New Roman" w:hAnsi="Times New Roman" w:cs="Courier New"/>
          <w:sz w:val="28"/>
          <w:szCs w:val="28"/>
        </w:rPr>
      </w:pPr>
      <w:r>
        <w:rPr>
          <w:rFonts w:ascii="Times New Roman" w:hAnsi="Times New Roman" w:cs="Courier New"/>
          <w:sz w:val="28"/>
          <w:szCs w:val="28"/>
        </w:rPr>
        <w:t>Таблица 4 - Взаимоувязка показателей Бухгалтерского баланса (форма № 1) с показателями Приложения к Бухгалтерскому балансу (форма № 5)</w:t>
      </w:r>
    </w:p>
    <w:tbl>
      <w:tblPr>
        <w:tblW w:w="0" w:type="auto"/>
        <w:tblInd w:w="-1" w:type="dxa"/>
        <w:tblLayout w:type="fixed"/>
        <w:tblCellMar>
          <w:top w:w="28" w:type="dxa"/>
          <w:left w:w="28" w:type="dxa"/>
          <w:bottom w:w="28" w:type="dxa"/>
          <w:right w:w="28" w:type="dxa"/>
        </w:tblCellMar>
        <w:tblLook w:val="0000" w:firstRow="0" w:lastRow="0" w:firstColumn="0" w:lastColumn="0" w:noHBand="0" w:noVBand="0"/>
      </w:tblPr>
      <w:tblGrid>
        <w:gridCol w:w="3375"/>
        <w:gridCol w:w="6239"/>
      </w:tblGrid>
      <w:tr w:rsidR="005049E6">
        <w:tc>
          <w:tcPr>
            <w:tcW w:w="3375" w:type="dxa"/>
            <w:tcBorders>
              <w:top w:val="single" w:sz="1" w:space="0" w:color="000000"/>
              <w:left w:val="single" w:sz="1" w:space="0" w:color="000000"/>
              <w:bottom w:val="single" w:sz="1" w:space="0" w:color="000000"/>
            </w:tcBorders>
            <w:shd w:val="clear" w:color="auto" w:fill="auto"/>
            <w:vAlign w:val="center"/>
          </w:tcPr>
          <w:p w:rsidR="005049E6" w:rsidRDefault="005049E6">
            <w:pPr>
              <w:snapToGrid w:val="0"/>
              <w:spacing w:after="0" w:line="360" w:lineRule="auto"/>
              <w:ind w:firstLine="0"/>
              <w:rPr>
                <w:rFonts w:ascii="Times New Roman" w:hAnsi="Times New Roman" w:cs="Courier New"/>
                <w:sz w:val="28"/>
                <w:szCs w:val="28"/>
              </w:rPr>
            </w:pPr>
            <w:r>
              <w:rPr>
                <w:rFonts w:ascii="Times New Roman" w:hAnsi="Times New Roman" w:cs="Courier New"/>
                <w:sz w:val="28"/>
                <w:szCs w:val="28"/>
              </w:rPr>
              <w:t>Показатели формы N 1</w:t>
            </w:r>
          </w:p>
        </w:tc>
        <w:tc>
          <w:tcPr>
            <w:tcW w:w="6239" w:type="dxa"/>
            <w:tcBorders>
              <w:top w:val="single" w:sz="1" w:space="0" w:color="000000"/>
              <w:left w:val="single" w:sz="1" w:space="0" w:color="000000"/>
              <w:bottom w:val="single" w:sz="1" w:space="0" w:color="000000"/>
              <w:right w:val="single" w:sz="1" w:space="0" w:color="000000"/>
            </w:tcBorders>
            <w:shd w:val="clear" w:color="auto" w:fill="auto"/>
            <w:vAlign w:val="center"/>
          </w:tcPr>
          <w:p w:rsidR="005049E6" w:rsidRDefault="005049E6">
            <w:pPr>
              <w:snapToGrid w:val="0"/>
              <w:spacing w:after="0" w:line="360" w:lineRule="auto"/>
              <w:ind w:firstLine="0"/>
              <w:rPr>
                <w:rFonts w:ascii="Times New Roman" w:hAnsi="Times New Roman" w:cs="Courier New"/>
                <w:sz w:val="28"/>
                <w:szCs w:val="28"/>
              </w:rPr>
            </w:pPr>
            <w:r>
              <w:rPr>
                <w:rFonts w:ascii="Times New Roman" w:hAnsi="Times New Roman" w:cs="Courier New"/>
                <w:sz w:val="28"/>
                <w:szCs w:val="28"/>
              </w:rPr>
              <w:t>Показатели формы N 5</w:t>
            </w:r>
          </w:p>
        </w:tc>
      </w:tr>
      <w:tr w:rsidR="005049E6">
        <w:tc>
          <w:tcPr>
            <w:tcW w:w="3375" w:type="dxa"/>
            <w:tcBorders>
              <w:left w:val="single" w:sz="1" w:space="0" w:color="000000"/>
              <w:bottom w:val="single" w:sz="1" w:space="0" w:color="000000"/>
            </w:tcBorders>
            <w:shd w:val="clear" w:color="auto" w:fill="auto"/>
            <w:vAlign w:val="center"/>
          </w:tcPr>
          <w:p w:rsidR="005049E6" w:rsidRDefault="005049E6">
            <w:pPr>
              <w:snapToGrid w:val="0"/>
              <w:spacing w:after="0" w:line="200" w:lineRule="atLeast"/>
              <w:ind w:firstLine="0"/>
              <w:jc w:val="left"/>
              <w:rPr>
                <w:rFonts w:ascii="Times New Roman" w:hAnsi="Times New Roman" w:cs="Courier New"/>
                <w:sz w:val="28"/>
                <w:szCs w:val="28"/>
              </w:rPr>
            </w:pPr>
            <w:r>
              <w:rPr>
                <w:rFonts w:ascii="Times New Roman" w:hAnsi="Times New Roman" w:cs="Courier New"/>
                <w:sz w:val="28"/>
                <w:szCs w:val="28"/>
              </w:rPr>
              <w:t>Строка 110, графа 3</w:t>
            </w:r>
          </w:p>
        </w:tc>
        <w:tc>
          <w:tcPr>
            <w:tcW w:w="6239" w:type="dxa"/>
            <w:tcBorders>
              <w:left w:val="single" w:sz="1" w:space="0" w:color="000000"/>
              <w:bottom w:val="single" w:sz="1" w:space="0" w:color="000000"/>
              <w:right w:val="single" w:sz="1" w:space="0" w:color="000000"/>
            </w:tcBorders>
            <w:shd w:val="clear" w:color="auto" w:fill="auto"/>
            <w:vAlign w:val="center"/>
          </w:tcPr>
          <w:p w:rsidR="005049E6" w:rsidRDefault="005049E6">
            <w:pPr>
              <w:snapToGrid w:val="0"/>
              <w:spacing w:after="0" w:line="200" w:lineRule="atLeast"/>
              <w:ind w:firstLine="0"/>
              <w:jc w:val="left"/>
              <w:rPr>
                <w:rFonts w:ascii="Times New Roman" w:hAnsi="Times New Roman" w:cs="Courier New"/>
                <w:sz w:val="28"/>
                <w:szCs w:val="28"/>
              </w:rPr>
            </w:pPr>
            <w:r>
              <w:rPr>
                <w:rFonts w:ascii="Times New Roman" w:hAnsi="Times New Roman" w:cs="Courier New"/>
                <w:sz w:val="28"/>
                <w:szCs w:val="28"/>
              </w:rPr>
              <w:t>Раздел «Нематериальные активы». Общая сумма первоначальной стоимости всех видов нематериальных активов по графе 3 минус общая сумма начисленной амортизации по графе 3</w:t>
            </w:r>
          </w:p>
        </w:tc>
      </w:tr>
      <w:tr w:rsidR="005049E6">
        <w:tc>
          <w:tcPr>
            <w:tcW w:w="3375" w:type="dxa"/>
            <w:tcBorders>
              <w:left w:val="single" w:sz="1" w:space="0" w:color="000000"/>
              <w:bottom w:val="single" w:sz="1" w:space="0" w:color="000000"/>
            </w:tcBorders>
            <w:shd w:val="clear" w:color="auto" w:fill="auto"/>
            <w:vAlign w:val="center"/>
          </w:tcPr>
          <w:p w:rsidR="005049E6" w:rsidRDefault="005049E6">
            <w:pPr>
              <w:snapToGrid w:val="0"/>
              <w:spacing w:after="0" w:line="200" w:lineRule="atLeast"/>
              <w:ind w:firstLine="0"/>
              <w:jc w:val="left"/>
              <w:rPr>
                <w:rFonts w:ascii="Times New Roman" w:hAnsi="Times New Roman" w:cs="Courier New"/>
                <w:sz w:val="28"/>
                <w:szCs w:val="28"/>
              </w:rPr>
            </w:pPr>
            <w:r>
              <w:rPr>
                <w:rFonts w:ascii="Times New Roman" w:hAnsi="Times New Roman" w:cs="Courier New"/>
                <w:sz w:val="28"/>
                <w:szCs w:val="28"/>
              </w:rPr>
              <w:t>Строка 110, графа 4</w:t>
            </w:r>
          </w:p>
        </w:tc>
        <w:tc>
          <w:tcPr>
            <w:tcW w:w="6239" w:type="dxa"/>
            <w:tcBorders>
              <w:left w:val="single" w:sz="1" w:space="0" w:color="000000"/>
              <w:bottom w:val="single" w:sz="1" w:space="0" w:color="000000"/>
              <w:right w:val="single" w:sz="1" w:space="0" w:color="000000"/>
            </w:tcBorders>
            <w:shd w:val="clear" w:color="auto" w:fill="auto"/>
            <w:vAlign w:val="center"/>
          </w:tcPr>
          <w:p w:rsidR="005049E6" w:rsidRDefault="005049E6">
            <w:pPr>
              <w:snapToGrid w:val="0"/>
              <w:spacing w:after="0" w:line="200" w:lineRule="atLeast"/>
              <w:ind w:firstLine="0"/>
              <w:jc w:val="left"/>
              <w:rPr>
                <w:rFonts w:ascii="Times New Roman" w:hAnsi="Times New Roman" w:cs="Courier New"/>
                <w:sz w:val="28"/>
                <w:szCs w:val="28"/>
              </w:rPr>
            </w:pPr>
            <w:r>
              <w:rPr>
                <w:rFonts w:ascii="Times New Roman" w:hAnsi="Times New Roman" w:cs="Courier New"/>
                <w:sz w:val="28"/>
                <w:szCs w:val="28"/>
              </w:rPr>
              <w:t>Раздел «Нематериальные активы». Общая сумма первоначальной стоимости всех видов нематериальных активов по графе 6 минус общая сумма начисленной амортизации по графе 4</w:t>
            </w:r>
          </w:p>
        </w:tc>
      </w:tr>
      <w:tr w:rsidR="005049E6">
        <w:tc>
          <w:tcPr>
            <w:tcW w:w="3375" w:type="dxa"/>
            <w:tcBorders>
              <w:left w:val="single" w:sz="1" w:space="0" w:color="000000"/>
              <w:bottom w:val="single" w:sz="1" w:space="0" w:color="000000"/>
            </w:tcBorders>
            <w:shd w:val="clear" w:color="auto" w:fill="auto"/>
            <w:vAlign w:val="center"/>
          </w:tcPr>
          <w:p w:rsidR="005049E6" w:rsidRDefault="005049E6">
            <w:pPr>
              <w:snapToGrid w:val="0"/>
              <w:spacing w:after="0" w:line="200" w:lineRule="atLeast"/>
              <w:ind w:firstLine="0"/>
              <w:jc w:val="left"/>
              <w:rPr>
                <w:rFonts w:ascii="Times New Roman" w:hAnsi="Times New Roman" w:cs="Courier New"/>
                <w:sz w:val="28"/>
                <w:szCs w:val="28"/>
              </w:rPr>
            </w:pPr>
            <w:r>
              <w:rPr>
                <w:rFonts w:ascii="Times New Roman" w:hAnsi="Times New Roman" w:cs="Courier New"/>
                <w:sz w:val="28"/>
                <w:szCs w:val="28"/>
              </w:rPr>
              <w:t>Строка 120, графа 3</w:t>
            </w:r>
          </w:p>
        </w:tc>
        <w:tc>
          <w:tcPr>
            <w:tcW w:w="6239" w:type="dxa"/>
            <w:tcBorders>
              <w:left w:val="single" w:sz="1" w:space="0" w:color="000000"/>
              <w:bottom w:val="single" w:sz="1" w:space="0" w:color="000000"/>
              <w:right w:val="single" w:sz="1" w:space="0" w:color="000000"/>
            </w:tcBorders>
            <w:shd w:val="clear" w:color="auto" w:fill="auto"/>
            <w:vAlign w:val="center"/>
          </w:tcPr>
          <w:p w:rsidR="005049E6" w:rsidRDefault="005049E6">
            <w:pPr>
              <w:snapToGrid w:val="0"/>
              <w:spacing w:after="0" w:line="200" w:lineRule="atLeast"/>
              <w:ind w:firstLine="0"/>
              <w:jc w:val="left"/>
              <w:rPr>
                <w:rFonts w:ascii="Times New Roman" w:hAnsi="Times New Roman" w:cs="Courier New"/>
                <w:sz w:val="28"/>
                <w:szCs w:val="28"/>
              </w:rPr>
            </w:pPr>
            <w:r>
              <w:rPr>
                <w:rFonts w:ascii="Times New Roman" w:hAnsi="Times New Roman" w:cs="Courier New"/>
                <w:sz w:val="28"/>
                <w:szCs w:val="28"/>
              </w:rPr>
              <w:t>Раздел «Основные средства».Сумма по строке «Итого» графы 3 минус сумма начисленной амортизации по графе 3</w:t>
            </w:r>
          </w:p>
        </w:tc>
      </w:tr>
      <w:tr w:rsidR="005049E6">
        <w:tc>
          <w:tcPr>
            <w:tcW w:w="3375" w:type="dxa"/>
            <w:tcBorders>
              <w:left w:val="single" w:sz="1" w:space="0" w:color="000000"/>
              <w:bottom w:val="single" w:sz="1" w:space="0" w:color="000000"/>
            </w:tcBorders>
            <w:shd w:val="clear" w:color="auto" w:fill="auto"/>
            <w:vAlign w:val="center"/>
          </w:tcPr>
          <w:p w:rsidR="005049E6" w:rsidRDefault="005049E6">
            <w:pPr>
              <w:snapToGrid w:val="0"/>
              <w:spacing w:after="0" w:line="200" w:lineRule="atLeast"/>
              <w:ind w:firstLine="0"/>
              <w:jc w:val="left"/>
              <w:rPr>
                <w:rFonts w:ascii="Times New Roman" w:hAnsi="Times New Roman" w:cs="Courier New"/>
                <w:sz w:val="28"/>
                <w:szCs w:val="28"/>
              </w:rPr>
            </w:pPr>
            <w:r>
              <w:rPr>
                <w:rFonts w:ascii="Times New Roman" w:hAnsi="Times New Roman" w:cs="Courier New"/>
                <w:sz w:val="28"/>
                <w:szCs w:val="28"/>
              </w:rPr>
              <w:t>Строка 120, графа 4</w:t>
            </w:r>
          </w:p>
        </w:tc>
        <w:tc>
          <w:tcPr>
            <w:tcW w:w="6239" w:type="dxa"/>
            <w:tcBorders>
              <w:left w:val="single" w:sz="1" w:space="0" w:color="000000"/>
              <w:bottom w:val="single" w:sz="1" w:space="0" w:color="000000"/>
              <w:right w:val="single" w:sz="1" w:space="0" w:color="000000"/>
            </w:tcBorders>
            <w:shd w:val="clear" w:color="auto" w:fill="auto"/>
            <w:vAlign w:val="center"/>
          </w:tcPr>
          <w:p w:rsidR="005049E6" w:rsidRDefault="005049E6">
            <w:pPr>
              <w:snapToGrid w:val="0"/>
              <w:spacing w:after="0" w:line="200" w:lineRule="atLeast"/>
              <w:ind w:firstLine="0"/>
              <w:jc w:val="left"/>
              <w:rPr>
                <w:rFonts w:ascii="Times New Roman" w:hAnsi="Times New Roman" w:cs="Courier New"/>
                <w:sz w:val="28"/>
                <w:szCs w:val="28"/>
              </w:rPr>
            </w:pPr>
            <w:r>
              <w:rPr>
                <w:rFonts w:ascii="Times New Roman" w:hAnsi="Times New Roman" w:cs="Courier New"/>
                <w:sz w:val="28"/>
                <w:szCs w:val="28"/>
              </w:rPr>
              <w:t>Раздел «Основные средства».Сумма по строке «Итого» графы 6 минус сумма начисленной амортизации по графе 4</w:t>
            </w:r>
          </w:p>
        </w:tc>
      </w:tr>
      <w:tr w:rsidR="005049E6">
        <w:tc>
          <w:tcPr>
            <w:tcW w:w="3375" w:type="dxa"/>
            <w:tcBorders>
              <w:left w:val="single" w:sz="1" w:space="0" w:color="000000"/>
              <w:bottom w:val="single" w:sz="1" w:space="0" w:color="000000"/>
            </w:tcBorders>
            <w:shd w:val="clear" w:color="auto" w:fill="auto"/>
            <w:vAlign w:val="center"/>
          </w:tcPr>
          <w:p w:rsidR="005049E6" w:rsidRDefault="005049E6">
            <w:pPr>
              <w:snapToGrid w:val="0"/>
              <w:spacing w:after="0" w:line="200" w:lineRule="atLeast"/>
              <w:ind w:firstLine="0"/>
              <w:jc w:val="left"/>
              <w:rPr>
                <w:rFonts w:ascii="Times New Roman" w:hAnsi="Times New Roman" w:cs="Courier New"/>
                <w:sz w:val="28"/>
                <w:szCs w:val="28"/>
              </w:rPr>
            </w:pPr>
            <w:r>
              <w:rPr>
                <w:rFonts w:ascii="Times New Roman" w:hAnsi="Times New Roman" w:cs="Courier New"/>
                <w:sz w:val="28"/>
                <w:szCs w:val="28"/>
              </w:rPr>
              <w:t>Строка 135, графа 3</w:t>
            </w:r>
          </w:p>
        </w:tc>
        <w:tc>
          <w:tcPr>
            <w:tcW w:w="6239" w:type="dxa"/>
            <w:tcBorders>
              <w:left w:val="single" w:sz="1" w:space="0" w:color="000000"/>
              <w:bottom w:val="single" w:sz="1" w:space="0" w:color="000000"/>
              <w:right w:val="single" w:sz="1" w:space="0" w:color="000000"/>
            </w:tcBorders>
            <w:shd w:val="clear" w:color="auto" w:fill="auto"/>
            <w:vAlign w:val="center"/>
          </w:tcPr>
          <w:p w:rsidR="005049E6" w:rsidRDefault="005049E6">
            <w:pPr>
              <w:snapToGrid w:val="0"/>
              <w:spacing w:after="0" w:line="200" w:lineRule="atLeast"/>
              <w:ind w:firstLine="0"/>
              <w:jc w:val="left"/>
              <w:rPr>
                <w:rFonts w:ascii="Times New Roman" w:hAnsi="Times New Roman" w:cs="Courier New"/>
                <w:sz w:val="28"/>
                <w:szCs w:val="28"/>
              </w:rPr>
            </w:pPr>
            <w:r>
              <w:rPr>
                <w:rFonts w:ascii="Times New Roman" w:hAnsi="Times New Roman" w:cs="Courier New"/>
                <w:sz w:val="28"/>
                <w:szCs w:val="28"/>
              </w:rPr>
              <w:t>Раздел «Доходные вложения в материальные ценности». Сумма по строке «Итого» графы 3 минус сумма начисленной амортизации по графе 3</w:t>
            </w:r>
          </w:p>
        </w:tc>
      </w:tr>
      <w:tr w:rsidR="005049E6">
        <w:tc>
          <w:tcPr>
            <w:tcW w:w="3375" w:type="dxa"/>
            <w:tcBorders>
              <w:left w:val="single" w:sz="1" w:space="0" w:color="000000"/>
              <w:bottom w:val="single" w:sz="1" w:space="0" w:color="000000"/>
            </w:tcBorders>
            <w:shd w:val="clear" w:color="auto" w:fill="auto"/>
            <w:vAlign w:val="center"/>
          </w:tcPr>
          <w:p w:rsidR="005049E6" w:rsidRDefault="005049E6">
            <w:pPr>
              <w:snapToGrid w:val="0"/>
              <w:spacing w:after="0" w:line="200" w:lineRule="atLeast"/>
              <w:ind w:firstLine="0"/>
              <w:jc w:val="left"/>
              <w:rPr>
                <w:rFonts w:ascii="Times New Roman" w:hAnsi="Times New Roman" w:cs="Courier New"/>
                <w:sz w:val="28"/>
                <w:szCs w:val="28"/>
              </w:rPr>
            </w:pPr>
            <w:r>
              <w:rPr>
                <w:rFonts w:ascii="Times New Roman" w:hAnsi="Times New Roman" w:cs="Courier New"/>
                <w:sz w:val="28"/>
                <w:szCs w:val="28"/>
              </w:rPr>
              <w:t>Строка 135, графа 4</w:t>
            </w:r>
          </w:p>
        </w:tc>
        <w:tc>
          <w:tcPr>
            <w:tcW w:w="6239" w:type="dxa"/>
            <w:tcBorders>
              <w:left w:val="single" w:sz="1" w:space="0" w:color="000000"/>
              <w:bottom w:val="single" w:sz="1" w:space="0" w:color="000000"/>
              <w:right w:val="single" w:sz="1" w:space="0" w:color="000000"/>
            </w:tcBorders>
            <w:shd w:val="clear" w:color="auto" w:fill="auto"/>
            <w:vAlign w:val="center"/>
          </w:tcPr>
          <w:p w:rsidR="005049E6" w:rsidRDefault="005049E6">
            <w:pPr>
              <w:snapToGrid w:val="0"/>
              <w:spacing w:after="0" w:line="200" w:lineRule="atLeast"/>
              <w:ind w:firstLine="0"/>
              <w:jc w:val="left"/>
              <w:rPr>
                <w:rFonts w:ascii="Times New Roman" w:hAnsi="Times New Roman" w:cs="Courier New"/>
                <w:sz w:val="28"/>
                <w:szCs w:val="28"/>
              </w:rPr>
            </w:pPr>
            <w:r>
              <w:rPr>
                <w:rFonts w:ascii="Times New Roman" w:hAnsi="Times New Roman" w:cs="Courier New"/>
                <w:sz w:val="28"/>
                <w:szCs w:val="28"/>
              </w:rPr>
              <w:t>Раздел «Доходные вложения в материальные ценности». Сумма по строке «Итого» графы 6 минус сумма начисленной амортизации по графе 4</w:t>
            </w:r>
          </w:p>
        </w:tc>
      </w:tr>
      <w:tr w:rsidR="005049E6">
        <w:tc>
          <w:tcPr>
            <w:tcW w:w="3375" w:type="dxa"/>
            <w:tcBorders>
              <w:left w:val="single" w:sz="1" w:space="0" w:color="000000"/>
              <w:bottom w:val="single" w:sz="1" w:space="0" w:color="000000"/>
            </w:tcBorders>
            <w:shd w:val="clear" w:color="auto" w:fill="auto"/>
            <w:vAlign w:val="center"/>
          </w:tcPr>
          <w:p w:rsidR="005049E6" w:rsidRDefault="005049E6">
            <w:pPr>
              <w:snapToGrid w:val="0"/>
              <w:spacing w:after="0" w:line="200" w:lineRule="atLeast"/>
              <w:ind w:firstLine="0"/>
              <w:jc w:val="left"/>
              <w:rPr>
                <w:rFonts w:ascii="Times New Roman" w:hAnsi="Times New Roman" w:cs="Courier New"/>
                <w:sz w:val="28"/>
                <w:szCs w:val="28"/>
              </w:rPr>
            </w:pPr>
            <w:r>
              <w:rPr>
                <w:rFonts w:ascii="Times New Roman" w:hAnsi="Times New Roman" w:cs="Courier New"/>
                <w:sz w:val="28"/>
                <w:szCs w:val="28"/>
              </w:rPr>
              <w:t>Строка 140, графа 3</w:t>
            </w:r>
          </w:p>
        </w:tc>
        <w:tc>
          <w:tcPr>
            <w:tcW w:w="6239" w:type="dxa"/>
            <w:tcBorders>
              <w:left w:val="single" w:sz="1" w:space="0" w:color="000000"/>
              <w:bottom w:val="single" w:sz="1" w:space="0" w:color="000000"/>
              <w:right w:val="single" w:sz="1" w:space="0" w:color="000000"/>
            </w:tcBorders>
            <w:shd w:val="clear" w:color="auto" w:fill="auto"/>
            <w:vAlign w:val="center"/>
          </w:tcPr>
          <w:p w:rsidR="005049E6" w:rsidRDefault="005049E6">
            <w:pPr>
              <w:snapToGrid w:val="0"/>
              <w:spacing w:after="0" w:line="200" w:lineRule="atLeast"/>
              <w:ind w:firstLine="0"/>
              <w:jc w:val="left"/>
              <w:rPr>
                <w:rFonts w:ascii="Times New Roman" w:hAnsi="Times New Roman" w:cs="Courier New"/>
                <w:sz w:val="28"/>
                <w:szCs w:val="28"/>
              </w:rPr>
            </w:pPr>
            <w:r>
              <w:rPr>
                <w:rFonts w:ascii="Times New Roman" w:hAnsi="Times New Roman" w:cs="Courier New"/>
                <w:sz w:val="28"/>
                <w:szCs w:val="28"/>
              </w:rPr>
              <w:t>Раздел «Финансовые вложения». Сумма по строке «Итого» графы 3</w:t>
            </w:r>
          </w:p>
        </w:tc>
      </w:tr>
      <w:tr w:rsidR="005049E6">
        <w:tc>
          <w:tcPr>
            <w:tcW w:w="3375" w:type="dxa"/>
            <w:tcBorders>
              <w:top w:val="single" w:sz="1" w:space="0" w:color="000000"/>
              <w:left w:val="single" w:sz="1" w:space="0" w:color="000000"/>
              <w:bottom w:val="single" w:sz="1" w:space="0" w:color="000000"/>
            </w:tcBorders>
            <w:shd w:val="clear" w:color="auto" w:fill="auto"/>
            <w:vAlign w:val="center"/>
          </w:tcPr>
          <w:p w:rsidR="005049E6" w:rsidRDefault="005049E6">
            <w:pPr>
              <w:snapToGrid w:val="0"/>
              <w:spacing w:after="0" w:line="200" w:lineRule="atLeast"/>
              <w:ind w:firstLine="0"/>
              <w:jc w:val="left"/>
              <w:rPr>
                <w:rFonts w:ascii="Times New Roman" w:hAnsi="Times New Roman" w:cs="Courier New"/>
                <w:sz w:val="28"/>
                <w:szCs w:val="28"/>
              </w:rPr>
            </w:pPr>
            <w:r>
              <w:rPr>
                <w:rFonts w:ascii="Times New Roman" w:hAnsi="Times New Roman" w:cs="Courier New"/>
                <w:sz w:val="28"/>
                <w:szCs w:val="28"/>
              </w:rPr>
              <w:t>Строка 250, графа 3</w:t>
            </w:r>
          </w:p>
        </w:tc>
        <w:tc>
          <w:tcPr>
            <w:tcW w:w="6239" w:type="dxa"/>
            <w:tcBorders>
              <w:left w:val="single" w:sz="1" w:space="0" w:color="000000"/>
              <w:bottom w:val="single" w:sz="1" w:space="0" w:color="000000"/>
              <w:right w:val="single" w:sz="1" w:space="0" w:color="000000"/>
            </w:tcBorders>
            <w:shd w:val="clear" w:color="auto" w:fill="auto"/>
            <w:vAlign w:val="center"/>
          </w:tcPr>
          <w:p w:rsidR="005049E6" w:rsidRDefault="005049E6">
            <w:pPr>
              <w:snapToGrid w:val="0"/>
              <w:spacing w:after="0" w:line="200" w:lineRule="atLeast"/>
              <w:ind w:firstLine="0"/>
              <w:jc w:val="left"/>
              <w:rPr>
                <w:rFonts w:ascii="Times New Roman" w:hAnsi="Times New Roman" w:cs="Courier New"/>
                <w:sz w:val="28"/>
                <w:szCs w:val="28"/>
              </w:rPr>
            </w:pPr>
            <w:r>
              <w:rPr>
                <w:rFonts w:ascii="Times New Roman" w:hAnsi="Times New Roman" w:cs="Courier New"/>
                <w:sz w:val="28"/>
                <w:szCs w:val="28"/>
              </w:rPr>
              <w:t>Раздел «Финансовые вложения».Сумма по строке «Итого» графы 5</w:t>
            </w:r>
          </w:p>
        </w:tc>
      </w:tr>
      <w:tr w:rsidR="005049E6">
        <w:tc>
          <w:tcPr>
            <w:tcW w:w="3375" w:type="dxa"/>
            <w:tcBorders>
              <w:left w:val="single" w:sz="1" w:space="0" w:color="000000"/>
              <w:bottom w:val="single" w:sz="1" w:space="0" w:color="000000"/>
            </w:tcBorders>
            <w:shd w:val="clear" w:color="auto" w:fill="auto"/>
            <w:vAlign w:val="center"/>
          </w:tcPr>
          <w:p w:rsidR="005049E6" w:rsidRDefault="005049E6">
            <w:pPr>
              <w:snapToGrid w:val="0"/>
              <w:spacing w:after="0" w:line="200" w:lineRule="atLeast"/>
              <w:ind w:firstLine="0"/>
              <w:jc w:val="left"/>
              <w:rPr>
                <w:rFonts w:ascii="Times New Roman" w:hAnsi="Times New Roman" w:cs="Courier New"/>
                <w:sz w:val="28"/>
                <w:szCs w:val="28"/>
              </w:rPr>
            </w:pPr>
            <w:r>
              <w:rPr>
                <w:rFonts w:ascii="Times New Roman" w:hAnsi="Times New Roman" w:cs="Courier New"/>
                <w:sz w:val="28"/>
                <w:szCs w:val="28"/>
              </w:rPr>
              <w:t>Строка 250, графа 4</w:t>
            </w:r>
          </w:p>
        </w:tc>
        <w:tc>
          <w:tcPr>
            <w:tcW w:w="6239" w:type="dxa"/>
            <w:tcBorders>
              <w:left w:val="single" w:sz="1" w:space="0" w:color="000000"/>
              <w:bottom w:val="single" w:sz="1" w:space="0" w:color="000000"/>
              <w:right w:val="single" w:sz="1" w:space="0" w:color="000000"/>
            </w:tcBorders>
            <w:shd w:val="clear" w:color="auto" w:fill="auto"/>
            <w:vAlign w:val="center"/>
          </w:tcPr>
          <w:p w:rsidR="005049E6" w:rsidRDefault="005049E6">
            <w:pPr>
              <w:snapToGrid w:val="0"/>
              <w:spacing w:after="0" w:line="200" w:lineRule="atLeast"/>
              <w:ind w:firstLine="0"/>
              <w:jc w:val="left"/>
              <w:rPr>
                <w:rFonts w:ascii="Times New Roman" w:hAnsi="Times New Roman" w:cs="Courier New"/>
                <w:sz w:val="28"/>
                <w:szCs w:val="28"/>
              </w:rPr>
            </w:pPr>
            <w:r>
              <w:rPr>
                <w:rFonts w:ascii="Times New Roman" w:hAnsi="Times New Roman" w:cs="Courier New"/>
                <w:sz w:val="28"/>
                <w:szCs w:val="28"/>
              </w:rPr>
              <w:t>Раздел «Финансовые вложения».Сумма по строке «Итого» графы 6</w:t>
            </w:r>
          </w:p>
        </w:tc>
      </w:tr>
      <w:tr w:rsidR="005049E6">
        <w:tc>
          <w:tcPr>
            <w:tcW w:w="3375" w:type="dxa"/>
            <w:tcBorders>
              <w:left w:val="single" w:sz="1" w:space="0" w:color="000000"/>
              <w:bottom w:val="single" w:sz="1" w:space="0" w:color="000000"/>
            </w:tcBorders>
            <w:shd w:val="clear" w:color="auto" w:fill="auto"/>
            <w:vAlign w:val="center"/>
          </w:tcPr>
          <w:p w:rsidR="005049E6" w:rsidRDefault="005049E6">
            <w:pPr>
              <w:snapToGrid w:val="0"/>
              <w:spacing w:after="0" w:line="200" w:lineRule="atLeast"/>
              <w:ind w:firstLine="0"/>
              <w:jc w:val="left"/>
              <w:rPr>
                <w:rFonts w:ascii="Times New Roman" w:hAnsi="Times New Roman" w:cs="Courier New"/>
                <w:sz w:val="28"/>
                <w:szCs w:val="28"/>
              </w:rPr>
            </w:pPr>
            <w:r>
              <w:rPr>
                <w:rFonts w:ascii="Times New Roman" w:hAnsi="Times New Roman" w:cs="Courier New"/>
                <w:sz w:val="28"/>
                <w:szCs w:val="28"/>
              </w:rPr>
              <w:t>Строка 230, графа 3</w:t>
            </w:r>
          </w:p>
        </w:tc>
        <w:tc>
          <w:tcPr>
            <w:tcW w:w="6239" w:type="dxa"/>
            <w:tcBorders>
              <w:left w:val="single" w:sz="1" w:space="0" w:color="000000"/>
              <w:bottom w:val="single" w:sz="1" w:space="0" w:color="000000"/>
              <w:right w:val="single" w:sz="1" w:space="0" w:color="000000"/>
            </w:tcBorders>
            <w:shd w:val="clear" w:color="auto" w:fill="auto"/>
            <w:vAlign w:val="center"/>
          </w:tcPr>
          <w:p w:rsidR="005049E6" w:rsidRDefault="005049E6">
            <w:pPr>
              <w:snapToGrid w:val="0"/>
              <w:spacing w:after="0" w:line="200" w:lineRule="atLeast"/>
              <w:ind w:firstLine="0"/>
              <w:jc w:val="left"/>
              <w:rPr>
                <w:rFonts w:ascii="Times New Roman" w:hAnsi="Times New Roman" w:cs="Courier New"/>
                <w:sz w:val="28"/>
                <w:szCs w:val="28"/>
              </w:rPr>
            </w:pPr>
            <w:r>
              <w:rPr>
                <w:rFonts w:ascii="Times New Roman" w:hAnsi="Times New Roman" w:cs="Courier New"/>
                <w:sz w:val="28"/>
                <w:szCs w:val="28"/>
              </w:rPr>
              <w:t>Раздел «Дебиторская и кредиторская задолженность».Подраздел «Дебиторская задолженность», строка «Долгосрочная - всего», графа 3.</w:t>
            </w:r>
          </w:p>
        </w:tc>
      </w:tr>
      <w:tr w:rsidR="005049E6">
        <w:tc>
          <w:tcPr>
            <w:tcW w:w="3375" w:type="dxa"/>
            <w:tcBorders>
              <w:left w:val="single" w:sz="1" w:space="0" w:color="000000"/>
              <w:bottom w:val="single" w:sz="1" w:space="0" w:color="000000"/>
            </w:tcBorders>
            <w:shd w:val="clear" w:color="auto" w:fill="auto"/>
            <w:vAlign w:val="center"/>
          </w:tcPr>
          <w:p w:rsidR="005049E6" w:rsidRDefault="005049E6">
            <w:pPr>
              <w:snapToGrid w:val="0"/>
              <w:spacing w:after="0" w:line="200" w:lineRule="atLeast"/>
              <w:ind w:firstLine="0"/>
              <w:jc w:val="left"/>
              <w:rPr>
                <w:rFonts w:ascii="Times New Roman" w:hAnsi="Times New Roman" w:cs="Courier New"/>
                <w:sz w:val="28"/>
                <w:szCs w:val="28"/>
              </w:rPr>
            </w:pPr>
            <w:r>
              <w:rPr>
                <w:rFonts w:ascii="Times New Roman" w:hAnsi="Times New Roman" w:cs="Courier New"/>
                <w:sz w:val="28"/>
                <w:szCs w:val="28"/>
              </w:rPr>
              <w:t>Строка 230, графа 4</w:t>
            </w:r>
          </w:p>
        </w:tc>
        <w:tc>
          <w:tcPr>
            <w:tcW w:w="6239" w:type="dxa"/>
            <w:tcBorders>
              <w:left w:val="single" w:sz="1" w:space="0" w:color="000000"/>
              <w:bottom w:val="single" w:sz="1" w:space="0" w:color="000000"/>
              <w:right w:val="single" w:sz="1" w:space="0" w:color="000000"/>
            </w:tcBorders>
            <w:shd w:val="clear" w:color="auto" w:fill="auto"/>
            <w:vAlign w:val="center"/>
          </w:tcPr>
          <w:p w:rsidR="005049E6" w:rsidRDefault="005049E6">
            <w:pPr>
              <w:snapToGrid w:val="0"/>
              <w:spacing w:after="0" w:line="200" w:lineRule="atLeast"/>
              <w:ind w:firstLine="0"/>
              <w:jc w:val="left"/>
              <w:rPr>
                <w:rFonts w:ascii="Times New Roman" w:hAnsi="Times New Roman" w:cs="Courier New"/>
                <w:sz w:val="28"/>
                <w:szCs w:val="28"/>
              </w:rPr>
            </w:pPr>
            <w:r>
              <w:rPr>
                <w:rFonts w:ascii="Times New Roman" w:hAnsi="Times New Roman" w:cs="Courier New"/>
                <w:sz w:val="28"/>
                <w:szCs w:val="28"/>
              </w:rPr>
              <w:t>Раздел «Дебиторская и кредиторская задолженность».Подраздел «Дебиторская задолженность», строка «Долгосрочная - всего», графа 4.</w:t>
            </w:r>
          </w:p>
        </w:tc>
      </w:tr>
      <w:tr w:rsidR="005049E6">
        <w:tc>
          <w:tcPr>
            <w:tcW w:w="3375" w:type="dxa"/>
            <w:tcBorders>
              <w:left w:val="single" w:sz="1" w:space="0" w:color="000000"/>
              <w:bottom w:val="single" w:sz="1" w:space="0" w:color="000000"/>
            </w:tcBorders>
            <w:shd w:val="clear" w:color="auto" w:fill="auto"/>
            <w:vAlign w:val="center"/>
          </w:tcPr>
          <w:p w:rsidR="005049E6" w:rsidRDefault="005049E6">
            <w:pPr>
              <w:snapToGrid w:val="0"/>
              <w:spacing w:after="0" w:line="200" w:lineRule="atLeast"/>
              <w:ind w:firstLine="0"/>
              <w:jc w:val="left"/>
              <w:rPr>
                <w:rFonts w:ascii="Times New Roman" w:hAnsi="Times New Roman" w:cs="Courier New"/>
                <w:sz w:val="28"/>
                <w:szCs w:val="28"/>
              </w:rPr>
            </w:pPr>
            <w:r>
              <w:rPr>
                <w:rFonts w:ascii="Times New Roman" w:hAnsi="Times New Roman" w:cs="Courier New"/>
                <w:sz w:val="28"/>
                <w:szCs w:val="28"/>
              </w:rPr>
              <w:t>Строка 231, графа 4</w:t>
            </w:r>
          </w:p>
        </w:tc>
        <w:tc>
          <w:tcPr>
            <w:tcW w:w="6239" w:type="dxa"/>
            <w:tcBorders>
              <w:left w:val="single" w:sz="1" w:space="0" w:color="000000"/>
              <w:bottom w:val="single" w:sz="1" w:space="0" w:color="000000"/>
              <w:right w:val="single" w:sz="1" w:space="0" w:color="000000"/>
            </w:tcBorders>
            <w:shd w:val="clear" w:color="auto" w:fill="auto"/>
            <w:vAlign w:val="center"/>
          </w:tcPr>
          <w:p w:rsidR="005049E6" w:rsidRDefault="005049E6">
            <w:pPr>
              <w:snapToGrid w:val="0"/>
              <w:spacing w:after="0" w:line="200" w:lineRule="atLeast"/>
              <w:ind w:firstLine="0"/>
              <w:jc w:val="left"/>
              <w:rPr>
                <w:rFonts w:ascii="Times New Roman" w:hAnsi="Times New Roman" w:cs="Courier New"/>
                <w:sz w:val="28"/>
                <w:szCs w:val="28"/>
              </w:rPr>
            </w:pPr>
            <w:r>
              <w:rPr>
                <w:rFonts w:ascii="Times New Roman" w:hAnsi="Times New Roman" w:cs="Courier New"/>
                <w:sz w:val="28"/>
                <w:szCs w:val="28"/>
              </w:rPr>
              <w:t>Строка «В том числе расчеты с покупателями и заказчиками», графа 4</w:t>
            </w:r>
          </w:p>
        </w:tc>
      </w:tr>
      <w:tr w:rsidR="005049E6">
        <w:tc>
          <w:tcPr>
            <w:tcW w:w="3375" w:type="dxa"/>
            <w:tcBorders>
              <w:left w:val="single" w:sz="1" w:space="0" w:color="000000"/>
              <w:bottom w:val="single" w:sz="1" w:space="0" w:color="000000"/>
            </w:tcBorders>
            <w:shd w:val="clear" w:color="auto" w:fill="auto"/>
            <w:vAlign w:val="center"/>
          </w:tcPr>
          <w:p w:rsidR="005049E6" w:rsidRDefault="005049E6">
            <w:pPr>
              <w:snapToGrid w:val="0"/>
              <w:spacing w:after="0" w:line="200" w:lineRule="atLeast"/>
              <w:ind w:firstLine="0"/>
              <w:jc w:val="left"/>
              <w:rPr>
                <w:rFonts w:ascii="Times New Roman" w:hAnsi="Times New Roman" w:cs="Courier New"/>
                <w:sz w:val="28"/>
                <w:szCs w:val="28"/>
              </w:rPr>
            </w:pPr>
            <w:r>
              <w:rPr>
                <w:rFonts w:ascii="Times New Roman" w:hAnsi="Times New Roman" w:cs="Courier New"/>
                <w:sz w:val="28"/>
                <w:szCs w:val="28"/>
              </w:rPr>
              <w:t>Строка 240, графа 3</w:t>
            </w:r>
          </w:p>
        </w:tc>
        <w:tc>
          <w:tcPr>
            <w:tcW w:w="6239" w:type="dxa"/>
            <w:tcBorders>
              <w:left w:val="single" w:sz="1" w:space="0" w:color="000000"/>
              <w:bottom w:val="single" w:sz="1" w:space="0" w:color="000000"/>
              <w:right w:val="single" w:sz="1" w:space="0" w:color="000000"/>
            </w:tcBorders>
            <w:shd w:val="clear" w:color="auto" w:fill="auto"/>
            <w:vAlign w:val="center"/>
          </w:tcPr>
          <w:p w:rsidR="005049E6" w:rsidRDefault="005049E6">
            <w:pPr>
              <w:snapToGrid w:val="0"/>
              <w:spacing w:after="0" w:line="200" w:lineRule="atLeast"/>
              <w:ind w:firstLine="0"/>
              <w:jc w:val="left"/>
              <w:rPr>
                <w:rFonts w:ascii="Times New Roman" w:hAnsi="Times New Roman" w:cs="Courier New"/>
                <w:sz w:val="28"/>
                <w:szCs w:val="28"/>
              </w:rPr>
            </w:pPr>
            <w:r>
              <w:rPr>
                <w:rFonts w:ascii="Times New Roman" w:hAnsi="Times New Roman" w:cs="Courier New"/>
                <w:sz w:val="28"/>
                <w:szCs w:val="28"/>
              </w:rPr>
              <w:t>Раздел «Дебиторская и кредиторская задолженность». Подраздел «Дебиторская задолженность», строка «Краткосрочная - всего», графа 3.</w:t>
            </w:r>
          </w:p>
        </w:tc>
      </w:tr>
      <w:tr w:rsidR="005049E6">
        <w:tc>
          <w:tcPr>
            <w:tcW w:w="3375" w:type="dxa"/>
            <w:tcBorders>
              <w:left w:val="single" w:sz="1" w:space="0" w:color="000000"/>
              <w:bottom w:val="single" w:sz="1" w:space="0" w:color="000000"/>
            </w:tcBorders>
            <w:shd w:val="clear" w:color="auto" w:fill="auto"/>
            <w:vAlign w:val="center"/>
          </w:tcPr>
          <w:p w:rsidR="005049E6" w:rsidRDefault="005049E6">
            <w:pPr>
              <w:snapToGrid w:val="0"/>
              <w:spacing w:after="0" w:line="200" w:lineRule="atLeast"/>
              <w:ind w:firstLine="0"/>
              <w:jc w:val="left"/>
              <w:rPr>
                <w:rFonts w:ascii="Times New Roman" w:hAnsi="Times New Roman" w:cs="Courier New"/>
                <w:sz w:val="28"/>
                <w:szCs w:val="28"/>
              </w:rPr>
            </w:pPr>
            <w:r>
              <w:rPr>
                <w:rFonts w:ascii="Times New Roman" w:hAnsi="Times New Roman" w:cs="Courier New"/>
                <w:sz w:val="28"/>
                <w:szCs w:val="28"/>
              </w:rPr>
              <w:t>Строка 241, графа 3</w:t>
            </w:r>
          </w:p>
        </w:tc>
        <w:tc>
          <w:tcPr>
            <w:tcW w:w="6239" w:type="dxa"/>
            <w:tcBorders>
              <w:left w:val="single" w:sz="1" w:space="0" w:color="000000"/>
              <w:bottom w:val="single" w:sz="1" w:space="0" w:color="000000"/>
              <w:right w:val="single" w:sz="1" w:space="0" w:color="000000"/>
            </w:tcBorders>
            <w:shd w:val="clear" w:color="auto" w:fill="auto"/>
            <w:vAlign w:val="center"/>
          </w:tcPr>
          <w:p w:rsidR="005049E6" w:rsidRDefault="005049E6">
            <w:pPr>
              <w:snapToGrid w:val="0"/>
              <w:spacing w:after="0" w:line="200" w:lineRule="atLeast"/>
              <w:ind w:firstLine="0"/>
              <w:jc w:val="left"/>
              <w:rPr>
                <w:rFonts w:ascii="Times New Roman" w:hAnsi="Times New Roman" w:cs="Courier New"/>
                <w:sz w:val="28"/>
                <w:szCs w:val="28"/>
              </w:rPr>
            </w:pPr>
            <w:r>
              <w:rPr>
                <w:rFonts w:ascii="Times New Roman" w:hAnsi="Times New Roman" w:cs="Courier New"/>
                <w:sz w:val="28"/>
                <w:szCs w:val="28"/>
              </w:rPr>
              <w:t>Строка «В том числе расчеты с покупателями и заказчиками», графа 3</w:t>
            </w:r>
          </w:p>
        </w:tc>
      </w:tr>
      <w:tr w:rsidR="005049E6">
        <w:tc>
          <w:tcPr>
            <w:tcW w:w="3375" w:type="dxa"/>
            <w:tcBorders>
              <w:left w:val="single" w:sz="1" w:space="0" w:color="000000"/>
              <w:bottom w:val="single" w:sz="1" w:space="0" w:color="000000"/>
            </w:tcBorders>
            <w:shd w:val="clear" w:color="auto" w:fill="auto"/>
            <w:vAlign w:val="center"/>
          </w:tcPr>
          <w:p w:rsidR="005049E6" w:rsidRDefault="005049E6">
            <w:pPr>
              <w:snapToGrid w:val="0"/>
              <w:spacing w:after="0" w:line="200" w:lineRule="atLeast"/>
              <w:ind w:firstLine="0"/>
              <w:jc w:val="left"/>
              <w:rPr>
                <w:rFonts w:ascii="Times New Roman" w:hAnsi="Times New Roman" w:cs="Courier New"/>
                <w:sz w:val="28"/>
                <w:szCs w:val="28"/>
              </w:rPr>
            </w:pPr>
            <w:r>
              <w:rPr>
                <w:rFonts w:ascii="Times New Roman" w:hAnsi="Times New Roman" w:cs="Courier New"/>
                <w:sz w:val="28"/>
                <w:szCs w:val="28"/>
              </w:rPr>
              <w:t>Строка 240, графа 4</w:t>
            </w:r>
          </w:p>
        </w:tc>
        <w:tc>
          <w:tcPr>
            <w:tcW w:w="6239" w:type="dxa"/>
            <w:tcBorders>
              <w:left w:val="single" w:sz="1" w:space="0" w:color="000000"/>
              <w:bottom w:val="single" w:sz="1" w:space="0" w:color="000000"/>
              <w:right w:val="single" w:sz="1" w:space="0" w:color="000000"/>
            </w:tcBorders>
            <w:shd w:val="clear" w:color="auto" w:fill="auto"/>
            <w:vAlign w:val="center"/>
          </w:tcPr>
          <w:p w:rsidR="005049E6" w:rsidRDefault="005049E6">
            <w:pPr>
              <w:snapToGrid w:val="0"/>
              <w:spacing w:after="0" w:line="200" w:lineRule="atLeast"/>
              <w:ind w:firstLine="0"/>
              <w:jc w:val="left"/>
              <w:rPr>
                <w:rFonts w:ascii="Times New Roman" w:hAnsi="Times New Roman" w:cs="Courier New"/>
                <w:sz w:val="28"/>
                <w:szCs w:val="28"/>
              </w:rPr>
            </w:pPr>
            <w:r>
              <w:rPr>
                <w:rFonts w:ascii="Times New Roman" w:hAnsi="Times New Roman" w:cs="Courier New"/>
                <w:sz w:val="28"/>
                <w:szCs w:val="28"/>
              </w:rPr>
              <w:t>Раздел «Дебиторская и кредиторская задолженность». Подраздел «Дебиторская задолженность», строка «Краткосрочная - всего», графа 4.</w:t>
            </w:r>
          </w:p>
        </w:tc>
      </w:tr>
      <w:tr w:rsidR="005049E6">
        <w:tc>
          <w:tcPr>
            <w:tcW w:w="3375" w:type="dxa"/>
            <w:tcBorders>
              <w:left w:val="single" w:sz="1" w:space="0" w:color="000000"/>
              <w:bottom w:val="single" w:sz="1" w:space="0" w:color="000000"/>
            </w:tcBorders>
            <w:shd w:val="clear" w:color="auto" w:fill="auto"/>
            <w:vAlign w:val="center"/>
          </w:tcPr>
          <w:p w:rsidR="005049E6" w:rsidRDefault="005049E6">
            <w:pPr>
              <w:snapToGrid w:val="0"/>
              <w:spacing w:after="0" w:line="200" w:lineRule="atLeast"/>
              <w:ind w:firstLine="0"/>
              <w:jc w:val="left"/>
              <w:rPr>
                <w:rFonts w:ascii="Times New Roman" w:hAnsi="Times New Roman" w:cs="Courier New"/>
                <w:sz w:val="28"/>
                <w:szCs w:val="28"/>
              </w:rPr>
            </w:pPr>
            <w:r>
              <w:rPr>
                <w:rFonts w:ascii="Times New Roman" w:hAnsi="Times New Roman" w:cs="Courier New"/>
                <w:sz w:val="28"/>
                <w:szCs w:val="28"/>
              </w:rPr>
              <w:t>Строка 241, графа 4</w:t>
            </w:r>
          </w:p>
        </w:tc>
        <w:tc>
          <w:tcPr>
            <w:tcW w:w="6239" w:type="dxa"/>
            <w:tcBorders>
              <w:left w:val="single" w:sz="1" w:space="0" w:color="000000"/>
              <w:bottom w:val="single" w:sz="1" w:space="0" w:color="000000"/>
              <w:right w:val="single" w:sz="1" w:space="0" w:color="000000"/>
            </w:tcBorders>
            <w:shd w:val="clear" w:color="auto" w:fill="auto"/>
            <w:vAlign w:val="center"/>
          </w:tcPr>
          <w:p w:rsidR="005049E6" w:rsidRDefault="005049E6">
            <w:pPr>
              <w:snapToGrid w:val="0"/>
              <w:spacing w:after="0" w:line="200" w:lineRule="atLeast"/>
              <w:ind w:firstLine="0"/>
              <w:jc w:val="left"/>
              <w:rPr>
                <w:rFonts w:ascii="Times New Roman" w:hAnsi="Times New Roman" w:cs="Courier New"/>
                <w:sz w:val="28"/>
                <w:szCs w:val="28"/>
              </w:rPr>
            </w:pPr>
            <w:r>
              <w:rPr>
                <w:rFonts w:ascii="Times New Roman" w:hAnsi="Times New Roman" w:cs="Courier New"/>
                <w:sz w:val="28"/>
                <w:szCs w:val="28"/>
              </w:rPr>
              <w:t>Строка «В том числе расчеты с покупателями и заказчиками», графа 4</w:t>
            </w:r>
          </w:p>
        </w:tc>
      </w:tr>
      <w:tr w:rsidR="005049E6">
        <w:tc>
          <w:tcPr>
            <w:tcW w:w="3375" w:type="dxa"/>
            <w:tcBorders>
              <w:left w:val="single" w:sz="1" w:space="0" w:color="000000"/>
              <w:bottom w:val="single" w:sz="1" w:space="0" w:color="000000"/>
            </w:tcBorders>
            <w:shd w:val="clear" w:color="auto" w:fill="auto"/>
            <w:vAlign w:val="center"/>
          </w:tcPr>
          <w:p w:rsidR="005049E6" w:rsidRDefault="005049E6">
            <w:pPr>
              <w:snapToGrid w:val="0"/>
              <w:spacing w:after="0" w:line="200" w:lineRule="atLeast"/>
              <w:ind w:firstLine="0"/>
              <w:jc w:val="left"/>
              <w:rPr>
                <w:rFonts w:ascii="Times New Roman" w:hAnsi="Times New Roman" w:cs="Courier New"/>
                <w:sz w:val="28"/>
                <w:szCs w:val="28"/>
              </w:rPr>
            </w:pPr>
            <w:r>
              <w:rPr>
                <w:rFonts w:ascii="Times New Roman" w:hAnsi="Times New Roman" w:cs="Courier New"/>
                <w:sz w:val="28"/>
                <w:szCs w:val="28"/>
              </w:rPr>
              <w:t>Строка 510, графа 3</w:t>
            </w:r>
          </w:p>
        </w:tc>
        <w:tc>
          <w:tcPr>
            <w:tcW w:w="6239" w:type="dxa"/>
            <w:tcBorders>
              <w:left w:val="single" w:sz="1" w:space="0" w:color="000000"/>
              <w:bottom w:val="single" w:sz="1" w:space="0" w:color="000000"/>
              <w:right w:val="single" w:sz="1" w:space="0" w:color="000000"/>
            </w:tcBorders>
            <w:shd w:val="clear" w:color="auto" w:fill="auto"/>
            <w:vAlign w:val="center"/>
          </w:tcPr>
          <w:p w:rsidR="005049E6" w:rsidRDefault="005049E6">
            <w:pPr>
              <w:snapToGrid w:val="0"/>
              <w:spacing w:after="0" w:line="200" w:lineRule="atLeast"/>
              <w:ind w:firstLine="0"/>
              <w:jc w:val="left"/>
              <w:rPr>
                <w:rFonts w:ascii="Times New Roman" w:hAnsi="Times New Roman" w:cs="Courier New"/>
                <w:sz w:val="28"/>
                <w:szCs w:val="28"/>
              </w:rPr>
            </w:pPr>
            <w:r>
              <w:rPr>
                <w:rFonts w:ascii="Times New Roman" w:hAnsi="Times New Roman" w:cs="Courier New"/>
                <w:sz w:val="28"/>
                <w:szCs w:val="28"/>
              </w:rPr>
              <w:t>Раздел «Дебиторская и кредиторская задолженность».Подраздел «Кредиторская задолженность», графа 3. Строка «Долгосрочная - всего» - сумма строк «Кредиты» и «Займы»</w:t>
            </w:r>
          </w:p>
        </w:tc>
      </w:tr>
      <w:tr w:rsidR="005049E6">
        <w:tc>
          <w:tcPr>
            <w:tcW w:w="3375" w:type="dxa"/>
            <w:tcBorders>
              <w:left w:val="single" w:sz="1" w:space="0" w:color="000000"/>
              <w:bottom w:val="single" w:sz="1" w:space="0" w:color="000000"/>
            </w:tcBorders>
            <w:shd w:val="clear" w:color="auto" w:fill="auto"/>
            <w:vAlign w:val="center"/>
          </w:tcPr>
          <w:p w:rsidR="005049E6" w:rsidRDefault="005049E6">
            <w:pPr>
              <w:snapToGrid w:val="0"/>
              <w:spacing w:after="0" w:line="200" w:lineRule="atLeast"/>
              <w:ind w:firstLine="0"/>
              <w:jc w:val="left"/>
              <w:rPr>
                <w:rFonts w:ascii="Times New Roman" w:hAnsi="Times New Roman" w:cs="Courier New"/>
                <w:sz w:val="28"/>
                <w:szCs w:val="28"/>
              </w:rPr>
            </w:pPr>
            <w:r>
              <w:rPr>
                <w:rFonts w:ascii="Times New Roman" w:hAnsi="Times New Roman" w:cs="Courier New"/>
                <w:sz w:val="28"/>
                <w:szCs w:val="28"/>
              </w:rPr>
              <w:t>Строка 510, графа 4</w:t>
            </w:r>
          </w:p>
        </w:tc>
        <w:tc>
          <w:tcPr>
            <w:tcW w:w="6239" w:type="dxa"/>
            <w:tcBorders>
              <w:left w:val="single" w:sz="1" w:space="0" w:color="000000"/>
              <w:bottom w:val="single" w:sz="1" w:space="0" w:color="000000"/>
              <w:right w:val="single" w:sz="1" w:space="0" w:color="000000"/>
            </w:tcBorders>
            <w:shd w:val="clear" w:color="auto" w:fill="auto"/>
            <w:vAlign w:val="center"/>
          </w:tcPr>
          <w:p w:rsidR="005049E6" w:rsidRDefault="005049E6">
            <w:pPr>
              <w:snapToGrid w:val="0"/>
              <w:spacing w:after="0" w:line="200" w:lineRule="atLeast"/>
              <w:ind w:firstLine="0"/>
              <w:jc w:val="left"/>
              <w:rPr>
                <w:rFonts w:ascii="Times New Roman" w:hAnsi="Times New Roman" w:cs="Courier New"/>
                <w:sz w:val="28"/>
                <w:szCs w:val="28"/>
              </w:rPr>
            </w:pPr>
            <w:r>
              <w:rPr>
                <w:rFonts w:ascii="Times New Roman" w:hAnsi="Times New Roman" w:cs="Courier New"/>
                <w:sz w:val="28"/>
                <w:szCs w:val="28"/>
              </w:rPr>
              <w:t>Раздел «Дебиторская и кредиторская задолженность».Подраздел «Кредиторская задолженность», графа 4. Строка «Долгосрочная - всего» - сумма строк «Кредиты» и «Займы»</w:t>
            </w:r>
          </w:p>
        </w:tc>
      </w:tr>
      <w:tr w:rsidR="005049E6">
        <w:tc>
          <w:tcPr>
            <w:tcW w:w="3375" w:type="dxa"/>
            <w:tcBorders>
              <w:left w:val="single" w:sz="1" w:space="0" w:color="000000"/>
              <w:bottom w:val="single" w:sz="1" w:space="0" w:color="000000"/>
            </w:tcBorders>
            <w:shd w:val="clear" w:color="auto" w:fill="auto"/>
            <w:vAlign w:val="center"/>
          </w:tcPr>
          <w:p w:rsidR="005049E6" w:rsidRDefault="005049E6">
            <w:pPr>
              <w:snapToGrid w:val="0"/>
              <w:spacing w:after="0" w:line="200" w:lineRule="atLeast"/>
              <w:ind w:firstLine="0"/>
              <w:jc w:val="left"/>
              <w:rPr>
                <w:rFonts w:ascii="Times New Roman" w:hAnsi="Times New Roman" w:cs="Courier New"/>
                <w:sz w:val="28"/>
                <w:szCs w:val="28"/>
              </w:rPr>
            </w:pPr>
            <w:r>
              <w:rPr>
                <w:rFonts w:ascii="Times New Roman" w:hAnsi="Times New Roman" w:cs="Courier New"/>
                <w:sz w:val="28"/>
                <w:szCs w:val="28"/>
              </w:rPr>
              <w:t>Строка 610, графа 3</w:t>
            </w:r>
          </w:p>
        </w:tc>
        <w:tc>
          <w:tcPr>
            <w:tcW w:w="6239" w:type="dxa"/>
            <w:tcBorders>
              <w:left w:val="single" w:sz="1" w:space="0" w:color="000000"/>
              <w:bottom w:val="single" w:sz="1" w:space="0" w:color="000000"/>
              <w:right w:val="single" w:sz="1" w:space="0" w:color="000000"/>
            </w:tcBorders>
            <w:shd w:val="clear" w:color="auto" w:fill="auto"/>
            <w:vAlign w:val="center"/>
          </w:tcPr>
          <w:p w:rsidR="005049E6" w:rsidRDefault="005049E6">
            <w:pPr>
              <w:snapToGrid w:val="0"/>
              <w:spacing w:after="0" w:line="200" w:lineRule="atLeast"/>
              <w:ind w:firstLine="0"/>
              <w:jc w:val="left"/>
              <w:rPr>
                <w:rFonts w:ascii="Times New Roman" w:hAnsi="Times New Roman" w:cs="Courier New"/>
                <w:sz w:val="28"/>
                <w:szCs w:val="28"/>
              </w:rPr>
            </w:pPr>
            <w:r>
              <w:rPr>
                <w:rFonts w:ascii="Times New Roman" w:hAnsi="Times New Roman" w:cs="Courier New"/>
                <w:sz w:val="28"/>
                <w:szCs w:val="28"/>
              </w:rPr>
              <w:t>Раздел «Дебиторская и кредиторская задолженность».Подраздел «Кредиторская задолженность», графа 3. Строка «Краткосрочная - всего» - сумма строк «Кредиты» и «Займы»</w:t>
            </w:r>
          </w:p>
        </w:tc>
      </w:tr>
      <w:tr w:rsidR="005049E6">
        <w:tc>
          <w:tcPr>
            <w:tcW w:w="3375" w:type="dxa"/>
            <w:tcBorders>
              <w:left w:val="single" w:sz="1" w:space="0" w:color="000000"/>
              <w:bottom w:val="single" w:sz="1" w:space="0" w:color="000000"/>
            </w:tcBorders>
            <w:shd w:val="clear" w:color="auto" w:fill="auto"/>
            <w:vAlign w:val="center"/>
          </w:tcPr>
          <w:p w:rsidR="005049E6" w:rsidRDefault="005049E6">
            <w:pPr>
              <w:snapToGrid w:val="0"/>
              <w:spacing w:after="0" w:line="200" w:lineRule="atLeast"/>
              <w:ind w:firstLine="0"/>
              <w:jc w:val="left"/>
              <w:rPr>
                <w:rFonts w:ascii="Times New Roman" w:hAnsi="Times New Roman" w:cs="Courier New"/>
                <w:sz w:val="28"/>
                <w:szCs w:val="28"/>
              </w:rPr>
            </w:pPr>
            <w:r>
              <w:rPr>
                <w:rFonts w:ascii="Times New Roman" w:hAnsi="Times New Roman" w:cs="Courier New"/>
                <w:sz w:val="28"/>
                <w:szCs w:val="28"/>
              </w:rPr>
              <w:t>Строка 610, графа 4</w:t>
            </w:r>
          </w:p>
        </w:tc>
        <w:tc>
          <w:tcPr>
            <w:tcW w:w="6239" w:type="dxa"/>
            <w:tcBorders>
              <w:left w:val="single" w:sz="1" w:space="0" w:color="000000"/>
              <w:bottom w:val="single" w:sz="1" w:space="0" w:color="000000"/>
              <w:right w:val="single" w:sz="1" w:space="0" w:color="000000"/>
            </w:tcBorders>
            <w:shd w:val="clear" w:color="auto" w:fill="auto"/>
            <w:vAlign w:val="center"/>
          </w:tcPr>
          <w:p w:rsidR="005049E6" w:rsidRDefault="005049E6">
            <w:pPr>
              <w:snapToGrid w:val="0"/>
              <w:spacing w:after="0" w:line="200" w:lineRule="atLeast"/>
              <w:ind w:firstLine="0"/>
              <w:jc w:val="left"/>
              <w:rPr>
                <w:rFonts w:ascii="Times New Roman" w:hAnsi="Times New Roman" w:cs="Courier New"/>
                <w:sz w:val="28"/>
                <w:szCs w:val="28"/>
              </w:rPr>
            </w:pPr>
            <w:r>
              <w:rPr>
                <w:rFonts w:ascii="Times New Roman" w:hAnsi="Times New Roman" w:cs="Courier New"/>
                <w:sz w:val="28"/>
                <w:szCs w:val="28"/>
              </w:rPr>
              <w:t>Раздел «Дебиторская и кредиторская задолженность».Подраздел «Кредиторская задолженность», графа 4. Строка «Краткосрочная - всего» - сумма строк «Кредиты» и «Займы»</w:t>
            </w:r>
          </w:p>
        </w:tc>
      </w:tr>
      <w:tr w:rsidR="005049E6">
        <w:tc>
          <w:tcPr>
            <w:tcW w:w="3375" w:type="dxa"/>
            <w:tcBorders>
              <w:left w:val="single" w:sz="1" w:space="0" w:color="000000"/>
              <w:bottom w:val="single" w:sz="1" w:space="0" w:color="000000"/>
            </w:tcBorders>
            <w:shd w:val="clear" w:color="auto" w:fill="auto"/>
            <w:vAlign w:val="center"/>
          </w:tcPr>
          <w:p w:rsidR="005049E6" w:rsidRDefault="005049E6">
            <w:pPr>
              <w:snapToGrid w:val="0"/>
              <w:spacing w:after="0" w:line="200" w:lineRule="atLeast"/>
              <w:ind w:firstLine="0"/>
              <w:jc w:val="left"/>
              <w:rPr>
                <w:rFonts w:ascii="Times New Roman" w:hAnsi="Times New Roman" w:cs="Courier New"/>
                <w:sz w:val="28"/>
                <w:szCs w:val="28"/>
              </w:rPr>
            </w:pPr>
            <w:r>
              <w:rPr>
                <w:rFonts w:ascii="Times New Roman" w:hAnsi="Times New Roman" w:cs="Courier New"/>
                <w:sz w:val="28"/>
                <w:szCs w:val="28"/>
              </w:rPr>
              <w:t>Раздел «Краткосрочные обязательства».Строка 621 «Поставщики и подрядчики», графа 4</w:t>
            </w:r>
          </w:p>
        </w:tc>
        <w:tc>
          <w:tcPr>
            <w:tcW w:w="6239" w:type="dxa"/>
            <w:tcBorders>
              <w:left w:val="single" w:sz="1" w:space="0" w:color="000000"/>
              <w:bottom w:val="single" w:sz="1" w:space="0" w:color="000000"/>
              <w:right w:val="single" w:sz="1" w:space="0" w:color="000000"/>
            </w:tcBorders>
            <w:shd w:val="clear" w:color="auto" w:fill="auto"/>
            <w:vAlign w:val="center"/>
          </w:tcPr>
          <w:p w:rsidR="005049E6" w:rsidRDefault="005049E6">
            <w:pPr>
              <w:snapToGrid w:val="0"/>
              <w:spacing w:after="0" w:line="200" w:lineRule="atLeast"/>
              <w:ind w:firstLine="0"/>
              <w:jc w:val="left"/>
              <w:rPr>
                <w:rFonts w:ascii="Times New Roman" w:hAnsi="Times New Roman" w:cs="Courier New"/>
                <w:sz w:val="28"/>
                <w:szCs w:val="28"/>
              </w:rPr>
            </w:pPr>
            <w:r>
              <w:rPr>
                <w:rFonts w:ascii="Times New Roman" w:hAnsi="Times New Roman" w:cs="Courier New"/>
                <w:sz w:val="28"/>
                <w:szCs w:val="28"/>
              </w:rPr>
              <w:t>Раздел «Дебиторская и кредиторская задолженность».Подраздел «Кредиторская задолженность», графа 4. Строка «Краткосрочная - всего» - сумма по строке «Расчеты с поставщиками и подрядчиками»</w:t>
            </w:r>
          </w:p>
          <w:p w:rsidR="005049E6" w:rsidRDefault="005049E6">
            <w:pPr>
              <w:snapToGrid w:val="0"/>
              <w:spacing w:after="0" w:line="200" w:lineRule="atLeast"/>
              <w:ind w:firstLine="0"/>
              <w:jc w:val="left"/>
              <w:rPr>
                <w:rFonts w:ascii="Times New Roman" w:hAnsi="Times New Roman" w:cs="Courier New"/>
                <w:sz w:val="28"/>
                <w:szCs w:val="28"/>
              </w:rPr>
            </w:pPr>
          </w:p>
        </w:tc>
      </w:tr>
      <w:tr w:rsidR="005049E6">
        <w:tc>
          <w:tcPr>
            <w:tcW w:w="3375" w:type="dxa"/>
            <w:tcBorders>
              <w:left w:val="single" w:sz="1" w:space="0" w:color="000000"/>
              <w:bottom w:val="single" w:sz="1" w:space="0" w:color="000000"/>
            </w:tcBorders>
            <w:shd w:val="clear" w:color="auto" w:fill="auto"/>
            <w:vAlign w:val="center"/>
          </w:tcPr>
          <w:p w:rsidR="005049E6" w:rsidRDefault="005049E6">
            <w:pPr>
              <w:snapToGrid w:val="0"/>
              <w:spacing w:after="0" w:line="200" w:lineRule="atLeast"/>
              <w:ind w:firstLine="0"/>
              <w:jc w:val="left"/>
              <w:rPr>
                <w:rFonts w:ascii="Times New Roman" w:hAnsi="Times New Roman" w:cs="Courier New"/>
                <w:sz w:val="28"/>
                <w:szCs w:val="28"/>
              </w:rPr>
            </w:pPr>
            <w:r>
              <w:rPr>
                <w:rFonts w:ascii="Times New Roman" w:hAnsi="Times New Roman" w:cs="Courier New"/>
                <w:sz w:val="28"/>
                <w:szCs w:val="28"/>
              </w:rPr>
              <w:t>Раздел «Краткосрочные обязательства».Строка 624 «Задолженность по налогам и сборам», графа 3</w:t>
            </w:r>
          </w:p>
        </w:tc>
        <w:tc>
          <w:tcPr>
            <w:tcW w:w="6239" w:type="dxa"/>
            <w:tcBorders>
              <w:left w:val="single" w:sz="1" w:space="0" w:color="000000"/>
              <w:bottom w:val="single" w:sz="1" w:space="0" w:color="000000"/>
              <w:right w:val="single" w:sz="1" w:space="0" w:color="000000"/>
            </w:tcBorders>
            <w:shd w:val="clear" w:color="auto" w:fill="auto"/>
            <w:vAlign w:val="center"/>
          </w:tcPr>
          <w:p w:rsidR="005049E6" w:rsidRDefault="005049E6">
            <w:pPr>
              <w:snapToGrid w:val="0"/>
              <w:spacing w:after="0" w:line="200" w:lineRule="atLeast"/>
              <w:ind w:firstLine="0"/>
              <w:jc w:val="left"/>
              <w:rPr>
                <w:rFonts w:ascii="Times New Roman" w:hAnsi="Times New Roman" w:cs="Courier New"/>
                <w:sz w:val="28"/>
                <w:szCs w:val="28"/>
              </w:rPr>
            </w:pPr>
            <w:r>
              <w:rPr>
                <w:rFonts w:ascii="Times New Roman" w:hAnsi="Times New Roman" w:cs="Courier New"/>
                <w:sz w:val="28"/>
                <w:szCs w:val="28"/>
              </w:rPr>
              <w:t>Раздел «Дебиторская и кредиторская задолженность».Подраздел «Кредиторская задолженность», графа 3. Строка «Краткосрочная - всего» - сумма по строке «Расчеты по налогам и сборам»</w:t>
            </w:r>
          </w:p>
        </w:tc>
      </w:tr>
      <w:tr w:rsidR="005049E6">
        <w:tc>
          <w:tcPr>
            <w:tcW w:w="3375" w:type="dxa"/>
            <w:tcBorders>
              <w:left w:val="single" w:sz="1" w:space="0" w:color="000000"/>
              <w:bottom w:val="single" w:sz="1" w:space="0" w:color="000000"/>
            </w:tcBorders>
            <w:shd w:val="clear" w:color="auto" w:fill="auto"/>
            <w:vAlign w:val="center"/>
          </w:tcPr>
          <w:p w:rsidR="005049E6" w:rsidRDefault="005049E6">
            <w:pPr>
              <w:snapToGrid w:val="0"/>
              <w:spacing w:after="0" w:line="200" w:lineRule="atLeast"/>
              <w:ind w:firstLine="0"/>
              <w:jc w:val="left"/>
              <w:rPr>
                <w:rFonts w:ascii="Times New Roman" w:hAnsi="Times New Roman" w:cs="Courier New"/>
                <w:sz w:val="28"/>
                <w:szCs w:val="28"/>
              </w:rPr>
            </w:pPr>
            <w:r>
              <w:rPr>
                <w:rFonts w:ascii="Times New Roman" w:hAnsi="Times New Roman" w:cs="Courier New"/>
                <w:sz w:val="28"/>
                <w:szCs w:val="28"/>
              </w:rPr>
              <w:t>Раздел «Краткосрочные обязательства».Строка 624 «Задолженность по налогам и сборам», графа 4</w:t>
            </w:r>
          </w:p>
        </w:tc>
        <w:tc>
          <w:tcPr>
            <w:tcW w:w="6239" w:type="dxa"/>
            <w:tcBorders>
              <w:left w:val="single" w:sz="1" w:space="0" w:color="000000"/>
              <w:bottom w:val="single" w:sz="1" w:space="0" w:color="000000"/>
              <w:right w:val="single" w:sz="1" w:space="0" w:color="000000"/>
            </w:tcBorders>
            <w:shd w:val="clear" w:color="auto" w:fill="auto"/>
            <w:vAlign w:val="center"/>
          </w:tcPr>
          <w:p w:rsidR="005049E6" w:rsidRDefault="005049E6">
            <w:pPr>
              <w:snapToGrid w:val="0"/>
              <w:spacing w:after="0" w:line="200" w:lineRule="atLeast"/>
              <w:ind w:firstLine="0"/>
              <w:jc w:val="left"/>
              <w:rPr>
                <w:rFonts w:ascii="Times New Roman" w:hAnsi="Times New Roman" w:cs="Courier New"/>
                <w:sz w:val="28"/>
                <w:szCs w:val="28"/>
              </w:rPr>
            </w:pPr>
            <w:r>
              <w:rPr>
                <w:rFonts w:ascii="Times New Roman" w:hAnsi="Times New Roman" w:cs="Courier New"/>
                <w:sz w:val="28"/>
                <w:szCs w:val="28"/>
              </w:rPr>
              <w:t>Раздел «Дебиторская и кредиторская задолженность».Подраздел «Кредиторская задолженность», графа 4. Строка «Краткосрочная - всего» - сумма по строке «Расчеты по налогам и сборам»</w:t>
            </w:r>
          </w:p>
        </w:tc>
      </w:tr>
      <w:tr w:rsidR="005049E6">
        <w:tc>
          <w:tcPr>
            <w:tcW w:w="3375" w:type="dxa"/>
            <w:tcBorders>
              <w:left w:val="single" w:sz="1" w:space="0" w:color="000000"/>
              <w:bottom w:val="single" w:sz="1" w:space="0" w:color="000000"/>
            </w:tcBorders>
            <w:shd w:val="clear" w:color="auto" w:fill="auto"/>
            <w:vAlign w:val="center"/>
          </w:tcPr>
          <w:p w:rsidR="005049E6" w:rsidRDefault="005049E6">
            <w:pPr>
              <w:snapToGrid w:val="0"/>
              <w:spacing w:after="0" w:line="200" w:lineRule="atLeast"/>
              <w:ind w:firstLine="0"/>
              <w:jc w:val="left"/>
              <w:rPr>
                <w:rFonts w:ascii="Times New Roman" w:hAnsi="Times New Roman" w:cs="Courier New"/>
                <w:sz w:val="28"/>
                <w:szCs w:val="28"/>
              </w:rPr>
            </w:pPr>
            <w:r>
              <w:rPr>
                <w:rFonts w:ascii="Times New Roman" w:hAnsi="Times New Roman" w:cs="Courier New"/>
                <w:sz w:val="28"/>
                <w:szCs w:val="28"/>
              </w:rPr>
              <w:t>Раздел «Краткосрочные обязательства».Строка 650 (графа 3) минус строка 650 (графа 4)</w:t>
            </w:r>
          </w:p>
        </w:tc>
        <w:tc>
          <w:tcPr>
            <w:tcW w:w="6239" w:type="dxa"/>
            <w:tcBorders>
              <w:left w:val="single" w:sz="1" w:space="0" w:color="000000"/>
              <w:bottom w:val="single" w:sz="1" w:space="0" w:color="000000"/>
              <w:right w:val="single" w:sz="1" w:space="0" w:color="000000"/>
            </w:tcBorders>
            <w:shd w:val="clear" w:color="auto" w:fill="auto"/>
            <w:vAlign w:val="center"/>
          </w:tcPr>
          <w:p w:rsidR="005049E6" w:rsidRDefault="005049E6">
            <w:pPr>
              <w:snapToGrid w:val="0"/>
              <w:spacing w:after="0" w:line="200" w:lineRule="atLeast"/>
              <w:ind w:firstLine="0"/>
              <w:jc w:val="left"/>
              <w:rPr>
                <w:rFonts w:ascii="Times New Roman" w:hAnsi="Times New Roman" w:cs="Courier New"/>
                <w:sz w:val="28"/>
                <w:szCs w:val="28"/>
              </w:rPr>
            </w:pPr>
            <w:r>
              <w:rPr>
                <w:rFonts w:ascii="Times New Roman" w:hAnsi="Times New Roman" w:cs="Courier New"/>
                <w:sz w:val="28"/>
                <w:szCs w:val="28"/>
              </w:rPr>
              <w:t>Раздел «Расходы по обычным видам деятельности», графа 3. Строка «Изменение остатков (прирост (+), уменьшение (-)) резервов предстоящих расходов»</w:t>
            </w:r>
          </w:p>
        </w:tc>
      </w:tr>
    </w:tbl>
    <w:p w:rsidR="005049E6" w:rsidRDefault="005049E6">
      <w:pPr>
        <w:spacing w:after="0" w:line="360" w:lineRule="auto"/>
        <w:ind w:firstLine="0"/>
      </w:pPr>
    </w:p>
    <w:p w:rsidR="005049E6" w:rsidRDefault="005049E6">
      <w:pPr>
        <w:spacing w:after="0" w:line="360" w:lineRule="auto"/>
        <w:ind w:firstLine="0"/>
        <w:jc w:val="center"/>
        <w:rPr>
          <w:rFonts w:ascii="Times New Roman" w:hAnsi="Times New Roman" w:cs="Courier New"/>
          <w:sz w:val="28"/>
          <w:szCs w:val="28"/>
        </w:rPr>
      </w:pPr>
      <w:r>
        <w:rPr>
          <w:rFonts w:ascii="Times New Roman" w:hAnsi="Times New Roman" w:cs="Courier New"/>
          <w:sz w:val="28"/>
          <w:szCs w:val="28"/>
        </w:rPr>
        <w:t>Таблица 5 - Взаимоувязка показателей Отчета о прибылях и убытках (форма № 2) с показателями Отчета об изменениях капитала (форма № 3).</w:t>
      </w:r>
    </w:p>
    <w:tbl>
      <w:tblPr>
        <w:tblW w:w="0" w:type="auto"/>
        <w:tblInd w:w="9" w:type="dxa"/>
        <w:tblLayout w:type="fixed"/>
        <w:tblCellMar>
          <w:top w:w="28" w:type="dxa"/>
          <w:left w:w="28" w:type="dxa"/>
          <w:bottom w:w="28" w:type="dxa"/>
          <w:right w:w="28" w:type="dxa"/>
        </w:tblCellMar>
        <w:tblLook w:val="0000" w:firstRow="0" w:lastRow="0" w:firstColumn="0" w:lastColumn="0" w:noHBand="0" w:noVBand="0"/>
      </w:tblPr>
      <w:tblGrid>
        <w:gridCol w:w="4320"/>
        <w:gridCol w:w="5299"/>
      </w:tblGrid>
      <w:tr w:rsidR="005049E6">
        <w:tc>
          <w:tcPr>
            <w:tcW w:w="4320" w:type="dxa"/>
            <w:tcBorders>
              <w:top w:val="single" w:sz="1" w:space="0" w:color="000000"/>
              <w:left w:val="single" w:sz="1" w:space="0" w:color="000000"/>
              <w:bottom w:val="single" w:sz="1" w:space="0" w:color="000000"/>
            </w:tcBorders>
            <w:shd w:val="clear" w:color="auto" w:fill="auto"/>
            <w:vAlign w:val="center"/>
          </w:tcPr>
          <w:p w:rsidR="005049E6" w:rsidRDefault="005049E6">
            <w:pPr>
              <w:snapToGrid w:val="0"/>
              <w:spacing w:after="0" w:line="360" w:lineRule="auto"/>
              <w:ind w:firstLine="0"/>
              <w:jc w:val="center"/>
              <w:rPr>
                <w:rFonts w:ascii="Times New Roman" w:hAnsi="Times New Roman" w:cs="Courier New"/>
                <w:sz w:val="28"/>
                <w:szCs w:val="28"/>
              </w:rPr>
            </w:pPr>
            <w:r>
              <w:rPr>
                <w:rFonts w:ascii="Times New Roman" w:hAnsi="Times New Roman" w:cs="Courier New"/>
                <w:sz w:val="28"/>
                <w:szCs w:val="28"/>
              </w:rPr>
              <w:t>Показатели формы № 2</w:t>
            </w:r>
          </w:p>
        </w:tc>
        <w:tc>
          <w:tcPr>
            <w:tcW w:w="5299" w:type="dxa"/>
            <w:tcBorders>
              <w:top w:val="single" w:sz="1" w:space="0" w:color="000000"/>
              <w:left w:val="single" w:sz="1" w:space="0" w:color="000000"/>
              <w:bottom w:val="single" w:sz="1" w:space="0" w:color="000000"/>
              <w:right w:val="single" w:sz="1" w:space="0" w:color="000000"/>
            </w:tcBorders>
            <w:shd w:val="clear" w:color="auto" w:fill="auto"/>
            <w:vAlign w:val="center"/>
          </w:tcPr>
          <w:p w:rsidR="005049E6" w:rsidRDefault="005049E6">
            <w:pPr>
              <w:snapToGrid w:val="0"/>
              <w:spacing w:after="0" w:line="360" w:lineRule="auto"/>
              <w:ind w:firstLine="0"/>
              <w:jc w:val="center"/>
              <w:rPr>
                <w:rFonts w:ascii="Times New Roman" w:hAnsi="Times New Roman" w:cs="Courier New"/>
                <w:sz w:val="28"/>
                <w:szCs w:val="28"/>
              </w:rPr>
            </w:pPr>
            <w:r>
              <w:rPr>
                <w:rFonts w:ascii="Times New Roman" w:hAnsi="Times New Roman" w:cs="Courier New"/>
                <w:sz w:val="28"/>
                <w:szCs w:val="28"/>
              </w:rPr>
              <w:t>Показатели формы № 3</w:t>
            </w:r>
          </w:p>
        </w:tc>
      </w:tr>
      <w:tr w:rsidR="005049E6">
        <w:tc>
          <w:tcPr>
            <w:tcW w:w="4320" w:type="dxa"/>
            <w:tcBorders>
              <w:left w:val="single" w:sz="1" w:space="0" w:color="000000"/>
              <w:bottom w:val="single" w:sz="1" w:space="0" w:color="000000"/>
            </w:tcBorders>
            <w:shd w:val="clear" w:color="auto" w:fill="auto"/>
            <w:vAlign w:val="center"/>
          </w:tcPr>
          <w:p w:rsidR="005049E6" w:rsidRDefault="005049E6">
            <w:pPr>
              <w:snapToGrid w:val="0"/>
              <w:spacing w:after="0"/>
              <w:ind w:firstLine="0"/>
              <w:jc w:val="left"/>
              <w:rPr>
                <w:rFonts w:ascii="Times New Roman" w:hAnsi="Times New Roman" w:cs="Courier New"/>
                <w:sz w:val="28"/>
                <w:szCs w:val="28"/>
              </w:rPr>
            </w:pPr>
            <w:r>
              <w:rPr>
                <w:rFonts w:ascii="Times New Roman" w:hAnsi="Times New Roman" w:cs="Courier New"/>
                <w:sz w:val="28"/>
                <w:szCs w:val="28"/>
              </w:rPr>
              <w:t>Строка «Чистая прибыль (убыток) отчетного периода»,графа 3</w:t>
            </w:r>
          </w:p>
        </w:tc>
        <w:tc>
          <w:tcPr>
            <w:tcW w:w="5299" w:type="dxa"/>
            <w:tcBorders>
              <w:left w:val="single" w:sz="1" w:space="0" w:color="000000"/>
              <w:bottom w:val="single" w:sz="1" w:space="0" w:color="000000"/>
              <w:right w:val="single" w:sz="1" w:space="0" w:color="000000"/>
            </w:tcBorders>
            <w:shd w:val="clear" w:color="auto" w:fill="auto"/>
            <w:vAlign w:val="center"/>
          </w:tcPr>
          <w:p w:rsidR="005049E6" w:rsidRDefault="005049E6">
            <w:pPr>
              <w:snapToGrid w:val="0"/>
              <w:spacing w:after="0"/>
              <w:ind w:firstLine="0"/>
              <w:jc w:val="left"/>
              <w:rPr>
                <w:rFonts w:ascii="Times New Roman" w:hAnsi="Times New Roman" w:cs="Courier New"/>
                <w:sz w:val="28"/>
                <w:szCs w:val="28"/>
              </w:rPr>
            </w:pPr>
            <w:r>
              <w:rPr>
                <w:rFonts w:ascii="Times New Roman" w:hAnsi="Times New Roman" w:cs="Courier New"/>
                <w:sz w:val="28"/>
                <w:szCs w:val="28"/>
              </w:rPr>
              <w:t>Раздел 1. Изменения капитала. Строка «Чистая прибыль отчетного года», графа 5</w:t>
            </w:r>
          </w:p>
        </w:tc>
      </w:tr>
    </w:tbl>
    <w:p w:rsidR="005049E6" w:rsidRDefault="005049E6">
      <w:pPr>
        <w:spacing w:after="0" w:line="360" w:lineRule="auto"/>
        <w:ind w:firstLine="0"/>
      </w:pPr>
    </w:p>
    <w:p w:rsidR="005049E6" w:rsidRDefault="005049E6">
      <w:pPr>
        <w:spacing w:after="0" w:line="360" w:lineRule="auto"/>
        <w:ind w:firstLine="0"/>
        <w:jc w:val="center"/>
        <w:rPr>
          <w:rFonts w:ascii="Times New Roman" w:hAnsi="Times New Roman" w:cs="Courier New"/>
          <w:sz w:val="28"/>
          <w:szCs w:val="28"/>
        </w:rPr>
      </w:pPr>
      <w:r>
        <w:rPr>
          <w:rFonts w:ascii="Times New Roman" w:hAnsi="Times New Roman" w:cs="Courier New"/>
          <w:sz w:val="28"/>
          <w:szCs w:val="28"/>
        </w:rPr>
        <w:t>Таблица 6 - Взаимоувязка показателей Отчета об изменениях капитала (форма № 3) с показателями Приложения к Бухгалтерскому балансу</w:t>
      </w:r>
    </w:p>
    <w:p w:rsidR="005049E6" w:rsidRDefault="005049E6">
      <w:pPr>
        <w:spacing w:after="0" w:line="360" w:lineRule="auto"/>
        <w:ind w:firstLine="0"/>
        <w:jc w:val="center"/>
        <w:rPr>
          <w:rFonts w:ascii="Times New Roman" w:hAnsi="Times New Roman" w:cs="Courier New"/>
          <w:sz w:val="28"/>
          <w:szCs w:val="28"/>
        </w:rPr>
      </w:pPr>
      <w:r>
        <w:rPr>
          <w:rFonts w:ascii="Times New Roman" w:hAnsi="Times New Roman" w:cs="Courier New"/>
          <w:sz w:val="28"/>
          <w:szCs w:val="28"/>
        </w:rPr>
        <w:t>(форма № 5)</w:t>
      </w:r>
    </w:p>
    <w:tbl>
      <w:tblPr>
        <w:tblW w:w="0" w:type="auto"/>
        <w:tblInd w:w="-1" w:type="dxa"/>
        <w:tblLayout w:type="fixed"/>
        <w:tblCellMar>
          <w:top w:w="28" w:type="dxa"/>
          <w:left w:w="28" w:type="dxa"/>
          <w:bottom w:w="28" w:type="dxa"/>
          <w:right w:w="28" w:type="dxa"/>
        </w:tblCellMar>
        <w:tblLook w:val="0000" w:firstRow="0" w:lastRow="0" w:firstColumn="0" w:lastColumn="0" w:noHBand="0" w:noVBand="0"/>
      </w:tblPr>
      <w:tblGrid>
        <w:gridCol w:w="4800"/>
        <w:gridCol w:w="4849"/>
      </w:tblGrid>
      <w:tr w:rsidR="005049E6">
        <w:tc>
          <w:tcPr>
            <w:tcW w:w="4800" w:type="dxa"/>
            <w:tcBorders>
              <w:top w:val="single" w:sz="1" w:space="0" w:color="000000"/>
              <w:left w:val="single" w:sz="1" w:space="0" w:color="000000"/>
              <w:bottom w:val="single" w:sz="1" w:space="0" w:color="000000"/>
            </w:tcBorders>
            <w:shd w:val="clear" w:color="auto" w:fill="auto"/>
            <w:vAlign w:val="center"/>
          </w:tcPr>
          <w:p w:rsidR="005049E6" w:rsidRDefault="005049E6">
            <w:pPr>
              <w:snapToGrid w:val="0"/>
              <w:spacing w:after="0" w:line="360" w:lineRule="auto"/>
              <w:ind w:firstLine="0"/>
              <w:jc w:val="center"/>
              <w:rPr>
                <w:rFonts w:ascii="Times New Roman" w:hAnsi="Times New Roman" w:cs="Courier New"/>
                <w:sz w:val="28"/>
                <w:szCs w:val="28"/>
              </w:rPr>
            </w:pPr>
            <w:r>
              <w:rPr>
                <w:rFonts w:ascii="Times New Roman" w:hAnsi="Times New Roman" w:cs="Courier New"/>
                <w:sz w:val="28"/>
                <w:szCs w:val="28"/>
              </w:rPr>
              <w:t>Показатели формы N 5</w:t>
            </w:r>
          </w:p>
        </w:tc>
        <w:tc>
          <w:tcPr>
            <w:tcW w:w="4849" w:type="dxa"/>
            <w:tcBorders>
              <w:top w:val="single" w:sz="1" w:space="0" w:color="000000"/>
              <w:left w:val="single" w:sz="1" w:space="0" w:color="000000"/>
              <w:bottom w:val="single" w:sz="1" w:space="0" w:color="000000"/>
              <w:right w:val="single" w:sz="1" w:space="0" w:color="000000"/>
            </w:tcBorders>
            <w:shd w:val="clear" w:color="auto" w:fill="auto"/>
            <w:vAlign w:val="center"/>
          </w:tcPr>
          <w:p w:rsidR="005049E6" w:rsidRDefault="005049E6">
            <w:pPr>
              <w:snapToGrid w:val="0"/>
              <w:spacing w:after="0" w:line="360" w:lineRule="auto"/>
              <w:ind w:firstLine="0"/>
              <w:jc w:val="center"/>
              <w:rPr>
                <w:rFonts w:ascii="Times New Roman" w:hAnsi="Times New Roman" w:cs="Courier New"/>
                <w:sz w:val="28"/>
                <w:szCs w:val="28"/>
              </w:rPr>
            </w:pPr>
            <w:r>
              <w:rPr>
                <w:rFonts w:ascii="Times New Roman" w:hAnsi="Times New Roman" w:cs="Courier New"/>
                <w:sz w:val="28"/>
                <w:szCs w:val="28"/>
              </w:rPr>
              <w:t>Показатели формы N 3</w:t>
            </w:r>
          </w:p>
        </w:tc>
      </w:tr>
      <w:tr w:rsidR="005049E6">
        <w:tc>
          <w:tcPr>
            <w:tcW w:w="4800" w:type="dxa"/>
            <w:tcBorders>
              <w:left w:val="single" w:sz="1" w:space="0" w:color="000000"/>
              <w:bottom w:val="single" w:sz="1" w:space="0" w:color="000000"/>
            </w:tcBorders>
            <w:shd w:val="clear" w:color="auto" w:fill="auto"/>
            <w:vAlign w:val="center"/>
          </w:tcPr>
          <w:p w:rsidR="005049E6" w:rsidRDefault="005049E6">
            <w:pPr>
              <w:snapToGrid w:val="0"/>
              <w:spacing w:after="0" w:line="200" w:lineRule="atLeast"/>
              <w:ind w:firstLine="0"/>
              <w:jc w:val="left"/>
              <w:rPr>
                <w:rFonts w:ascii="Times New Roman" w:hAnsi="Times New Roman" w:cs="Courier New"/>
                <w:sz w:val="28"/>
                <w:szCs w:val="28"/>
              </w:rPr>
            </w:pPr>
            <w:r>
              <w:rPr>
                <w:rFonts w:ascii="Times New Roman" w:hAnsi="Times New Roman" w:cs="Courier New"/>
                <w:sz w:val="28"/>
                <w:szCs w:val="28"/>
              </w:rPr>
              <w:t>Раздел «Основные средства».</w:t>
            </w:r>
            <w:r>
              <w:rPr>
                <w:rFonts w:ascii="Times New Roman" w:hAnsi="Times New Roman" w:cs="Courier New"/>
                <w:sz w:val="28"/>
                <w:szCs w:val="28"/>
              </w:rPr>
              <w:br/>
              <w:t>Подраздел «Справочно». Строка «Результат от переоценки объектов основных средств», графа 3</w:t>
            </w:r>
          </w:p>
        </w:tc>
        <w:tc>
          <w:tcPr>
            <w:tcW w:w="4849" w:type="dxa"/>
            <w:tcBorders>
              <w:left w:val="single" w:sz="1" w:space="0" w:color="000000"/>
              <w:bottom w:val="single" w:sz="1" w:space="0" w:color="000000"/>
              <w:right w:val="single" w:sz="1" w:space="0" w:color="000000"/>
            </w:tcBorders>
            <w:shd w:val="clear" w:color="auto" w:fill="auto"/>
            <w:vAlign w:val="center"/>
          </w:tcPr>
          <w:p w:rsidR="005049E6" w:rsidRDefault="005049E6">
            <w:pPr>
              <w:snapToGrid w:val="0"/>
              <w:spacing w:after="0" w:line="200" w:lineRule="atLeast"/>
              <w:ind w:firstLine="0"/>
              <w:jc w:val="left"/>
              <w:rPr>
                <w:rFonts w:ascii="Times New Roman" w:hAnsi="Times New Roman" w:cs="Courier New"/>
                <w:sz w:val="28"/>
                <w:szCs w:val="28"/>
              </w:rPr>
            </w:pPr>
            <w:r>
              <w:rPr>
                <w:rFonts w:ascii="Times New Roman" w:hAnsi="Times New Roman" w:cs="Courier New"/>
                <w:sz w:val="28"/>
                <w:szCs w:val="28"/>
              </w:rPr>
              <w:t>Раздел 1. Изменения капитала.  Строка «Результат от переоценки объектов основных средств за отчетный год», графа 4</w:t>
            </w:r>
          </w:p>
        </w:tc>
      </w:tr>
      <w:tr w:rsidR="005049E6">
        <w:tc>
          <w:tcPr>
            <w:tcW w:w="4800" w:type="dxa"/>
            <w:tcBorders>
              <w:left w:val="single" w:sz="1" w:space="0" w:color="000000"/>
              <w:bottom w:val="single" w:sz="1" w:space="0" w:color="000000"/>
            </w:tcBorders>
            <w:shd w:val="clear" w:color="auto" w:fill="auto"/>
            <w:vAlign w:val="center"/>
          </w:tcPr>
          <w:p w:rsidR="005049E6" w:rsidRDefault="005049E6">
            <w:pPr>
              <w:snapToGrid w:val="0"/>
              <w:spacing w:after="0" w:line="200" w:lineRule="atLeast"/>
              <w:ind w:firstLine="0"/>
              <w:jc w:val="left"/>
              <w:rPr>
                <w:rFonts w:ascii="Times New Roman" w:hAnsi="Times New Roman" w:cs="Courier New"/>
                <w:sz w:val="28"/>
                <w:szCs w:val="28"/>
              </w:rPr>
            </w:pPr>
            <w:r>
              <w:rPr>
                <w:rFonts w:ascii="Times New Roman" w:hAnsi="Times New Roman" w:cs="Courier New"/>
                <w:sz w:val="28"/>
                <w:szCs w:val="28"/>
              </w:rPr>
              <w:t>Раздел «Расходы по обычным видам деятельности». Строка «Изменение остатков (прирост (+), уменьшение (-)) резервов предстоящих расходов», графа 3</w:t>
            </w:r>
          </w:p>
        </w:tc>
        <w:tc>
          <w:tcPr>
            <w:tcW w:w="4849" w:type="dxa"/>
            <w:tcBorders>
              <w:left w:val="single" w:sz="1" w:space="0" w:color="000000"/>
              <w:bottom w:val="single" w:sz="1" w:space="0" w:color="000000"/>
              <w:right w:val="single" w:sz="1" w:space="0" w:color="000000"/>
            </w:tcBorders>
            <w:shd w:val="clear" w:color="auto" w:fill="auto"/>
            <w:vAlign w:val="center"/>
          </w:tcPr>
          <w:p w:rsidR="005049E6" w:rsidRDefault="005049E6">
            <w:pPr>
              <w:snapToGrid w:val="0"/>
              <w:spacing w:after="0" w:line="200" w:lineRule="atLeast"/>
              <w:ind w:firstLine="0"/>
              <w:jc w:val="left"/>
              <w:rPr>
                <w:rFonts w:ascii="Times New Roman" w:hAnsi="Times New Roman" w:cs="Courier New"/>
                <w:sz w:val="28"/>
                <w:szCs w:val="28"/>
              </w:rPr>
            </w:pPr>
            <w:r>
              <w:rPr>
                <w:rFonts w:ascii="Times New Roman" w:hAnsi="Times New Roman" w:cs="Courier New"/>
                <w:sz w:val="28"/>
                <w:szCs w:val="28"/>
              </w:rPr>
              <w:t>Раздел 2. Резервы. Подраздел «Резервы предстоящих расходов». Строка «Данные отчетного года»: графа 3 минус графа 6</w:t>
            </w:r>
          </w:p>
        </w:tc>
      </w:tr>
    </w:tbl>
    <w:p w:rsidR="005049E6" w:rsidRDefault="005049E6">
      <w:pPr>
        <w:keepNext/>
        <w:autoSpaceDE w:val="0"/>
        <w:spacing w:after="0" w:line="360" w:lineRule="auto"/>
        <w:ind w:firstLine="0"/>
      </w:pPr>
    </w:p>
    <w:p w:rsidR="005049E6" w:rsidRDefault="005049E6">
      <w:pPr>
        <w:pStyle w:val="16"/>
        <w:autoSpaceDE w:val="0"/>
        <w:spacing w:after="0" w:line="360" w:lineRule="auto"/>
        <w:ind w:firstLine="0"/>
        <w:rPr>
          <w:rFonts w:ascii="Times New Roman" w:eastAsia="Times-Roman" w:hAnsi="Times New Roman" w:cs="Times-Roman"/>
          <w:sz w:val="28"/>
          <w:szCs w:val="28"/>
        </w:rPr>
      </w:pPr>
    </w:p>
    <w:p w:rsidR="005049E6" w:rsidRDefault="005049E6">
      <w:pPr>
        <w:pStyle w:val="16"/>
        <w:autoSpaceDE w:val="0"/>
        <w:spacing w:after="0" w:line="360" w:lineRule="auto"/>
        <w:ind w:firstLine="0"/>
        <w:rPr>
          <w:rFonts w:ascii="Times New Roman" w:eastAsia="Times-Roman" w:hAnsi="Times New Roman" w:cs="Times-Roman"/>
          <w:sz w:val="28"/>
          <w:szCs w:val="28"/>
        </w:rPr>
      </w:pPr>
    </w:p>
    <w:p w:rsidR="005049E6" w:rsidRDefault="005049E6">
      <w:pPr>
        <w:spacing w:after="0" w:line="360" w:lineRule="auto"/>
        <w:ind w:firstLine="0"/>
        <w:jc w:val="center"/>
        <w:rPr>
          <w:rFonts w:ascii="Times New Roman" w:hAnsi="Times New Roman"/>
          <w:b/>
          <w:sz w:val="32"/>
          <w:szCs w:val="32"/>
        </w:rPr>
      </w:pPr>
      <w:r>
        <w:rPr>
          <w:rFonts w:ascii="Times New Roman" w:hAnsi="Times New Roman"/>
          <w:b/>
          <w:sz w:val="32"/>
          <w:szCs w:val="32"/>
        </w:rPr>
        <w:t>Заключение</w:t>
      </w:r>
    </w:p>
    <w:p w:rsidR="005049E6" w:rsidRDefault="005049E6">
      <w:pPr>
        <w:spacing w:after="0" w:line="360" w:lineRule="auto"/>
        <w:ind w:firstLine="0"/>
        <w:rPr>
          <w:rFonts w:ascii="Times New Roman" w:hAnsi="Times New Roman"/>
          <w:sz w:val="28"/>
          <w:szCs w:val="28"/>
        </w:rPr>
      </w:pPr>
    </w:p>
    <w:p w:rsidR="005049E6" w:rsidRDefault="005049E6">
      <w:pPr>
        <w:pStyle w:val="a0"/>
        <w:widowControl w:val="0"/>
        <w:spacing w:line="360" w:lineRule="auto"/>
        <w:ind w:firstLine="0"/>
        <w:rPr>
          <w:szCs w:val="28"/>
        </w:rPr>
      </w:pPr>
      <w:r>
        <w:rPr>
          <w:szCs w:val="28"/>
        </w:rPr>
        <w:tab/>
        <w:t>Бухгалтерская отчетность – единая система данных об имущественном и финансовом положении организации и о результате ее хозяйственной деятельности, составляемая на основе данных бухгалтерского учета по установленным формам.</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ab/>
        <w:t>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хозяйственных операций.</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ab/>
        <w:t>Главным составляющим бухгалтерской отчетности является бухгалтерский баланс организации, который дает представление о финансовых ресурсах организации, ее имуществе и источниках его формирования.</w:t>
      </w:r>
    </w:p>
    <w:p w:rsidR="005049E6" w:rsidRDefault="005049E6">
      <w:pPr>
        <w:pStyle w:val="a0"/>
        <w:widowControl w:val="0"/>
        <w:spacing w:line="360" w:lineRule="auto"/>
        <w:ind w:firstLine="0"/>
        <w:rPr>
          <w:szCs w:val="28"/>
        </w:rPr>
      </w:pPr>
      <w:r>
        <w:rPr>
          <w:szCs w:val="28"/>
        </w:rPr>
        <w:tab/>
        <w:t>Объектами бухгалтерского учета являются имущество организаций, их обязательства и хозяйственные операции, осуществляемые организациями в процессе их деятельности.</w:t>
      </w:r>
    </w:p>
    <w:p w:rsidR="005049E6" w:rsidRDefault="005049E6">
      <w:pPr>
        <w:pStyle w:val="a0"/>
        <w:widowControl w:val="0"/>
        <w:spacing w:line="360" w:lineRule="auto"/>
        <w:ind w:firstLine="0"/>
        <w:rPr>
          <w:szCs w:val="28"/>
        </w:rPr>
      </w:pPr>
      <w:r>
        <w:rPr>
          <w:szCs w:val="28"/>
        </w:rPr>
        <w:tab/>
        <w:t>Делая вывод о проделанной работе, хочется отметить важность наиболее полного и достоверного изложения в бухгалтерской отчетности необходимой информации. Несоблюдение этих требований может привести к весьма существенным негативным последствиям, как для самого предприятия, так и для заинтересованных лиц и организаций – кредиторов, акционеров и др.</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ab/>
        <w:t>Для того чтобы бухгалтерская отчетность соответствовала перечисленным в</w:t>
      </w:r>
      <w:r>
        <w:rPr>
          <w:rFonts w:ascii="Times New Roman" w:hAnsi="Times New Roman"/>
          <w:b/>
          <w:bCs/>
          <w:sz w:val="28"/>
          <w:szCs w:val="28"/>
        </w:rPr>
        <w:t xml:space="preserve"> </w:t>
      </w:r>
      <w:r>
        <w:rPr>
          <w:rFonts w:ascii="Times New Roman" w:hAnsi="Times New Roman"/>
          <w:sz w:val="28"/>
          <w:szCs w:val="28"/>
        </w:rPr>
        <w:t>ПБУ 4/99 “Бухгалтерская отчетность организации” требованиям, при составлении бухгалтерских отчетов и балансов она должна быть обеспечена соблюдением следующих условий:</w:t>
      </w:r>
    </w:p>
    <w:p w:rsidR="005049E6" w:rsidRDefault="005049E6">
      <w:pPr>
        <w:pStyle w:val="211"/>
        <w:widowControl w:val="0"/>
        <w:numPr>
          <w:ilvl w:val="0"/>
          <w:numId w:val="3"/>
        </w:numPr>
        <w:tabs>
          <w:tab w:val="left" w:pos="0"/>
        </w:tabs>
        <w:spacing w:after="0"/>
        <w:ind w:left="0" w:firstLine="0"/>
        <w:rPr>
          <w:rFonts w:ascii="Times New Roman" w:hAnsi="Times New Roman"/>
        </w:rPr>
      </w:pPr>
      <w:r>
        <w:rPr>
          <w:rFonts w:ascii="Times New Roman" w:hAnsi="Times New Roman"/>
        </w:rPr>
        <w:t>полное отражение за отчетный период всех хозяйственных операций и результатов инвентаризации всех производственных ресурсов, готовой продукции и расчетов;</w:t>
      </w:r>
    </w:p>
    <w:p w:rsidR="005049E6" w:rsidRDefault="005049E6">
      <w:pPr>
        <w:pStyle w:val="211"/>
        <w:widowControl w:val="0"/>
        <w:numPr>
          <w:ilvl w:val="0"/>
          <w:numId w:val="3"/>
        </w:numPr>
        <w:tabs>
          <w:tab w:val="left" w:pos="0"/>
        </w:tabs>
        <w:spacing w:after="0"/>
        <w:ind w:left="0" w:firstLine="0"/>
        <w:rPr>
          <w:rFonts w:ascii="Times New Roman" w:hAnsi="Times New Roman"/>
        </w:rPr>
      </w:pPr>
      <w:r>
        <w:rPr>
          <w:rFonts w:ascii="Times New Roman" w:hAnsi="Times New Roman"/>
        </w:rPr>
        <w:t>полное совпадение данных синтетического и аналитического учета, а также соответствие показателей отчетов и балансов данным синтетического и аналитического учета;</w:t>
      </w:r>
    </w:p>
    <w:p w:rsidR="005049E6" w:rsidRDefault="005049E6">
      <w:pPr>
        <w:pStyle w:val="211"/>
        <w:widowControl w:val="0"/>
        <w:numPr>
          <w:ilvl w:val="0"/>
          <w:numId w:val="3"/>
        </w:numPr>
        <w:tabs>
          <w:tab w:val="left" w:pos="0"/>
        </w:tabs>
        <w:spacing w:after="0"/>
        <w:ind w:left="0" w:firstLine="0"/>
        <w:rPr>
          <w:rFonts w:ascii="Times New Roman" w:hAnsi="Times New Roman"/>
        </w:rPr>
      </w:pPr>
      <w:r>
        <w:rPr>
          <w:rFonts w:ascii="Times New Roman" w:hAnsi="Times New Roman"/>
        </w:rPr>
        <w:t>осуществление записей хозяйственных операций в бухгалтерском учете только на основании надлежаще оформленных оправдательных документов или приравненных к ним технических носителей информации;</w:t>
      </w:r>
    </w:p>
    <w:p w:rsidR="005049E6" w:rsidRDefault="005049E6">
      <w:pPr>
        <w:pStyle w:val="211"/>
        <w:widowControl w:val="0"/>
        <w:numPr>
          <w:ilvl w:val="0"/>
          <w:numId w:val="3"/>
        </w:numPr>
        <w:tabs>
          <w:tab w:val="left" w:pos="360"/>
        </w:tabs>
        <w:spacing w:after="0"/>
        <w:ind w:left="0" w:firstLine="0"/>
        <w:rPr>
          <w:rFonts w:ascii="Times New Roman" w:hAnsi="Times New Roman"/>
        </w:rPr>
      </w:pPr>
      <w:r>
        <w:rPr>
          <w:rFonts w:ascii="Times New Roman" w:hAnsi="Times New Roman"/>
        </w:rPr>
        <w:t>правильная оценка статей баланса.</w:t>
      </w:r>
    </w:p>
    <w:p w:rsidR="005049E6" w:rsidRDefault="005049E6">
      <w:pPr>
        <w:spacing w:after="0" w:line="360" w:lineRule="auto"/>
        <w:ind w:firstLine="0"/>
        <w:rPr>
          <w:rFonts w:ascii="Times New Roman" w:hAnsi="Times New Roman"/>
          <w:sz w:val="28"/>
          <w:szCs w:val="28"/>
        </w:rPr>
      </w:pPr>
    </w:p>
    <w:p w:rsidR="005049E6" w:rsidRDefault="005049E6">
      <w:pPr>
        <w:spacing w:after="0" w:line="360" w:lineRule="auto"/>
        <w:ind w:firstLine="0"/>
        <w:rPr>
          <w:rFonts w:ascii="Times New Roman" w:hAnsi="Times New Roman"/>
          <w:sz w:val="28"/>
          <w:szCs w:val="28"/>
        </w:rPr>
      </w:pPr>
    </w:p>
    <w:p w:rsidR="005049E6" w:rsidRDefault="005049E6">
      <w:pPr>
        <w:spacing w:after="0" w:line="360" w:lineRule="auto"/>
        <w:ind w:firstLine="0"/>
        <w:rPr>
          <w:rFonts w:ascii="Times New Roman" w:hAnsi="Times New Roman"/>
          <w:sz w:val="28"/>
          <w:szCs w:val="28"/>
        </w:rPr>
      </w:pPr>
    </w:p>
    <w:p w:rsidR="005049E6" w:rsidRDefault="005049E6">
      <w:pPr>
        <w:spacing w:after="0" w:line="360" w:lineRule="auto"/>
        <w:ind w:firstLine="0"/>
        <w:rPr>
          <w:rFonts w:ascii="Times New Roman" w:hAnsi="Times New Roman"/>
          <w:sz w:val="28"/>
          <w:szCs w:val="28"/>
        </w:rPr>
      </w:pPr>
    </w:p>
    <w:p w:rsidR="005049E6" w:rsidRDefault="005049E6">
      <w:pPr>
        <w:spacing w:after="0" w:line="360" w:lineRule="auto"/>
        <w:ind w:firstLine="0"/>
        <w:rPr>
          <w:rFonts w:ascii="Times New Roman" w:hAnsi="Times New Roman"/>
          <w:sz w:val="28"/>
          <w:szCs w:val="28"/>
        </w:rPr>
      </w:pPr>
    </w:p>
    <w:p w:rsidR="005049E6" w:rsidRDefault="005049E6">
      <w:pPr>
        <w:spacing w:after="0" w:line="360" w:lineRule="auto"/>
        <w:ind w:firstLine="0"/>
        <w:rPr>
          <w:rFonts w:ascii="Times New Roman" w:hAnsi="Times New Roman"/>
          <w:sz w:val="28"/>
          <w:szCs w:val="28"/>
        </w:rPr>
      </w:pPr>
    </w:p>
    <w:p w:rsidR="005049E6" w:rsidRDefault="005049E6">
      <w:pPr>
        <w:spacing w:after="0" w:line="360" w:lineRule="auto"/>
        <w:ind w:firstLine="0"/>
        <w:rPr>
          <w:rFonts w:ascii="Times New Roman" w:hAnsi="Times New Roman"/>
          <w:sz w:val="28"/>
          <w:szCs w:val="28"/>
        </w:rPr>
      </w:pPr>
    </w:p>
    <w:p w:rsidR="005049E6" w:rsidRDefault="005049E6">
      <w:pPr>
        <w:spacing w:after="0" w:line="360" w:lineRule="auto"/>
        <w:ind w:firstLine="0"/>
        <w:rPr>
          <w:rFonts w:ascii="Times New Roman" w:hAnsi="Times New Roman"/>
          <w:sz w:val="28"/>
          <w:szCs w:val="28"/>
        </w:rPr>
      </w:pPr>
    </w:p>
    <w:p w:rsidR="005049E6" w:rsidRDefault="005049E6">
      <w:pPr>
        <w:spacing w:after="0" w:line="360" w:lineRule="auto"/>
        <w:ind w:firstLine="0"/>
        <w:rPr>
          <w:rFonts w:ascii="Times New Roman" w:hAnsi="Times New Roman"/>
          <w:sz w:val="28"/>
          <w:szCs w:val="28"/>
        </w:rPr>
      </w:pPr>
    </w:p>
    <w:p w:rsidR="005049E6" w:rsidRDefault="005049E6">
      <w:pPr>
        <w:spacing w:after="0" w:line="360" w:lineRule="auto"/>
        <w:ind w:firstLine="0"/>
        <w:rPr>
          <w:rFonts w:ascii="Times New Roman" w:hAnsi="Times New Roman"/>
          <w:sz w:val="28"/>
          <w:szCs w:val="28"/>
        </w:rPr>
      </w:pPr>
    </w:p>
    <w:p w:rsidR="005049E6" w:rsidRDefault="005049E6">
      <w:pPr>
        <w:spacing w:after="0" w:line="360" w:lineRule="auto"/>
        <w:ind w:firstLine="0"/>
        <w:rPr>
          <w:rFonts w:ascii="Times New Roman" w:hAnsi="Times New Roman"/>
          <w:sz w:val="28"/>
          <w:szCs w:val="28"/>
        </w:rPr>
      </w:pPr>
    </w:p>
    <w:p w:rsidR="005049E6" w:rsidRDefault="005049E6">
      <w:pPr>
        <w:spacing w:after="0" w:line="360" w:lineRule="auto"/>
        <w:ind w:firstLine="0"/>
        <w:rPr>
          <w:rFonts w:ascii="Times New Roman" w:hAnsi="Times New Roman"/>
          <w:sz w:val="28"/>
          <w:szCs w:val="28"/>
        </w:rPr>
      </w:pPr>
    </w:p>
    <w:p w:rsidR="005049E6" w:rsidRDefault="005049E6">
      <w:pPr>
        <w:spacing w:after="0" w:line="360" w:lineRule="auto"/>
        <w:ind w:firstLine="0"/>
        <w:rPr>
          <w:rFonts w:ascii="Times New Roman" w:hAnsi="Times New Roman"/>
          <w:sz w:val="28"/>
          <w:szCs w:val="28"/>
        </w:rPr>
      </w:pPr>
    </w:p>
    <w:p w:rsidR="005049E6" w:rsidRDefault="005049E6">
      <w:pPr>
        <w:spacing w:after="0" w:line="360" w:lineRule="auto"/>
        <w:ind w:firstLine="0"/>
        <w:rPr>
          <w:rFonts w:ascii="Times New Roman" w:hAnsi="Times New Roman"/>
          <w:sz w:val="28"/>
          <w:szCs w:val="28"/>
        </w:rPr>
      </w:pPr>
    </w:p>
    <w:p w:rsidR="005049E6" w:rsidRDefault="005049E6">
      <w:pPr>
        <w:spacing w:after="0" w:line="360" w:lineRule="auto"/>
        <w:ind w:firstLine="0"/>
        <w:rPr>
          <w:rFonts w:ascii="Times New Roman" w:hAnsi="Times New Roman"/>
          <w:sz w:val="28"/>
          <w:szCs w:val="28"/>
        </w:rPr>
      </w:pPr>
    </w:p>
    <w:p w:rsidR="005049E6" w:rsidRDefault="005049E6">
      <w:pPr>
        <w:spacing w:after="0" w:line="360" w:lineRule="auto"/>
        <w:ind w:firstLine="0"/>
        <w:rPr>
          <w:rFonts w:ascii="Times New Roman" w:hAnsi="Times New Roman"/>
          <w:sz w:val="28"/>
          <w:szCs w:val="28"/>
        </w:rPr>
      </w:pPr>
    </w:p>
    <w:p w:rsidR="005049E6" w:rsidRDefault="005049E6">
      <w:pPr>
        <w:spacing w:after="0" w:line="360" w:lineRule="auto"/>
        <w:ind w:firstLine="0"/>
        <w:rPr>
          <w:rFonts w:ascii="Times New Roman" w:hAnsi="Times New Roman"/>
          <w:sz w:val="28"/>
          <w:szCs w:val="28"/>
        </w:rPr>
      </w:pPr>
    </w:p>
    <w:p w:rsidR="005049E6" w:rsidRDefault="005049E6">
      <w:pPr>
        <w:spacing w:after="0" w:line="360" w:lineRule="auto"/>
        <w:ind w:firstLine="0"/>
        <w:rPr>
          <w:rFonts w:ascii="Times New Roman" w:hAnsi="Times New Roman"/>
          <w:sz w:val="28"/>
          <w:szCs w:val="28"/>
        </w:rPr>
      </w:pPr>
    </w:p>
    <w:p w:rsidR="005049E6" w:rsidRDefault="005049E6">
      <w:pPr>
        <w:spacing w:after="0" w:line="360" w:lineRule="auto"/>
        <w:ind w:firstLine="0"/>
        <w:rPr>
          <w:rFonts w:ascii="Times New Roman" w:hAnsi="Times New Roman"/>
          <w:sz w:val="28"/>
          <w:szCs w:val="28"/>
        </w:rPr>
      </w:pPr>
    </w:p>
    <w:p w:rsidR="005049E6" w:rsidRDefault="005049E6">
      <w:pPr>
        <w:spacing w:after="0" w:line="360" w:lineRule="auto"/>
        <w:ind w:firstLine="0"/>
        <w:rPr>
          <w:rFonts w:ascii="Times New Roman" w:hAnsi="Times New Roman"/>
          <w:sz w:val="28"/>
          <w:szCs w:val="28"/>
        </w:rPr>
      </w:pPr>
    </w:p>
    <w:p w:rsidR="005049E6" w:rsidRDefault="005049E6">
      <w:pPr>
        <w:spacing w:after="0" w:line="360" w:lineRule="auto"/>
        <w:ind w:firstLine="0"/>
        <w:rPr>
          <w:rFonts w:ascii="Times New Roman" w:hAnsi="Times New Roman"/>
          <w:sz w:val="28"/>
          <w:szCs w:val="28"/>
        </w:rPr>
      </w:pPr>
    </w:p>
    <w:p w:rsidR="005049E6" w:rsidRDefault="005049E6">
      <w:pPr>
        <w:spacing w:after="0" w:line="360" w:lineRule="auto"/>
        <w:ind w:firstLine="0"/>
        <w:rPr>
          <w:rFonts w:ascii="Times New Roman" w:hAnsi="Times New Roman"/>
          <w:sz w:val="28"/>
          <w:szCs w:val="28"/>
        </w:rPr>
      </w:pPr>
    </w:p>
    <w:p w:rsidR="005049E6" w:rsidRDefault="005049E6">
      <w:pPr>
        <w:spacing w:after="0" w:line="360" w:lineRule="auto"/>
        <w:ind w:firstLine="0"/>
        <w:rPr>
          <w:rFonts w:ascii="Times New Roman" w:hAnsi="Times New Roman"/>
          <w:sz w:val="28"/>
          <w:szCs w:val="28"/>
        </w:rPr>
      </w:pPr>
    </w:p>
    <w:p w:rsidR="005049E6" w:rsidRDefault="005049E6">
      <w:pPr>
        <w:autoSpaceDE w:val="0"/>
        <w:spacing w:after="0" w:line="360" w:lineRule="auto"/>
        <w:ind w:firstLine="0"/>
        <w:jc w:val="center"/>
        <w:rPr>
          <w:rFonts w:ascii="Times New Roman" w:eastAsia="Times-Roman" w:hAnsi="Times New Roman" w:cs="Times-Roman"/>
          <w:b/>
          <w:sz w:val="32"/>
          <w:szCs w:val="32"/>
        </w:rPr>
      </w:pPr>
      <w:r>
        <w:rPr>
          <w:rFonts w:ascii="Times New Roman" w:eastAsia="Times-Roman" w:hAnsi="Times New Roman" w:cs="Times-Roman"/>
          <w:b/>
          <w:sz w:val="32"/>
          <w:szCs w:val="32"/>
        </w:rPr>
        <w:t>Список литературы</w:t>
      </w:r>
    </w:p>
    <w:p w:rsidR="005049E6" w:rsidRDefault="005049E6">
      <w:pPr>
        <w:autoSpaceDE w:val="0"/>
        <w:spacing w:after="0" w:line="360" w:lineRule="auto"/>
        <w:ind w:firstLine="0"/>
        <w:jc w:val="center"/>
        <w:rPr>
          <w:rFonts w:ascii="Times New Roman" w:eastAsia="Times-Roman" w:hAnsi="Times New Roman" w:cs="Times-Roman"/>
          <w:color w:val="000000"/>
          <w:sz w:val="28"/>
          <w:szCs w:val="28"/>
        </w:rPr>
      </w:pPr>
      <w:r>
        <w:rPr>
          <w:rFonts w:ascii="Times New Roman" w:eastAsia="Times-Roman" w:hAnsi="Times New Roman" w:cs="Times-Roman"/>
          <w:color w:val="000000"/>
          <w:sz w:val="28"/>
          <w:szCs w:val="28"/>
        </w:rPr>
        <w:t>1. Федеральным закон от 21 ноября 1996 г. №129-ФЗ «О бухгалтерском учете».</w:t>
      </w:r>
    </w:p>
    <w:p w:rsidR="005049E6" w:rsidRDefault="005049E6">
      <w:pPr>
        <w:pStyle w:val="211"/>
        <w:widowControl w:val="0"/>
        <w:tabs>
          <w:tab w:val="left" w:pos="60"/>
        </w:tabs>
        <w:autoSpaceDE w:val="0"/>
        <w:spacing w:after="0"/>
        <w:ind w:firstLine="0"/>
        <w:rPr>
          <w:rFonts w:ascii="Times New Roman" w:eastAsia="Times-Roman" w:hAnsi="Times New Roman" w:cs="Times-Roman"/>
          <w:color w:val="000000"/>
        </w:rPr>
      </w:pPr>
      <w:r>
        <w:rPr>
          <w:rFonts w:ascii="Times New Roman" w:eastAsia="Times-Roman" w:hAnsi="Times New Roman" w:cs="Times-Roman"/>
          <w:color w:val="000000"/>
        </w:rPr>
        <w:t>2 Положением по бухгалтерскому учету 1/08 «Учетная политика организации», утвержденое приказом Минфина № 106н от 6 октября 2008 г.</w:t>
      </w:r>
    </w:p>
    <w:p w:rsidR="005049E6" w:rsidRDefault="005049E6">
      <w:pPr>
        <w:pStyle w:val="211"/>
        <w:widowControl w:val="0"/>
        <w:tabs>
          <w:tab w:val="left" w:pos="400"/>
        </w:tabs>
        <w:autoSpaceDE w:val="0"/>
        <w:spacing w:after="0"/>
        <w:ind w:firstLine="0"/>
        <w:rPr>
          <w:rFonts w:ascii="Times New Roman" w:eastAsia="Times-Roman" w:hAnsi="Times New Roman" w:cs="Times-Roman"/>
          <w:color w:val="000000"/>
        </w:rPr>
      </w:pPr>
      <w:r>
        <w:rPr>
          <w:rFonts w:ascii="Times New Roman" w:eastAsia="Times-Roman" w:hAnsi="Times New Roman" w:cs="Times-Roman"/>
          <w:color w:val="000000"/>
        </w:rPr>
        <w:t>3. Положение по бухгалтерскому учету «Бухгалтерская отчетность организации» ПБУ 4/99, утвержденное приказом от 06 июля 1999 г. №43н.</w:t>
      </w:r>
    </w:p>
    <w:p w:rsidR="005049E6" w:rsidRDefault="005049E6">
      <w:pPr>
        <w:shd w:val="clear" w:color="auto" w:fill="FFFFFF"/>
        <w:tabs>
          <w:tab w:val="left" w:pos="446"/>
        </w:tabs>
        <w:autoSpaceDE w:val="0"/>
        <w:spacing w:after="0" w:line="360" w:lineRule="auto"/>
        <w:ind w:firstLine="0"/>
        <w:rPr>
          <w:rFonts w:ascii="Times New Roman" w:eastAsia="Times-Roman" w:hAnsi="Times New Roman" w:cs="Times-Roman"/>
          <w:color w:val="000000"/>
          <w:spacing w:val="3"/>
          <w:sz w:val="28"/>
          <w:szCs w:val="28"/>
        </w:rPr>
      </w:pPr>
      <w:r>
        <w:rPr>
          <w:rFonts w:ascii="Times New Roman" w:eastAsia="Times-Roman" w:hAnsi="Times New Roman" w:cs="Times-Roman"/>
          <w:color w:val="000000"/>
          <w:spacing w:val="2"/>
          <w:sz w:val="28"/>
          <w:szCs w:val="28"/>
        </w:rPr>
        <w:t xml:space="preserve">4. Положение по бухгалтерскому учету «Бухгалтерская отчетность организации». ПБУ 4/1999. Утверждено приказом Минфина РФ от </w:t>
      </w:r>
      <w:r>
        <w:rPr>
          <w:rFonts w:ascii="Times New Roman" w:eastAsia="Times-Roman" w:hAnsi="Times New Roman" w:cs="Times-Roman"/>
          <w:color w:val="000000"/>
          <w:spacing w:val="3"/>
          <w:sz w:val="28"/>
          <w:szCs w:val="28"/>
        </w:rPr>
        <w:t>06.07.1999 г. №43н.</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5. Положением по бухгалтерскому учету 5/01 «Учет материально-производственных запасов«, утверждено приказом Министерства финансов РФ от 9 июня 2001 г. N 44н.</w:t>
      </w:r>
    </w:p>
    <w:p w:rsidR="005049E6" w:rsidRDefault="005049E6">
      <w:pPr>
        <w:spacing w:after="0" w:line="360" w:lineRule="auto"/>
        <w:ind w:firstLine="0"/>
        <w:rPr>
          <w:rFonts w:ascii="Times New Roman" w:hAnsi="Times New Roman"/>
          <w:sz w:val="28"/>
          <w:szCs w:val="28"/>
        </w:rPr>
      </w:pPr>
      <w:r>
        <w:rPr>
          <w:rFonts w:ascii="Times New Roman" w:hAnsi="Times New Roman"/>
          <w:color w:val="000000"/>
          <w:sz w:val="28"/>
          <w:szCs w:val="28"/>
        </w:rPr>
        <w:t xml:space="preserve">6. </w:t>
      </w:r>
      <w:r>
        <w:rPr>
          <w:rFonts w:ascii="Times New Roman" w:hAnsi="Times New Roman"/>
          <w:sz w:val="28"/>
          <w:szCs w:val="28"/>
        </w:rPr>
        <w:t>Положением по бухгалтерскому учету 6/01 «Учет основных средств«, утверждено приказом Министерства финансов РФ от 30 марта 2001 г. N 26н.</w:t>
      </w:r>
    </w:p>
    <w:p w:rsidR="005049E6" w:rsidRDefault="005049E6">
      <w:pPr>
        <w:spacing w:after="0" w:line="360" w:lineRule="auto"/>
        <w:ind w:firstLine="0"/>
        <w:rPr>
          <w:rFonts w:ascii="Times New Roman" w:hAnsi="Times New Roman"/>
          <w:sz w:val="28"/>
          <w:szCs w:val="28"/>
        </w:rPr>
      </w:pPr>
      <w:r>
        <w:rPr>
          <w:rFonts w:ascii="Times New Roman" w:hAnsi="Times New Roman"/>
          <w:sz w:val="28"/>
          <w:szCs w:val="28"/>
        </w:rPr>
        <w:t>7. Положение по бухгалтерскому учету 9/99 «Доходы организации«, утверждено приказом Министерства финансов РФ от 6 мая 1999 г. N 32н.</w:t>
      </w:r>
    </w:p>
    <w:p w:rsidR="005049E6" w:rsidRDefault="005049E6">
      <w:pPr>
        <w:tabs>
          <w:tab w:val="left" w:pos="400"/>
        </w:tabs>
        <w:autoSpaceDE w:val="0"/>
        <w:spacing w:after="0" w:line="360" w:lineRule="auto"/>
        <w:ind w:firstLine="0"/>
        <w:rPr>
          <w:rFonts w:ascii="Times New Roman" w:eastAsia="Times-Roman" w:hAnsi="Times New Roman" w:cs="Times-Roman"/>
          <w:color w:val="000000"/>
          <w:sz w:val="28"/>
          <w:szCs w:val="28"/>
        </w:rPr>
      </w:pPr>
      <w:r>
        <w:rPr>
          <w:rFonts w:ascii="Times New Roman" w:eastAsia="Times-Roman" w:hAnsi="Times New Roman" w:cs="Times-Roman"/>
          <w:color w:val="000000"/>
          <w:sz w:val="28"/>
          <w:szCs w:val="28"/>
        </w:rPr>
        <w:t>8. Положение по бухгалтерскому учету 10/99 «Расходы организации«, утверждено приказом Министерства финансов РФ от 6 мая 1999 г. N 33н.</w:t>
      </w:r>
    </w:p>
    <w:p w:rsidR="005049E6" w:rsidRDefault="005049E6">
      <w:pPr>
        <w:shd w:val="clear" w:color="auto" w:fill="FFFFFF"/>
        <w:tabs>
          <w:tab w:val="left" w:pos="446"/>
        </w:tabs>
        <w:autoSpaceDE w:val="0"/>
        <w:spacing w:after="0" w:line="360" w:lineRule="auto"/>
        <w:ind w:firstLine="0"/>
        <w:rPr>
          <w:rFonts w:ascii="Times New Roman" w:eastAsia="Times-Roman" w:hAnsi="Times New Roman"/>
          <w:color w:val="000000"/>
          <w:spacing w:val="2"/>
          <w:sz w:val="28"/>
          <w:szCs w:val="28"/>
        </w:rPr>
      </w:pPr>
      <w:r>
        <w:rPr>
          <w:rFonts w:ascii="Times New Roman" w:eastAsia="Times-Roman" w:hAnsi="Times New Roman" w:cs="Times-Roman"/>
          <w:color w:val="000000"/>
          <w:sz w:val="28"/>
          <w:szCs w:val="28"/>
        </w:rPr>
        <w:t xml:space="preserve">9. Положение по бухгалтерскому учету «Учет нематериальных активов». ПБУ </w:t>
      </w:r>
      <w:r>
        <w:rPr>
          <w:rFonts w:ascii="Times New Roman" w:eastAsia="Times-Roman" w:hAnsi="Times New Roman" w:cs="Times-Roman"/>
          <w:color w:val="000000"/>
          <w:spacing w:val="2"/>
          <w:sz w:val="28"/>
          <w:szCs w:val="28"/>
        </w:rPr>
        <w:t>14/2007, у</w:t>
      </w:r>
      <w:r>
        <w:rPr>
          <w:rFonts w:ascii="Times New Roman" w:eastAsia="Times-Roman" w:hAnsi="Times New Roman"/>
          <w:color w:val="000000"/>
          <w:spacing w:val="2"/>
          <w:sz w:val="28"/>
          <w:szCs w:val="28"/>
        </w:rPr>
        <w:t>тверждено Приказом Министерства финансов Российской Федерации от 27 декабря 2007 г. N 153н.</w:t>
      </w:r>
    </w:p>
    <w:p w:rsidR="005049E6" w:rsidRDefault="005049E6">
      <w:pPr>
        <w:shd w:val="clear" w:color="auto" w:fill="FFFFFF"/>
        <w:tabs>
          <w:tab w:val="left" w:pos="446"/>
        </w:tabs>
        <w:autoSpaceDE w:val="0"/>
        <w:spacing w:after="0" w:line="360" w:lineRule="auto"/>
        <w:ind w:firstLine="0"/>
        <w:rPr>
          <w:rFonts w:ascii="Times New Roman" w:eastAsia="Times-Roman" w:hAnsi="Times New Roman" w:cs="Times-Roman"/>
          <w:color w:val="000000"/>
          <w:spacing w:val="5"/>
          <w:sz w:val="28"/>
          <w:szCs w:val="28"/>
        </w:rPr>
      </w:pPr>
      <w:r>
        <w:rPr>
          <w:rFonts w:ascii="Times New Roman" w:eastAsia="Times-Roman" w:hAnsi="Times New Roman" w:cs="Times-Roman"/>
          <w:color w:val="000000"/>
          <w:spacing w:val="2"/>
          <w:sz w:val="28"/>
          <w:szCs w:val="28"/>
        </w:rPr>
        <w:t xml:space="preserve">10. Положение по бухгалтерскому учету «Учет расчетов по налогу на </w:t>
      </w:r>
      <w:r>
        <w:rPr>
          <w:rFonts w:ascii="Times New Roman" w:eastAsia="Times-Roman" w:hAnsi="Times New Roman" w:cs="Times-Roman"/>
          <w:color w:val="000000"/>
          <w:spacing w:val="1"/>
          <w:sz w:val="28"/>
          <w:szCs w:val="28"/>
        </w:rPr>
        <w:t xml:space="preserve">прибыль». ПБУ 18/2002, утверждено приказом Минфина РФ от 19.11.2002 </w:t>
      </w:r>
      <w:r>
        <w:rPr>
          <w:rFonts w:ascii="Times New Roman" w:eastAsia="Times-Roman" w:hAnsi="Times New Roman" w:cs="Times-Roman"/>
          <w:color w:val="000000"/>
          <w:spacing w:val="5"/>
          <w:sz w:val="28"/>
          <w:szCs w:val="28"/>
        </w:rPr>
        <w:t>№114н.</w:t>
      </w:r>
    </w:p>
    <w:p w:rsidR="005049E6" w:rsidRDefault="005049E6">
      <w:pPr>
        <w:shd w:val="clear" w:color="auto" w:fill="FFFFFF"/>
        <w:tabs>
          <w:tab w:val="left" w:pos="446"/>
        </w:tabs>
        <w:autoSpaceDE w:val="0"/>
        <w:spacing w:after="0" w:line="360" w:lineRule="auto"/>
        <w:ind w:firstLine="0"/>
        <w:rPr>
          <w:rFonts w:ascii="Times New Roman" w:eastAsia="Times-Roman" w:hAnsi="Times New Roman" w:cs="Times-Roman"/>
          <w:color w:val="000000"/>
          <w:spacing w:val="5"/>
          <w:sz w:val="28"/>
          <w:szCs w:val="28"/>
        </w:rPr>
      </w:pPr>
      <w:r>
        <w:rPr>
          <w:rFonts w:ascii="Times New Roman" w:eastAsia="Times-Roman" w:hAnsi="Times New Roman" w:cs="Times-Roman"/>
          <w:color w:val="000000"/>
          <w:spacing w:val="5"/>
          <w:sz w:val="28"/>
          <w:szCs w:val="28"/>
        </w:rPr>
        <w:t>11. «Положением по ведению бухгалтерского учета и бухгалтерской отчетности в РФ«, утвержденному приказом Минфина РФ от 29 июля 1998 г. №34н.</w:t>
      </w:r>
    </w:p>
    <w:p w:rsidR="005049E6" w:rsidRDefault="005049E6">
      <w:pPr>
        <w:shd w:val="clear" w:color="auto" w:fill="FFFFFF"/>
        <w:tabs>
          <w:tab w:val="left" w:pos="446"/>
        </w:tabs>
        <w:autoSpaceDE w:val="0"/>
        <w:spacing w:after="0" w:line="360" w:lineRule="auto"/>
        <w:ind w:firstLine="0"/>
        <w:rPr>
          <w:rFonts w:ascii="Times New Roman" w:eastAsia="Times-Roman" w:hAnsi="Times New Roman" w:cs="Times-Roman"/>
          <w:color w:val="000000"/>
          <w:spacing w:val="5"/>
          <w:sz w:val="28"/>
          <w:szCs w:val="28"/>
        </w:rPr>
      </w:pPr>
      <w:r>
        <w:rPr>
          <w:rFonts w:ascii="Times New Roman" w:eastAsia="Times-Roman" w:hAnsi="Times New Roman" w:cs="Times-Roman"/>
          <w:color w:val="000000"/>
          <w:spacing w:val="5"/>
          <w:sz w:val="28"/>
          <w:szCs w:val="28"/>
        </w:rPr>
        <w:t>12. Методические указания по инвентаризации имущества и финансовых обязательств, утвержденные Приказом Минфина России от 13 июня 1995 № 49и.</w:t>
      </w:r>
    </w:p>
    <w:p w:rsidR="005049E6" w:rsidRDefault="005049E6">
      <w:pPr>
        <w:shd w:val="clear" w:color="auto" w:fill="FFFFFF"/>
        <w:tabs>
          <w:tab w:val="left" w:pos="446"/>
        </w:tabs>
        <w:autoSpaceDE w:val="0"/>
        <w:spacing w:after="0" w:line="360" w:lineRule="auto"/>
        <w:ind w:firstLine="0"/>
        <w:rPr>
          <w:rFonts w:ascii="Times New Roman" w:eastAsia="Times-Roman" w:hAnsi="Times New Roman" w:cs="Times-Roman"/>
          <w:color w:val="000000"/>
          <w:spacing w:val="5"/>
          <w:sz w:val="28"/>
          <w:szCs w:val="28"/>
        </w:rPr>
      </w:pPr>
      <w:r>
        <w:rPr>
          <w:rFonts w:ascii="Times New Roman" w:eastAsia="Times-Roman" w:hAnsi="Times New Roman" w:cs="Times-Roman"/>
          <w:color w:val="000000"/>
          <w:spacing w:val="5"/>
          <w:sz w:val="28"/>
          <w:szCs w:val="28"/>
        </w:rPr>
        <w:t>13. Андросов А.М. Бухгалтерский учет и отчетность в России: практическое руководство с документами и комментариями. - М.: МЕНАТЕП - ИНФОРМ, 2007.</w:t>
      </w:r>
    </w:p>
    <w:p w:rsidR="005049E6" w:rsidRDefault="005049E6">
      <w:pPr>
        <w:shd w:val="clear" w:color="auto" w:fill="FFFFFF"/>
        <w:tabs>
          <w:tab w:val="left" w:pos="446"/>
        </w:tabs>
        <w:autoSpaceDE w:val="0"/>
        <w:spacing w:after="0" w:line="360" w:lineRule="auto"/>
        <w:ind w:firstLine="0"/>
        <w:rPr>
          <w:rFonts w:ascii="Times New Roman" w:eastAsia="Times-Roman" w:hAnsi="Times New Roman"/>
          <w:color w:val="000000"/>
          <w:spacing w:val="5"/>
          <w:sz w:val="28"/>
          <w:szCs w:val="28"/>
        </w:rPr>
      </w:pPr>
      <w:r>
        <w:rPr>
          <w:rFonts w:ascii="Times New Roman" w:eastAsia="Times-Roman" w:hAnsi="Times New Roman"/>
          <w:color w:val="000000"/>
          <w:spacing w:val="5"/>
          <w:sz w:val="28"/>
          <w:szCs w:val="28"/>
        </w:rPr>
        <w:t>14. Бехтерева Е.В. Бухгалтерская отчетность. Бухгалтерская отчетность организаций (кроме кредитных, страховых и бюджетных). // Горячая линия бухгалтера – 2007 - № 9-10. – С.67-69</w:t>
      </w:r>
    </w:p>
    <w:p w:rsidR="005049E6" w:rsidRDefault="005049E6">
      <w:pPr>
        <w:pStyle w:val="17"/>
        <w:shd w:val="clear" w:color="auto" w:fill="FFFFFF"/>
        <w:tabs>
          <w:tab w:val="left" w:pos="720"/>
        </w:tabs>
        <w:autoSpaceDE w:val="0"/>
        <w:spacing w:after="0" w:line="360" w:lineRule="auto"/>
        <w:ind w:firstLine="0"/>
        <w:rPr>
          <w:rFonts w:ascii="Times New Roman" w:eastAsia="Times-Roman" w:hAnsi="Times New Roman"/>
          <w:color w:val="000000"/>
          <w:spacing w:val="5"/>
          <w:sz w:val="28"/>
          <w:szCs w:val="28"/>
        </w:rPr>
      </w:pPr>
      <w:r>
        <w:rPr>
          <w:rFonts w:ascii="Times New Roman" w:eastAsia="Times-Roman" w:hAnsi="Times New Roman"/>
          <w:color w:val="000000"/>
          <w:spacing w:val="5"/>
          <w:sz w:val="28"/>
          <w:szCs w:val="28"/>
        </w:rPr>
        <w:t>15. Бухгалтерская отчетность: практическое руководство / С.М. Бычкова, Ц.Н. Янданова – М.: Эксмо, 2008. – 110с.</w:t>
      </w:r>
    </w:p>
    <w:p w:rsidR="005049E6" w:rsidRDefault="005049E6">
      <w:pPr>
        <w:pStyle w:val="ae"/>
        <w:shd w:val="clear" w:color="auto" w:fill="FFFFFF"/>
        <w:tabs>
          <w:tab w:val="left" w:pos="720"/>
        </w:tabs>
        <w:autoSpaceDE w:val="0"/>
        <w:ind w:left="0"/>
        <w:rPr>
          <w:rFonts w:eastAsia="Times-Roman"/>
          <w:color w:val="000000"/>
          <w:spacing w:val="5"/>
          <w:szCs w:val="28"/>
          <w:lang w:val="ru-RU"/>
        </w:rPr>
      </w:pPr>
      <w:r>
        <w:rPr>
          <w:rFonts w:eastAsia="Times-Roman"/>
          <w:color w:val="000000"/>
          <w:spacing w:val="5"/>
          <w:szCs w:val="28"/>
          <w:lang w:val="ru-RU"/>
        </w:rPr>
        <w:t>16. Бухгалтерская отчетность: руководство по составлению и анализу / А.В. Анищенко. – М.: Вершина, 2008. – 248с.</w:t>
      </w:r>
    </w:p>
    <w:p w:rsidR="005049E6" w:rsidRDefault="005049E6">
      <w:pPr>
        <w:pStyle w:val="ae"/>
        <w:keepNext/>
        <w:widowControl w:val="0"/>
        <w:shd w:val="clear" w:color="auto" w:fill="FFFFFF"/>
        <w:tabs>
          <w:tab w:val="left" w:pos="975"/>
        </w:tabs>
        <w:autoSpaceDE w:val="0"/>
        <w:ind w:left="0"/>
        <w:rPr>
          <w:rFonts w:eastAsia="Times-Roman" w:cs="Times-Roman"/>
          <w:color w:val="000000"/>
          <w:spacing w:val="5"/>
          <w:szCs w:val="28"/>
          <w:lang w:val="ru-RU"/>
        </w:rPr>
      </w:pPr>
      <w:r>
        <w:rPr>
          <w:rFonts w:eastAsia="Times-Roman" w:cs="Times-Roman"/>
          <w:color w:val="000000"/>
          <w:spacing w:val="5"/>
          <w:szCs w:val="28"/>
          <w:lang w:val="ru-RU"/>
        </w:rPr>
        <w:t>17. Бухгалтерская (финансовая) отчетность: Учебное пособие / Под ред. В.Д. Новодворского .- М.: Инфра-М, 2009 .- 463с.</w:t>
      </w:r>
    </w:p>
    <w:p w:rsidR="005049E6" w:rsidRDefault="005049E6">
      <w:pPr>
        <w:widowControl w:val="0"/>
        <w:shd w:val="clear" w:color="auto" w:fill="FFFFFF"/>
        <w:tabs>
          <w:tab w:val="left" w:pos="720"/>
        </w:tabs>
        <w:autoSpaceDE w:val="0"/>
        <w:spacing w:after="0" w:line="360" w:lineRule="auto"/>
        <w:ind w:firstLine="0"/>
        <w:rPr>
          <w:rFonts w:ascii="Times New Roman" w:eastAsia="Times-Roman" w:hAnsi="Times New Roman"/>
          <w:color w:val="000000"/>
          <w:spacing w:val="5"/>
          <w:sz w:val="28"/>
          <w:szCs w:val="28"/>
        </w:rPr>
      </w:pPr>
      <w:r>
        <w:rPr>
          <w:rFonts w:ascii="Times New Roman" w:eastAsia="Times-Roman" w:hAnsi="Times New Roman"/>
          <w:color w:val="000000"/>
          <w:spacing w:val="5"/>
          <w:sz w:val="28"/>
          <w:szCs w:val="28"/>
        </w:rPr>
        <w:t>18. Бухгалтерский учет: Учебник / А.С. Бакаев, П.С. Безруких, Н.Д. Врублевский и др.; Под ред.П.С. Безруких. - 5-е изд., перераб. и доп. - М.: Бухгалтерский учет, 2006. - 736с.</w:t>
      </w:r>
    </w:p>
    <w:p w:rsidR="005049E6" w:rsidRDefault="005049E6">
      <w:pPr>
        <w:pStyle w:val="af1"/>
        <w:widowControl w:val="0"/>
        <w:shd w:val="clear" w:color="auto" w:fill="FFFFFF"/>
        <w:tabs>
          <w:tab w:val="left" w:pos="720"/>
        </w:tabs>
        <w:autoSpaceDE w:val="0"/>
        <w:spacing w:before="0" w:after="0" w:line="360" w:lineRule="auto"/>
        <w:ind w:firstLine="0"/>
        <w:rPr>
          <w:rFonts w:eastAsia="Times-Roman"/>
          <w:color w:val="000000"/>
          <w:spacing w:val="5"/>
          <w:sz w:val="28"/>
          <w:szCs w:val="28"/>
        </w:rPr>
      </w:pPr>
      <w:r>
        <w:rPr>
          <w:rFonts w:eastAsia="Times-Roman"/>
          <w:color w:val="000000"/>
          <w:spacing w:val="5"/>
          <w:sz w:val="28"/>
          <w:szCs w:val="28"/>
        </w:rPr>
        <w:t>19. Волков Н. Г. Практическое пособие по бухгалтерскому учету: Учебн. пособие – М.: ИНФРА-М, 2008. – С.324.</w:t>
      </w:r>
    </w:p>
    <w:p w:rsidR="005049E6" w:rsidRDefault="005049E6">
      <w:pPr>
        <w:pStyle w:val="af1"/>
        <w:widowControl w:val="0"/>
        <w:shd w:val="clear" w:color="auto" w:fill="FFFFFF"/>
        <w:tabs>
          <w:tab w:val="left" w:pos="720"/>
        </w:tabs>
        <w:autoSpaceDE w:val="0"/>
        <w:spacing w:before="0" w:after="0" w:line="360" w:lineRule="auto"/>
        <w:ind w:firstLine="0"/>
        <w:rPr>
          <w:rFonts w:eastAsia="Times-Roman"/>
          <w:color w:val="000000"/>
          <w:spacing w:val="5"/>
          <w:sz w:val="28"/>
          <w:szCs w:val="28"/>
        </w:rPr>
      </w:pPr>
      <w:r>
        <w:rPr>
          <w:rFonts w:eastAsia="Times-Roman"/>
          <w:color w:val="000000"/>
          <w:spacing w:val="5"/>
          <w:sz w:val="28"/>
          <w:szCs w:val="28"/>
        </w:rPr>
        <w:t>20. Заббарова О.А. Составление бухгалтерской (финансовой отчетности) организации. Учебное пособие - М.: КРОНУС 2007.</w:t>
      </w:r>
    </w:p>
    <w:p w:rsidR="005049E6" w:rsidRDefault="005049E6">
      <w:pPr>
        <w:widowControl w:val="0"/>
        <w:shd w:val="clear" w:color="auto" w:fill="FFFFFF"/>
        <w:tabs>
          <w:tab w:val="left" w:pos="720"/>
        </w:tabs>
        <w:autoSpaceDE w:val="0"/>
        <w:spacing w:after="0" w:line="360" w:lineRule="auto"/>
        <w:ind w:firstLine="0"/>
        <w:rPr>
          <w:rFonts w:ascii="Times New Roman" w:eastAsia="Times-Roman" w:hAnsi="Times New Roman"/>
          <w:color w:val="000000"/>
          <w:spacing w:val="5"/>
          <w:sz w:val="28"/>
          <w:szCs w:val="28"/>
        </w:rPr>
      </w:pPr>
      <w:r>
        <w:rPr>
          <w:rFonts w:ascii="Times New Roman" w:eastAsia="Times-Roman" w:hAnsi="Times New Roman"/>
          <w:color w:val="000000"/>
          <w:spacing w:val="5"/>
          <w:sz w:val="28"/>
          <w:szCs w:val="28"/>
        </w:rPr>
        <w:t>21. Камышанов П.И., Камышанов А.П. Бухгалтерская (финансовая) отчетность: составление и анализ. - М.: Омега-Л, 2006. - 214с.</w:t>
      </w:r>
    </w:p>
    <w:p w:rsidR="005049E6" w:rsidRDefault="005049E6">
      <w:pPr>
        <w:widowControl w:val="0"/>
        <w:shd w:val="clear" w:color="auto" w:fill="FFFFFF"/>
        <w:tabs>
          <w:tab w:val="left" w:pos="720"/>
        </w:tabs>
        <w:autoSpaceDE w:val="0"/>
        <w:spacing w:after="0" w:line="360" w:lineRule="auto"/>
        <w:ind w:firstLine="0"/>
        <w:rPr>
          <w:rFonts w:ascii="Times New Roman" w:eastAsia="Times-Roman" w:hAnsi="Times New Roman"/>
          <w:color w:val="000000"/>
          <w:spacing w:val="5"/>
          <w:sz w:val="28"/>
          <w:szCs w:val="28"/>
        </w:rPr>
      </w:pPr>
      <w:r>
        <w:rPr>
          <w:rFonts w:ascii="Times New Roman" w:eastAsia="Times-Roman" w:hAnsi="Times New Roman"/>
          <w:color w:val="000000"/>
          <w:spacing w:val="5"/>
          <w:sz w:val="28"/>
          <w:szCs w:val="28"/>
        </w:rPr>
        <w:t>22. Кондраков Н.П. «Бухгалтерский (финансовый, управленческий) учет: учеб. – М.:ТК Велби, Изд-во Проспект, 2007. – 448с.</w:t>
      </w:r>
    </w:p>
    <w:p w:rsidR="005049E6" w:rsidRDefault="005049E6">
      <w:pPr>
        <w:pStyle w:val="af1"/>
        <w:widowControl w:val="0"/>
        <w:shd w:val="clear" w:color="auto" w:fill="FFFFFF"/>
        <w:tabs>
          <w:tab w:val="left" w:pos="720"/>
        </w:tabs>
        <w:autoSpaceDE w:val="0"/>
        <w:spacing w:before="0" w:after="0" w:line="360" w:lineRule="auto"/>
        <w:ind w:firstLine="0"/>
        <w:rPr>
          <w:rFonts w:eastAsia="Times-Roman"/>
          <w:color w:val="000000"/>
          <w:spacing w:val="5"/>
          <w:sz w:val="28"/>
          <w:szCs w:val="28"/>
        </w:rPr>
      </w:pPr>
      <w:r>
        <w:rPr>
          <w:rFonts w:eastAsia="Times-Roman"/>
          <w:color w:val="000000"/>
          <w:spacing w:val="5"/>
          <w:sz w:val="28"/>
          <w:szCs w:val="28"/>
        </w:rPr>
        <w:t>23. Кутер М.И. Бухгалтерская (финансовая). - М.: Финансы и статистика, 2008. – С. 164</w:t>
      </w:r>
    </w:p>
    <w:p w:rsidR="005049E6" w:rsidRDefault="005049E6">
      <w:pPr>
        <w:widowControl w:val="0"/>
        <w:shd w:val="clear" w:color="auto" w:fill="FFFFFF"/>
        <w:tabs>
          <w:tab w:val="left" w:pos="720"/>
        </w:tabs>
        <w:autoSpaceDE w:val="0"/>
        <w:spacing w:after="0" w:line="360" w:lineRule="auto"/>
        <w:ind w:firstLine="0"/>
        <w:rPr>
          <w:rFonts w:ascii="Times New Roman" w:eastAsia="Times-Roman" w:hAnsi="Times New Roman"/>
          <w:color w:val="000000"/>
          <w:spacing w:val="5"/>
          <w:sz w:val="28"/>
          <w:szCs w:val="28"/>
        </w:rPr>
      </w:pPr>
      <w:r>
        <w:rPr>
          <w:rFonts w:ascii="Times New Roman" w:eastAsia="Times-Roman" w:hAnsi="Times New Roman"/>
          <w:color w:val="000000"/>
          <w:spacing w:val="5"/>
          <w:sz w:val="28"/>
          <w:szCs w:val="28"/>
        </w:rPr>
        <w:t>24. Ларионов А.Д. Бухгалтерская финансовая отчетность. - М.: Проспект: «Велби», 2009. - 207с.</w:t>
      </w:r>
    </w:p>
    <w:p w:rsidR="005049E6" w:rsidRDefault="005049E6">
      <w:pPr>
        <w:widowControl w:val="0"/>
        <w:shd w:val="clear" w:color="auto" w:fill="FFFFFF"/>
        <w:tabs>
          <w:tab w:val="left" w:pos="720"/>
        </w:tabs>
        <w:autoSpaceDE w:val="0"/>
        <w:spacing w:after="0" w:line="360" w:lineRule="auto"/>
        <w:ind w:firstLine="0"/>
        <w:rPr>
          <w:rFonts w:ascii="Times New Roman" w:eastAsia="Times-Roman" w:hAnsi="Times New Roman"/>
          <w:color w:val="000000"/>
          <w:spacing w:val="5"/>
          <w:sz w:val="28"/>
          <w:szCs w:val="28"/>
        </w:rPr>
      </w:pPr>
      <w:r>
        <w:rPr>
          <w:rFonts w:ascii="Times New Roman" w:eastAsia="Times-Roman" w:hAnsi="Times New Roman"/>
          <w:color w:val="000000"/>
          <w:spacing w:val="5"/>
          <w:sz w:val="28"/>
          <w:szCs w:val="28"/>
        </w:rPr>
        <w:t>25. Малышко В. Годовая бухгалтерская отчетность. // Практический Бухгалтерский Учет. – 2008 - №7. – С. 45-48</w:t>
      </w:r>
    </w:p>
    <w:p w:rsidR="005049E6" w:rsidRDefault="005049E6">
      <w:pPr>
        <w:shd w:val="clear" w:color="auto" w:fill="FFFFFF"/>
        <w:tabs>
          <w:tab w:val="left" w:pos="446"/>
        </w:tabs>
        <w:autoSpaceDE w:val="0"/>
        <w:spacing w:after="0" w:line="360" w:lineRule="auto"/>
        <w:ind w:firstLine="0"/>
        <w:rPr>
          <w:rFonts w:ascii="Times New Roman" w:eastAsia="Times-Roman" w:hAnsi="Times New Roman" w:cs="Times-Roman"/>
          <w:color w:val="000000"/>
          <w:spacing w:val="5"/>
          <w:sz w:val="28"/>
          <w:szCs w:val="28"/>
        </w:rPr>
      </w:pPr>
      <w:r>
        <w:rPr>
          <w:rFonts w:ascii="Times New Roman" w:eastAsia="Times-Roman" w:hAnsi="Times New Roman" w:cs="Times-Roman"/>
          <w:color w:val="000000"/>
          <w:spacing w:val="5"/>
          <w:sz w:val="28"/>
          <w:szCs w:val="28"/>
        </w:rPr>
        <w:t>26. Манешина Н.М. Международные стандарты учета и финансовой отчетности. – М: Издательство «Экзамен», 2007. – 32 с.</w:t>
      </w:r>
    </w:p>
    <w:p w:rsidR="005049E6" w:rsidRDefault="005049E6">
      <w:pPr>
        <w:shd w:val="clear" w:color="auto" w:fill="FFFFFF"/>
        <w:tabs>
          <w:tab w:val="left" w:pos="720"/>
        </w:tabs>
        <w:autoSpaceDE w:val="0"/>
        <w:spacing w:after="0" w:line="360" w:lineRule="auto"/>
        <w:ind w:firstLine="0"/>
        <w:rPr>
          <w:rFonts w:ascii="Times New Roman" w:eastAsia="Times-Roman" w:hAnsi="Times New Roman"/>
          <w:color w:val="000000"/>
          <w:spacing w:val="5"/>
          <w:sz w:val="28"/>
          <w:szCs w:val="28"/>
        </w:rPr>
      </w:pPr>
      <w:r>
        <w:rPr>
          <w:rFonts w:ascii="Times New Roman" w:eastAsia="Times-Roman" w:hAnsi="Times New Roman"/>
          <w:color w:val="000000"/>
          <w:spacing w:val="5"/>
          <w:sz w:val="28"/>
          <w:szCs w:val="28"/>
        </w:rPr>
        <w:t>27. Патров В.В., Быков В.А. Бухгалтерская отчетность организации. - 2-е изд. - М.: МЦФЭР, 2006. - 431с.</w:t>
      </w:r>
    </w:p>
    <w:p w:rsidR="005049E6" w:rsidRDefault="005049E6">
      <w:pPr>
        <w:pStyle w:val="ae"/>
        <w:keepNext/>
        <w:widowControl w:val="0"/>
        <w:shd w:val="clear" w:color="auto" w:fill="FFFFFF"/>
        <w:tabs>
          <w:tab w:val="left" w:pos="2006"/>
        </w:tabs>
        <w:autoSpaceDE w:val="0"/>
        <w:ind w:left="0"/>
        <w:rPr>
          <w:rFonts w:eastAsia="Times-Roman"/>
          <w:color w:val="000000"/>
          <w:spacing w:val="5"/>
          <w:szCs w:val="28"/>
          <w:lang w:val="ru-RU"/>
        </w:rPr>
      </w:pPr>
      <w:r>
        <w:rPr>
          <w:rFonts w:eastAsia="Times-Roman"/>
          <w:color w:val="000000"/>
          <w:spacing w:val="5"/>
          <w:szCs w:val="28"/>
          <w:lang w:val="ru-RU"/>
        </w:rPr>
        <w:t>28. Патров В.В, Быков В. А. Составление годовой бухгалтерской отчётности - / В. В. Патров, В. А. Быков// Бухгалтерский учёт. – 2009. - № 1. – С. 97- 119.</w:t>
      </w:r>
    </w:p>
    <w:p w:rsidR="005049E6" w:rsidRDefault="005049E6">
      <w:pPr>
        <w:shd w:val="clear" w:color="auto" w:fill="FFFFFF"/>
        <w:tabs>
          <w:tab w:val="left" w:pos="720"/>
        </w:tabs>
        <w:autoSpaceDE w:val="0"/>
        <w:spacing w:after="0" w:line="360" w:lineRule="auto"/>
        <w:ind w:firstLine="0"/>
        <w:rPr>
          <w:rFonts w:ascii="Times New Roman" w:eastAsia="Times-Roman" w:hAnsi="Times New Roman"/>
          <w:color w:val="000000"/>
          <w:spacing w:val="5"/>
          <w:sz w:val="28"/>
          <w:szCs w:val="28"/>
        </w:rPr>
      </w:pPr>
      <w:r>
        <w:rPr>
          <w:rFonts w:ascii="Times New Roman" w:eastAsia="Times-Roman" w:hAnsi="Times New Roman"/>
          <w:color w:val="000000"/>
          <w:spacing w:val="5"/>
          <w:sz w:val="28"/>
          <w:szCs w:val="28"/>
        </w:rPr>
        <w:t>28. Соколова Е.С., Бухгалтерская (финансовая) отчетность / Московский международный институт эконометрики, информатики, финансов и права. - М.: 2009 - 83с.</w:t>
      </w:r>
    </w:p>
    <w:p w:rsidR="005049E6" w:rsidRDefault="005049E6">
      <w:pPr>
        <w:shd w:val="clear" w:color="auto" w:fill="FFFFFF"/>
        <w:tabs>
          <w:tab w:val="left" w:pos="720"/>
        </w:tabs>
        <w:autoSpaceDE w:val="0"/>
        <w:spacing w:after="0" w:line="360" w:lineRule="auto"/>
        <w:ind w:firstLine="0"/>
      </w:pPr>
      <w:r>
        <w:rPr>
          <w:rFonts w:ascii="Times New Roman" w:eastAsia="BookAntiqua" w:hAnsi="Times New Roman" w:cs="BookAntiqua"/>
          <w:color w:val="000000"/>
          <w:spacing w:val="5"/>
          <w:sz w:val="28"/>
          <w:szCs w:val="28"/>
        </w:rPr>
        <w:t xml:space="preserve">30. Соколова Е.С., Егорова Л.И., Арабян К.К. БУХГАЛТЕРСКАЯ (ФИНАНСОВАЯ) </w:t>
      </w:r>
      <w:r>
        <w:rPr>
          <w:rFonts w:ascii="Times New Roman" w:eastAsia="BookAntiqua" w:hAnsi="Times New Roman" w:cs="BookAntiqua"/>
          <w:sz w:val="28"/>
          <w:szCs w:val="28"/>
        </w:rPr>
        <w:t>ОТЧЕТНОСТЬ: Учебно-практическое пособие / Московский государственный университет экономики, статистики и информатики. – М., 2007.</w:t>
      </w:r>
      <w:bookmarkStart w:id="0" w:name="_GoBack"/>
      <w:bookmarkEnd w:id="0"/>
    </w:p>
    <w:sectPr w:rsidR="005049E6">
      <w:footerReference w:type="default" r:id="rId7"/>
      <w:pgSz w:w="11906" w:h="16838"/>
      <w:pgMar w:top="1134" w:right="567" w:bottom="1190" w:left="1701" w:header="720" w:footer="1134" w:gutter="0"/>
      <w:pgNumType w:start="4"/>
      <w:cols w:space="720"/>
      <w:docGrid w:linePitch="24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9E6" w:rsidRDefault="005049E6">
      <w:r>
        <w:separator/>
      </w:r>
    </w:p>
  </w:endnote>
  <w:endnote w:type="continuationSeparator" w:id="0">
    <w:p w:rsidR="005049E6" w:rsidRDefault="00504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Bold">
    <w:altName w:val="Arial Unicode MS"/>
    <w:panose1 w:val="00000000000000000000"/>
    <w:charset w:val="80"/>
    <w:family w:val="roman"/>
    <w:notTrueType/>
    <w:pitch w:val="default"/>
    <w:sig w:usb0="00000001" w:usb1="08070000" w:usb2="00000010" w:usb3="00000000" w:csb0="00020000" w:csb1="00000000"/>
  </w:font>
  <w:font w:name="BookAntiqua">
    <w:altName w:val="BoldItalic"/>
    <w:charset w:val="CC"/>
    <w:family w:val="script"/>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9E6" w:rsidRDefault="005049E6">
    <w:pPr>
      <w:pStyle w:val="af0"/>
      <w:jc w:val="center"/>
    </w:pPr>
    <w:r>
      <w:fldChar w:fldCharType="begin"/>
    </w:r>
    <w:r>
      <w:instrText xml:space="preserve"> PAGE </w:instrText>
    </w:r>
    <w:r>
      <w:fldChar w:fldCharType="separate"/>
    </w:r>
    <w:r>
      <w:rPr>
        <w:noProof/>
      </w:rPr>
      <w:t>4</w:t>
    </w:r>
    <w:r>
      <w:fldChar w:fldCharType="end"/>
    </w:r>
  </w:p>
  <w:p w:rsidR="005049E6" w:rsidRDefault="005049E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9E6" w:rsidRDefault="005049E6">
      <w:r>
        <w:separator/>
      </w:r>
    </w:p>
  </w:footnote>
  <w:footnote w:type="continuationSeparator" w:id="0">
    <w:p w:rsidR="005049E6" w:rsidRDefault="005049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792" w:hanging="432"/>
      </w:pPr>
    </w:lvl>
    <w:lvl w:ilvl="1">
      <w:start w:val="1"/>
      <w:numFmt w:val="none"/>
      <w:pStyle w:val="2"/>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789"/>
        </w:tabs>
        <w:ind w:left="1789" w:hanging="360"/>
      </w:pPr>
      <w:rPr>
        <w:rFonts w:ascii="Courier New" w:hAnsi="Courier New" w:cs="Courier New"/>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rPr>
    </w:lvl>
  </w:abstractNum>
  <w:abstractNum w:abstractNumId="2">
    <w:nsid w:val="00000003"/>
    <w:multiLevelType w:val="singleLevel"/>
    <w:tmpl w:val="00000003"/>
    <w:name w:val="WW8Num3"/>
    <w:lvl w:ilvl="0">
      <w:start w:val="1"/>
      <w:numFmt w:val="bullet"/>
      <w:lvlText w:val="-"/>
      <w:lvlJc w:val="left"/>
      <w:pPr>
        <w:tabs>
          <w:tab w:val="num" w:pos="928"/>
        </w:tabs>
        <w:ind w:left="928" w:hanging="360"/>
      </w:pPr>
      <w:rPr>
        <w:rFonts w:ascii="OpenSymbol" w:hAnsi="Open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49E6"/>
    <w:rsid w:val="005049E6"/>
    <w:rsid w:val="00974A88"/>
    <w:rsid w:val="00E34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EA10EBE9-C548-4912-8FD5-FE195D58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ind w:firstLine="709"/>
      <w:jc w:val="both"/>
    </w:pPr>
    <w:rPr>
      <w:rFonts w:ascii="Calibri" w:eastAsia="Calibri" w:hAnsi="Calibri"/>
      <w:kern w:val="1"/>
      <w:sz w:val="22"/>
      <w:szCs w:val="22"/>
      <w:lang w:eastAsia="ar-SA"/>
    </w:rPr>
  </w:style>
  <w:style w:type="paragraph" w:styleId="1">
    <w:name w:val="heading 1"/>
    <w:basedOn w:val="a"/>
    <w:next w:val="a0"/>
    <w:qFormat/>
    <w:pPr>
      <w:keepNext/>
      <w:numPr>
        <w:numId w:val="1"/>
      </w:numPr>
      <w:spacing w:after="0" w:line="100" w:lineRule="atLeast"/>
      <w:outlineLvl w:val="0"/>
    </w:pPr>
    <w:rPr>
      <w:rFonts w:ascii="Times New Roman" w:eastAsia="Times New Roman" w:hAnsi="Times New Roman"/>
      <w:b/>
      <w:i/>
      <w:sz w:val="28"/>
      <w:szCs w:val="20"/>
    </w:rPr>
  </w:style>
  <w:style w:type="paragraph" w:styleId="2">
    <w:name w:val="heading 2"/>
    <w:basedOn w:val="a"/>
    <w:next w:val="a0"/>
    <w:qFormat/>
    <w:pPr>
      <w:keepNext/>
      <w:numPr>
        <w:ilvl w:val="1"/>
        <w:numId w:val="1"/>
      </w:numPr>
      <w:spacing w:before="200" w:after="0"/>
      <w:outlineLvl w:val="1"/>
    </w:pPr>
    <w:rPr>
      <w:rFonts w:ascii="Cambria" w:eastAsia="Times New Roman" w:hAnsi="Cambria"/>
      <w:b/>
      <w:bCs/>
      <w:color w:val="4F81BD"/>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20">
    <w:name w:val="Основной шрифт абзаца2"/>
  </w:style>
  <w:style w:type="character" w:customStyle="1" w:styleId="Absatz-Standardschriftart">
    <w:name w:val="Absatz-Standardschriftart"/>
  </w:style>
  <w:style w:type="character" w:customStyle="1" w:styleId="WW8Num2z4">
    <w:name w:val="WW8Num2z4"/>
    <w:rPr>
      <w:rFonts w:ascii="Courier New" w:hAnsi="Courier New" w:cs="Courier New"/>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0">
    <w:name w:val="WW8Num4z0"/>
    <w:rPr>
      <w:b/>
      <w:i/>
      <w:sz w:val="24"/>
    </w:rPr>
  </w:style>
  <w:style w:type="character" w:customStyle="1" w:styleId="WW-Absatz-Standardschriftart">
    <w:name w:val="WW-Absatz-Standardschriftart"/>
  </w:style>
  <w:style w:type="character" w:customStyle="1" w:styleId="WW8Num3z4">
    <w:name w:val="WW8Num3z4"/>
    <w:rPr>
      <w:rFonts w:ascii="Courier New" w:hAnsi="Courier New" w:cs="Courier New"/>
    </w:rPr>
  </w:style>
  <w:style w:type="character" w:customStyle="1" w:styleId="WW8Num4z1">
    <w:name w:val="WW8Num4z1"/>
    <w:rPr>
      <w:sz w:val="28"/>
      <w:szCs w:val="28"/>
    </w:rPr>
  </w:style>
  <w:style w:type="character" w:customStyle="1" w:styleId="WW8Num4z2">
    <w:name w:val="WW8Num4z2"/>
    <w:rPr>
      <w:rFonts w:ascii="Wingdings" w:hAnsi="Wingdings"/>
    </w:rPr>
  </w:style>
  <w:style w:type="character" w:customStyle="1" w:styleId="WW8Num5z0">
    <w:name w:val="WW8Num5z0"/>
    <w:rPr>
      <w:rFonts w:ascii="Symbol" w:hAnsi="Symbol"/>
      <w:sz w:val="28"/>
      <w:szCs w:val="28"/>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3z3">
    <w:name w:val="WW8Num3z3"/>
    <w:rPr>
      <w:rFonts w:ascii="Symbol" w:hAnsi="Symbol"/>
    </w:rPr>
  </w:style>
  <w:style w:type="character" w:customStyle="1" w:styleId="WW-Absatz-Standardschriftart111">
    <w:name w:val="WW-Absatz-Standardschriftart111"/>
  </w:style>
  <w:style w:type="character" w:customStyle="1" w:styleId="WW8Num4z3">
    <w:name w:val="WW8Num4z3"/>
    <w:rPr>
      <w:rFonts w:ascii="Symbol" w:hAnsi="Symbol"/>
    </w:rPr>
  </w:style>
  <w:style w:type="character" w:customStyle="1" w:styleId="WW8Num4z4">
    <w:name w:val="WW8Num4z4"/>
    <w:rPr>
      <w:rFonts w:ascii="Courier New" w:hAnsi="Courier New" w:cs="Courier New"/>
    </w:rPr>
  </w:style>
  <w:style w:type="character" w:customStyle="1" w:styleId="WW8Num5z1">
    <w:name w:val="WW8Num5z1"/>
    <w:rPr>
      <w:sz w:val="28"/>
      <w:szCs w:val="28"/>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1z0">
    <w:name w:val="WW8Num11z0"/>
    <w:rPr>
      <w:rFonts w:ascii="Wingdings" w:hAnsi="Wingdings"/>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5z3">
    <w:name w:val="WW8Num5z3"/>
    <w:rPr>
      <w:rFonts w:ascii="Symbol" w:hAnsi="Symbol"/>
    </w:rPr>
  </w:style>
  <w:style w:type="character" w:customStyle="1" w:styleId="WW8Num5z4">
    <w:name w:val="WW8Num5z4"/>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2z0">
    <w:name w:val="WW8Num12z0"/>
    <w:rPr>
      <w:rFonts w:ascii="Wingdings" w:hAnsi="Wingdings" w:cs="Wingdings"/>
    </w:rPr>
  </w:style>
  <w:style w:type="character" w:customStyle="1" w:styleId="WW8Num13z0">
    <w:name w:val="WW8Num13z0"/>
    <w:rPr>
      <w:rFonts w:ascii="OpenSymbol" w:hAnsi="OpenSymbol"/>
    </w:rPr>
  </w:style>
  <w:style w:type="character" w:customStyle="1" w:styleId="WW8Num14z0">
    <w:name w:val="WW8Num14z0"/>
    <w:rPr>
      <w:rFonts w:ascii="Times New Roman" w:hAnsi="Times New Roman" w:cs="Times New Roman"/>
    </w:rPr>
  </w:style>
  <w:style w:type="character" w:customStyle="1" w:styleId="WW8Num15z0">
    <w:name w:val="WW8Num15z0"/>
    <w:rPr>
      <w:rFonts w:ascii="Symbol" w:hAnsi="Symbol" w:cs="OpenSymbol"/>
    </w:rPr>
  </w:style>
  <w:style w:type="character" w:customStyle="1" w:styleId="WW8Num16z0">
    <w:name w:val="WW8Num16z0"/>
    <w:rPr>
      <w:rFonts w:ascii="Wingdings" w:hAnsi="Wingdings" w:cs="OpenSymbol"/>
    </w:rPr>
  </w:style>
  <w:style w:type="character" w:customStyle="1" w:styleId="10">
    <w:name w:val="Основной шрифт абзаца1"/>
  </w:style>
  <w:style w:type="character" w:customStyle="1" w:styleId="ListLabel1">
    <w:name w:val="ListLabel 1"/>
    <w:rPr>
      <w:rFonts w:cs="Courier New"/>
    </w:rPr>
  </w:style>
  <w:style w:type="character" w:customStyle="1" w:styleId="ListLabel2">
    <w:name w:val="ListLabel 2"/>
    <w:rPr>
      <w:b/>
      <w:i/>
      <w:sz w:val="24"/>
    </w:rPr>
  </w:style>
  <w:style w:type="character" w:customStyle="1" w:styleId="ListLabel3">
    <w:name w:val="ListLabel 3"/>
    <w:rPr>
      <w:sz w:val="28"/>
      <w:szCs w:val="28"/>
    </w:rPr>
  </w:style>
  <w:style w:type="character" w:customStyle="1" w:styleId="11">
    <w:name w:val="Шрифт абзацу за промовчанням1"/>
  </w:style>
  <w:style w:type="character" w:customStyle="1" w:styleId="12">
    <w:name w:val="Заголовок 1 Знак"/>
    <w:basedOn w:val="11"/>
  </w:style>
  <w:style w:type="character" w:customStyle="1" w:styleId="21">
    <w:name w:val="Заголовок 2 Знак"/>
    <w:basedOn w:val="11"/>
  </w:style>
  <w:style w:type="character" w:customStyle="1" w:styleId="13">
    <w:name w:val="Знак виноски1"/>
    <w:basedOn w:val="11"/>
  </w:style>
  <w:style w:type="character" w:customStyle="1" w:styleId="a4">
    <w:name w:val="Основной текст Знак"/>
    <w:basedOn w:val="11"/>
  </w:style>
  <w:style w:type="character" w:customStyle="1" w:styleId="a5">
    <w:name w:val="Основной текст с отступом Знак"/>
    <w:basedOn w:val="11"/>
  </w:style>
  <w:style w:type="character" w:customStyle="1" w:styleId="22">
    <w:name w:val="Основной текст с отступом 2 Знак"/>
    <w:basedOn w:val="11"/>
  </w:style>
  <w:style w:type="character" w:customStyle="1" w:styleId="3">
    <w:name w:val="Основной текст с отступом 3 Знак"/>
    <w:basedOn w:val="11"/>
  </w:style>
  <w:style w:type="character" w:customStyle="1" w:styleId="a6">
    <w:name w:val="Верхний колонтитул Знак"/>
    <w:basedOn w:val="11"/>
  </w:style>
  <w:style w:type="character" w:customStyle="1" w:styleId="a7">
    <w:name w:val="Нижний колонтитул Знак"/>
    <w:basedOn w:val="11"/>
  </w:style>
  <w:style w:type="character" w:customStyle="1" w:styleId="a8">
    <w:name w:val="Маркеры списка"/>
    <w:rPr>
      <w:rFonts w:ascii="OpenSymbol" w:eastAsia="OpenSymbol" w:hAnsi="OpenSymbol" w:cs="OpenSymbol"/>
    </w:rPr>
  </w:style>
  <w:style w:type="character" w:customStyle="1" w:styleId="a9">
    <w:name w:val="Символ нумерации"/>
  </w:style>
  <w:style w:type="character" w:customStyle="1" w:styleId="WW8Num21z0">
    <w:name w:val="WW8Num21z0"/>
    <w:rPr>
      <w:rFonts w:ascii="Wingdings" w:hAnsi="Wingdings"/>
    </w:rPr>
  </w:style>
  <w:style w:type="character" w:customStyle="1" w:styleId="WW8Num21z1">
    <w:name w:val="WW8Num21z1"/>
    <w:rPr>
      <w:rFonts w:cs="Times New Roman"/>
    </w:rPr>
  </w:style>
  <w:style w:type="character" w:customStyle="1" w:styleId="WW8Num22z0">
    <w:name w:val="WW8Num22z0"/>
    <w:rPr>
      <w:rFonts w:ascii="Wingdings" w:hAnsi="Wingdings" w:cs="Wingdings"/>
    </w:rPr>
  </w:style>
  <w:style w:type="character" w:customStyle="1" w:styleId="WW8Num26z0">
    <w:name w:val="WW8Num26z0"/>
    <w:rPr>
      <w:rFonts w:cs="Times New Roman"/>
    </w:rPr>
  </w:style>
  <w:style w:type="character" w:customStyle="1" w:styleId="WW8Num19z0">
    <w:name w:val="WW8Num19z0"/>
    <w:rPr>
      <w:rFonts w:cs="Times New Roman"/>
    </w:rPr>
  </w:style>
  <w:style w:type="character" w:customStyle="1" w:styleId="RTFNum91">
    <w:name w:val="RTF_Num 9 1"/>
    <w:rPr>
      <w:rFonts w:cs="Times New Roman"/>
    </w:rPr>
  </w:style>
  <w:style w:type="character" w:customStyle="1" w:styleId="RTFNum92">
    <w:name w:val="RTF_Num 9 2"/>
    <w:rPr>
      <w:rFonts w:cs="Times New Roman"/>
    </w:rPr>
  </w:style>
  <w:style w:type="character" w:customStyle="1" w:styleId="RTFNum93">
    <w:name w:val="RTF_Num 9 3"/>
    <w:rPr>
      <w:rFonts w:cs="Times New Roman"/>
    </w:rPr>
  </w:style>
  <w:style w:type="character" w:customStyle="1" w:styleId="RTFNum94">
    <w:name w:val="RTF_Num 9 4"/>
    <w:rPr>
      <w:rFonts w:cs="Times New Roman"/>
    </w:rPr>
  </w:style>
  <w:style w:type="character" w:customStyle="1" w:styleId="RTFNum95">
    <w:name w:val="RTF_Num 9 5"/>
    <w:rPr>
      <w:rFonts w:cs="Times New Roman"/>
    </w:rPr>
  </w:style>
  <w:style w:type="character" w:customStyle="1" w:styleId="RTFNum96">
    <w:name w:val="RTF_Num 9 6"/>
    <w:rPr>
      <w:rFonts w:cs="Times New Roman"/>
    </w:rPr>
  </w:style>
  <w:style w:type="character" w:customStyle="1" w:styleId="RTFNum97">
    <w:name w:val="RTF_Num 9 7"/>
    <w:rPr>
      <w:rFonts w:cs="Times New Roman"/>
    </w:rPr>
  </w:style>
  <w:style w:type="character" w:customStyle="1" w:styleId="RTFNum98">
    <w:name w:val="RTF_Num 9 8"/>
    <w:rPr>
      <w:rFonts w:cs="Times New Roman"/>
    </w:rPr>
  </w:style>
  <w:style w:type="character" w:customStyle="1" w:styleId="RTFNum99">
    <w:name w:val="RTF_Num 9 9"/>
    <w:rPr>
      <w:rFonts w:cs="Times New Roman"/>
    </w:rPr>
  </w:style>
  <w:style w:type="paragraph" w:customStyle="1" w:styleId="aa">
    <w:name w:val="Заголовок"/>
    <w:basedOn w:val="a"/>
    <w:next w:val="a0"/>
    <w:pPr>
      <w:keepNext/>
      <w:spacing w:before="240" w:after="120"/>
    </w:pPr>
    <w:rPr>
      <w:rFonts w:ascii="Arial" w:eastAsia="SimSun" w:hAnsi="Arial" w:cs="Tahoma"/>
      <w:sz w:val="28"/>
      <w:szCs w:val="28"/>
    </w:rPr>
  </w:style>
  <w:style w:type="paragraph" w:styleId="a0">
    <w:name w:val="Body Text"/>
    <w:basedOn w:val="a"/>
    <w:pPr>
      <w:spacing w:after="0" w:line="100" w:lineRule="atLeast"/>
    </w:pPr>
    <w:rPr>
      <w:rFonts w:ascii="Times New Roman" w:eastAsia="Times New Roman" w:hAnsi="Times New Roman"/>
      <w:sz w:val="28"/>
      <w:szCs w:val="20"/>
    </w:rPr>
  </w:style>
  <w:style w:type="paragraph" w:styleId="ab">
    <w:name w:val="List"/>
    <w:basedOn w:val="a0"/>
    <w:rPr>
      <w:rFonts w:cs="Tahoma"/>
    </w:rPr>
  </w:style>
  <w:style w:type="paragraph" w:customStyle="1" w:styleId="30">
    <w:name w:val="Название3"/>
    <w:basedOn w:val="a"/>
    <w:pPr>
      <w:suppressLineNumbers/>
      <w:spacing w:before="120" w:after="120"/>
    </w:pPr>
    <w:rPr>
      <w:rFonts w:cs="Tahoma"/>
      <w:i/>
      <w:iCs/>
      <w:sz w:val="24"/>
      <w:szCs w:val="24"/>
    </w:rPr>
  </w:style>
  <w:style w:type="paragraph" w:customStyle="1" w:styleId="31">
    <w:name w:val="Указатель3"/>
    <w:basedOn w:val="a"/>
    <w:pPr>
      <w:suppressLineNumbers/>
    </w:pPr>
    <w:rPr>
      <w:rFonts w:cs="Tahoma"/>
    </w:rPr>
  </w:style>
  <w:style w:type="paragraph" w:customStyle="1" w:styleId="23">
    <w:name w:val="Название2"/>
    <w:basedOn w:val="a"/>
    <w:pPr>
      <w:suppressLineNumbers/>
      <w:spacing w:before="120" w:after="120"/>
    </w:pPr>
    <w:rPr>
      <w:rFonts w:cs="Tahoma"/>
      <w:i/>
      <w:iCs/>
      <w:sz w:val="24"/>
      <w:szCs w:val="24"/>
    </w:rPr>
  </w:style>
  <w:style w:type="paragraph" w:customStyle="1" w:styleId="24">
    <w:name w:val="Указатель2"/>
    <w:basedOn w:val="a"/>
    <w:pPr>
      <w:suppressLineNumbers/>
    </w:pPr>
    <w:rPr>
      <w:rFonts w:cs="Tahoma"/>
    </w:rPr>
  </w:style>
  <w:style w:type="paragraph" w:styleId="ac">
    <w:name w:val="Title"/>
    <w:basedOn w:val="aa"/>
    <w:next w:val="ad"/>
    <w:qFormat/>
  </w:style>
  <w:style w:type="paragraph" w:styleId="ad">
    <w:name w:val="Subtitle"/>
    <w:basedOn w:val="aa"/>
    <w:next w:val="a0"/>
    <w:qFormat/>
    <w:pPr>
      <w:jc w:val="center"/>
    </w:pPr>
    <w:rPr>
      <w:i/>
      <w:iCs/>
    </w:rPr>
  </w:style>
  <w:style w:type="paragraph" w:customStyle="1" w:styleId="14">
    <w:name w:val="Название1"/>
    <w:basedOn w:val="a"/>
    <w:pPr>
      <w:suppressLineNumbers/>
      <w:spacing w:before="120" w:after="120"/>
    </w:pPr>
    <w:rPr>
      <w:rFonts w:cs="Tahoma"/>
      <w:i/>
      <w:iCs/>
      <w:sz w:val="24"/>
      <w:szCs w:val="24"/>
    </w:rPr>
  </w:style>
  <w:style w:type="paragraph" w:customStyle="1" w:styleId="15">
    <w:name w:val="Указатель1"/>
    <w:basedOn w:val="a"/>
    <w:pPr>
      <w:suppressLineNumbers/>
    </w:pPr>
    <w:rPr>
      <w:rFonts w:cs="Tahoma"/>
    </w:rPr>
  </w:style>
  <w:style w:type="paragraph" w:customStyle="1" w:styleId="16">
    <w:name w:val="Абзац списку1"/>
    <w:basedOn w:val="a"/>
  </w:style>
  <w:style w:type="paragraph" w:customStyle="1" w:styleId="17">
    <w:name w:val="Звичайний (веб)1"/>
    <w:basedOn w:val="a"/>
  </w:style>
  <w:style w:type="paragraph" w:customStyle="1" w:styleId="Iauiue">
    <w:name w:val="Iau.iue"/>
    <w:basedOn w:val="a"/>
  </w:style>
  <w:style w:type="paragraph" w:styleId="ae">
    <w:name w:val="Body Text Indent"/>
    <w:basedOn w:val="a"/>
    <w:pPr>
      <w:spacing w:after="0" w:line="360" w:lineRule="auto"/>
      <w:ind w:left="283" w:firstLine="0"/>
    </w:pPr>
    <w:rPr>
      <w:rFonts w:ascii="Times New Roman" w:eastAsia="Times New Roman" w:hAnsi="Times New Roman"/>
      <w:sz w:val="28"/>
      <w:szCs w:val="20"/>
      <w:lang w:val="de-DE"/>
    </w:rPr>
  </w:style>
  <w:style w:type="paragraph" w:customStyle="1" w:styleId="210">
    <w:name w:val="Основний текст з відступом 21"/>
    <w:basedOn w:val="a"/>
  </w:style>
  <w:style w:type="paragraph" w:customStyle="1" w:styleId="310">
    <w:name w:val="Основний текст з відступом 31"/>
    <w:basedOn w:val="a"/>
  </w:style>
  <w:style w:type="paragraph" w:customStyle="1" w:styleId="FR3">
    <w:name w:val="FR3"/>
    <w:pPr>
      <w:widowControl w:val="0"/>
      <w:suppressAutoHyphens/>
    </w:pPr>
    <w:rPr>
      <w:rFonts w:ascii="Calibri" w:eastAsia="Calibri" w:hAnsi="Calibri"/>
      <w:kern w:val="1"/>
      <w:lang w:eastAsia="ar-SA"/>
    </w:rPr>
  </w:style>
  <w:style w:type="paragraph" w:customStyle="1" w:styleId="FR1">
    <w:name w:val="FR1"/>
    <w:pPr>
      <w:widowControl w:val="0"/>
      <w:suppressAutoHyphens/>
    </w:pPr>
    <w:rPr>
      <w:rFonts w:ascii="Calibri" w:eastAsia="Calibri" w:hAnsi="Calibri"/>
      <w:kern w:val="1"/>
      <w:lang w:eastAsia="ar-SA"/>
    </w:rPr>
  </w:style>
  <w:style w:type="paragraph" w:styleId="af">
    <w:name w:val="header"/>
    <w:basedOn w:val="a"/>
    <w:pPr>
      <w:suppressLineNumbers/>
      <w:tabs>
        <w:tab w:val="center" w:pos="4677"/>
        <w:tab w:val="right" w:pos="9355"/>
      </w:tabs>
      <w:spacing w:after="0" w:line="100" w:lineRule="atLeast"/>
    </w:pPr>
  </w:style>
  <w:style w:type="paragraph" w:styleId="af0">
    <w:name w:val="footer"/>
    <w:basedOn w:val="a"/>
    <w:pPr>
      <w:suppressLineNumbers/>
      <w:tabs>
        <w:tab w:val="center" w:pos="4677"/>
        <w:tab w:val="right" w:pos="9355"/>
      </w:tabs>
      <w:spacing w:after="0" w:line="100" w:lineRule="atLeast"/>
    </w:pPr>
  </w:style>
  <w:style w:type="paragraph" w:customStyle="1" w:styleId="ConsNormal">
    <w:name w:val="ConsNormal"/>
    <w:pPr>
      <w:widowControl w:val="0"/>
      <w:suppressAutoHyphens/>
    </w:pPr>
    <w:rPr>
      <w:rFonts w:ascii="Calibri" w:eastAsia="Calibri" w:hAnsi="Calibri"/>
      <w:kern w:val="1"/>
      <w:lang w:eastAsia="ar-SA"/>
    </w:rPr>
  </w:style>
  <w:style w:type="paragraph" w:customStyle="1" w:styleId="ConsPlusNormal">
    <w:name w:val="ConsPlusNormal"/>
    <w:pPr>
      <w:widowControl w:val="0"/>
      <w:suppressAutoHyphens/>
    </w:pPr>
    <w:rPr>
      <w:rFonts w:ascii="Calibri" w:eastAsia="Calibri" w:hAnsi="Calibri"/>
      <w:kern w:val="1"/>
      <w:lang w:eastAsia="ar-SA"/>
    </w:rPr>
  </w:style>
  <w:style w:type="paragraph" w:customStyle="1" w:styleId="211">
    <w:name w:val="Основной текст 21"/>
    <w:basedOn w:val="a"/>
    <w:pPr>
      <w:spacing w:line="360" w:lineRule="auto"/>
    </w:pPr>
    <w:rPr>
      <w:sz w:val="28"/>
      <w:szCs w:val="28"/>
    </w:rPr>
  </w:style>
  <w:style w:type="paragraph" w:customStyle="1" w:styleId="212">
    <w:name w:val="Основной текст с отступом 21"/>
    <w:basedOn w:val="a"/>
    <w:pPr>
      <w:spacing w:line="360" w:lineRule="auto"/>
      <w:ind w:left="709" w:firstLine="0"/>
    </w:pPr>
    <w:rPr>
      <w:sz w:val="28"/>
      <w:szCs w:val="28"/>
    </w:rPr>
  </w:style>
  <w:style w:type="paragraph" w:styleId="af1">
    <w:name w:val="Normal (Web)"/>
    <w:basedOn w:val="a"/>
    <w:pPr>
      <w:spacing w:before="280" w:after="280" w:line="100" w:lineRule="atLeast"/>
    </w:pPr>
    <w:rPr>
      <w:rFonts w:ascii="Times New Roman" w:eastAsia="Times New Roman" w:hAnsi="Times New Roman"/>
      <w:sz w:val="24"/>
      <w:szCs w:val="24"/>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20602</Words>
  <Characters>117432</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cp:lastModifiedBy>Irina</cp:lastModifiedBy>
  <cp:revision>2</cp:revision>
  <cp:lastPrinted>2011-01-20T10:57:00Z</cp:lastPrinted>
  <dcterms:created xsi:type="dcterms:W3CDTF">2014-10-31T18:43:00Z</dcterms:created>
  <dcterms:modified xsi:type="dcterms:W3CDTF">2014-10-31T18:43:00Z</dcterms:modified>
</cp:coreProperties>
</file>