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3B8" w:rsidRDefault="004013B8">
      <w:pPr>
        <w:pStyle w:val="af5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Министерство образования Российской Федерации МИИГА и К</w:t>
      </w:r>
    </w:p>
    <w:p w:rsidR="004013B8" w:rsidRDefault="004013B8">
      <w:pPr>
        <w:pStyle w:val="af5"/>
        <w:rPr>
          <w:rFonts w:ascii="Arial" w:hAnsi="Arial" w:cs="Arial"/>
          <w:sz w:val="28"/>
          <w:szCs w:val="28"/>
        </w:rPr>
      </w:pPr>
    </w:p>
    <w:p w:rsidR="004013B8" w:rsidRDefault="004013B8">
      <w:pPr>
        <w:pStyle w:val="af5"/>
        <w:rPr>
          <w:rFonts w:ascii="Arial" w:hAnsi="Arial" w:cs="Arial"/>
          <w:sz w:val="28"/>
          <w:szCs w:val="28"/>
        </w:rPr>
      </w:pPr>
    </w:p>
    <w:p w:rsidR="004013B8" w:rsidRDefault="004013B8">
      <w:pPr>
        <w:pStyle w:val="af5"/>
        <w:rPr>
          <w:rFonts w:ascii="Arial" w:hAnsi="Arial" w:cs="Arial"/>
          <w:sz w:val="28"/>
          <w:szCs w:val="28"/>
        </w:rPr>
      </w:pPr>
    </w:p>
    <w:p w:rsidR="004013B8" w:rsidRDefault="004013B8">
      <w:pPr>
        <w:pStyle w:val="af5"/>
        <w:rPr>
          <w:rFonts w:ascii="Arial" w:hAnsi="Arial" w:cs="Arial"/>
          <w:sz w:val="28"/>
          <w:szCs w:val="28"/>
        </w:rPr>
      </w:pPr>
    </w:p>
    <w:p w:rsidR="004013B8" w:rsidRDefault="004013B8">
      <w:pPr>
        <w:pStyle w:val="af5"/>
        <w:ind w:left="34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Факультет вечерний</w:t>
      </w:r>
    </w:p>
    <w:p w:rsidR="004013B8" w:rsidRDefault="004013B8">
      <w:pPr>
        <w:pStyle w:val="af5"/>
        <w:ind w:left="34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Направление </w:t>
      </w:r>
      <w:r>
        <w:rPr>
          <w:rFonts w:ascii="Arial" w:hAnsi="Arial" w:cs="Arial"/>
          <w:color w:val="0000FF"/>
          <w:sz w:val="28"/>
          <w:szCs w:val="28"/>
        </w:rPr>
        <w:t>впечатать сюда</w:t>
      </w:r>
    </w:p>
    <w:p w:rsidR="004013B8" w:rsidRDefault="004013B8">
      <w:pPr>
        <w:pStyle w:val="af5"/>
        <w:ind w:left="3420"/>
        <w:rPr>
          <w:rFonts w:ascii="Arial" w:hAnsi="Arial" w:cs="Arial"/>
          <w:sz w:val="28"/>
          <w:szCs w:val="28"/>
        </w:rPr>
      </w:pPr>
    </w:p>
    <w:p w:rsidR="004013B8" w:rsidRDefault="004013B8">
      <w:pPr>
        <w:pStyle w:val="af5"/>
        <w:rPr>
          <w:rFonts w:ascii="Arial" w:hAnsi="Arial" w:cs="Arial"/>
          <w:sz w:val="28"/>
          <w:szCs w:val="28"/>
        </w:rPr>
      </w:pPr>
    </w:p>
    <w:p w:rsidR="004013B8" w:rsidRDefault="004013B8">
      <w:pPr>
        <w:pStyle w:val="af5"/>
        <w:jc w:val="center"/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b/>
          <w:bCs/>
          <w:sz w:val="72"/>
          <w:szCs w:val="72"/>
        </w:rPr>
        <w:t>Выпускная работа</w:t>
      </w:r>
    </w:p>
    <w:p w:rsidR="004013B8" w:rsidRDefault="004013B8">
      <w:pPr>
        <w:pStyle w:val="af5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на тему:</w:t>
      </w:r>
    </w:p>
    <w:p w:rsidR="004013B8" w:rsidRDefault="004013B8">
      <w:pPr>
        <w:pStyle w:val="af5"/>
        <w:jc w:val="center"/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sz w:val="56"/>
          <w:szCs w:val="56"/>
        </w:rPr>
        <w:t>«Характеристика различных способов тригонометрического нивелирования»</w:t>
      </w:r>
    </w:p>
    <w:p w:rsidR="004013B8" w:rsidRDefault="004013B8">
      <w:pPr>
        <w:pStyle w:val="af5"/>
        <w:rPr>
          <w:rFonts w:ascii="Arial" w:hAnsi="Arial" w:cs="Arial"/>
          <w:sz w:val="28"/>
          <w:szCs w:val="28"/>
        </w:rPr>
      </w:pPr>
    </w:p>
    <w:p w:rsidR="004013B8" w:rsidRDefault="004013B8">
      <w:pPr>
        <w:pStyle w:val="af5"/>
        <w:rPr>
          <w:rFonts w:ascii="Arial" w:hAnsi="Arial" w:cs="Arial"/>
          <w:sz w:val="28"/>
          <w:szCs w:val="28"/>
        </w:rPr>
      </w:pPr>
    </w:p>
    <w:p w:rsidR="004013B8" w:rsidRDefault="004013B8">
      <w:pPr>
        <w:pStyle w:val="af5"/>
        <w:rPr>
          <w:rFonts w:ascii="Arial" w:hAnsi="Arial" w:cs="Arial"/>
          <w:sz w:val="28"/>
          <w:szCs w:val="28"/>
        </w:rPr>
      </w:pPr>
    </w:p>
    <w:p w:rsidR="004013B8" w:rsidRDefault="004013B8">
      <w:pPr>
        <w:pStyle w:val="af5"/>
        <w:rPr>
          <w:rFonts w:ascii="Arial" w:hAnsi="Arial" w:cs="Arial"/>
          <w:sz w:val="28"/>
          <w:szCs w:val="28"/>
        </w:rPr>
      </w:pPr>
    </w:p>
    <w:p w:rsidR="004013B8" w:rsidRDefault="004013B8">
      <w:pPr>
        <w:pStyle w:val="af5"/>
        <w:rPr>
          <w:rFonts w:ascii="Arial" w:hAnsi="Arial" w:cs="Arial"/>
          <w:sz w:val="28"/>
          <w:szCs w:val="28"/>
        </w:rPr>
      </w:pPr>
    </w:p>
    <w:p w:rsidR="004013B8" w:rsidRDefault="004013B8">
      <w:pPr>
        <w:pStyle w:val="af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Студент </w:t>
      </w:r>
      <w:r>
        <w:rPr>
          <w:rFonts w:ascii="Arial" w:hAnsi="Arial" w:cs="Arial"/>
          <w:color w:val="0000FF"/>
          <w:sz w:val="28"/>
          <w:szCs w:val="28"/>
        </w:rPr>
        <w:t>ФИО (___)</w:t>
      </w:r>
    </w:p>
    <w:p w:rsidR="004013B8" w:rsidRDefault="004013B8">
      <w:pPr>
        <w:pStyle w:val="af5"/>
        <w:rPr>
          <w:rFonts w:ascii="Arial" w:hAnsi="Arial" w:cs="Arial"/>
          <w:sz w:val="28"/>
          <w:szCs w:val="28"/>
        </w:rPr>
      </w:pPr>
    </w:p>
    <w:p w:rsidR="004013B8" w:rsidRDefault="004013B8">
      <w:pPr>
        <w:pStyle w:val="af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Руководитель </w:t>
      </w:r>
      <w:r>
        <w:rPr>
          <w:rFonts w:ascii="Arial" w:hAnsi="Arial" w:cs="Arial"/>
          <w:color w:val="0000FF"/>
          <w:sz w:val="28"/>
          <w:szCs w:val="28"/>
        </w:rPr>
        <w:t>ФИО (___)</w:t>
      </w:r>
    </w:p>
    <w:p w:rsidR="004013B8" w:rsidRDefault="004013B8">
      <w:pPr>
        <w:pStyle w:val="af5"/>
        <w:rPr>
          <w:rFonts w:ascii="Arial" w:hAnsi="Arial" w:cs="Arial"/>
          <w:sz w:val="28"/>
          <w:szCs w:val="28"/>
        </w:rPr>
      </w:pPr>
    </w:p>
    <w:p w:rsidR="004013B8" w:rsidRDefault="004013B8">
      <w:pPr>
        <w:pStyle w:val="af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«Работа к защите допущена»</w:t>
      </w:r>
    </w:p>
    <w:p w:rsidR="004013B8" w:rsidRDefault="004013B8">
      <w:pPr>
        <w:pStyle w:val="af5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Зав. кафедрой  </w:t>
      </w:r>
      <w:r>
        <w:rPr>
          <w:rFonts w:ascii="Arial" w:hAnsi="Arial" w:cs="Arial"/>
          <w:color w:val="0000FF"/>
          <w:sz w:val="28"/>
          <w:szCs w:val="28"/>
        </w:rPr>
        <w:t>ФИО (___)</w:t>
      </w:r>
    </w:p>
    <w:p w:rsidR="004013B8" w:rsidRDefault="004013B8">
      <w:pPr>
        <w:pStyle w:val="af5"/>
        <w:rPr>
          <w:rFonts w:ascii="Arial" w:hAnsi="Arial" w:cs="Arial"/>
          <w:sz w:val="28"/>
          <w:szCs w:val="28"/>
        </w:rPr>
      </w:pPr>
    </w:p>
    <w:p w:rsidR="004013B8" w:rsidRDefault="004013B8">
      <w:pPr>
        <w:pStyle w:val="af5"/>
        <w:rPr>
          <w:rFonts w:ascii="Arial" w:hAnsi="Arial" w:cs="Arial"/>
          <w:sz w:val="28"/>
          <w:szCs w:val="28"/>
        </w:rPr>
      </w:pPr>
    </w:p>
    <w:p w:rsidR="004013B8" w:rsidRDefault="004013B8">
      <w:pPr>
        <w:pStyle w:val="af5"/>
        <w:rPr>
          <w:rFonts w:ascii="Arial" w:hAnsi="Arial" w:cs="Arial"/>
          <w:sz w:val="28"/>
          <w:szCs w:val="28"/>
        </w:rPr>
      </w:pPr>
    </w:p>
    <w:p w:rsidR="004013B8" w:rsidRDefault="004013B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Москва 2003</w:t>
      </w:r>
    </w:p>
    <w:p w:rsidR="004013B8" w:rsidRDefault="004013B8"/>
    <w:p w:rsidR="004013B8" w:rsidRDefault="004013B8">
      <w:pPr>
        <w:sectPr w:rsidR="004013B8">
          <w:footerReference w:type="default" r:id="rId7"/>
          <w:pgSz w:w="11906" w:h="16838"/>
          <w:pgMar w:top="1134" w:right="851" w:bottom="1134" w:left="1701" w:header="720" w:footer="720" w:gutter="0"/>
          <w:pgNumType w:start="2"/>
          <w:cols w:space="720"/>
          <w:titlePg/>
          <w:docGrid w:linePitch="80"/>
        </w:sectPr>
      </w:pPr>
    </w:p>
    <w:p w:rsidR="004013B8" w:rsidRDefault="004013B8"/>
    <w:p w:rsidR="004013B8" w:rsidRDefault="004013B8">
      <w:pPr>
        <w:pStyle w:val="a9"/>
        <w:ind w:firstLine="0"/>
        <w:jc w:val="center"/>
        <w:rPr>
          <w:b/>
          <w:bCs/>
        </w:rPr>
      </w:pPr>
      <w:r>
        <w:rPr>
          <w:b/>
          <w:bCs/>
        </w:rPr>
        <w:t>Содержание</w:t>
      </w:r>
    </w:p>
    <w:p w:rsidR="004013B8" w:rsidRDefault="004013B8">
      <w:pPr>
        <w:pStyle w:val="11"/>
      </w:pPr>
      <w:r>
        <w:fldChar w:fldCharType="begin"/>
      </w:r>
      <w:r>
        <w:instrText xml:space="preserve"> TOC \o "1-2" \h \z </w:instrText>
      </w:r>
      <w:r>
        <w:fldChar w:fldCharType="separate"/>
      </w:r>
      <w:hyperlink w:anchor="_Toc42143056" w:history="1">
        <w:r>
          <w:rPr>
            <w:rStyle w:val="aa"/>
          </w:rPr>
          <w:t>Введение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_Toc42143056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4013B8" w:rsidRDefault="00ED7FBE">
      <w:pPr>
        <w:pStyle w:val="11"/>
      </w:pPr>
      <w:hyperlink w:anchor="_Toc42143057" w:history="1">
        <w:r w:rsidR="004013B8">
          <w:rPr>
            <w:rStyle w:val="aa"/>
          </w:rPr>
          <w:t>1. Тригонометрическое нивелирование</w:t>
        </w:r>
        <w:r w:rsidR="004013B8">
          <w:rPr>
            <w:webHidden/>
          </w:rPr>
          <w:tab/>
        </w:r>
        <w:r w:rsidR="004013B8">
          <w:rPr>
            <w:webHidden/>
          </w:rPr>
          <w:fldChar w:fldCharType="begin"/>
        </w:r>
        <w:r w:rsidR="004013B8">
          <w:rPr>
            <w:webHidden/>
          </w:rPr>
          <w:instrText xml:space="preserve"> PAGEREF _Toc42143057 \h </w:instrText>
        </w:r>
        <w:r w:rsidR="004013B8">
          <w:rPr>
            <w:webHidden/>
          </w:rPr>
        </w:r>
        <w:r w:rsidR="004013B8">
          <w:rPr>
            <w:webHidden/>
          </w:rPr>
          <w:fldChar w:fldCharType="separate"/>
        </w:r>
        <w:r w:rsidR="004013B8">
          <w:rPr>
            <w:webHidden/>
          </w:rPr>
          <w:t>5</w:t>
        </w:r>
        <w:r w:rsidR="004013B8">
          <w:rPr>
            <w:webHidden/>
          </w:rPr>
          <w:fldChar w:fldCharType="end"/>
        </w:r>
      </w:hyperlink>
    </w:p>
    <w:p w:rsidR="004013B8" w:rsidRDefault="00ED7FBE">
      <w:pPr>
        <w:pStyle w:val="21"/>
      </w:pPr>
      <w:hyperlink w:anchor="_Toc42143058" w:history="1">
        <w:r w:rsidR="004013B8">
          <w:rPr>
            <w:rStyle w:val="aa"/>
          </w:rPr>
          <w:t>1.1. Принципы тригонометрического нивелирования</w:t>
        </w:r>
        <w:r w:rsidR="004013B8">
          <w:rPr>
            <w:webHidden/>
          </w:rPr>
          <w:tab/>
        </w:r>
        <w:r w:rsidR="004013B8">
          <w:rPr>
            <w:webHidden/>
          </w:rPr>
          <w:fldChar w:fldCharType="begin"/>
        </w:r>
        <w:r w:rsidR="004013B8">
          <w:rPr>
            <w:webHidden/>
          </w:rPr>
          <w:instrText xml:space="preserve"> PAGEREF _Toc42143058 \h </w:instrText>
        </w:r>
        <w:r w:rsidR="004013B8">
          <w:rPr>
            <w:webHidden/>
          </w:rPr>
        </w:r>
        <w:r w:rsidR="004013B8">
          <w:rPr>
            <w:webHidden/>
          </w:rPr>
          <w:fldChar w:fldCharType="separate"/>
        </w:r>
        <w:r w:rsidR="004013B8">
          <w:rPr>
            <w:webHidden/>
          </w:rPr>
          <w:t>5</w:t>
        </w:r>
        <w:r w:rsidR="004013B8">
          <w:rPr>
            <w:webHidden/>
          </w:rPr>
          <w:fldChar w:fldCharType="end"/>
        </w:r>
      </w:hyperlink>
    </w:p>
    <w:p w:rsidR="004013B8" w:rsidRDefault="00ED7FBE">
      <w:pPr>
        <w:pStyle w:val="21"/>
      </w:pPr>
      <w:hyperlink w:anchor="_Toc42143059" w:history="1">
        <w:r w:rsidR="004013B8">
          <w:rPr>
            <w:rStyle w:val="aa"/>
          </w:rPr>
          <w:t>1.2. Теория различных способов тригонометрического нивелирования</w:t>
        </w:r>
        <w:r w:rsidR="004013B8">
          <w:rPr>
            <w:webHidden/>
          </w:rPr>
          <w:tab/>
        </w:r>
        <w:r w:rsidR="004013B8">
          <w:rPr>
            <w:webHidden/>
          </w:rPr>
          <w:fldChar w:fldCharType="begin"/>
        </w:r>
        <w:r w:rsidR="004013B8">
          <w:rPr>
            <w:webHidden/>
          </w:rPr>
          <w:instrText xml:space="preserve"> PAGEREF _Toc42143059 \h </w:instrText>
        </w:r>
        <w:r w:rsidR="004013B8">
          <w:rPr>
            <w:webHidden/>
          </w:rPr>
        </w:r>
        <w:r w:rsidR="004013B8">
          <w:rPr>
            <w:webHidden/>
          </w:rPr>
          <w:fldChar w:fldCharType="separate"/>
        </w:r>
        <w:r w:rsidR="004013B8">
          <w:rPr>
            <w:webHidden/>
          </w:rPr>
          <w:t>6</w:t>
        </w:r>
        <w:r w:rsidR="004013B8">
          <w:rPr>
            <w:webHidden/>
          </w:rPr>
          <w:fldChar w:fldCharType="end"/>
        </w:r>
      </w:hyperlink>
    </w:p>
    <w:p w:rsidR="004013B8" w:rsidRDefault="00ED7FBE">
      <w:pPr>
        <w:pStyle w:val="21"/>
      </w:pPr>
      <w:hyperlink w:anchor="_Toc42143060" w:history="1">
        <w:r w:rsidR="004013B8">
          <w:rPr>
            <w:rStyle w:val="aa"/>
          </w:rPr>
          <w:t>1.3. Погрешности тригонометрического нивелирования в зависимости от точности измеренных расстояний</w:t>
        </w:r>
        <w:r w:rsidR="004013B8">
          <w:rPr>
            <w:webHidden/>
          </w:rPr>
          <w:tab/>
        </w:r>
        <w:r w:rsidR="004013B8">
          <w:rPr>
            <w:webHidden/>
          </w:rPr>
          <w:fldChar w:fldCharType="begin"/>
        </w:r>
        <w:r w:rsidR="004013B8">
          <w:rPr>
            <w:webHidden/>
          </w:rPr>
          <w:instrText xml:space="preserve"> PAGEREF _Toc42143060 \h </w:instrText>
        </w:r>
        <w:r w:rsidR="004013B8">
          <w:rPr>
            <w:webHidden/>
          </w:rPr>
        </w:r>
        <w:r w:rsidR="004013B8">
          <w:rPr>
            <w:webHidden/>
          </w:rPr>
          <w:fldChar w:fldCharType="separate"/>
        </w:r>
        <w:r w:rsidR="004013B8">
          <w:rPr>
            <w:webHidden/>
          </w:rPr>
          <w:t>11</w:t>
        </w:r>
        <w:r w:rsidR="004013B8">
          <w:rPr>
            <w:webHidden/>
          </w:rPr>
          <w:fldChar w:fldCharType="end"/>
        </w:r>
      </w:hyperlink>
    </w:p>
    <w:p w:rsidR="004013B8" w:rsidRDefault="00ED7FBE">
      <w:pPr>
        <w:pStyle w:val="21"/>
      </w:pPr>
      <w:hyperlink w:anchor="_Toc42143061" w:history="1">
        <w:r w:rsidR="004013B8">
          <w:rPr>
            <w:rStyle w:val="aa"/>
          </w:rPr>
          <w:t>1.4. Влияние угла земной рефракции на точность определение превышений при различных способах тригонометрического нивелированиия</w:t>
        </w:r>
        <w:r w:rsidR="004013B8">
          <w:rPr>
            <w:webHidden/>
          </w:rPr>
          <w:tab/>
        </w:r>
        <w:r w:rsidR="004013B8">
          <w:rPr>
            <w:webHidden/>
          </w:rPr>
          <w:fldChar w:fldCharType="begin"/>
        </w:r>
        <w:r w:rsidR="004013B8">
          <w:rPr>
            <w:webHidden/>
          </w:rPr>
          <w:instrText xml:space="preserve"> PAGEREF _Toc42143061 \h </w:instrText>
        </w:r>
        <w:r w:rsidR="004013B8">
          <w:rPr>
            <w:webHidden/>
          </w:rPr>
        </w:r>
        <w:r w:rsidR="004013B8">
          <w:rPr>
            <w:webHidden/>
          </w:rPr>
          <w:fldChar w:fldCharType="separate"/>
        </w:r>
        <w:r w:rsidR="004013B8">
          <w:rPr>
            <w:webHidden/>
          </w:rPr>
          <w:t>16</w:t>
        </w:r>
        <w:r w:rsidR="004013B8">
          <w:rPr>
            <w:webHidden/>
          </w:rPr>
          <w:fldChar w:fldCharType="end"/>
        </w:r>
      </w:hyperlink>
    </w:p>
    <w:p w:rsidR="004013B8" w:rsidRDefault="00ED7FBE">
      <w:pPr>
        <w:pStyle w:val="21"/>
      </w:pPr>
      <w:hyperlink w:anchor="_Toc42143062" w:history="1">
        <w:r w:rsidR="004013B8">
          <w:rPr>
            <w:rStyle w:val="aa"/>
          </w:rPr>
          <w:t>1.5. Влияние погрешностей в определении абсолютных отметок точек на точность определения превышений</w:t>
        </w:r>
        <w:r w:rsidR="004013B8">
          <w:rPr>
            <w:webHidden/>
          </w:rPr>
          <w:tab/>
        </w:r>
        <w:r w:rsidR="004013B8">
          <w:rPr>
            <w:webHidden/>
          </w:rPr>
          <w:fldChar w:fldCharType="begin"/>
        </w:r>
        <w:r w:rsidR="004013B8">
          <w:rPr>
            <w:webHidden/>
          </w:rPr>
          <w:instrText xml:space="preserve"> PAGEREF _Toc42143062 \h </w:instrText>
        </w:r>
        <w:r w:rsidR="004013B8">
          <w:rPr>
            <w:webHidden/>
          </w:rPr>
        </w:r>
        <w:r w:rsidR="004013B8">
          <w:rPr>
            <w:webHidden/>
          </w:rPr>
          <w:fldChar w:fldCharType="separate"/>
        </w:r>
        <w:r w:rsidR="004013B8">
          <w:rPr>
            <w:webHidden/>
          </w:rPr>
          <w:t>17</w:t>
        </w:r>
        <w:r w:rsidR="004013B8">
          <w:rPr>
            <w:webHidden/>
          </w:rPr>
          <w:fldChar w:fldCharType="end"/>
        </w:r>
      </w:hyperlink>
    </w:p>
    <w:p w:rsidR="004013B8" w:rsidRDefault="00ED7FBE">
      <w:pPr>
        <w:pStyle w:val="21"/>
      </w:pPr>
      <w:hyperlink w:anchor="_Toc42143063" w:history="1">
        <w:r w:rsidR="004013B8">
          <w:rPr>
            <w:rStyle w:val="aa"/>
          </w:rPr>
          <w:t>1.6. Влияние погрешностей определения уклонений отвеса на точность определения превышений</w:t>
        </w:r>
        <w:r w:rsidR="004013B8">
          <w:rPr>
            <w:webHidden/>
          </w:rPr>
          <w:tab/>
        </w:r>
        <w:r w:rsidR="004013B8">
          <w:rPr>
            <w:webHidden/>
          </w:rPr>
          <w:fldChar w:fldCharType="begin"/>
        </w:r>
        <w:r w:rsidR="004013B8">
          <w:rPr>
            <w:webHidden/>
          </w:rPr>
          <w:instrText xml:space="preserve"> PAGEREF _Toc42143063 \h </w:instrText>
        </w:r>
        <w:r w:rsidR="004013B8">
          <w:rPr>
            <w:webHidden/>
          </w:rPr>
        </w:r>
        <w:r w:rsidR="004013B8">
          <w:rPr>
            <w:webHidden/>
          </w:rPr>
          <w:fldChar w:fldCharType="separate"/>
        </w:r>
        <w:r w:rsidR="004013B8">
          <w:rPr>
            <w:webHidden/>
          </w:rPr>
          <w:t>18</w:t>
        </w:r>
        <w:r w:rsidR="004013B8">
          <w:rPr>
            <w:webHidden/>
          </w:rPr>
          <w:fldChar w:fldCharType="end"/>
        </w:r>
      </w:hyperlink>
    </w:p>
    <w:p w:rsidR="004013B8" w:rsidRDefault="00ED7FBE">
      <w:pPr>
        <w:pStyle w:val="21"/>
      </w:pPr>
      <w:hyperlink w:anchor="_Toc42143064" w:history="1">
        <w:r w:rsidR="004013B8">
          <w:rPr>
            <w:rStyle w:val="aa"/>
          </w:rPr>
          <w:t>1.7. Влияние непараллельности уровенных поверхностей на определяемое превышение</w:t>
        </w:r>
        <w:r w:rsidR="004013B8">
          <w:rPr>
            <w:webHidden/>
          </w:rPr>
          <w:tab/>
        </w:r>
        <w:r w:rsidR="004013B8">
          <w:rPr>
            <w:webHidden/>
          </w:rPr>
          <w:fldChar w:fldCharType="begin"/>
        </w:r>
        <w:r w:rsidR="004013B8">
          <w:rPr>
            <w:webHidden/>
          </w:rPr>
          <w:instrText xml:space="preserve"> PAGEREF _Toc42143064 \h </w:instrText>
        </w:r>
        <w:r w:rsidR="004013B8">
          <w:rPr>
            <w:webHidden/>
          </w:rPr>
        </w:r>
        <w:r w:rsidR="004013B8">
          <w:rPr>
            <w:webHidden/>
          </w:rPr>
          <w:fldChar w:fldCharType="separate"/>
        </w:r>
        <w:r w:rsidR="004013B8">
          <w:rPr>
            <w:webHidden/>
          </w:rPr>
          <w:t>19</w:t>
        </w:r>
        <w:r w:rsidR="004013B8">
          <w:rPr>
            <w:webHidden/>
          </w:rPr>
          <w:fldChar w:fldCharType="end"/>
        </w:r>
      </w:hyperlink>
    </w:p>
    <w:p w:rsidR="004013B8" w:rsidRDefault="00ED7FBE">
      <w:pPr>
        <w:pStyle w:val="21"/>
      </w:pPr>
      <w:hyperlink w:anchor="_Toc42143065" w:history="1">
        <w:r w:rsidR="004013B8">
          <w:rPr>
            <w:rStyle w:val="aa"/>
          </w:rPr>
          <w:t>1.8. Сравнение погрешностей определения превышений различными способами тригонометрического нивелирования</w:t>
        </w:r>
        <w:r w:rsidR="004013B8">
          <w:rPr>
            <w:webHidden/>
          </w:rPr>
          <w:tab/>
        </w:r>
        <w:r w:rsidR="004013B8">
          <w:rPr>
            <w:webHidden/>
          </w:rPr>
          <w:fldChar w:fldCharType="begin"/>
        </w:r>
        <w:r w:rsidR="004013B8">
          <w:rPr>
            <w:webHidden/>
          </w:rPr>
          <w:instrText xml:space="preserve"> PAGEREF _Toc42143065 \h </w:instrText>
        </w:r>
        <w:r w:rsidR="004013B8">
          <w:rPr>
            <w:webHidden/>
          </w:rPr>
        </w:r>
        <w:r w:rsidR="004013B8">
          <w:rPr>
            <w:webHidden/>
          </w:rPr>
          <w:fldChar w:fldCharType="separate"/>
        </w:r>
        <w:r w:rsidR="004013B8">
          <w:rPr>
            <w:webHidden/>
          </w:rPr>
          <w:t>20</w:t>
        </w:r>
        <w:r w:rsidR="004013B8">
          <w:rPr>
            <w:webHidden/>
          </w:rPr>
          <w:fldChar w:fldCharType="end"/>
        </w:r>
      </w:hyperlink>
    </w:p>
    <w:p w:rsidR="004013B8" w:rsidRDefault="00ED7FBE">
      <w:pPr>
        <w:pStyle w:val="11"/>
      </w:pPr>
      <w:hyperlink w:anchor="_Toc42143066" w:history="1">
        <w:r w:rsidR="004013B8">
          <w:rPr>
            <w:rStyle w:val="aa"/>
          </w:rPr>
          <w:t>2. Геодезические методы определения превышений центров пунктов государственной геодезической сети</w:t>
        </w:r>
        <w:r w:rsidR="004013B8">
          <w:rPr>
            <w:webHidden/>
          </w:rPr>
          <w:tab/>
        </w:r>
        <w:r w:rsidR="004013B8">
          <w:rPr>
            <w:webHidden/>
          </w:rPr>
          <w:fldChar w:fldCharType="begin"/>
        </w:r>
        <w:r w:rsidR="004013B8">
          <w:rPr>
            <w:webHidden/>
          </w:rPr>
          <w:instrText xml:space="preserve"> PAGEREF _Toc42143066 \h </w:instrText>
        </w:r>
        <w:r w:rsidR="004013B8">
          <w:rPr>
            <w:webHidden/>
          </w:rPr>
        </w:r>
        <w:r w:rsidR="004013B8">
          <w:rPr>
            <w:webHidden/>
          </w:rPr>
          <w:fldChar w:fldCharType="separate"/>
        </w:r>
        <w:r w:rsidR="004013B8">
          <w:rPr>
            <w:webHidden/>
          </w:rPr>
          <w:t>22</w:t>
        </w:r>
        <w:r w:rsidR="004013B8">
          <w:rPr>
            <w:webHidden/>
          </w:rPr>
          <w:fldChar w:fldCharType="end"/>
        </w:r>
      </w:hyperlink>
    </w:p>
    <w:p w:rsidR="004013B8" w:rsidRDefault="00ED7FBE">
      <w:pPr>
        <w:pStyle w:val="21"/>
      </w:pPr>
      <w:hyperlink w:anchor="_Toc42143067" w:history="1">
        <w:r w:rsidR="004013B8">
          <w:rPr>
            <w:rStyle w:val="aa"/>
          </w:rPr>
          <w:t>2.1. Способ одностороннего тригонометрического нивелирования</w:t>
        </w:r>
        <w:r w:rsidR="004013B8">
          <w:rPr>
            <w:webHidden/>
          </w:rPr>
          <w:tab/>
        </w:r>
        <w:r w:rsidR="004013B8">
          <w:rPr>
            <w:webHidden/>
          </w:rPr>
          <w:fldChar w:fldCharType="begin"/>
        </w:r>
        <w:r w:rsidR="004013B8">
          <w:rPr>
            <w:webHidden/>
          </w:rPr>
          <w:instrText xml:space="preserve"> PAGEREF _Toc42143067 \h </w:instrText>
        </w:r>
        <w:r w:rsidR="004013B8">
          <w:rPr>
            <w:webHidden/>
          </w:rPr>
        </w:r>
        <w:r w:rsidR="004013B8">
          <w:rPr>
            <w:webHidden/>
          </w:rPr>
          <w:fldChar w:fldCharType="separate"/>
        </w:r>
        <w:r w:rsidR="004013B8">
          <w:rPr>
            <w:webHidden/>
          </w:rPr>
          <w:t>22</w:t>
        </w:r>
        <w:r w:rsidR="004013B8">
          <w:rPr>
            <w:webHidden/>
          </w:rPr>
          <w:fldChar w:fldCharType="end"/>
        </w:r>
      </w:hyperlink>
    </w:p>
    <w:p w:rsidR="004013B8" w:rsidRDefault="00ED7FBE">
      <w:pPr>
        <w:pStyle w:val="21"/>
      </w:pPr>
      <w:hyperlink w:anchor="_Toc42143068" w:history="1">
        <w:r w:rsidR="004013B8">
          <w:rPr>
            <w:rStyle w:val="aa"/>
          </w:rPr>
          <w:t>2.2. Способ двухстороннего тригонометрического нивелирования</w:t>
        </w:r>
        <w:r w:rsidR="004013B8">
          <w:rPr>
            <w:webHidden/>
          </w:rPr>
          <w:tab/>
        </w:r>
        <w:r w:rsidR="004013B8">
          <w:rPr>
            <w:webHidden/>
          </w:rPr>
          <w:fldChar w:fldCharType="begin"/>
        </w:r>
        <w:r w:rsidR="004013B8">
          <w:rPr>
            <w:webHidden/>
          </w:rPr>
          <w:instrText xml:space="preserve"> PAGEREF _Toc42143068 \h </w:instrText>
        </w:r>
        <w:r w:rsidR="004013B8">
          <w:rPr>
            <w:webHidden/>
          </w:rPr>
        </w:r>
        <w:r w:rsidR="004013B8">
          <w:rPr>
            <w:webHidden/>
          </w:rPr>
          <w:fldChar w:fldCharType="separate"/>
        </w:r>
        <w:r w:rsidR="004013B8">
          <w:rPr>
            <w:webHidden/>
          </w:rPr>
          <w:t>23</w:t>
        </w:r>
        <w:r w:rsidR="004013B8">
          <w:rPr>
            <w:webHidden/>
          </w:rPr>
          <w:fldChar w:fldCharType="end"/>
        </w:r>
      </w:hyperlink>
    </w:p>
    <w:p w:rsidR="004013B8" w:rsidRDefault="00ED7FBE">
      <w:pPr>
        <w:pStyle w:val="21"/>
      </w:pPr>
      <w:hyperlink w:anchor="_Toc42143069" w:history="1">
        <w:r w:rsidR="004013B8">
          <w:rPr>
            <w:rStyle w:val="aa"/>
          </w:rPr>
          <w:t>2.3. Способ тригонометрического нивелирования через точку</w:t>
        </w:r>
        <w:r w:rsidR="004013B8">
          <w:rPr>
            <w:webHidden/>
          </w:rPr>
          <w:tab/>
        </w:r>
        <w:r w:rsidR="004013B8">
          <w:rPr>
            <w:webHidden/>
          </w:rPr>
          <w:fldChar w:fldCharType="begin"/>
        </w:r>
        <w:r w:rsidR="004013B8">
          <w:rPr>
            <w:webHidden/>
          </w:rPr>
          <w:instrText xml:space="preserve"> PAGEREF _Toc42143069 \h </w:instrText>
        </w:r>
        <w:r w:rsidR="004013B8">
          <w:rPr>
            <w:webHidden/>
          </w:rPr>
        </w:r>
        <w:r w:rsidR="004013B8">
          <w:rPr>
            <w:webHidden/>
          </w:rPr>
          <w:fldChar w:fldCharType="separate"/>
        </w:r>
        <w:r w:rsidR="004013B8">
          <w:rPr>
            <w:webHidden/>
          </w:rPr>
          <w:t>24</w:t>
        </w:r>
        <w:r w:rsidR="004013B8">
          <w:rPr>
            <w:webHidden/>
          </w:rPr>
          <w:fldChar w:fldCharType="end"/>
        </w:r>
      </w:hyperlink>
    </w:p>
    <w:p w:rsidR="004013B8" w:rsidRDefault="00ED7FBE">
      <w:pPr>
        <w:pStyle w:val="11"/>
      </w:pPr>
      <w:hyperlink w:anchor="_Toc42143070" w:history="1">
        <w:r w:rsidR="004013B8">
          <w:rPr>
            <w:rStyle w:val="aa"/>
          </w:rPr>
          <w:t>3. Государственные геодезические сети</w:t>
        </w:r>
        <w:r w:rsidR="004013B8">
          <w:rPr>
            <w:webHidden/>
          </w:rPr>
          <w:tab/>
        </w:r>
        <w:r w:rsidR="004013B8">
          <w:rPr>
            <w:webHidden/>
          </w:rPr>
          <w:fldChar w:fldCharType="begin"/>
        </w:r>
        <w:r w:rsidR="004013B8">
          <w:rPr>
            <w:webHidden/>
          </w:rPr>
          <w:instrText xml:space="preserve"> PAGEREF _Toc42143070 \h </w:instrText>
        </w:r>
        <w:r w:rsidR="004013B8">
          <w:rPr>
            <w:webHidden/>
          </w:rPr>
        </w:r>
        <w:r w:rsidR="004013B8">
          <w:rPr>
            <w:webHidden/>
          </w:rPr>
          <w:fldChar w:fldCharType="separate"/>
        </w:r>
        <w:r w:rsidR="004013B8">
          <w:rPr>
            <w:webHidden/>
          </w:rPr>
          <w:t>25</w:t>
        </w:r>
        <w:r w:rsidR="004013B8">
          <w:rPr>
            <w:webHidden/>
          </w:rPr>
          <w:fldChar w:fldCharType="end"/>
        </w:r>
      </w:hyperlink>
    </w:p>
    <w:p w:rsidR="004013B8" w:rsidRDefault="00ED7FBE">
      <w:pPr>
        <w:pStyle w:val="11"/>
      </w:pPr>
      <w:hyperlink w:anchor="_Toc42143071" w:history="1">
        <w:r w:rsidR="004013B8">
          <w:rPr>
            <w:rStyle w:val="aa"/>
          </w:rPr>
          <w:t>Заключение</w:t>
        </w:r>
        <w:r w:rsidR="004013B8">
          <w:rPr>
            <w:webHidden/>
          </w:rPr>
          <w:tab/>
        </w:r>
        <w:r w:rsidR="004013B8">
          <w:rPr>
            <w:webHidden/>
          </w:rPr>
          <w:fldChar w:fldCharType="begin"/>
        </w:r>
        <w:r w:rsidR="004013B8">
          <w:rPr>
            <w:webHidden/>
          </w:rPr>
          <w:instrText xml:space="preserve"> PAGEREF _Toc42143071 \h </w:instrText>
        </w:r>
        <w:r w:rsidR="004013B8">
          <w:rPr>
            <w:webHidden/>
          </w:rPr>
        </w:r>
        <w:r w:rsidR="004013B8">
          <w:rPr>
            <w:webHidden/>
          </w:rPr>
          <w:fldChar w:fldCharType="separate"/>
        </w:r>
        <w:r w:rsidR="004013B8">
          <w:rPr>
            <w:webHidden/>
          </w:rPr>
          <w:t>28</w:t>
        </w:r>
        <w:r w:rsidR="004013B8">
          <w:rPr>
            <w:webHidden/>
          </w:rPr>
          <w:fldChar w:fldCharType="end"/>
        </w:r>
      </w:hyperlink>
    </w:p>
    <w:p w:rsidR="004013B8" w:rsidRDefault="00ED7FBE">
      <w:pPr>
        <w:pStyle w:val="11"/>
      </w:pPr>
      <w:hyperlink w:anchor="_Toc42143072" w:history="1">
        <w:r w:rsidR="004013B8">
          <w:rPr>
            <w:rStyle w:val="aa"/>
          </w:rPr>
          <w:t>Список использованных источников</w:t>
        </w:r>
        <w:r w:rsidR="004013B8">
          <w:rPr>
            <w:webHidden/>
          </w:rPr>
          <w:tab/>
        </w:r>
        <w:r w:rsidR="004013B8">
          <w:rPr>
            <w:webHidden/>
          </w:rPr>
          <w:fldChar w:fldCharType="begin"/>
        </w:r>
        <w:r w:rsidR="004013B8">
          <w:rPr>
            <w:webHidden/>
          </w:rPr>
          <w:instrText xml:space="preserve"> PAGEREF _Toc42143072 \h </w:instrText>
        </w:r>
        <w:r w:rsidR="004013B8">
          <w:rPr>
            <w:webHidden/>
          </w:rPr>
        </w:r>
        <w:r w:rsidR="004013B8">
          <w:rPr>
            <w:webHidden/>
          </w:rPr>
          <w:fldChar w:fldCharType="separate"/>
        </w:r>
        <w:r w:rsidR="004013B8">
          <w:rPr>
            <w:webHidden/>
          </w:rPr>
          <w:t>29</w:t>
        </w:r>
        <w:r w:rsidR="004013B8">
          <w:rPr>
            <w:webHidden/>
          </w:rPr>
          <w:fldChar w:fldCharType="end"/>
        </w:r>
      </w:hyperlink>
    </w:p>
    <w:p w:rsidR="004013B8" w:rsidRDefault="004013B8">
      <w:pPr>
        <w:pStyle w:val="a9"/>
        <w:ind w:firstLine="720"/>
      </w:pPr>
      <w:r>
        <w:fldChar w:fldCharType="end"/>
      </w:r>
    </w:p>
    <w:p w:rsidR="004013B8" w:rsidRDefault="004013B8"/>
    <w:p w:rsidR="004013B8" w:rsidRDefault="004013B8"/>
    <w:p w:rsidR="004013B8" w:rsidRDefault="004013B8"/>
    <w:p w:rsidR="004013B8" w:rsidRDefault="004013B8"/>
    <w:p w:rsidR="004013B8" w:rsidRDefault="004013B8"/>
    <w:p w:rsidR="004013B8" w:rsidRDefault="004013B8"/>
    <w:p w:rsidR="004013B8" w:rsidRDefault="004013B8"/>
    <w:p w:rsidR="004013B8" w:rsidRDefault="004013B8"/>
    <w:p w:rsidR="004013B8" w:rsidRDefault="004013B8"/>
    <w:p w:rsidR="004013B8" w:rsidRDefault="004013B8"/>
    <w:p w:rsidR="004013B8" w:rsidRDefault="004013B8"/>
    <w:p w:rsidR="004013B8" w:rsidRDefault="004013B8"/>
    <w:p w:rsidR="004013B8" w:rsidRDefault="004013B8"/>
    <w:p w:rsidR="004013B8" w:rsidRDefault="004013B8"/>
    <w:p w:rsidR="004013B8" w:rsidRDefault="004013B8"/>
    <w:p w:rsidR="004013B8" w:rsidRDefault="004013B8"/>
    <w:p w:rsidR="004013B8" w:rsidRDefault="004013B8"/>
    <w:p w:rsidR="004013B8" w:rsidRDefault="004013B8"/>
    <w:p w:rsidR="004013B8" w:rsidRDefault="004013B8">
      <w:pPr>
        <w:pStyle w:val="1"/>
        <w:numPr>
          <w:ilvl w:val="0"/>
          <w:numId w:val="0"/>
        </w:numPr>
      </w:pPr>
      <w:r>
        <w:br w:type="page"/>
      </w:r>
      <w:bookmarkStart w:id="0" w:name="_Toc42143056"/>
      <w:r>
        <w:t>Введение</w:t>
      </w:r>
      <w:bookmarkEnd w:id="0"/>
    </w:p>
    <w:p w:rsidR="004013B8" w:rsidRDefault="004013B8">
      <w:pPr>
        <w:pStyle w:val="a5"/>
      </w:pPr>
      <w:r>
        <w:t>Главной задачей в капитальном строительстве яв</w:t>
      </w:r>
      <w:r>
        <w:softHyphen/>
        <w:t>ляется повышение эффективности капитальных вложений за счет улучшения планирования, проектирования и орга</w:t>
      </w:r>
      <w:r>
        <w:softHyphen/>
        <w:t>низации строительного производства, сокращения продол</w:t>
      </w:r>
      <w:r>
        <w:softHyphen/>
        <w:t>жительности и снижения стоимости строительства. В настоящее время в нашей стране расширяется строительство крупных промыш</w:t>
      </w:r>
      <w:r>
        <w:softHyphen/>
        <w:t>ленных комплексов, городов.</w:t>
      </w:r>
    </w:p>
    <w:p w:rsidR="004013B8" w:rsidRDefault="004013B8">
      <w:pPr>
        <w:pStyle w:val="a5"/>
      </w:pPr>
      <w:r>
        <w:t>Инженерно-геодезические работы стали неотъемлемой частью технологического процесса строительства, сопут</w:t>
      </w:r>
      <w:r>
        <w:softHyphen/>
        <w:t>ствуя всем этапам создания сооружения. От оперативного и качественного геодезического обеспечения во многом зависят качество и сроки строительства. Инженеру-геодезисту необходимо знать состав и технологию геодезических работ, обеспечивающих изыскания, проектирование, стро</w:t>
      </w:r>
      <w:r>
        <w:softHyphen/>
        <w:t>ительство и эксплуатацию сооружений. Он должен уметь квалифицированно использовать топографо-геоде</w:t>
      </w:r>
      <w:r>
        <w:softHyphen/>
        <w:t>зический материал, выполнять типовые детальные раз</w:t>
      </w:r>
      <w:r>
        <w:softHyphen/>
        <w:t>бивки для отдельных строительных операций и регламент</w:t>
      </w:r>
      <w:r>
        <w:softHyphen/>
        <w:t>ные исполнительные съемки результатов строительно-монтажных работ.</w:t>
      </w:r>
    </w:p>
    <w:p w:rsidR="004013B8" w:rsidRDefault="004013B8">
      <w:pPr>
        <w:pStyle w:val="a5"/>
      </w:pPr>
      <w:r>
        <w:t>Нивелирование - это вид геодезических работ по опре</w:t>
      </w:r>
      <w:r>
        <w:softHyphen/>
        <w:t>делению превышений.</w:t>
      </w:r>
    </w:p>
    <w:p w:rsidR="004013B8" w:rsidRDefault="004013B8">
      <w:pPr>
        <w:pStyle w:val="a5"/>
      </w:pPr>
      <w:r>
        <w:t>Нивелирование обычно используют для определения высот точек при составлении топографических планов, карт, профилей, при перенесении проектов застройки и планировки территории по высоте. При производстве строительно-монтажных работ с помощью нивелирования устанавливают строительные конструкции в проектное положение по высоте. Применяют нивелирование при наблюдениях за осадками и деформациями зданий, для определения вертикальных перемещений точек зданий и сооружений.</w:t>
      </w:r>
    </w:p>
    <w:p w:rsidR="004013B8" w:rsidRDefault="004013B8">
      <w:pPr>
        <w:pStyle w:val="a5"/>
      </w:pPr>
      <w:r>
        <w:t>Различают следующие методы нивелирования:</w:t>
      </w:r>
    </w:p>
    <w:p w:rsidR="004013B8" w:rsidRDefault="004013B8">
      <w:pPr>
        <w:pStyle w:val="a5"/>
      </w:pPr>
      <w:r>
        <w:t>1) геоме</w:t>
      </w:r>
      <w:r>
        <w:softHyphen/>
        <w:t>трическое нивелирование;</w:t>
      </w:r>
    </w:p>
    <w:p w:rsidR="004013B8" w:rsidRDefault="004013B8">
      <w:pPr>
        <w:pStyle w:val="a5"/>
      </w:pPr>
      <w:r>
        <w:t>2) тригонометрическое нивелирование;</w:t>
      </w:r>
    </w:p>
    <w:p w:rsidR="004013B8" w:rsidRDefault="004013B8">
      <w:pPr>
        <w:pStyle w:val="a5"/>
      </w:pPr>
      <w:r>
        <w:t>3) физическое нивелирование:</w:t>
      </w:r>
    </w:p>
    <w:p w:rsidR="004013B8" w:rsidRDefault="004013B8">
      <w:pPr>
        <w:pStyle w:val="a5"/>
      </w:pPr>
      <w:r>
        <w:t>- гидростатическое нивелирование;</w:t>
      </w:r>
    </w:p>
    <w:p w:rsidR="004013B8" w:rsidRDefault="004013B8">
      <w:pPr>
        <w:pStyle w:val="a5"/>
      </w:pPr>
      <w:r>
        <w:t>- барометрическое нивелирование;</w:t>
      </w:r>
    </w:p>
    <w:p w:rsidR="004013B8" w:rsidRDefault="004013B8">
      <w:pPr>
        <w:pStyle w:val="a5"/>
      </w:pPr>
      <w:r>
        <w:t>- радиолокационное нивелирование;</w:t>
      </w:r>
    </w:p>
    <w:p w:rsidR="004013B8" w:rsidRDefault="004013B8">
      <w:pPr>
        <w:pStyle w:val="a5"/>
      </w:pPr>
      <w:r>
        <w:t>4) автомати</w:t>
      </w:r>
      <w:r>
        <w:softHyphen/>
        <w:t>ческое.</w:t>
      </w:r>
    </w:p>
    <w:p w:rsidR="004013B8" w:rsidRDefault="004013B8">
      <w:pPr>
        <w:pStyle w:val="a5"/>
      </w:pPr>
      <w:r>
        <w:t>Геометрическое нивелирование - это метод определе</w:t>
      </w:r>
      <w:r>
        <w:softHyphen/>
        <w:t>ния превышения с помощью горизонтального визирного луча и нивелирных реек. Для получения горизонтального луча используют прибор, который называется нивелиром. Геометрическое нивелирование широко применяется в геодезии и строительстве.</w:t>
      </w:r>
    </w:p>
    <w:p w:rsidR="004013B8" w:rsidRDefault="004013B8">
      <w:pPr>
        <w:pStyle w:val="a5"/>
      </w:pPr>
      <w:r>
        <w:t>Тригонометрическое нивелирование - это метод опре</w:t>
      </w:r>
      <w:r>
        <w:softHyphen/>
        <w:t>деления превышения по измеренному углу наклона и расстоянию между точками. Его применяют при топо</w:t>
      </w:r>
      <w:r>
        <w:softHyphen/>
        <w:t>графических съемках и при определении больших пре</w:t>
      </w:r>
      <w:r>
        <w:softHyphen/>
        <w:t>вышений.</w:t>
      </w:r>
    </w:p>
    <w:p w:rsidR="004013B8" w:rsidRDefault="004013B8">
      <w:pPr>
        <w:pStyle w:val="a5"/>
      </w:pPr>
      <w:r>
        <w:t>К физическому нивелированию относят методы, основан</w:t>
      </w:r>
      <w:r>
        <w:softHyphen/>
        <w:t>ные на использовании различных физических явлений: метод гидростатического нивелирования, основанный на применении сообщающихся сосудов; барометрического ни</w:t>
      </w:r>
      <w:r>
        <w:softHyphen/>
        <w:t>велирования, основанный на определении превышений по разностям атмосферного давления в наблюдаемых точ</w:t>
      </w:r>
      <w:r>
        <w:softHyphen/>
        <w:t>ках; радиолокационного нивелирования, основанного на отражении электромагнитных волн от земной поверхно</w:t>
      </w:r>
      <w:r>
        <w:softHyphen/>
        <w:t>сти и определении времени их прохождения.</w:t>
      </w:r>
    </w:p>
    <w:p w:rsidR="004013B8" w:rsidRDefault="004013B8">
      <w:pPr>
        <w:pStyle w:val="a5"/>
      </w:pPr>
      <w:r>
        <w:t>Метод гидростатического нивелирования применяют в производстве строительно-монтажных работ для выверки конструкций в стесненных условиях. Его часто используют при наблюдениях за деформациями инженер</w:t>
      </w:r>
      <w:r>
        <w:softHyphen/>
        <w:t>ных сооружений.</w:t>
      </w:r>
    </w:p>
    <w:p w:rsidR="004013B8" w:rsidRDefault="004013B8">
      <w:pPr>
        <w:pStyle w:val="a5"/>
      </w:pPr>
      <w:r>
        <w:t>Барометрическое нивелирование применяют в началь</w:t>
      </w:r>
      <w:r>
        <w:softHyphen/>
        <w:t>ный период инженерных изысканий. Радиолокационное нивелирование выполняют при аэрофотосъемке местности.</w:t>
      </w:r>
    </w:p>
    <w:p w:rsidR="004013B8" w:rsidRDefault="004013B8">
      <w:pPr>
        <w:pStyle w:val="a5"/>
      </w:pPr>
      <w:r>
        <w:t>Автоматическое нивелирование осуществляют с по</w:t>
      </w:r>
      <w:r>
        <w:softHyphen/>
        <w:t>мощью специальных приборов, устанавливаемых на авто</w:t>
      </w:r>
      <w:r>
        <w:softHyphen/>
        <w:t>мобилях, железнодорожных вагонах и т.п. При автома</w:t>
      </w:r>
      <w:r>
        <w:softHyphen/>
        <w:t>тическом нивелировании сразу вычерчивается на специаль</w:t>
      </w:r>
      <w:r>
        <w:softHyphen/>
        <w:t>ной ленте профиль местности. Этот метод находит приме</w:t>
      </w:r>
      <w:r>
        <w:softHyphen/>
        <w:t>нение при изысканиях линейных сооружений и для кон</w:t>
      </w:r>
      <w:r>
        <w:softHyphen/>
        <w:t>троля положения железнодорожных путей.</w:t>
      </w:r>
      <w:r>
        <w:rPr>
          <w:rStyle w:val="af0"/>
        </w:rPr>
        <w:footnoteReference w:id="1"/>
      </w:r>
    </w:p>
    <w:p w:rsidR="004013B8" w:rsidRDefault="004013B8">
      <w:pPr>
        <w:pStyle w:val="a5"/>
      </w:pPr>
      <w:r>
        <w:t>Геометрическое нивелирование в настоящее время изучено достаточно полно и не вы вызывает сомнений в своих точностных характеристиках.</w:t>
      </w:r>
    </w:p>
    <w:p w:rsidR="004013B8" w:rsidRDefault="004013B8">
      <w:pPr>
        <w:pStyle w:val="1"/>
      </w:pPr>
      <w:r>
        <w:br w:type="page"/>
      </w:r>
      <w:bookmarkStart w:id="1" w:name="_Toc40683041"/>
      <w:bookmarkStart w:id="2" w:name="_Toc42143057"/>
      <w:r>
        <w:t>Тригонометрическое нивелирование</w:t>
      </w:r>
      <w:bookmarkEnd w:id="1"/>
      <w:bookmarkEnd w:id="2"/>
    </w:p>
    <w:p w:rsidR="004013B8" w:rsidRDefault="004013B8">
      <w:pPr>
        <w:pStyle w:val="2"/>
      </w:pPr>
      <w:bookmarkStart w:id="3" w:name="_Toc42143058"/>
      <w:r>
        <w:t>Принципы тригонометрического нивелирования</w:t>
      </w:r>
      <w:bookmarkEnd w:id="3"/>
    </w:p>
    <w:p w:rsidR="004013B8" w:rsidRDefault="004013B8">
      <w:pPr>
        <w:pStyle w:val="a5"/>
      </w:pPr>
      <w:r>
        <w:t>При тригонометрическом нивелировании (рис. 1) над точкой А устанавливают теодолит и измеряют высоту при</w:t>
      </w:r>
      <w:r>
        <w:softHyphen/>
        <w:t xml:space="preserve">бора </w:t>
      </w:r>
      <w:r>
        <w:rPr>
          <w:lang w:val="en-US"/>
        </w:rPr>
        <w:t>i</w:t>
      </w:r>
      <w:r>
        <w:rPr>
          <w:vertAlign w:val="subscript"/>
        </w:rPr>
        <w:t>п</w:t>
      </w:r>
      <w:r>
        <w:t xml:space="preserve">, </w:t>
      </w:r>
      <w:r>
        <w:rPr>
          <w:lang w:val="en-US"/>
        </w:rPr>
        <w:t>a</w:t>
      </w:r>
      <w:r>
        <w:t xml:space="preserve"> в точке В устанавливают рейки. Для определе</w:t>
      </w:r>
      <w:r>
        <w:softHyphen/>
        <w:t xml:space="preserve">ния превышения </w:t>
      </w:r>
      <w:r>
        <w:rPr>
          <w:lang w:val="en-US"/>
        </w:rPr>
        <w:t>h</w:t>
      </w:r>
      <w:r>
        <w:t xml:space="preserve"> измеряют угол наклона ν, горизонталь</w:t>
      </w:r>
      <w:r>
        <w:softHyphen/>
        <w:t xml:space="preserve">ное проложение d и фиксируют высоту визирования </w:t>
      </w:r>
      <w:r>
        <w:rPr>
          <w:lang w:val="en-US"/>
        </w:rPr>
        <w:t>V</w:t>
      </w:r>
      <w:r>
        <w:t xml:space="preserve"> (отсчет, на который наведен визирный луч).</w:t>
      </w:r>
    </w:p>
    <w:p w:rsidR="004013B8" w:rsidRDefault="004013B8">
      <w:pPr>
        <w:pStyle w:val="a5"/>
      </w:pPr>
      <w:r>
        <w:t>Из рис. 1 видно, что</w:t>
      </w:r>
    </w:p>
    <w:p w:rsidR="004013B8" w:rsidRDefault="004013B8">
      <w:pPr>
        <w:pStyle w:val="ab"/>
      </w:pPr>
      <w:r>
        <w:t xml:space="preserve"> </w:t>
      </w:r>
      <w:r>
        <w:tab/>
      </w:r>
      <w:r>
        <w:tab/>
      </w:r>
      <w:r>
        <w:tab/>
      </w:r>
      <w:r>
        <w:tab/>
        <w:t>В</w:t>
      </w:r>
      <w:r>
        <w:rPr>
          <w:vertAlign w:val="subscript"/>
        </w:rPr>
        <w:t>1</w:t>
      </w:r>
      <w:r>
        <w:t>В</w:t>
      </w:r>
      <w:r>
        <w:rPr>
          <w:vertAlign w:val="subscript"/>
        </w:rPr>
        <w:t>2</w:t>
      </w:r>
      <w:r>
        <w:t xml:space="preserve"> = d tg ν;   В</w:t>
      </w:r>
      <w:r>
        <w:rPr>
          <w:vertAlign w:val="subscript"/>
        </w:rPr>
        <w:t>1</w:t>
      </w:r>
      <w:r>
        <w:t>В</w:t>
      </w:r>
      <w:r>
        <w:rPr>
          <w:vertAlign w:val="subscript"/>
        </w:rPr>
        <w:t>3</w:t>
      </w:r>
      <w:r>
        <w:t xml:space="preserve"> = В</w:t>
      </w:r>
      <w:r>
        <w:rPr>
          <w:vertAlign w:val="subscript"/>
        </w:rPr>
        <w:t>1</w:t>
      </w:r>
      <w:r>
        <w:t>В</w:t>
      </w:r>
      <w:r>
        <w:rPr>
          <w:vertAlign w:val="subscript"/>
        </w:rPr>
        <w:t>2</w:t>
      </w:r>
      <w:r>
        <w:t xml:space="preserve"> + i</w:t>
      </w:r>
      <w:r>
        <w:rPr>
          <w:vertAlign w:val="subscript"/>
        </w:rPr>
        <w:t>п</w:t>
      </w:r>
      <w:r>
        <w:t>;</w:t>
      </w:r>
      <w:r>
        <w:tab/>
      </w:r>
      <w:r>
        <w:tab/>
      </w:r>
      <w:r>
        <w:tab/>
        <w:t>(1.1)</w:t>
      </w:r>
    </w:p>
    <w:p w:rsidR="004013B8" w:rsidRDefault="004013B8">
      <w:pPr>
        <w:pStyle w:val="ab"/>
      </w:pPr>
      <w:r>
        <w:t xml:space="preserve"> </w:t>
      </w:r>
      <w:r>
        <w:tab/>
      </w:r>
      <w:r>
        <w:tab/>
      </w:r>
      <w:r>
        <w:tab/>
      </w:r>
      <w:r>
        <w:tab/>
        <w:t>h = ВВ3 = В1В3 – V</w:t>
      </w:r>
      <w:r>
        <w:tab/>
      </w:r>
      <w:r>
        <w:tab/>
      </w:r>
      <w:r>
        <w:tab/>
      </w:r>
      <w:r>
        <w:tab/>
      </w:r>
      <w:r>
        <w:tab/>
        <w:t>(1.2.)</w:t>
      </w:r>
    </w:p>
    <w:p w:rsidR="004013B8" w:rsidRDefault="004013B8">
      <w:pPr>
        <w:pStyle w:val="a5"/>
      </w:pPr>
      <w:r>
        <w:t>Тогда</w:t>
      </w:r>
    </w:p>
    <w:p w:rsidR="004013B8" w:rsidRDefault="004013B8">
      <w:pPr>
        <w:pStyle w:val="ab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ab/>
      </w:r>
      <w:r>
        <w:tab/>
      </w:r>
      <w:r>
        <w:tab/>
      </w:r>
      <w:r>
        <w:tab/>
      </w:r>
      <w:r>
        <w:rPr>
          <w:lang w:val="en-US"/>
        </w:rPr>
        <w:t xml:space="preserve">h = d tg </w:t>
      </w:r>
      <w:r>
        <w:t>ν</w:t>
      </w:r>
      <w:r>
        <w:rPr>
          <w:lang w:val="en-US"/>
        </w:rPr>
        <w:t xml:space="preserve"> + i</w:t>
      </w:r>
      <w:r>
        <w:rPr>
          <w:vertAlign w:val="subscript"/>
        </w:rPr>
        <w:t>п</w:t>
      </w:r>
      <w:r>
        <w:rPr>
          <w:lang w:val="en-US"/>
        </w:rPr>
        <w:t xml:space="preserve"> – V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(1.3)</w:t>
      </w:r>
    </w:p>
    <w:p w:rsidR="004013B8" w:rsidRDefault="004013B8">
      <w:pPr>
        <w:pStyle w:val="a5"/>
      </w:pPr>
      <w:r>
        <w:t>При использовании тригонометрического нивелирова</w:t>
      </w:r>
      <w:r>
        <w:softHyphen/>
        <w:t>ния для топографических съемок в качестве визирной цели в точке В устанавливают нивелирную рейку. В этом случае d определяют с помощью нитяного дальномера.</w:t>
      </w:r>
    </w:p>
    <w:p w:rsidR="004013B8" w:rsidRDefault="00ED7FBE">
      <w:pPr>
        <w:pStyle w:val="a8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.85pt;margin-top:.25pt;width:253.65pt;height:129.9pt;z-index:251658752">
            <v:imagedata r:id="rId8" o:title="" gain="6.25" blacklevel="15728f" grayscale="t" bilevel="t"/>
            <w10:wrap type="square"/>
          </v:shape>
        </w:pict>
      </w:r>
    </w:p>
    <w:p w:rsidR="004013B8" w:rsidRDefault="004013B8">
      <w:pPr>
        <w:pStyle w:val="a8"/>
      </w:pPr>
    </w:p>
    <w:p w:rsidR="004013B8" w:rsidRDefault="004013B8">
      <w:pPr>
        <w:pStyle w:val="a8"/>
      </w:pPr>
    </w:p>
    <w:p w:rsidR="004013B8" w:rsidRDefault="004013B8">
      <w:pPr>
        <w:pStyle w:val="a8"/>
      </w:pPr>
      <w:r>
        <w:t>Рис. 1.1. Упрощенная схема тригоно</w:t>
      </w:r>
      <w:r>
        <w:softHyphen/>
        <w:t>метрического нивелиро</w:t>
      </w:r>
      <w:r>
        <w:softHyphen/>
        <w:t>вания</w:t>
      </w:r>
    </w:p>
    <w:p w:rsidR="004013B8" w:rsidRDefault="004013B8">
      <w:pPr>
        <w:pStyle w:val="a5"/>
      </w:pPr>
    </w:p>
    <w:p w:rsidR="004013B8" w:rsidRDefault="004013B8">
      <w:pPr>
        <w:pStyle w:val="a5"/>
      </w:pPr>
      <w:r>
        <w:t xml:space="preserve">Известно, что </w:t>
      </w:r>
    </w:p>
    <w:p w:rsidR="004013B8" w:rsidRDefault="004013B8">
      <w:pPr>
        <w:pStyle w:val="ab"/>
      </w:pPr>
      <w:r>
        <w:t xml:space="preserve"> </w:t>
      </w:r>
      <w:r>
        <w:tab/>
      </w:r>
      <w:r>
        <w:tab/>
      </w:r>
      <w:r>
        <w:tab/>
      </w:r>
      <w:r>
        <w:tab/>
        <w:t>d = (К</w:t>
      </w:r>
      <w:r>
        <w:rPr>
          <w:lang w:val="en-US"/>
        </w:rPr>
        <w:t>n</w:t>
      </w:r>
      <w:r>
        <w:t xml:space="preserve"> + с) </w:t>
      </w:r>
      <w:r>
        <w:rPr>
          <w:lang w:val="en-US"/>
        </w:rPr>
        <w:t>cos</w:t>
      </w:r>
      <w:r>
        <w:rPr>
          <w:vertAlign w:val="superscript"/>
        </w:rPr>
        <w:t>2</w:t>
      </w:r>
      <w:r>
        <w:t xml:space="preserve"> ν</w:t>
      </w:r>
      <w:r>
        <w:tab/>
      </w:r>
      <w:r>
        <w:tab/>
      </w:r>
      <w:r>
        <w:tab/>
      </w:r>
      <w:r>
        <w:tab/>
      </w:r>
      <w:r>
        <w:tab/>
        <w:t>(1.4)</w:t>
      </w:r>
    </w:p>
    <w:p w:rsidR="004013B8" w:rsidRDefault="004013B8">
      <w:pPr>
        <w:pStyle w:val="a5"/>
      </w:pPr>
      <w:r>
        <w:t>Подставив это значение в формулу (1.3), получим формулу для вычисления превышения:</w:t>
      </w:r>
    </w:p>
    <w:p w:rsidR="004013B8" w:rsidRDefault="004013B8">
      <w:pPr>
        <w:pStyle w:val="ab"/>
        <w:ind w:left="1440" w:firstLine="720"/>
      </w:pPr>
      <w:r>
        <w:t>h = (К</w:t>
      </w:r>
      <w:r>
        <w:rPr>
          <w:lang w:val="en-US"/>
        </w:rPr>
        <w:t>n</w:t>
      </w:r>
      <w:r>
        <w:t xml:space="preserve"> + с) </w:t>
      </w:r>
      <w:r>
        <w:rPr>
          <w:lang w:val="en-US"/>
        </w:rPr>
        <w:t>cos</w:t>
      </w:r>
      <w:r>
        <w:rPr>
          <w:vertAlign w:val="superscript"/>
        </w:rPr>
        <w:t>2</w:t>
      </w:r>
      <w:r>
        <w:t xml:space="preserve"> ν tg ν + </w:t>
      </w:r>
      <w:r>
        <w:rPr>
          <w:lang w:val="en-US"/>
        </w:rPr>
        <w:t>i</w:t>
      </w:r>
      <w:r>
        <w:rPr>
          <w:vertAlign w:val="subscript"/>
        </w:rPr>
        <w:t>п</w:t>
      </w:r>
      <w:r>
        <w:t xml:space="preserve"> – </w:t>
      </w:r>
      <w:r>
        <w:rPr>
          <w:lang w:val="en-US"/>
        </w:rPr>
        <w:t>V</w:t>
      </w:r>
      <w:r>
        <w:t>;</w:t>
      </w:r>
    </w:p>
    <w:p w:rsidR="004013B8" w:rsidRDefault="004013B8">
      <w:pPr>
        <w:pStyle w:val="ab"/>
        <w:ind w:left="1440" w:firstLine="720"/>
      </w:pPr>
      <w:r>
        <w:rPr>
          <w:lang w:val="en-US"/>
        </w:rPr>
        <w:t>h</w:t>
      </w:r>
      <w:r>
        <w:t xml:space="preserve"> = (1/2) (</w:t>
      </w:r>
      <w:r>
        <w:rPr>
          <w:lang w:val="en-US"/>
        </w:rPr>
        <w:t>Kn</w:t>
      </w:r>
      <w:r>
        <w:t xml:space="preserve"> + с) </w:t>
      </w:r>
      <w:r>
        <w:rPr>
          <w:lang w:val="en-US"/>
        </w:rPr>
        <w:t>sin</w:t>
      </w:r>
      <w:r>
        <w:rPr>
          <w:vertAlign w:val="superscript"/>
        </w:rPr>
        <w:t>2</w:t>
      </w:r>
      <w:r>
        <w:t xml:space="preserve"> ν + </w:t>
      </w:r>
      <w:r>
        <w:rPr>
          <w:lang w:val="en-US"/>
        </w:rPr>
        <w:t>i</w:t>
      </w:r>
      <w:r>
        <w:rPr>
          <w:vertAlign w:val="subscript"/>
        </w:rPr>
        <w:t>п</w:t>
      </w:r>
      <w:r>
        <w:t xml:space="preserve"> – </w:t>
      </w:r>
      <w:r>
        <w:rPr>
          <w:lang w:val="en-US"/>
        </w:rPr>
        <w:t>V</w:t>
      </w:r>
      <w:r>
        <w:tab/>
      </w:r>
      <w:r>
        <w:tab/>
      </w:r>
      <w:r>
        <w:tab/>
      </w:r>
      <w:r>
        <w:tab/>
        <w:t>(1.5)</w:t>
      </w:r>
    </w:p>
    <w:p w:rsidR="004013B8" w:rsidRDefault="004013B8">
      <w:pPr>
        <w:pStyle w:val="a5"/>
      </w:pPr>
      <w:r>
        <w:t>В процессе нивелирования на открытой местности при измерении угла ν удобно визировать на точку, располо</w:t>
      </w:r>
      <w:r>
        <w:softHyphen/>
        <w:t>женную на высоте прибора.</w:t>
      </w:r>
    </w:p>
    <w:p w:rsidR="004013B8" w:rsidRDefault="004013B8">
      <w:pPr>
        <w:pStyle w:val="a5"/>
      </w:pPr>
      <w:r>
        <w:t xml:space="preserve"> Для этого на отсчете по рейке, равном </w:t>
      </w:r>
      <w:r>
        <w:rPr>
          <w:lang w:val="en-US"/>
        </w:rPr>
        <w:t>i</w:t>
      </w:r>
      <w:r>
        <w:rPr>
          <w:vertAlign w:val="subscript"/>
        </w:rPr>
        <w:t>п</w:t>
      </w:r>
      <w:r>
        <w:t>, привязы</w:t>
      </w:r>
      <w:r>
        <w:softHyphen/>
        <w:t xml:space="preserve">вают ленту. Тогда при </w:t>
      </w:r>
      <w:r>
        <w:rPr>
          <w:lang w:val="en-US"/>
        </w:rPr>
        <w:t>i</w:t>
      </w:r>
      <w:r>
        <w:rPr>
          <w:vertAlign w:val="subscript"/>
        </w:rPr>
        <w:t>п</w:t>
      </w:r>
      <w:r>
        <w:t xml:space="preserve"> = </w:t>
      </w:r>
      <w:r>
        <w:rPr>
          <w:lang w:val="en-US"/>
        </w:rPr>
        <w:t>v</w:t>
      </w:r>
      <w:r>
        <w:t xml:space="preserve"> формула (1.5) примет вид:</w:t>
      </w:r>
      <w:r>
        <w:rPr>
          <w:rStyle w:val="af0"/>
          <w:b/>
          <w:bCs/>
          <w:i/>
          <w:iCs/>
        </w:rPr>
        <w:t xml:space="preserve"> </w:t>
      </w:r>
      <w:r>
        <w:rPr>
          <w:rStyle w:val="af0"/>
        </w:rPr>
        <w:footnoteReference w:id="2"/>
      </w:r>
    </w:p>
    <w:p w:rsidR="004013B8" w:rsidRDefault="004013B8">
      <w:pPr>
        <w:pStyle w:val="ab"/>
      </w:pPr>
      <w:r>
        <w:t xml:space="preserve"> </w:t>
      </w:r>
      <w:r>
        <w:tab/>
      </w:r>
      <w:r>
        <w:tab/>
      </w:r>
      <w:r>
        <w:tab/>
      </w:r>
      <w:r>
        <w:tab/>
        <w:t>h = (1/2) (Кn + с) sin 2ν</w:t>
      </w:r>
      <w:r>
        <w:tab/>
      </w:r>
      <w:r>
        <w:tab/>
      </w:r>
      <w:r>
        <w:tab/>
      </w:r>
      <w:r>
        <w:tab/>
        <w:t>(1.6)</w:t>
      </w:r>
    </w:p>
    <w:p w:rsidR="004013B8" w:rsidRDefault="004013B8">
      <w:pPr>
        <w:pStyle w:val="2"/>
      </w:pPr>
      <w:bookmarkStart w:id="4" w:name="_Toc42143059"/>
      <w:r>
        <w:t>Теория различных способов тригонометрического нивелирования</w:t>
      </w:r>
      <w:bookmarkEnd w:id="4"/>
    </w:p>
    <w:p w:rsidR="004013B8" w:rsidRDefault="004013B8">
      <w:pPr>
        <w:pStyle w:val="a5"/>
      </w:pPr>
      <w:r>
        <w:t>Применение различных способов тригонометрического  нивелирования вызвано стремлением к ослаблению влияния земной рефракции. Существуют две гипотезы действия земной рефракции на результаты измерения вертикальных углов.</w:t>
      </w:r>
    </w:p>
    <w:p w:rsidR="004013B8" w:rsidRDefault="004013B8">
      <w:pPr>
        <w:pStyle w:val="a5"/>
      </w:pPr>
      <w:r>
        <w:t>В первой предполагается равенство углов земной рефракции при одновременном изменении вертикальных углов на концах линии в направлении друг на друга.</w:t>
      </w:r>
    </w:p>
    <w:p w:rsidR="004013B8" w:rsidRDefault="00ED7FBE">
      <w:pPr>
        <w:pStyle w:val="a5"/>
      </w:pPr>
      <w:r>
        <w:rPr>
          <w:noProof/>
        </w:rPr>
        <w:pict>
          <v:group id="_x0000_s1027" style="position:absolute;left:0;text-align:left;margin-left:-2.85pt;margin-top:12.35pt;width:219pt;height:370.5pt;z-index:251656704" coordorigin="1701,4668" coordsize="4380,7410">
            <v:shape id="_x0000_s1028" type="#_x0000_t75" style="position:absolute;left:1701;top:4668;width:4380;height:6552">
              <v:imagedata r:id="rId9" o:title="" grayscale="t" bilevel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1872;top:11622;width:3192;height:456" filled="f" stroked="f">
              <v:textbox style="mso-next-textbox:#_x0000_s1029">
                <w:txbxContent>
                  <w:p w:rsidR="004013B8" w:rsidRDefault="004013B8">
                    <w:pPr>
                      <w:pStyle w:val="a8"/>
                    </w:pPr>
                    <w:r>
                      <w:t>Рис. 1.2.</w:t>
                    </w:r>
                  </w:p>
                </w:txbxContent>
              </v:textbox>
            </v:shape>
            <w10:wrap type="square"/>
          </v:group>
        </w:pict>
      </w:r>
      <w:r w:rsidR="004013B8">
        <w:t>Во второй – равенство углов земной рефракции при одновременных измерениях вертикальных углов с точки стояния инструмента  в любых направлениях.</w:t>
      </w:r>
    </w:p>
    <w:p w:rsidR="004013B8" w:rsidRDefault="004013B8">
      <w:pPr>
        <w:pStyle w:val="a5"/>
      </w:pPr>
      <w:r>
        <w:t>Первая гипотеза учитывает разнообразие условий рельефа по линиям, а вторая идентичность условий наблюдений в точке стояния инструментов.</w:t>
      </w:r>
    </w:p>
    <w:p w:rsidR="004013B8" w:rsidRDefault="004013B8">
      <w:pPr>
        <w:pStyle w:val="a5"/>
      </w:pPr>
      <w:r>
        <w:t>Рассмотрим теорию различных способов тригонометрического нивелирования</w:t>
      </w:r>
    </w:p>
    <w:p w:rsidR="004013B8" w:rsidRDefault="004013B8">
      <w:pPr>
        <w:pStyle w:val="a5"/>
      </w:pPr>
      <w:r>
        <w:t>Геометрические построения для этого выполнены на рис. 1.2.</w:t>
      </w:r>
    </w:p>
    <w:p w:rsidR="004013B8" w:rsidRDefault="004013B8">
      <w:pPr>
        <w:pStyle w:val="a5"/>
      </w:pPr>
      <w:r>
        <w:t>1', 2' места, установки теодолитов;</w:t>
      </w:r>
    </w:p>
    <w:p w:rsidR="004013B8" w:rsidRDefault="004013B8">
      <w:pPr>
        <w:pStyle w:val="a5"/>
      </w:pPr>
      <w:r>
        <w:t>1,2 - центры знаков на земной поверхности;</w:t>
      </w:r>
    </w:p>
    <w:p w:rsidR="004013B8" w:rsidRDefault="004013B8">
      <w:pPr>
        <w:pStyle w:val="a5"/>
      </w:pPr>
      <w:r>
        <w:t>1"2" - проекции точек 1 и 2 на поверхность квазигеоида;</w:t>
      </w:r>
    </w:p>
    <w:p w:rsidR="004013B8" w:rsidRDefault="004013B8">
      <w:pPr>
        <w:pStyle w:val="a5"/>
      </w:pPr>
      <w:r>
        <w:t>1°,2° проекции точек 1 и 2 на поверхность референц-эллипсоида;</w:t>
      </w:r>
    </w:p>
    <w:p w:rsidR="004013B8" w:rsidRDefault="004013B8">
      <w:pPr>
        <w:pStyle w:val="a5"/>
      </w:pPr>
      <w:r>
        <w:t>1С, 2С- нормали к поверхности референц-эллипсоида, проходящие через точки 1 и 2 соответственно;</w:t>
      </w:r>
    </w:p>
    <w:p w:rsidR="004013B8" w:rsidRDefault="004013B8">
      <w:pPr>
        <w:pStyle w:val="a5"/>
      </w:pPr>
      <w:r>
        <w:t>1</w:t>
      </w:r>
      <w:r>
        <w:rPr>
          <w:lang w:val="en-US"/>
        </w:rPr>
        <w:t>G</w:t>
      </w:r>
      <w:r>
        <w:t>, 2</w:t>
      </w:r>
      <w:r>
        <w:rPr>
          <w:lang w:val="en-US"/>
        </w:rPr>
        <w:t>G</w:t>
      </w:r>
      <w:r>
        <w:t xml:space="preserve"> - отвесные линии проходящие через точки 1 и 2;</w:t>
      </w:r>
    </w:p>
    <w:p w:rsidR="004013B8" w:rsidRDefault="004013B8">
      <w:pPr>
        <w:pStyle w:val="a5"/>
      </w:pPr>
      <w:r>
        <w:rPr>
          <w:lang w:val="en-US"/>
        </w:rPr>
        <w:t>Z</w:t>
      </w:r>
      <w:r>
        <w:rPr>
          <w:vertAlign w:val="subscript"/>
        </w:rPr>
        <w:t>12</w:t>
      </w:r>
      <w:r>
        <w:t xml:space="preserve">, </w:t>
      </w:r>
      <w:r>
        <w:rPr>
          <w:lang w:val="en-US"/>
        </w:rPr>
        <w:t>Z</w:t>
      </w:r>
      <w:r>
        <w:rPr>
          <w:vertAlign w:val="subscript"/>
        </w:rPr>
        <w:t>21</w:t>
      </w:r>
      <w:r>
        <w:t xml:space="preserve"> - зенитные расстояния точек 1 и 2, отнесенные к нормалям референц-эллипсоида в этих же точках;</w:t>
      </w:r>
    </w:p>
    <w:p w:rsidR="004013B8" w:rsidRDefault="004013B8">
      <w:pPr>
        <w:pStyle w:val="a5"/>
      </w:pPr>
      <w:r>
        <w:t xml:space="preserve"> </w:t>
      </w:r>
      <w:r>
        <w:rPr>
          <w:lang w:val="en-US"/>
        </w:rPr>
        <w:t>z</w:t>
      </w:r>
      <w:r>
        <w:rPr>
          <w:vertAlign w:val="subscript"/>
        </w:rPr>
        <w:t>12</w:t>
      </w:r>
      <w:r>
        <w:t xml:space="preserve">, </w:t>
      </w:r>
      <w:r>
        <w:rPr>
          <w:lang w:val="en-US"/>
        </w:rPr>
        <w:t>z</w:t>
      </w:r>
      <w:r>
        <w:rPr>
          <w:vertAlign w:val="subscript"/>
        </w:rPr>
        <w:t>21</w:t>
      </w:r>
      <w:r>
        <w:t xml:space="preserve"> - измеренные в точках 1 и 2 зенитные расстояния;</w:t>
      </w:r>
    </w:p>
    <w:p w:rsidR="004013B8" w:rsidRDefault="004013B8">
      <w:pPr>
        <w:pStyle w:val="a5"/>
      </w:pPr>
      <w:r>
        <w:t>δ</w:t>
      </w:r>
      <w:r>
        <w:rPr>
          <w:lang w:val="en-US"/>
        </w:rPr>
        <w:t>z</w:t>
      </w:r>
      <w:r>
        <w:rPr>
          <w:vertAlign w:val="subscript"/>
        </w:rPr>
        <w:t>12</w:t>
      </w:r>
      <w:r>
        <w:t>, δ</w:t>
      </w:r>
      <w:r>
        <w:rPr>
          <w:lang w:val="en-US"/>
        </w:rPr>
        <w:t>z</w:t>
      </w:r>
      <w:r>
        <w:rPr>
          <w:vertAlign w:val="subscript"/>
        </w:rPr>
        <w:t>21</w:t>
      </w:r>
      <w:r>
        <w:t xml:space="preserve"> -  величины углов земной рефракции в точках 1' и 2' по направлению 1-2.</w:t>
      </w:r>
    </w:p>
    <w:p w:rsidR="004013B8" w:rsidRDefault="004013B8">
      <w:pPr>
        <w:pStyle w:val="a5"/>
      </w:pPr>
      <w:r>
        <w:t xml:space="preserve">На рис. 1.2 показано, что нормали и отвесные линии пересекаются в точке С и </w:t>
      </w:r>
      <w:r>
        <w:rPr>
          <w:lang w:val="en-US"/>
        </w:rPr>
        <w:t>G</w:t>
      </w:r>
      <w:r>
        <w:t xml:space="preserve">. На самом деле этого не происходит, точки С и </w:t>
      </w:r>
      <w:r>
        <w:rPr>
          <w:lang w:val="en-US"/>
        </w:rPr>
        <w:t>G</w:t>
      </w:r>
      <w:r>
        <w:t xml:space="preserve">  надо рассматривать как пересечение проекций линий 1С, 2С, 1</w:t>
      </w:r>
      <w:r>
        <w:rPr>
          <w:lang w:val="en-US"/>
        </w:rPr>
        <w:t>G</w:t>
      </w:r>
      <w:r>
        <w:t>, 2</w:t>
      </w:r>
      <w:r>
        <w:rPr>
          <w:lang w:val="en-US"/>
        </w:rPr>
        <w:t>G</w:t>
      </w:r>
      <w:r>
        <w:t>, на плоскость чертежа, совпадающую с плоскостью нормального сечения с точки 1 на точку 2.</w:t>
      </w:r>
    </w:p>
    <w:p w:rsidR="004013B8" w:rsidRDefault="004013B8">
      <w:pPr>
        <w:pStyle w:val="a5"/>
      </w:pPr>
      <w:r>
        <w:t xml:space="preserve">Для упрощения обозначим отрезок 11' представляющий высоту инструмента в точке 1 через </w:t>
      </w:r>
      <w:r>
        <w:rPr>
          <w:lang w:val="en-US"/>
        </w:rPr>
        <w:t>i</w:t>
      </w:r>
      <w:r>
        <w:rPr>
          <w:vertAlign w:val="subscript"/>
        </w:rPr>
        <w:t>1</w:t>
      </w:r>
      <w:r>
        <w:t xml:space="preserve">, а 22' через </w:t>
      </w:r>
      <w:r>
        <w:rPr>
          <w:lang w:val="en-US"/>
        </w:rPr>
        <w:t>i</w:t>
      </w:r>
      <w:r>
        <w:rPr>
          <w:vertAlign w:val="subscript"/>
        </w:rPr>
        <w:t>2</w:t>
      </w:r>
      <w:r>
        <w:t xml:space="preserve">. Примем, что высоты инструментов и визирных целей на этих точках равны между собой, то есть </w:t>
      </w:r>
      <w:r>
        <w:rPr>
          <w:lang w:val="en-US"/>
        </w:rPr>
        <w:t>i</w:t>
      </w:r>
      <w:r>
        <w:rPr>
          <w:vertAlign w:val="subscript"/>
        </w:rPr>
        <w:t>1</w:t>
      </w:r>
      <w:r>
        <w:t xml:space="preserve"> = </w:t>
      </w:r>
      <w:r>
        <w:rPr>
          <w:lang w:val="en-US"/>
        </w:rPr>
        <w:t>l</w:t>
      </w:r>
      <w:r>
        <w:rPr>
          <w:vertAlign w:val="subscript"/>
        </w:rPr>
        <w:t>1</w:t>
      </w:r>
      <w:r>
        <w:t xml:space="preserve"> и </w:t>
      </w:r>
      <w:r>
        <w:rPr>
          <w:lang w:val="en-US"/>
        </w:rPr>
        <w:t>i</w:t>
      </w:r>
      <w:r>
        <w:rPr>
          <w:vertAlign w:val="subscript"/>
        </w:rPr>
        <w:t>2</w:t>
      </w:r>
      <w:r>
        <w:t xml:space="preserve"> = </w:t>
      </w:r>
      <w:r>
        <w:rPr>
          <w:lang w:val="en-US"/>
        </w:rPr>
        <w:t>l</w:t>
      </w:r>
      <w:r>
        <w:rPr>
          <w:vertAlign w:val="subscript"/>
        </w:rPr>
        <w:t>2</w:t>
      </w:r>
      <w:r>
        <w:t>.</w:t>
      </w:r>
    </w:p>
    <w:p w:rsidR="004013B8" w:rsidRDefault="004013B8">
      <w:pPr>
        <w:pStyle w:val="a5"/>
      </w:pPr>
      <w:r>
        <w:t>Отрезки 11' и 22', характеризующие абсолютные отметки точек 1 и 2 в системе нормальных высот, обозначим через Н</w:t>
      </w:r>
      <w:r>
        <w:rPr>
          <w:vertAlign w:val="subscript"/>
        </w:rPr>
        <w:t>1</w:t>
      </w:r>
      <w:r>
        <w:t xml:space="preserve"> и Н</w:t>
      </w:r>
      <w:r>
        <w:rPr>
          <w:vertAlign w:val="subscript"/>
        </w:rPr>
        <w:t>2</w:t>
      </w:r>
      <w:r>
        <w:t xml:space="preserve"> соответственно.</w:t>
      </w:r>
    </w:p>
    <w:p w:rsidR="004013B8" w:rsidRDefault="004013B8">
      <w:pPr>
        <w:pStyle w:val="a5"/>
      </w:pPr>
      <w:r>
        <w:t xml:space="preserve">Высоты точек 1 и 2  над поверхностью референц-эллипсоида равные 11° и 22° обозначим через </w:t>
      </w:r>
      <w:r>
        <w:rPr>
          <w:lang w:val="en-US"/>
        </w:rPr>
        <w:t>Q</w:t>
      </w:r>
      <w:r>
        <w:rPr>
          <w:vertAlign w:val="subscript"/>
        </w:rPr>
        <w:t>1</w:t>
      </w:r>
      <w:r>
        <w:t xml:space="preserve"> и </w:t>
      </w:r>
      <w:r>
        <w:rPr>
          <w:lang w:val="en-US"/>
        </w:rPr>
        <w:t>Q</w:t>
      </w:r>
      <w:r>
        <w:rPr>
          <w:vertAlign w:val="subscript"/>
        </w:rPr>
        <w:t>2</w:t>
      </w:r>
      <w:r>
        <w:t>, а высоты квазигеоида над поверхностью референц-эллипсоида в этих же точках обозначим через ζ</w:t>
      </w:r>
      <w:r>
        <w:rPr>
          <w:vertAlign w:val="subscript"/>
        </w:rPr>
        <w:t>1</w:t>
      </w:r>
      <w:r>
        <w:t xml:space="preserve"> и ζ</w:t>
      </w:r>
      <w:r>
        <w:rPr>
          <w:vertAlign w:val="subscript"/>
        </w:rPr>
        <w:t>2</w:t>
      </w:r>
      <w:r>
        <w:t>.</w:t>
      </w:r>
    </w:p>
    <w:p w:rsidR="004013B8" w:rsidRDefault="004013B8">
      <w:pPr>
        <w:pStyle w:val="a5"/>
      </w:pPr>
      <w:r>
        <w:t xml:space="preserve">Проекцию линии 12, изображенную дугами 1°2° ≈ 1"2", на поверхности относимости обозначим через </w:t>
      </w:r>
      <w:r>
        <w:rPr>
          <w:lang w:val="en-US"/>
        </w:rPr>
        <w:t>S</w:t>
      </w:r>
      <w:r>
        <w:t xml:space="preserve"> . Длины этих дуг с точностью до малых величин третьего порядка относительно сжатия принятого эллипсоида можно считать равными длине дуги окружности с радиусом </w:t>
      </w:r>
      <w:r>
        <w:rPr>
          <w:lang w:val="en-US"/>
        </w:rPr>
        <w:t>R</w:t>
      </w:r>
      <w:r>
        <w:t>, определяемым по формуле:</w:t>
      </w:r>
    </w:p>
    <w:p w:rsidR="004013B8" w:rsidRDefault="004013B8">
      <w:pPr>
        <w:pStyle w:val="ab"/>
        <w:ind w:left="2880" w:firstLine="720"/>
      </w:pPr>
      <w:r>
        <w:rPr>
          <w:lang w:val="en-US"/>
        </w:rPr>
        <w:t>R</w:t>
      </w:r>
      <w:r>
        <w:t xml:space="preserve"> = </w:t>
      </w:r>
      <w:r>
        <w:fldChar w:fldCharType="begin"/>
      </w:r>
      <w:r>
        <w:instrText xml:space="preserve"> EQ \F(</w:instrText>
      </w:r>
      <w:r>
        <w:rPr>
          <w:lang w:val="en-US"/>
        </w:rPr>
        <w:instrText>N</w:instrText>
      </w:r>
      <w:r>
        <w:instrText>;1 + η</w:instrText>
      </w:r>
      <w:r>
        <w:rPr>
          <w:vertAlign w:val="superscript"/>
        </w:rPr>
        <w:instrText>2</w:instrText>
      </w:r>
      <w:r>
        <w:rPr>
          <w:lang w:val="en-US"/>
        </w:rPr>
        <w:instrText>cos</w:instrText>
      </w:r>
      <w:r>
        <w:rPr>
          <w:vertAlign w:val="superscript"/>
        </w:rPr>
        <w:instrText>2</w:instrText>
      </w:r>
      <w:r>
        <w:rPr>
          <w:lang w:val="en-US"/>
        </w:rPr>
        <w:instrText>A</w:instrText>
      </w:r>
      <w:r>
        <w:rPr>
          <w:vertAlign w:val="subscript"/>
        </w:rPr>
        <w:instrText>12</w:instrText>
      </w:r>
      <w:r>
        <w:instrText xml:space="preserve">) </w:instrText>
      </w:r>
      <w:r>
        <w:fldChar w:fldCharType="end"/>
      </w:r>
      <w:r>
        <w:tab/>
      </w:r>
      <w:r>
        <w:tab/>
      </w:r>
      <w:r>
        <w:tab/>
      </w:r>
      <w:r>
        <w:tab/>
      </w:r>
      <w:r>
        <w:tab/>
        <w:t>(</w:t>
      </w:r>
      <w:r>
        <w:rPr>
          <w:lang w:val="en-US"/>
        </w:rPr>
        <w:t>1.7</w:t>
      </w:r>
      <w:r>
        <w:t xml:space="preserve">) </w:t>
      </w:r>
    </w:p>
    <w:p w:rsidR="004013B8" w:rsidRDefault="004013B8">
      <w:pPr>
        <w:pStyle w:val="a5"/>
      </w:pPr>
      <w:r>
        <w:t>где</w:t>
      </w:r>
      <w:r>
        <w:tab/>
      </w:r>
      <w:r>
        <w:rPr>
          <w:lang w:val="en-US"/>
        </w:rPr>
        <w:t>N</w:t>
      </w:r>
      <w:r>
        <w:t xml:space="preserve"> – радиус кривизны первого вертикала,</w:t>
      </w:r>
    </w:p>
    <w:p w:rsidR="004013B8" w:rsidRDefault="004013B8">
      <w:pPr>
        <w:pStyle w:val="a5"/>
      </w:pPr>
      <w:r>
        <w:tab/>
        <w:t>А</w:t>
      </w:r>
      <w:r>
        <w:rPr>
          <w:vertAlign w:val="subscript"/>
        </w:rPr>
        <w:t>12</w:t>
      </w:r>
      <w:r>
        <w:t xml:space="preserve"> – азимут линии 12, а величина</w:t>
      </w:r>
    </w:p>
    <w:p w:rsidR="004013B8" w:rsidRDefault="004013B8">
      <w:pPr>
        <w:pStyle w:val="a5"/>
      </w:pPr>
      <w:r>
        <w:tab/>
        <w:t xml:space="preserve">η = </w:t>
      </w:r>
      <w:r>
        <w:rPr>
          <w:lang w:val="en-US"/>
        </w:rPr>
        <w:t>e</w:t>
      </w:r>
      <w:r>
        <w:t>'</w:t>
      </w:r>
      <w:r>
        <w:rPr>
          <w:lang w:val="en-US"/>
        </w:rPr>
        <w:t>cos</w:t>
      </w:r>
      <w:r>
        <w:rPr>
          <w:vertAlign w:val="superscript"/>
        </w:rPr>
        <w:t>2</w:t>
      </w:r>
      <w:r>
        <w:rPr>
          <w:lang w:val="en-US"/>
        </w:rPr>
        <w:t>Bm</w:t>
      </w:r>
    </w:p>
    <w:p w:rsidR="004013B8" w:rsidRDefault="004013B8">
      <w:pPr>
        <w:pStyle w:val="a5"/>
      </w:pPr>
      <w:r>
        <w:t>где</w:t>
      </w:r>
      <w:r>
        <w:tab/>
      </w:r>
      <w:r>
        <w:rPr>
          <w:lang w:val="en-US"/>
        </w:rPr>
        <w:t>e</w:t>
      </w:r>
      <w:r>
        <w:t>' – второй эксцентриситет эллипсоида,</w:t>
      </w:r>
    </w:p>
    <w:p w:rsidR="004013B8" w:rsidRDefault="004013B8">
      <w:pPr>
        <w:pStyle w:val="a5"/>
      </w:pPr>
      <w:r>
        <w:tab/>
      </w:r>
      <w:r>
        <w:rPr>
          <w:lang w:val="en-US"/>
        </w:rPr>
        <w:t>Bm</w:t>
      </w:r>
      <w:r>
        <w:t xml:space="preserve"> – средняя широт точек 1 и 2.</w:t>
      </w:r>
    </w:p>
    <w:p w:rsidR="004013B8" w:rsidRDefault="004013B8">
      <w:pPr>
        <w:pStyle w:val="a5"/>
      </w:pPr>
      <w:r>
        <w:t>Значения высот по отвесным линиям и нормалям к референц-эллипсоиду можно принимать практически одинаковыми. Разница этих высот в самом неблагоприятном случае, при Н = 7 км, не превышает 0,2мм.</w:t>
      </w:r>
    </w:p>
    <w:p w:rsidR="004013B8" w:rsidRDefault="004013B8">
      <w:pPr>
        <w:pStyle w:val="a5"/>
      </w:pPr>
      <w:r>
        <w:t>В системе нормальных высот для одностороннего тригонометрического нивелирования имеем:</w:t>
      </w:r>
    </w:p>
    <w:p w:rsidR="004013B8" w:rsidRDefault="004013B8">
      <w:pPr>
        <w:pStyle w:val="ab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ab/>
        <w:t>h</w:t>
      </w:r>
      <w:r>
        <w:rPr>
          <w:vertAlign w:val="subscript"/>
          <w:lang w:val="en-US"/>
        </w:rPr>
        <w:t>12</w:t>
      </w:r>
      <w:r>
        <w:rPr>
          <w:lang w:val="en-US"/>
        </w:rPr>
        <w:t xml:space="preserve"> = S </w:t>
      </w:r>
      <w:r>
        <w:rPr>
          <w:lang w:val="en-US"/>
        </w:rPr>
        <w:fldChar w:fldCharType="begin"/>
      </w:r>
      <w:r>
        <w:rPr>
          <w:lang w:val="en-US"/>
        </w:rPr>
        <w:instrText xml:space="preserve">EQ \B(1 + </w:instrText>
      </w:r>
      <w:r>
        <w:rPr>
          <w:lang w:val="en-US"/>
        </w:rPr>
        <w:fldChar w:fldCharType="begin"/>
      </w:r>
      <w:r>
        <w:rPr>
          <w:lang w:val="en-US"/>
        </w:rPr>
        <w:instrText xml:space="preserve"> EQ \F(</w:instrText>
      </w:r>
      <w:r>
        <w:instrText>Н</w:instrText>
      </w:r>
      <w:r>
        <w:rPr>
          <w:vertAlign w:val="subscript"/>
          <w:lang w:val="en-US"/>
        </w:rPr>
        <w:instrText>2</w:instrText>
      </w:r>
      <w:r>
        <w:rPr>
          <w:lang w:val="en-US"/>
        </w:rPr>
        <w:instrText>;R)</w:instrText>
      </w:r>
      <w:r>
        <w:rPr>
          <w:lang w:val="en-US"/>
        </w:rPr>
        <w:fldChar w:fldCharType="end"/>
      </w:r>
      <w:r>
        <w:rPr>
          <w:lang w:val="en-US"/>
        </w:rPr>
        <w:instrText>)</w:instrText>
      </w:r>
      <w:r>
        <w:rPr>
          <w:lang w:val="en-US"/>
        </w:rPr>
        <w:fldChar w:fldCharType="end"/>
      </w:r>
      <w:r>
        <w:rPr>
          <w:lang w:val="en-US"/>
        </w:rPr>
        <w:t xml:space="preserve">  ctg(z</w:t>
      </w:r>
      <w:r>
        <w:rPr>
          <w:vertAlign w:val="subscript"/>
          <w:lang w:val="en-US"/>
        </w:rPr>
        <w:t>12</w:t>
      </w:r>
      <w:r>
        <w:rPr>
          <w:lang w:val="en-US"/>
        </w:rPr>
        <w:t xml:space="preserve"> + </w:t>
      </w:r>
      <w:r>
        <w:t>δ</w:t>
      </w:r>
      <w:r>
        <w:rPr>
          <w:lang w:val="en-US"/>
        </w:rPr>
        <w:t>z</w:t>
      </w:r>
      <w:r>
        <w:rPr>
          <w:vertAlign w:val="subscript"/>
          <w:lang w:val="en-US"/>
        </w:rPr>
        <w:t>12</w:t>
      </w:r>
      <w:r>
        <w:rPr>
          <w:lang w:val="en-US"/>
        </w:rPr>
        <w:t xml:space="preserve">) + </w:t>
      </w:r>
      <w:r>
        <w:rPr>
          <w:lang w:val="en-US"/>
        </w:rPr>
        <w:fldChar w:fldCharType="begin"/>
      </w:r>
      <w:r>
        <w:rPr>
          <w:lang w:val="en-US"/>
        </w:rPr>
        <w:instrText>EQ \F(S</w:instrText>
      </w:r>
      <w:r>
        <w:rPr>
          <w:vertAlign w:val="superscript"/>
          <w:lang w:val="en-US"/>
        </w:rPr>
        <w:instrText>2</w:instrText>
      </w:r>
      <w:r>
        <w:rPr>
          <w:lang w:val="en-US"/>
        </w:rPr>
        <w:instrText>;2R)</w:instrText>
      </w:r>
      <w:r>
        <w:rPr>
          <w:lang w:val="en-US"/>
        </w:rPr>
        <w:fldChar w:fldCharType="end"/>
      </w:r>
      <w:r>
        <w:rPr>
          <w:lang w:val="en-US"/>
        </w:rPr>
        <w:t xml:space="preserve"> + i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– l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+ (U</w:t>
      </w:r>
      <w:r>
        <w:rPr>
          <w:vertAlign w:val="subscript"/>
          <w:lang w:val="en-US"/>
        </w:rPr>
        <w:t>12</w:t>
      </w:r>
      <w:r>
        <w:rPr>
          <w:lang w:val="en-US"/>
        </w:rPr>
        <w:t xml:space="preserve"> – U</w:t>
      </w:r>
      <w:r>
        <w:rPr>
          <w:vertAlign w:val="subscript"/>
          <w:lang w:val="en-US"/>
        </w:rPr>
        <w:t>21</w:t>
      </w:r>
      <w:r>
        <w:rPr>
          <w:lang w:val="en-US"/>
        </w:rPr>
        <w:t xml:space="preserve">)S + </w:t>
      </w:r>
      <w:r>
        <w:t>ΔЕ</w:t>
      </w:r>
      <w:r>
        <w:rPr>
          <w:vertAlign w:val="subscript"/>
          <w:lang w:val="en-US"/>
        </w:rPr>
        <w:t>12</w: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  <w:t>(1.8)</w:t>
      </w:r>
    </w:p>
    <w:p w:rsidR="004013B8" w:rsidRDefault="004013B8">
      <w:pPr>
        <w:pStyle w:val="a5"/>
      </w:pPr>
      <w:r>
        <w:t>а для двухстороннего:</w:t>
      </w:r>
    </w:p>
    <w:p w:rsidR="004013B8" w:rsidRDefault="004013B8">
      <w:pPr>
        <w:pStyle w:val="ab"/>
        <w:rPr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12</w:t>
      </w:r>
      <w:r>
        <w:rPr>
          <w:lang w:val="en-US"/>
        </w:rPr>
        <w:t>=S</w:t>
      </w:r>
      <w:r>
        <w:rPr>
          <w:lang w:val="en-US"/>
        </w:rPr>
        <w:fldChar w:fldCharType="begin"/>
      </w:r>
      <w:r>
        <w:rPr>
          <w:lang w:val="en-US"/>
        </w:rPr>
        <w:instrText xml:space="preserve">EQ \B(1 + </w:instrText>
      </w:r>
      <w:r>
        <w:rPr>
          <w:lang w:val="en-US"/>
        </w:rPr>
        <w:fldChar w:fldCharType="begin"/>
      </w:r>
      <w:r>
        <w:rPr>
          <w:lang w:val="en-US"/>
        </w:rPr>
        <w:instrText xml:space="preserve"> EQ \F(</w:instrText>
      </w:r>
      <w:r>
        <w:instrText>Н</w:instrText>
      </w:r>
      <w:r>
        <w:rPr>
          <w:vertAlign w:val="subscript"/>
          <w:lang w:val="en-US"/>
        </w:rPr>
        <w:instrText>1</w:instrText>
      </w:r>
      <w:r>
        <w:rPr>
          <w:lang w:val="en-US"/>
        </w:rPr>
        <w:instrText xml:space="preserve"> + </w:instrText>
      </w:r>
      <w:r>
        <w:instrText>Н</w:instrText>
      </w:r>
      <w:r>
        <w:rPr>
          <w:vertAlign w:val="subscript"/>
          <w:lang w:val="en-US"/>
        </w:rPr>
        <w:instrText>2</w:instrText>
      </w:r>
      <w:r>
        <w:rPr>
          <w:lang w:val="en-US"/>
        </w:rPr>
        <w:instrText>;2R)</w:instrText>
      </w:r>
      <w:r>
        <w:rPr>
          <w:lang w:val="en-US"/>
        </w:rPr>
        <w:fldChar w:fldCharType="end"/>
      </w:r>
      <w:r>
        <w:rPr>
          <w:lang w:val="en-US"/>
        </w:rPr>
        <w:instrText>)</w:instrText>
      </w:r>
      <w:r>
        <w:rPr>
          <w:lang w:val="en-US"/>
        </w:rPr>
        <w:fldChar w:fldCharType="end"/>
      </w:r>
      <w:r>
        <w:rPr>
          <w:lang w:val="en-US"/>
        </w:rPr>
        <w:t xml:space="preserve"> tg</w:t>
      </w:r>
      <w:r>
        <w:rPr>
          <w:lang w:val="en-US"/>
        </w:rPr>
        <w:fldChar w:fldCharType="begin"/>
      </w:r>
      <w:r>
        <w:rPr>
          <w:lang w:val="en-US"/>
        </w:rPr>
        <w:instrText>EQ \F((z</w:instrText>
      </w:r>
      <w:r>
        <w:rPr>
          <w:vertAlign w:val="subscript"/>
          <w:lang w:val="en-US"/>
        </w:rPr>
        <w:instrText>21</w:instrText>
      </w:r>
      <w:r>
        <w:rPr>
          <w:lang w:val="en-US"/>
        </w:rPr>
        <w:instrText xml:space="preserve"> + </w:instrText>
      </w:r>
      <w:r>
        <w:instrText>δ</w:instrText>
      </w:r>
      <w:r>
        <w:rPr>
          <w:lang w:val="en-US"/>
        </w:rPr>
        <w:instrText>z</w:instrText>
      </w:r>
      <w:r>
        <w:rPr>
          <w:vertAlign w:val="subscript"/>
          <w:lang w:val="en-US"/>
        </w:rPr>
        <w:instrText>21</w:instrText>
      </w:r>
      <w:r>
        <w:rPr>
          <w:lang w:val="en-US"/>
        </w:rPr>
        <w:instrText>) - (z</w:instrText>
      </w:r>
      <w:r>
        <w:rPr>
          <w:vertAlign w:val="subscript"/>
          <w:lang w:val="en-US"/>
        </w:rPr>
        <w:instrText>12</w:instrText>
      </w:r>
      <w:r>
        <w:rPr>
          <w:lang w:val="en-US"/>
        </w:rPr>
        <w:instrText xml:space="preserve"> + </w:instrText>
      </w:r>
      <w:r>
        <w:instrText>δ</w:instrText>
      </w:r>
      <w:r>
        <w:rPr>
          <w:lang w:val="en-US"/>
        </w:rPr>
        <w:instrText>z</w:instrText>
      </w:r>
      <w:r>
        <w:rPr>
          <w:vertAlign w:val="subscript"/>
          <w:lang w:val="en-US"/>
        </w:rPr>
        <w:instrText>12</w:instrText>
      </w:r>
      <w:r>
        <w:rPr>
          <w:lang w:val="en-US"/>
        </w:rPr>
        <w:instrText>);2)</w:instrText>
      </w:r>
      <w:r>
        <w:rPr>
          <w:lang w:val="en-US"/>
        </w:rPr>
        <w:fldChar w:fldCharType="end"/>
      </w:r>
      <w:r>
        <w:rPr>
          <w:lang w:val="en-US"/>
        </w:rPr>
        <w:t xml:space="preserve">+ </w:t>
      </w:r>
      <w:r>
        <w:rPr>
          <w:lang w:val="en-US"/>
        </w:rPr>
        <w:fldChar w:fldCharType="begin"/>
      </w:r>
      <w:r>
        <w:rPr>
          <w:lang w:val="en-US"/>
        </w:rPr>
        <w:instrText>EQ \F(S</w:instrText>
      </w:r>
      <w:r>
        <w:rPr>
          <w:vertAlign w:val="superscript"/>
          <w:lang w:val="en-US"/>
        </w:rPr>
        <w:instrText>2</w:instrText>
      </w:r>
      <w:r>
        <w:rPr>
          <w:lang w:val="en-US"/>
        </w:rPr>
        <w:instrText>;2R)</w:instrText>
      </w:r>
      <w:r>
        <w:rPr>
          <w:lang w:val="en-US"/>
        </w:rPr>
        <w:fldChar w:fldCharType="end"/>
      </w:r>
      <w:r>
        <w:rPr>
          <w:lang w:val="en-US"/>
        </w:rPr>
        <w:t xml:space="preserve"> + </w:t>
      </w:r>
      <w:r>
        <w:rPr>
          <w:lang w:val="en-US"/>
        </w:rPr>
        <w:fldChar w:fldCharType="begin"/>
      </w:r>
      <w:r>
        <w:rPr>
          <w:lang w:val="en-US"/>
        </w:rPr>
        <w:instrText>EQ \F(i</w:instrText>
      </w:r>
      <w:r>
        <w:rPr>
          <w:vertAlign w:val="subscript"/>
          <w:lang w:val="en-US"/>
        </w:rPr>
        <w:instrText>1</w:instrText>
      </w:r>
      <w:r>
        <w:rPr>
          <w:lang w:val="en-US"/>
        </w:rPr>
        <w:instrText xml:space="preserve"> + l</w:instrText>
      </w:r>
      <w:r>
        <w:rPr>
          <w:vertAlign w:val="subscript"/>
          <w:lang w:val="en-US"/>
        </w:rPr>
        <w:instrText>1</w:instrText>
      </w:r>
      <w:r>
        <w:rPr>
          <w:lang w:val="en-US"/>
        </w:rPr>
        <w:instrText>;2)</w:instrText>
      </w:r>
      <w:r>
        <w:rPr>
          <w:lang w:val="en-US"/>
        </w:rPr>
        <w:fldChar w:fldCharType="end"/>
      </w:r>
      <w:r>
        <w:rPr>
          <w:lang w:val="en-US"/>
        </w:rPr>
        <w:t xml:space="preserve"> - </w:t>
      </w:r>
      <w:r>
        <w:rPr>
          <w:lang w:val="en-US"/>
        </w:rPr>
        <w:fldChar w:fldCharType="begin"/>
      </w:r>
      <w:r>
        <w:rPr>
          <w:lang w:val="en-US"/>
        </w:rPr>
        <w:instrText>EQ \F(i</w:instrText>
      </w:r>
      <w:r>
        <w:rPr>
          <w:vertAlign w:val="subscript"/>
          <w:lang w:val="en-US"/>
        </w:rPr>
        <w:instrText>2</w:instrText>
      </w:r>
      <w:r>
        <w:rPr>
          <w:lang w:val="en-US"/>
        </w:rPr>
        <w:instrText xml:space="preserve"> + l</w:instrText>
      </w:r>
      <w:r>
        <w:rPr>
          <w:vertAlign w:val="subscript"/>
          <w:lang w:val="en-US"/>
        </w:rPr>
        <w:instrText>2</w:instrText>
      </w:r>
      <w:r>
        <w:rPr>
          <w:lang w:val="en-US"/>
        </w:rPr>
        <w:instrText>;2)</w:instrText>
      </w:r>
      <w:r>
        <w:rPr>
          <w:lang w:val="en-US"/>
        </w:rPr>
        <w:fldChar w:fldCharType="end"/>
      </w:r>
      <w:r>
        <w:rPr>
          <w:lang w:val="en-US"/>
        </w:rPr>
        <w:t>+</w:t>
      </w:r>
      <w:r>
        <w:rPr>
          <w:lang w:val="en-US"/>
        </w:rPr>
        <w:fldChar w:fldCharType="begin"/>
      </w:r>
      <w:r>
        <w:rPr>
          <w:lang w:val="en-US"/>
        </w:rPr>
        <w:instrText>EQ \B(</w:instrText>
      </w:r>
      <w:r>
        <w:rPr>
          <w:lang w:val="en-US"/>
        </w:rPr>
        <w:fldChar w:fldCharType="begin"/>
      </w:r>
      <w:r>
        <w:rPr>
          <w:lang w:val="en-US"/>
        </w:rPr>
        <w:instrText xml:space="preserve"> EQ \F(U</w:instrText>
      </w:r>
      <w:r>
        <w:rPr>
          <w:vertAlign w:val="subscript"/>
          <w:lang w:val="en-US"/>
        </w:rPr>
        <w:instrText>12</w:instrText>
      </w:r>
      <w:r>
        <w:rPr>
          <w:lang w:val="en-US"/>
        </w:rPr>
        <w:instrText xml:space="preserve"> + U</w:instrText>
      </w:r>
      <w:r>
        <w:rPr>
          <w:vertAlign w:val="subscript"/>
          <w:lang w:val="en-US"/>
        </w:rPr>
        <w:instrText>21</w:instrText>
      </w:r>
      <w:r>
        <w:rPr>
          <w:lang w:val="en-US"/>
        </w:rPr>
        <w:instrText>;2)</w:instrText>
      </w:r>
      <w:r>
        <w:rPr>
          <w:lang w:val="en-US"/>
        </w:rPr>
        <w:fldChar w:fldCharType="end"/>
      </w:r>
      <w:r>
        <w:rPr>
          <w:lang w:val="en-US"/>
        </w:rPr>
        <w:instrText xml:space="preserve"> - Um</w:instrText>
      </w:r>
      <w:r>
        <w:rPr>
          <w:vertAlign w:val="subscript"/>
          <w:lang w:val="en-US"/>
        </w:rPr>
        <w:instrText>12</w:instrText>
      </w:r>
      <w:r>
        <w:rPr>
          <w:lang w:val="en-US"/>
        </w:rPr>
        <w:instrText>)</w:instrText>
      </w:r>
      <w:r>
        <w:rPr>
          <w:lang w:val="en-US"/>
        </w:rPr>
        <w:fldChar w:fldCharType="end"/>
      </w:r>
      <w:r>
        <w:rPr>
          <w:lang w:val="en-US"/>
        </w:rPr>
        <w:t xml:space="preserve">S + </w:t>
      </w:r>
      <w:r>
        <w:t>ΔЕ</w:t>
      </w:r>
      <w:r>
        <w:rPr>
          <w:vertAlign w:val="subscript"/>
          <w:lang w:val="en-US"/>
        </w:rPr>
        <w:t>12</w: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(1.9)</w:t>
      </w:r>
    </w:p>
    <w:p w:rsidR="004013B8" w:rsidRDefault="004013B8">
      <w:pPr>
        <w:pStyle w:val="a5"/>
      </w:pPr>
      <w:r>
        <w:t xml:space="preserve">где </w:t>
      </w:r>
      <w:r>
        <w:rPr>
          <w:lang w:val="en-US"/>
        </w:rPr>
        <w:t>U</w:t>
      </w:r>
      <w:r>
        <w:rPr>
          <w:vertAlign w:val="subscript"/>
        </w:rPr>
        <w:t>12</w:t>
      </w:r>
      <w:r>
        <w:t xml:space="preserve"> = </w:t>
      </w:r>
      <w:r>
        <w:rPr>
          <w:lang w:val="en-US"/>
        </w:rPr>
        <w:t>z</w:t>
      </w:r>
      <w:r>
        <w:rPr>
          <w:vertAlign w:val="subscript"/>
        </w:rPr>
        <w:t>12</w:t>
      </w:r>
      <w:r>
        <w:t xml:space="preserve"> – </w:t>
      </w:r>
      <w:r>
        <w:rPr>
          <w:lang w:val="en-US"/>
        </w:rPr>
        <w:t>Z</w:t>
      </w:r>
      <w:r>
        <w:rPr>
          <w:vertAlign w:val="subscript"/>
        </w:rPr>
        <w:t>12</w:t>
      </w:r>
      <w:r>
        <w:t xml:space="preserve"> , </w:t>
      </w:r>
      <w:r>
        <w:rPr>
          <w:lang w:val="en-US"/>
        </w:rPr>
        <w:t>U</w:t>
      </w:r>
      <w:r>
        <w:rPr>
          <w:vertAlign w:val="subscript"/>
        </w:rPr>
        <w:t>21</w:t>
      </w:r>
      <w:r>
        <w:t xml:space="preserve"> = </w:t>
      </w:r>
      <w:r>
        <w:rPr>
          <w:lang w:val="en-US"/>
        </w:rPr>
        <w:t>z</w:t>
      </w:r>
      <w:r>
        <w:rPr>
          <w:vertAlign w:val="subscript"/>
        </w:rPr>
        <w:t>21</w:t>
      </w:r>
      <w:r>
        <w:t xml:space="preserve"> – </w:t>
      </w:r>
      <w:r>
        <w:rPr>
          <w:lang w:val="en-US"/>
        </w:rPr>
        <w:t>Z</w:t>
      </w:r>
      <w:r>
        <w:rPr>
          <w:vertAlign w:val="subscript"/>
        </w:rPr>
        <w:t xml:space="preserve">21 </w:t>
      </w:r>
      <w:r>
        <w:t xml:space="preserve"> - наблюдаемые в точках 1 и 2 уклонения отвесных линий в плоскости нормального сечения линий 12;</w:t>
      </w:r>
    </w:p>
    <w:p w:rsidR="004013B8" w:rsidRDefault="004013B8">
      <w:pPr>
        <w:pStyle w:val="a5"/>
      </w:pPr>
      <w:r>
        <w:rPr>
          <w:lang w:val="en-US"/>
        </w:rPr>
        <w:t>Um</w:t>
      </w:r>
      <w:r>
        <w:t xml:space="preserve"> – среднеинтегральное значение уклонения отвеса по линии 12;</w:t>
      </w:r>
    </w:p>
    <w:p w:rsidR="004013B8" w:rsidRDefault="004013B8">
      <w:pPr>
        <w:pStyle w:val="a5"/>
      </w:pPr>
      <w:r>
        <w:t>ΔЕ - поправка за переход от измеренной разности высот к разности нормальных высот точек 1 и 2, вычисляемые по формуле:</w:t>
      </w:r>
      <w:r>
        <w:rPr>
          <w:rStyle w:val="af0"/>
        </w:rPr>
        <w:footnoteReference w:id="3"/>
      </w:r>
    </w:p>
    <w:p w:rsidR="004013B8" w:rsidRDefault="004013B8">
      <w:pPr>
        <w:pStyle w:val="ab"/>
      </w:pPr>
      <w:r>
        <w:t xml:space="preserve"> </w:t>
      </w:r>
      <w:r>
        <w:tab/>
      </w:r>
      <w:r>
        <w:tab/>
      </w:r>
      <w:r>
        <w:tab/>
        <w:t xml:space="preserve">ΔЕ = </w:t>
      </w:r>
      <w:r>
        <w:fldChar w:fldCharType="begin"/>
      </w:r>
      <w:r>
        <w:instrText>EQ \I(</w:instrText>
      </w:r>
      <w:r>
        <w:rPr>
          <w:vertAlign w:val="superscript"/>
        </w:rPr>
        <w:instrText>12</w:instrText>
      </w:r>
      <w:r>
        <w:instrText xml:space="preserve">;; </w:instrText>
      </w:r>
      <w:r>
        <w:rPr>
          <w:lang w:val="en-US"/>
        </w:rPr>
        <w:fldChar w:fldCharType="begin"/>
      </w:r>
      <w:r>
        <w:rPr>
          <w:lang w:val="en-US"/>
        </w:rPr>
        <w:instrText>EQ</w:instrText>
      </w:r>
      <w:r>
        <w:instrText xml:space="preserve"> \</w:instrText>
      </w:r>
      <w:r>
        <w:rPr>
          <w:lang w:val="en-US"/>
        </w:rPr>
        <w:instrText>F</w:instrText>
      </w:r>
      <w:r>
        <w:instrText>(</w:instrText>
      </w:r>
      <w:r>
        <w:rPr>
          <w:lang w:val="en-US"/>
        </w:rPr>
        <w:instrText>g</w:instrText>
      </w:r>
      <w:r>
        <w:instrText xml:space="preserve"> – γ;γ)</w:instrText>
      </w:r>
      <w:r>
        <w:rPr>
          <w:lang w:val="en-US"/>
        </w:rPr>
        <w:fldChar w:fldCharType="end"/>
      </w:r>
      <w:r>
        <w:rPr>
          <w:lang w:val="en-US"/>
        </w:rPr>
        <w:instrText>dH</w:instrText>
      </w:r>
      <w:r>
        <w:instrText>)</w:instrText>
      </w:r>
      <w:r>
        <w:fldChar w:fldCharType="end"/>
      </w:r>
      <w:r>
        <w:t xml:space="preserve"> – </w:t>
      </w:r>
      <w:r>
        <w:rPr>
          <w:lang w:val="en-US"/>
        </w:rPr>
        <w:fldChar w:fldCharType="begin"/>
      </w:r>
      <w:r>
        <w:rPr>
          <w:lang w:val="en-US"/>
        </w:rPr>
        <w:instrText>EQ</w:instrText>
      </w:r>
      <w:r>
        <w:instrText xml:space="preserve"> \</w:instrText>
      </w:r>
      <w:r>
        <w:rPr>
          <w:lang w:val="en-US"/>
        </w:rPr>
        <w:instrText>F</w:instrText>
      </w:r>
      <w:r>
        <w:instrText>(0,0052; ρ")</w:instrText>
      </w:r>
      <w:r>
        <w:rPr>
          <w:lang w:val="en-US"/>
        </w:rPr>
        <w:fldChar w:fldCharType="end"/>
      </w:r>
      <w:r>
        <w:t>(Н</w:t>
      </w:r>
      <w:r>
        <w:rPr>
          <w:vertAlign w:val="subscript"/>
        </w:rPr>
        <w:t>1</w:t>
      </w:r>
      <w:r>
        <w:t xml:space="preserve"> – Н</w:t>
      </w:r>
      <w:r>
        <w:rPr>
          <w:vertAlign w:val="subscript"/>
        </w:rPr>
        <w:t>2</w:t>
      </w:r>
      <w:r>
        <w:t>)(В</w:t>
      </w:r>
      <w:r>
        <w:rPr>
          <w:vertAlign w:val="subscript"/>
        </w:rPr>
        <w:t>2</w:t>
      </w:r>
      <w:r>
        <w:t xml:space="preserve"> – В</w:t>
      </w:r>
      <w:r>
        <w:rPr>
          <w:vertAlign w:val="subscript"/>
        </w:rPr>
        <w:t>1</w:t>
      </w:r>
      <w:r>
        <w:t>)</w:t>
      </w:r>
      <w:r>
        <w:rPr>
          <w:lang w:val="en-US"/>
        </w:rPr>
        <w:t>sin</w:t>
      </w:r>
      <w:r>
        <w:t>2</w:t>
      </w:r>
      <w:r>
        <w:rPr>
          <w:lang w:val="en-US"/>
        </w:rPr>
        <w:t>Bm</w:t>
      </w:r>
      <w:r>
        <w:tab/>
        <w:t>,</w:t>
      </w:r>
      <w:r>
        <w:tab/>
      </w:r>
      <w:r>
        <w:tab/>
        <w:t>(1.10)</w:t>
      </w:r>
    </w:p>
    <w:p w:rsidR="004013B8" w:rsidRDefault="004013B8">
      <w:pPr>
        <w:pStyle w:val="a5"/>
      </w:pPr>
      <w:r>
        <w:t xml:space="preserve">где </w:t>
      </w:r>
      <w:r>
        <w:tab/>
        <w:t>g – измеренная  сила тяжести в точках линии 12;</w:t>
      </w:r>
    </w:p>
    <w:p w:rsidR="004013B8" w:rsidRDefault="004013B8">
      <w:pPr>
        <w:pStyle w:val="a5"/>
      </w:pPr>
      <w:r>
        <w:tab/>
        <w:t>γ – нормальная сила тяжести;</w:t>
      </w:r>
    </w:p>
    <w:p w:rsidR="004013B8" w:rsidRDefault="004013B8">
      <w:pPr>
        <w:pStyle w:val="a5"/>
      </w:pPr>
      <w:r>
        <w:tab/>
        <w:t>В</w:t>
      </w:r>
      <w:r>
        <w:rPr>
          <w:vertAlign w:val="subscript"/>
        </w:rPr>
        <w:t>12</w:t>
      </w:r>
      <w:r>
        <w:t xml:space="preserve"> – геодезические широты точек 1 и 2;</w:t>
      </w:r>
    </w:p>
    <w:p w:rsidR="004013B8" w:rsidRDefault="004013B8">
      <w:pPr>
        <w:pStyle w:val="a5"/>
      </w:pPr>
      <w:r>
        <w:tab/>
      </w:r>
      <w:r>
        <w:rPr>
          <w:lang w:val="en-US"/>
        </w:rPr>
        <w:t>Bm</w:t>
      </w:r>
      <w:r>
        <w:t xml:space="preserve"> – среднее значение широты линии 12;</w:t>
      </w:r>
    </w:p>
    <w:p w:rsidR="004013B8" w:rsidRDefault="004013B8">
      <w:pPr>
        <w:pStyle w:val="a5"/>
      </w:pPr>
      <w:r>
        <w:tab/>
        <w:t>Н</w:t>
      </w:r>
      <w:r>
        <w:rPr>
          <w:vertAlign w:val="subscript"/>
        </w:rPr>
        <w:t>1</w:t>
      </w:r>
      <w:r>
        <w:t>,</w:t>
      </w:r>
      <w:r>
        <w:rPr>
          <w:vertAlign w:val="subscript"/>
        </w:rPr>
        <w:t>2</w:t>
      </w:r>
      <w:r>
        <w:t xml:space="preserve"> – абсолютные высоты точек 1 и 2 в км.</w:t>
      </w:r>
    </w:p>
    <w:p w:rsidR="004013B8" w:rsidRDefault="004013B8">
      <w:pPr>
        <w:pStyle w:val="a5"/>
      </w:pPr>
      <w:r>
        <w:t>К формулам (1.8) и (1.9) необходимо прибавить величину Δ</w:t>
      </w:r>
      <w:r>
        <w:rPr>
          <w:lang w:val="en-US"/>
        </w:rPr>
        <w:t>h</w:t>
      </w:r>
      <w:r>
        <w:t xml:space="preserve"> = </w:t>
      </w:r>
      <w:r>
        <w:fldChar w:fldCharType="begin"/>
      </w:r>
      <w:r>
        <w:instrText>EQ \F(</w:instrText>
      </w:r>
      <w:r>
        <w:rPr>
          <w:lang w:val="en-US"/>
        </w:rPr>
        <w:instrText>h</w:instrText>
      </w:r>
      <w:r>
        <w:instrText>'</w:instrText>
      </w:r>
      <w:r>
        <w:rPr>
          <w:vertAlign w:val="superscript"/>
        </w:rPr>
        <w:instrText>2</w:instrText>
      </w:r>
      <w:r>
        <w:instrText>;</w:instrText>
      </w:r>
      <w:r>
        <w:rPr>
          <w:lang w:val="en-US"/>
        </w:rPr>
        <w:instrText>R</w:instrText>
      </w:r>
      <w:r>
        <w:instrText>)</w:instrText>
      </w:r>
      <w:r>
        <w:fldChar w:fldCharType="end"/>
      </w:r>
      <w:r>
        <w:t xml:space="preserve"> .</w:t>
      </w:r>
    </w:p>
    <w:p w:rsidR="004013B8" w:rsidRDefault="004013B8">
      <w:pPr>
        <w:pStyle w:val="a5"/>
      </w:pPr>
      <w:r>
        <w:t>Погрешность вычисления превышений по формулам (1.8) и (1.9) за счет неучета Δ</w:t>
      </w:r>
      <w:r>
        <w:rPr>
          <w:lang w:val="en-US"/>
        </w:rPr>
        <w:t>h</w:t>
      </w:r>
      <w:r>
        <w:t xml:space="preserve"> менее 1,5 мм лишь при превышениях </w:t>
      </w:r>
      <w:r>
        <w:rPr>
          <w:lang w:val="en-US"/>
        </w:rPr>
        <w:t>h</w:t>
      </w:r>
      <w:r>
        <w:t xml:space="preserve">&lt;100 м, тогда как при </w:t>
      </w:r>
      <w:r>
        <w:rPr>
          <w:lang w:val="en-US"/>
        </w:rPr>
        <w:t>h</w:t>
      </w:r>
      <w:r>
        <w:t>&gt;100 м ее величина возрастает пропорционально квадрату превышения.</w:t>
      </w:r>
    </w:p>
    <w:p w:rsidR="004013B8" w:rsidRDefault="004013B8">
      <w:pPr>
        <w:pStyle w:val="a5"/>
      </w:pPr>
      <w:r>
        <w:t>Прогресс в области электрооптических измерений позволил осуществлять измерения длин линий с высокой точностью.</w:t>
      </w:r>
    </w:p>
    <w:p w:rsidR="004013B8" w:rsidRDefault="004013B8">
      <w:pPr>
        <w:pStyle w:val="a5"/>
      </w:pPr>
      <w:r>
        <w:t>Сложившаяся практика выполнения тригонометрического нивелирования основана на использовании одностороннего и двухстороннего способов по горизонтальным проложениям, тогда как способы с непосредственно измеренными наклонными расстояниями не применяются. Хотя совершенно очевидно, что использование горизонтальных проложений приводит к потере времени за счет вычисления их величин.</w:t>
      </w:r>
    </w:p>
    <w:p w:rsidR="004013B8" w:rsidRDefault="004013B8">
      <w:pPr>
        <w:pStyle w:val="a5"/>
      </w:pPr>
      <w:r>
        <w:t>Рассмотрим формулу одностороннего тригонометрического нивелирования по измеренным наклонным расстояниям (рис. 1.2):</w:t>
      </w:r>
    </w:p>
    <w:p w:rsidR="004013B8" w:rsidRDefault="004013B8">
      <w:pPr>
        <w:pStyle w:val="a5"/>
      </w:pPr>
      <w:r>
        <w:t xml:space="preserve">1'2' = </w:t>
      </w:r>
      <w:r>
        <w:rPr>
          <w:lang w:val="en-US"/>
        </w:rPr>
        <w:t>D</w:t>
      </w:r>
      <w:r>
        <w:t xml:space="preserve"> – измеренное наклонное расстояние,</w:t>
      </w:r>
    </w:p>
    <w:p w:rsidR="004013B8" w:rsidRDefault="004013B8">
      <w:pPr>
        <w:pStyle w:val="a5"/>
      </w:pPr>
      <w:r>
        <w:t>1"</w:t>
      </w:r>
      <w:r>
        <w:rPr>
          <w:lang w:val="en-US"/>
        </w:rPr>
        <w:t>G</w:t>
      </w:r>
      <w:r>
        <w:t>, 2"</w:t>
      </w:r>
      <w:r>
        <w:rPr>
          <w:lang w:val="en-US"/>
        </w:rPr>
        <w:t>G</w:t>
      </w:r>
      <w:r>
        <w:t xml:space="preserve"> – радиусы кривизны квазигеоида, принимаемые равными радиусу кривизны эллипсоида – </w:t>
      </w:r>
      <w:r>
        <w:rPr>
          <w:lang w:val="en-US"/>
        </w:rPr>
        <w:t>R</w:t>
      </w:r>
      <w:r>
        <w:t>.</w:t>
      </w:r>
    </w:p>
    <w:p w:rsidR="004013B8" w:rsidRDefault="004013B8">
      <w:pPr>
        <w:pStyle w:val="a5"/>
      </w:pPr>
      <w:r>
        <w:t>Из треугольника 1'</w:t>
      </w:r>
      <w:r>
        <w:rPr>
          <w:lang w:val="en-US"/>
        </w:rPr>
        <w:t>G</w:t>
      </w:r>
      <w:r>
        <w:t>2', считая известной сторону 1'</w:t>
      </w:r>
      <w:r>
        <w:rPr>
          <w:lang w:val="en-US"/>
        </w:rPr>
        <w:t>G</w:t>
      </w:r>
      <w:r>
        <w:t>, найдем сторону 2'</w:t>
      </w:r>
      <w:r>
        <w:rPr>
          <w:lang w:val="en-US"/>
        </w:rPr>
        <w:t>G</w:t>
      </w:r>
      <w:r>
        <w:t>:</w:t>
      </w:r>
    </w:p>
    <w:p w:rsidR="004013B8" w:rsidRDefault="004013B8">
      <w:pPr>
        <w:pStyle w:val="ab"/>
        <w:ind w:left="1440" w:firstLine="720"/>
      </w:pPr>
      <w:r>
        <w:t>2'</w:t>
      </w:r>
      <w:r>
        <w:rPr>
          <w:lang w:val="en-US"/>
        </w:rPr>
        <w:t>G</w:t>
      </w:r>
      <w:r>
        <w:t xml:space="preserve"> = </w:t>
      </w:r>
      <w:r>
        <w:fldChar w:fldCharType="begin"/>
      </w:r>
      <w:r>
        <w:instrText>EQ \R(;(1'</w:instrText>
      </w:r>
      <w:r>
        <w:rPr>
          <w:lang w:val="en-US"/>
        </w:rPr>
        <w:instrText>G</w:instrText>
      </w:r>
      <w:r>
        <w:instrText>)</w:instrText>
      </w:r>
      <w:r>
        <w:rPr>
          <w:vertAlign w:val="superscript"/>
        </w:rPr>
        <w:instrText>2</w:instrText>
      </w:r>
      <w:r>
        <w:instrText xml:space="preserve"> + </w:instrText>
      </w:r>
      <w:r>
        <w:rPr>
          <w:lang w:val="en-US"/>
        </w:rPr>
        <w:instrText>D</w:instrText>
      </w:r>
      <w:r>
        <w:rPr>
          <w:vertAlign w:val="superscript"/>
        </w:rPr>
        <w:instrText>2</w:instrText>
      </w:r>
      <w:r>
        <w:instrText xml:space="preserve"> + 2(1'</w:instrText>
      </w:r>
      <w:r>
        <w:rPr>
          <w:lang w:val="en-US"/>
        </w:rPr>
        <w:instrText>G</w:instrText>
      </w:r>
      <w:r>
        <w:instrText>)</w:instrText>
      </w:r>
      <w:r>
        <w:rPr>
          <w:lang w:val="en-US"/>
        </w:rPr>
        <w:instrText>Dcos</w:instrText>
      </w:r>
      <w:r>
        <w:instrText>(</w:instrText>
      </w:r>
      <w:r>
        <w:rPr>
          <w:lang w:val="en-US"/>
        </w:rPr>
        <w:instrText>z</w:instrText>
      </w:r>
      <w:r>
        <w:rPr>
          <w:vertAlign w:val="subscript"/>
        </w:rPr>
        <w:instrText>12</w:instrText>
      </w:r>
      <w:r>
        <w:instrText xml:space="preserve"> + δ</w:instrText>
      </w:r>
      <w:r>
        <w:rPr>
          <w:lang w:val="en-US"/>
        </w:rPr>
        <w:instrText>z</w:instrText>
      </w:r>
      <w:r>
        <w:rPr>
          <w:vertAlign w:val="subscript"/>
        </w:rPr>
        <w:instrText>12</w:instrText>
      </w:r>
      <w:r>
        <w:instrText>))</w:instrText>
      </w:r>
      <w:r>
        <w:fldChar w:fldCharType="end"/>
      </w:r>
      <w:r>
        <w:tab/>
      </w:r>
      <w:r>
        <w:tab/>
      </w:r>
      <w:r>
        <w:tab/>
        <w:t>(1.11)</w:t>
      </w:r>
    </w:p>
    <w:p w:rsidR="004013B8" w:rsidRDefault="004013B8">
      <w:pPr>
        <w:pStyle w:val="a5"/>
      </w:pPr>
      <w:r>
        <w:t>приняв во внимание, что</w:t>
      </w:r>
    </w:p>
    <w:p w:rsidR="004013B8" w:rsidRDefault="004013B8">
      <w:pPr>
        <w:pStyle w:val="ab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ab/>
      </w:r>
      <w:r>
        <w:tab/>
      </w:r>
      <w:r>
        <w:tab/>
      </w:r>
      <w:r>
        <w:tab/>
      </w:r>
      <w:r>
        <w:rPr>
          <w:lang w:val="en-US"/>
        </w:rPr>
        <w:t>2'G = R + H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+ h</w:t>
      </w:r>
      <w:r>
        <w:rPr>
          <w:vertAlign w:val="subscript"/>
          <w:lang w:val="en-US"/>
        </w:rPr>
        <w:t>12</w:t>
      </w:r>
      <w:r>
        <w:rPr>
          <w:lang w:val="en-US"/>
        </w:rPr>
        <w:t xml:space="preserve"> + l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,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(1.12)</w:t>
      </w:r>
    </w:p>
    <w:p w:rsidR="004013B8" w:rsidRDefault="004013B8">
      <w:pPr>
        <w:pStyle w:val="ab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ab/>
      </w:r>
      <w:r>
        <w:tab/>
      </w:r>
      <w:r>
        <w:tab/>
      </w:r>
      <w:r>
        <w:tab/>
      </w:r>
      <w:r>
        <w:tab/>
      </w:r>
      <w:r>
        <w:rPr>
          <w:lang w:val="en-US"/>
        </w:rPr>
        <w:t>1'G = R + H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+i</w:t>
      </w:r>
      <w:r>
        <w:rPr>
          <w:vertAlign w:val="subscript"/>
          <w:lang w:val="en-US"/>
        </w:rPr>
        <w:t>1</w:t>
      </w:r>
      <w:r>
        <w:rPr>
          <w:lang w:val="en-US"/>
        </w:rPr>
        <w:t>,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(1.13)</w:t>
      </w:r>
    </w:p>
    <w:p w:rsidR="004013B8" w:rsidRDefault="004013B8">
      <w:pPr>
        <w:pStyle w:val="a5"/>
      </w:pPr>
      <w:r>
        <w:t xml:space="preserve">произведя вычитание получим: </w:t>
      </w:r>
    </w:p>
    <w:p w:rsidR="004013B8" w:rsidRDefault="004013B8">
      <w:pPr>
        <w:pStyle w:val="ab"/>
        <w:ind w:left="2160" w:firstLine="720"/>
        <w:rPr>
          <w:lang w:val="en-US"/>
        </w:rPr>
      </w:pPr>
      <w:r>
        <w:rPr>
          <w:lang w:val="en-US"/>
        </w:rPr>
        <w:t>2'G – 1'G = h</w:t>
      </w:r>
      <w:r>
        <w:rPr>
          <w:vertAlign w:val="subscript"/>
          <w:lang w:val="en-US"/>
        </w:rPr>
        <w:t>12</w:t>
      </w:r>
      <w:r>
        <w:rPr>
          <w:lang w:val="en-US"/>
        </w:rPr>
        <w:t xml:space="preserve"> + l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– i</w:t>
      </w:r>
      <w:r>
        <w:rPr>
          <w:vertAlign w:val="subscript"/>
          <w:lang w:val="en-US"/>
        </w:rPr>
        <w:t>1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(1.14)</w:t>
      </w:r>
    </w:p>
    <w:p w:rsidR="004013B8" w:rsidRDefault="004013B8">
      <w:pPr>
        <w:pStyle w:val="a5"/>
      </w:pPr>
      <w:r>
        <w:t>Выражение примет вид:</w:t>
      </w:r>
    </w:p>
    <w:p w:rsidR="004013B8" w:rsidRDefault="004013B8">
      <w:pPr>
        <w:pStyle w:val="ab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ab/>
        <w:t>h'</w:t>
      </w:r>
      <w:r>
        <w:rPr>
          <w:vertAlign w:val="subscript"/>
          <w:lang w:val="en-US"/>
        </w:rPr>
        <w:t>12</w:t>
      </w:r>
      <w:r>
        <w:rPr>
          <w:lang w:val="en-US"/>
        </w:rPr>
        <w:t xml:space="preserve"> = </w:t>
      </w:r>
      <w:r>
        <w:rPr>
          <w:lang w:val="en-US"/>
        </w:rPr>
        <w:fldChar w:fldCharType="begin"/>
      </w:r>
      <w:r>
        <w:rPr>
          <w:lang w:val="en-US"/>
        </w:rPr>
        <w:instrText>EQ \R(;(R+H</w:instrText>
      </w:r>
      <w:r>
        <w:rPr>
          <w:vertAlign w:val="subscript"/>
          <w:lang w:val="en-US"/>
        </w:rPr>
        <w:instrText>1</w:instrText>
      </w:r>
      <w:r>
        <w:rPr>
          <w:lang w:val="en-US"/>
        </w:rPr>
        <w:instrText>+i)</w:instrText>
      </w:r>
      <w:r>
        <w:rPr>
          <w:vertAlign w:val="superscript"/>
          <w:lang w:val="en-US"/>
        </w:rPr>
        <w:instrText>2</w:instrText>
      </w:r>
      <w:r>
        <w:rPr>
          <w:lang w:val="en-US"/>
        </w:rPr>
        <w:instrText xml:space="preserve"> + D</w:instrText>
      </w:r>
      <w:r>
        <w:rPr>
          <w:vertAlign w:val="superscript"/>
          <w:lang w:val="en-US"/>
        </w:rPr>
        <w:instrText>2</w:instrText>
      </w:r>
      <w:r>
        <w:rPr>
          <w:lang w:val="en-US"/>
        </w:rPr>
        <w:instrText xml:space="preserve"> + 2(R + H</w:instrText>
      </w:r>
      <w:r>
        <w:rPr>
          <w:vertAlign w:val="subscript"/>
          <w:lang w:val="en-US"/>
        </w:rPr>
        <w:instrText>1</w:instrText>
      </w:r>
      <w:r>
        <w:rPr>
          <w:lang w:val="en-US"/>
        </w:rPr>
        <w:instrText>+i) Dcos(z</w:instrText>
      </w:r>
      <w:r>
        <w:rPr>
          <w:vertAlign w:val="subscript"/>
          <w:lang w:val="en-US"/>
        </w:rPr>
        <w:instrText>12</w:instrText>
      </w:r>
      <w:r>
        <w:rPr>
          <w:lang w:val="en-US"/>
        </w:rPr>
        <w:instrText xml:space="preserve"> + </w:instrText>
      </w:r>
      <w:r>
        <w:instrText>δ</w:instrText>
      </w:r>
      <w:r>
        <w:rPr>
          <w:lang w:val="en-US"/>
        </w:rPr>
        <w:instrText>z</w:instrText>
      </w:r>
      <w:r>
        <w:rPr>
          <w:vertAlign w:val="subscript"/>
          <w:lang w:val="en-US"/>
        </w:rPr>
        <w:instrText>12</w:instrText>
      </w:r>
      <w:r>
        <w:rPr>
          <w:lang w:val="en-US"/>
        </w:rPr>
        <w:instrText>))</w:instrText>
      </w:r>
      <w:r>
        <w:rPr>
          <w:lang w:val="en-US"/>
        </w:rPr>
        <w:fldChar w:fldCharType="end"/>
      </w:r>
      <w:r>
        <w:rPr>
          <w:lang w:val="en-US"/>
        </w:rPr>
        <w:t xml:space="preserve"> – (R+H</w:t>
      </w:r>
      <w:r>
        <w:rPr>
          <w:vertAlign w:val="subscript"/>
          <w:lang w:val="en-US"/>
        </w:rPr>
        <w:t>1</w:t>
      </w:r>
      <w:r>
        <w:rPr>
          <w:lang w:val="en-US"/>
        </w:rPr>
        <w:t>) - l</w:t>
      </w:r>
      <w:r>
        <w:rPr>
          <w:lang w:val="en-US"/>
        </w:rPr>
        <w:tab/>
      </w:r>
      <w:r>
        <w:rPr>
          <w:lang w:val="en-US"/>
        </w:rPr>
        <w:tab/>
        <w:t>(1.15)</w:t>
      </w:r>
    </w:p>
    <w:p w:rsidR="004013B8" w:rsidRDefault="004013B8">
      <w:pPr>
        <w:pStyle w:val="a5"/>
        <w:rPr>
          <w:lang w:val="en-US"/>
        </w:rPr>
      </w:pPr>
    </w:p>
    <w:p w:rsidR="004013B8" w:rsidRDefault="004013B8">
      <w:pPr>
        <w:pStyle w:val="a5"/>
      </w:pPr>
      <w:r>
        <w:t>Для перехода к нормальному превышению необходимо ввести поправки за уклонение от отвесной линии Δ</w:t>
      </w:r>
      <w:r>
        <w:rPr>
          <w:lang w:val="en-US"/>
        </w:rPr>
        <w:t>h</w:t>
      </w:r>
      <w:r>
        <w:rPr>
          <w:vertAlign w:val="subscript"/>
          <w:lang w:val="en-US"/>
        </w:rPr>
        <w:t>u</w:t>
      </w:r>
      <w:r>
        <w:t xml:space="preserve"> и за непараллельность уровенных поверхностей ΔЕ.</w:t>
      </w:r>
    </w:p>
    <w:p w:rsidR="004013B8" w:rsidRDefault="004013B8">
      <w:pPr>
        <w:pStyle w:val="a5"/>
      </w:pPr>
      <w:r>
        <w:t>Δ</w:t>
      </w:r>
      <w:r>
        <w:rPr>
          <w:lang w:val="en-US"/>
        </w:rPr>
        <w:t>h</w:t>
      </w:r>
      <w:r>
        <w:rPr>
          <w:vertAlign w:val="subscript"/>
          <w:lang w:val="en-US"/>
        </w:rPr>
        <w:t>u</w:t>
      </w:r>
      <w:r>
        <w:t xml:space="preserve"> = ξ</w:t>
      </w:r>
      <w:r>
        <w:rPr>
          <w:vertAlign w:val="subscript"/>
        </w:rPr>
        <w:t>1</w:t>
      </w:r>
      <w:r>
        <w:t xml:space="preserve"> – ξ</w:t>
      </w:r>
      <w:r>
        <w:rPr>
          <w:vertAlign w:val="subscript"/>
        </w:rPr>
        <w:t>2</w:t>
      </w:r>
      <w:r>
        <w:t xml:space="preserve"> , или Δ</w:t>
      </w:r>
      <w:r>
        <w:rPr>
          <w:lang w:val="en-US"/>
        </w:rPr>
        <w:t>h</w:t>
      </w:r>
      <w:r>
        <w:rPr>
          <w:vertAlign w:val="subscript"/>
          <w:lang w:val="en-US"/>
        </w:rPr>
        <w:t>u</w:t>
      </w:r>
      <w:r>
        <w:t xml:space="preserve"> = (</w:t>
      </w:r>
      <w:r>
        <w:rPr>
          <w:lang w:val="en-US"/>
        </w:rPr>
        <w:t>U</w:t>
      </w:r>
      <w:r>
        <w:rPr>
          <w:vertAlign w:val="subscript"/>
        </w:rPr>
        <w:t>12</w:t>
      </w:r>
      <w:r>
        <w:t xml:space="preserve"> – </w:t>
      </w:r>
      <w:r>
        <w:rPr>
          <w:lang w:val="en-US"/>
        </w:rPr>
        <w:t>Um</w:t>
      </w:r>
      <w:r>
        <w:rPr>
          <w:vertAlign w:val="subscript"/>
        </w:rPr>
        <w:t>12</w:t>
      </w:r>
      <w:r>
        <w:t>)</w:t>
      </w:r>
      <w:r>
        <w:rPr>
          <w:lang w:val="en-US"/>
        </w:rPr>
        <w:t>Dsin</w:t>
      </w:r>
      <w:r>
        <w:t>(</w:t>
      </w:r>
      <w:r>
        <w:rPr>
          <w:lang w:val="en-US"/>
        </w:rPr>
        <w:t>z</w:t>
      </w:r>
      <w:r>
        <w:rPr>
          <w:vertAlign w:val="subscript"/>
        </w:rPr>
        <w:t>12</w:t>
      </w:r>
      <w:r>
        <w:t xml:space="preserve"> + δz</w:t>
      </w:r>
      <w:r>
        <w:rPr>
          <w:vertAlign w:val="subscript"/>
        </w:rPr>
        <w:t>12</w:t>
      </w:r>
      <w:r>
        <w:t>). Поправка ΔЕ вычисляется по формуле (1.10). Таким образом окончательная формула одностороннего тригонометрического нивелирования примет вид:</w:t>
      </w:r>
    </w:p>
    <w:p w:rsidR="004013B8" w:rsidRDefault="004013B8">
      <w:pPr>
        <w:pStyle w:val="ab"/>
        <w:ind w:left="720" w:hanging="720"/>
      </w:pPr>
      <w:r>
        <w:rPr>
          <w:lang w:val="en-US"/>
        </w:rPr>
        <w:t>h</w:t>
      </w:r>
      <w:r>
        <w:t>'</w:t>
      </w:r>
      <w:r>
        <w:rPr>
          <w:vertAlign w:val="subscript"/>
        </w:rPr>
        <w:t>12</w:t>
      </w:r>
      <w:r>
        <w:t>=</w:t>
      </w:r>
      <w:r>
        <w:rPr>
          <w:lang w:val="en-US"/>
        </w:rPr>
        <w:fldChar w:fldCharType="begin"/>
      </w:r>
      <w:r>
        <w:rPr>
          <w:lang w:val="en-US"/>
        </w:rPr>
        <w:instrText>EQ</w:instrText>
      </w:r>
      <w:r>
        <w:instrText xml:space="preserve"> \</w:instrText>
      </w:r>
      <w:r>
        <w:rPr>
          <w:lang w:val="en-US"/>
        </w:rPr>
        <w:instrText>R</w:instrText>
      </w:r>
      <w:r>
        <w:instrText>(;(</w:instrText>
      </w:r>
      <w:r>
        <w:rPr>
          <w:lang w:val="en-US"/>
        </w:rPr>
        <w:instrText>R</w:instrText>
      </w:r>
      <w:r>
        <w:instrText>+</w:instrText>
      </w:r>
      <w:r>
        <w:rPr>
          <w:lang w:val="en-US"/>
        </w:rPr>
        <w:instrText>H</w:instrText>
      </w:r>
      <w:r>
        <w:rPr>
          <w:vertAlign w:val="subscript"/>
        </w:rPr>
        <w:instrText>1</w:instrText>
      </w:r>
      <w:r>
        <w:instrText>+</w:instrText>
      </w:r>
      <w:r>
        <w:rPr>
          <w:lang w:val="en-US"/>
        </w:rPr>
        <w:instrText>i</w:instrText>
      </w:r>
      <w:r>
        <w:instrText>)</w:instrText>
      </w:r>
      <w:r>
        <w:rPr>
          <w:vertAlign w:val="superscript"/>
        </w:rPr>
        <w:instrText>2</w:instrText>
      </w:r>
      <w:r>
        <w:instrText>+</w:instrText>
      </w:r>
      <w:r>
        <w:rPr>
          <w:lang w:val="en-US"/>
        </w:rPr>
        <w:instrText>D</w:instrText>
      </w:r>
      <w:r>
        <w:rPr>
          <w:vertAlign w:val="superscript"/>
        </w:rPr>
        <w:instrText>2</w:instrText>
      </w:r>
      <w:r>
        <w:instrText>+2(</w:instrText>
      </w:r>
      <w:r>
        <w:rPr>
          <w:lang w:val="en-US"/>
        </w:rPr>
        <w:instrText>R</w:instrText>
      </w:r>
      <w:r>
        <w:instrText>+</w:instrText>
      </w:r>
      <w:r>
        <w:rPr>
          <w:lang w:val="en-US"/>
        </w:rPr>
        <w:instrText>H</w:instrText>
      </w:r>
      <w:r>
        <w:rPr>
          <w:vertAlign w:val="subscript"/>
        </w:rPr>
        <w:instrText>1</w:instrText>
      </w:r>
      <w:r>
        <w:instrText>+</w:instrText>
      </w:r>
      <w:r>
        <w:rPr>
          <w:lang w:val="en-US"/>
        </w:rPr>
        <w:instrText>i</w:instrText>
      </w:r>
      <w:r>
        <w:instrText>)</w:instrText>
      </w:r>
      <w:r>
        <w:rPr>
          <w:lang w:val="en-US"/>
        </w:rPr>
        <w:instrText>Dcos</w:instrText>
      </w:r>
      <w:r>
        <w:instrText>(</w:instrText>
      </w:r>
      <w:r>
        <w:rPr>
          <w:lang w:val="en-US"/>
        </w:rPr>
        <w:instrText>z</w:instrText>
      </w:r>
      <w:r>
        <w:rPr>
          <w:vertAlign w:val="subscript"/>
        </w:rPr>
        <w:instrText>12</w:instrText>
      </w:r>
      <w:r>
        <w:instrText>+ δ</w:instrText>
      </w:r>
      <w:r>
        <w:rPr>
          <w:lang w:val="en-US"/>
        </w:rPr>
        <w:instrText>z</w:instrText>
      </w:r>
      <w:r>
        <w:rPr>
          <w:vertAlign w:val="subscript"/>
        </w:rPr>
        <w:instrText>12</w:instrText>
      </w:r>
      <w:r>
        <w:instrText>))</w:instrText>
      </w:r>
      <w:r>
        <w:rPr>
          <w:lang w:val="en-US"/>
        </w:rPr>
        <w:fldChar w:fldCharType="end"/>
      </w:r>
      <w:r>
        <w:t xml:space="preserve"> –(</w:t>
      </w:r>
      <w:r>
        <w:rPr>
          <w:lang w:val="en-US"/>
        </w:rPr>
        <w:t>R</w:t>
      </w:r>
      <w:r>
        <w:t>+</w:t>
      </w:r>
      <w:r>
        <w:rPr>
          <w:lang w:val="en-US"/>
        </w:rPr>
        <w:t>H</w:t>
      </w:r>
      <w:r>
        <w:rPr>
          <w:vertAlign w:val="subscript"/>
        </w:rPr>
        <w:t>1</w:t>
      </w:r>
      <w:r>
        <w:t>)–</w:t>
      </w:r>
      <w:r>
        <w:rPr>
          <w:lang w:val="en-US"/>
        </w:rPr>
        <w:t>l</w:t>
      </w:r>
      <w:r>
        <w:t>+(</w:t>
      </w:r>
      <w:r>
        <w:rPr>
          <w:lang w:val="en-US"/>
        </w:rPr>
        <w:t>U</w:t>
      </w:r>
      <w:r>
        <w:rPr>
          <w:vertAlign w:val="subscript"/>
        </w:rPr>
        <w:t>12</w:t>
      </w:r>
      <w:r>
        <w:t>–</w:t>
      </w:r>
      <w:r>
        <w:rPr>
          <w:lang w:val="en-US"/>
        </w:rPr>
        <w:t>Um</w:t>
      </w:r>
      <w:r>
        <w:rPr>
          <w:vertAlign w:val="subscript"/>
        </w:rPr>
        <w:t>12</w:t>
      </w:r>
      <w:r>
        <w:t>)</w:t>
      </w:r>
      <w:r>
        <w:rPr>
          <w:lang w:val="en-US"/>
        </w:rPr>
        <w:t>Dsin</w:t>
      </w:r>
      <w:r>
        <w:t>(</w:t>
      </w:r>
      <w:r>
        <w:rPr>
          <w:lang w:val="en-US"/>
        </w:rPr>
        <w:t>z</w:t>
      </w:r>
      <w:r>
        <w:rPr>
          <w:vertAlign w:val="subscript"/>
        </w:rPr>
        <w:t>12</w:t>
      </w:r>
      <w:r>
        <w:t>+δ</w:t>
      </w:r>
      <w:r>
        <w:rPr>
          <w:lang w:val="en-US"/>
        </w:rPr>
        <w:t>z</w:t>
      </w:r>
      <w:r>
        <w:rPr>
          <w:vertAlign w:val="subscript"/>
        </w:rPr>
        <w:t>12</w:t>
      </w:r>
      <w:r>
        <w:t>)</w:t>
      </w:r>
      <w:r>
        <w:tab/>
        <w:t>+ΔЕ</w:t>
      </w:r>
      <w:r>
        <w:rPr>
          <w:vertAlign w:val="subscript"/>
        </w:rPr>
        <w:t>12</w:t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t>(1.16)</w:t>
      </w:r>
    </w:p>
    <w:p w:rsidR="004013B8" w:rsidRDefault="004013B8">
      <w:pPr>
        <w:pStyle w:val="a5"/>
      </w:pPr>
      <w:r>
        <w:t xml:space="preserve">Примем </w:t>
      </w:r>
      <w:r>
        <w:rPr>
          <w:lang w:val="en-US"/>
        </w:rPr>
        <w:t>i</w:t>
      </w:r>
      <w:r>
        <w:rPr>
          <w:vertAlign w:val="subscript"/>
        </w:rPr>
        <w:t>2</w:t>
      </w:r>
      <w:r>
        <w:t xml:space="preserve"> = </w:t>
      </w:r>
      <w:r>
        <w:rPr>
          <w:lang w:val="en-US"/>
        </w:rPr>
        <w:t>l</w:t>
      </w:r>
      <w:r>
        <w:rPr>
          <w:vertAlign w:val="subscript"/>
        </w:rPr>
        <w:t>2</w:t>
      </w:r>
      <w:r>
        <w:t>. Переход к разности нормальных высот осуществляется с помощью поправок Δ</w:t>
      </w:r>
      <w:r>
        <w:rPr>
          <w:lang w:val="en-US"/>
        </w:rPr>
        <w:t>hu</w:t>
      </w:r>
      <w:r>
        <w:t xml:space="preserve"> и ΔЕ. Окончательная формула двухстороннего тригонометрического нивелирования по измеренным наклонным расстояниям содержит еще один измеренный элемент </w:t>
      </w:r>
      <w:r>
        <w:rPr>
          <w:lang w:val="en-US"/>
        </w:rPr>
        <w:t>z</w:t>
      </w:r>
      <w:r>
        <w:rPr>
          <w:vertAlign w:val="subscript"/>
        </w:rPr>
        <w:t>12</w:t>
      </w:r>
      <w:r>
        <w:t xml:space="preserve"> и имеет вид:</w:t>
      </w:r>
    </w:p>
    <w:p w:rsidR="004013B8" w:rsidRDefault="004013B8">
      <w:pPr>
        <w:pStyle w:val="ab"/>
        <w:rPr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12</w:t>
      </w:r>
      <w:r>
        <w:rPr>
          <w:lang w:val="en-US"/>
        </w:rPr>
        <w:t>=</w:t>
      </w:r>
      <w:r>
        <w:rPr>
          <w:lang w:val="en-US"/>
        </w:rPr>
        <w:fldChar w:fldCharType="begin"/>
      </w:r>
      <w:r>
        <w:rPr>
          <w:lang w:val="en-US"/>
        </w:rPr>
        <w:instrText xml:space="preserve">EQ \F(Dsin </w:instrText>
      </w:r>
      <w:r>
        <w:rPr>
          <w:lang w:val="en-US"/>
        </w:rPr>
        <w:fldChar w:fldCharType="begin"/>
      </w:r>
      <w:r>
        <w:rPr>
          <w:lang w:val="en-US"/>
        </w:rPr>
        <w:instrText>EQ \F((z</w:instrText>
      </w:r>
      <w:r>
        <w:rPr>
          <w:vertAlign w:val="subscript"/>
          <w:lang w:val="en-US"/>
        </w:rPr>
        <w:instrText>12</w:instrText>
      </w:r>
      <w:r>
        <w:rPr>
          <w:lang w:val="en-US"/>
        </w:rPr>
        <w:instrText xml:space="preserve"> + </w:instrText>
      </w:r>
      <w:r>
        <w:instrText>δ</w:instrText>
      </w:r>
      <w:r>
        <w:rPr>
          <w:lang w:val="en-US"/>
        </w:rPr>
        <w:instrText>z</w:instrText>
      </w:r>
      <w:r>
        <w:rPr>
          <w:vertAlign w:val="subscript"/>
          <w:lang w:val="en-US"/>
        </w:rPr>
        <w:instrText>12</w:instrText>
      </w:r>
      <w:r>
        <w:rPr>
          <w:lang w:val="en-US"/>
        </w:rPr>
        <w:instrText>) - (z</w:instrText>
      </w:r>
      <w:r>
        <w:rPr>
          <w:vertAlign w:val="subscript"/>
          <w:lang w:val="en-US"/>
        </w:rPr>
        <w:instrText>21</w:instrText>
      </w:r>
      <w:r>
        <w:rPr>
          <w:lang w:val="en-US"/>
        </w:rPr>
        <w:instrText xml:space="preserve"> + </w:instrText>
      </w:r>
      <w:r>
        <w:instrText>δ</w:instrText>
      </w:r>
      <w:r>
        <w:rPr>
          <w:lang w:val="en-US"/>
        </w:rPr>
        <w:instrText>z</w:instrText>
      </w:r>
      <w:r>
        <w:rPr>
          <w:vertAlign w:val="subscript"/>
          <w:lang w:val="en-US"/>
        </w:rPr>
        <w:instrText>21</w:instrText>
      </w:r>
      <w:r>
        <w:rPr>
          <w:lang w:val="en-US"/>
        </w:rPr>
        <w:instrText>);2)</w:instrText>
      </w:r>
      <w:r>
        <w:rPr>
          <w:lang w:val="en-US"/>
        </w:rPr>
        <w:fldChar w:fldCharType="end"/>
      </w:r>
      <w:r>
        <w:rPr>
          <w:lang w:val="en-US"/>
        </w:rPr>
        <w:instrText>;sin</w:instrText>
      </w:r>
      <w:r>
        <w:rPr>
          <w:lang w:val="en-US"/>
        </w:rPr>
        <w:fldChar w:fldCharType="begin"/>
      </w:r>
      <w:r>
        <w:rPr>
          <w:lang w:val="en-US"/>
        </w:rPr>
        <w:instrText>EQ \F((z</w:instrText>
      </w:r>
      <w:r>
        <w:rPr>
          <w:vertAlign w:val="subscript"/>
          <w:lang w:val="en-US"/>
        </w:rPr>
        <w:instrText>12</w:instrText>
      </w:r>
      <w:r>
        <w:rPr>
          <w:lang w:val="en-US"/>
        </w:rPr>
        <w:instrText xml:space="preserve"> + </w:instrText>
      </w:r>
      <w:r>
        <w:instrText>δ</w:instrText>
      </w:r>
      <w:r>
        <w:rPr>
          <w:lang w:val="en-US"/>
        </w:rPr>
        <w:instrText>z</w:instrText>
      </w:r>
      <w:r>
        <w:rPr>
          <w:vertAlign w:val="subscript"/>
          <w:lang w:val="en-US"/>
        </w:rPr>
        <w:instrText>12</w:instrText>
      </w:r>
      <w:r>
        <w:rPr>
          <w:lang w:val="en-US"/>
        </w:rPr>
        <w:instrText>) + (z</w:instrText>
      </w:r>
      <w:r>
        <w:rPr>
          <w:vertAlign w:val="subscript"/>
          <w:lang w:val="en-US"/>
        </w:rPr>
        <w:instrText>21</w:instrText>
      </w:r>
      <w:r>
        <w:rPr>
          <w:lang w:val="en-US"/>
        </w:rPr>
        <w:instrText xml:space="preserve"> + </w:instrText>
      </w:r>
      <w:r>
        <w:instrText>δ</w:instrText>
      </w:r>
      <w:r>
        <w:rPr>
          <w:lang w:val="en-US"/>
        </w:rPr>
        <w:instrText>z</w:instrText>
      </w:r>
      <w:r>
        <w:rPr>
          <w:vertAlign w:val="subscript"/>
          <w:lang w:val="en-US"/>
        </w:rPr>
        <w:instrText>21</w:instrText>
      </w:r>
      <w:r>
        <w:rPr>
          <w:lang w:val="en-US"/>
        </w:rPr>
        <w:instrText>);2)</w:instrText>
      </w:r>
      <w:r>
        <w:rPr>
          <w:lang w:val="en-US"/>
        </w:rPr>
        <w:fldChar w:fldCharType="end"/>
      </w:r>
      <w:r>
        <w:rPr>
          <w:lang w:val="en-US"/>
        </w:rPr>
        <w:instrText>)</w:instrText>
      </w:r>
      <w:r>
        <w:rPr>
          <w:lang w:val="en-US"/>
        </w:rPr>
        <w:fldChar w:fldCharType="end"/>
      </w:r>
      <w:r>
        <w:rPr>
          <w:lang w:val="en-US"/>
        </w:rPr>
        <w:t>+i</w:t>
      </w:r>
      <w:r>
        <w:rPr>
          <w:vertAlign w:val="subscript"/>
          <w:lang w:val="en-US"/>
        </w:rPr>
        <w:t>1</w:t>
      </w:r>
      <w:r>
        <w:rPr>
          <w:lang w:val="en-US"/>
        </w:rPr>
        <w:t>–i</w:t>
      </w:r>
      <w:r>
        <w:rPr>
          <w:vertAlign w:val="subscript"/>
          <w:lang w:val="en-US"/>
        </w:rPr>
        <w:t>2</w:t>
      </w:r>
      <w:r>
        <w:rPr>
          <w:lang w:val="en-US"/>
        </w:rPr>
        <w:t>+</w:t>
      </w:r>
      <w:r>
        <w:t>ΔЕ</w:t>
      </w:r>
      <w:r>
        <w:rPr>
          <w:vertAlign w:val="subscript"/>
          <w:lang w:val="en-US"/>
        </w:rPr>
        <w:t>12</w:t>
      </w:r>
      <w:r>
        <w:rPr>
          <w:lang w:val="en-US"/>
        </w:rPr>
        <w:t>+</w:t>
      </w:r>
      <w:r>
        <w:rPr>
          <w:lang w:val="en-US"/>
        </w:rPr>
        <w:fldChar w:fldCharType="begin"/>
      </w:r>
      <w:r>
        <w:rPr>
          <w:lang w:val="en-US"/>
        </w:rPr>
        <w:instrText>EQ \B(</w:instrText>
      </w:r>
      <w:r>
        <w:rPr>
          <w:lang w:val="en-US"/>
        </w:rPr>
        <w:fldChar w:fldCharType="begin"/>
      </w:r>
      <w:r>
        <w:rPr>
          <w:lang w:val="en-US"/>
        </w:rPr>
        <w:instrText>EQ \F(U</w:instrText>
      </w:r>
      <w:r>
        <w:rPr>
          <w:vertAlign w:val="subscript"/>
          <w:lang w:val="en-US"/>
        </w:rPr>
        <w:instrText>12</w:instrText>
      </w:r>
      <w:r>
        <w:rPr>
          <w:lang w:val="en-US"/>
        </w:rPr>
        <w:instrText>+U</w:instrText>
      </w:r>
      <w:r>
        <w:rPr>
          <w:vertAlign w:val="subscript"/>
          <w:lang w:val="en-US"/>
        </w:rPr>
        <w:instrText>21</w:instrText>
      </w:r>
      <w:r>
        <w:rPr>
          <w:lang w:val="en-US"/>
        </w:rPr>
        <w:instrText>;2)</w:instrText>
      </w:r>
      <w:r>
        <w:rPr>
          <w:lang w:val="en-US"/>
        </w:rPr>
        <w:fldChar w:fldCharType="end"/>
      </w:r>
      <w:r>
        <w:rPr>
          <w:lang w:val="en-US"/>
        </w:rPr>
        <w:instrText xml:space="preserve"> - Um</w:instrText>
      </w:r>
      <w:r>
        <w:rPr>
          <w:vertAlign w:val="subscript"/>
          <w:lang w:val="en-US"/>
        </w:rPr>
        <w:instrText>12</w:instrText>
      </w:r>
      <w:r>
        <w:rPr>
          <w:lang w:val="en-US"/>
        </w:rPr>
        <w:instrText>)</w:instrText>
      </w:r>
      <w:r>
        <w:rPr>
          <w:lang w:val="en-US"/>
        </w:rPr>
        <w:fldChar w:fldCharType="end"/>
      </w:r>
      <w:r>
        <w:rPr>
          <w:lang w:val="en-US"/>
        </w:rPr>
        <w:t>Dcos</w:t>
      </w:r>
      <w:r>
        <w:rPr>
          <w:lang w:val="en-US"/>
        </w:rPr>
        <w:fldChar w:fldCharType="begin"/>
      </w:r>
      <w:r>
        <w:rPr>
          <w:lang w:val="en-US"/>
        </w:rPr>
        <w:instrText>EQ \F((z</w:instrText>
      </w:r>
      <w:r>
        <w:rPr>
          <w:vertAlign w:val="subscript"/>
          <w:lang w:val="en-US"/>
        </w:rPr>
        <w:instrText>12</w:instrText>
      </w:r>
      <w:r>
        <w:rPr>
          <w:lang w:val="en-US"/>
        </w:rPr>
        <w:instrText xml:space="preserve"> + </w:instrText>
      </w:r>
      <w:r>
        <w:instrText>δ</w:instrText>
      </w:r>
      <w:r>
        <w:rPr>
          <w:lang w:val="en-US"/>
        </w:rPr>
        <w:instrText>z</w:instrText>
      </w:r>
      <w:r>
        <w:rPr>
          <w:vertAlign w:val="subscript"/>
          <w:lang w:val="en-US"/>
        </w:rPr>
        <w:instrText>12</w:instrText>
      </w:r>
      <w:r>
        <w:rPr>
          <w:lang w:val="en-US"/>
        </w:rPr>
        <w:instrText>) - (z</w:instrText>
      </w:r>
      <w:r>
        <w:rPr>
          <w:vertAlign w:val="subscript"/>
          <w:lang w:val="en-US"/>
        </w:rPr>
        <w:instrText>21</w:instrText>
      </w:r>
      <w:r>
        <w:rPr>
          <w:lang w:val="en-US"/>
        </w:rPr>
        <w:instrText xml:space="preserve"> + </w:instrText>
      </w:r>
      <w:r>
        <w:instrText>δ</w:instrText>
      </w:r>
      <w:r>
        <w:rPr>
          <w:lang w:val="en-US"/>
        </w:rPr>
        <w:instrText>z</w:instrText>
      </w:r>
      <w:r>
        <w:rPr>
          <w:vertAlign w:val="subscript"/>
          <w:lang w:val="en-US"/>
        </w:rPr>
        <w:instrText>21</w:instrText>
      </w:r>
      <w:r>
        <w:rPr>
          <w:lang w:val="en-US"/>
        </w:rPr>
        <w:instrText>);2)</w:instrText>
      </w:r>
      <w:r>
        <w:rPr>
          <w:lang w:val="en-US"/>
        </w:rPr>
        <w:fldChar w:fldCharType="end"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(1.17)</w:t>
      </w:r>
    </w:p>
    <w:p w:rsidR="004013B8" w:rsidRDefault="004013B8">
      <w:pPr>
        <w:pStyle w:val="a5"/>
      </w:pPr>
      <w:r>
        <w:t xml:space="preserve">В этих формулах принято что высоты теодолита, дальномера и визирной цели в точке 1 равны между собой, а в точке 2 аналогичное равенство наблюдается для теодолита, отражателя и визирной цели. В практике геодезических работ это условие не соблюдается. Кроме того измеренное наклонное расстояние, после введения поправок за центровку дальномера и редукцию отражателя принимается равным расстоянию между центрами знаков. Это действительно имеет место при </w:t>
      </w:r>
      <w:r>
        <w:rPr>
          <w:lang w:val="en-US"/>
        </w:rPr>
        <w:t>z</w:t>
      </w:r>
      <w:r>
        <w:t xml:space="preserve"> = 90° и больших длинах измеряемых сторон. Однако с увеличением углов наклона и использованием высоких сигналов измерения длина линии, исправленная поправками за центровку дальномера и редукцию отражателя, не будет равна расстоянию между центрами знаков.</w:t>
      </w:r>
    </w:p>
    <w:p w:rsidR="004013B8" w:rsidRDefault="004013B8">
      <w:pPr>
        <w:pStyle w:val="a5"/>
      </w:pPr>
      <w:r>
        <w:t>Рассмотрим способ тригонометрического нивелирования через промежуточную точку. Иногда этот способ называют еще тригонометрическим нивелированием из середины. Этот способ аналогичен одностороннему тригонометрическому нивелированию и предполагает значительное ослабление рефракционных воздействий, если считать справедливой вторую рефракционную гипотезу.</w:t>
      </w:r>
    </w:p>
    <w:p w:rsidR="004013B8" w:rsidRDefault="004013B8">
      <w:pPr>
        <w:pStyle w:val="a5"/>
      </w:pPr>
    </w:p>
    <w:p w:rsidR="004013B8" w:rsidRDefault="004013B8">
      <w:pPr>
        <w:pStyle w:val="a5"/>
      </w:pPr>
    </w:p>
    <w:p w:rsidR="004013B8" w:rsidRDefault="00ED7FBE">
      <w:pPr>
        <w:pStyle w:val="a5"/>
      </w:pPr>
      <w:r>
        <w:rPr>
          <w:noProof/>
        </w:rPr>
        <w:pict>
          <v:group id="_x0000_s1030" style="position:absolute;left:0;text-align:left;margin-left:-2.85pt;margin-top:2.1pt;width:416.1pt;height:256.7pt;z-index:251657728" coordorigin="1644,1590" coordsize="8322,5134">
            <v:shape id="_x0000_s1031" type="#_x0000_t75" style="position:absolute;left:1644;top:1590;width:8322;height:5134">
              <v:imagedata r:id="rId10" o:title="" gain="126031f" blacklevel="9830f" grayscale="t"/>
            </v:shape>
            <v:shape id="_x0000_s1032" type="#_x0000_t202" style="position:absolute;left:4950;top:5979;width:2109;height:567" filled="f" stroked="f">
              <v:textbox>
                <w:txbxContent>
                  <w:p w:rsidR="004013B8" w:rsidRDefault="004013B8">
                    <w:pPr>
                      <w:pStyle w:val="a8"/>
                      <w:jc w:val="center"/>
                    </w:pPr>
                    <w:r>
                      <w:t>Рис. 1.3.</w:t>
                    </w:r>
                  </w:p>
                </w:txbxContent>
              </v:textbox>
            </v:shape>
          </v:group>
        </w:pict>
      </w:r>
    </w:p>
    <w:p w:rsidR="004013B8" w:rsidRDefault="004013B8">
      <w:pPr>
        <w:pStyle w:val="a5"/>
      </w:pPr>
    </w:p>
    <w:p w:rsidR="004013B8" w:rsidRDefault="004013B8">
      <w:pPr>
        <w:pStyle w:val="a5"/>
      </w:pPr>
    </w:p>
    <w:p w:rsidR="004013B8" w:rsidRDefault="004013B8">
      <w:pPr>
        <w:pStyle w:val="a5"/>
      </w:pPr>
    </w:p>
    <w:p w:rsidR="004013B8" w:rsidRDefault="004013B8">
      <w:pPr>
        <w:pStyle w:val="a5"/>
      </w:pPr>
    </w:p>
    <w:p w:rsidR="004013B8" w:rsidRDefault="004013B8">
      <w:pPr>
        <w:pStyle w:val="a5"/>
      </w:pPr>
    </w:p>
    <w:p w:rsidR="004013B8" w:rsidRDefault="004013B8">
      <w:pPr>
        <w:pStyle w:val="a5"/>
      </w:pPr>
    </w:p>
    <w:p w:rsidR="004013B8" w:rsidRDefault="004013B8">
      <w:pPr>
        <w:pStyle w:val="a5"/>
      </w:pPr>
    </w:p>
    <w:p w:rsidR="004013B8" w:rsidRDefault="004013B8">
      <w:pPr>
        <w:pStyle w:val="a5"/>
      </w:pPr>
    </w:p>
    <w:p w:rsidR="004013B8" w:rsidRDefault="004013B8">
      <w:pPr>
        <w:pStyle w:val="a8"/>
      </w:pPr>
    </w:p>
    <w:p w:rsidR="004013B8" w:rsidRDefault="004013B8">
      <w:pPr>
        <w:pStyle w:val="a8"/>
      </w:pPr>
    </w:p>
    <w:p w:rsidR="004013B8" w:rsidRDefault="004013B8">
      <w:pPr>
        <w:pStyle w:val="a5"/>
      </w:pPr>
    </w:p>
    <w:p w:rsidR="004013B8" w:rsidRDefault="004013B8">
      <w:pPr>
        <w:pStyle w:val="a5"/>
      </w:pPr>
    </w:p>
    <w:p w:rsidR="004013B8" w:rsidRDefault="004013B8">
      <w:pPr>
        <w:pStyle w:val="a5"/>
      </w:pPr>
      <w:r>
        <w:t>Рассмотрим рис. 1.3, обозначения на котором полностью соответствуют ранее принятым на рис. 1.2.</w:t>
      </w:r>
    </w:p>
    <w:p w:rsidR="004013B8" w:rsidRDefault="004013B8">
      <w:pPr>
        <w:pStyle w:val="a5"/>
      </w:pPr>
      <w:r>
        <w:t>Требуется по измеренным в точке 1 зенитным расстояниям определить превышение между точками 2 и 3.</w:t>
      </w:r>
    </w:p>
    <w:p w:rsidR="004013B8" w:rsidRDefault="004013B8">
      <w:pPr>
        <w:pStyle w:val="a5"/>
      </w:pPr>
      <w:r>
        <w:t>Превышения между точками 1, 2 и 1, 3 в системе нормальных высот при использовании горизонтальных проложений определяется по формуле (1.8). Обозначим</w:t>
      </w:r>
    </w:p>
    <w:p w:rsidR="004013B8" w:rsidRDefault="004013B8">
      <w:pPr>
        <w:pStyle w:val="ab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ab/>
      </w:r>
      <w:r>
        <w:tab/>
      </w:r>
      <w:r>
        <w:tab/>
      </w:r>
      <w:r>
        <w:tab/>
      </w:r>
      <w:r>
        <w:tab/>
      </w:r>
      <w:r>
        <w:rPr>
          <w:lang w:val="en-US"/>
        </w:rPr>
        <w:t>S</w:t>
      </w:r>
      <w:r>
        <w:rPr>
          <w:vertAlign w:val="subscript"/>
          <w:lang w:val="en-US"/>
        </w:rPr>
        <w:t>13</w:t>
      </w:r>
      <w:r>
        <w:rPr>
          <w:lang w:val="en-US"/>
        </w:rPr>
        <w:t xml:space="preserve"> = S</w:t>
      </w:r>
      <w:r>
        <w:rPr>
          <w:vertAlign w:val="subscript"/>
          <w:lang w:val="en-US"/>
        </w:rPr>
        <w:t>12</w:t>
      </w:r>
      <w:r>
        <w:rPr>
          <w:lang w:val="en-US"/>
        </w:rPr>
        <w:t xml:space="preserve"> + </w:t>
      </w:r>
      <w:r>
        <w:t>Δ</w:t>
      </w:r>
      <w:r>
        <w:rPr>
          <w:lang w:val="en-US"/>
        </w:rPr>
        <w:t>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(1.18)</w:t>
      </w:r>
    </w:p>
    <w:p w:rsidR="004013B8" w:rsidRDefault="004013B8">
      <w:pPr>
        <w:pStyle w:val="a5"/>
      </w:pPr>
      <w:r>
        <w:t>Вычислив разность превышений между указанными точками, найдем:</w:t>
      </w:r>
    </w:p>
    <w:p w:rsidR="004013B8" w:rsidRDefault="004013B8">
      <w:pPr>
        <w:pStyle w:val="ab"/>
      </w:pPr>
      <w:r>
        <w:rPr>
          <w:lang w:val="en-US"/>
        </w:rPr>
        <w:t>h</w:t>
      </w:r>
      <w:r>
        <w:rPr>
          <w:vertAlign w:val="subscript"/>
        </w:rPr>
        <w:t>32</w:t>
      </w:r>
      <w:r>
        <w:t xml:space="preserve"> = </w:t>
      </w:r>
      <w:r>
        <w:rPr>
          <w:lang w:val="en-US"/>
        </w:rPr>
        <w:t>S</w:t>
      </w:r>
      <w:r>
        <w:rPr>
          <w:vertAlign w:val="subscript"/>
        </w:rPr>
        <w:t>12</w:t>
      </w:r>
      <w:r>
        <w:t>(</w:t>
      </w:r>
      <w:r>
        <w:rPr>
          <w:lang w:val="en-US"/>
        </w:rPr>
        <w:t>ctg</w:t>
      </w:r>
      <w:r>
        <w:t>(</w:t>
      </w:r>
      <w:r>
        <w:rPr>
          <w:lang w:val="en-US"/>
        </w:rPr>
        <w:t>z</w:t>
      </w:r>
      <w:r>
        <w:rPr>
          <w:vertAlign w:val="subscript"/>
        </w:rPr>
        <w:t>12</w:t>
      </w:r>
      <w:r>
        <w:t xml:space="preserve"> + δ</w:t>
      </w:r>
      <w:r>
        <w:rPr>
          <w:lang w:val="en-US"/>
        </w:rPr>
        <w:t>z</w:t>
      </w:r>
      <w:r>
        <w:rPr>
          <w:vertAlign w:val="subscript"/>
        </w:rPr>
        <w:t>12</w:t>
      </w:r>
      <w:r>
        <w:t xml:space="preserve">) – </w:t>
      </w:r>
      <w:r>
        <w:rPr>
          <w:lang w:val="en-US"/>
        </w:rPr>
        <w:t>ctg</w:t>
      </w:r>
      <w:r>
        <w:t>(</w:t>
      </w:r>
      <w:r>
        <w:rPr>
          <w:lang w:val="en-US"/>
        </w:rPr>
        <w:t>z</w:t>
      </w:r>
      <w:r>
        <w:rPr>
          <w:vertAlign w:val="subscript"/>
        </w:rPr>
        <w:t>13</w:t>
      </w:r>
      <w:r>
        <w:t xml:space="preserve"> + δ</w:t>
      </w:r>
      <w:r>
        <w:rPr>
          <w:lang w:val="en-US"/>
        </w:rPr>
        <w:t>z</w:t>
      </w:r>
      <w:r>
        <w:rPr>
          <w:vertAlign w:val="subscript"/>
        </w:rPr>
        <w:t>13</w:t>
      </w:r>
      <w:r>
        <w:t xml:space="preserve">)) + </w:t>
      </w:r>
      <w:r>
        <w:rPr>
          <w:lang w:val="en-US"/>
        </w:rPr>
        <w:fldChar w:fldCharType="begin"/>
      </w:r>
      <w:r>
        <w:rPr>
          <w:lang w:val="en-US"/>
        </w:rPr>
        <w:instrText>EQ</w:instrText>
      </w:r>
      <w:r>
        <w:instrText xml:space="preserve"> \</w:instrText>
      </w:r>
      <w:r>
        <w:rPr>
          <w:lang w:val="en-US"/>
        </w:rPr>
        <w:instrText>F</w:instrText>
      </w:r>
      <w:r>
        <w:instrText>(</w:instrText>
      </w:r>
      <w:r>
        <w:rPr>
          <w:lang w:val="en-US"/>
        </w:rPr>
        <w:instrText>S</w:instrText>
      </w:r>
      <w:r>
        <w:rPr>
          <w:vertAlign w:val="subscript"/>
        </w:rPr>
        <w:instrText>12</w:instrText>
      </w:r>
      <w:r>
        <w:instrText>;</w:instrText>
      </w:r>
      <w:r>
        <w:rPr>
          <w:lang w:val="en-US"/>
        </w:rPr>
        <w:instrText>R</w:instrText>
      </w:r>
      <w:r>
        <w:instrText>)</w:instrText>
      </w:r>
      <w:r>
        <w:rPr>
          <w:lang w:val="en-US"/>
        </w:rPr>
        <w:fldChar w:fldCharType="end"/>
      </w:r>
      <w:r>
        <w:t xml:space="preserve"> (</w:t>
      </w:r>
      <w:r>
        <w:rPr>
          <w:lang w:val="en-US"/>
        </w:rPr>
        <w:t>H</w:t>
      </w:r>
      <w:r>
        <w:rPr>
          <w:vertAlign w:val="subscript"/>
        </w:rPr>
        <w:t>2</w:t>
      </w:r>
      <w:r>
        <w:rPr>
          <w:lang w:val="en-US"/>
        </w:rPr>
        <w:t>ctg</w:t>
      </w:r>
      <w:r>
        <w:t>(</w:t>
      </w:r>
      <w:r>
        <w:rPr>
          <w:lang w:val="en-US"/>
        </w:rPr>
        <w:t>z</w:t>
      </w:r>
      <w:r>
        <w:rPr>
          <w:vertAlign w:val="subscript"/>
        </w:rPr>
        <w:t>12</w:t>
      </w:r>
      <w:r>
        <w:t xml:space="preserve"> + δ</w:t>
      </w:r>
      <w:r>
        <w:rPr>
          <w:lang w:val="en-US"/>
        </w:rPr>
        <w:t>z</w:t>
      </w:r>
      <w:r>
        <w:rPr>
          <w:vertAlign w:val="subscript"/>
        </w:rPr>
        <w:t>12</w:t>
      </w:r>
      <w:r>
        <w:t xml:space="preserve">) – </w:t>
      </w:r>
      <w:r>
        <w:rPr>
          <w:lang w:val="en-US"/>
        </w:rPr>
        <w:t>H</w:t>
      </w:r>
      <w:r>
        <w:rPr>
          <w:vertAlign w:val="subscript"/>
        </w:rPr>
        <w:t>3</w:t>
      </w:r>
      <w:r>
        <w:rPr>
          <w:lang w:val="en-US"/>
        </w:rPr>
        <w:t>ctg</w:t>
      </w:r>
      <w:r>
        <w:t>(</w:t>
      </w:r>
      <w:r>
        <w:rPr>
          <w:lang w:val="en-US"/>
        </w:rPr>
        <w:t>z</w:t>
      </w:r>
      <w:r>
        <w:rPr>
          <w:vertAlign w:val="subscript"/>
        </w:rPr>
        <w:t>13</w:t>
      </w:r>
      <w:r>
        <w:t xml:space="preserve"> + δ</w:t>
      </w:r>
      <w:r>
        <w:rPr>
          <w:lang w:val="en-US"/>
        </w:rPr>
        <w:t>z</w:t>
      </w:r>
      <w:r>
        <w:rPr>
          <w:vertAlign w:val="subscript"/>
        </w:rPr>
        <w:t>13</w:t>
      </w:r>
      <w:r>
        <w:t>)) – Δ</w:t>
      </w:r>
      <w:r>
        <w:rPr>
          <w:lang w:val="en-US"/>
        </w:rPr>
        <w:t>S</w:t>
      </w:r>
      <w:r>
        <w:rPr>
          <w:lang w:val="en-US"/>
        </w:rPr>
        <w:fldChar w:fldCharType="begin"/>
      </w:r>
      <w:r>
        <w:rPr>
          <w:lang w:val="en-US"/>
        </w:rPr>
        <w:instrText>EQ</w:instrText>
      </w:r>
      <w:r>
        <w:instrText xml:space="preserve"> \</w:instrText>
      </w:r>
      <w:r>
        <w:rPr>
          <w:lang w:val="en-US"/>
        </w:rPr>
        <w:instrText>B</w:instrText>
      </w:r>
      <w:r>
        <w:instrText xml:space="preserve">(1 + </w:instrText>
      </w:r>
      <w:r>
        <w:rPr>
          <w:lang w:val="en-US"/>
        </w:rPr>
        <w:fldChar w:fldCharType="begin"/>
      </w:r>
      <w:r>
        <w:rPr>
          <w:lang w:val="en-US"/>
        </w:rPr>
        <w:instrText>EQ</w:instrText>
      </w:r>
      <w:r>
        <w:instrText xml:space="preserve"> \</w:instrText>
      </w:r>
      <w:r>
        <w:rPr>
          <w:lang w:val="en-US"/>
        </w:rPr>
        <w:instrText>F</w:instrText>
      </w:r>
      <w:r>
        <w:instrText>(</w:instrText>
      </w:r>
      <w:r>
        <w:rPr>
          <w:lang w:val="en-US"/>
        </w:rPr>
        <w:instrText>H</w:instrText>
      </w:r>
      <w:r>
        <w:rPr>
          <w:vertAlign w:val="subscript"/>
        </w:rPr>
        <w:instrText>3</w:instrText>
      </w:r>
      <w:r>
        <w:instrText>;</w:instrText>
      </w:r>
      <w:r>
        <w:rPr>
          <w:lang w:val="en-US"/>
        </w:rPr>
        <w:instrText>R</w:instrText>
      </w:r>
      <w:r>
        <w:instrText>)</w:instrText>
      </w:r>
      <w:r>
        <w:rPr>
          <w:lang w:val="en-US"/>
        </w:rPr>
        <w:fldChar w:fldCharType="end"/>
      </w:r>
      <w:r>
        <w:instrText>)</w:instrText>
      </w:r>
      <w:r>
        <w:rPr>
          <w:lang w:val="en-US"/>
        </w:rPr>
        <w:fldChar w:fldCharType="end"/>
      </w:r>
      <w:r>
        <w:t xml:space="preserve"> </w:t>
      </w:r>
      <w:r>
        <w:rPr>
          <w:lang w:val="en-US"/>
        </w:rPr>
        <w:t>ctg</w:t>
      </w:r>
      <w:r>
        <w:t>(</w:t>
      </w:r>
      <w:r>
        <w:rPr>
          <w:lang w:val="en-US"/>
        </w:rPr>
        <w:t>z</w:t>
      </w:r>
      <w:r>
        <w:rPr>
          <w:vertAlign w:val="subscript"/>
        </w:rPr>
        <w:t>13</w:t>
      </w:r>
      <w:r>
        <w:t xml:space="preserve"> + δ</w:t>
      </w:r>
      <w:r>
        <w:rPr>
          <w:lang w:val="en-US"/>
        </w:rPr>
        <w:t>z</w:t>
      </w:r>
      <w:r>
        <w:rPr>
          <w:vertAlign w:val="subscript"/>
        </w:rPr>
        <w:t>13</w:t>
      </w:r>
      <w:r>
        <w:t xml:space="preserve">) – </w:t>
      </w:r>
      <w:r>
        <w:rPr>
          <w:lang w:val="en-US"/>
        </w:rPr>
        <w:fldChar w:fldCharType="begin"/>
      </w:r>
      <w:r>
        <w:rPr>
          <w:lang w:val="en-US"/>
        </w:rPr>
        <w:instrText>EQ</w:instrText>
      </w:r>
      <w:r>
        <w:instrText xml:space="preserve"> \</w:instrText>
      </w:r>
      <w:r>
        <w:rPr>
          <w:lang w:val="en-US"/>
        </w:rPr>
        <w:instrText>F</w:instrText>
      </w:r>
      <w:r>
        <w:instrText>(Δ</w:instrText>
      </w:r>
      <w:r>
        <w:rPr>
          <w:lang w:val="en-US"/>
        </w:rPr>
        <w:instrText>S</w:instrText>
      </w:r>
      <w:r>
        <w:instrText>(2</w:instrText>
      </w:r>
      <w:r>
        <w:rPr>
          <w:lang w:val="en-US"/>
        </w:rPr>
        <w:instrText>S</w:instrText>
      </w:r>
      <w:r>
        <w:rPr>
          <w:vertAlign w:val="subscript"/>
        </w:rPr>
        <w:instrText xml:space="preserve">12 </w:instrText>
      </w:r>
      <w:r>
        <w:instrText>+ Δ</w:instrText>
      </w:r>
      <w:r>
        <w:rPr>
          <w:lang w:val="en-US"/>
        </w:rPr>
        <w:instrText>S</w:instrText>
      </w:r>
      <w:r>
        <w:instrText>);2</w:instrText>
      </w:r>
      <w:r>
        <w:rPr>
          <w:lang w:val="en-US"/>
        </w:rPr>
        <w:instrText>R</w:instrText>
      </w:r>
      <w:r>
        <w:instrText>)</w:instrText>
      </w:r>
      <w:r>
        <w:rPr>
          <w:lang w:val="en-US"/>
        </w:rPr>
        <w:fldChar w:fldCharType="end"/>
      </w:r>
      <w:r>
        <w:t xml:space="preserve">  + </w:t>
      </w:r>
      <w:r>
        <w:rPr>
          <w:lang w:val="en-US"/>
        </w:rPr>
        <w:fldChar w:fldCharType="begin"/>
      </w:r>
      <w:r>
        <w:rPr>
          <w:lang w:val="en-US"/>
        </w:rPr>
        <w:instrText>EQ</w:instrText>
      </w:r>
      <w:r>
        <w:instrText xml:space="preserve"> \</w:instrText>
      </w:r>
      <w:r>
        <w:rPr>
          <w:lang w:val="en-US"/>
        </w:rPr>
        <w:instrText>F</w:instrText>
      </w:r>
      <w:r>
        <w:instrText>(</w:instrText>
      </w:r>
      <w:r>
        <w:rPr>
          <w:lang w:val="en-US"/>
        </w:rPr>
        <w:instrText>h</w:instrText>
      </w:r>
      <w:r>
        <w:instrText>'</w:instrText>
      </w:r>
      <w:r>
        <w:rPr>
          <w:vertAlign w:val="subscript"/>
        </w:rPr>
        <w:instrText>12</w:instrText>
      </w:r>
      <w:r>
        <w:rPr>
          <w:vertAlign w:val="superscript"/>
        </w:rPr>
        <w:instrText>2</w:instrText>
      </w:r>
      <w:r>
        <w:instrText xml:space="preserve"> - </w:instrText>
      </w:r>
      <w:r>
        <w:rPr>
          <w:lang w:val="en-US"/>
        </w:rPr>
        <w:instrText>h</w:instrText>
      </w:r>
      <w:r>
        <w:instrText>'</w:instrText>
      </w:r>
      <w:r>
        <w:rPr>
          <w:vertAlign w:val="subscript"/>
        </w:rPr>
        <w:instrText>13</w:instrText>
      </w:r>
      <w:r>
        <w:rPr>
          <w:vertAlign w:val="superscript"/>
        </w:rPr>
        <w:instrText>2</w:instrText>
      </w:r>
      <w:r>
        <w:instrText>;</w:instrText>
      </w:r>
      <w:r>
        <w:rPr>
          <w:lang w:val="en-US"/>
        </w:rPr>
        <w:instrText>R</w:instrText>
      </w:r>
      <w:r>
        <w:instrText>)</w:instrText>
      </w:r>
      <w:r>
        <w:rPr>
          <w:lang w:val="en-US"/>
        </w:rPr>
        <w:fldChar w:fldCharType="end"/>
      </w:r>
      <w:r>
        <w:t xml:space="preserve"> + </w:t>
      </w:r>
      <w:r>
        <w:rPr>
          <w:lang w:val="en-US"/>
        </w:rPr>
        <w:t>l</w:t>
      </w:r>
      <w:r>
        <w:rPr>
          <w:vertAlign w:val="subscript"/>
        </w:rPr>
        <w:t>1</w:t>
      </w:r>
      <w:r>
        <w:t xml:space="preserve"> – </w:t>
      </w:r>
      <w:r>
        <w:rPr>
          <w:lang w:val="en-US"/>
        </w:rPr>
        <w:t>l</w:t>
      </w:r>
      <w:r>
        <w:rPr>
          <w:vertAlign w:val="subscript"/>
        </w:rPr>
        <w:t>2</w:t>
      </w:r>
      <w:r>
        <w:t xml:space="preserve"> + </w:t>
      </w:r>
      <w:r>
        <w:rPr>
          <w:lang w:val="en-US"/>
        </w:rPr>
        <w:t>S</w:t>
      </w:r>
      <w:r>
        <w:rPr>
          <w:vertAlign w:val="subscript"/>
        </w:rPr>
        <w:t>12</w:t>
      </w:r>
      <w:r>
        <w:t>(</w:t>
      </w:r>
      <w:r>
        <w:rPr>
          <w:lang w:val="en-US"/>
        </w:rPr>
        <w:t>U</w:t>
      </w:r>
      <w:r>
        <w:rPr>
          <w:vertAlign w:val="subscript"/>
        </w:rPr>
        <w:t>12</w:t>
      </w:r>
      <w:r>
        <w:t>–</w:t>
      </w:r>
      <w:r>
        <w:rPr>
          <w:lang w:val="en-US"/>
        </w:rPr>
        <w:t>U</w:t>
      </w:r>
      <w:r>
        <w:rPr>
          <w:vertAlign w:val="subscript"/>
        </w:rPr>
        <w:t>13</w:t>
      </w:r>
      <w:r>
        <w:t>+</w:t>
      </w:r>
      <w:r>
        <w:rPr>
          <w:lang w:val="en-US"/>
        </w:rPr>
        <w:t>Um</w:t>
      </w:r>
      <w:r>
        <w:rPr>
          <w:vertAlign w:val="subscript"/>
        </w:rPr>
        <w:t>13</w:t>
      </w:r>
      <w:r>
        <w:t>–</w:t>
      </w:r>
      <w:r>
        <w:rPr>
          <w:lang w:val="en-US"/>
        </w:rPr>
        <w:t>Um</w:t>
      </w:r>
      <w:r>
        <w:rPr>
          <w:vertAlign w:val="subscript"/>
        </w:rPr>
        <w:t>12</w:t>
      </w:r>
      <w:r>
        <w:t>) – Δ</w:t>
      </w:r>
      <w:r>
        <w:rPr>
          <w:lang w:val="en-US"/>
        </w:rPr>
        <w:t>S</w:t>
      </w:r>
      <w:r>
        <w:t>(</w:t>
      </w:r>
      <w:r>
        <w:rPr>
          <w:lang w:val="en-US"/>
        </w:rPr>
        <w:t>U</w:t>
      </w:r>
      <w:r>
        <w:rPr>
          <w:vertAlign w:val="subscript"/>
        </w:rPr>
        <w:t>13</w:t>
      </w:r>
      <w:r>
        <w:t>–</w:t>
      </w:r>
      <w:r>
        <w:rPr>
          <w:lang w:val="en-US"/>
        </w:rPr>
        <w:t>Um</w:t>
      </w:r>
      <w:r>
        <w:rPr>
          <w:vertAlign w:val="subscript"/>
        </w:rPr>
        <w:t>13</w:t>
      </w:r>
      <w:r>
        <w:t>) + Δ</w:t>
      </w:r>
      <w:r>
        <w:rPr>
          <w:lang w:val="en-US"/>
        </w:rPr>
        <w:t>E</w:t>
      </w:r>
      <w:r>
        <w:rPr>
          <w:vertAlign w:val="subscript"/>
        </w:rPr>
        <w:t xml:space="preserve">12 </w:t>
      </w:r>
      <w:r>
        <w:t>– Δ</w:t>
      </w:r>
      <w:r>
        <w:rPr>
          <w:lang w:val="en-US"/>
        </w:rPr>
        <w:t>E</w:t>
      </w:r>
      <w:r>
        <w:rPr>
          <w:vertAlign w:val="subscript"/>
        </w:rPr>
        <w:t xml:space="preserve">13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(1.19)</w:t>
      </w:r>
    </w:p>
    <w:p w:rsidR="004013B8" w:rsidRDefault="004013B8">
      <w:pPr>
        <w:pStyle w:val="a5"/>
      </w:pPr>
    </w:p>
    <w:p w:rsidR="004013B8" w:rsidRDefault="004013B8">
      <w:pPr>
        <w:pStyle w:val="a5"/>
      </w:pPr>
      <w:r>
        <w:t>Формула тригонометрического нивелирования через точку с использованием непосредственно измеренных наклонных расстояний выводится аналогично с условием, что</w:t>
      </w:r>
    </w:p>
    <w:p w:rsidR="004013B8" w:rsidRDefault="004013B8">
      <w:pPr>
        <w:pStyle w:val="ab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ab/>
      </w:r>
      <w:r>
        <w:tab/>
      </w:r>
      <w:r>
        <w:tab/>
      </w:r>
      <w:r>
        <w:tab/>
      </w:r>
      <w:r>
        <w:tab/>
      </w:r>
      <w:r>
        <w:rPr>
          <w:lang w:val="en-US"/>
        </w:rPr>
        <w:t>D</w:t>
      </w:r>
      <w:r>
        <w:rPr>
          <w:vertAlign w:val="subscript"/>
          <w:lang w:val="en-US"/>
        </w:rPr>
        <w:t>13</w:t>
      </w:r>
      <w:r>
        <w:rPr>
          <w:lang w:val="en-US"/>
        </w:rPr>
        <w:t xml:space="preserve"> = D</w:t>
      </w:r>
      <w:r>
        <w:rPr>
          <w:vertAlign w:val="subscript"/>
          <w:lang w:val="en-US"/>
        </w:rPr>
        <w:t>12</w:t>
      </w:r>
      <w:r>
        <w:rPr>
          <w:lang w:val="en-US"/>
        </w:rPr>
        <w:t xml:space="preserve"> + </w:t>
      </w:r>
      <w:r>
        <w:t>Δ</w:t>
      </w:r>
      <w:r>
        <w:rPr>
          <w:lang w:val="en-US"/>
        </w:rPr>
        <w:t>D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(1.20)</w:t>
      </w:r>
    </w:p>
    <w:p w:rsidR="004013B8" w:rsidRDefault="004013B8">
      <w:pPr>
        <w:pStyle w:val="ab"/>
        <w:rPr>
          <w:lang w:val="en-US"/>
        </w:rPr>
      </w:pPr>
      <w:r>
        <w:rPr>
          <w:lang w:val="en-US"/>
        </w:rPr>
        <w:t> </w:t>
      </w:r>
    </w:p>
    <w:p w:rsidR="004013B8" w:rsidRDefault="004013B8">
      <w:pPr>
        <w:pStyle w:val="ab"/>
        <w:rPr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32</w:t>
      </w:r>
      <w:r>
        <w:rPr>
          <w:lang w:val="en-US"/>
        </w:rPr>
        <w:t> = </w:t>
      </w:r>
      <w:r>
        <w:rPr>
          <w:lang w:val="en-US"/>
        </w:rPr>
        <w:fldChar w:fldCharType="begin"/>
      </w:r>
      <w:r>
        <w:rPr>
          <w:lang w:val="en-US"/>
        </w:rPr>
        <w:instrText>EQ \R(;(R+H</w:instrText>
      </w:r>
      <w:r>
        <w:rPr>
          <w:vertAlign w:val="subscript"/>
          <w:lang w:val="en-US"/>
        </w:rPr>
        <w:instrText>1</w:instrText>
      </w:r>
      <w:r>
        <w:rPr>
          <w:lang w:val="en-US"/>
        </w:rPr>
        <w:instrText>+i</w:instrText>
      </w:r>
      <w:r>
        <w:rPr>
          <w:vertAlign w:val="subscript"/>
          <w:lang w:val="en-US"/>
        </w:rPr>
        <w:instrText>1</w:instrText>
      </w:r>
      <w:r>
        <w:rPr>
          <w:lang w:val="en-US"/>
        </w:rPr>
        <w:instrText>)</w:instrText>
      </w:r>
      <w:r>
        <w:rPr>
          <w:vertAlign w:val="superscript"/>
          <w:lang w:val="en-US"/>
        </w:rPr>
        <w:instrText>2</w:instrText>
      </w:r>
      <w:r>
        <w:rPr>
          <w:lang w:val="en-US"/>
        </w:rPr>
        <w:instrText xml:space="preserve"> + 2(R+H</w:instrText>
      </w:r>
      <w:r>
        <w:rPr>
          <w:vertAlign w:val="subscript"/>
          <w:lang w:val="en-US"/>
        </w:rPr>
        <w:instrText>1</w:instrText>
      </w:r>
      <w:r>
        <w:rPr>
          <w:lang w:val="en-US"/>
        </w:rPr>
        <w:instrText>+i</w:instrText>
      </w:r>
      <w:r>
        <w:rPr>
          <w:vertAlign w:val="subscript"/>
          <w:lang w:val="en-US"/>
        </w:rPr>
        <w:instrText>1</w:instrText>
      </w:r>
      <w:r>
        <w:rPr>
          <w:lang w:val="en-US"/>
        </w:rPr>
        <w:instrText>)D</w:instrText>
      </w:r>
      <w:r>
        <w:rPr>
          <w:vertAlign w:val="subscript"/>
          <w:lang w:val="en-US"/>
        </w:rPr>
        <w:instrText>12</w:instrText>
      </w:r>
      <w:r>
        <w:rPr>
          <w:lang w:val="en-US"/>
        </w:rPr>
        <w:instrText xml:space="preserve"> cos(z</w:instrText>
      </w:r>
      <w:r>
        <w:rPr>
          <w:vertAlign w:val="subscript"/>
          <w:lang w:val="en-US"/>
        </w:rPr>
        <w:instrText>12</w:instrText>
      </w:r>
      <w:r>
        <w:rPr>
          <w:lang w:val="en-US"/>
        </w:rPr>
        <w:instrText xml:space="preserve">+ </w:instrText>
      </w:r>
      <w:r>
        <w:instrText>δ</w:instrText>
      </w:r>
      <w:r>
        <w:rPr>
          <w:lang w:val="en-US"/>
        </w:rPr>
        <w:instrText>z</w:instrText>
      </w:r>
      <w:r>
        <w:rPr>
          <w:vertAlign w:val="subscript"/>
          <w:lang w:val="en-US"/>
        </w:rPr>
        <w:instrText>12</w:instrText>
      </w:r>
      <w:r>
        <w:rPr>
          <w:lang w:val="en-US"/>
        </w:rPr>
        <w:instrText>) + D</w:instrText>
      </w:r>
      <w:r>
        <w:rPr>
          <w:vertAlign w:val="subscript"/>
          <w:lang w:val="en-US"/>
        </w:rPr>
        <w:instrText>12</w:instrText>
      </w:r>
      <w:r>
        <w:rPr>
          <w:vertAlign w:val="superscript"/>
          <w:lang w:val="en-US"/>
        </w:rPr>
        <w:instrText>2</w:instrText>
      </w:r>
      <w:r>
        <w:rPr>
          <w:lang w:val="en-US"/>
        </w:rPr>
        <w:instrText>)</w:instrText>
      </w:r>
      <w:r>
        <w:rPr>
          <w:lang w:val="en-US"/>
        </w:rPr>
        <w:fldChar w:fldCharType="end"/>
      </w:r>
      <w:r>
        <w:rPr>
          <w:lang w:val="en-US"/>
        </w:rPr>
        <w:t xml:space="preserve"> – </w:t>
      </w:r>
      <w:r>
        <w:rPr>
          <w:lang w:val="en-US"/>
        </w:rPr>
        <w:noBreakHyphen/>
        <w:t> </w:t>
      </w:r>
      <w:r>
        <w:rPr>
          <w:lang w:val="en-US"/>
        </w:rPr>
        <w:fldChar w:fldCharType="begin"/>
      </w:r>
      <w:r>
        <w:rPr>
          <w:lang w:val="en-US"/>
        </w:rPr>
        <w:instrText>EQ \R(;(R+H</w:instrText>
      </w:r>
      <w:r>
        <w:rPr>
          <w:vertAlign w:val="subscript"/>
          <w:lang w:val="en-US"/>
        </w:rPr>
        <w:instrText>1</w:instrText>
      </w:r>
      <w:r>
        <w:rPr>
          <w:lang w:val="en-US"/>
        </w:rPr>
        <w:instrText>+i</w:instrText>
      </w:r>
      <w:r>
        <w:rPr>
          <w:vertAlign w:val="subscript"/>
          <w:lang w:val="en-US"/>
        </w:rPr>
        <w:instrText>1</w:instrText>
      </w:r>
      <w:r>
        <w:rPr>
          <w:lang w:val="en-US"/>
        </w:rPr>
        <w:instrText>)</w:instrText>
      </w:r>
      <w:r>
        <w:rPr>
          <w:vertAlign w:val="superscript"/>
          <w:lang w:val="en-US"/>
        </w:rPr>
        <w:instrText>2</w:instrText>
      </w:r>
      <w:r>
        <w:rPr>
          <w:lang w:val="en-US"/>
        </w:rPr>
        <w:instrText>+D</w:instrText>
      </w:r>
      <w:r>
        <w:rPr>
          <w:vertAlign w:val="subscript"/>
          <w:lang w:val="en-US"/>
        </w:rPr>
        <w:instrText>12</w:instrText>
      </w:r>
      <w:r>
        <w:rPr>
          <w:vertAlign w:val="superscript"/>
          <w:lang w:val="en-US"/>
        </w:rPr>
        <w:instrText>2</w:instrText>
      </w:r>
      <w:r>
        <w:rPr>
          <w:lang w:val="en-US"/>
        </w:rPr>
        <w:instrText>+2(R+H</w:instrText>
      </w:r>
      <w:r>
        <w:rPr>
          <w:vertAlign w:val="subscript"/>
          <w:lang w:val="en-US"/>
        </w:rPr>
        <w:instrText>1</w:instrText>
      </w:r>
      <w:r>
        <w:rPr>
          <w:lang w:val="en-US"/>
        </w:rPr>
        <w:instrText>+i</w:instrText>
      </w:r>
      <w:r>
        <w:rPr>
          <w:vertAlign w:val="subscript"/>
          <w:lang w:val="en-US"/>
        </w:rPr>
        <w:instrText>1</w:instrText>
      </w:r>
      <w:r>
        <w:rPr>
          <w:lang w:val="en-US"/>
        </w:rPr>
        <w:instrText>)D</w:instrText>
      </w:r>
      <w:r>
        <w:rPr>
          <w:vertAlign w:val="subscript"/>
          <w:lang w:val="en-US"/>
        </w:rPr>
        <w:instrText>12</w:instrText>
      </w:r>
      <w:r>
        <w:rPr>
          <w:lang w:val="en-US"/>
        </w:rPr>
        <w:instrText>cos(z</w:instrText>
      </w:r>
      <w:r>
        <w:rPr>
          <w:vertAlign w:val="subscript"/>
          <w:lang w:val="en-US"/>
        </w:rPr>
        <w:instrText>13</w:instrText>
      </w:r>
      <w:r>
        <w:rPr>
          <w:lang w:val="en-US"/>
        </w:rPr>
        <w:instrText>+</w:instrText>
      </w:r>
      <w:r>
        <w:instrText>δ</w:instrText>
      </w:r>
      <w:r>
        <w:rPr>
          <w:lang w:val="en-US"/>
        </w:rPr>
        <w:instrText>z</w:instrText>
      </w:r>
      <w:r>
        <w:rPr>
          <w:vertAlign w:val="subscript"/>
          <w:lang w:val="en-US"/>
        </w:rPr>
        <w:instrText>13</w:instrText>
      </w:r>
      <w:r>
        <w:rPr>
          <w:lang w:val="en-US"/>
        </w:rPr>
        <w:instrText>)+</w:instrText>
      </w:r>
      <w:r>
        <w:instrText>Δ</w:instrText>
      </w:r>
      <w:r>
        <w:rPr>
          <w:lang w:val="en-US"/>
        </w:rPr>
        <w:instrText>D(</w:instrText>
      </w:r>
      <w:r>
        <w:instrText>Δ</w:instrText>
      </w:r>
      <w:r>
        <w:rPr>
          <w:lang w:val="en-US"/>
        </w:rPr>
        <w:instrText>D+2D</w:instrText>
      </w:r>
      <w:r>
        <w:rPr>
          <w:vertAlign w:val="subscript"/>
          <w:lang w:val="en-US"/>
        </w:rPr>
        <w:instrText>12</w:instrText>
      </w:r>
      <w:r>
        <w:rPr>
          <w:lang w:val="en-US"/>
        </w:rPr>
        <w:instrText>+2(R+H</w:instrText>
      </w:r>
      <w:r>
        <w:rPr>
          <w:vertAlign w:val="subscript"/>
          <w:lang w:val="en-US"/>
        </w:rPr>
        <w:instrText>1</w:instrText>
      </w:r>
      <w:r>
        <w:rPr>
          <w:lang w:val="en-US"/>
        </w:rPr>
        <w:instrText>+i</w:instrText>
      </w:r>
      <w:r>
        <w:rPr>
          <w:vertAlign w:val="subscript"/>
          <w:lang w:val="en-US"/>
        </w:rPr>
        <w:instrText>1</w:instrText>
      </w:r>
      <w:r>
        <w:rPr>
          <w:lang w:val="en-US"/>
        </w:rPr>
        <w:instrText>)cos(z</w:instrText>
      </w:r>
      <w:r>
        <w:rPr>
          <w:vertAlign w:val="subscript"/>
          <w:lang w:val="en-US"/>
        </w:rPr>
        <w:instrText>13</w:instrText>
      </w:r>
      <w:r>
        <w:rPr>
          <w:lang w:val="en-US"/>
        </w:rPr>
        <w:instrText>+</w:instrText>
      </w:r>
      <w:r>
        <w:instrText>δ</w:instrText>
      </w:r>
      <w:r>
        <w:rPr>
          <w:lang w:val="en-US"/>
        </w:rPr>
        <w:instrText>z</w:instrText>
      </w:r>
      <w:r>
        <w:rPr>
          <w:vertAlign w:val="subscript"/>
          <w:lang w:val="en-US"/>
        </w:rPr>
        <w:instrText>13</w:instrText>
      </w:r>
      <w:r>
        <w:rPr>
          <w:lang w:val="en-US"/>
        </w:rPr>
        <w:instrText>)))</w:instrText>
      </w:r>
      <w:r>
        <w:rPr>
          <w:lang w:val="en-US"/>
        </w:rPr>
        <w:fldChar w:fldCharType="end"/>
      </w:r>
      <w:r>
        <w:rPr>
          <w:lang w:val="en-US"/>
        </w:rPr>
        <w:t> + + D</w:t>
      </w:r>
      <w:r>
        <w:rPr>
          <w:vertAlign w:val="subscript"/>
          <w:lang w:val="en-US"/>
        </w:rPr>
        <w:t>12</w:t>
      </w:r>
      <w:r>
        <w:rPr>
          <w:lang w:val="en-US"/>
        </w:rPr>
        <w:t>(sin(z</w:t>
      </w:r>
      <w:r>
        <w:rPr>
          <w:vertAlign w:val="subscript"/>
          <w:lang w:val="en-US"/>
        </w:rPr>
        <w:t>12</w:t>
      </w:r>
      <w:r>
        <w:rPr>
          <w:lang w:val="en-US"/>
        </w:rPr>
        <w:t>+</w:t>
      </w:r>
      <w:r>
        <w:t>δ</w:t>
      </w:r>
      <w:r>
        <w:rPr>
          <w:lang w:val="en-US"/>
        </w:rPr>
        <w:t>z</w:t>
      </w:r>
      <w:r>
        <w:rPr>
          <w:vertAlign w:val="subscript"/>
          <w:lang w:val="en-US"/>
        </w:rPr>
        <w:t>12</w:t>
      </w:r>
      <w:r>
        <w:rPr>
          <w:lang w:val="en-US"/>
        </w:rPr>
        <w:t>)(U</w:t>
      </w:r>
      <w:r>
        <w:rPr>
          <w:vertAlign w:val="subscript"/>
          <w:lang w:val="en-US"/>
        </w:rPr>
        <w:t>12</w:t>
      </w:r>
      <w:r>
        <w:rPr>
          <w:lang w:val="en-US"/>
        </w:rPr>
        <w:t>–Um</w:t>
      </w:r>
      <w:r>
        <w:rPr>
          <w:vertAlign w:val="subscript"/>
          <w:lang w:val="en-US"/>
        </w:rPr>
        <w:t>12</w:t>
      </w:r>
      <w:r>
        <w:rPr>
          <w:lang w:val="en-US"/>
        </w:rPr>
        <w:t>) - sin(z</w:t>
      </w:r>
      <w:r>
        <w:rPr>
          <w:vertAlign w:val="subscript"/>
          <w:lang w:val="en-US"/>
        </w:rPr>
        <w:t>13</w:t>
      </w:r>
      <w:r>
        <w:rPr>
          <w:lang w:val="en-US"/>
        </w:rPr>
        <w:t>+</w:t>
      </w:r>
      <w:r>
        <w:t>δ</w:t>
      </w:r>
      <w:r>
        <w:rPr>
          <w:lang w:val="en-US"/>
        </w:rPr>
        <w:t>z</w:t>
      </w:r>
      <w:r>
        <w:rPr>
          <w:vertAlign w:val="subscript"/>
          <w:lang w:val="en-US"/>
        </w:rPr>
        <w:t>13</w:t>
      </w:r>
      <w:r>
        <w:rPr>
          <w:lang w:val="en-US"/>
        </w:rPr>
        <w:t>)(U</w:t>
      </w:r>
      <w:r>
        <w:rPr>
          <w:vertAlign w:val="subscript"/>
          <w:lang w:val="en-US"/>
        </w:rPr>
        <w:t>13</w:t>
      </w:r>
      <w:r>
        <w:rPr>
          <w:lang w:val="en-US"/>
        </w:rPr>
        <w:t>–Um</w:t>
      </w:r>
      <w:r>
        <w:rPr>
          <w:vertAlign w:val="subscript"/>
          <w:lang w:val="en-US"/>
        </w:rPr>
        <w:t>13</w:t>
      </w:r>
      <w:r>
        <w:rPr>
          <w:lang w:val="en-US"/>
        </w:rPr>
        <w:t xml:space="preserve">)) + </w:t>
      </w:r>
      <w:r>
        <w:t>Δ</w:t>
      </w:r>
      <w:r>
        <w:rPr>
          <w:lang w:val="en-US"/>
        </w:rPr>
        <w:t>D(U</w:t>
      </w:r>
      <w:r>
        <w:rPr>
          <w:vertAlign w:val="subscript"/>
          <w:lang w:val="en-US"/>
        </w:rPr>
        <w:t>13</w:t>
      </w:r>
      <w:r>
        <w:rPr>
          <w:lang w:val="en-US"/>
        </w:rPr>
        <w:t>–Um</w:t>
      </w:r>
      <w:r>
        <w:rPr>
          <w:vertAlign w:val="subscript"/>
          <w:lang w:val="en-US"/>
        </w:rPr>
        <w:t>13</w:t>
      </w:r>
      <w:r>
        <w:rPr>
          <w:lang w:val="en-US"/>
        </w:rPr>
        <w:t>) sin(z</w:t>
      </w:r>
      <w:r>
        <w:rPr>
          <w:vertAlign w:val="subscript"/>
          <w:lang w:val="en-US"/>
        </w:rPr>
        <w:t>13</w:t>
      </w:r>
      <w:r>
        <w:rPr>
          <w:lang w:val="en-US"/>
        </w:rPr>
        <w:t>+</w:t>
      </w:r>
      <w:r>
        <w:t>δ</w:t>
      </w:r>
      <w:r>
        <w:rPr>
          <w:lang w:val="en-US"/>
        </w:rPr>
        <w:t>z</w:t>
      </w:r>
      <w:r>
        <w:rPr>
          <w:vertAlign w:val="subscript"/>
          <w:lang w:val="en-US"/>
        </w:rPr>
        <w:t>13</w:t>
      </w:r>
      <w:r>
        <w:rPr>
          <w:lang w:val="en-US"/>
        </w:rPr>
        <w:t>) +  + </w:t>
      </w:r>
      <w:r>
        <w:t>Δ</w:t>
      </w:r>
      <w:r>
        <w:rPr>
          <w:lang w:val="en-US"/>
        </w:rPr>
        <w:t>E</w:t>
      </w:r>
      <w:r>
        <w:rPr>
          <w:vertAlign w:val="subscript"/>
          <w:lang w:val="en-US"/>
        </w:rPr>
        <w:t>12 </w:t>
      </w:r>
      <w:r>
        <w:rPr>
          <w:lang w:val="en-US"/>
        </w:rPr>
        <w:t xml:space="preserve"> – </w:t>
      </w:r>
      <w:r>
        <w:t>Δ</w:t>
      </w:r>
      <w:r>
        <w:rPr>
          <w:lang w:val="en-US"/>
        </w:rPr>
        <w:t>E</w:t>
      </w:r>
      <w:r>
        <w:rPr>
          <w:vertAlign w:val="subscript"/>
          <w:lang w:val="en-US"/>
        </w:rPr>
        <w:t>13</w:t>
      </w:r>
      <w:r>
        <w:rPr>
          <w:lang w:val="en-US"/>
        </w:rPr>
        <w:t xml:space="preserve"> + l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– l</w:t>
      </w:r>
      <w:r>
        <w:rPr>
          <w:vertAlign w:val="subscript"/>
          <w:lang w:val="en-US"/>
        </w:rPr>
        <w:t>2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(1.21)</w:t>
      </w:r>
    </w:p>
    <w:p w:rsidR="004013B8" w:rsidRDefault="004013B8">
      <w:pPr>
        <w:pStyle w:val="a5"/>
      </w:pPr>
      <w:r>
        <w:t>При соблюдении равноплечья члены, содержащие Δ</w:t>
      </w:r>
      <w:r>
        <w:rPr>
          <w:lang w:val="en-US"/>
        </w:rPr>
        <w:t>S</w:t>
      </w:r>
      <w:r>
        <w:t xml:space="preserve"> и Δ</w:t>
      </w:r>
      <w:r>
        <w:rPr>
          <w:lang w:val="en-US"/>
        </w:rPr>
        <w:t>D</w:t>
      </w:r>
      <w:r>
        <w:t xml:space="preserve"> обращаются в ноль, формула существенно упрощается.</w:t>
      </w:r>
    </w:p>
    <w:p w:rsidR="004013B8" w:rsidRDefault="004013B8">
      <w:pPr>
        <w:pStyle w:val="a5"/>
      </w:pPr>
      <w:r>
        <w:t>Сравнив формулы способов тригонометрического нивелирования можно сделать вывод, что способ двухстороннего нивелирования по измеренным наклонным расстояниям содержит минимальное количество величин, необходимых для вычисления превышений. Раньше, с точки зрения производственного применения способ двухстороннего тригонометрического нивелирования являлся более предпочтительным.</w:t>
      </w:r>
    </w:p>
    <w:p w:rsidR="004013B8" w:rsidRDefault="004013B8">
      <w:pPr>
        <w:pStyle w:val="a5"/>
      </w:pPr>
      <w:r>
        <w:t>Однако с использованием ЭВМ для вычисления предпочтение можно отдать способу тригонометрического нивелирования через точку.</w:t>
      </w:r>
    </w:p>
    <w:p w:rsidR="004013B8" w:rsidRDefault="004013B8">
      <w:pPr>
        <w:pStyle w:val="2"/>
      </w:pPr>
      <w:bookmarkStart w:id="5" w:name="_Toc42143060"/>
      <w:r>
        <w:t>Погрешности тригонометрического нивелирования в зависимости от точности измеренных расстояний</w:t>
      </w:r>
      <w:bookmarkEnd w:id="5"/>
    </w:p>
    <w:p w:rsidR="004013B8" w:rsidRDefault="004013B8">
      <w:pPr>
        <w:pStyle w:val="a5"/>
      </w:pPr>
      <w:r>
        <w:t>Для подсчета суммарных величин погрешностей превышений для способов тригонометрического нивелирования воспользуемся формулой вычисления средней квадратической ошибки:</w:t>
      </w:r>
      <w:r>
        <w:rPr>
          <w:rStyle w:val="af0"/>
        </w:rPr>
        <w:footnoteReference w:id="4"/>
      </w:r>
    </w:p>
    <w:p w:rsidR="004013B8" w:rsidRDefault="004013B8">
      <w:pPr>
        <w:pStyle w:val="ab"/>
        <w:ind w:left="1440" w:firstLine="720"/>
      </w:pPr>
      <w:r>
        <w:fldChar w:fldCharType="begin"/>
      </w:r>
      <w:r>
        <w:instrText>EQ \R(;</w:instrText>
      </w:r>
      <w:r>
        <w:rPr>
          <w:lang w:val="en-US"/>
        </w:rPr>
        <w:fldChar w:fldCharType="begin"/>
      </w:r>
      <w:r>
        <w:rPr>
          <w:lang w:val="en-US"/>
        </w:rPr>
        <w:instrText>EQ</w:instrText>
      </w:r>
      <w:r>
        <w:instrText xml:space="preserve"> \</w:instrText>
      </w:r>
      <w:r>
        <w:rPr>
          <w:lang w:val="en-US"/>
        </w:rPr>
        <w:instrText>B</w:instrText>
      </w:r>
      <w:r>
        <w:instrText>(</w:instrText>
      </w:r>
      <w:r>
        <w:rPr>
          <w:lang w:val="en-US"/>
        </w:rPr>
        <w:fldChar w:fldCharType="begin"/>
      </w:r>
      <w:r>
        <w:rPr>
          <w:lang w:val="en-US"/>
        </w:rPr>
        <w:instrText>EQ</w:instrText>
      </w:r>
      <w:r>
        <w:instrText xml:space="preserve"> \</w:instrText>
      </w:r>
      <w:r>
        <w:rPr>
          <w:lang w:val="en-US"/>
        </w:rPr>
        <w:instrText>F</w:instrText>
      </w:r>
      <w:r>
        <w:instrText>(</w:instrText>
      </w:r>
      <w:r>
        <w:rPr>
          <w:lang w:val="en-US"/>
        </w:rPr>
        <w:instrText>dF</w:instrText>
      </w:r>
      <w:r>
        <w:instrText>;</w:instrText>
      </w:r>
      <w:r>
        <w:rPr>
          <w:lang w:val="en-US"/>
        </w:rPr>
        <w:instrText>dx</w:instrText>
      </w:r>
      <w:r>
        <w:instrText>)</w:instrText>
      </w:r>
      <w:r>
        <w:rPr>
          <w:lang w:val="en-US"/>
        </w:rPr>
        <w:fldChar w:fldCharType="end"/>
      </w:r>
      <w:r>
        <w:instrText>)</w:instrText>
      </w:r>
      <w:r>
        <w:rPr>
          <w:lang w:val="en-US"/>
        </w:rPr>
        <w:fldChar w:fldCharType="end"/>
      </w:r>
      <w:r>
        <w:rPr>
          <w:lang w:val="en-US"/>
        </w:rPr>
        <w:fldChar w:fldCharType="begin"/>
      </w:r>
      <w:r>
        <w:rPr>
          <w:lang w:val="en-US"/>
        </w:rPr>
        <w:instrText>EQ</w:instrText>
      </w:r>
      <w:r>
        <w:instrText xml:space="preserve"> \</w:instrText>
      </w:r>
      <w:r>
        <w:rPr>
          <w:lang w:val="en-US"/>
        </w:rPr>
        <w:instrText>S</w:instrText>
      </w:r>
      <w:r>
        <w:instrText>(</w:instrText>
      </w:r>
      <w:r>
        <w:rPr>
          <w:vertAlign w:val="superscript"/>
        </w:rPr>
        <w:instrText>2</w:instrText>
      </w:r>
      <w:r>
        <w:instrText>;</w:instrText>
      </w:r>
      <w:r>
        <w:rPr>
          <w:vertAlign w:val="subscript"/>
        </w:rPr>
        <w:instrText>0</w:instrText>
      </w:r>
      <w:r>
        <w:instrText>)</w:instrText>
      </w:r>
      <w:r>
        <w:rPr>
          <w:lang w:val="en-US"/>
        </w:rPr>
        <w:fldChar w:fldCharType="end"/>
      </w:r>
      <w:r>
        <w:rPr>
          <w:lang w:val="en-US"/>
        </w:rPr>
        <w:instrText>m</w:instrText>
      </w:r>
      <w:r>
        <w:rPr>
          <w:vertAlign w:val="subscript"/>
          <w:lang w:val="en-US"/>
        </w:rPr>
        <w:instrText>x</w:instrText>
      </w:r>
      <w:r>
        <w:rPr>
          <w:vertAlign w:val="superscript"/>
        </w:rPr>
        <w:instrText xml:space="preserve">2 </w:instrText>
      </w:r>
      <w:r>
        <w:instrText>+</w:instrText>
      </w:r>
      <w:r>
        <w:rPr>
          <w:lang w:val="en-US"/>
        </w:rPr>
        <w:fldChar w:fldCharType="begin"/>
      </w:r>
      <w:r>
        <w:rPr>
          <w:lang w:val="en-US"/>
        </w:rPr>
        <w:instrText>EQ</w:instrText>
      </w:r>
      <w:r>
        <w:instrText xml:space="preserve"> \</w:instrText>
      </w:r>
      <w:r>
        <w:rPr>
          <w:lang w:val="en-US"/>
        </w:rPr>
        <w:instrText>B</w:instrText>
      </w:r>
      <w:r>
        <w:instrText>(</w:instrText>
      </w:r>
      <w:r>
        <w:rPr>
          <w:lang w:val="en-US"/>
        </w:rPr>
        <w:fldChar w:fldCharType="begin"/>
      </w:r>
      <w:r>
        <w:rPr>
          <w:lang w:val="en-US"/>
        </w:rPr>
        <w:instrText>EQ</w:instrText>
      </w:r>
      <w:r>
        <w:instrText xml:space="preserve"> \</w:instrText>
      </w:r>
      <w:r>
        <w:rPr>
          <w:lang w:val="en-US"/>
        </w:rPr>
        <w:instrText>F</w:instrText>
      </w:r>
      <w:r>
        <w:instrText>(</w:instrText>
      </w:r>
      <w:r>
        <w:rPr>
          <w:lang w:val="en-US"/>
        </w:rPr>
        <w:instrText>dF</w:instrText>
      </w:r>
      <w:r>
        <w:instrText>;</w:instrText>
      </w:r>
      <w:r>
        <w:rPr>
          <w:lang w:val="en-US"/>
        </w:rPr>
        <w:instrText>dy</w:instrText>
      </w:r>
      <w:r>
        <w:instrText>)</w:instrText>
      </w:r>
      <w:r>
        <w:rPr>
          <w:lang w:val="en-US"/>
        </w:rPr>
        <w:fldChar w:fldCharType="end"/>
      </w:r>
      <w:r>
        <w:instrText>)</w:instrText>
      </w:r>
      <w:r>
        <w:rPr>
          <w:lang w:val="en-US"/>
        </w:rPr>
        <w:fldChar w:fldCharType="end"/>
      </w:r>
      <w:r>
        <w:rPr>
          <w:lang w:val="en-US"/>
        </w:rPr>
        <w:fldChar w:fldCharType="begin"/>
      </w:r>
      <w:r>
        <w:rPr>
          <w:lang w:val="en-US"/>
        </w:rPr>
        <w:instrText>EQ</w:instrText>
      </w:r>
      <w:r>
        <w:instrText xml:space="preserve"> \</w:instrText>
      </w:r>
      <w:r>
        <w:rPr>
          <w:lang w:val="en-US"/>
        </w:rPr>
        <w:instrText>S</w:instrText>
      </w:r>
      <w:r>
        <w:instrText>(</w:instrText>
      </w:r>
      <w:r>
        <w:rPr>
          <w:vertAlign w:val="superscript"/>
        </w:rPr>
        <w:instrText>2</w:instrText>
      </w:r>
      <w:r>
        <w:instrText>;</w:instrText>
      </w:r>
      <w:r>
        <w:rPr>
          <w:vertAlign w:val="subscript"/>
        </w:rPr>
        <w:instrText>0</w:instrText>
      </w:r>
      <w:r>
        <w:instrText>)</w:instrText>
      </w:r>
      <w:r>
        <w:rPr>
          <w:lang w:val="en-US"/>
        </w:rPr>
        <w:fldChar w:fldCharType="end"/>
      </w:r>
      <w:r>
        <w:rPr>
          <w:lang w:val="en-US"/>
        </w:rPr>
        <w:instrText>m</w:instrText>
      </w:r>
      <w:r>
        <w:rPr>
          <w:vertAlign w:val="subscript"/>
          <w:lang w:val="en-US"/>
        </w:rPr>
        <w:instrText>y</w:instrText>
      </w:r>
      <w:r>
        <w:rPr>
          <w:vertAlign w:val="superscript"/>
        </w:rPr>
        <w:instrText xml:space="preserve">2 </w:instrText>
      </w:r>
      <w:r>
        <w:instrText xml:space="preserve">+ </w:instrText>
      </w:r>
      <w:r>
        <w:rPr>
          <w:lang w:val="en-US"/>
        </w:rPr>
        <w:fldChar w:fldCharType="begin"/>
      </w:r>
      <w:r>
        <w:rPr>
          <w:lang w:val="en-US"/>
        </w:rPr>
        <w:instrText>EQ</w:instrText>
      </w:r>
      <w:r>
        <w:instrText xml:space="preserve"> \</w:instrText>
      </w:r>
      <w:r>
        <w:rPr>
          <w:lang w:val="en-US"/>
        </w:rPr>
        <w:instrText>B</w:instrText>
      </w:r>
      <w:r>
        <w:instrText>(</w:instrText>
      </w:r>
      <w:r>
        <w:rPr>
          <w:lang w:val="en-US"/>
        </w:rPr>
        <w:fldChar w:fldCharType="begin"/>
      </w:r>
      <w:r>
        <w:rPr>
          <w:lang w:val="en-US"/>
        </w:rPr>
        <w:instrText>EQ</w:instrText>
      </w:r>
      <w:r>
        <w:instrText xml:space="preserve"> \</w:instrText>
      </w:r>
      <w:r>
        <w:rPr>
          <w:lang w:val="en-US"/>
        </w:rPr>
        <w:instrText>F</w:instrText>
      </w:r>
      <w:r>
        <w:instrText>(</w:instrText>
      </w:r>
      <w:r>
        <w:rPr>
          <w:lang w:val="en-US"/>
        </w:rPr>
        <w:instrText>dF</w:instrText>
      </w:r>
      <w:r>
        <w:instrText>;</w:instrText>
      </w:r>
      <w:r>
        <w:rPr>
          <w:lang w:val="en-US"/>
        </w:rPr>
        <w:instrText>dz</w:instrText>
      </w:r>
      <w:r>
        <w:instrText>)</w:instrText>
      </w:r>
      <w:r>
        <w:rPr>
          <w:lang w:val="en-US"/>
        </w:rPr>
        <w:fldChar w:fldCharType="end"/>
      </w:r>
      <w:r>
        <w:instrText>)</w:instrText>
      </w:r>
      <w:r>
        <w:rPr>
          <w:lang w:val="en-US"/>
        </w:rPr>
        <w:fldChar w:fldCharType="end"/>
      </w:r>
      <w:r>
        <w:rPr>
          <w:lang w:val="en-US"/>
        </w:rPr>
        <w:fldChar w:fldCharType="begin"/>
      </w:r>
      <w:r>
        <w:rPr>
          <w:lang w:val="en-US"/>
        </w:rPr>
        <w:instrText>EQ</w:instrText>
      </w:r>
      <w:r>
        <w:instrText xml:space="preserve"> \</w:instrText>
      </w:r>
      <w:r>
        <w:rPr>
          <w:lang w:val="en-US"/>
        </w:rPr>
        <w:instrText>S</w:instrText>
      </w:r>
      <w:r>
        <w:instrText>(</w:instrText>
      </w:r>
      <w:r>
        <w:rPr>
          <w:vertAlign w:val="superscript"/>
        </w:rPr>
        <w:instrText>2</w:instrText>
      </w:r>
      <w:r>
        <w:instrText>;</w:instrText>
      </w:r>
      <w:r>
        <w:rPr>
          <w:vertAlign w:val="subscript"/>
        </w:rPr>
        <w:instrText>0</w:instrText>
      </w:r>
      <w:r>
        <w:instrText>)</w:instrText>
      </w:r>
      <w:r>
        <w:rPr>
          <w:lang w:val="en-US"/>
        </w:rPr>
        <w:fldChar w:fldCharType="end"/>
      </w:r>
      <w:r>
        <w:rPr>
          <w:lang w:val="en-US"/>
        </w:rPr>
        <w:instrText>m</w:instrText>
      </w:r>
      <w:r>
        <w:rPr>
          <w:vertAlign w:val="subscript"/>
          <w:lang w:val="en-US"/>
        </w:rPr>
        <w:instrText>z</w:instrText>
      </w:r>
      <w:r>
        <w:rPr>
          <w:vertAlign w:val="superscript"/>
        </w:rPr>
        <w:instrText>2</w:instrText>
      </w:r>
      <w:r>
        <w:instrText xml:space="preserve"> + … + </w:instrText>
      </w:r>
      <w:r>
        <w:rPr>
          <w:lang w:val="en-US"/>
        </w:rPr>
        <w:fldChar w:fldCharType="begin"/>
      </w:r>
      <w:r>
        <w:rPr>
          <w:lang w:val="en-US"/>
        </w:rPr>
        <w:instrText>EQ</w:instrText>
      </w:r>
      <w:r>
        <w:instrText xml:space="preserve"> \</w:instrText>
      </w:r>
      <w:r>
        <w:rPr>
          <w:lang w:val="en-US"/>
        </w:rPr>
        <w:instrText>B</w:instrText>
      </w:r>
      <w:r>
        <w:instrText>(</w:instrText>
      </w:r>
      <w:r>
        <w:rPr>
          <w:lang w:val="en-US"/>
        </w:rPr>
        <w:fldChar w:fldCharType="begin"/>
      </w:r>
      <w:r>
        <w:rPr>
          <w:lang w:val="en-US"/>
        </w:rPr>
        <w:instrText>EQ</w:instrText>
      </w:r>
      <w:r>
        <w:instrText xml:space="preserve"> \</w:instrText>
      </w:r>
      <w:r>
        <w:rPr>
          <w:lang w:val="en-US"/>
        </w:rPr>
        <w:instrText>F</w:instrText>
      </w:r>
      <w:r>
        <w:instrText>(</w:instrText>
      </w:r>
      <w:r>
        <w:rPr>
          <w:lang w:val="en-US"/>
        </w:rPr>
        <w:instrText>dF</w:instrText>
      </w:r>
      <w:r>
        <w:instrText>;</w:instrText>
      </w:r>
      <w:r>
        <w:rPr>
          <w:lang w:val="en-US"/>
        </w:rPr>
        <w:instrText>du</w:instrText>
      </w:r>
      <w:r>
        <w:instrText>)</w:instrText>
      </w:r>
      <w:r>
        <w:rPr>
          <w:lang w:val="en-US"/>
        </w:rPr>
        <w:fldChar w:fldCharType="end"/>
      </w:r>
      <w:r>
        <w:instrText>)</w:instrText>
      </w:r>
      <w:r>
        <w:rPr>
          <w:lang w:val="en-US"/>
        </w:rPr>
        <w:fldChar w:fldCharType="end"/>
      </w:r>
      <w:r>
        <w:rPr>
          <w:lang w:val="en-US"/>
        </w:rPr>
        <w:fldChar w:fldCharType="begin"/>
      </w:r>
      <w:r>
        <w:rPr>
          <w:lang w:val="en-US"/>
        </w:rPr>
        <w:instrText>EQ</w:instrText>
      </w:r>
      <w:r>
        <w:instrText xml:space="preserve"> \</w:instrText>
      </w:r>
      <w:r>
        <w:rPr>
          <w:lang w:val="en-US"/>
        </w:rPr>
        <w:instrText>S</w:instrText>
      </w:r>
      <w:r>
        <w:instrText>(</w:instrText>
      </w:r>
      <w:r>
        <w:rPr>
          <w:vertAlign w:val="superscript"/>
        </w:rPr>
        <w:instrText>2</w:instrText>
      </w:r>
      <w:r>
        <w:instrText>;</w:instrText>
      </w:r>
      <w:r>
        <w:rPr>
          <w:vertAlign w:val="subscript"/>
        </w:rPr>
        <w:instrText>0</w:instrText>
      </w:r>
      <w:r>
        <w:instrText>)</w:instrText>
      </w:r>
      <w:r>
        <w:rPr>
          <w:lang w:val="en-US"/>
        </w:rPr>
        <w:fldChar w:fldCharType="end"/>
      </w:r>
      <w:r>
        <w:rPr>
          <w:lang w:val="en-US"/>
        </w:rPr>
        <w:instrText>m</w:instrText>
      </w:r>
      <w:r>
        <w:rPr>
          <w:vertAlign w:val="subscript"/>
          <w:lang w:val="en-US"/>
        </w:rPr>
        <w:instrText>u</w:instrText>
      </w:r>
      <w:r>
        <w:rPr>
          <w:vertAlign w:val="superscript"/>
        </w:rPr>
        <w:instrText>2</w:instrText>
      </w:r>
      <w:r>
        <w:instrText>)</w:instrText>
      </w:r>
      <w:r>
        <w:fldChar w:fldCharType="end"/>
      </w:r>
      <w:r>
        <w:t xml:space="preserve"> </w:t>
      </w:r>
      <w:r>
        <w:tab/>
      </w:r>
      <w:r>
        <w:tab/>
        <w:t>(1.22)</w:t>
      </w:r>
    </w:p>
    <w:p w:rsidR="004013B8" w:rsidRDefault="004013B8">
      <w:pPr>
        <w:pStyle w:val="a5"/>
      </w:pPr>
    </w:p>
    <w:p w:rsidR="004013B8" w:rsidRDefault="004013B8">
      <w:pPr>
        <w:pStyle w:val="a5"/>
      </w:pPr>
      <w:r>
        <w:t>Полные формулы погрешностей превышений для способов тригонометрического нивелирования получим из формул (1.8), (1.9), (1.16), (1.17), (1.19), (1.21).</w:t>
      </w:r>
    </w:p>
    <w:p w:rsidR="004013B8" w:rsidRDefault="004013B8">
      <w:pPr>
        <w:pStyle w:val="a5"/>
      </w:pPr>
      <w:r>
        <w:t>Для одностороннего тригонометрического нивелирования по горизонтальным проложениям имеем:</w:t>
      </w:r>
    </w:p>
    <w:p w:rsidR="004013B8" w:rsidRDefault="004013B8">
      <w:pPr>
        <w:pStyle w:val="ab"/>
        <w:rPr>
          <w:lang w:val="en-US"/>
        </w:rPr>
      </w:pPr>
      <w:r>
        <w:rPr>
          <w:lang w:val="en-US"/>
        </w:rPr>
        <w:t>m</w:t>
      </w:r>
      <w:r>
        <w:rPr>
          <w:vertAlign w:val="subscript"/>
          <w:lang w:val="en-US"/>
        </w:rPr>
        <w:t>h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= </w:t>
      </w:r>
      <w:r>
        <w:rPr>
          <w:lang w:val="en-US"/>
        </w:rPr>
        <w:fldChar w:fldCharType="begin"/>
      </w:r>
      <w:r>
        <w:rPr>
          <w:lang w:val="en-US"/>
        </w:rPr>
        <w:instrText>EQ \B(</w:instrText>
      </w:r>
      <w:r>
        <w:rPr>
          <w:lang w:val="en-US"/>
        </w:rPr>
        <w:fldChar w:fldCharType="begin"/>
      </w:r>
      <w:r>
        <w:rPr>
          <w:lang w:val="en-US"/>
        </w:rPr>
        <w:instrText xml:space="preserve">EQ \B(1 + </w:instrText>
      </w:r>
      <w:r>
        <w:rPr>
          <w:lang w:val="en-US"/>
        </w:rPr>
        <w:fldChar w:fldCharType="begin"/>
      </w:r>
      <w:r>
        <w:rPr>
          <w:lang w:val="en-US"/>
        </w:rPr>
        <w:instrText xml:space="preserve"> EQ \F(</w:instrText>
      </w:r>
      <w:r>
        <w:instrText>Н</w:instrText>
      </w:r>
      <w:r>
        <w:rPr>
          <w:vertAlign w:val="subscript"/>
          <w:lang w:val="en-US"/>
        </w:rPr>
        <w:instrText>2</w:instrText>
      </w:r>
      <w:r>
        <w:rPr>
          <w:lang w:val="en-US"/>
        </w:rPr>
        <w:instrText>;R)</w:instrText>
      </w:r>
      <w:r>
        <w:rPr>
          <w:lang w:val="en-US"/>
        </w:rPr>
        <w:fldChar w:fldCharType="end"/>
      </w:r>
      <w:r>
        <w:rPr>
          <w:lang w:val="en-US"/>
        </w:rPr>
        <w:instrText>)</w:instrText>
      </w:r>
      <w:r>
        <w:rPr>
          <w:lang w:val="en-US"/>
        </w:rPr>
        <w:fldChar w:fldCharType="end"/>
      </w:r>
      <w:r>
        <w:rPr>
          <w:lang w:val="en-US"/>
        </w:rPr>
        <w:instrText xml:space="preserve"> ctg(z</w:instrText>
      </w:r>
      <w:r>
        <w:rPr>
          <w:vertAlign w:val="subscript"/>
          <w:lang w:val="en-US"/>
        </w:rPr>
        <w:instrText>12</w:instrText>
      </w:r>
      <w:r>
        <w:rPr>
          <w:lang w:val="en-US"/>
        </w:rPr>
        <w:instrText xml:space="preserve"> + </w:instrText>
      </w:r>
      <w:r>
        <w:instrText>δ</w:instrText>
      </w:r>
      <w:r>
        <w:rPr>
          <w:lang w:val="en-US"/>
        </w:rPr>
        <w:instrText>z</w:instrText>
      </w:r>
      <w:r>
        <w:rPr>
          <w:vertAlign w:val="subscript"/>
          <w:lang w:val="en-US"/>
        </w:rPr>
        <w:instrText>12</w:instrText>
      </w:r>
      <w:r>
        <w:rPr>
          <w:lang w:val="en-US"/>
        </w:rPr>
        <w:instrText xml:space="preserve">) + </w:instrText>
      </w:r>
      <w:r>
        <w:rPr>
          <w:lang w:val="en-US"/>
        </w:rPr>
        <w:fldChar w:fldCharType="begin"/>
      </w:r>
      <w:r>
        <w:rPr>
          <w:lang w:val="en-US"/>
        </w:rPr>
        <w:instrText>EQ \F(S</w:instrText>
      </w:r>
      <w:r>
        <w:rPr>
          <w:vertAlign w:val="subscript"/>
          <w:lang w:val="en-US"/>
        </w:rPr>
        <w:instrText>12</w:instrText>
      </w:r>
      <w:r>
        <w:rPr>
          <w:lang w:val="en-US"/>
        </w:rPr>
        <w:instrText>;R)</w:instrText>
      </w:r>
      <w:r>
        <w:rPr>
          <w:lang w:val="en-US"/>
        </w:rPr>
        <w:fldChar w:fldCharType="end"/>
      </w:r>
      <w:r>
        <w:rPr>
          <w:lang w:val="en-US"/>
        </w:rPr>
        <w:instrText xml:space="preserve"> + (U</w:instrText>
      </w:r>
      <w:r>
        <w:rPr>
          <w:vertAlign w:val="subscript"/>
          <w:lang w:val="en-US"/>
        </w:rPr>
        <w:instrText>12</w:instrText>
      </w:r>
      <w:r>
        <w:rPr>
          <w:lang w:val="en-US"/>
        </w:rPr>
        <w:instrText xml:space="preserve"> – U</w:instrText>
      </w:r>
      <w:r>
        <w:rPr>
          <w:vertAlign w:val="subscript"/>
          <w:lang w:val="en-US"/>
        </w:rPr>
        <w:instrText>12</w:instrText>
      </w:r>
      <w:r>
        <w:rPr>
          <w:lang w:val="en-US"/>
        </w:rPr>
        <w:instrText>))</w:instrText>
      </w:r>
      <w:r>
        <w:rPr>
          <w:lang w:val="en-US"/>
        </w:rPr>
        <w:fldChar w:fldCharType="end"/>
      </w:r>
      <w:r>
        <w:rPr>
          <w:lang w:val="en-US"/>
        </w:rPr>
        <w:fldChar w:fldCharType="begin"/>
      </w:r>
      <w:r>
        <w:rPr>
          <w:lang w:val="en-US"/>
        </w:rPr>
        <w:instrText>EQ \S(</w:instrText>
      </w:r>
      <w:r>
        <w:rPr>
          <w:vertAlign w:val="superscript"/>
          <w:lang w:val="en-US"/>
        </w:rPr>
        <w:instrText>2</w:instrText>
      </w:r>
      <w:r>
        <w:rPr>
          <w:lang w:val="en-US"/>
        </w:rPr>
        <w:instrText>; )</w:instrText>
      </w:r>
      <w:r>
        <w:rPr>
          <w:lang w:val="en-US"/>
        </w:rPr>
        <w:fldChar w:fldCharType="end"/>
      </w:r>
      <w:r>
        <w:rPr>
          <w:lang w:val="en-US"/>
        </w:rPr>
        <w:t xml:space="preserve"> m</w:t>
      </w:r>
      <w:r>
        <w:rPr>
          <w:vertAlign w:val="subscript"/>
          <w:lang w:val="en-US"/>
        </w:rPr>
        <w:t>s</w:t>
      </w:r>
      <w:r>
        <w:rPr>
          <w:vertAlign w:val="superscript"/>
          <w:lang w:val="en-US"/>
        </w:rPr>
        <w:t xml:space="preserve">2 </w:t>
      </w:r>
      <w:r>
        <w:rPr>
          <w:lang w:val="en-US"/>
        </w:rPr>
        <w:t xml:space="preserve">+ </w:t>
      </w:r>
      <w:r>
        <w:rPr>
          <w:lang w:val="en-US"/>
        </w:rPr>
        <w:fldChar w:fldCharType="begin"/>
      </w:r>
      <w:r>
        <w:rPr>
          <w:lang w:val="en-US"/>
        </w:rPr>
        <w:instrText>EQ \B(</w:instrText>
      </w:r>
      <w:r>
        <w:rPr>
          <w:lang w:val="en-US"/>
        </w:rPr>
        <w:fldChar w:fldCharType="begin"/>
      </w:r>
      <w:r>
        <w:rPr>
          <w:lang w:val="en-US"/>
        </w:rPr>
        <w:instrText xml:space="preserve"> EQ \F(S</w:instrText>
      </w:r>
      <w:r>
        <w:rPr>
          <w:vertAlign w:val="subscript"/>
          <w:lang w:val="en-US"/>
        </w:rPr>
        <w:instrText>12</w:instrText>
      </w:r>
      <w:r>
        <w:rPr>
          <w:lang w:val="en-US"/>
        </w:rPr>
        <w:instrText>ctg(z</w:instrText>
      </w:r>
      <w:r>
        <w:rPr>
          <w:vertAlign w:val="subscript"/>
          <w:lang w:val="en-US"/>
        </w:rPr>
        <w:instrText xml:space="preserve">12 </w:instrText>
      </w:r>
      <w:r>
        <w:rPr>
          <w:lang w:val="en-US"/>
        </w:rPr>
        <w:instrText xml:space="preserve">+ </w:instrText>
      </w:r>
      <w:r>
        <w:instrText>δ</w:instrText>
      </w:r>
      <w:r>
        <w:rPr>
          <w:lang w:val="en-US"/>
        </w:rPr>
        <w:instrText>z</w:instrText>
      </w:r>
      <w:r>
        <w:rPr>
          <w:vertAlign w:val="subscript"/>
          <w:lang w:val="en-US"/>
        </w:rPr>
        <w:instrText>12</w:instrText>
      </w:r>
      <w:r>
        <w:rPr>
          <w:lang w:val="en-US"/>
        </w:rPr>
        <w:instrText>);R)</w:instrText>
      </w:r>
      <w:r>
        <w:rPr>
          <w:lang w:val="en-US"/>
        </w:rPr>
        <w:fldChar w:fldCharType="end"/>
      </w:r>
      <w:r>
        <w:rPr>
          <w:lang w:val="en-US"/>
        </w:rPr>
        <w:instrText>)</w:instrText>
      </w:r>
      <w:r>
        <w:rPr>
          <w:lang w:val="en-US"/>
        </w:rPr>
        <w:fldChar w:fldCharType="end"/>
      </w:r>
      <w:r>
        <w:rPr>
          <w:lang w:val="en-US"/>
        </w:rPr>
        <w:fldChar w:fldCharType="begin"/>
      </w:r>
      <w:r>
        <w:rPr>
          <w:lang w:val="en-US"/>
        </w:rPr>
        <w:instrText>EQ \S(</w:instrText>
      </w:r>
      <w:r>
        <w:rPr>
          <w:vertAlign w:val="superscript"/>
          <w:lang w:val="en-US"/>
        </w:rPr>
        <w:instrText>2</w:instrText>
      </w:r>
      <w:r>
        <w:rPr>
          <w:lang w:val="en-US"/>
        </w:rPr>
        <w:instrText>; )</w:instrText>
      </w:r>
      <w:r>
        <w:rPr>
          <w:lang w:val="en-US"/>
        </w:rPr>
        <w:fldChar w:fldCharType="end"/>
      </w:r>
      <w:r>
        <w:rPr>
          <w:lang w:val="en-US"/>
        </w:rPr>
        <w:t xml:space="preserve"> m</w:t>
      </w:r>
      <w:r>
        <w:rPr>
          <w:vertAlign w:val="subscript"/>
          <w:lang w:val="en-US"/>
        </w:rPr>
        <w:t>H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+ </w:t>
      </w:r>
      <w:r>
        <w:rPr>
          <w:lang w:val="en-US"/>
        </w:rPr>
        <w:fldChar w:fldCharType="begin"/>
      </w:r>
      <w:r>
        <w:rPr>
          <w:lang w:val="en-US"/>
        </w:rPr>
        <w:instrText>EQ \B(</w:instrText>
      </w:r>
      <w:r>
        <w:rPr>
          <w:lang w:val="en-US"/>
        </w:rPr>
        <w:fldChar w:fldCharType="begin"/>
      </w:r>
      <w:r>
        <w:rPr>
          <w:lang w:val="en-US"/>
        </w:rPr>
        <w:instrText xml:space="preserve"> EQ \F(-S</w:instrText>
      </w:r>
      <w:r>
        <w:rPr>
          <w:vertAlign w:val="subscript"/>
          <w:lang w:val="en-US"/>
        </w:rPr>
        <w:instrText>12</w:instrText>
      </w:r>
      <w:r>
        <w:rPr>
          <w:lang w:val="en-US"/>
        </w:rPr>
        <w:instrText>H</w:instrText>
      </w:r>
      <w:r>
        <w:rPr>
          <w:vertAlign w:val="subscript"/>
          <w:lang w:val="en-US"/>
        </w:rPr>
        <w:instrText>2</w:instrText>
      </w:r>
      <w:r>
        <w:rPr>
          <w:lang w:val="en-US"/>
        </w:rPr>
        <w:instrText>ctg(z</w:instrText>
      </w:r>
      <w:r>
        <w:rPr>
          <w:vertAlign w:val="subscript"/>
          <w:lang w:val="en-US"/>
        </w:rPr>
        <w:instrText>12</w:instrText>
      </w:r>
      <w:r>
        <w:rPr>
          <w:lang w:val="en-US"/>
        </w:rPr>
        <w:instrText xml:space="preserve"> + </w:instrText>
      </w:r>
      <w:r>
        <w:instrText>δ</w:instrText>
      </w:r>
      <w:r>
        <w:rPr>
          <w:lang w:val="en-US"/>
        </w:rPr>
        <w:instrText>z</w:instrText>
      </w:r>
      <w:r>
        <w:rPr>
          <w:vertAlign w:val="subscript"/>
          <w:lang w:val="en-US"/>
        </w:rPr>
        <w:instrText>12</w:instrText>
      </w:r>
      <w:r>
        <w:rPr>
          <w:lang w:val="en-US"/>
        </w:rPr>
        <w:instrText>);R</w:instrText>
      </w:r>
      <w:r>
        <w:rPr>
          <w:vertAlign w:val="superscript"/>
          <w:lang w:val="en-US"/>
        </w:rPr>
        <w:instrText>2</w:instrText>
      </w:r>
      <w:r>
        <w:rPr>
          <w:lang w:val="en-US"/>
        </w:rPr>
        <w:instrText>)</w:instrText>
      </w:r>
      <w:r>
        <w:rPr>
          <w:lang w:val="en-US"/>
        </w:rPr>
        <w:fldChar w:fldCharType="end"/>
      </w:r>
      <w:r>
        <w:rPr>
          <w:lang w:val="en-US"/>
        </w:rPr>
        <w:instrText>)</w:instrText>
      </w:r>
      <w:r>
        <w:rPr>
          <w:lang w:val="en-US"/>
        </w:rPr>
        <w:fldChar w:fldCharType="end"/>
      </w:r>
      <w:r>
        <w:rPr>
          <w:lang w:val="en-US"/>
        </w:rPr>
        <w:fldChar w:fldCharType="begin"/>
      </w:r>
      <w:r>
        <w:rPr>
          <w:lang w:val="en-US"/>
        </w:rPr>
        <w:instrText>EQ \S(</w:instrText>
      </w:r>
      <w:r>
        <w:rPr>
          <w:vertAlign w:val="superscript"/>
          <w:lang w:val="en-US"/>
        </w:rPr>
        <w:instrText>2</w:instrText>
      </w:r>
      <w:r>
        <w:rPr>
          <w:lang w:val="en-US"/>
        </w:rPr>
        <w:instrText>; )</w:instrText>
      </w:r>
      <w:r>
        <w:rPr>
          <w:lang w:val="en-US"/>
        </w:rPr>
        <w:fldChar w:fldCharType="end"/>
      </w:r>
      <w:r>
        <w:rPr>
          <w:lang w:val="en-US"/>
        </w:rPr>
        <w:t xml:space="preserve"> m</w:t>
      </w:r>
      <w:r>
        <w:rPr>
          <w:vertAlign w:val="subscript"/>
          <w:lang w:val="en-US"/>
        </w:rPr>
        <w:t>R</w:t>
      </w:r>
      <w:r>
        <w:rPr>
          <w:vertAlign w:val="superscript"/>
          <w:lang w:val="en-US"/>
        </w:rPr>
        <w:t xml:space="preserve">2 </w:t>
      </w:r>
      <w:r>
        <w:rPr>
          <w:lang w:val="en-US"/>
        </w:rPr>
        <w:t xml:space="preserve">+ </w:t>
      </w:r>
      <w:r>
        <w:rPr>
          <w:lang w:val="en-US"/>
        </w:rPr>
        <w:fldChar w:fldCharType="begin"/>
      </w:r>
      <w:r>
        <w:rPr>
          <w:lang w:val="en-US"/>
        </w:rPr>
        <w:instrText>EQ \B(</w:instrText>
      </w:r>
      <w:r>
        <w:rPr>
          <w:lang w:val="en-US"/>
        </w:rPr>
        <w:fldChar w:fldCharType="begin"/>
      </w:r>
      <w:r>
        <w:rPr>
          <w:lang w:val="en-US"/>
        </w:rPr>
        <w:instrText xml:space="preserve"> EQ \F(S</w:instrText>
      </w:r>
      <w:r>
        <w:rPr>
          <w:vertAlign w:val="subscript"/>
          <w:lang w:val="en-US"/>
        </w:rPr>
        <w:instrText>12</w:instrText>
      </w:r>
      <w:r>
        <w:rPr>
          <w:lang w:val="en-US"/>
        </w:rPr>
        <w:fldChar w:fldCharType="begin"/>
      </w:r>
      <w:r>
        <w:rPr>
          <w:lang w:val="en-US"/>
        </w:rPr>
        <w:instrText xml:space="preserve">EQ \B(1 + </w:instrText>
      </w:r>
      <w:r>
        <w:rPr>
          <w:lang w:val="en-US"/>
        </w:rPr>
        <w:fldChar w:fldCharType="begin"/>
      </w:r>
      <w:r>
        <w:rPr>
          <w:lang w:val="en-US"/>
        </w:rPr>
        <w:instrText xml:space="preserve"> EQ \F(</w:instrText>
      </w:r>
      <w:r>
        <w:instrText>Н</w:instrText>
      </w:r>
      <w:r>
        <w:rPr>
          <w:vertAlign w:val="subscript"/>
          <w:lang w:val="en-US"/>
        </w:rPr>
        <w:instrText>2</w:instrText>
      </w:r>
      <w:r>
        <w:rPr>
          <w:lang w:val="en-US"/>
        </w:rPr>
        <w:instrText>;R)</w:instrText>
      </w:r>
      <w:r>
        <w:rPr>
          <w:lang w:val="en-US"/>
        </w:rPr>
        <w:fldChar w:fldCharType="end"/>
      </w:r>
      <w:r>
        <w:rPr>
          <w:lang w:val="en-US"/>
        </w:rPr>
        <w:instrText>)</w:instrText>
      </w:r>
      <w:r>
        <w:rPr>
          <w:lang w:val="en-US"/>
        </w:rPr>
        <w:fldChar w:fldCharType="end"/>
      </w:r>
      <w:r>
        <w:rPr>
          <w:lang w:val="en-US"/>
        </w:rPr>
        <w:instrText>;sin</w:instrText>
      </w:r>
      <w:r>
        <w:rPr>
          <w:vertAlign w:val="superscript"/>
          <w:lang w:val="en-US"/>
        </w:rPr>
        <w:instrText>2</w:instrText>
      </w:r>
      <w:r>
        <w:rPr>
          <w:lang w:val="en-US"/>
        </w:rPr>
        <w:instrText>(z</w:instrText>
      </w:r>
      <w:r>
        <w:rPr>
          <w:vertAlign w:val="subscript"/>
          <w:lang w:val="en-US"/>
        </w:rPr>
        <w:instrText>12</w:instrText>
      </w:r>
      <w:r>
        <w:rPr>
          <w:lang w:val="en-US"/>
        </w:rPr>
        <w:instrText xml:space="preserve"> + </w:instrText>
      </w:r>
      <w:r>
        <w:instrText>δ</w:instrText>
      </w:r>
      <w:r>
        <w:rPr>
          <w:lang w:val="en-US"/>
        </w:rPr>
        <w:instrText>z</w:instrText>
      </w:r>
      <w:r>
        <w:rPr>
          <w:vertAlign w:val="subscript"/>
          <w:lang w:val="en-US"/>
        </w:rPr>
        <w:instrText>12</w:instrText>
      </w:r>
      <w:r>
        <w:rPr>
          <w:lang w:val="en-US"/>
        </w:rPr>
        <w:instrText>))</w:instrText>
      </w:r>
      <w:r>
        <w:rPr>
          <w:lang w:val="en-US"/>
        </w:rPr>
        <w:fldChar w:fldCharType="end"/>
      </w:r>
      <w:r>
        <w:rPr>
          <w:lang w:val="en-US"/>
        </w:rPr>
        <w:instrText>)</w:instrText>
      </w:r>
      <w:r>
        <w:rPr>
          <w:lang w:val="en-US"/>
        </w:rPr>
        <w:fldChar w:fldCharType="end"/>
      </w:r>
      <w:r>
        <w:rPr>
          <w:lang w:val="en-US"/>
        </w:rPr>
        <w:fldChar w:fldCharType="begin"/>
      </w:r>
      <w:r>
        <w:rPr>
          <w:lang w:val="en-US"/>
        </w:rPr>
        <w:instrText>EQ \S(</w:instrText>
      </w:r>
      <w:r>
        <w:rPr>
          <w:vertAlign w:val="superscript"/>
          <w:lang w:val="en-US"/>
        </w:rPr>
        <w:instrText>2</w:instrText>
      </w:r>
      <w:r>
        <w:rPr>
          <w:lang w:val="en-US"/>
        </w:rPr>
        <w:instrText>; ; ; )</w:instrText>
      </w:r>
      <w:r>
        <w:rPr>
          <w:lang w:val="en-US"/>
        </w:rPr>
        <w:fldChar w:fldCharType="end"/>
      </w:r>
      <w:r>
        <w:rPr>
          <w:lang w:val="en-US"/>
        </w:rPr>
        <w:t>(m</w:t>
      </w:r>
      <w:r>
        <w:rPr>
          <w:vertAlign w:val="superscript"/>
          <w:lang w:val="en-US"/>
        </w:rPr>
        <w:t>2</w:t>
      </w:r>
      <w:r>
        <w:rPr>
          <w:vertAlign w:val="subscript"/>
          <w:lang w:val="en-US"/>
        </w:rPr>
        <w:t>Z12</w:t>
      </w:r>
      <w:r>
        <w:rPr>
          <w:lang w:val="en-US"/>
        </w:rPr>
        <w:t xml:space="preserve"> + m</w:t>
      </w:r>
      <w:r>
        <w:rPr>
          <w:vertAlign w:val="superscript"/>
          <w:lang w:val="en-US"/>
        </w:rPr>
        <w:t>2</w:t>
      </w:r>
      <w:r>
        <w:rPr>
          <w:vertAlign w:val="subscript"/>
        </w:rPr>
        <w:t>δ</w:t>
      </w:r>
      <w:r>
        <w:rPr>
          <w:vertAlign w:val="subscript"/>
          <w:lang w:val="en-US"/>
        </w:rPr>
        <w:t>Z12</w:t>
      </w:r>
      <w:r>
        <w:rPr>
          <w:lang w:val="en-US"/>
        </w:rPr>
        <w:t>) + S</w:t>
      </w:r>
      <w:r>
        <w:rPr>
          <w:vertAlign w:val="subscript"/>
          <w:lang w:val="en-US"/>
        </w:rPr>
        <w:t>12</w:t>
      </w:r>
      <w:r>
        <w:rPr>
          <w:vertAlign w:val="superscript"/>
          <w:lang w:val="en-US"/>
        </w:rPr>
        <w:t>2</w:t>
      </w:r>
      <w:r>
        <w:rPr>
          <w:lang w:val="en-US"/>
        </w:rPr>
        <w:t>(m</w:t>
      </w:r>
      <w:r>
        <w:rPr>
          <w:vertAlign w:val="superscript"/>
          <w:lang w:val="en-US"/>
        </w:rPr>
        <w:t>2</w:t>
      </w:r>
      <w:r>
        <w:rPr>
          <w:vertAlign w:val="subscript"/>
          <w:lang w:val="en-US"/>
        </w:rPr>
        <w:t>U12</w:t>
      </w:r>
      <w:r>
        <w:rPr>
          <w:lang w:val="en-US"/>
        </w:rPr>
        <w:t xml:space="preserve"> + m</w:t>
      </w:r>
      <w:r>
        <w:rPr>
          <w:vertAlign w:val="superscript"/>
          <w:lang w:val="en-US"/>
        </w:rPr>
        <w:t>2</w:t>
      </w:r>
      <w:r>
        <w:rPr>
          <w:vertAlign w:val="subscript"/>
          <w:lang w:val="en-US"/>
        </w:rPr>
        <w:t>Um12</w:t>
      </w:r>
      <w:r>
        <w:rPr>
          <w:lang w:val="en-US"/>
        </w:rPr>
        <w:t>) + m</w:t>
      </w:r>
      <w:r>
        <w:rPr>
          <w:vertAlign w:val="superscript"/>
          <w:lang w:val="en-US"/>
        </w:rPr>
        <w:t>2</w:t>
      </w:r>
      <w:r>
        <w:rPr>
          <w:vertAlign w:val="subscript"/>
        </w:rPr>
        <w:t>Δ</w:t>
      </w:r>
      <w:r>
        <w:rPr>
          <w:vertAlign w:val="subscript"/>
          <w:lang w:val="en-US"/>
        </w:rPr>
        <w:t>E12</w:t>
      </w:r>
      <w:r>
        <w:rPr>
          <w:lang w:val="en-US"/>
        </w:rPr>
        <w:t xml:space="preserve"> + m</w:t>
      </w:r>
      <w:r>
        <w:rPr>
          <w:vertAlign w:val="superscript"/>
          <w:lang w:val="en-US"/>
        </w:rPr>
        <w:t>2</w:t>
      </w:r>
      <w:r>
        <w:rPr>
          <w:vertAlign w:val="subscript"/>
          <w:lang w:val="en-US"/>
        </w:rPr>
        <w:t>i</w:t>
      </w:r>
      <w:r>
        <w:rPr>
          <w:lang w:val="en-US"/>
        </w:rPr>
        <w:t xml:space="preserve"> + m</w:t>
      </w:r>
      <w:r>
        <w:rPr>
          <w:vertAlign w:val="superscript"/>
          <w:lang w:val="en-US"/>
        </w:rPr>
        <w:t>2</w:t>
      </w:r>
      <w:r>
        <w:rPr>
          <w:vertAlign w:val="subscript"/>
          <w:lang w:val="en-US"/>
        </w:rPr>
        <w:t xml:space="preserve">l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(1.23)</w:t>
      </w:r>
    </w:p>
    <w:p w:rsidR="004013B8" w:rsidRDefault="004013B8">
      <w:pPr>
        <w:pStyle w:val="a5"/>
      </w:pPr>
      <w:r>
        <w:t>Для одностороннего тригонометрического нивелирования по непосредственно измеренным наклонным расстояниям:</w:t>
      </w:r>
    </w:p>
    <w:p w:rsidR="004013B8" w:rsidRDefault="004013B8">
      <w:pPr>
        <w:pStyle w:val="ab"/>
        <w:rPr>
          <w:lang w:val="en-US"/>
        </w:rPr>
      </w:pPr>
      <w:r>
        <w:rPr>
          <w:lang w:val="en-US"/>
        </w:rPr>
        <w:t>m</w:t>
      </w:r>
      <w:r>
        <w:rPr>
          <w:vertAlign w:val="subscript"/>
          <w:lang w:val="en-US"/>
        </w:rPr>
        <w:t>h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=  </w:t>
      </w:r>
      <w:r>
        <w:rPr>
          <w:lang w:val="en-US"/>
        </w:rPr>
        <w:fldChar w:fldCharType="begin"/>
      </w:r>
      <w:r>
        <w:rPr>
          <w:lang w:val="en-US"/>
        </w:rPr>
        <w:instrText>EQ \B(</w:instrText>
      </w:r>
      <w:r>
        <w:rPr>
          <w:lang w:val="en-US"/>
        </w:rPr>
        <w:fldChar w:fldCharType="begin"/>
      </w:r>
      <w:r>
        <w:rPr>
          <w:lang w:val="en-US"/>
        </w:rPr>
        <w:instrText>EQ \F(D</w:instrText>
      </w:r>
      <w:r>
        <w:rPr>
          <w:vertAlign w:val="subscript"/>
          <w:lang w:val="en-US"/>
        </w:rPr>
        <w:instrText>12</w:instrText>
      </w:r>
      <w:r>
        <w:rPr>
          <w:lang w:val="en-US"/>
        </w:rPr>
        <w:instrText>+(R+H</w:instrText>
      </w:r>
      <w:r>
        <w:rPr>
          <w:vertAlign w:val="subscript"/>
          <w:lang w:val="en-US"/>
        </w:rPr>
        <w:instrText>1</w:instrText>
      </w:r>
      <w:r>
        <w:rPr>
          <w:lang w:val="en-US"/>
        </w:rPr>
        <w:instrText>+i</w:instrText>
      </w:r>
      <w:r>
        <w:rPr>
          <w:vertAlign w:val="subscript"/>
          <w:lang w:val="en-US"/>
        </w:rPr>
        <w:instrText>1</w:instrText>
      </w:r>
      <w:r>
        <w:rPr>
          <w:lang w:val="en-US"/>
        </w:rPr>
        <w:instrText>)cos(z</w:instrText>
      </w:r>
      <w:r>
        <w:rPr>
          <w:vertAlign w:val="subscript"/>
          <w:lang w:val="en-US"/>
        </w:rPr>
        <w:instrText>12</w:instrText>
      </w:r>
      <w:r>
        <w:rPr>
          <w:lang w:val="en-US"/>
        </w:rPr>
        <w:instrText>+</w:instrText>
      </w:r>
      <w:r>
        <w:instrText>δ</w:instrText>
      </w:r>
      <w:r>
        <w:rPr>
          <w:lang w:val="en-US"/>
        </w:rPr>
        <w:instrText>z</w:instrText>
      </w:r>
      <w:r>
        <w:rPr>
          <w:vertAlign w:val="subscript"/>
          <w:lang w:val="en-US"/>
        </w:rPr>
        <w:instrText>12</w:instrText>
      </w:r>
      <w:r>
        <w:rPr>
          <w:lang w:val="en-US"/>
        </w:rPr>
        <w:instrText>);</w:instrText>
      </w:r>
      <w:r>
        <w:rPr>
          <w:lang w:val="en-US"/>
        </w:rPr>
        <w:fldChar w:fldCharType="begin"/>
      </w:r>
      <w:r>
        <w:rPr>
          <w:lang w:val="en-US"/>
        </w:rPr>
        <w:instrText>EQ \R(;(R+H</w:instrText>
      </w:r>
      <w:r>
        <w:rPr>
          <w:vertAlign w:val="subscript"/>
          <w:lang w:val="en-US"/>
        </w:rPr>
        <w:instrText>1</w:instrText>
      </w:r>
      <w:r>
        <w:rPr>
          <w:lang w:val="en-US"/>
        </w:rPr>
        <w:instrText>+i</w:instrText>
      </w:r>
      <w:r>
        <w:rPr>
          <w:vertAlign w:val="subscript"/>
          <w:lang w:val="en-US"/>
        </w:rPr>
        <w:instrText>1</w:instrText>
      </w:r>
      <w:r>
        <w:rPr>
          <w:lang w:val="en-US"/>
        </w:rPr>
        <w:instrText>)</w:instrText>
      </w:r>
      <w:r>
        <w:rPr>
          <w:vertAlign w:val="superscript"/>
          <w:lang w:val="en-US"/>
        </w:rPr>
        <w:instrText>2</w:instrText>
      </w:r>
      <w:r>
        <w:rPr>
          <w:lang w:val="en-US"/>
        </w:rPr>
        <w:instrText>+D</w:instrText>
      </w:r>
      <w:r>
        <w:rPr>
          <w:vertAlign w:val="subscript"/>
          <w:lang w:val="en-US"/>
        </w:rPr>
        <w:instrText>12</w:instrText>
      </w:r>
      <w:r>
        <w:rPr>
          <w:vertAlign w:val="superscript"/>
          <w:lang w:val="en-US"/>
        </w:rPr>
        <w:instrText>2</w:instrText>
      </w:r>
      <w:r>
        <w:rPr>
          <w:lang w:val="en-US"/>
        </w:rPr>
        <w:instrText xml:space="preserve"> +2(R+H</w:instrText>
      </w:r>
      <w:r>
        <w:rPr>
          <w:vertAlign w:val="subscript"/>
          <w:lang w:val="en-US"/>
        </w:rPr>
        <w:instrText>1</w:instrText>
      </w:r>
      <w:r>
        <w:rPr>
          <w:lang w:val="en-US"/>
        </w:rPr>
        <w:instrText>+i</w:instrText>
      </w:r>
      <w:r>
        <w:rPr>
          <w:vertAlign w:val="subscript"/>
          <w:lang w:val="en-US"/>
        </w:rPr>
        <w:instrText>1</w:instrText>
      </w:r>
      <w:r>
        <w:rPr>
          <w:lang w:val="en-US"/>
        </w:rPr>
        <w:instrText>)D</w:instrText>
      </w:r>
      <w:r>
        <w:rPr>
          <w:vertAlign w:val="subscript"/>
          <w:lang w:val="en-US"/>
        </w:rPr>
        <w:instrText>12</w:instrText>
      </w:r>
      <w:r>
        <w:rPr>
          <w:lang w:val="en-US"/>
        </w:rPr>
        <w:instrText xml:space="preserve"> cos(z</w:instrText>
      </w:r>
      <w:r>
        <w:rPr>
          <w:vertAlign w:val="subscript"/>
          <w:lang w:val="en-US"/>
        </w:rPr>
        <w:instrText>12</w:instrText>
      </w:r>
      <w:r>
        <w:rPr>
          <w:lang w:val="en-US"/>
        </w:rPr>
        <w:instrText>+</w:instrText>
      </w:r>
      <w:r>
        <w:instrText>δ</w:instrText>
      </w:r>
      <w:r>
        <w:rPr>
          <w:lang w:val="en-US"/>
        </w:rPr>
        <w:instrText>z</w:instrText>
      </w:r>
      <w:r>
        <w:rPr>
          <w:vertAlign w:val="subscript"/>
          <w:lang w:val="en-US"/>
        </w:rPr>
        <w:instrText>12</w:instrText>
      </w:r>
      <w:r>
        <w:rPr>
          <w:lang w:val="en-US"/>
        </w:rPr>
        <w:instrText>))</w:instrText>
      </w:r>
      <w:r>
        <w:rPr>
          <w:lang w:val="en-US"/>
        </w:rPr>
        <w:fldChar w:fldCharType="end"/>
      </w:r>
      <w:r>
        <w:rPr>
          <w:lang w:val="en-US"/>
        </w:rPr>
        <w:instrText>)</w:instrText>
      </w:r>
      <w:r>
        <w:rPr>
          <w:lang w:val="en-US"/>
        </w:rPr>
        <w:fldChar w:fldCharType="end"/>
      </w:r>
      <w:r>
        <w:rPr>
          <w:lang w:val="en-US"/>
        </w:rPr>
        <w:instrText>+(U</w:instrText>
      </w:r>
      <w:r>
        <w:rPr>
          <w:vertAlign w:val="subscript"/>
          <w:lang w:val="en-US"/>
        </w:rPr>
        <w:instrText>12</w:instrText>
      </w:r>
      <w:r>
        <w:rPr>
          <w:lang w:val="en-US"/>
        </w:rPr>
        <w:instrText>–U</w:instrText>
      </w:r>
      <w:r>
        <w:rPr>
          <w:vertAlign w:val="subscript"/>
          <w:lang w:val="en-US"/>
        </w:rPr>
        <w:instrText>m12</w:instrText>
      </w:r>
      <w:r>
        <w:rPr>
          <w:lang w:val="en-US"/>
        </w:rPr>
        <w:instrText>) sin(z</w:instrText>
      </w:r>
      <w:r>
        <w:rPr>
          <w:vertAlign w:val="subscript"/>
          <w:lang w:val="en-US"/>
        </w:rPr>
        <w:instrText>12</w:instrText>
      </w:r>
      <w:r>
        <w:rPr>
          <w:lang w:val="en-US"/>
        </w:rPr>
        <w:instrText xml:space="preserve">+ </w:instrText>
      </w:r>
      <w:r>
        <w:instrText>δ</w:instrText>
      </w:r>
      <w:r>
        <w:rPr>
          <w:lang w:val="en-US"/>
        </w:rPr>
        <w:instrText>z</w:instrText>
      </w:r>
      <w:r>
        <w:rPr>
          <w:vertAlign w:val="subscript"/>
          <w:lang w:val="en-US"/>
        </w:rPr>
        <w:instrText>12</w:instrText>
      </w:r>
      <w:r>
        <w:rPr>
          <w:lang w:val="en-US"/>
        </w:rPr>
        <w:instrText>))</w:instrText>
      </w:r>
      <w:r>
        <w:rPr>
          <w:lang w:val="en-US"/>
        </w:rPr>
        <w:fldChar w:fldCharType="end"/>
      </w:r>
      <w:r>
        <w:rPr>
          <w:lang w:val="en-US"/>
        </w:rPr>
        <w:fldChar w:fldCharType="begin"/>
      </w:r>
      <w:r>
        <w:rPr>
          <w:lang w:val="en-US"/>
        </w:rPr>
        <w:instrText>EQ \S(</w:instrText>
      </w:r>
      <w:r>
        <w:rPr>
          <w:vertAlign w:val="superscript"/>
          <w:lang w:val="en-US"/>
        </w:rPr>
        <w:instrText>2</w:instrText>
      </w:r>
      <w:r>
        <w:rPr>
          <w:lang w:val="en-US"/>
        </w:rPr>
        <w:instrText>; )</w:instrText>
      </w:r>
      <w:r>
        <w:rPr>
          <w:lang w:val="en-US"/>
        </w:rPr>
        <w:fldChar w:fldCharType="end"/>
      </w:r>
      <w:r>
        <w:rPr>
          <w:lang w:val="en-US"/>
        </w:rPr>
        <w:t>m</w:t>
      </w:r>
      <w:r>
        <w:rPr>
          <w:vertAlign w:val="subscript"/>
          <w:lang w:val="en-US"/>
        </w:rPr>
        <w:t>D</w:t>
      </w:r>
      <w:r>
        <w:rPr>
          <w:vertAlign w:val="superscript"/>
          <w:lang w:val="en-US"/>
        </w:rPr>
        <w:t>2</w:t>
      </w:r>
      <w:r>
        <w:rPr>
          <w:lang w:val="en-US"/>
        </w:rPr>
        <w:t>+ +</w:t>
      </w:r>
      <w:r>
        <w:rPr>
          <w:lang w:val="en-US"/>
        </w:rPr>
        <w:fldChar w:fldCharType="begin"/>
      </w:r>
      <w:r>
        <w:rPr>
          <w:lang w:val="en-US"/>
        </w:rPr>
        <w:instrText>EQ \B(</w:instrText>
      </w:r>
      <w:r>
        <w:rPr>
          <w:lang w:val="en-US"/>
        </w:rPr>
        <w:fldChar w:fldCharType="begin"/>
      </w:r>
      <w:r>
        <w:rPr>
          <w:lang w:val="en-US"/>
        </w:rPr>
        <w:instrText>EQ \F((R+H</w:instrText>
      </w:r>
      <w:r>
        <w:rPr>
          <w:vertAlign w:val="subscript"/>
          <w:lang w:val="en-US"/>
        </w:rPr>
        <w:instrText>1</w:instrText>
      </w:r>
      <w:r>
        <w:rPr>
          <w:lang w:val="en-US"/>
        </w:rPr>
        <w:instrText>+i</w:instrText>
      </w:r>
      <w:r>
        <w:rPr>
          <w:vertAlign w:val="subscript"/>
          <w:lang w:val="en-US"/>
        </w:rPr>
        <w:instrText>1</w:instrText>
      </w:r>
      <w:r>
        <w:rPr>
          <w:lang w:val="en-US"/>
        </w:rPr>
        <w:instrText>)+Dcos(z</w:instrText>
      </w:r>
      <w:r>
        <w:rPr>
          <w:vertAlign w:val="subscript"/>
          <w:lang w:val="en-US"/>
        </w:rPr>
        <w:instrText>12</w:instrText>
      </w:r>
      <w:r>
        <w:rPr>
          <w:lang w:val="en-US"/>
        </w:rPr>
        <w:instrText>+</w:instrText>
      </w:r>
      <w:r>
        <w:instrText>δ</w:instrText>
      </w:r>
      <w:r>
        <w:rPr>
          <w:lang w:val="en-US"/>
        </w:rPr>
        <w:instrText>z</w:instrText>
      </w:r>
      <w:r>
        <w:rPr>
          <w:vertAlign w:val="subscript"/>
          <w:lang w:val="en-US"/>
        </w:rPr>
        <w:instrText>12</w:instrText>
      </w:r>
      <w:r>
        <w:rPr>
          <w:lang w:val="en-US"/>
        </w:rPr>
        <w:instrText>);</w:instrText>
      </w:r>
      <w:r>
        <w:rPr>
          <w:lang w:val="en-US"/>
        </w:rPr>
        <w:fldChar w:fldCharType="begin"/>
      </w:r>
      <w:r>
        <w:rPr>
          <w:lang w:val="en-US"/>
        </w:rPr>
        <w:instrText>EQ \R(;(R+H</w:instrText>
      </w:r>
      <w:r>
        <w:rPr>
          <w:vertAlign w:val="subscript"/>
          <w:lang w:val="en-US"/>
        </w:rPr>
        <w:instrText>1</w:instrText>
      </w:r>
      <w:r>
        <w:rPr>
          <w:lang w:val="en-US"/>
        </w:rPr>
        <w:instrText>+i</w:instrText>
      </w:r>
      <w:r>
        <w:rPr>
          <w:vertAlign w:val="subscript"/>
          <w:lang w:val="en-US"/>
        </w:rPr>
        <w:instrText>1</w:instrText>
      </w:r>
      <w:r>
        <w:rPr>
          <w:lang w:val="en-US"/>
        </w:rPr>
        <w:instrText>)</w:instrText>
      </w:r>
      <w:r>
        <w:rPr>
          <w:vertAlign w:val="superscript"/>
          <w:lang w:val="en-US"/>
        </w:rPr>
        <w:instrText>2</w:instrText>
      </w:r>
      <w:r>
        <w:rPr>
          <w:lang w:val="en-US"/>
        </w:rPr>
        <w:instrText>+D</w:instrText>
      </w:r>
      <w:r>
        <w:rPr>
          <w:vertAlign w:val="subscript"/>
          <w:lang w:val="en-US"/>
        </w:rPr>
        <w:instrText>12</w:instrText>
      </w:r>
      <w:r>
        <w:rPr>
          <w:vertAlign w:val="superscript"/>
          <w:lang w:val="en-US"/>
        </w:rPr>
        <w:instrText>2</w:instrText>
      </w:r>
      <w:r>
        <w:rPr>
          <w:lang w:val="en-US"/>
        </w:rPr>
        <w:instrText xml:space="preserve"> +2(R+H</w:instrText>
      </w:r>
      <w:r>
        <w:rPr>
          <w:vertAlign w:val="subscript"/>
          <w:lang w:val="en-US"/>
        </w:rPr>
        <w:instrText>1</w:instrText>
      </w:r>
      <w:r>
        <w:rPr>
          <w:lang w:val="en-US"/>
        </w:rPr>
        <w:instrText>+i</w:instrText>
      </w:r>
      <w:r>
        <w:rPr>
          <w:vertAlign w:val="subscript"/>
          <w:lang w:val="en-US"/>
        </w:rPr>
        <w:instrText>1</w:instrText>
      </w:r>
      <w:r>
        <w:rPr>
          <w:lang w:val="en-US"/>
        </w:rPr>
        <w:instrText>)D</w:instrText>
      </w:r>
      <w:r>
        <w:rPr>
          <w:vertAlign w:val="subscript"/>
          <w:lang w:val="en-US"/>
        </w:rPr>
        <w:instrText>12</w:instrText>
      </w:r>
      <w:r>
        <w:rPr>
          <w:lang w:val="en-US"/>
        </w:rPr>
        <w:instrText xml:space="preserve"> cos(z</w:instrText>
      </w:r>
      <w:r>
        <w:rPr>
          <w:vertAlign w:val="subscript"/>
          <w:lang w:val="en-US"/>
        </w:rPr>
        <w:instrText>12</w:instrText>
      </w:r>
      <w:r>
        <w:rPr>
          <w:lang w:val="en-US"/>
        </w:rPr>
        <w:instrText>+</w:instrText>
      </w:r>
      <w:r>
        <w:instrText>δ</w:instrText>
      </w:r>
      <w:r>
        <w:rPr>
          <w:lang w:val="en-US"/>
        </w:rPr>
        <w:instrText>z</w:instrText>
      </w:r>
      <w:r>
        <w:rPr>
          <w:vertAlign w:val="subscript"/>
          <w:lang w:val="en-US"/>
        </w:rPr>
        <w:instrText>12</w:instrText>
      </w:r>
      <w:r>
        <w:rPr>
          <w:lang w:val="en-US"/>
        </w:rPr>
        <w:instrText>))</w:instrText>
      </w:r>
      <w:r>
        <w:rPr>
          <w:lang w:val="en-US"/>
        </w:rPr>
        <w:fldChar w:fldCharType="end"/>
      </w:r>
      <w:r>
        <w:rPr>
          <w:lang w:val="en-US"/>
        </w:rPr>
        <w:instrText>)</w:instrText>
      </w:r>
      <w:r>
        <w:rPr>
          <w:lang w:val="en-US"/>
        </w:rPr>
        <w:fldChar w:fldCharType="end"/>
      </w:r>
      <w:r>
        <w:rPr>
          <w:lang w:val="en-US"/>
        </w:rPr>
        <w:instrText>–1)</w:instrText>
      </w:r>
      <w:r>
        <w:rPr>
          <w:lang w:val="en-US"/>
        </w:rPr>
        <w:fldChar w:fldCharType="end"/>
      </w:r>
      <w:r>
        <w:rPr>
          <w:lang w:val="en-US"/>
        </w:rPr>
        <w:fldChar w:fldCharType="begin"/>
      </w:r>
      <w:r>
        <w:rPr>
          <w:lang w:val="en-US"/>
        </w:rPr>
        <w:instrText>EQ \S(</w:instrText>
      </w:r>
      <w:r>
        <w:rPr>
          <w:vertAlign w:val="superscript"/>
          <w:lang w:val="en-US"/>
        </w:rPr>
        <w:instrText>2</w:instrText>
      </w:r>
      <w:r>
        <w:rPr>
          <w:lang w:val="en-US"/>
        </w:rPr>
        <w:instrText>; )</w:instrText>
      </w:r>
      <w:r>
        <w:rPr>
          <w:lang w:val="en-US"/>
        </w:rPr>
        <w:fldChar w:fldCharType="end"/>
      </w:r>
      <w:r>
        <w:rPr>
          <w:lang w:val="en-US"/>
        </w:rPr>
        <w:t>·(m</w:t>
      </w:r>
      <w:r>
        <w:rPr>
          <w:vertAlign w:val="subscript"/>
          <w:lang w:val="en-US"/>
        </w:rPr>
        <w:t>R</w:t>
      </w:r>
      <w:r>
        <w:rPr>
          <w:vertAlign w:val="superscript"/>
          <w:lang w:val="en-US"/>
        </w:rPr>
        <w:t>2</w:t>
      </w:r>
      <w:r>
        <w:rPr>
          <w:lang w:val="en-US"/>
        </w:rPr>
        <w:t>+m</w:t>
      </w:r>
      <w:r>
        <w:rPr>
          <w:vertAlign w:val="subscript"/>
          <w:lang w:val="en-US"/>
        </w:rPr>
        <w:t>H</w:t>
      </w:r>
      <w:r>
        <w:rPr>
          <w:vertAlign w:val="superscript"/>
          <w:lang w:val="en-US"/>
        </w:rPr>
        <w:t>2</w:t>
      </w:r>
      <w:r>
        <w:rPr>
          <w:lang w:val="en-US"/>
        </w:rPr>
        <w:t>)+  +</w:t>
      </w:r>
      <w:r>
        <w:rPr>
          <w:lang w:val="en-US"/>
        </w:rPr>
        <w:fldChar w:fldCharType="begin"/>
      </w:r>
      <w:r>
        <w:rPr>
          <w:lang w:val="en-US"/>
        </w:rPr>
        <w:instrText>EQ \B(</w:instrText>
      </w:r>
      <w:r>
        <w:rPr>
          <w:lang w:val="en-US"/>
        </w:rPr>
        <w:fldChar w:fldCharType="begin"/>
      </w:r>
      <w:r>
        <w:rPr>
          <w:lang w:val="en-US"/>
        </w:rPr>
        <w:instrText>EQ \F(–(R+H</w:instrText>
      </w:r>
      <w:r>
        <w:rPr>
          <w:vertAlign w:val="subscript"/>
          <w:lang w:val="en-US"/>
        </w:rPr>
        <w:instrText>1</w:instrText>
      </w:r>
      <w:r>
        <w:rPr>
          <w:lang w:val="en-US"/>
        </w:rPr>
        <w:instrText>+i</w:instrText>
      </w:r>
      <w:r>
        <w:rPr>
          <w:vertAlign w:val="subscript"/>
          <w:lang w:val="en-US"/>
        </w:rPr>
        <w:instrText>1</w:instrText>
      </w:r>
      <w:r>
        <w:rPr>
          <w:lang w:val="en-US"/>
        </w:rPr>
        <w:instrText>)+D</w:instrText>
      </w:r>
      <w:r>
        <w:rPr>
          <w:vertAlign w:val="subscript"/>
          <w:lang w:val="en-US"/>
        </w:rPr>
        <w:instrText>12</w:instrText>
      </w:r>
      <w:r>
        <w:rPr>
          <w:lang w:val="en-US"/>
        </w:rPr>
        <w:instrText>sin(z</w:instrText>
      </w:r>
      <w:r>
        <w:rPr>
          <w:vertAlign w:val="subscript"/>
          <w:lang w:val="en-US"/>
        </w:rPr>
        <w:instrText>12</w:instrText>
      </w:r>
      <w:r>
        <w:rPr>
          <w:lang w:val="en-US"/>
        </w:rPr>
        <w:instrText>+</w:instrText>
      </w:r>
      <w:r>
        <w:instrText>δ</w:instrText>
      </w:r>
      <w:r>
        <w:rPr>
          <w:lang w:val="en-US"/>
        </w:rPr>
        <w:instrText>z</w:instrText>
      </w:r>
      <w:r>
        <w:rPr>
          <w:vertAlign w:val="subscript"/>
          <w:lang w:val="en-US"/>
        </w:rPr>
        <w:instrText>12</w:instrText>
      </w:r>
      <w:r>
        <w:rPr>
          <w:lang w:val="en-US"/>
        </w:rPr>
        <w:instrText>);</w:instrText>
      </w:r>
      <w:r>
        <w:rPr>
          <w:lang w:val="en-US"/>
        </w:rPr>
        <w:fldChar w:fldCharType="begin"/>
      </w:r>
      <w:r>
        <w:rPr>
          <w:lang w:val="en-US"/>
        </w:rPr>
        <w:instrText>EQ \R(;(R+H</w:instrText>
      </w:r>
      <w:r>
        <w:rPr>
          <w:vertAlign w:val="subscript"/>
          <w:lang w:val="en-US"/>
        </w:rPr>
        <w:instrText>1</w:instrText>
      </w:r>
      <w:r>
        <w:rPr>
          <w:lang w:val="en-US"/>
        </w:rPr>
        <w:instrText>+i</w:instrText>
      </w:r>
      <w:r>
        <w:rPr>
          <w:vertAlign w:val="subscript"/>
          <w:lang w:val="en-US"/>
        </w:rPr>
        <w:instrText>1</w:instrText>
      </w:r>
      <w:r>
        <w:rPr>
          <w:lang w:val="en-US"/>
        </w:rPr>
        <w:instrText>)</w:instrText>
      </w:r>
      <w:r>
        <w:rPr>
          <w:vertAlign w:val="superscript"/>
          <w:lang w:val="en-US"/>
        </w:rPr>
        <w:instrText>2</w:instrText>
      </w:r>
      <w:r>
        <w:rPr>
          <w:lang w:val="en-US"/>
        </w:rPr>
        <w:instrText>+D</w:instrText>
      </w:r>
      <w:r>
        <w:rPr>
          <w:vertAlign w:val="subscript"/>
          <w:lang w:val="en-US"/>
        </w:rPr>
        <w:instrText>12</w:instrText>
      </w:r>
      <w:r>
        <w:rPr>
          <w:vertAlign w:val="superscript"/>
          <w:lang w:val="en-US"/>
        </w:rPr>
        <w:instrText>2</w:instrText>
      </w:r>
      <w:r>
        <w:rPr>
          <w:lang w:val="en-US"/>
        </w:rPr>
        <w:instrText xml:space="preserve"> +2(R+H</w:instrText>
      </w:r>
      <w:r>
        <w:rPr>
          <w:vertAlign w:val="subscript"/>
          <w:lang w:val="en-US"/>
        </w:rPr>
        <w:instrText>1</w:instrText>
      </w:r>
      <w:r>
        <w:rPr>
          <w:lang w:val="en-US"/>
        </w:rPr>
        <w:instrText>+i</w:instrText>
      </w:r>
      <w:r>
        <w:rPr>
          <w:vertAlign w:val="subscript"/>
          <w:lang w:val="en-US"/>
        </w:rPr>
        <w:instrText>1</w:instrText>
      </w:r>
      <w:r>
        <w:rPr>
          <w:lang w:val="en-US"/>
        </w:rPr>
        <w:instrText>)D</w:instrText>
      </w:r>
      <w:r>
        <w:rPr>
          <w:vertAlign w:val="subscript"/>
          <w:lang w:val="en-US"/>
        </w:rPr>
        <w:instrText>12</w:instrText>
      </w:r>
      <w:r>
        <w:rPr>
          <w:lang w:val="en-US"/>
        </w:rPr>
        <w:instrText xml:space="preserve"> cos(z</w:instrText>
      </w:r>
      <w:r>
        <w:rPr>
          <w:vertAlign w:val="subscript"/>
          <w:lang w:val="en-US"/>
        </w:rPr>
        <w:instrText>12</w:instrText>
      </w:r>
      <w:r>
        <w:rPr>
          <w:lang w:val="en-US"/>
        </w:rPr>
        <w:instrText>+</w:instrText>
      </w:r>
      <w:r>
        <w:instrText>δ</w:instrText>
      </w:r>
      <w:r>
        <w:rPr>
          <w:lang w:val="en-US"/>
        </w:rPr>
        <w:instrText>z</w:instrText>
      </w:r>
      <w:r>
        <w:rPr>
          <w:vertAlign w:val="subscript"/>
          <w:lang w:val="en-US"/>
        </w:rPr>
        <w:instrText>12</w:instrText>
      </w:r>
      <w:r>
        <w:rPr>
          <w:lang w:val="en-US"/>
        </w:rPr>
        <w:instrText>))</w:instrText>
      </w:r>
      <w:r>
        <w:rPr>
          <w:lang w:val="en-US"/>
        </w:rPr>
        <w:fldChar w:fldCharType="end"/>
      </w:r>
      <w:r>
        <w:rPr>
          <w:lang w:val="en-US"/>
        </w:rPr>
        <w:instrText>)</w:instrText>
      </w:r>
      <w:r>
        <w:rPr>
          <w:lang w:val="en-US"/>
        </w:rPr>
        <w:fldChar w:fldCharType="end"/>
      </w:r>
      <w:r>
        <w:rPr>
          <w:lang w:val="en-US"/>
        </w:rPr>
        <w:instrText>+(U</w:instrText>
      </w:r>
      <w:r>
        <w:rPr>
          <w:vertAlign w:val="subscript"/>
          <w:lang w:val="en-US"/>
        </w:rPr>
        <w:instrText>12</w:instrText>
      </w:r>
      <w:r>
        <w:rPr>
          <w:lang w:val="en-US"/>
        </w:rPr>
        <w:instrText>–U</w:instrText>
      </w:r>
      <w:r>
        <w:rPr>
          <w:vertAlign w:val="subscript"/>
          <w:lang w:val="en-US"/>
        </w:rPr>
        <w:instrText>m12</w:instrText>
      </w:r>
      <w:r>
        <w:rPr>
          <w:lang w:val="en-US"/>
        </w:rPr>
        <w:instrText>) D</w:instrText>
      </w:r>
      <w:r>
        <w:rPr>
          <w:vertAlign w:val="subscript"/>
          <w:lang w:val="en-US"/>
        </w:rPr>
        <w:instrText>12</w:instrText>
      </w:r>
      <w:r>
        <w:rPr>
          <w:lang w:val="en-US"/>
        </w:rPr>
        <w:instrText>cos(z</w:instrText>
      </w:r>
      <w:r>
        <w:rPr>
          <w:vertAlign w:val="subscript"/>
          <w:lang w:val="en-US"/>
        </w:rPr>
        <w:instrText>12</w:instrText>
      </w:r>
      <w:r>
        <w:rPr>
          <w:lang w:val="en-US"/>
        </w:rPr>
        <w:instrText>+</w:instrText>
      </w:r>
      <w:r>
        <w:instrText>δ</w:instrText>
      </w:r>
      <w:r>
        <w:rPr>
          <w:lang w:val="en-US"/>
        </w:rPr>
        <w:instrText>z</w:instrText>
      </w:r>
      <w:r>
        <w:rPr>
          <w:vertAlign w:val="subscript"/>
          <w:lang w:val="en-US"/>
        </w:rPr>
        <w:instrText>12</w:instrText>
      </w:r>
      <w:r>
        <w:rPr>
          <w:lang w:val="en-US"/>
        </w:rPr>
        <w:instrText>))</w:instrText>
      </w:r>
      <w:r>
        <w:rPr>
          <w:lang w:val="en-US"/>
        </w:rPr>
        <w:fldChar w:fldCharType="end"/>
      </w:r>
      <w:r>
        <w:rPr>
          <w:lang w:val="en-US"/>
        </w:rPr>
        <w:fldChar w:fldCharType="begin"/>
      </w:r>
      <w:r>
        <w:rPr>
          <w:lang w:val="en-US"/>
        </w:rPr>
        <w:instrText>EQ \S(</w:instrText>
      </w:r>
      <w:r>
        <w:rPr>
          <w:vertAlign w:val="superscript"/>
          <w:lang w:val="en-US"/>
        </w:rPr>
        <w:instrText>2</w:instrText>
      </w:r>
      <w:r>
        <w:rPr>
          <w:lang w:val="en-US"/>
        </w:rPr>
        <w:instrText>; )</w:instrText>
      </w:r>
      <w:r>
        <w:rPr>
          <w:lang w:val="en-US"/>
        </w:rPr>
        <w:fldChar w:fldCharType="end"/>
      </w:r>
      <w:r>
        <w:rPr>
          <w:lang w:val="en-US"/>
        </w:rPr>
        <w:t>(m</w:t>
      </w:r>
      <w:r>
        <w:rPr>
          <w:vertAlign w:val="subscript"/>
          <w:lang w:val="en-US"/>
        </w:rPr>
        <w:t>R</w:t>
      </w:r>
      <w:r>
        <w:rPr>
          <w:vertAlign w:val="superscript"/>
          <w:lang w:val="en-US"/>
        </w:rPr>
        <w:t>2</w:t>
      </w:r>
      <w:r>
        <w:rPr>
          <w:lang w:val="en-US"/>
        </w:rPr>
        <w:t>+m</w:t>
      </w:r>
      <w:r>
        <w:rPr>
          <w:vertAlign w:val="subscript"/>
          <w:lang w:val="en-US"/>
        </w:rPr>
        <w:t>H</w:t>
      </w:r>
      <w:r>
        <w:rPr>
          <w:vertAlign w:val="superscript"/>
          <w:lang w:val="en-US"/>
        </w:rPr>
        <w:t>2</w:t>
      </w:r>
      <w:r>
        <w:rPr>
          <w:lang w:val="en-US"/>
        </w:rPr>
        <w:t>)+ +</w:t>
      </w:r>
      <w:r>
        <w:rPr>
          <w:lang w:val="en-US"/>
        </w:rPr>
        <w:fldChar w:fldCharType="begin"/>
      </w:r>
      <w:r>
        <w:rPr>
          <w:lang w:val="en-US"/>
        </w:rPr>
        <w:instrText>EQ \B(</w:instrText>
      </w:r>
      <w:r>
        <w:rPr>
          <w:lang w:val="en-US"/>
        </w:rPr>
        <w:fldChar w:fldCharType="begin"/>
      </w:r>
      <w:r>
        <w:rPr>
          <w:lang w:val="en-US"/>
        </w:rPr>
        <w:instrText>EQ \F((R+H</w:instrText>
      </w:r>
      <w:r>
        <w:rPr>
          <w:vertAlign w:val="subscript"/>
          <w:lang w:val="en-US"/>
        </w:rPr>
        <w:instrText>1</w:instrText>
      </w:r>
      <w:r>
        <w:rPr>
          <w:lang w:val="en-US"/>
        </w:rPr>
        <w:instrText>+i</w:instrText>
      </w:r>
      <w:r>
        <w:rPr>
          <w:vertAlign w:val="subscript"/>
          <w:lang w:val="en-US"/>
        </w:rPr>
        <w:instrText>1</w:instrText>
      </w:r>
      <w:r>
        <w:rPr>
          <w:lang w:val="en-US"/>
        </w:rPr>
        <w:instrText>)+D</w:instrText>
      </w:r>
      <w:r>
        <w:rPr>
          <w:vertAlign w:val="subscript"/>
          <w:lang w:val="en-US"/>
        </w:rPr>
        <w:instrText>12</w:instrText>
      </w:r>
      <w:r>
        <w:rPr>
          <w:lang w:val="en-US"/>
        </w:rPr>
        <w:instrText>cos(z</w:instrText>
      </w:r>
      <w:r>
        <w:rPr>
          <w:vertAlign w:val="subscript"/>
          <w:lang w:val="en-US"/>
        </w:rPr>
        <w:instrText>12</w:instrText>
      </w:r>
      <w:r>
        <w:rPr>
          <w:lang w:val="en-US"/>
        </w:rPr>
        <w:instrText>+</w:instrText>
      </w:r>
      <w:r>
        <w:instrText>δ</w:instrText>
      </w:r>
      <w:r>
        <w:rPr>
          <w:lang w:val="en-US"/>
        </w:rPr>
        <w:instrText>z</w:instrText>
      </w:r>
      <w:r>
        <w:rPr>
          <w:vertAlign w:val="subscript"/>
          <w:lang w:val="en-US"/>
        </w:rPr>
        <w:instrText>12</w:instrText>
      </w:r>
      <w:r>
        <w:rPr>
          <w:lang w:val="en-US"/>
        </w:rPr>
        <w:instrText>);</w:instrText>
      </w:r>
      <w:r>
        <w:rPr>
          <w:lang w:val="en-US"/>
        </w:rPr>
        <w:fldChar w:fldCharType="begin"/>
      </w:r>
      <w:r>
        <w:rPr>
          <w:lang w:val="en-US"/>
        </w:rPr>
        <w:instrText>EQ \R(;(R+H</w:instrText>
      </w:r>
      <w:r>
        <w:rPr>
          <w:vertAlign w:val="subscript"/>
          <w:lang w:val="en-US"/>
        </w:rPr>
        <w:instrText>1</w:instrText>
      </w:r>
      <w:r>
        <w:rPr>
          <w:lang w:val="en-US"/>
        </w:rPr>
        <w:instrText>+i</w:instrText>
      </w:r>
      <w:r>
        <w:rPr>
          <w:vertAlign w:val="subscript"/>
          <w:lang w:val="en-US"/>
        </w:rPr>
        <w:instrText>1</w:instrText>
      </w:r>
      <w:r>
        <w:rPr>
          <w:lang w:val="en-US"/>
        </w:rPr>
        <w:instrText>)</w:instrText>
      </w:r>
      <w:r>
        <w:rPr>
          <w:vertAlign w:val="superscript"/>
          <w:lang w:val="en-US"/>
        </w:rPr>
        <w:instrText>2</w:instrText>
      </w:r>
      <w:r>
        <w:rPr>
          <w:lang w:val="en-US"/>
        </w:rPr>
        <w:instrText>+D</w:instrText>
      </w:r>
      <w:r>
        <w:rPr>
          <w:vertAlign w:val="subscript"/>
          <w:lang w:val="en-US"/>
        </w:rPr>
        <w:instrText>12</w:instrText>
      </w:r>
      <w:r>
        <w:rPr>
          <w:vertAlign w:val="superscript"/>
          <w:lang w:val="en-US"/>
        </w:rPr>
        <w:instrText>2</w:instrText>
      </w:r>
      <w:r>
        <w:rPr>
          <w:lang w:val="en-US"/>
        </w:rPr>
        <w:instrText xml:space="preserve"> +2(R+H</w:instrText>
      </w:r>
      <w:r>
        <w:rPr>
          <w:vertAlign w:val="subscript"/>
          <w:lang w:val="en-US"/>
        </w:rPr>
        <w:instrText>1</w:instrText>
      </w:r>
      <w:r>
        <w:rPr>
          <w:lang w:val="en-US"/>
        </w:rPr>
        <w:instrText>+i</w:instrText>
      </w:r>
      <w:r>
        <w:rPr>
          <w:vertAlign w:val="subscript"/>
          <w:lang w:val="en-US"/>
        </w:rPr>
        <w:instrText>1</w:instrText>
      </w:r>
      <w:r>
        <w:rPr>
          <w:lang w:val="en-US"/>
        </w:rPr>
        <w:instrText>)D</w:instrText>
      </w:r>
      <w:r>
        <w:rPr>
          <w:vertAlign w:val="subscript"/>
          <w:lang w:val="en-US"/>
        </w:rPr>
        <w:instrText>12</w:instrText>
      </w:r>
      <w:r>
        <w:rPr>
          <w:lang w:val="en-US"/>
        </w:rPr>
        <w:instrText xml:space="preserve"> cos(z</w:instrText>
      </w:r>
      <w:r>
        <w:rPr>
          <w:vertAlign w:val="subscript"/>
          <w:lang w:val="en-US"/>
        </w:rPr>
        <w:instrText>12</w:instrText>
      </w:r>
      <w:r>
        <w:rPr>
          <w:lang w:val="en-US"/>
        </w:rPr>
        <w:instrText>+</w:instrText>
      </w:r>
      <w:r>
        <w:instrText>δ</w:instrText>
      </w:r>
      <w:r>
        <w:rPr>
          <w:lang w:val="en-US"/>
        </w:rPr>
        <w:instrText>z</w:instrText>
      </w:r>
      <w:r>
        <w:rPr>
          <w:vertAlign w:val="subscript"/>
          <w:lang w:val="en-US"/>
        </w:rPr>
        <w:instrText>12</w:instrText>
      </w:r>
      <w:r>
        <w:rPr>
          <w:lang w:val="en-US"/>
        </w:rPr>
        <w:instrText>))</w:instrText>
      </w:r>
      <w:r>
        <w:rPr>
          <w:lang w:val="en-US"/>
        </w:rPr>
        <w:fldChar w:fldCharType="end"/>
      </w:r>
      <w:r>
        <w:rPr>
          <w:lang w:val="en-US"/>
        </w:rPr>
        <w:instrText>)</w:instrText>
      </w:r>
      <w:r>
        <w:rPr>
          <w:lang w:val="en-US"/>
        </w:rPr>
        <w:fldChar w:fldCharType="end"/>
      </w:r>
      <w:r>
        <w:rPr>
          <w:lang w:val="en-US"/>
        </w:rPr>
        <w:instrText>)</w:instrText>
      </w:r>
      <w:r>
        <w:rPr>
          <w:lang w:val="en-US"/>
        </w:rPr>
        <w:fldChar w:fldCharType="end"/>
      </w:r>
      <w:r>
        <w:rPr>
          <w:lang w:val="en-US"/>
        </w:rPr>
        <w:fldChar w:fldCharType="begin"/>
      </w:r>
      <w:r>
        <w:rPr>
          <w:lang w:val="en-US"/>
        </w:rPr>
        <w:instrText>EQ \S(</w:instrText>
      </w:r>
      <w:r>
        <w:rPr>
          <w:vertAlign w:val="superscript"/>
          <w:lang w:val="en-US"/>
        </w:rPr>
        <w:instrText>2</w:instrText>
      </w:r>
      <w:r>
        <w:rPr>
          <w:lang w:val="en-US"/>
        </w:rPr>
        <w:instrText>; )</w:instrText>
      </w:r>
      <w:r>
        <w:rPr>
          <w:lang w:val="en-US"/>
        </w:rPr>
        <w:fldChar w:fldCharType="end"/>
      </w:r>
      <w:r>
        <w:rPr>
          <w:lang w:val="en-US"/>
        </w:rPr>
        <w:t>m</w:t>
      </w:r>
      <w:r>
        <w:rPr>
          <w:vertAlign w:val="subscript"/>
          <w:lang w:val="en-US"/>
        </w:rPr>
        <w:t>i</w:t>
      </w:r>
      <w:r>
        <w:rPr>
          <w:vertAlign w:val="superscript"/>
          <w:lang w:val="en-US"/>
        </w:rPr>
        <w:t>2</w:t>
      </w:r>
      <w:r>
        <w:rPr>
          <w:lang w:val="en-US"/>
        </w:rPr>
        <w:t>+(D</w:t>
      </w:r>
      <w:r>
        <w:rPr>
          <w:vertAlign w:val="subscript"/>
          <w:lang w:val="en-US"/>
        </w:rPr>
        <w:t>12</w:t>
      </w:r>
      <w:r>
        <w:rPr>
          <w:lang w:val="en-US"/>
        </w:rPr>
        <w:t>sin(z</w:t>
      </w:r>
      <w:r>
        <w:rPr>
          <w:vertAlign w:val="subscript"/>
          <w:lang w:val="en-US"/>
        </w:rPr>
        <w:t>12</w:t>
      </w:r>
      <w:r>
        <w:rPr>
          <w:lang w:val="en-US"/>
        </w:rPr>
        <w:t>+</w:t>
      </w:r>
      <w:r>
        <w:t>δ</w:t>
      </w:r>
      <w:r>
        <w:rPr>
          <w:lang w:val="en-US"/>
        </w:rPr>
        <w:t>z</w:t>
      </w:r>
      <w:r>
        <w:rPr>
          <w:vertAlign w:val="subscript"/>
          <w:lang w:val="en-US"/>
        </w:rPr>
        <w:t>12</w:t>
      </w:r>
      <w:r>
        <w:rPr>
          <w:lang w:val="en-US"/>
        </w:rPr>
        <w:t>))</w:t>
      </w:r>
      <w:r>
        <w:rPr>
          <w:vertAlign w:val="superscript"/>
          <w:lang w:val="en-US"/>
        </w:rPr>
        <w:t>2</w:t>
      </w:r>
      <w:r>
        <w:rPr>
          <w:lang w:val="en-US"/>
        </w:rPr>
        <w:t>(m</w:t>
      </w:r>
      <w:r>
        <w:rPr>
          <w:lang w:val="en-US"/>
        </w:rPr>
        <w:fldChar w:fldCharType="begin"/>
      </w:r>
      <w:r>
        <w:rPr>
          <w:lang w:val="en-US"/>
        </w:rPr>
        <w:instrText>EQ \S(</w:instrText>
      </w:r>
      <w:r>
        <w:rPr>
          <w:vertAlign w:val="superscript"/>
          <w:lang w:val="en-US"/>
        </w:rPr>
        <w:instrText>2</w:instrText>
      </w:r>
      <w:r>
        <w:rPr>
          <w:lang w:val="en-US"/>
        </w:rPr>
        <w:instrText>;</w:instrText>
      </w:r>
      <w:r>
        <w:rPr>
          <w:vertAlign w:val="subscript"/>
          <w:lang w:val="en-US"/>
        </w:rPr>
        <w:instrText>U12</w:instrText>
      </w:r>
      <w:r>
        <w:rPr>
          <w:lang w:val="en-US"/>
        </w:rPr>
        <w:instrText>)</w:instrText>
      </w:r>
      <w:r>
        <w:rPr>
          <w:lang w:val="en-US"/>
        </w:rPr>
        <w:fldChar w:fldCharType="end"/>
      </w:r>
      <w:r>
        <w:rPr>
          <w:lang w:val="en-US"/>
        </w:rPr>
        <w:t>+m</w:t>
      </w:r>
      <w:r>
        <w:rPr>
          <w:lang w:val="en-US"/>
        </w:rPr>
        <w:fldChar w:fldCharType="begin"/>
      </w:r>
      <w:r>
        <w:rPr>
          <w:lang w:val="en-US"/>
        </w:rPr>
        <w:instrText>EQ \S(</w:instrText>
      </w:r>
      <w:r>
        <w:rPr>
          <w:vertAlign w:val="superscript"/>
          <w:lang w:val="en-US"/>
        </w:rPr>
        <w:instrText>2</w:instrText>
      </w:r>
      <w:r>
        <w:rPr>
          <w:lang w:val="en-US"/>
        </w:rPr>
        <w:instrText>;</w:instrText>
      </w:r>
      <w:r>
        <w:rPr>
          <w:vertAlign w:val="subscript"/>
          <w:lang w:val="en-US"/>
        </w:rPr>
        <w:instrText>U12</w:instrText>
      </w:r>
      <w:r>
        <w:rPr>
          <w:lang w:val="en-US"/>
        </w:rPr>
        <w:instrText>)</w:instrText>
      </w:r>
      <w:r>
        <w:rPr>
          <w:lang w:val="en-US"/>
        </w:rPr>
        <w:fldChar w:fldCharType="end"/>
      </w:r>
      <w:r>
        <w:rPr>
          <w:lang w:val="en-US"/>
        </w:rPr>
        <w:t>)+ +m</w:t>
      </w:r>
      <w:r>
        <w:rPr>
          <w:lang w:val="en-US"/>
        </w:rPr>
        <w:fldChar w:fldCharType="begin"/>
      </w:r>
      <w:r>
        <w:rPr>
          <w:lang w:val="en-US"/>
        </w:rPr>
        <w:instrText>EQ \S(</w:instrText>
      </w:r>
      <w:r>
        <w:rPr>
          <w:vertAlign w:val="superscript"/>
          <w:lang w:val="en-US"/>
        </w:rPr>
        <w:instrText>2</w:instrText>
      </w:r>
      <w:r>
        <w:rPr>
          <w:lang w:val="en-US"/>
        </w:rPr>
        <w:instrText>;</w:instrText>
      </w:r>
      <w:r>
        <w:rPr>
          <w:vertAlign w:val="subscript"/>
        </w:rPr>
        <w:instrText>Δ</w:instrText>
      </w:r>
      <w:r>
        <w:rPr>
          <w:vertAlign w:val="subscript"/>
          <w:lang w:val="en-US"/>
        </w:rPr>
        <w:instrText>E12</w:instrText>
      </w:r>
      <w:r>
        <w:rPr>
          <w:lang w:val="en-US"/>
        </w:rPr>
        <w:instrText>)</w:instrText>
      </w:r>
      <w:r>
        <w:rPr>
          <w:lang w:val="en-US"/>
        </w:rPr>
        <w:fldChar w:fldCharType="end"/>
      </w:r>
      <w:r>
        <w:rPr>
          <w:lang w:val="en-US"/>
        </w:rPr>
        <w:t>+ m</w:t>
      </w:r>
      <w:r>
        <w:rPr>
          <w:lang w:val="en-US"/>
        </w:rPr>
        <w:fldChar w:fldCharType="begin"/>
      </w:r>
      <w:r>
        <w:rPr>
          <w:lang w:val="en-US"/>
        </w:rPr>
        <w:instrText>EQ \S(</w:instrText>
      </w:r>
      <w:r>
        <w:rPr>
          <w:vertAlign w:val="superscript"/>
          <w:lang w:val="en-US"/>
        </w:rPr>
        <w:instrText>2</w:instrText>
      </w:r>
      <w:r>
        <w:rPr>
          <w:lang w:val="en-US"/>
        </w:rPr>
        <w:instrText>;</w:instrText>
      </w:r>
      <w:r>
        <w:rPr>
          <w:vertAlign w:val="subscript"/>
          <w:lang w:val="en-US"/>
        </w:rPr>
        <w:instrText>l</w:instrText>
      </w:r>
      <w:r>
        <w:rPr>
          <w:lang w:val="en-US"/>
        </w:rPr>
        <w:instrText>)</w:instrText>
      </w:r>
      <w:r>
        <w:rPr>
          <w:lang w:val="en-US"/>
        </w:rPr>
        <w:fldChar w:fldCharType="end"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(1.24)</w:t>
      </w:r>
    </w:p>
    <w:p w:rsidR="004013B8" w:rsidRDefault="004013B8">
      <w:pPr>
        <w:pStyle w:val="a5"/>
        <w:rPr>
          <w:lang w:val="en-US"/>
        </w:rPr>
      </w:pPr>
    </w:p>
    <w:p w:rsidR="004013B8" w:rsidRDefault="004013B8">
      <w:pPr>
        <w:pStyle w:val="a5"/>
      </w:pPr>
      <w:r>
        <w:t>Формула полной погрешности превышения для двухстороннего тригонометрического нивелирования по горизонтальным проложениям имеет вид:</w:t>
      </w:r>
    </w:p>
    <w:p w:rsidR="004013B8" w:rsidRDefault="004013B8">
      <w:pPr>
        <w:pStyle w:val="a5"/>
      </w:pPr>
    </w:p>
    <w:p w:rsidR="004013B8" w:rsidRDefault="004013B8">
      <w:pPr>
        <w:pStyle w:val="ab"/>
        <w:rPr>
          <w:lang w:val="en-US"/>
        </w:rPr>
      </w:pPr>
      <w:r>
        <w:rPr>
          <w:lang w:val="en-US"/>
        </w:rPr>
        <w:t>m</w:t>
      </w:r>
      <w:r>
        <w:rPr>
          <w:lang w:val="en-US"/>
        </w:rPr>
        <w:fldChar w:fldCharType="begin"/>
      </w:r>
      <w:r>
        <w:rPr>
          <w:lang w:val="en-US"/>
        </w:rPr>
        <w:instrText>EQ \S(</w:instrText>
      </w:r>
      <w:r>
        <w:rPr>
          <w:vertAlign w:val="superscript"/>
          <w:lang w:val="en-US"/>
        </w:rPr>
        <w:instrText>2</w:instrText>
      </w:r>
      <w:r>
        <w:rPr>
          <w:lang w:val="en-US"/>
        </w:rPr>
        <w:instrText>;</w:instrText>
      </w:r>
      <w:r>
        <w:rPr>
          <w:vertAlign w:val="subscript"/>
          <w:lang w:val="en-US"/>
        </w:rPr>
        <w:instrText>h</w:instrText>
      </w:r>
      <w:r>
        <w:rPr>
          <w:lang w:val="en-US"/>
        </w:rPr>
        <w:instrText>)</w:instrText>
      </w:r>
      <w:r>
        <w:rPr>
          <w:lang w:val="en-US"/>
        </w:rPr>
        <w:fldChar w:fldCharType="end"/>
      </w:r>
      <w:r>
        <w:rPr>
          <w:lang w:val="en-US"/>
        </w:rPr>
        <w:t>=</w:t>
      </w:r>
      <w:r>
        <w:rPr>
          <w:lang w:val="en-US"/>
        </w:rPr>
        <w:fldChar w:fldCharType="begin"/>
      </w:r>
      <w:r>
        <w:rPr>
          <w:lang w:val="en-US"/>
        </w:rPr>
        <w:instrText>EQ \B(</w:instrText>
      </w:r>
      <w:r>
        <w:rPr>
          <w:lang w:val="en-US"/>
        </w:rPr>
        <w:fldChar w:fldCharType="begin"/>
      </w:r>
      <w:r>
        <w:rPr>
          <w:lang w:val="en-US"/>
        </w:rPr>
        <w:instrText>EQ \B(1+</w:instrText>
      </w:r>
      <w:r>
        <w:rPr>
          <w:lang w:val="en-US"/>
        </w:rPr>
        <w:fldChar w:fldCharType="begin"/>
      </w:r>
      <w:r>
        <w:rPr>
          <w:lang w:val="en-US"/>
        </w:rPr>
        <w:instrText>EQ \F(H</w:instrText>
      </w:r>
      <w:r>
        <w:rPr>
          <w:vertAlign w:val="subscript"/>
          <w:lang w:val="en-US"/>
        </w:rPr>
        <w:instrText>1</w:instrText>
      </w:r>
      <w:r>
        <w:rPr>
          <w:lang w:val="en-US"/>
        </w:rPr>
        <w:instrText>+H</w:instrText>
      </w:r>
      <w:r>
        <w:rPr>
          <w:vertAlign w:val="subscript"/>
          <w:lang w:val="en-US"/>
        </w:rPr>
        <w:instrText>2</w:instrText>
      </w:r>
      <w:r>
        <w:rPr>
          <w:lang w:val="en-US"/>
        </w:rPr>
        <w:instrText>;2R)</w:instrText>
      </w:r>
      <w:r>
        <w:rPr>
          <w:lang w:val="en-US"/>
        </w:rPr>
        <w:fldChar w:fldCharType="end"/>
      </w:r>
      <w:r>
        <w:rPr>
          <w:lang w:val="en-US"/>
        </w:rPr>
        <w:instrText>)</w:instrText>
      </w:r>
      <w:r>
        <w:rPr>
          <w:lang w:val="en-US"/>
        </w:rPr>
        <w:fldChar w:fldCharType="end"/>
      </w:r>
      <w:r>
        <w:rPr>
          <w:lang w:val="en-US"/>
        </w:rPr>
        <w:instrText>tg</w:instrText>
      </w:r>
      <w:r>
        <w:rPr>
          <w:lang w:val="en-US"/>
        </w:rPr>
        <w:fldChar w:fldCharType="begin"/>
      </w:r>
      <w:r>
        <w:rPr>
          <w:lang w:val="en-US"/>
        </w:rPr>
        <w:instrText>EQ \F((z</w:instrText>
      </w:r>
      <w:r>
        <w:rPr>
          <w:vertAlign w:val="subscript"/>
          <w:lang w:val="en-US"/>
        </w:rPr>
        <w:instrText>21</w:instrText>
      </w:r>
      <w:r>
        <w:rPr>
          <w:lang w:val="en-US"/>
        </w:rPr>
        <w:instrText>+</w:instrText>
      </w:r>
      <w:r>
        <w:instrText>δ</w:instrText>
      </w:r>
      <w:r>
        <w:rPr>
          <w:lang w:val="en-US"/>
        </w:rPr>
        <w:instrText>z</w:instrText>
      </w:r>
      <w:r>
        <w:rPr>
          <w:vertAlign w:val="subscript"/>
          <w:lang w:val="en-US"/>
        </w:rPr>
        <w:instrText>21</w:instrText>
      </w:r>
      <w:r>
        <w:rPr>
          <w:lang w:val="en-US"/>
        </w:rPr>
        <w:instrText>)</w:instrText>
      </w:r>
      <w:r>
        <w:rPr>
          <w:lang w:val="en-US"/>
        </w:rPr>
        <w:noBreakHyphen/>
        <w:instrText>(z</w:instrText>
      </w:r>
      <w:r>
        <w:rPr>
          <w:vertAlign w:val="subscript"/>
          <w:lang w:val="en-US"/>
        </w:rPr>
        <w:instrText>12</w:instrText>
      </w:r>
      <w:r>
        <w:rPr>
          <w:lang w:val="en-US"/>
        </w:rPr>
        <w:instrText>+</w:instrText>
      </w:r>
      <w:r>
        <w:instrText>δ</w:instrText>
      </w:r>
      <w:r>
        <w:rPr>
          <w:lang w:val="en-US"/>
        </w:rPr>
        <w:instrText>z</w:instrText>
      </w:r>
      <w:r>
        <w:rPr>
          <w:vertAlign w:val="subscript"/>
          <w:lang w:val="en-US"/>
        </w:rPr>
        <w:instrText>12</w:instrText>
      </w:r>
      <w:r>
        <w:rPr>
          <w:lang w:val="en-US"/>
        </w:rPr>
        <w:instrText>);2)</w:instrText>
      </w:r>
      <w:r>
        <w:rPr>
          <w:lang w:val="en-US"/>
        </w:rPr>
        <w:fldChar w:fldCharType="end"/>
      </w:r>
      <w:r>
        <w:rPr>
          <w:lang w:val="en-US"/>
        </w:rPr>
        <w:instrText xml:space="preserve"> + </w:instrText>
      </w:r>
      <w:r>
        <w:rPr>
          <w:lang w:val="en-US"/>
        </w:rPr>
        <w:fldChar w:fldCharType="begin"/>
      </w:r>
      <w:r>
        <w:rPr>
          <w:lang w:val="en-US"/>
        </w:rPr>
        <w:instrText>EQ \B(</w:instrText>
      </w:r>
      <w:r>
        <w:rPr>
          <w:lang w:val="en-US"/>
        </w:rPr>
        <w:fldChar w:fldCharType="begin"/>
      </w:r>
      <w:r>
        <w:rPr>
          <w:lang w:val="en-US"/>
        </w:rPr>
        <w:instrText>EQ \F(U</w:instrText>
      </w:r>
      <w:r>
        <w:rPr>
          <w:vertAlign w:val="subscript"/>
          <w:lang w:val="en-US"/>
        </w:rPr>
        <w:instrText>12</w:instrText>
      </w:r>
      <w:r>
        <w:rPr>
          <w:lang w:val="en-US"/>
        </w:rPr>
        <w:instrText>+U</w:instrText>
      </w:r>
      <w:r>
        <w:rPr>
          <w:vertAlign w:val="subscript"/>
          <w:lang w:val="en-US"/>
        </w:rPr>
        <w:instrText>21</w:instrText>
      </w:r>
      <w:r>
        <w:rPr>
          <w:lang w:val="en-US"/>
        </w:rPr>
        <w:instrText>;2)</w:instrText>
      </w:r>
      <w:r>
        <w:rPr>
          <w:lang w:val="en-US"/>
        </w:rPr>
        <w:fldChar w:fldCharType="end"/>
      </w:r>
      <w:r>
        <w:rPr>
          <w:lang w:val="en-US"/>
        </w:rPr>
        <w:instrText xml:space="preserve"> - U</w:instrText>
      </w:r>
      <w:r>
        <w:rPr>
          <w:vertAlign w:val="subscript"/>
          <w:lang w:val="en-US"/>
        </w:rPr>
        <w:instrText>m12</w:instrText>
      </w:r>
      <w:r>
        <w:rPr>
          <w:lang w:val="en-US"/>
        </w:rPr>
        <w:instrText>)</w:instrText>
      </w:r>
      <w:r>
        <w:rPr>
          <w:lang w:val="en-US"/>
        </w:rPr>
        <w:fldChar w:fldCharType="end"/>
      </w:r>
      <w:r>
        <w:rPr>
          <w:lang w:val="en-US"/>
        </w:rPr>
        <w:instrText>)</w:instrText>
      </w:r>
      <w:r>
        <w:rPr>
          <w:lang w:val="en-US"/>
        </w:rPr>
        <w:fldChar w:fldCharType="end"/>
      </w:r>
      <w:r>
        <w:rPr>
          <w:lang w:val="en-US"/>
        </w:rPr>
        <w:fldChar w:fldCharType="begin"/>
      </w:r>
      <w:r>
        <w:rPr>
          <w:lang w:val="en-US"/>
        </w:rPr>
        <w:instrText>EQ \S(</w:instrText>
      </w:r>
      <w:r>
        <w:rPr>
          <w:vertAlign w:val="superscript"/>
          <w:lang w:val="en-US"/>
        </w:rPr>
        <w:instrText>2</w:instrText>
      </w:r>
      <w:r>
        <w:rPr>
          <w:lang w:val="en-US"/>
        </w:rPr>
        <w:instrText>; )</w:instrText>
      </w:r>
      <w:r>
        <w:rPr>
          <w:lang w:val="en-US"/>
        </w:rPr>
        <w:fldChar w:fldCharType="end"/>
      </w:r>
      <w:r>
        <w:rPr>
          <w:lang w:val="en-US"/>
        </w:rPr>
        <w:t>m</w:t>
      </w:r>
      <w:r>
        <w:rPr>
          <w:lang w:val="en-US"/>
        </w:rPr>
        <w:fldChar w:fldCharType="begin"/>
      </w:r>
      <w:r>
        <w:rPr>
          <w:lang w:val="en-US"/>
        </w:rPr>
        <w:instrText>EQ \S(</w:instrText>
      </w:r>
      <w:r>
        <w:rPr>
          <w:vertAlign w:val="superscript"/>
          <w:lang w:val="en-US"/>
        </w:rPr>
        <w:instrText>2</w:instrText>
      </w:r>
      <w:r>
        <w:rPr>
          <w:lang w:val="en-US"/>
        </w:rPr>
        <w:instrText>;</w:instrText>
      </w:r>
      <w:r>
        <w:rPr>
          <w:vertAlign w:val="subscript"/>
          <w:lang w:val="en-US"/>
        </w:rPr>
        <w:instrText>S</w:instrText>
      </w:r>
      <w:r>
        <w:rPr>
          <w:lang w:val="en-US"/>
        </w:rPr>
        <w:instrText>)</w:instrText>
      </w:r>
      <w:r>
        <w:rPr>
          <w:lang w:val="en-US"/>
        </w:rPr>
        <w:fldChar w:fldCharType="end"/>
      </w:r>
      <w:r>
        <w:rPr>
          <w:lang w:val="en-US"/>
        </w:rPr>
        <w:t>+ 2</w:t>
      </w:r>
      <w:r>
        <w:rPr>
          <w:lang w:val="en-US"/>
        </w:rPr>
        <w:fldChar w:fldCharType="begin"/>
      </w:r>
      <w:r>
        <w:rPr>
          <w:lang w:val="en-US"/>
        </w:rPr>
        <w:instrText>EQ \B(</w:instrText>
      </w:r>
      <w:r>
        <w:rPr>
          <w:lang w:val="en-US"/>
        </w:rPr>
        <w:fldChar w:fldCharType="begin"/>
      </w:r>
      <w:r>
        <w:rPr>
          <w:lang w:val="en-US"/>
        </w:rPr>
        <w:instrText>EQ \F(tg</w:instrText>
      </w:r>
      <w:r>
        <w:rPr>
          <w:lang w:val="en-US"/>
        </w:rPr>
        <w:fldChar w:fldCharType="begin"/>
      </w:r>
      <w:r>
        <w:rPr>
          <w:lang w:val="en-US"/>
        </w:rPr>
        <w:instrText>EQ \F((z</w:instrText>
      </w:r>
      <w:r>
        <w:rPr>
          <w:vertAlign w:val="subscript"/>
          <w:lang w:val="en-US"/>
        </w:rPr>
        <w:instrText>21</w:instrText>
      </w:r>
      <w:r>
        <w:rPr>
          <w:lang w:val="en-US"/>
        </w:rPr>
        <w:instrText>+</w:instrText>
      </w:r>
      <w:r>
        <w:instrText>δ</w:instrText>
      </w:r>
      <w:r>
        <w:rPr>
          <w:lang w:val="en-US"/>
        </w:rPr>
        <w:instrText>z</w:instrText>
      </w:r>
      <w:r>
        <w:rPr>
          <w:vertAlign w:val="subscript"/>
          <w:lang w:val="en-US"/>
        </w:rPr>
        <w:instrText>21</w:instrText>
      </w:r>
      <w:r>
        <w:rPr>
          <w:lang w:val="en-US"/>
        </w:rPr>
        <w:instrText>)</w:instrText>
      </w:r>
      <w:r>
        <w:rPr>
          <w:lang w:val="en-US"/>
        </w:rPr>
        <w:noBreakHyphen/>
        <w:instrText>(z</w:instrText>
      </w:r>
      <w:r>
        <w:rPr>
          <w:vertAlign w:val="subscript"/>
          <w:lang w:val="en-US"/>
        </w:rPr>
        <w:instrText>12</w:instrText>
      </w:r>
      <w:r>
        <w:rPr>
          <w:lang w:val="en-US"/>
        </w:rPr>
        <w:instrText>+</w:instrText>
      </w:r>
      <w:r>
        <w:instrText>δ</w:instrText>
      </w:r>
      <w:r>
        <w:rPr>
          <w:lang w:val="en-US"/>
        </w:rPr>
        <w:instrText>z</w:instrText>
      </w:r>
      <w:r>
        <w:rPr>
          <w:vertAlign w:val="subscript"/>
          <w:lang w:val="en-US"/>
        </w:rPr>
        <w:instrText>12</w:instrText>
      </w:r>
      <w:r>
        <w:rPr>
          <w:lang w:val="en-US"/>
        </w:rPr>
        <w:instrText>);2)</w:instrText>
      </w:r>
      <w:r>
        <w:rPr>
          <w:lang w:val="en-US"/>
        </w:rPr>
        <w:fldChar w:fldCharType="end"/>
      </w:r>
      <w:r>
        <w:rPr>
          <w:lang w:val="en-US"/>
        </w:rPr>
        <w:instrText>;2R)</w:instrText>
      </w:r>
      <w:r>
        <w:rPr>
          <w:lang w:val="en-US"/>
        </w:rPr>
        <w:fldChar w:fldCharType="end"/>
      </w:r>
      <w:r>
        <w:rPr>
          <w:lang w:val="en-US"/>
        </w:rPr>
        <w:instrText>)</w:instrText>
      </w:r>
      <w:r>
        <w:rPr>
          <w:lang w:val="en-US"/>
        </w:rPr>
        <w:fldChar w:fldCharType="end"/>
      </w:r>
      <w:r>
        <w:rPr>
          <w:lang w:val="en-US"/>
        </w:rPr>
        <w:fldChar w:fldCharType="begin"/>
      </w:r>
      <w:r>
        <w:rPr>
          <w:lang w:val="en-US"/>
        </w:rPr>
        <w:instrText>EQ \S(</w:instrText>
      </w:r>
      <w:r>
        <w:rPr>
          <w:vertAlign w:val="superscript"/>
          <w:lang w:val="en-US"/>
        </w:rPr>
        <w:instrText>2</w:instrText>
      </w:r>
      <w:r>
        <w:rPr>
          <w:lang w:val="en-US"/>
        </w:rPr>
        <w:instrText>; ; ; )</w:instrText>
      </w:r>
      <w:r>
        <w:rPr>
          <w:lang w:val="en-US"/>
        </w:rPr>
        <w:fldChar w:fldCharType="end"/>
      </w:r>
      <w:r>
        <w:rPr>
          <w:lang w:val="en-US"/>
        </w:rPr>
        <w:t xml:space="preserve"> m</w:t>
      </w:r>
      <w:r>
        <w:rPr>
          <w:lang w:val="en-US"/>
        </w:rPr>
        <w:fldChar w:fldCharType="begin"/>
      </w:r>
      <w:r>
        <w:rPr>
          <w:lang w:val="en-US"/>
        </w:rPr>
        <w:instrText>EQ \S(</w:instrText>
      </w:r>
      <w:r>
        <w:rPr>
          <w:vertAlign w:val="superscript"/>
          <w:lang w:val="en-US"/>
        </w:rPr>
        <w:instrText>2</w:instrText>
      </w:r>
      <w:r>
        <w:rPr>
          <w:lang w:val="en-US"/>
        </w:rPr>
        <w:instrText>;</w:instrText>
      </w:r>
      <w:r>
        <w:rPr>
          <w:vertAlign w:val="subscript"/>
          <w:lang w:val="en-US"/>
        </w:rPr>
        <w:instrText>H</w:instrText>
      </w:r>
      <w:r>
        <w:rPr>
          <w:lang w:val="en-US"/>
        </w:rPr>
        <w:instrText>)</w:instrText>
      </w:r>
      <w:r>
        <w:rPr>
          <w:lang w:val="en-US"/>
        </w:rPr>
        <w:fldChar w:fldCharType="end"/>
      </w:r>
      <w:r>
        <w:rPr>
          <w:lang w:val="en-US"/>
        </w:rPr>
        <w:t xml:space="preserve"> + +</w:t>
      </w:r>
      <w:r>
        <w:rPr>
          <w:lang w:val="en-US"/>
        </w:rPr>
        <w:fldChar w:fldCharType="begin"/>
      </w:r>
      <w:r>
        <w:rPr>
          <w:lang w:val="en-US"/>
        </w:rPr>
        <w:instrText>EQ \B(</w:instrText>
      </w:r>
      <w:r>
        <w:rPr>
          <w:lang w:val="en-US"/>
        </w:rPr>
        <w:fldChar w:fldCharType="begin"/>
      </w:r>
      <w:r>
        <w:rPr>
          <w:lang w:val="en-US"/>
        </w:rPr>
        <w:instrText>EQ \F(S</w:instrText>
      </w:r>
      <w:r>
        <w:rPr>
          <w:vertAlign w:val="subscript"/>
          <w:lang w:val="en-US"/>
        </w:rPr>
        <w:instrText>12</w:instrText>
      </w:r>
      <w:r>
        <w:rPr>
          <w:lang w:val="en-US"/>
        </w:rPr>
        <w:instrText>(H</w:instrText>
      </w:r>
      <w:r>
        <w:rPr>
          <w:vertAlign w:val="subscript"/>
          <w:lang w:val="en-US"/>
        </w:rPr>
        <w:instrText>1</w:instrText>
      </w:r>
      <w:r>
        <w:rPr>
          <w:lang w:val="en-US"/>
        </w:rPr>
        <w:instrText>+H</w:instrText>
      </w:r>
      <w:r>
        <w:rPr>
          <w:vertAlign w:val="subscript"/>
          <w:lang w:val="en-US"/>
        </w:rPr>
        <w:instrText>2</w:instrText>
      </w:r>
      <w:r>
        <w:rPr>
          <w:lang w:val="en-US"/>
        </w:rPr>
        <w:instrText>)tg</w:instrText>
      </w:r>
      <w:r>
        <w:rPr>
          <w:lang w:val="en-US"/>
        </w:rPr>
        <w:fldChar w:fldCharType="begin"/>
      </w:r>
      <w:r>
        <w:rPr>
          <w:lang w:val="en-US"/>
        </w:rPr>
        <w:instrText>EQ \F((z</w:instrText>
      </w:r>
      <w:r>
        <w:rPr>
          <w:vertAlign w:val="subscript"/>
          <w:lang w:val="en-US"/>
        </w:rPr>
        <w:instrText>21</w:instrText>
      </w:r>
      <w:r>
        <w:rPr>
          <w:lang w:val="en-US"/>
        </w:rPr>
        <w:instrText xml:space="preserve"> + </w:instrText>
      </w:r>
      <w:r>
        <w:instrText>δ</w:instrText>
      </w:r>
      <w:r>
        <w:rPr>
          <w:lang w:val="en-US"/>
        </w:rPr>
        <w:instrText>z</w:instrText>
      </w:r>
      <w:r>
        <w:rPr>
          <w:vertAlign w:val="subscript"/>
          <w:lang w:val="en-US"/>
        </w:rPr>
        <w:instrText>21</w:instrText>
      </w:r>
      <w:r>
        <w:rPr>
          <w:lang w:val="en-US"/>
        </w:rPr>
        <w:instrText>)</w:instrText>
      </w:r>
      <w:r>
        <w:rPr>
          <w:lang w:val="en-US"/>
        </w:rPr>
        <w:noBreakHyphen/>
        <w:instrText>(z</w:instrText>
      </w:r>
      <w:r>
        <w:rPr>
          <w:vertAlign w:val="subscript"/>
          <w:lang w:val="en-US"/>
        </w:rPr>
        <w:instrText>12</w:instrText>
      </w:r>
      <w:r>
        <w:rPr>
          <w:lang w:val="en-US"/>
        </w:rPr>
        <w:instrText xml:space="preserve"> + </w:instrText>
      </w:r>
      <w:r>
        <w:instrText>δ</w:instrText>
      </w:r>
      <w:r>
        <w:rPr>
          <w:lang w:val="en-US"/>
        </w:rPr>
        <w:instrText>z</w:instrText>
      </w:r>
      <w:r>
        <w:rPr>
          <w:vertAlign w:val="subscript"/>
          <w:lang w:val="en-US"/>
        </w:rPr>
        <w:instrText>12</w:instrText>
      </w:r>
      <w:r>
        <w:rPr>
          <w:lang w:val="en-US"/>
        </w:rPr>
        <w:instrText>);2)</w:instrText>
      </w:r>
      <w:r>
        <w:rPr>
          <w:lang w:val="en-US"/>
        </w:rPr>
        <w:fldChar w:fldCharType="end"/>
      </w:r>
      <w:r>
        <w:rPr>
          <w:lang w:val="en-US"/>
        </w:rPr>
        <w:instrText>;2R</w:instrText>
      </w:r>
      <w:r>
        <w:rPr>
          <w:vertAlign w:val="superscript"/>
          <w:lang w:val="en-US"/>
        </w:rPr>
        <w:instrText>2</w:instrText>
      </w:r>
      <w:r>
        <w:rPr>
          <w:lang w:val="en-US"/>
        </w:rPr>
        <w:instrText>)</w:instrText>
      </w:r>
      <w:r>
        <w:rPr>
          <w:lang w:val="en-US"/>
        </w:rPr>
        <w:fldChar w:fldCharType="end"/>
      </w:r>
      <w:r>
        <w:rPr>
          <w:lang w:val="en-US"/>
        </w:rPr>
        <w:instrText>)</w:instrText>
      </w:r>
      <w:r>
        <w:rPr>
          <w:lang w:val="en-US"/>
        </w:rPr>
        <w:fldChar w:fldCharType="end"/>
      </w:r>
      <w:r>
        <w:rPr>
          <w:lang w:val="en-US"/>
        </w:rPr>
        <w:fldChar w:fldCharType="begin"/>
      </w:r>
      <w:r>
        <w:rPr>
          <w:lang w:val="en-US"/>
        </w:rPr>
        <w:instrText>EQ \S(</w:instrText>
      </w:r>
      <w:r>
        <w:rPr>
          <w:vertAlign w:val="superscript"/>
          <w:lang w:val="en-US"/>
        </w:rPr>
        <w:instrText>2</w:instrText>
      </w:r>
      <w:r>
        <w:rPr>
          <w:lang w:val="en-US"/>
        </w:rPr>
        <w:instrText>; ; ; )</w:instrText>
      </w:r>
      <w:r>
        <w:rPr>
          <w:lang w:val="en-US"/>
        </w:rPr>
        <w:fldChar w:fldCharType="end"/>
      </w:r>
      <w:r>
        <w:rPr>
          <w:lang w:val="en-US"/>
        </w:rPr>
        <w:t>m</w:t>
      </w:r>
      <w:r>
        <w:rPr>
          <w:lang w:val="en-US"/>
        </w:rPr>
        <w:fldChar w:fldCharType="begin"/>
      </w:r>
      <w:r>
        <w:rPr>
          <w:lang w:val="en-US"/>
        </w:rPr>
        <w:instrText>EQ \S(</w:instrText>
      </w:r>
      <w:r>
        <w:rPr>
          <w:vertAlign w:val="superscript"/>
          <w:lang w:val="en-US"/>
        </w:rPr>
        <w:instrText>2</w:instrText>
      </w:r>
      <w:r>
        <w:rPr>
          <w:lang w:val="en-US"/>
        </w:rPr>
        <w:instrText>;</w:instrText>
      </w:r>
      <w:r>
        <w:rPr>
          <w:vertAlign w:val="subscript"/>
          <w:lang w:val="en-US"/>
        </w:rPr>
        <w:instrText>R</w:instrText>
      </w:r>
      <w:r>
        <w:rPr>
          <w:lang w:val="en-US"/>
        </w:rPr>
        <w:instrText>)</w:instrText>
      </w:r>
      <w:r>
        <w:rPr>
          <w:lang w:val="en-US"/>
        </w:rPr>
        <w:fldChar w:fldCharType="end"/>
      </w:r>
      <w:r>
        <w:rPr>
          <w:lang w:val="en-US"/>
        </w:rPr>
        <w:t>+2</w:t>
      </w:r>
      <w:r>
        <w:rPr>
          <w:lang w:val="en-US"/>
        </w:rPr>
        <w:fldChar w:fldCharType="begin"/>
      </w:r>
      <w:r>
        <w:rPr>
          <w:lang w:val="en-US"/>
        </w:rPr>
        <w:instrText>EQ \B(</w:instrText>
      </w:r>
      <w:r>
        <w:rPr>
          <w:lang w:val="en-US"/>
        </w:rPr>
        <w:fldChar w:fldCharType="begin"/>
      </w:r>
      <w:r>
        <w:rPr>
          <w:lang w:val="en-US"/>
        </w:rPr>
        <w:instrText>EQ \F(S</w:instrText>
      </w:r>
      <w:r>
        <w:rPr>
          <w:vertAlign w:val="subscript"/>
          <w:lang w:val="en-US"/>
        </w:rPr>
        <w:instrText>12</w:instrText>
      </w:r>
      <w:r>
        <w:rPr>
          <w:lang w:val="en-US"/>
        </w:rPr>
        <w:fldChar w:fldCharType="begin"/>
      </w:r>
      <w:r>
        <w:rPr>
          <w:lang w:val="en-US"/>
        </w:rPr>
        <w:instrText>EQ \B(1+</w:instrText>
      </w:r>
      <w:r>
        <w:rPr>
          <w:lang w:val="en-US"/>
        </w:rPr>
        <w:fldChar w:fldCharType="begin"/>
      </w:r>
      <w:r>
        <w:rPr>
          <w:lang w:val="en-US"/>
        </w:rPr>
        <w:instrText>EQ \F(H</w:instrText>
      </w:r>
      <w:r>
        <w:rPr>
          <w:vertAlign w:val="subscript"/>
          <w:lang w:val="en-US"/>
        </w:rPr>
        <w:instrText>1</w:instrText>
      </w:r>
      <w:r>
        <w:rPr>
          <w:lang w:val="en-US"/>
        </w:rPr>
        <w:instrText>+H</w:instrText>
      </w:r>
      <w:r>
        <w:rPr>
          <w:vertAlign w:val="subscript"/>
          <w:lang w:val="en-US"/>
        </w:rPr>
        <w:instrText>2</w:instrText>
      </w:r>
      <w:r>
        <w:rPr>
          <w:lang w:val="en-US"/>
        </w:rPr>
        <w:instrText>;2R)</w:instrText>
      </w:r>
      <w:r>
        <w:rPr>
          <w:lang w:val="en-US"/>
        </w:rPr>
        <w:fldChar w:fldCharType="end"/>
      </w:r>
      <w:r>
        <w:rPr>
          <w:lang w:val="en-US"/>
        </w:rPr>
        <w:instrText>)</w:instrText>
      </w:r>
      <w:r>
        <w:rPr>
          <w:lang w:val="en-US"/>
        </w:rPr>
        <w:fldChar w:fldCharType="end"/>
      </w:r>
      <w:r>
        <w:rPr>
          <w:lang w:val="en-US"/>
        </w:rPr>
        <w:instrText>;2cos</w:instrText>
      </w:r>
      <w:r>
        <w:rPr>
          <w:vertAlign w:val="superscript"/>
          <w:lang w:val="en-US"/>
        </w:rPr>
        <w:instrText>2</w:instrText>
      </w:r>
      <w:r>
        <w:rPr>
          <w:lang w:val="en-US"/>
        </w:rPr>
        <w:fldChar w:fldCharType="begin"/>
      </w:r>
      <w:r>
        <w:rPr>
          <w:lang w:val="en-US"/>
        </w:rPr>
        <w:instrText>EQ \F((z</w:instrText>
      </w:r>
      <w:r>
        <w:rPr>
          <w:vertAlign w:val="subscript"/>
          <w:lang w:val="en-US"/>
        </w:rPr>
        <w:instrText>21</w:instrText>
      </w:r>
      <w:r>
        <w:rPr>
          <w:lang w:val="en-US"/>
        </w:rPr>
        <w:instrText xml:space="preserve"> + </w:instrText>
      </w:r>
      <w:r>
        <w:instrText>δ</w:instrText>
      </w:r>
      <w:r>
        <w:rPr>
          <w:lang w:val="en-US"/>
        </w:rPr>
        <w:instrText>z</w:instrText>
      </w:r>
      <w:r>
        <w:rPr>
          <w:vertAlign w:val="subscript"/>
          <w:lang w:val="en-US"/>
        </w:rPr>
        <w:instrText>21</w:instrText>
      </w:r>
      <w:r>
        <w:rPr>
          <w:lang w:val="en-US"/>
        </w:rPr>
        <w:instrText>)</w:instrText>
      </w:r>
      <w:r>
        <w:rPr>
          <w:lang w:val="en-US"/>
        </w:rPr>
        <w:noBreakHyphen/>
        <w:instrText>(z</w:instrText>
      </w:r>
      <w:r>
        <w:rPr>
          <w:vertAlign w:val="subscript"/>
          <w:lang w:val="en-US"/>
        </w:rPr>
        <w:instrText>12</w:instrText>
      </w:r>
      <w:r>
        <w:rPr>
          <w:lang w:val="en-US"/>
        </w:rPr>
        <w:instrText xml:space="preserve"> + </w:instrText>
      </w:r>
      <w:r>
        <w:instrText>δ</w:instrText>
      </w:r>
      <w:r>
        <w:rPr>
          <w:lang w:val="en-US"/>
        </w:rPr>
        <w:instrText>z</w:instrText>
      </w:r>
      <w:r>
        <w:rPr>
          <w:vertAlign w:val="subscript"/>
          <w:lang w:val="en-US"/>
        </w:rPr>
        <w:instrText>12</w:instrText>
      </w:r>
      <w:r>
        <w:rPr>
          <w:lang w:val="en-US"/>
        </w:rPr>
        <w:instrText>);2)</w:instrText>
      </w:r>
      <w:r>
        <w:rPr>
          <w:lang w:val="en-US"/>
        </w:rPr>
        <w:fldChar w:fldCharType="end"/>
      </w:r>
      <w:r>
        <w:rPr>
          <w:lang w:val="en-US"/>
        </w:rPr>
        <w:instrText>)</w:instrText>
      </w:r>
      <w:r>
        <w:rPr>
          <w:lang w:val="en-US"/>
        </w:rPr>
        <w:fldChar w:fldCharType="end"/>
      </w:r>
      <w:r>
        <w:rPr>
          <w:lang w:val="en-US"/>
        </w:rPr>
        <w:instrText>)</w:instrText>
      </w:r>
      <w:r>
        <w:rPr>
          <w:lang w:val="en-US"/>
        </w:rPr>
        <w:fldChar w:fldCharType="end"/>
      </w:r>
      <w:r>
        <w:rPr>
          <w:lang w:val="en-US"/>
        </w:rPr>
        <w:fldChar w:fldCharType="begin"/>
      </w:r>
      <w:r>
        <w:rPr>
          <w:lang w:val="en-US"/>
        </w:rPr>
        <w:instrText>EQ \S(</w:instrText>
      </w:r>
      <w:r>
        <w:rPr>
          <w:vertAlign w:val="superscript"/>
          <w:lang w:val="en-US"/>
        </w:rPr>
        <w:instrText>2</w:instrText>
      </w:r>
      <w:r>
        <w:rPr>
          <w:lang w:val="en-US"/>
        </w:rPr>
        <w:instrText>; ; ; )</w:instrText>
      </w:r>
      <w:r>
        <w:rPr>
          <w:lang w:val="en-US"/>
        </w:rPr>
        <w:fldChar w:fldCharType="end"/>
      </w:r>
      <w:r>
        <w:rPr>
          <w:lang w:val="en-US"/>
        </w:rPr>
        <w:fldChar w:fldCharType="begin"/>
      </w:r>
      <w:r>
        <w:rPr>
          <w:lang w:val="en-US"/>
        </w:rPr>
        <w:instrText>EQ \B(m</w:instrText>
      </w:r>
      <w:r>
        <w:rPr>
          <w:lang w:val="en-US"/>
        </w:rPr>
        <w:fldChar w:fldCharType="begin"/>
      </w:r>
      <w:r>
        <w:rPr>
          <w:lang w:val="en-US"/>
        </w:rPr>
        <w:instrText>EQ \S(</w:instrText>
      </w:r>
      <w:r>
        <w:rPr>
          <w:vertAlign w:val="superscript"/>
          <w:lang w:val="en-US"/>
        </w:rPr>
        <w:instrText>2</w:instrText>
      </w:r>
      <w:r>
        <w:rPr>
          <w:lang w:val="en-US"/>
        </w:rPr>
        <w:instrText>;</w:instrText>
      </w:r>
      <w:r>
        <w:rPr>
          <w:vertAlign w:val="subscript"/>
          <w:lang w:val="en-US"/>
        </w:rPr>
        <w:instrText>Z</w:instrText>
      </w:r>
      <w:r>
        <w:rPr>
          <w:lang w:val="en-US"/>
        </w:rPr>
        <w:instrText>)</w:instrText>
      </w:r>
      <w:r>
        <w:rPr>
          <w:lang w:val="en-US"/>
        </w:rPr>
        <w:fldChar w:fldCharType="end"/>
      </w:r>
      <w:r>
        <w:rPr>
          <w:lang w:val="en-US"/>
        </w:rPr>
        <w:instrText xml:space="preserve"> + m</w:instrText>
      </w:r>
      <w:r>
        <w:rPr>
          <w:lang w:val="en-US"/>
        </w:rPr>
        <w:fldChar w:fldCharType="begin"/>
      </w:r>
      <w:r>
        <w:rPr>
          <w:lang w:val="en-US"/>
        </w:rPr>
        <w:instrText>EQ \S(</w:instrText>
      </w:r>
      <w:r>
        <w:rPr>
          <w:vertAlign w:val="superscript"/>
          <w:lang w:val="en-US"/>
        </w:rPr>
        <w:instrText>2</w:instrText>
      </w:r>
      <w:r>
        <w:rPr>
          <w:lang w:val="en-US"/>
        </w:rPr>
        <w:instrText>;</w:instrText>
      </w:r>
      <w:r>
        <w:rPr>
          <w:vertAlign w:val="subscript"/>
        </w:rPr>
        <w:instrText>δ</w:instrText>
      </w:r>
      <w:r>
        <w:rPr>
          <w:vertAlign w:val="subscript"/>
          <w:lang w:val="en-US"/>
        </w:rPr>
        <w:instrText>Z</w:instrText>
      </w:r>
      <w:r>
        <w:rPr>
          <w:lang w:val="en-US"/>
        </w:rPr>
        <w:instrText>)</w:instrText>
      </w:r>
      <w:r>
        <w:rPr>
          <w:lang w:val="en-US"/>
        </w:rPr>
        <w:fldChar w:fldCharType="end"/>
      </w:r>
      <w:r>
        <w:rPr>
          <w:lang w:val="en-US"/>
        </w:rPr>
        <w:instrText>)</w:instrText>
      </w:r>
      <w:r>
        <w:rPr>
          <w:lang w:val="en-US"/>
        </w:rPr>
        <w:fldChar w:fldCharType="end"/>
      </w:r>
      <w:r>
        <w:rPr>
          <w:lang w:val="en-US"/>
        </w:rPr>
        <w:t>+ +2</w:t>
      </w:r>
      <w:r>
        <w:rPr>
          <w:lang w:val="en-US"/>
        </w:rPr>
        <w:fldChar w:fldCharType="begin"/>
      </w:r>
      <w:r>
        <w:rPr>
          <w:lang w:val="en-US"/>
        </w:rPr>
        <w:instrText>EQ \B(</w:instrText>
      </w:r>
      <w:r>
        <w:rPr>
          <w:lang w:val="en-US"/>
        </w:rPr>
        <w:fldChar w:fldCharType="begin"/>
      </w:r>
      <w:r>
        <w:rPr>
          <w:lang w:val="en-US"/>
        </w:rPr>
        <w:instrText>EQ \F(S</w:instrText>
      </w:r>
      <w:r>
        <w:rPr>
          <w:vertAlign w:val="subscript"/>
          <w:lang w:val="en-US"/>
        </w:rPr>
        <w:instrText>12</w:instrText>
      </w:r>
      <w:r>
        <w:rPr>
          <w:lang w:val="en-US"/>
        </w:rPr>
        <w:instrText>;2)</w:instrText>
      </w:r>
      <w:r>
        <w:rPr>
          <w:lang w:val="en-US"/>
        </w:rPr>
        <w:fldChar w:fldCharType="end"/>
      </w:r>
      <w:r>
        <w:rPr>
          <w:lang w:val="en-US"/>
        </w:rPr>
        <w:instrText>)</w:instrText>
      </w:r>
      <w:r>
        <w:rPr>
          <w:lang w:val="en-US"/>
        </w:rPr>
        <w:fldChar w:fldCharType="end"/>
      </w:r>
      <w:r>
        <w:rPr>
          <w:lang w:val="en-US"/>
        </w:rPr>
        <w:fldChar w:fldCharType="begin"/>
      </w:r>
      <w:r>
        <w:rPr>
          <w:lang w:val="en-US"/>
        </w:rPr>
        <w:instrText>EQ \S(</w:instrText>
      </w:r>
      <w:r>
        <w:rPr>
          <w:vertAlign w:val="superscript"/>
          <w:lang w:val="en-US"/>
        </w:rPr>
        <w:instrText>2</w:instrText>
      </w:r>
      <w:r>
        <w:rPr>
          <w:lang w:val="en-US"/>
        </w:rPr>
        <w:instrText>; )</w:instrText>
      </w:r>
      <w:r>
        <w:rPr>
          <w:lang w:val="en-US"/>
        </w:rPr>
        <w:fldChar w:fldCharType="end"/>
      </w:r>
      <w:r>
        <w:rPr>
          <w:lang w:val="en-US"/>
        </w:rPr>
        <w:t xml:space="preserve"> m</w:t>
      </w:r>
      <w:r>
        <w:rPr>
          <w:lang w:val="en-US"/>
        </w:rPr>
        <w:fldChar w:fldCharType="begin"/>
      </w:r>
      <w:r>
        <w:rPr>
          <w:lang w:val="en-US"/>
        </w:rPr>
        <w:instrText>EQ \S(</w:instrText>
      </w:r>
      <w:r>
        <w:rPr>
          <w:vertAlign w:val="superscript"/>
          <w:lang w:val="en-US"/>
        </w:rPr>
        <w:instrText>2</w:instrText>
      </w:r>
      <w:r>
        <w:rPr>
          <w:lang w:val="en-US"/>
        </w:rPr>
        <w:instrText>;</w:instrText>
      </w:r>
      <w:r>
        <w:rPr>
          <w:vertAlign w:val="subscript"/>
          <w:lang w:val="en-US"/>
        </w:rPr>
        <w:instrText>U12</w:instrText>
      </w:r>
      <w:r>
        <w:rPr>
          <w:lang w:val="en-US"/>
        </w:rPr>
        <w:instrText>)</w:instrText>
      </w:r>
      <w:r>
        <w:rPr>
          <w:lang w:val="en-US"/>
        </w:rPr>
        <w:fldChar w:fldCharType="end"/>
      </w:r>
      <w:r>
        <w:rPr>
          <w:lang w:val="en-US"/>
        </w:rPr>
        <w:t xml:space="preserve"> +S</w:t>
      </w:r>
      <w:r>
        <w:rPr>
          <w:lang w:val="en-US"/>
        </w:rPr>
        <w:fldChar w:fldCharType="begin"/>
      </w:r>
      <w:r>
        <w:rPr>
          <w:lang w:val="en-US"/>
        </w:rPr>
        <w:instrText>EQ \S(</w:instrText>
      </w:r>
      <w:r>
        <w:rPr>
          <w:vertAlign w:val="superscript"/>
          <w:lang w:val="en-US"/>
        </w:rPr>
        <w:instrText>2</w:instrText>
      </w:r>
      <w:r>
        <w:rPr>
          <w:lang w:val="en-US"/>
        </w:rPr>
        <w:instrText>;</w:instrText>
      </w:r>
      <w:r>
        <w:rPr>
          <w:vertAlign w:val="subscript"/>
          <w:lang w:val="en-US"/>
        </w:rPr>
        <w:instrText>12</w:instrText>
      </w:r>
      <w:r>
        <w:rPr>
          <w:lang w:val="en-US"/>
        </w:rPr>
        <w:instrText>)</w:instrText>
      </w:r>
      <w:r>
        <w:rPr>
          <w:lang w:val="en-US"/>
        </w:rPr>
        <w:fldChar w:fldCharType="end"/>
      </w:r>
      <w:r>
        <w:rPr>
          <w:lang w:val="en-US"/>
        </w:rPr>
        <w:t>m</w:t>
      </w:r>
      <w:r>
        <w:rPr>
          <w:lang w:val="en-US"/>
        </w:rPr>
        <w:fldChar w:fldCharType="begin"/>
      </w:r>
      <w:r>
        <w:rPr>
          <w:lang w:val="en-US"/>
        </w:rPr>
        <w:instrText>EQ \S(</w:instrText>
      </w:r>
      <w:r>
        <w:rPr>
          <w:vertAlign w:val="superscript"/>
          <w:lang w:val="en-US"/>
        </w:rPr>
        <w:instrText>2</w:instrText>
      </w:r>
      <w:r>
        <w:rPr>
          <w:lang w:val="en-US"/>
        </w:rPr>
        <w:instrText>;</w:instrText>
      </w:r>
      <w:r>
        <w:rPr>
          <w:vertAlign w:val="subscript"/>
          <w:lang w:val="en-US"/>
        </w:rPr>
        <w:instrText>Um</w:instrText>
      </w:r>
      <w:r>
        <w:rPr>
          <w:lang w:val="en-US"/>
        </w:rPr>
        <w:instrText>)</w:instrText>
      </w:r>
      <w:r>
        <w:rPr>
          <w:lang w:val="en-US"/>
        </w:rPr>
        <w:fldChar w:fldCharType="end"/>
      </w:r>
      <w:r>
        <w:rPr>
          <w:lang w:val="en-US"/>
        </w:rPr>
        <w:t>+ m</w:t>
      </w:r>
      <w:r>
        <w:rPr>
          <w:lang w:val="en-US"/>
        </w:rPr>
        <w:fldChar w:fldCharType="begin"/>
      </w:r>
      <w:r>
        <w:rPr>
          <w:lang w:val="en-US"/>
        </w:rPr>
        <w:instrText>EQ \S(</w:instrText>
      </w:r>
      <w:r>
        <w:rPr>
          <w:vertAlign w:val="superscript"/>
          <w:lang w:val="en-US"/>
        </w:rPr>
        <w:instrText>2</w:instrText>
      </w:r>
      <w:r>
        <w:rPr>
          <w:lang w:val="en-US"/>
        </w:rPr>
        <w:instrText>;</w:instrText>
      </w:r>
      <w:r>
        <w:rPr>
          <w:vertAlign w:val="subscript"/>
        </w:rPr>
        <w:instrText>Δ</w:instrText>
      </w:r>
      <w:r>
        <w:rPr>
          <w:vertAlign w:val="subscript"/>
          <w:lang w:val="en-US"/>
        </w:rPr>
        <w:instrText>E12</w:instrText>
      </w:r>
      <w:r>
        <w:rPr>
          <w:lang w:val="en-US"/>
        </w:rPr>
        <w:instrText>)</w:instrText>
      </w:r>
      <w:r>
        <w:rPr>
          <w:lang w:val="en-US"/>
        </w:rPr>
        <w:fldChar w:fldCharType="end"/>
      </w:r>
      <w:r>
        <w:rPr>
          <w:lang w:val="en-US"/>
        </w:rPr>
        <w:t>+2</w:t>
      </w:r>
      <w:r>
        <w:rPr>
          <w:lang w:val="en-US"/>
        </w:rPr>
        <w:fldChar w:fldCharType="begin"/>
      </w:r>
      <w:r>
        <w:rPr>
          <w:lang w:val="en-US"/>
        </w:rPr>
        <w:instrText>EQ \B(</w:instrText>
      </w:r>
      <w:r>
        <w:rPr>
          <w:lang w:val="en-US"/>
        </w:rPr>
        <w:fldChar w:fldCharType="begin"/>
      </w:r>
      <w:r>
        <w:rPr>
          <w:lang w:val="en-US"/>
        </w:rPr>
        <w:instrText>EQ \F(m</w:instrText>
      </w:r>
      <w:r>
        <w:rPr>
          <w:vertAlign w:val="subscript"/>
          <w:lang w:val="en-US"/>
        </w:rPr>
        <w:instrText>i</w:instrText>
      </w:r>
      <w:r>
        <w:rPr>
          <w:lang w:val="en-US"/>
        </w:rPr>
        <w:instrText>;2)</w:instrText>
      </w:r>
      <w:r>
        <w:rPr>
          <w:lang w:val="en-US"/>
        </w:rPr>
        <w:fldChar w:fldCharType="end"/>
      </w:r>
      <w:r>
        <w:rPr>
          <w:lang w:val="en-US"/>
        </w:rPr>
        <w:instrText>)</w:instrText>
      </w:r>
      <w:r>
        <w:rPr>
          <w:lang w:val="en-US"/>
        </w:rPr>
        <w:fldChar w:fldCharType="end"/>
      </w:r>
      <w:r>
        <w:rPr>
          <w:lang w:val="en-US"/>
        </w:rPr>
        <w:fldChar w:fldCharType="begin"/>
      </w:r>
      <w:r>
        <w:rPr>
          <w:lang w:val="en-US"/>
        </w:rPr>
        <w:instrText>EQ \S(</w:instrText>
      </w:r>
      <w:r>
        <w:rPr>
          <w:vertAlign w:val="superscript"/>
          <w:lang w:val="en-US"/>
        </w:rPr>
        <w:instrText>2</w:instrText>
      </w:r>
      <w:r>
        <w:rPr>
          <w:lang w:val="en-US"/>
        </w:rPr>
        <w:instrText>; )</w:instrText>
      </w:r>
      <w:r>
        <w:rPr>
          <w:lang w:val="en-US"/>
        </w:rPr>
        <w:fldChar w:fldCharType="end"/>
      </w:r>
      <w:r>
        <w:rPr>
          <w:lang w:val="en-US"/>
        </w:rPr>
        <w:t>+2</w:t>
      </w:r>
      <w:r>
        <w:rPr>
          <w:lang w:val="en-US"/>
        </w:rPr>
        <w:fldChar w:fldCharType="begin"/>
      </w:r>
      <w:r>
        <w:rPr>
          <w:lang w:val="en-US"/>
        </w:rPr>
        <w:instrText>EQ \B(</w:instrText>
      </w:r>
      <w:r>
        <w:rPr>
          <w:lang w:val="en-US"/>
        </w:rPr>
        <w:fldChar w:fldCharType="begin"/>
      </w:r>
      <w:r>
        <w:rPr>
          <w:lang w:val="en-US"/>
        </w:rPr>
        <w:instrText>EQ \F(m</w:instrText>
      </w:r>
      <w:r>
        <w:rPr>
          <w:vertAlign w:val="subscript"/>
          <w:lang w:val="en-US"/>
        </w:rPr>
        <w:instrText>l</w:instrText>
      </w:r>
      <w:r>
        <w:rPr>
          <w:lang w:val="en-US"/>
        </w:rPr>
        <w:instrText>;2)</w:instrText>
      </w:r>
      <w:r>
        <w:rPr>
          <w:lang w:val="en-US"/>
        </w:rPr>
        <w:fldChar w:fldCharType="end"/>
      </w:r>
      <w:r>
        <w:rPr>
          <w:lang w:val="en-US"/>
        </w:rPr>
        <w:instrText>)</w:instrText>
      </w:r>
      <w:r>
        <w:rPr>
          <w:lang w:val="en-US"/>
        </w:rPr>
        <w:fldChar w:fldCharType="end"/>
      </w:r>
      <w:r>
        <w:rPr>
          <w:lang w:val="en-US"/>
        </w:rPr>
        <w:fldChar w:fldCharType="begin"/>
      </w:r>
      <w:r>
        <w:rPr>
          <w:lang w:val="en-US"/>
        </w:rPr>
        <w:instrText>EQ \S(</w:instrText>
      </w:r>
      <w:r>
        <w:rPr>
          <w:vertAlign w:val="superscript"/>
          <w:lang w:val="en-US"/>
        </w:rPr>
        <w:instrText>2</w:instrText>
      </w:r>
      <w:r>
        <w:rPr>
          <w:lang w:val="en-US"/>
        </w:rPr>
        <w:instrText>; )</w:instrText>
      </w:r>
      <w:r>
        <w:rPr>
          <w:lang w:val="en-US"/>
        </w:rPr>
        <w:fldChar w:fldCharType="end"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(1.25)</w:t>
      </w:r>
    </w:p>
    <w:p w:rsidR="004013B8" w:rsidRDefault="004013B8">
      <w:pPr>
        <w:pStyle w:val="a5"/>
        <w:rPr>
          <w:lang w:val="en-US"/>
        </w:rPr>
      </w:pPr>
    </w:p>
    <w:p w:rsidR="004013B8" w:rsidRDefault="004013B8">
      <w:pPr>
        <w:pStyle w:val="a5"/>
      </w:pPr>
      <w:r>
        <w:t>Аналогично формулу полной погрешности превышения для двухстороннего тригонометрического нивелирования по наклонным расстояниям можно получить подставив в формулу (1.22) (1.17)</w:t>
      </w:r>
    </w:p>
    <w:p w:rsidR="004013B8" w:rsidRDefault="004013B8">
      <w:pPr>
        <w:pStyle w:val="a5"/>
      </w:pPr>
      <w:r>
        <w:t>Формулу полной погрешности тригонометрического нивелирования через точку по горизонтальным проложениям получим подставив (1.19) в (1.22).</w:t>
      </w:r>
    </w:p>
    <w:p w:rsidR="004013B8" w:rsidRDefault="004013B8">
      <w:pPr>
        <w:pStyle w:val="a5"/>
      </w:pPr>
      <w:r>
        <w:t>Формула полной погрешности тригонометрического нивелирования через точку при использовании непосредственно измеренных наклонных расстояний выводится путем подстановки (1.21) в (1.22).</w:t>
      </w:r>
    </w:p>
    <w:p w:rsidR="004013B8" w:rsidRDefault="004013B8">
      <w:pPr>
        <w:pStyle w:val="a5"/>
      </w:pPr>
      <w:r>
        <w:t>Сравнение величин предвычисленных средних квадратических ошибок определения превышений различными способами тригонометрического нивелирования в зависимости от отдельных источников ошибок выполним применительно к принятому подразделению рельефа местности на следующие районы (см. табл. 1.1.):</w:t>
      </w:r>
    </w:p>
    <w:p w:rsidR="004013B8" w:rsidRDefault="004013B8">
      <w:pPr>
        <w:pStyle w:val="a5"/>
      </w:pPr>
      <w:r>
        <w:t xml:space="preserve">Плоскоравнинные </w:t>
      </w:r>
      <w:r>
        <w:tab/>
        <w:t xml:space="preserve">89° ≤ </w:t>
      </w:r>
      <w:r>
        <w:rPr>
          <w:lang w:val="en-US"/>
        </w:rPr>
        <w:t>z</w:t>
      </w:r>
      <w:r>
        <w:t xml:space="preserve"> ≤ 91° </w:t>
      </w:r>
    </w:p>
    <w:p w:rsidR="004013B8" w:rsidRDefault="004013B8">
      <w:pPr>
        <w:pStyle w:val="a5"/>
      </w:pPr>
      <w:r>
        <w:t>Всхолмленные</w:t>
      </w:r>
      <w:r>
        <w:tab/>
        <w:t xml:space="preserve">86° ≤ </w:t>
      </w:r>
      <w:r>
        <w:rPr>
          <w:lang w:val="en-US"/>
        </w:rPr>
        <w:t>z</w:t>
      </w:r>
      <w:r>
        <w:t xml:space="preserve"> ≤ 94°</w:t>
      </w:r>
    </w:p>
    <w:p w:rsidR="004013B8" w:rsidRDefault="004013B8">
      <w:pPr>
        <w:pStyle w:val="a5"/>
      </w:pPr>
      <w:r>
        <w:t>Горные</w:t>
      </w:r>
      <w:r>
        <w:tab/>
      </w:r>
      <w:r>
        <w:tab/>
        <w:t xml:space="preserve">80° ≤ </w:t>
      </w:r>
      <w:r>
        <w:rPr>
          <w:lang w:val="en-US"/>
        </w:rPr>
        <w:t>z</w:t>
      </w:r>
      <w:r>
        <w:t xml:space="preserve"> ≤100°</w:t>
      </w:r>
    </w:p>
    <w:p w:rsidR="004013B8" w:rsidRDefault="004013B8">
      <w:pPr>
        <w:pStyle w:val="a5"/>
      </w:pPr>
      <w:r>
        <w:t>Особые случаи</w:t>
      </w:r>
      <w:r>
        <w:tab/>
        <w:t xml:space="preserve">60° ≤ </w:t>
      </w:r>
      <w:r>
        <w:rPr>
          <w:lang w:val="en-US"/>
        </w:rPr>
        <w:t>z</w:t>
      </w:r>
      <w:r>
        <w:t xml:space="preserve"> ≤120°</w:t>
      </w:r>
    </w:p>
    <w:p w:rsidR="004013B8" w:rsidRDefault="004013B8">
      <w:pPr>
        <w:pStyle w:val="a5"/>
      </w:pPr>
      <w:r>
        <w:t>К особым случаям относятся построения геодезического обоснования таких сооружений как фуникулеры, подъемники, канатные дороги, когда допускается включать в сеть стороны с зенитными расстояниями от 60° до 120°.</w:t>
      </w:r>
    </w:p>
    <w:p w:rsidR="004013B8" w:rsidRDefault="004013B8">
      <w:pPr>
        <w:pStyle w:val="a5"/>
      </w:pPr>
      <w:r>
        <w:t>Для сопоставления точностей различных способов тригонометрического нивелирования все расчеты выполним для конкретных величин горизонтальных проложений равных 0,2, 0,6, 1,0, 1,5 2,0, 2,5, 3,0км.</w:t>
      </w:r>
    </w:p>
    <w:p w:rsidR="004013B8" w:rsidRDefault="004013B8">
      <w:pPr>
        <w:pStyle w:val="a5"/>
      </w:pPr>
      <w:r>
        <w:t>Значения каждого из указанных горизонтальных проложений остаются неизменными для предельных зенитных расстояний, характеризующих район работы.</w:t>
      </w:r>
    </w:p>
    <w:p w:rsidR="004013B8" w:rsidRDefault="004013B8">
      <w:pPr>
        <w:pStyle w:val="a5"/>
      </w:pPr>
      <w:r>
        <w:t xml:space="preserve">В расчетах участвуют указанные величины горизонтальных проложений и соответствующие им непосредственно измеренные наклонные расстояния, величины которых предвычисляются по формуле: </w:t>
      </w:r>
      <w:r>
        <w:rPr>
          <w:lang w:val="en-US"/>
        </w:rPr>
        <w:t>D</w:t>
      </w:r>
      <w:r>
        <w:t>=</w:t>
      </w:r>
      <w:r>
        <w:rPr>
          <w:lang w:val="en-US"/>
        </w:rPr>
        <w:t>S·cosecZ</w:t>
      </w:r>
      <w:r>
        <w:t>.</w:t>
      </w:r>
    </w:p>
    <w:p w:rsidR="004013B8" w:rsidRDefault="004013B8">
      <w:pPr>
        <w:pStyle w:val="a5"/>
      </w:pPr>
      <w:r>
        <w:t>Для этого расчета принимается относительная ошибка определения горизонтальных проложений не более 1/50000, а погрешность непосредственного измерения длин линий от 0,1 до 6 км ± 10 мм.</w:t>
      </w:r>
    </w:p>
    <w:p w:rsidR="004013B8" w:rsidRDefault="004013B8">
      <w:pPr>
        <w:pStyle w:val="af4"/>
      </w:pPr>
      <w:r>
        <w:t xml:space="preserve">Таблица </w:t>
      </w:r>
      <w:fldSimple w:instr=" STYLEREF 1 \s ">
        <w:r>
          <w:rPr>
            <w:noProof/>
          </w:rPr>
          <w:t>1</w:t>
        </w:r>
      </w:fldSimple>
      <w:r>
        <w:t>.</w:t>
      </w:r>
      <w:fldSimple w:instr=" SEQ Таблица \* ARABIC \s 1 ">
        <w:r>
          <w:rPr>
            <w:noProof/>
          </w:rPr>
          <w:t>1</w:t>
        </w:r>
      </w:fldSimple>
      <w:r>
        <w:t>. Величины средних квадратических ошибок превышений в зависимости от точности определения расстояний для различных способов тригонометрического нивелирования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7"/>
        <w:gridCol w:w="935"/>
        <w:gridCol w:w="1200"/>
        <w:gridCol w:w="759"/>
        <w:gridCol w:w="759"/>
        <w:gridCol w:w="760"/>
        <w:gridCol w:w="760"/>
        <w:gridCol w:w="760"/>
        <w:gridCol w:w="760"/>
        <w:gridCol w:w="760"/>
      </w:tblGrid>
      <w:tr w:rsidR="004013B8">
        <w:trPr>
          <w:cantSplit/>
          <w:jc w:val="center"/>
        </w:trPr>
        <w:tc>
          <w:tcPr>
            <w:tcW w:w="1956" w:type="dxa"/>
            <w:vMerge w:val="restart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Районы</w:t>
            </w:r>
          </w:p>
        </w:tc>
        <w:tc>
          <w:tcPr>
            <w:tcW w:w="907" w:type="dxa"/>
            <w:vMerge w:val="restart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Способ*</w:t>
            </w:r>
          </w:p>
        </w:tc>
        <w:tc>
          <w:tcPr>
            <w:tcW w:w="1103" w:type="dxa"/>
            <w:vMerge w:val="restart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Вид расстояния</w:t>
            </w:r>
          </w:p>
        </w:tc>
        <w:tc>
          <w:tcPr>
            <w:tcW w:w="5444" w:type="dxa"/>
            <w:gridSpan w:val="7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 xml:space="preserve">Величины </w:t>
            </w:r>
            <w:r>
              <w:rPr>
                <w:lang w:val="en-US"/>
              </w:rPr>
              <w:t>m</w:t>
            </w:r>
            <w:r>
              <w:rPr>
                <w:vertAlign w:val="subscript"/>
                <w:lang w:val="en-US"/>
              </w:rPr>
              <w:t>h</w:t>
            </w:r>
            <w:r>
              <w:rPr>
                <w:vertAlign w:val="subscript"/>
              </w:rPr>
              <w:t>/</w:t>
            </w:r>
            <w:r>
              <w:rPr>
                <w:vertAlign w:val="subscript"/>
                <w:lang w:val="en-US"/>
              </w:rPr>
              <w:t>SD</w:t>
            </w:r>
            <w:r>
              <w:t xml:space="preserve"> в мм для горизонтальных проложений в км</w:t>
            </w:r>
          </w:p>
        </w:tc>
      </w:tr>
      <w:tr w:rsidR="004013B8">
        <w:trPr>
          <w:cantSplit/>
          <w:jc w:val="center"/>
        </w:trPr>
        <w:tc>
          <w:tcPr>
            <w:tcW w:w="1956" w:type="dxa"/>
            <w:vMerge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</w:p>
        </w:tc>
        <w:tc>
          <w:tcPr>
            <w:tcW w:w="907" w:type="dxa"/>
            <w:vMerge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</w:p>
        </w:tc>
        <w:tc>
          <w:tcPr>
            <w:tcW w:w="1103" w:type="dxa"/>
            <w:vMerge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</w:p>
        </w:tc>
        <w:tc>
          <w:tcPr>
            <w:tcW w:w="777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  <w:rPr>
                <w:b/>
                <w:bCs/>
              </w:rPr>
            </w:pPr>
            <w:r>
              <w:rPr>
                <w:b/>
                <w:bCs/>
              </w:rPr>
              <w:t>0,2</w:t>
            </w:r>
          </w:p>
        </w:tc>
        <w:tc>
          <w:tcPr>
            <w:tcW w:w="777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  <w:rPr>
                <w:b/>
                <w:bCs/>
              </w:rPr>
            </w:pPr>
            <w:r>
              <w:rPr>
                <w:b/>
                <w:bCs/>
              </w:rPr>
              <w:t>0,6</w:t>
            </w:r>
          </w:p>
        </w:tc>
        <w:tc>
          <w:tcPr>
            <w:tcW w:w="778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778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  <w:rPr>
                <w:b/>
                <w:bCs/>
              </w:rPr>
            </w:pPr>
            <w:r>
              <w:rPr>
                <w:b/>
                <w:bCs/>
              </w:rPr>
              <w:t>1,5</w:t>
            </w:r>
          </w:p>
        </w:tc>
        <w:tc>
          <w:tcPr>
            <w:tcW w:w="778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  <w:rPr>
                <w:b/>
                <w:bCs/>
              </w:rPr>
            </w:pPr>
            <w:r>
              <w:rPr>
                <w:b/>
                <w:bCs/>
              </w:rPr>
              <w:t>2,0</w:t>
            </w:r>
          </w:p>
        </w:tc>
        <w:tc>
          <w:tcPr>
            <w:tcW w:w="778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  <w:rPr>
                <w:b/>
                <w:bCs/>
              </w:rPr>
            </w:pPr>
            <w:r>
              <w:rPr>
                <w:b/>
                <w:bCs/>
              </w:rPr>
              <w:t>2,5</w:t>
            </w:r>
          </w:p>
        </w:tc>
        <w:tc>
          <w:tcPr>
            <w:tcW w:w="778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</w:tr>
      <w:tr w:rsidR="004013B8">
        <w:trPr>
          <w:cantSplit/>
          <w:jc w:val="center"/>
        </w:trPr>
        <w:tc>
          <w:tcPr>
            <w:tcW w:w="1956" w:type="dxa"/>
            <w:vMerge w:val="restart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Плоскоравнинный</w:t>
            </w:r>
          </w:p>
        </w:tc>
        <w:tc>
          <w:tcPr>
            <w:tcW w:w="907" w:type="dxa"/>
            <w:vMerge w:val="restart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1, 2</w:t>
            </w:r>
          </w:p>
        </w:tc>
        <w:tc>
          <w:tcPr>
            <w:tcW w:w="1103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rPr>
                <w:lang w:val="en-US"/>
              </w:rPr>
              <w:t>S</w:t>
            </w:r>
          </w:p>
        </w:tc>
        <w:tc>
          <w:tcPr>
            <w:tcW w:w="777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0,0</w:t>
            </w:r>
          </w:p>
        </w:tc>
        <w:tc>
          <w:tcPr>
            <w:tcW w:w="777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0,2</w:t>
            </w:r>
          </w:p>
        </w:tc>
        <w:tc>
          <w:tcPr>
            <w:tcW w:w="778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0,4</w:t>
            </w:r>
          </w:p>
        </w:tc>
        <w:tc>
          <w:tcPr>
            <w:tcW w:w="778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0,5</w:t>
            </w:r>
          </w:p>
        </w:tc>
        <w:tc>
          <w:tcPr>
            <w:tcW w:w="778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0,7</w:t>
            </w:r>
          </w:p>
        </w:tc>
        <w:tc>
          <w:tcPr>
            <w:tcW w:w="778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0,9</w:t>
            </w:r>
          </w:p>
        </w:tc>
        <w:tc>
          <w:tcPr>
            <w:tcW w:w="778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1,1</w:t>
            </w:r>
          </w:p>
        </w:tc>
      </w:tr>
      <w:tr w:rsidR="004013B8">
        <w:trPr>
          <w:cantSplit/>
          <w:jc w:val="center"/>
        </w:trPr>
        <w:tc>
          <w:tcPr>
            <w:tcW w:w="1956" w:type="dxa"/>
            <w:vMerge/>
            <w:vAlign w:val="center"/>
          </w:tcPr>
          <w:p w:rsidR="004013B8" w:rsidRDefault="004013B8">
            <w:pPr>
              <w:pStyle w:val="af3"/>
            </w:pPr>
          </w:p>
        </w:tc>
        <w:tc>
          <w:tcPr>
            <w:tcW w:w="907" w:type="dxa"/>
            <w:vMerge/>
            <w:vAlign w:val="center"/>
          </w:tcPr>
          <w:p w:rsidR="004013B8" w:rsidRDefault="004013B8">
            <w:pPr>
              <w:pStyle w:val="af3"/>
            </w:pPr>
          </w:p>
        </w:tc>
        <w:tc>
          <w:tcPr>
            <w:tcW w:w="1103" w:type="dxa"/>
            <w:vAlign w:val="center"/>
          </w:tcPr>
          <w:p w:rsidR="004013B8" w:rsidRDefault="004013B8">
            <w:pPr>
              <w:pStyle w:val="af3"/>
            </w:pPr>
            <w:r>
              <w:rPr>
                <w:lang w:val="en-US"/>
              </w:rPr>
              <w:t>D</w:t>
            </w:r>
          </w:p>
        </w:tc>
        <w:tc>
          <w:tcPr>
            <w:tcW w:w="777" w:type="dxa"/>
            <w:vAlign w:val="center"/>
          </w:tcPr>
          <w:p w:rsidR="004013B8" w:rsidRDefault="004013B8">
            <w:pPr>
              <w:pStyle w:val="af3"/>
            </w:pPr>
            <w:r>
              <w:t>0,2</w:t>
            </w:r>
          </w:p>
        </w:tc>
        <w:tc>
          <w:tcPr>
            <w:tcW w:w="777" w:type="dxa"/>
            <w:vAlign w:val="center"/>
          </w:tcPr>
          <w:p w:rsidR="004013B8" w:rsidRDefault="004013B8">
            <w:pPr>
              <w:pStyle w:val="af3"/>
            </w:pPr>
            <w:r>
              <w:t>0,2</w:t>
            </w:r>
          </w:p>
        </w:tc>
        <w:tc>
          <w:tcPr>
            <w:tcW w:w="778" w:type="dxa"/>
            <w:vAlign w:val="center"/>
          </w:tcPr>
          <w:p w:rsidR="004013B8" w:rsidRDefault="004013B8">
            <w:pPr>
              <w:pStyle w:val="af3"/>
            </w:pPr>
            <w:r>
              <w:t>0,2</w:t>
            </w:r>
          </w:p>
        </w:tc>
        <w:tc>
          <w:tcPr>
            <w:tcW w:w="778" w:type="dxa"/>
            <w:vAlign w:val="center"/>
          </w:tcPr>
          <w:p w:rsidR="004013B8" w:rsidRDefault="004013B8">
            <w:pPr>
              <w:pStyle w:val="af3"/>
            </w:pPr>
            <w:r>
              <w:t>0,2</w:t>
            </w:r>
          </w:p>
        </w:tc>
        <w:tc>
          <w:tcPr>
            <w:tcW w:w="778" w:type="dxa"/>
            <w:vAlign w:val="center"/>
          </w:tcPr>
          <w:p w:rsidR="004013B8" w:rsidRDefault="004013B8">
            <w:pPr>
              <w:pStyle w:val="af3"/>
            </w:pPr>
            <w:r>
              <w:t>0,2</w:t>
            </w:r>
          </w:p>
        </w:tc>
        <w:tc>
          <w:tcPr>
            <w:tcW w:w="778" w:type="dxa"/>
            <w:vAlign w:val="center"/>
          </w:tcPr>
          <w:p w:rsidR="004013B8" w:rsidRDefault="004013B8">
            <w:pPr>
              <w:pStyle w:val="af3"/>
            </w:pPr>
            <w:r>
              <w:t>0,2</w:t>
            </w:r>
          </w:p>
        </w:tc>
        <w:tc>
          <w:tcPr>
            <w:tcW w:w="778" w:type="dxa"/>
            <w:vAlign w:val="center"/>
          </w:tcPr>
          <w:p w:rsidR="004013B8" w:rsidRDefault="004013B8">
            <w:pPr>
              <w:pStyle w:val="af3"/>
            </w:pPr>
            <w:r>
              <w:t>0,2</w:t>
            </w:r>
          </w:p>
        </w:tc>
      </w:tr>
      <w:tr w:rsidR="004013B8">
        <w:trPr>
          <w:cantSplit/>
          <w:jc w:val="center"/>
        </w:trPr>
        <w:tc>
          <w:tcPr>
            <w:tcW w:w="1956" w:type="dxa"/>
            <w:vMerge/>
            <w:vAlign w:val="center"/>
          </w:tcPr>
          <w:p w:rsidR="004013B8" w:rsidRDefault="004013B8">
            <w:pPr>
              <w:pStyle w:val="af3"/>
            </w:pPr>
          </w:p>
        </w:tc>
        <w:tc>
          <w:tcPr>
            <w:tcW w:w="907" w:type="dxa"/>
            <w:vMerge w:val="restart"/>
            <w:vAlign w:val="center"/>
          </w:tcPr>
          <w:p w:rsidR="004013B8" w:rsidRDefault="004013B8">
            <w:pPr>
              <w:pStyle w:val="af3"/>
            </w:pPr>
            <w:r>
              <w:t>3</w:t>
            </w:r>
          </w:p>
        </w:tc>
        <w:tc>
          <w:tcPr>
            <w:tcW w:w="1103" w:type="dxa"/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777" w:type="dxa"/>
            <w:vAlign w:val="center"/>
          </w:tcPr>
          <w:p w:rsidR="004013B8" w:rsidRDefault="004013B8">
            <w:pPr>
              <w:pStyle w:val="af3"/>
            </w:pPr>
            <w:r>
              <w:t>0,1</w:t>
            </w:r>
          </w:p>
        </w:tc>
        <w:tc>
          <w:tcPr>
            <w:tcW w:w="777" w:type="dxa"/>
            <w:vAlign w:val="center"/>
          </w:tcPr>
          <w:p w:rsidR="004013B8" w:rsidRDefault="004013B8">
            <w:pPr>
              <w:pStyle w:val="af3"/>
            </w:pPr>
            <w:r>
              <w:t>0,4</w:t>
            </w:r>
          </w:p>
        </w:tc>
        <w:tc>
          <w:tcPr>
            <w:tcW w:w="778" w:type="dxa"/>
            <w:vAlign w:val="center"/>
          </w:tcPr>
          <w:p w:rsidR="004013B8" w:rsidRDefault="004013B8">
            <w:pPr>
              <w:pStyle w:val="af3"/>
            </w:pPr>
            <w:r>
              <w:t>0,7</w:t>
            </w:r>
          </w:p>
        </w:tc>
        <w:tc>
          <w:tcPr>
            <w:tcW w:w="778" w:type="dxa"/>
            <w:vAlign w:val="center"/>
          </w:tcPr>
          <w:p w:rsidR="004013B8" w:rsidRDefault="004013B8">
            <w:pPr>
              <w:pStyle w:val="af3"/>
            </w:pPr>
            <w:r>
              <w:t>1,1</w:t>
            </w:r>
          </w:p>
        </w:tc>
        <w:tc>
          <w:tcPr>
            <w:tcW w:w="778" w:type="dxa"/>
            <w:vAlign w:val="center"/>
          </w:tcPr>
          <w:p w:rsidR="004013B8" w:rsidRDefault="004013B8">
            <w:pPr>
              <w:pStyle w:val="af3"/>
            </w:pPr>
            <w:r>
              <w:t>1,4</w:t>
            </w:r>
          </w:p>
        </w:tc>
        <w:tc>
          <w:tcPr>
            <w:tcW w:w="778" w:type="dxa"/>
            <w:vAlign w:val="center"/>
          </w:tcPr>
          <w:p w:rsidR="004013B8" w:rsidRDefault="004013B8">
            <w:pPr>
              <w:pStyle w:val="af3"/>
            </w:pPr>
            <w:r>
              <w:t>1,8</w:t>
            </w:r>
          </w:p>
        </w:tc>
        <w:tc>
          <w:tcPr>
            <w:tcW w:w="778" w:type="dxa"/>
            <w:vAlign w:val="center"/>
          </w:tcPr>
          <w:p w:rsidR="004013B8" w:rsidRDefault="004013B8">
            <w:pPr>
              <w:pStyle w:val="af3"/>
            </w:pPr>
            <w:r>
              <w:t>2,2</w:t>
            </w:r>
          </w:p>
        </w:tc>
      </w:tr>
      <w:tr w:rsidR="004013B8">
        <w:trPr>
          <w:cantSplit/>
          <w:jc w:val="center"/>
        </w:trPr>
        <w:tc>
          <w:tcPr>
            <w:tcW w:w="1956" w:type="dxa"/>
            <w:vMerge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</w:p>
        </w:tc>
        <w:tc>
          <w:tcPr>
            <w:tcW w:w="907" w:type="dxa"/>
            <w:vMerge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</w:p>
        </w:tc>
        <w:tc>
          <w:tcPr>
            <w:tcW w:w="1103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777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0,4</w:t>
            </w:r>
          </w:p>
        </w:tc>
        <w:tc>
          <w:tcPr>
            <w:tcW w:w="777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0,4</w:t>
            </w:r>
          </w:p>
        </w:tc>
        <w:tc>
          <w:tcPr>
            <w:tcW w:w="778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0,4</w:t>
            </w:r>
          </w:p>
        </w:tc>
        <w:tc>
          <w:tcPr>
            <w:tcW w:w="778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0,4</w:t>
            </w:r>
          </w:p>
        </w:tc>
        <w:tc>
          <w:tcPr>
            <w:tcW w:w="778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0,4</w:t>
            </w:r>
          </w:p>
        </w:tc>
        <w:tc>
          <w:tcPr>
            <w:tcW w:w="778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0,4</w:t>
            </w:r>
          </w:p>
        </w:tc>
        <w:tc>
          <w:tcPr>
            <w:tcW w:w="778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0,4</w:t>
            </w:r>
          </w:p>
        </w:tc>
      </w:tr>
      <w:tr w:rsidR="004013B8">
        <w:trPr>
          <w:cantSplit/>
          <w:jc w:val="center"/>
        </w:trPr>
        <w:tc>
          <w:tcPr>
            <w:tcW w:w="1956" w:type="dxa"/>
            <w:vMerge w:val="restart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Всхолмленный</w:t>
            </w:r>
          </w:p>
        </w:tc>
        <w:tc>
          <w:tcPr>
            <w:tcW w:w="907" w:type="dxa"/>
            <w:vMerge w:val="restart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1, 2</w:t>
            </w:r>
          </w:p>
        </w:tc>
        <w:tc>
          <w:tcPr>
            <w:tcW w:w="1103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rPr>
                <w:lang w:val="en-US"/>
              </w:rPr>
              <w:t>S</w:t>
            </w:r>
          </w:p>
        </w:tc>
        <w:tc>
          <w:tcPr>
            <w:tcW w:w="777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0,3</w:t>
            </w:r>
          </w:p>
        </w:tc>
        <w:tc>
          <w:tcPr>
            <w:tcW w:w="777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0,8</w:t>
            </w:r>
          </w:p>
        </w:tc>
        <w:tc>
          <w:tcPr>
            <w:tcW w:w="778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1,4</w:t>
            </w:r>
          </w:p>
        </w:tc>
        <w:tc>
          <w:tcPr>
            <w:tcW w:w="778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2,1</w:t>
            </w:r>
          </w:p>
        </w:tc>
        <w:tc>
          <w:tcPr>
            <w:tcW w:w="778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2,8</w:t>
            </w:r>
          </w:p>
        </w:tc>
        <w:tc>
          <w:tcPr>
            <w:tcW w:w="778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3,5</w:t>
            </w:r>
          </w:p>
        </w:tc>
        <w:tc>
          <w:tcPr>
            <w:tcW w:w="778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4,2</w:t>
            </w:r>
          </w:p>
        </w:tc>
      </w:tr>
      <w:tr w:rsidR="004013B8">
        <w:trPr>
          <w:cantSplit/>
          <w:jc w:val="center"/>
        </w:trPr>
        <w:tc>
          <w:tcPr>
            <w:tcW w:w="1956" w:type="dxa"/>
            <w:vMerge/>
            <w:vAlign w:val="center"/>
          </w:tcPr>
          <w:p w:rsidR="004013B8" w:rsidRDefault="004013B8">
            <w:pPr>
              <w:pStyle w:val="af3"/>
            </w:pPr>
          </w:p>
        </w:tc>
        <w:tc>
          <w:tcPr>
            <w:tcW w:w="907" w:type="dxa"/>
            <w:vMerge/>
            <w:vAlign w:val="center"/>
          </w:tcPr>
          <w:p w:rsidR="004013B8" w:rsidRDefault="004013B8">
            <w:pPr>
              <w:pStyle w:val="af3"/>
            </w:pPr>
          </w:p>
        </w:tc>
        <w:tc>
          <w:tcPr>
            <w:tcW w:w="1103" w:type="dxa"/>
            <w:vAlign w:val="center"/>
          </w:tcPr>
          <w:p w:rsidR="004013B8" w:rsidRDefault="004013B8">
            <w:pPr>
              <w:pStyle w:val="af3"/>
            </w:pPr>
            <w:r>
              <w:rPr>
                <w:lang w:val="en-US"/>
              </w:rPr>
              <w:t>D</w:t>
            </w:r>
          </w:p>
        </w:tc>
        <w:tc>
          <w:tcPr>
            <w:tcW w:w="777" w:type="dxa"/>
            <w:vAlign w:val="center"/>
          </w:tcPr>
          <w:p w:rsidR="004013B8" w:rsidRDefault="004013B8">
            <w:pPr>
              <w:pStyle w:val="af3"/>
            </w:pPr>
            <w:r>
              <w:t>0,7</w:t>
            </w:r>
          </w:p>
        </w:tc>
        <w:tc>
          <w:tcPr>
            <w:tcW w:w="777" w:type="dxa"/>
            <w:vAlign w:val="center"/>
          </w:tcPr>
          <w:p w:rsidR="004013B8" w:rsidRDefault="004013B8">
            <w:pPr>
              <w:pStyle w:val="af3"/>
            </w:pPr>
            <w:r>
              <w:t>0,7</w:t>
            </w:r>
          </w:p>
        </w:tc>
        <w:tc>
          <w:tcPr>
            <w:tcW w:w="778" w:type="dxa"/>
            <w:vAlign w:val="center"/>
          </w:tcPr>
          <w:p w:rsidR="004013B8" w:rsidRDefault="004013B8">
            <w:pPr>
              <w:pStyle w:val="af3"/>
            </w:pPr>
            <w:r>
              <w:t>0,7</w:t>
            </w:r>
          </w:p>
        </w:tc>
        <w:tc>
          <w:tcPr>
            <w:tcW w:w="778" w:type="dxa"/>
            <w:vAlign w:val="center"/>
          </w:tcPr>
          <w:p w:rsidR="004013B8" w:rsidRDefault="004013B8">
            <w:pPr>
              <w:pStyle w:val="af3"/>
            </w:pPr>
            <w:r>
              <w:t>0,7</w:t>
            </w:r>
          </w:p>
        </w:tc>
        <w:tc>
          <w:tcPr>
            <w:tcW w:w="778" w:type="dxa"/>
            <w:vAlign w:val="center"/>
          </w:tcPr>
          <w:p w:rsidR="004013B8" w:rsidRDefault="004013B8">
            <w:pPr>
              <w:pStyle w:val="af3"/>
            </w:pPr>
            <w:r>
              <w:t>0,7</w:t>
            </w:r>
          </w:p>
        </w:tc>
        <w:tc>
          <w:tcPr>
            <w:tcW w:w="778" w:type="dxa"/>
            <w:vAlign w:val="center"/>
          </w:tcPr>
          <w:p w:rsidR="004013B8" w:rsidRDefault="004013B8">
            <w:pPr>
              <w:pStyle w:val="af3"/>
            </w:pPr>
            <w:r>
              <w:t>0,7</w:t>
            </w:r>
          </w:p>
        </w:tc>
        <w:tc>
          <w:tcPr>
            <w:tcW w:w="778" w:type="dxa"/>
            <w:vAlign w:val="center"/>
          </w:tcPr>
          <w:p w:rsidR="004013B8" w:rsidRDefault="004013B8">
            <w:pPr>
              <w:pStyle w:val="af3"/>
            </w:pPr>
            <w:r>
              <w:t>0,7</w:t>
            </w:r>
          </w:p>
        </w:tc>
      </w:tr>
      <w:tr w:rsidR="004013B8">
        <w:trPr>
          <w:cantSplit/>
          <w:jc w:val="center"/>
        </w:trPr>
        <w:tc>
          <w:tcPr>
            <w:tcW w:w="1956" w:type="dxa"/>
            <w:vMerge/>
            <w:vAlign w:val="center"/>
          </w:tcPr>
          <w:p w:rsidR="004013B8" w:rsidRDefault="004013B8">
            <w:pPr>
              <w:pStyle w:val="af3"/>
            </w:pPr>
          </w:p>
        </w:tc>
        <w:tc>
          <w:tcPr>
            <w:tcW w:w="907" w:type="dxa"/>
            <w:vMerge w:val="restart"/>
            <w:vAlign w:val="center"/>
          </w:tcPr>
          <w:p w:rsidR="004013B8" w:rsidRDefault="004013B8">
            <w:pPr>
              <w:pStyle w:val="af3"/>
            </w:pPr>
            <w:r>
              <w:t>3</w:t>
            </w:r>
          </w:p>
        </w:tc>
        <w:tc>
          <w:tcPr>
            <w:tcW w:w="1103" w:type="dxa"/>
            <w:vAlign w:val="center"/>
          </w:tcPr>
          <w:p w:rsidR="004013B8" w:rsidRDefault="004013B8">
            <w:pPr>
              <w:pStyle w:val="af3"/>
            </w:pPr>
            <w:r>
              <w:rPr>
                <w:lang w:val="en-US"/>
              </w:rPr>
              <w:t>S</w:t>
            </w:r>
          </w:p>
        </w:tc>
        <w:tc>
          <w:tcPr>
            <w:tcW w:w="777" w:type="dxa"/>
            <w:vAlign w:val="center"/>
          </w:tcPr>
          <w:p w:rsidR="004013B8" w:rsidRDefault="004013B8">
            <w:pPr>
              <w:pStyle w:val="af3"/>
            </w:pPr>
            <w:r>
              <w:t>0,6</w:t>
            </w:r>
          </w:p>
        </w:tc>
        <w:tc>
          <w:tcPr>
            <w:tcW w:w="777" w:type="dxa"/>
            <w:vAlign w:val="center"/>
          </w:tcPr>
          <w:p w:rsidR="004013B8" w:rsidRDefault="004013B8">
            <w:pPr>
              <w:pStyle w:val="af3"/>
            </w:pPr>
            <w:r>
              <w:t>1,7</w:t>
            </w:r>
          </w:p>
        </w:tc>
        <w:tc>
          <w:tcPr>
            <w:tcW w:w="778" w:type="dxa"/>
            <w:vAlign w:val="center"/>
          </w:tcPr>
          <w:p w:rsidR="004013B8" w:rsidRDefault="004013B8">
            <w:pPr>
              <w:pStyle w:val="af3"/>
            </w:pPr>
            <w:r>
              <w:t>2,8</w:t>
            </w:r>
          </w:p>
        </w:tc>
        <w:tc>
          <w:tcPr>
            <w:tcW w:w="778" w:type="dxa"/>
            <w:vAlign w:val="center"/>
          </w:tcPr>
          <w:p w:rsidR="004013B8" w:rsidRDefault="004013B8">
            <w:pPr>
              <w:pStyle w:val="af3"/>
            </w:pPr>
            <w:r>
              <w:t>4,2</w:t>
            </w:r>
          </w:p>
        </w:tc>
        <w:tc>
          <w:tcPr>
            <w:tcW w:w="778" w:type="dxa"/>
            <w:vAlign w:val="center"/>
          </w:tcPr>
          <w:p w:rsidR="004013B8" w:rsidRDefault="004013B8">
            <w:pPr>
              <w:pStyle w:val="af3"/>
            </w:pPr>
            <w:r>
              <w:t>5,6</w:t>
            </w:r>
          </w:p>
        </w:tc>
        <w:tc>
          <w:tcPr>
            <w:tcW w:w="778" w:type="dxa"/>
            <w:vAlign w:val="center"/>
          </w:tcPr>
          <w:p w:rsidR="004013B8" w:rsidRDefault="004013B8">
            <w:pPr>
              <w:pStyle w:val="af3"/>
            </w:pPr>
            <w:r>
              <w:t>7,0</w:t>
            </w:r>
          </w:p>
        </w:tc>
        <w:tc>
          <w:tcPr>
            <w:tcW w:w="778" w:type="dxa"/>
            <w:vAlign w:val="center"/>
          </w:tcPr>
          <w:p w:rsidR="004013B8" w:rsidRDefault="004013B8">
            <w:pPr>
              <w:pStyle w:val="af3"/>
            </w:pPr>
            <w:r>
              <w:t>8,4</w:t>
            </w:r>
          </w:p>
        </w:tc>
      </w:tr>
      <w:tr w:rsidR="004013B8">
        <w:trPr>
          <w:cantSplit/>
          <w:jc w:val="center"/>
        </w:trPr>
        <w:tc>
          <w:tcPr>
            <w:tcW w:w="1956" w:type="dxa"/>
            <w:vMerge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</w:p>
        </w:tc>
        <w:tc>
          <w:tcPr>
            <w:tcW w:w="907" w:type="dxa"/>
            <w:vMerge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</w:p>
        </w:tc>
        <w:tc>
          <w:tcPr>
            <w:tcW w:w="1103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rPr>
                <w:lang w:val="en-US"/>
              </w:rPr>
              <w:t>D</w:t>
            </w:r>
          </w:p>
        </w:tc>
        <w:tc>
          <w:tcPr>
            <w:tcW w:w="777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1,4</w:t>
            </w:r>
          </w:p>
        </w:tc>
        <w:tc>
          <w:tcPr>
            <w:tcW w:w="777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1,4</w:t>
            </w:r>
          </w:p>
        </w:tc>
        <w:tc>
          <w:tcPr>
            <w:tcW w:w="778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1,4</w:t>
            </w:r>
          </w:p>
        </w:tc>
        <w:tc>
          <w:tcPr>
            <w:tcW w:w="778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1,4</w:t>
            </w:r>
          </w:p>
        </w:tc>
        <w:tc>
          <w:tcPr>
            <w:tcW w:w="778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1,4</w:t>
            </w:r>
          </w:p>
        </w:tc>
        <w:tc>
          <w:tcPr>
            <w:tcW w:w="778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1,4</w:t>
            </w:r>
          </w:p>
        </w:tc>
        <w:tc>
          <w:tcPr>
            <w:tcW w:w="778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1,4</w:t>
            </w:r>
          </w:p>
        </w:tc>
      </w:tr>
      <w:tr w:rsidR="004013B8">
        <w:trPr>
          <w:cantSplit/>
          <w:jc w:val="center"/>
        </w:trPr>
        <w:tc>
          <w:tcPr>
            <w:tcW w:w="1956" w:type="dxa"/>
            <w:vMerge w:val="restart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Горный</w:t>
            </w:r>
          </w:p>
        </w:tc>
        <w:tc>
          <w:tcPr>
            <w:tcW w:w="907" w:type="dxa"/>
            <w:vMerge w:val="restart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  <w:r>
              <w:rPr>
                <w:lang w:val="en-US"/>
              </w:rPr>
              <w:t>1, 2</w:t>
            </w:r>
          </w:p>
        </w:tc>
        <w:tc>
          <w:tcPr>
            <w:tcW w:w="1103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777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0,7</w:t>
            </w:r>
          </w:p>
        </w:tc>
        <w:tc>
          <w:tcPr>
            <w:tcW w:w="777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2,1</w:t>
            </w:r>
          </w:p>
        </w:tc>
        <w:tc>
          <w:tcPr>
            <w:tcW w:w="778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3,5</w:t>
            </w:r>
          </w:p>
        </w:tc>
        <w:tc>
          <w:tcPr>
            <w:tcW w:w="778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5,2</w:t>
            </w:r>
          </w:p>
        </w:tc>
        <w:tc>
          <w:tcPr>
            <w:tcW w:w="778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6,9</w:t>
            </w:r>
          </w:p>
        </w:tc>
        <w:tc>
          <w:tcPr>
            <w:tcW w:w="778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8,7</w:t>
            </w:r>
          </w:p>
        </w:tc>
        <w:tc>
          <w:tcPr>
            <w:tcW w:w="778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10,4</w:t>
            </w:r>
          </w:p>
        </w:tc>
      </w:tr>
      <w:tr w:rsidR="004013B8">
        <w:trPr>
          <w:cantSplit/>
          <w:jc w:val="center"/>
        </w:trPr>
        <w:tc>
          <w:tcPr>
            <w:tcW w:w="1956" w:type="dxa"/>
            <w:vMerge/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</w:p>
        </w:tc>
        <w:tc>
          <w:tcPr>
            <w:tcW w:w="907" w:type="dxa"/>
            <w:vMerge/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</w:p>
        </w:tc>
        <w:tc>
          <w:tcPr>
            <w:tcW w:w="1103" w:type="dxa"/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777" w:type="dxa"/>
            <w:vAlign w:val="center"/>
          </w:tcPr>
          <w:p w:rsidR="004013B8" w:rsidRDefault="004013B8">
            <w:pPr>
              <w:pStyle w:val="af3"/>
            </w:pPr>
            <w:r>
              <w:t>1,7</w:t>
            </w:r>
          </w:p>
        </w:tc>
        <w:tc>
          <w:tcPr>
            <w:tcW w:w="777" w:type="dxa"/>
            <w:vAlign w:val="center"/>
          </w:tcPr>
          <w:p w:rsidR="004013B8" w:rsidRDefault="004013B8">
            <w:pPr>
              <w:pStyle w:val="af3"/>
            </w:pPr>
            <w:r>
              <w:t>1,7</w:t>
            </w:r>
          </w:p>
        </w:tc>
        <w:tc>
          <w:tcPr>
            <w:tcW w:w="778" w:type="dxa"/>
            <w:vAlign w:val="center"/>
          </w:tcPr>
          <w:p w:rsidR="004013B8" w:rsidRDefault="004013B8">
            <w:pPr>
              <w:pStyle w:val="af3"/>
            </w:pPr>
            <w:r>
              <w:t>1,7</w:t>
            </w:r>
          </w:p>
        </w:tc>
        <w:tc>
          <w:tcPr>
            <w:tcW w:w="778" w:type="dxa"/>
            <w:vAlign w:val="center"/>
          </w:tcPr>
          <w:p w:rsidR="004013B8" w:rsidRDefault="004013B8">
            <w:pPr>
              <w:pStyle w:val="af3"/>
            </w:pPr>
            <w:r>
              <w:t>1,7</w:t>
            </w:r>
          </w:p>
        </w:tc>
        <w:tc>
          <w:tcPr>
            <w:tcW w:w="778" w:type="dxa"/>
            <w:vAlign w:val="center"/>
          </w:tcPr>
          <w:p w:rsidR="004013B8" w:rsidRDefault="004013B8">
            <w:pPr>
              <w:pStyle w:val="af3"/>
            </w:pPr>
            <w:r>
              <w:t>1,7</w:t>
            </w:r>
          </w:p>
        </w:tc>
        <w:tc>
          <w:tcPr>
            <w:tcW w:w="778" w:type="dxa"/>
            <w:vAlign w:val="center"/>
          </w:tcPr>
          <w:p w:rsidR="004013B8" w:rsidRDefault="004013B8">
            <w:pPr>
              <w:pStyle w:val="af3"/>
            </w:pPr>
            <w:r>
              <w:t>1,7</w:t>
            </w:r>
          </w:p>
        </w:tc>
        <w:tc>
          <w:tcPr>
            <w:tcW w:w="778" w:type="dxa"/>
            <w:vAlign w:val="center"/>
          </w:tcPr>
          <w:p w:rsidR="004013B8" w:rsidRDefault="004013B8">
            <w:pPr>
              <w:pStyle w:val="af3"/>
            </w:pPr>
            <w:r>
              <w:t>1,7</w:t>
            </w:r>
          </w:p>
        </w:tc>
      </w:tr>
      <w:tr w:rsidR="004013B8">
        <w:trPr>
          <w:cantSplit/>
          <w:jc w:val="center"/>
        </w:trPr>
        <w:tc>
          <w:tcPr>
            <w:tcW w:w="1956" w:type="dxa"/>
            <w:vMerge/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</w:p>
        </w:tc>
        <w:tc>
          <w:tcPr>
            <w:tcW w:w="907" w:type="dxa"/>
            <w:vMerge w:val="restart"/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03" w:type="dxa"/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777" w:type="dxa"/>
            <w:vAlign w:val="center"/>
          </w:tcPr>
          <w:p w:rsidR="004013B8" w:rsidRDefault="004013B8">
            <w:pPr>
              <w:pStyle w:val="af3"/>
            </w:pPr>
            <w:r>
              <w:t>1,4</w:t>
            </w:r>
          </w:p>
        </w:tc>
        <w:tc>
          <w:tcPr>
            <w:tcW w:w="777" w:type="dxa"/>
            <w:vAlign w:val="center"/>
          </w:tcPr>
          <w:p w:rsidR="004013B8" w:rsidRDefault="004013B8">
            <w:pPr>
              <w:pStyle w:val="af3"/>
            </w:pPr>
            <w:r>
              <w:t>4,2</w:t>
            </w:r>
          </w:p>
        </w:tc>
        <w:tc>
          <w:tcPr>
            <w:tcW w:w="778" w:type="dxa"/>
            <w:vAlign w:val="center"/>
          </w:tcPr>
          <w:p w:rsidR="004013B8" w:rsidRDefault="004013B8">
            <w:pPr>
              <w:pStyle w:val="af3"/>
            </w:pPr>
            <w:r>
              <w:t>7,0</w:t>
            </w:r>
          </w:p>
        </w:tc>
        <w:tc>
          <w:tcPr>
            <w:tcW w:w="778" w:type="dxa"/>
            <w:vAlign w:val="center"/>
          </w:tcPr>
          <w:p w:rsidR="004013B8" w:rsidRDefault="004013B8">
            <w:pPr>
              <w:pStyle w:val="af3"/>
            </w:pPr>
            <w:r>
              <w:t>10,4</w:t>
            </w:r>
          </w:p>
        </w:tc>
        <w:tc>
          <w:tcPr>
            <w:tcW w:w="778" w:type="dxa"/>
            <w:vAlign w:val="center"/>
          </w:tcPr>
          <w:p w:rsidR="004013B8" w:rsidRDefault="004013B8">
            <w:pPr>
              <w:pStyle w:val="af3"/>
            </w:pPr>
            <w:r>
              <w:t>13,9</w:t>
            </w:r>
          </w:p>
        </w:tc>
        <w:tc>
          <w:tcPr>
            <w:tcW w:w="778" w:type="dxa"/>
            <w:vAlign w:val="center"/>
          </w:tcPr>
          <w:p w:rsidR="004013B8" w:rsidRDefault="004013B8">
            <w:pPr>
              <w:pStyle w:val="af3"/>
            </w:pPr>
            <w:r>
              <w:t>17,4</w:t>
            </w:r>
          </w:p>
        </w:tc>
        <w:tc>
          <w:tcPr>
            <w:tcW w:w="778" w:type="dxa"/>
            <w:vAlign w:val="center"/>
          </w:tcPr>
          <w:p w:rsidR="004013B8" w:rsidRDefault="004013B8">
            <w:pPr>
              <w:pStyle w:val="af3"/>
            </w:pPr>
            <w:r>
              <w:t>20,9</w:t>
            </w:r>
          </w:p>
        </w:tc>
      </w:tr>
      <w:tr w:rsidR="004013B8">
        <w:trPr>
          <w:cantSplit/>
          <w:jc w:val="center"/>
        </w:trPr>
        <w:tc>
          <w:tcPr>
            <w:tcW w:w="1956" w:type="dxa"/>
            <w:vMerge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</w:p>
        </w:tc>
        <w:tc>
          <w:tcPr>
            <w:tcW w:w="907" w:type="dxa"/>
            <w:vMerge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</w:p>
        </w:tc>
        <w:tc>
          <w:tcPr>
            <w:tcW w:w="1103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rPr>
                <w:lang w:val="en-US"/>
              </w:rPr>
              <w:t>D</w:t>
            </w:r>
          </w:p>
        </w:tc>
        <w:tc>
          <w:tcPr>
            <w:tcW w:w="777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3,4</w:t>
            </w:r>
          </w:p>
        </w:tc>
        <w:tc>
          <w:tcPr>
            <w:tcW w:w="777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3,4</w:t>
            </w:r>
          </w:p>
        </w:tc>
        <w:tc>
          <w:tcPr>
            <w:tcW w:w="778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3,4</w:t>
            </w:r>
          </w:p>
        </w:tc>
        <w:tc>
          <w:tcPr>
            <w:tcW w:w="778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3,4</w:t>
            </w:r>
          </w:p>
        </w:tc>
        <w:tc>
          <w:tcPr>
            <w:tcW w:w="778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3,4</w:t>
            </w:r>
          </w:p>
        </w:tc>
        <w:tc>
          <w:tcPr>
            <w:tcW w:w="778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3,4</w:t>
            </w:r>
          </w:p>
        </w:tc>
        <w:tc>
          <w:tcPr>
            <w:tcW w:w="778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3,4</w:t>
            </w:r>
          </w:p>
        </w:tc>
      </w:tr>
      <w:tr w:rsidR="004013B8">
        <w:trPr>
          <w:cantSplit/>
          <w:jc w:val="center"/>
        </w:trPr>
        <w:tc>
          <w:tcPr>
            <w:tcW w:w="1956" w:type="dxa"/>
            <w:vMerge w:val="restart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Особые случаи</w:t>
            </w:r>
          </w:p>
        </w:tc>
        <w:tc>
          <w:tcPr>
            <w:tcW w:w="907" w:type="dxa"/>
            <w:vMerge w:val="restart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1, 2</w:t>
            </w:r>
          </w:p>
        </w:tc>
        <w:tc>
          <w:tcPr>
            <w:tcW w:w="1103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rPr>
                <w:lang w:val="en-US"/>
              </w:rPr>
              <w:t>S</w:t>
            </w:r>
          </w:p>
        </w:tc>
        <w:tc>
          <w:tcPr>
            <w:tcW w:w="777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2,0</w:t>
            </w:r>
          </w:p>
        </w:tc>
        <w:tc>
          <w:tcPr>
            <w:tcW w:w="777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6,0</w:t>
            </w:r>
          </w:p>
        </w:tc>
        <w:tc>
          <w:tcPr>
            <w:tcW w:w="778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10,0</w:t>
            </w:r>
          </w:p>
        </w:tc>
        <w:tc>
          <w:tcPr>
            <w:tcW w:w="778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15,0</w:t>
            </w:r>
          </w:p>
        </w:tc>
        <w:tc>
          <w:tcPr>
            <w:tcW w:w="778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20,0</w:t>
            </w:r>
          </w:p>
        </w:tc>
        <w:tc>
          <w:tcPr>
            <w:tcW w:w="778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25,0</w:t>
            </w:r>
          </w:p>
        </w:tc>
        <w:tc>
          <w:tcPr>
            <w:tcW w:w="778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30,0</w:t>
            </w:r>
          </w:p>
        </w:tc>
      </w:tr>
      <w:tr w:rsidR="004013B8">
        <w:trPr>
          <w:cantSplit/>
          <w:jc w:val="center"/>
        </w:trPr>
        <w:tc>
          <w:tcPr>
            <w:tcW w:w="1956" w:type="dxa"/>
            <w:vMerge/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</w:p>
        </w:tc>
        <w:tc>
          <w:tcPr>
            <w:tcW w:w="907" w:type="dxa"/>
            <w:vMerge/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</w:p>
        </w:tc>
        <w:tc>
          <w:tcPr>
            <w:tcW w:w="1103" w:type="dxa"/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777" w:type="dxa"/>
            <w:vAlign w:val="center"/>
          </w:tcPr>
          <w:p w:rsidR="004013B8" w:rsidRDefault="004013B8">
            <w:pPr>
              <w:pStyle w:val="af3"/>
            </w:pPr>
            <w:r>
              <w:t>5,0</w:t>
            </w:r>
          </w:p>
        </w:tc>
        <w:tc>
          <w:tcPr>
            <w:tcW w:w="777" w:type="dxa"/>
            <w:vAlign w:val="center"/>
          </w:tcPr>
          <w:p w:rsidR="004013B8" w:rsidRDefault="004013B8">
            <w:pPr>
              <w:pStyle w:val="af3"/>
            </w:pPr>
            <w:r>
              <w:t>5,0</w:t>
            </w:r>
          </w:p>
        </w:tc>
        <w:tc>
          <w:tcPr>
            <w:tcW w:w="778" w:type="dxa"/>
            <w:vAlign w:val="center"/>
          </w:tcPr>
          <w:p w:rsidR="004013B8" w:rsidRDefault="004013B8">
            <w:pPr>
              <w:pStyle w:val="af3"/>
            </w:pPr>
            <w:r>
              <w:t>5,0</w:t>
            </w:r>
          </w:p>
        </w:tc>
        <w:tc>
          <w:tcPr>
            <w:tcW w:w="778" w:type="dxa"/>
            <w:vAlign w:val="center"/>
          </w:tcPr>
          <w:p w:rsidR="004013B8" w:rsidRDefault="004013B8">
            <w:pPr>
              <w:pStyle w:val="af3"/>
            </w:pPr>
            <w:r>
              <w:t>5,0</w:t>
            </w:r>
          </w:p>
        </w:tc>
        <w:tc>
          <w:tcPr>
            <w:tcW w:w="778" w:type="dxa"/>
            <w:vAlign w:val="center"/>
          </w:tcPr>
          <w:p w:rsidR="004013B8" w:rsidRDefault="004013B8">
            <w:pPr>
              <w:pStyle w:val="af3"/>
            </w:pPr>
            <w:r>
              <w:t>5,0</w:t>
            </w:r>
          </w:p>
        </w:tc>
        <w:tc>
          <w:tcPr>
            <w:tcW w:w="778" w:type="dxa"/>
            <w:vAlign w:val="center"/>
          </w:tcPr>
          <w:p w:rsidR="004013B8" w:rsidRDefault="004013B8">
            <w:pPr>
              <w:pStyle w:val="af3"/>
            </w:pPr>
            <w:r>
              <w:t>5,0</w:t>
            </w:r>
          </w:p>
        </w:tc>
        <w:tc>
          <w:tcPr>
            <w:tcW w:w="778" w:type="dxa"/>
            <w:vAlign w:val="center"/>
          </w:tcPr>
          <w:p w:rsidR="004013B8" w:rsidRDefault="004013B8">
            <w:pPr>
              <w:pStyle w:val="af3"/>
            </w:pPr>
            <w:r>
              <w:t>5,0</w:t>
            </w:r>
          </w:p>
        </w:tc>
      </w:tr>
      <w:tr w:rsidR="004013B8">
        <w:trPr>
          <w:cantSplit/>
          <w:jc w:val="center"/>
        </w:trPr>
        <w:tc>
          <w:tcPr>
            <w:tcW w:w="1956" w:type="dxa"/>
            <w:vMerge/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</w:p>
        </w:tc>
        <w:tc>
          <w:tcPr>
            <w:tcW w:w="907" w:type="dxa"/>
            <w:vMerge w:val="restart"/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03" w:type="dxa"/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777" w:type="dxa"/>
            <w:vAlign w:val="center"/>
          </w:tcPr>
          <w:p w:rsidR="004013B8" w:rsidRDefault="004013B8">
            <w:pPr>
              <w:pStyle w:val="af3"/>
            </w:pPr>
            <w:r>
              <w:t>4,0</w:t>
            </w:r>
          </w:p>
        </w:tc>
        <w:tc>
          <w:tcPr>
            <w:tcW w:w="777" w:type="dxa"/>
            <w:vAlign w:val="center"/>
          </w:tcPr>
          <w:p w:rsidR="004013B8" w:rsidRDefault="004013B8">
            <w:pPr>
              <w:pStyle w:val="af3"/>
            </w:pPr>
            <w:r>
              <w:t>12,0</w:t>
            </w:r>
          </w:p>
        </w:tc>
        <w:tc>
          <w:tcPr>
            <w:tcW w:w="778" w:type="dxa"/>
            <w:vAlign w:val="center"/>
          </w:tcPr>
          <w:p w:rsidR="004013B8" w:rsidRDefault="004013B8">
            <w:pPr>
              <w:pStyle w:val="af3"/>
            </w:pPr>
            <w:r>
              <w:t>20,0</w:t>
            </w:r>
          </w:p>
        </w:tc>
        <w:tc>
          <w:tcPr>
            <w:tcW w:w="778" w:type="dxa"/>
            <w:vAlign w:val="center"/>
          </w:tcPr>
          <w:p w:rsidR="004013B8" w:rsidRDefault="004013B8">
            <w:pPr>
              <w:pStyle w:val="af3"/>
            </w:pPr>
            <w:r>
              <w:t>30,0</w:t>
            </w:r>
          </w:p>
        </w:tc>
        <w:tc>
          <w:tcPr>
            <w:tcW w:w="778" w:type="dxa"/>
            <w:vAlign w:val="center"/>
          </w:tcPr>
          <w:p w:rsidR="004013B8" w:rsidRDefault="004013B8">
            <w:pPr>
              <w:pStyle w:val="af3"/>
            </w:pPr>
            <w:r>
              <w:t>40,0</w:t>
            </w:r>
          </w:p>
        </w:tc>
        <w:tc>
          <w:tcPr>
            <w:tcW w:w="778" w:type="dxa"/>
            <w:vAlign w:val="center"/>
          </w:tcPr>
          <w:p w:rsidR="004013B8" w:rsidRDefault="004013B8">
            <w:pPr>
              <w:pStyle w:val="af3"/>
            </w:pPr>
            <w:r>
              <w:t>50,0</w:t>
            </w:r>
          </w:p>
        </w:tc>
        <w:tc>
          <w:tcPr>
            <w:tcW w:w="778" w:type="dxa"/>
            <w:vAlign w:val="center"/>
          </w:tcPr>
          <w:p w:rsidR="004013B8" w:rsidRDefault="004013B8">
            <w:pPr>
              <w:pStyle w:val="af3"/>
            </w:pPr>
            <w:r>
              <w:t>60,0</w:t>
            </w:r>
          </w:p>
        </w:tc>
      </w:tr>
      <w:tr w:rsidR="004013B8">
        <w:trPr>
          <w:cantSplit/>
          <w:jc w:val="center"/>
        </w:trPr>
        <w:tc>
          <w:tcPr>
            <w:tcW w:w="1956" w:type="dxa"/>
            <w:vMerge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</w:p>
        </w:tc>
        <w:tc>
          <w:tcPr>
            <w:tcW w:w="907" w:type="dxa"/>
            <w:vMerge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</w:p>
        </w:tc>
        <w:tc>
          <w:tcPr>
            <w:tcW w:w="1103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777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12,2</w:t>
            </w:r>
          </w:p>
        </w:tc>
        <w:tc>
          <w:tcPr>
            <w:tcW w:w="777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12,2</w:t>
            </w:r>
          </w:p>
        </w:tc>
        <w:tc>
          <w:tcPr>
            <w:tcW w:w="778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12,2</w:t>
            </w:r>
          </w:p>
        </w:tc>
        <w:tc>
          <w:tcPr>
            <w:tcW w:w="778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12,2</w:t>
            </w:r>
          </w:p>
        </w:tc>
        <w:tc>
          <w:tcPr>
            <w:tcW w:w="778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12,2</w:t>
            </w:r>
          </w:p>
        </w:tc>
        <w:tc>
          <w:tcPr>
            <w:tcW w:w="778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12,2</w:t>
            </w:r>
          </w:p>
        </w:tc>
        <w:tc>
          <w:tcPr>
            <w:tcW w:w="778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12,2</w:t>
            </w:r>
          </w:p>
        </w:tc>
      </w:tr>
    </w:tbl>
    <w:p w:rsidR="004013B8" w:rsidRDefault="004013B8">
      <w:r>
        <w:t>* 1 – способ одностороннего тригонометрического нивелирования; 2 –двухстороннего; 3 – через точку.</w:t>
      </w:r>
    </w:p>
    <w:p w:rsidR="004013B8" w:rsidRDefault="004013B8">
      <w:pPr>
        <w:pStyle w:val="a5"/>
      </w:pPr>
    </w:p>
    <w:p w:rsidR="004013B8" w:rsidRDefault="004013B8">
      <w:pPr>
        <w:pStyle w:val="a5"/>
      </w:pPr>
      <w:r>
        <w:t>Для тригонометрического нивелирования через точку принимается:</w:t>
      </w:r>
    </w:p>
    <w:p w:rsidR="004013B8" w:rsidRDefault="004013B8">
      <w:pPr>
        <w:pStyle w:val="ab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fldChar w:fldCharType="begin"/>
      </w:r>
      <w:r>
        <w:instrText>EQ \F(Δ</w:instrText>
      </w:r>
      <w:r>
        <w:rPr>
          <w:lang w:val="en-US"/>
        </w:rPr>
        <w:instrText>S</w:instrText>
      </w:r>
      <w:r>
        <w:instrText>;</w:instrText>
      </w:r>
      <w:r>
        <w:rPr>
          <w:lang w:val="en-US"/>
        </w:rPr>
        <w:instrText>S</w:instrText>
      </w:r>
      <w:r>
        <w:instrText>)</w:instrText>
      </w:r>
      <w:r>
        <w:fldChar w:fldCharType="end"/>
      </w:r>
      <w:r>
        <w:t xml:space="preserve"> = </w:t>
      </w:r>
      <w:r>
        <w:fldChar w:fldCharType="begin"/>
      </w:r>
      <w:r>
        <w:instrText>EQ \F(Δ</w:instrText>
      </w:r>
      <w:r>
        <w:rPr>
          <w:lang w:val="en-US"/>
        </w:rPr>
        <w:instrText>D</w:instrText>
      </w:r>
      <w:r>
        <w:instrText>;</w:instrText>
      </w:r>
      <w:r>
        <w:rPr>
          <w:lang w:val="en-US"/>
        </w:rPr>
        <w:instrText>D</w:instrText>
      </w:r>
      <w:r>
        <w:instrText>)</w:instrText>
      </w:r>
      <w:r>
        <w:fldChar w:fldCharType="end"/>
      </w:r>
      <w:r>
        <w:t xml:space="preserve"> ≤ </w:t>
      </w:r>
      <w:r>
        <w:fldChar w:fldCharType="begin"/>
      </w:r>
      <w:r>
        <w:instrText>EQ \F(1;10)</w:instrText>
      </w:r>
      <w:r>
        <w:fldChar w:fldCharType="end"/>
      </w:r>
      <w:r>
        <w:tab/>
      </w:r>
      <w:r>
        <w:tab/>
      </w:r>
      <w:r>
        <w:tab/>
      </w:r>
      <w:r>
        <w:tab/>
      </w:r>
      <w:r>
        <w:tab/>
      </w:r>
      <w:r>
        <w:tab/>
        <w:t>(1.26)</w:t>
      </w:r>
    </w:p>
    <w:p w:rsidR="004013B8" w:rsidRDefault="004013B8">
      <w:pPr>
        <w:pStyle w:val="a5"/>
      </w:pPr>
      <w:r>
        <w:t>В этом случае средняя квадратическая ошибка определения неравноплечья, при использовании непосредственно измеренных наклонных расстояний определится:</w:t>
      </w:r>
    </w:p>
    <w:p w:rsidR="004013B8" w:rsidRDefault="004013B8">
      <w:pPr>
        <w:pStyle w:val="ab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rPr>
          <w:lang w:val="en-US"/>
        </w:rPr>
        <w:t>m</w:t>
      </w:r>
      <w:r>
        <w:rPr>
          <w:vertAlign w:val="subscript"/>
        </w:rPr>
        <w:t>Δ</w:t>
      </w:r>
      <w:r>
        <w:rPr>
          <w:vertAlign w:val="subscript"/>
          <w:lang w:val="en-US"/>
        </w:rPr>
        <w:t>D</w:t>
      </w:r>
      <w:r>
        <w:t xml:space="preserve"> = 10</w:t>
      </w:r>
      <w:r>
        <w:fldChar w:fldCharType="begin"/>
      </w:r>
      <w:r>
        <w:instrText>EQ \R(;2)</w:instrText>
      </w:r>
      <w:r>
        <w:fldChar w:fldCharType="end"/>
      </w:r>
      <w:r>
        <w:t xml:space="preserve"> мм </w:t>
      </w:r>
      <w:r>
        <w:tab/>
      </w:r>
      <w:r>
        <w:tab/>
      </w:r>
      <w:r>
        <w:tab/>
      </w:r>
      <w:r>
        <w:tab/>
      </w:r>
      <w:r>
        <w:tab/>
        <w:t>(1.27)</w:t>
      </w:r>
    </w:p>
    <w:p w:rsidR="004013B8" w:rsidRDefault="004013B8">
      <w:pPr>
        <w:pStyle w:val="a5"/>
      </w:pPr>
      <w:r>
        <w:t>а при использовании горизонтальных проложений:</w:t>
      </w:r>
    </w:p>
    <w:p w:rsidR="004013B8" w:rsidRDefault="004013B8">
      <w:pPr>
        <w:pStyle w:val="ab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rPr>
          <w:lang w:val="en-US"/>
        </w:rPr>
        <w:t>m</w:t>
      </w:r>
      <w:r>
        <w:rPr>
          <w:vertAlign w:val="subscript"/>
        </w:rPr>
        <w:t>Δ</w:t>
      </w:r>
      <w:r>
        <w:rPr>
          <w:vertAlign w:val="subscript"/>
          <w:lang w:val="en-US"/>
        </w:rPr>
        <w:t>D</w:t>
      </w:r>
      <w:r>
        <w:t xml:space="preserve"> = </w:t>
      </w:r>
      <w:r>
        <w:rPr>
          <w:lang w:val="en-US"/>
        </w:rPr>
        <w:fldChar w:fldCharType="begin"/>
      </w:r>
      <w:r>
        <w:rPr>
          <w:lang w:val="en-US"/>
        </w:rPr>
        <w:instrText>EQ</w:instrText>
      </w:r>
      <w:r>
        <w:instrText xml:space="preserve"> \</w:instrText>
      </w:r>
      <w:r>
        <w:rPr>
          <w:lang w:val="en-US"/>
        </w:rPr>
        <w:instrText>F</w:instrText>
      </w:r>
      <w:r>
        <w:instrText>(Δ</w:instrText>
      </w:r>
      <w:r>
        <w:rPr>
          <w:lang w:val="en-US"/>
        </w:rPr>
        <w:instrText>S</w:instrText>
      </w:r>
      <w:r>
        <w:rPr>
          <w:lang w:val="en-US"/>
        </w:rPr>
        <w:fldChar w:fldCharType="begin"/>
      </w:r>
      <w:r>
        <w:rPr>
          <w:lang w:val="en-US"/>
        </w:rPr>
        <w:instrText>EQ</w:instrText>
      </w:r>
      <w:r>
        <w:instrText xml:space="preserve"> \</w:instrText>
      </w:r>
      <w:r>
        <w:rPr>
          <w:lang w:val="en-US"/>
        </w:rPr>
        <w:instrText>R</w:instrText>
      </w:r>
      <w:r>
        <w:instrText>(;2)</w:instrText>
      </w:r>
      <w:r>
        <w:rPr>
          <w:lang w:val="en-US"/>
        </w:rPr>
        <w:fldChar w:fldCharType="end"/>
      </w:r>
      <w:r>
        <w:instrText>;50000)</w:instrText>
      </w:r>
      <w:r>
        <w:rPr>
          <w:lang w:val="en-US"/>
        </w:rPr>
        <w:fldChar w:fldCharType="end"/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(1.28)</w:t>
      </w:r>
    </w:p>
    <w:p w:rsidR="004013B8" w:rsidRDefault="004013B8">
      <w:pPr>
        <w:pStyle w:val="a5"/>
      </w:pPr>
      <w:r>
        <w:t>С целью упрощения выводов для тригонометрического нивелирования примем, что измеренные зенитные расстояния симметричны относительно горизонта, то есть:</w:t>
      </w:r>
    </w:p>
    <w:p w:rsidR="004013B8" w:rsidRDefault="004013B8">
      <w:pPr>
        <w:pStyle w:val="ab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90° - </w:t>
      </w:r>
      <w:r>
        <w:rPr>
          <w:lang w:val="en-US"/>
        </w:rPr>
        <w:t>z</w:t>
      </w:r>
      <w:r>
        <w:rPr>
          <w:vertAlign w:val="subscript"/>
        </w:rPr>
        <w:t>12</w:t>
      </w:r>
      <w:r>
        <w:t xml:space="preserve"> ≈ </w:t>
      </w:r>
      <w:r>
        <w:rPr>
          <w:lang w:val="en-US"/>
        </w:rPr>
        <w:t>z</w:t>
      </w:r>
      <w:r>
        <w:rPr>
          <w:vertAlign w:val="subscript"/>
        </w:rPr>
        <w:t>13</w:t>
      </w:r>
      <w:r>
        <w:t xml:space="preserve"> - 90°</w:t>
      </w:r>
      <w:r>
        <w:tab/>
      </w:r>
      <w:r>
        <w:tab/>
      </w:r>
      <w:r>
        <w:tab/>
      </w:r>
      <w:r>
        <w:tab/>
      </w:r>
      <w:r>
        <w:tab/>
        <w:t>(1.29)</w:t>
      </w:r>
    </w:p>
    <w:p w:rsidR="004013B8" w:rsidRDefault="004013B8">
      <w:pPr>
        <w:pStyle w:val="a5"/>
      </w:pPr>
      <w:r>
        <w:t>Величину средней квадратической ошибки определения разности зенитных расстояний в тригонометрическом нивелировании через точку устанавливают из следующих соображений:</w:t>
      </w:r>
    </w:p>
    <w:p w:rsidR="004013B8" w:rsidRDefault="004013B8">
      <w:pPr>
        <w:pStyle w:val="a5"/>
      </w:pPr>
      <w:r>
        <w:t xml:space="preserve">В общем случае зенитные расстояния вычисляются как полуразность при круге право – </w:t>
      </w:r>
      <w:r>
        <w:rPr>
          <w:lang w:val="en-US"/>
        </w:rPr>
        <w:t>R</w:t>
      </w:r>
      <w:r>
        <w:t xml:space="preserve"> и круге лево – </w:t>
      </w:r>
      <w:r>
        <w:rPr>
          <w:lang w:val="en-US"/>
        </w:rPr>
        <w:t>L</w:t>
      </w:r>
      <w:r>
        <w:t>.</w:t>
      </w:r>
      <w:r>
        <w:rPr>
          <w:rStyle w:val="af0"/>
        </w:rPr>
        <w:footnoteReference w:id="5"/>
      </w:r>
    </w:p>
    <w:p w:rsidR="004013B8" w:rsidRDefault="004013B8">
      <w:pPr>
        <w:pStyle w:val="a5"/>
      </w:pPr>
      <w:r>
        <w:t xml:space="preserve">То есть в измерение </w:t>
      </w:r>
      <w:r>
        <w:rPr>
          <w:lang w:val="en-US"/>
        </w:rPr>
        <w:t>z</w:t>
      </w:r>
      <w:r>
        <w:t xml:space="preserve"> входят случайные погрешности двух визирований, двух контактирований уровня и двух отсчетов по лимбу.</w:t>
      </w:r>
    </w:p>
    <w:p w:rsidR="004013B8" w:rsidRDefault="004013B8">
      <w:pPr>
        <w:pStyle w:val="a5"/>
      </w:pPr>
      <w:r>
        <w:t>В двухстороннем тригонометрическом нивелировании разность зенитных расстояний можно вычислить только как</w:t>
      </w:r>
    </w:p>
    <w:p w:rsidR="004013B8" w:rsidRDefault="004013B8">
      <w:pPr>
        <w:pStyle w:val="ab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ab/>
      </w:r>
      <w:r>
        <w:tab/>
      </w:r>
      <w:r>
        <w:tab/>
      </w:r>
      <w:r>
        <w:tab/>
      </w:r>
      <w:r>
        <w:tab/>
        <w:t>Δ</w:t>
      </w:r>
      <w:r>
        <w:rPr>
          <w:lang w:val="en-US"/>
        </w:rPr>
        <w:t>z = z</w:t>
      </w:r>
      <w:r>
        <w:rPr>
          <w:vertAlign w:val="subscript"/>
          <w:lang w:val="en-US"/>
        </w:rPr>
        <w:t>12</w:t>
      </w:r>
      <w:r>
        <w:rPr>
          <w:lang w:val="en-US"/>
        </w:rPr>
        <w:t xml:space="preserve"> – z</w:t>
      </w:r>
      <w:r>
        <w:rPr>
          <w:vertAlign w:val="subscript"/>
          <w:lang w:val="en-US"/>
        </w:rPr>
        <w:t>21</w: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(1.30)</w:t>
      </w:r>
    </w:p>
    <w:p w:rsidR="004013B8" w:rsidRDefault="004013B8">
      <w:pPr>
        <w:pStyle w:val="a5"/>
      </w:pPr>
      <w:r>
        <w:t>В результате чего средняя квадратическая ошибка вычисления будет равна:</w:t>
      </w:r>
    </w:p>
    <w:p w:rsidR="004013B8" w:rsidRDefault="004013B8">
      <w:pPr>
        <w:pStyle w:val="ab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rPr>
          <w:lang w:val="en-US"/>
        </w:rPr>
        <w:t>m</w:t>
      </w:r>
      <w:r>
        <w:rPr>
          <w:vertAlign w:val="subscript"/>
        </w:rPr>
        <w:t>Δ</w:t>
      </w:r>
      <w:r>
        <w:rPr>
          <w:vertAlign w:val="subscript"/>
          <w:lang w:val="en-US"/>
        </w:rPr>
        <w:t>z</w:t>
      </w:r>
      <w:r>
        <w:t xml:space="preserve"> = </w:t>
      </w:r>
      <w:r>
        <w:rPr>
          <w:lang w:val="en-US"/>
        </w:rPr>
        <w:t>m</w:t>
      </w:r>
      <w:r>
        <w:rPr>
          <w:vertAlign w:val="subscript"/>
          <w:lang w:val="en-US"/>
        </w:rPr>
        <w:t>z</w:t>
      </w:r>
      <w:r>
        <w:fldChar w:fldCharType="begin"/>
      </w:r>
      <w:r>
        <w:instrText>EQ \R(;2  )</w:instrText>
      </w:r>
      <w:r>
        <w:fldChar w:fldCharType="end"/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(1.31)</w:t>
      </w:r>
    </w:p>
    <w:p w:rsidR="004013B8" w:rsidRDefault="004013B8">
      <w:pPr>
        <w:pStyle w:val="a5"/>
      </w:pPr>
      <w:r>
        <w:t xml:space="preserve">где </w:t>
      </w:r>
      <w:r>
        <w:rPr>
          <w:lang w:val="en-US"/>
        </w:rPr>
        <w:t>m</w:t>
      </w:r>
      <w:r>
        <w:rPr>
          <w:vertAlign w:val="subscript"/>
          <w:lang w:val="en-US"/>
        </w:rPr>
        <w:t>z</w:t>
      </w:r>
      <w:r>
        <w:t xml:space="preserve"> = 3",5.</w:t>
      </w:r>
    </w:p>
    <w:p w:rsidR="004013B8" w:rsidRDefault="004013B8">
      <w:pPr>
        <w:pStyle w:val="a5"/>
      </w:pPr>
      <w:r>
        <w:t>Использовать для вычисления Δ</w:t>
      </w:r>
      <w:r>
        <w:rPr>
          <w:lang w:val="en-US"/>
        </w:rPr>
        <w:t>z</w:t>
      </w:r>
      <w:r>
        <w:t xml:space="preserve"> отсчеты взятые при одном круге теодолита не представляется возможным из-за того, что при наблюдениях на соседних пунктах место зенита вертикального круга не остается постоянным.</w:t>
      </w:r>
    </w:p>
    <w:p w:rsidR="004013B8" w:rsidRDefault="004013B8">
      <w:pPr>
        <w:pStyle w:val="a5"/>
      </w:pPr>
      <w:r>
        <w:t>В тригонометрическом нивелировании через точку разность зенитных расстояний можно вычислить по формулам (1.32) вследствие того, что при наблюдениях направлений 12 и 13 нет причин, которые могли  бы при существующей методике измерений вызвать изменение места зенита.</w:t>
      </w:r>
    </w:p>
    <w:p w:rsidR="004013B8" w:rsidRDefault="004013B8">
      <w:pPr>
        <w:pStyle w:val="ab"/>
        <w:rPr>
          <w:vertAlign w:val="subscript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Δ</w:t>
      </w:r>
      <w:r>
        <w:rPr>
          <w:lang w:val="en-US"/>
        </w:rPr>
        <w:t>z</w:t>
      </w:r>
      <w:r>
        <w:t xml:space="preserve"> = </w:t>
      </w:r>
      <w:r>
        <w:rPr>
          <w:lang w:val="en-US"/>
        </w:rPr>
        <w:t>L</w:t>
      </w:r>
      <w:r>
        <w:rPr>
          <w:vertAlign w:val="subscript"/>
        </w:rPr>
        <w:t>12</w:t>
      </w:r>
      <w:r>
        <w:t xml:space="preserve"> – </w:t>
      </w:r>
      <w:r>
        <w:rPr>
          <w:lang w:val="en-US"/>
        </w:rPr>
        <w:t>L</w:t>
      </w:r>
      <w:r>
        <w:rPr>
          <w:vertAlign w:val="subscript"/>
        </w:rPr>
        <w:t xml:space="preserve">13 </w:t>
      </w:r>
      <w:r>
        <w:t>,</w:t>
      </w:r>
    </w:p>
    <w:p w:rsidR="004013B8" w:rsidRDefault="004013B8">
      <w:pPr>
        <w:pStyle w:val="ab"/>
        <w:rPr>
          <w:lang w:val="en-US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Δ</w:t>
      </w:r>
      <w:r>
        <w:rPr>
          <w:lang w:val="en-US"/>
        </w:rPr>
        <w:t>z = R</w:t>
      </w:r>
      <w:r>
        <w:rPr>
          <w:vertAlign w:val="subscript"/>
          <w:lang w:val="en-US"/>
        </w:rPr>
        <w:t>12</w:t>
      </w:r>
      <w:r>
        <w:rPr>
          <w:lang w:val="en-US"/>
        </w:rPr>
        <w:t xml:space="preserve"> – R</w:t>
      </w:r>
      <w:r>
        <w:rPr>
          <w:vertAlign w:val="subscript"/>
          <w:lang w:val="en-US"/>
        </w:rPr>
        <w:t xml:space="preserve">13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(1.32)</w:t>
      </w:r>
    </w:p>
    <w:p w:rsidR="004013B8" w:rsidRDefault="004013B8">
      <w:pPr>
        <w:pStyle w:val="a5"/>
      </w:pPr>
      <w:r>
        <w:t>Величина Δ</w:t>
      </w:r>
      <w:r>
        <w:rPr>
          <w:lang w:val="en-US"/>
        </w:rPr>
        <w:t>z</w:t>
      </w:r>
      <w:r>
        <w:t xml:space="preserve"> вычисляемая по этой формуле из одного полуприема содержит случайные погрешности двух визирований, двух контактирований уровня и двух отсчетов по лимбу. Поэтому, точность ее определения равняется точности измерения зенитного расстояния. А так как количество полуприемов в два раза больше числа приемов, то величина Δ</w:t>
      </w:r>
      <w:r>
        <w:rPr>
          <w:lang w:val="en-US"/>
        </w:rPr>
        <w:t>z</w:t>
      </w:r>
      <w:r>
        <w:t xml:space="preserve"> из полуприёмов будет определена с погрешностью</w:t>
      </w:r>
    </w:p>
    <w:p w:rsidR="004013B8" w:rsidRDefault="004013B8">
      <w:pPr>
        <w:pStyle w:val="ab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rPr>
          <w:lang w:val="en-US"/>
        </w:rPr>
        <w:t>m</w:t>
      </w:r>
      <w:r>
        <w:t>Δ</w:t>
      </w:r>
      <w:r>
        <w:rPr>
          <w:lang w:val="en-US"/>
        </w:rPr>
        <w:t>z</w:t>
      </w:r>
      <w:r>
        <w:t xml:space="preserve"> = </w:t>
      </w:r>
      <w:r>
        <w:rPr>
          <w:lang w:val="en-US"/>
        </w:rPr>
        <w:fldChar w:fldCharType="begin"/>
      </w:r>
      <w:r>
        <w:rPr>
          <w:lang w:val="en-US"/>
        </w:rPr>
        <w:instrText>EQ</w:instrText>
      </w:r>
      <w:r>
        <w:instrText xml:space="preserve"> \</w:instrText>
      </w:r>
      <w:r>
        <w:rPr>
          <w:lang w:val="en-US"/>
        </w:rPr>
        <w:instrText>F</w:instrText>
      </w:r>
      <w:r>
        <w:instrText>(</w:instrText>
      </w:r>
      <w:r>
        <w:rPr>
          <w:lang w:val="en-US"/>
        </w:rPr>
        <w:instrText>m</w:instrText>
      </w:r>
      <w:r>
        <w:rPr>
          <w:vertAlign w:val="subscript"/>
          <w:lang w:val="en-US"/>
        </w:rPr>
        <w:instrText>z</w:instrText>
      </w:r>
      <w:r>
        <w:instrText>;</w:instrText>
      </w:r>
      <w:r>
        <w:rPr>
          <w:lang w:val="en-US"/>
        </w:rPr>
        <w:fldChar w:fldCharType="begin"/>
      </w:r>
      <w:r>
        <w:rPr>
          <w:lang w:val="en-US"/>
        </w:rPr>
        <w:instrText>EQ</w:instrText>
      </w:r>
      <w:r>
        <w:instrText xml:space="preserve"> \</w:instrText>
      </w:r>
      <w:r>
        <w:rPr>
          <w:lang w:val="en-US"/>
        </w:rPr>
        <w:instrText>R</w:instrText>
      </w:r>
      <w:r>
        <w:instrText>(;2 )</w:instrText>
      </w:r>
      <w:r>
        <w:rPr>
          <w:lang w:val="en-US"/>
        </w:rPr>
        <w:fldChar w:fldCharType="end"/>
      </w:r>
      <w:r>
        <w:instrText>)</w:instrText>
      </w:r>
      <w:r>
        <w:rPr>
          <w:lang w:val="en-US"/>
        </w:rPr>
        <w:fldChar w:fldCharType="end"/>
      </w:r>
      <w:r>
        <w:t xml:space="preserve"> = 2",5</w:t>
      </w:r>
      <w:r>
        <w:tab/>
      </w:r>
      <w:r>
        <w:tab/>
      </w:r>
      <w:r>
        <w:tab/>
      </w:r>
      <w:r>
        <w:tab/>
      </w:r>
      <w:r>
        <w:tab/>
        <w:t>(1.33)</w:t>
      </w:r>
    </w:p>
    <w:p w:rsidR="004013B8" w:rsidRDefault="004013B8">
      <w:pPr>
        <w:pStyle w:val="a5"/>
      </w:pPr>
    </w:p>
    <w:p w:rsidR="004013B8" w:rsidRDefault="004013B8">
      <w:pPr>
        <w:pStyle w:val="a5"/>
      </w:pPr>
      <w:r>
        <w:t>Величины средних квадратических ошибок превышений в зависимости от  точности измерения зенитных расстояний приведены в таблице 1.2.</w:t>
      </w:r>
    </w:p>
    <w:p w:rsidR="004013B8" w:rsidRDefault="004013B8">
      <w:pPr>
        <w:pStyle w:val="a5"/>
      </w:pPr>
    </w:p>
    <w:p w:rsidR="004013B8" w:rsidRDefault="004013B8">
      <w:pPr>
        <w:pStyle w:val="af4"/>
      </w:pPr>
      <w:r>
        <w:t xml:space="preserve">Таблица </w:t>
      </w:r>
      <w:fldSimple w:instr=" STYLEREF 1 \s ">
        <w:r>
          <w:rPr>
            <w:noProof/>
          </w:rPr>
          <w:t>1</w:t>
        </w:r>
      </w:fldSimple>
      <w:r>
        <w:t>.</w:t>
      </w:r>
      <w:fldSimple w:instr=" SEQ Таблица \* ARABIC \s 1 ">
        <w:r>
          <w:rPr>
            <w:noProof/>
          </w:rPr>
          <w:t>2</w:t>
        </w:r>
      </w:fldSimple>
      <w:r>
        <w:t>. Величины средних квадратических ошибок превышений в зависимости от  точности измерения зенитных расстояний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8"/>
        <w:gridCol w:w="925"/>
        <w:gridCol w:w="1199"/>
        <w:gridCol w:w="745"/>
        <w:gridCol w:w="753"/>
        <w:gridCol w:w="754"/>
        <w:gridCol w:w="754"/>
        <w:gridCol w:w="754"/>
        <w:gridCol w:w="754"/>
        <w:gridCol w:w="754"/>
      </w:tblGrid>
      <w:tr w:rsidR="004013B8">
        <w:trPr>
          <w:cantSplit/>
          <w:jc w:val="center"/>
        </w:trPr>
        <w:tc>
          <w:tcPr>
            <w:tcW w:w="2017" w:type="dxa"/>
            <w:vMerge w:val="restart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Районы</w:t>
            </w:r>
          </w:p>
        </w:tc>
        <w:tc>
          <w:tcPr>
            <w:tcW w:w="931" w:type="dxa"/>
            <w:vMerge w:val="restart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Способ</w:t>
            </w:r>
          </w:p>
        </w:tc>
        <w:tc>
          <w:tcPr>
            <w:tcW w:w="1091" w:type="dxa"/>
            <w:vMerge w:val="restart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Вид расстояния</w:t>
            </w:r>
          </w:p>
        </w:tc>
        <w:tc>
          <w:tcPr>
            <w:tcW w:w="5371" w:type="dxa"/>
            <w:gridSpan w:val="7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 xml:space="preserve">Величины </w:t>
            </w:r>
            <w:r>
              <w:rPr>
                <w:lang w:val="en-US"/>
              </w:rPr>
              <w:t>m</w:t>
            </w:r>
            <w:r>
              <w:rPr>
                <w:vertAlign w:val="subscript"/>
                <w:lang w:val="en-US"/>
              </w:rPr>
              <w:t>h</w:t>
            </w:r>
            <w:r>
              <w:rPr>
                <w:vertAlign w:val="subscript"/>
              </w:rPr>
              <w:t>/</w:t>
            </w:r>
            <w:r>
              <w:rPr>
                <w:vertAlign w:val="subscript"/>
                <w:lang w:val="en-US"/>
              </w:rPr>
              <w:t>z</w:t>
            </w:r>
            <w:r>
              <w:t xml:space="preserve"> в мм для горизонтальных проложений в км</w:t>
            </w:r>
          </w:p>
        </w:tc>
      </w:tr>
      <w:tr w:rsidR="004013B8">
        <w:trPr>
          <w:cantSplit/>
          <w:jc w:val="center"/>
        </w:trPr>
        <w:tc>
          <w:tcPr>
            <w:tcW w:w="2017" w:type="dxa"/>
            <w:vMerge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</w:p>
        </w:tc>
        <w:tc>
          <w:tcPr>
            <w:tcW w:w="931" w:type="dxa"/>
            <w:vMerge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</w:p>
        </w:tc>
        <w:tc>
          <w:tcPr>
            <w:tcW w:w="1091" w:type="dxa"/>
            <w:vMerge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</w:p>
        </w:tc>
        <w:tc>
          <w:tcPr>
            <w:tcW w:w="764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  <w:rPr>
                <w:b/>
                <w:bCs/>
              </w:rPr>
            </w:pPr>
            <w:r>
              <w:rPr>
                <w:b/>
                <w:bCs/>
              </w:rPr>
              <w:t>0,2</w:t>
            </w:r>
          </w:p>
        </w:tc>
        <w:tc>
          <w:tcPr>
            <w:tcW w:w="767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  <w:rPr>
                <w:b/>
                <w:bCs/>
              </w:rPr>
            </w:pPr>
            <w:r>
              <w:rPr>
                <w:b/>
                <w:bCs/>
              </w:rPr>
              <w:t>0,6</w:t>
            </w:r>
          </w:p>
        </w:tc>
        <w:tc>
          <w:tcPr>
            <w:tcW w:w="768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768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  <w:rPr>
                <w:b/>
                <w:bCs/>
              </w:rPr>
            </w:pPr>
            <w:r>
              <w:rPr>
                <w:b/>
                <w:bCs/>
              </w:rPr>
              <w:t>1,5</w:t>
            </w:r>
          </w:p>
        </w:tc>
        <w:tc>
          <w:tcPr>
            <w:tcW w:w="768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  <w:rPr>
                <w:b/>
                <w:bCs/>
              </w:rPr>
            </w:pPr>
            <w:r>
              <w:rPr>
                <w:b/>
                <w:bCs/>
              </w:rPr>
              <w:t>2,0</w:t>
            </w:r>
          </w:p>
        </w:tc>
        <w:tc>
          <w:tcPr>
            <w:tcW w:w="768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  <w:rPr>
                <w:b/>
                <w:bCs/>
              </w:rPr>
            </w:pPr>
            <w:r>
              <w:rPr>
                <w:b/>
                <w:bCs/>
              </w:rPr>
              <w:t>2,5</w:t>
            </w:r>
          </w:p>
        </w:tc>
        <w:tc>
          <w:tcPr>
            <w:tcW w:w="768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</w:tr>
      <w:tr w:rsidR="004013B8">
        <w:trPr>
          <w:cantSplit/>
          <w:jc w:val="center"/>
        </w:trPr>
        <w:tc>
          <w:tcPr>
            <w:tcW w:w="2017" w:type="dxa"/>
            <w:vMerge w:val="restart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Плоскоравнинный, всхолмленный и горный</w:t>
            </w:r>
          </w:p>
        </w:tc>
        <w:tc>
          <w:tcPr>
            <w:tcW w:w="931" w:type="dxa"/>
            <w:vMerge w:val="restart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1</w:t>
            </w:r>
          </w:p>
        </w:tc>
        <w:tc>
          <w:tcPr>
            <w:tcW w:w="1091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rPr>
                <w:lang w:val="en-US"/>
              </w:rPr>
              <w:t>S</w:t>
            </w:r>
          </w:p>
        </w:tc>
        <w:tc>
          <w:tcPr>
            <w:tcW w:w="764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3,5</w:t>
            </w:r>
          </w:p>
        </w:tc>
        <w:tc>
          <w:tcPr>
            <w:tcW w:w="767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10,5</w:t>
            </w:r>
          </w:p>
        </w:tc>
        <w:tc>
          <w:tcPr>
            <w:tcW w:w="768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17,5</w:t>
            </w:r>
          </w:p>
        </w:tc>
        <w:tc>
          <w:tcPr>
            <w:tcW w:w="768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16,2</w:t>
            </w:r>
          </w:p>
        </w:tc>
        <w:tc>
          <w:tcPr>
            <w:tcW w:w="768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35,0</w:t>
            </w:r>
          </w:p>
        </w:tc>
        <w:tc>
          <w:tcPr>
            <w:tcW w:w="768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43,8</w:t>
            </w:r>
          </w:p>
        </w:tc>
        <w:tc>
          <w:tcPr>
            <w:tcW w:w="768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52,5</w:t>
            </w:r>
          </w:p>
        </w:tc>
      </w:tr>
      <w:tr w:rsidR="004013B8">
        <w:trPr>
          <w:cantSplit/>
          <w:jc w:val="center"/>
        </w:trPr>
        <w:tc>
          <w:tcPr>
            <w:tcW w:w="2017" w:type="dxa"/>
            <w:vMerge/>
            <w:vAlign w:val="center"/>
          </w:tcPr>
          <w:p w:rsidR="004013B8" w:rsidRDefault="004013B8">
            <w:pPr>
              <w:pStyle w:val="af3"/>
            </w:pPr>
          </w:p>
        </w:tc>
        <w:tc>
          <w:tcPr>
            <w:tcW w:w="931" w:type="dxa"/>
            <w:vMerge/>
            <w:vAlign w:val="center"/>
          </w:tcPr>
          <w:p w:rsidR="004013B8" w:rsidRDefault="004013B8">
            <w:pPr>
              <w:pStyle w:val="af3"/>
            </w:pPr>
          </w:p>
        </w:tc>
        <w:tc>
          <w:tcPr>
            <w:tcW w:w="1091" w:type="dxa"/>
            <w:vAlign w:val="center"/>
          </w:tcPr>
          <w:p w:rsidR="004013B8" w:rsidRDefault="004013B8">
            <w:pPr>
              <w:pStyle w:val="af3"/>
            </w:pPr>
            <w:r>
              <w:rPr>
                <w:lang w:val="en-US"/>
              </w:rPr>
              <w:t>D</w:t>
            </w:r>
          </w:p>
        </w:tc>
        <w:tc>
          <w:tcPr>
            <w:tcW w:w="764" w:type="dxa"/>
            <w:vAlign w:val="center"/>
          </w:tcPr>
          <w:p w:rsidR="004013B8" w:rsidRDefault="004013B8">
            <w:pPr>
              <w:pStyle w:val="af3"/>
            </w:pPr>
            <w:r>
              <w:t>3,5</w:t>
            </w:r>
          </w:p>
        </w:tc>
        <w:tc>
          <w:tcPr>
            <w:tcW w:w="767" w:type="dxa"/>
            <w:vAlign w:val="center"/>
          </w:tcPr>
          <w:p w:rsidR="004013B8" w:rsidRDefault="004013B8">
            <w:pPr>
              <w:pStyle w:val="af3"/>
            </w:pPr>
            <w:r>
              <w:t>10,5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17,5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16,2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35,0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43,8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52,5</w:t>
            </w:r>
          </w:p>
        </w:tc>
      </w:tr>
      <w:tr w:rsidR="004013B8">
        <w:trPr>
          <w:cantSplit/>
          <w:jc w:val="center"/>
        </w:trPr>
        <w:tc>
          <w:tcPr>
            <w:tcW w:w="2017" w:type="dxa"/>
            <w:vMerge/>
            <w:vAlign w:val="center"/>
          </w:tcPr>
          <w:p w:rsidR="004013B8" w:rsidRDefault="004013B8">
            <w:pPr>
              <w:pStyle w:val="af3"/>
            </w:pPr>
          </w:p>
        </w:tc>
        <w:tc>
          <w:tcPr>
            <w:tcW w:w="931" w:type="dxa"/>
            <w:vMerge w:val="restart"/>
            <w:vAlign w:val="center"/>
          </w:tcPr>
          <w:p w:rsidR="004013B8" w:rsidRDefault="004013B8">
            <w:pPr>
              <w:pStyle w:val="af3"/>
            </w:pPr>
            <w:r>
              <w:t>2</w:t>
            </w:r>
          </w:p>
        </w:tc>
        <w:tc>
          <w:tcPr>
            <w:tcW w:w="1091" w:type="dxa"/>
            <w:vAlign w:val="center"/>
          </w:tcPr>
          <w:p w:rsidR="004013B8" w:rsidRDefault="004013B8">
            <w:pPr>
              <w:pStyle w:val="af3"/>
            </w:pPr>
            <w:r>
              <w:rPr>
                <w:lang w:val="en-US"/>
              </w:rPr>
              <w:t>S</w:t>
            </w:r>
          </w:p>
        </w:tc>
        <w:tc>
          <w:tcPr>
            <w:tcW w:w="764" w:type="dxa"/>
            <w:vAlign w:val="center"/>
          </w:tcPr>
          <w:p w:rsidR="004013B8" w:rsidRDefault="004013B8">
            <w:pPr>
              <w:pStyle w:val="af3"/>
            </w:pPr>
            <w:r>
              <w:t>2,5</w:t>
            </w:r>
          </w:p>
        </w:tc>
        <w:tc>
          <w:tcPr>
            <w:tcW w:w="767" w:type="dxa"/>
            <w:vAlign w:val="center"/>
          </w:tcPr>
          <w:p w:rsidR="004013B8" w:rsidRDefault="004013B8">
            <w:pPr>
              <w:pStyle w:val="af3"/>
            </w:pPr>
            <w:r>
              <w:t>7,4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12,4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18,5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24,7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31,0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37,1</w:t>
            </w:r>
          </w:p>
        </w:tc>
      </w:tr>
      <w:tr w:rsidR="004013B8">
        <w:trPr>
          <w:cantSplit/>
          <w:jc w:val="center"/>
        </w:trPr>
        <w:tc>
          <w:tcPr>
            <w:tcW w:w="2017" w:type="dxa"/>
            <w:vMerge/>
            <w:vAlign w:val="center"/>
          </w:tcPr>
          <w:p w:rsidR="004013B8" w:rsidRDefault="004013B8">
            <w:pPr>
              <w:pStyle w:val="af3"/>
            </w:pPr>
          </w:p>
        </w:tc>
        <w:tc>
          <w:tcPr>
            <w:tcW w:w="931" w:type="dxa"/>
            <w:vMerge/>
            <w:vAlign w:val="center"/>
          </w:tcPr>
          <w:p w:rsidR="004013B8" w:rsidRDefault="004013B8">
            <w:pPr>
              <w:pStyle w:val="af3"/>
            </w:pPr>
          </w:p>
        </w:tc>
        <w:tc>
          <w:tcPr>
            <w:tcW w:w="1091" w:type="dxa"/>
            <w:vAlign w:val="center"/>
          </w:tcPr>
          <w:p w:rsidR="004013B8" w:rsidRDefault="004013B8">
            <w:pPr>
              <w:pStyle w:val="af3"/>
            </w:pPr>
            <w:r>
              <w:rPr>
                <w:lang w:val="en-US"/>
              </w:rPr>
              <w:t>D</w:t>
            </w:r>
          </w:p>
        </w:tc>
        <w:tc>
          <w:tcPr>
            <w:tcW w:w="764" w:type="dxa"/>
            <w:vAlign w:val="center"/>
          </w:tcPr>
          <w:p w:rsidR="004013B8" w:rsidRDefault="004013B8">
            <w:pPr>
              <w:pStyle w:val="af3"/>
            </w:pPr>
            <w:r>
              <w:t>2,5</w:t>
            </w:r>
          </w:p>
        </w:tc>
        <w:tc>
          <w:tcPr>
            <w:tcW w:w="767" w:type="dxa"/>
            <w:vAlign w:val="center"/>
          </w:tcPr>
          <w:p w:rsidR="004013B8" w:rsidRDefault="004013B8">
            <w:pPr>
              <w:pStyle w:val="af3"/>
            </w:pPr>
            <w:r>
              <w:t>7,4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12,4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18,5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24,7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31,0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37,1</w:t>
            </w:r>
          </w:p>
        </w:tc>
      </w:tr>
      <w:tr w:rsidR="004013B8">
        <w:trPr>
          <w:cantSplit/>
          <w:jc w:val="center"/>
        </w:trPr>
        <w:tc>
          <w:tcPr>
            <w:tcW w:w="2017" w:type="dxa"/>
            <w:vMerge/>
            <w:vAlign w:val="center"/>
          </w:tcPr>
          <w:p w:rsidR="004013B8" w:rsidRDefault="004013B8">
            <w:pPr>
              <w:pStyle w:val="af3"/>
            </w:pPr>
          </w:p>
        </w:tc>
        <w:tc>
          <w:tcPr>
            <w:tcW w:w="931" w:type="dxa"/>
            <w:vMerge w:val="restart"/>
            <w:vAlign w:val="center"/>
          </w:tcPr>
          <w:p w:rsidR="004013B8" w:rsidRDefault="004013B8">
            <w:pPr>
              <w:pStyle w:val="af3"/>
            </w:pPr>
            <w:r>
              <w:t>3</w:t>
            </w:r>
          </w:p>
        </w:tc>
        <w:tc>
          <w:tcPr>
            <w:tcW w:w="1091" w:type="dxa"/>
            <w:vAlign w:val="center"/>
          </w:tcPr>
          <w:p w:rsidR="004013B8" w:rsidRDefault="004013B8">
            <w:pPr>
              <w:pStyle w:val="af3"/>
            </w:pPr>
            <w:r>
              <w:rPr>
                <w:lang w:val="en-US"/>
              </w:rPr>
              <w:t>S</w:t>
            </w:r>
          </w:p>
        </w:tc>
        <w:tc>
          <w:tcPr>
            <w:tcW w:w="764" w:type="dxa"/>
            <w:vAlign w:val="center"/>
          </w:tcPr>
          <w:p w:rsidR="004013B8" w:rsidRDefault="004013B8">
            <w:pPr>
              <w:pStyle w:val="af3"/>
            </w:pPr>
            <w:r>
              <w:t>2,6</w:t>
            </w:r>
          </w:p>
        </w:tc>
        <w:tc>
          <w:tcPr>
            <w:tcW w:w="767" w:type="dxa"/>
            <w:vAlign w:val="center"/>
          </w:tcPr>
          <w:p w:rsidR="004013B8" w:rsidRDefault="004013B8">
            <w:pPr>
              <w:pStyle w:val="af3"/>
            </w:pPr>
            <w:r>
              <w:t>7,7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12,8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19,4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25,6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32,1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38,5</w:t>
            </w:r>
          </w:p>
        </w:tc>
      </w:tr>
      <w:tr w:rsidR="004013B8">
        <w:trPr>
          <w:cantSplit/>
          <w:jc w:val="center"/>
        </w:trPr>
        <w:tc>
          <w:tcPr>
            <w:tcW w:w="2017" w:type="dxa"/>
            <w:vMerge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</w:p>
        </w:tc>
        <w:tc>
          <w:tcPr>
            <w:tcW w:w="931" w:type="dxa"/>
            <w:vMerge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</w:p>
        </w:tc>
        <w:tc>
          <w:tcPr>
            <w:tcW w:w="1091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rPr>
                <w:lang w:val="en-US"/>
              </w:rPr>
              <w:t>D</w:t>
            </w:r>
          </w:p>
        </w:tc>
        <w:tc>
          <w:tcPr>
            <w:tcW w:w="764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2,6</w:t>
            </w:r>
          </w:p>
        </w:tc>
        <w:tc>
          <w:tcPr>
            <w:tcW w:w="767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7,7</w:t>
            </w:r>
          </w:p>
        </w:tc>
        <w:tc>
          <w:tcPr>
            <w:tcW w:w="768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12,8</w:t>
            </w:r>
          </w:p>
        </w:tc>
        <w:tc>
          <w:tcPr>
            <w:tcW w:w="768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19,4</w:t>
            </w:r>
          </w:p>
        </w:tc>
        <w:tc>
          <w:tcPr>
            <w:tcW w:w="768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25,6</w:t>
            </w:r>
          </w:p>
        </w:tc>
        <w:tc>
          <w:tcPr>
            <w:tcW w:w="768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32,1</w:t>
            </w:r>
          </w:p>
        </w:tc>
        <w:tc>
          <w:tcPr>
            <w:tcW w:w="768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38,5</w:t>
            </w:r>
          </w:p>
        </w:tc>
      </w:tr>
      <w:tr w:rsidR="004013B8">
        <w:trPr>
          <w:cantSplit/>
          <w:jc w:val="center"/>
        </w:trPr>
        <w:tc>
          <w:tcPr>
            <w:tcW w:w="2017" w:type="dxa"/>
            <w:vMerge w:val="restart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Особые случаи</w:t>
            </w:r>
          </w:p>
        </w:tc>
        <w:tc>
          <w:tcPr>
            <w:tcW w:w="931" w:type="dxa"/>
            <w:vMerge w:val="restart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1</w:t>
            </w:r>
          </w:p>
        </w:tc>
        <w:tc>
          <w:tcPr>
            <w:tcW w:w="1091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rPr>
                <w:lang w:val="en-US"/>
              </w:rPr>
              <w:t>S</w:t>
            </w:r>
          </w:p>
        </w:tc>
        <w:tc>
          <w:tcPr>
            <w:tcW w:w="764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4,5</w:t>
            </w:r>
          </w:p>
        </w:tc>
        <w:tc>
          <w:tcPr>
            <w:tcW w:w="767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1,38</w:t>
            </w:r>
          </w:p>
        </w:tc>
        <w:tc>
          <w:tcPr>
            <w:tcW w:w="768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23,8</w:t>
            </w:r>
          </w:p>
        </w:tc>
        <w:tc>
          <w:tcPr>
            <w:tcW w:w="768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35,0</w:t>
            </w:r>
          </w:p>
        </w:tc>
        <w:tc>
          <w:tcPr>
            <w:tcW w:w="768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46,8</w:t>
            </w:r>
          </w:p>
        </w:tc>
        <w:tc>
          <w:tcPr>
            <w:tcW w:w="768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57,4</w:t>
            </w:r>
          </w:p>
        </w:tc>
        <w:tc>
          <w:tcPr>
            <w:tcW w:w="768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70,0</w:t>
            </w:r>
          </w:p>
        </w:tc>
      </w:tr>
      <w:tr w:rsidR="004013B8">
        <w:trPr>
          <w:cantSplit/>
          <w:jc w:val="center"/>
        </w:trPr>
        <w:tc>
          <w:tcPr>
            <w:tcW w:w="2017" w:type="dxa"/>
            <w:vMerge/>
            <w:vAlign w:val="center"/>
          </w:tcPr>
          <w:p w:rsidR="004013B8" w:rsidRDefault="004013B8">
            <w:pPr>
              <w:pStyle w:val="af3"/>
            </w:pPr>
          </w:p>
        </w:tc>
        <w:tc>
          <w:tcPr>
            <w:tcW w:w="931" w:type="dxa"/>
            <w:vMerge/>
            <w:vAlign w:val="center"/>
          </w:tcPr>
          <w:p w:rsidR="004013B8" w:rsidRDefault="004013B8">
            <w:pPr>
              <w:pStyle w:val="af3"/>
            </w:pPr>
          </w:p>
        </w:tc>
        <w:tc>
          <w:tcPr>
            <w:tcW w:w="1091" w:type="dxa"/>
            <w:vAlign w:val="center"/>
          </w:tcPr>
          <w:p w:rsidR="004013B8" w:rsidRDefault="004013B8">
            <w:pPr>
              <w:pStyle w:val="af3"/>
            </w:pPr>
            <w:r>
              <w:rPr>
                <w:lang w:val="en-US"/>
              </w:rPr>
              <w:t>D</w:t>
            </w:r>
          </w:p>
        </w:tc>
        <w:tc>
          <w:tcPr>
            <w:tcW w:w="764" w:type="dxa"/>
            <w:vAlign w:val="center"/>
          </w:tcPr>
          <w:p w:rsidR="004013B8" w:rsidRDefault="004013B8">
            <w:pPr>
              <w:pStyle w:val="af3"/>
            </w:pPr>
            <w:r>
              <w:t>3,5</w:t>
            </w:r>
          </w:p>
        </w:tc>
        <w:tc>
          <w:tcPr>
            <w:tcW w:w="767" w:type="dxa"/>
            <w:vAlign w:val="center"/>
          </w:tcPr>
          <w:p w:rsidR="004013B8" w:rsidRDefault="004013B8">
            <w:pPr>
              <w:pStyle w:val="af3"/>
            </w:pPr>
            <w:r>
              <w:t>10,5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17,5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26,3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35,0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43,7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52,5</w:t>
            </w:r>
          </w:p>
        </w:tc>
      </w:tr>
      <w:tr w:rsidR="004013B8">
        <w:trPr>
          <w:cantSplit/>
          <w:jc w:val="center"/>
        </w:trPr>
        <w:tc>
          <w:tcPr>
            <w:tcW w:w="2017" w:type="dxa"/>
            <w:vMerge/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</w:p>
        </w:tc>
        <w:tc>
          <w:tcPr>
            <w:tcW w:w="931" w:type="dxa"/>
            <w:vMerge w:val="restart"/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91" w:type="dxa"/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764" w:type="dxa"/>
            <w:vAlign w:val="center"/>
          </w:tcPr>
          <w:p w:rsidR="004013B8" w:rsidRDefault="004013B8">
            <w:pPr>
              <w:pStyle w:val="af3"/>
            </w:pPr>
            <w:r>
              <w:t>3,3</w:t>
            </w:r>
          </w:p>
        </w:tc>
        <w:tc>
          <w:tcPr>
            <w:tcW w:w="767" w:type="dxa"/>
            <w:vAlign w:val="center"/>
          </w:tcPr>
          <w:p w:rsidR="004013B8" w:rsidRDefault="004013B8">
            <w:pPr>
              <w:pStyle w:val="af3"/>
            </w:pPr>
            <w:r>
              <w:t>9,8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16,4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24,5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32,7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40,9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49,0</w:t>
            </w:r>
          </w:p>
        </w:tc>
      </w:tr>
      <w:tr w:rsidR="004013B8">
        <w:trPr>
          <w:cantSplit/>
          <w:jc w:val="center"/>
        </w:trPr>
        <w:tc>
          <w:tcPr>
            <w:tcW w:w="2017" w:type="dxa"/>
            <w:vMerge/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</w:p>
        </w:tc>
        <w:tc>
          <w:tcPr>
            <w:tcW w:w="931" w:type="dxa"/>
            <w:vMerge/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</w:p>
        </w:tc>
        <w:tc>
          <w:tcPr>
            <w:tcW w:w="1091" w:type="dxa"/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764" w:type="dxa"/>
            <w:vAlign w:val="center"/>
          </w:tcPr>
          <w:p w:rsidR="004013B8" w:rsidRDefault="004013B8">
            <w:pPr>
              <w:pStyle w:val="af3"/>
            </w:pPr>
            <w:r>
              <w:t>2,5</w:t>
            </w:r>
          </w:p>
        </w:tc>
        <w:tc>
          <w:tcPr>
            <w:tcW w:w="767" w:type="dxa"/>
            <w:vAlign w:val="center"/>
          </w:tcPr>
          <w:p w:rsidR="004013B8" w:rsidRDefault="004013B8">
            <w:pPr>
              <w:pStyle w:val="af3"/>
            </w:pPr>
            <w:r>
              <w:t>7,3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12,2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18,4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24,5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30,6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36,7</w:t>
            </w:r>
          </w:p>
        </w:tc>
      </w:tr>
      <w:tr w:rsidR="004013B8">
        <w:trPr>
          <w:cantSplit/>
          <w:jc w:val="center"/>
        </w:trPr>
        <w:tc>
          <w:tcPr>
            <w:tcW w:w="2017" w:type="dxa"/>
            <w:vMerge/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</w:p>
        </w:tc>
        <w:tc>
          <w:tcPr>
            <w:tcW w:w="931" w:type="dxa"/>
            <w:vMerge w:val="restart"/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091" w:type="dxa"/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764" w:type="dxa"/>
            <w:vAlign w:val="center"/>
          </w:tcPr>
          <w:p w:rsidR="004013B8" w:rsidRDefault="004013B8">
            <w:pPr>
              <w:pStyle w:val="af3"/>
            </w:pPr>
            <w:r>
              <w:t>3,3</w:t>
            </w:r>
          </w:p>
        </w:tc>
        <w:tc>
          <w:tcPr>
            <w:tcW w:w="767" w:type="dxa"/>
            <w:vAlign w:val="center"/>
          </w:tcPr>
          <w:p w:rsidR="004013B8" w:rsidRDefault="004013B8">
            <w:pPr>
              <w:pStyle w:val="af3"/>
            </w:pPr>
            <w:r>
              <w:t>10,0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16,7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25,1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33,3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41,6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50,6</w:t>
            </w:r>
          </w:p>
        </w:tc>
      </w:tr>
      <w:tr w:rsidR="004013B8">
        <w:trPr>
          <w:cantSplit/>
          <w:jc w:val="center"/>
        </w:trPr>
        <w:tc>
          <w:tcPr>
            <w:tcW w:w="2017" w:type="dxa"/>
            <w:vMerge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</w:p>
        </w:tc>
        <w:tc>
          <w:tcPr>
            <w:tcW w:w="931" w:type="dxa"/>
            <w:vMerge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</w:p>
        </w:tc>
        <w:tc>
          <w:tcPr>
            <w:tcW w:w="1091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rPr>
                <w:lang w:val="en-US"/>
              </w:rPr>
              <w:t>D</w:t>
            </w:r>
          </w:p>
        </w:tc>
        <w:tc>
          <w:tcPr>
            <w:tcW w:w="764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2,5</w:t>
            </w:r>
          </w:p>
        </w:tc>
        <w:tc>
          <w:tcPr>
            <w:tcW w:w="767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7,6</w:t>
            </w:r>
          </w:p>
        </w:tc>
        <w:tc>
          <w:tcPr>
            <w:tcW w:w="768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12,6</w:t>
            </w:r>
          </w:p>
        </w:tc>
        <w:tc>
          <w:tcPr>
            <w:tcW w:w="768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19,1</w:t>
            </w:r>
          </w:p>
        </w:tc>
        <w:tc>
          <w:tcPr>
            <w:tcW w:w="768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25,2</w:t>
            </w:r>
          </w:p>
        </w:tc>
        <w:tc>
          <w:tcPr>
            <w:tcW w:w="768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31,6</w:t>
            </w:r>
          </w:p>
        </w:tc>
        <w:tc>
          <w:tcPr>
            <w:tcW w:w="768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37,9</w:t>
            </w:r>
          </w:p>
        </w:tc>
      </w:tr>
    </w:tbl>
    <w:p w:rsidR="004013B8" w:rsidRDefault="004013B8">
      <w:pPr>
        <w:pStyle w:val="a5"/>
      </w:pPr>
    </w:p>
    <w:p w:rsidR="004013B8" w:rsidRDefault="004013B8">
      <w:pPr>
        <w:pStyle w:val="2"/>
      </w:pPr>
      <w:bookmarkStart w:id="6" w:name="_Toc42143061"/>
      <w:r>
        <w:t xml:space="preserve">Влияние угла земной рефракции на точность определение превышений при различных способах тригонометрического </w:t>
      </w:r>
      <w:bookmarkEnd w:id="6"/>
      <w:r>
        <w:t>нивелирования</w:t>
      </w:r>
    </w:p>
    <w:p w:rsidR="004013B8" w:rsidRDefault="004013B8">
      <w:pPr>
        <w:pStyle w:val="a5"/>
      </w:pPr>
      <w:r>
        <w:t>Рассмотрим влияние погрешностей учета углов земной рефракции на точность определения превышений в различных способах тригонометрического нивелирования.</w:t>
      </w:r>
    </w:p>
    <w:p w:rsidR="004013B8" w:rsidRDefault="004013B8">
      <w:pPr>
        <w:pStyle w:val="a5"/>
      </w:pPr>
      <w:r>
        <w:t xml:space="preserve">Зависимость точности определения превышений от величин средних квадратических ошибок учета углов земной рефракции аналогична зависимости точности определения превышений от средних квадратических ошибок измерения зенитных расстояний. </w:t>
      </w:r>
    </w:p>
    <w:p w:rsidR="004013B8" w:rsidRDefault="004013B8">
      <w:pPr>
        <w:pStyle w:val="a5"/>
      </w:pPr>
      <w:r>
        <w:t>Учет угла земной рефракции с помощью стандартного коэффициента не отображает всего многообразия рельефа и распределения вертикального температурного градиента при одностороннем тригонометрическом нивелировании. При тригонометрическом нивелировании через точку и одновременном двухстороннем с значительной мере компенсируется систематическая часть ошибки в определении угла земной рефракции, зависящая от общего состояния атмосферы. При неодновременном двухстороннем тригонометрическом нивелировании компенсация происходит значительно слабее.</w:t>
      </w:r>
    </w:p>
    <w:p w:rsidR="004013B8" w:rsidRDefault="004013B8">
      <w:pPr>
        <w:pStyle w:val="af4"/>
      </w:pPr>
      <w:r>
        <w:t xml:space="preserve">Таблица </w:t>
      </w:r>
      <w:fldSimple w:instr=" STYLEREF 1 \s ">
        <w:r>
          <w:rPr>
            <w:noProof/>
          </w:rPr>
          <w:t>1</w:t>
        </w:r>
      </w:fldSimple>
      <w:r>
        <w:t>.</w:t>
      </w:r>
      <w:fldSimple w:instr=" SEQ Таблица \* ARABIC \s 1 ">
        <w:r>
          <w:rPr>
            <w:noProof/>
          </w:rPr>
          <w:t>3</w:t>
        </w:r>
      </w:fldSimple>
      <w:r>
        <w:t>. Величины средних квадратических ошибок определения превышений в зависимости от погрешностей учета углов земной рефракции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8"/>
        <w:gridCol w:w="923"/>
        <w:gridCol w:w="1199"/>
        <w:gridCol w:w="745"/>
        <w:gridCol w:w="748"/>
        <w:gridCol w:w="749"/>
        <w:gridCol w:w="757"/>
        <w:gridCol w:w="757"/>
        <w:gridCol w:w="757"/>
        <w:gridCol w:w="757"/>
      </w:tblGrid>
      <w:tr w:rsidR="004013B8">
        <w:trPr>
          <w:cantSplit/>
          <w:jc w:val="center"/>
        </w:trPr>
        <w:tc>
          <w:tcPr>
            <w:tcW w:w="2018" w:type="dxa"/>
            <w:vMerge w:val="restart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Районы</w:t>
            </w:r>
          </w:p>
        </w:tc>
        <w:tc>
          <w:tcPr>
            <w:tcW w:w="923" w:type="dxa"/>
            <w:vMerge w:val="restart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Способ</w:t>
            </w:r>
          </w:p>
        </w:tc>
        <w:tc>
          <w:tcPr>
            <w:tcW w:w="1199" w:type="dxa"/>
            <w:vMerge w:val="restart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Вид расстояния</w:t>
            </w:r>
          </w:p>
        </w:tc>
        <w:tc>
          <w:tcPr>
            <w:tcW w:w="5270" w:type="dxa"/>
            <w:gridSpan w:val="7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 xml:space="preserve">Величины </w:t>
            </w:r>
            <w:r>
              <w:rPr>
                <w:lang w:val="en-US"/>
              </w:rPr>
              <w:t>m</w:t>
            </w:r>
            <w:r>
              <w:rPr>
                <w:vertAlign w:val="subscript"/>
                <w:lang w:val="en-US"/>
              </w:rPr>
              <w:t>h</w:t>
            </w:r>
            <w:r>
              <w:rPr>
                <w:vertAlign w:val="subscript"/>
              </w:rPr>
              <w:t>/δ</w:t>
            </w:r>
            <w:r>
              <w:rPr>
                <w:vertAlign w:val="subscript"/>
                <w:lang w:val="en-US"/>
              </w:rPr>
              <w:t>z</w:t>
            </w:r>
            <w:r>
              <w:t xml:space="preserve"> в мм для горизонтальных проложений в км</w:t>
            </w:r>
          </w:p>
        </w:tc>
      </w:tr>
      <w:tr w:rsidR="004013B8">
        <w:trPr>
          <w:cantSplit/>
          <w:jc w:val="center"/>
        </w:trPr>
        <w:tc>
          <w:tcPr>
            <w:tcW w:w="2018" w:type="dxa"/>
            <w:vMerge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</w:p>
        </w:tc>
        <w:tc>
          <w:tcPr>
            <w:tcW w:w="923" w:type="dxa"/>
            <w:vMerge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</w:p>
        </w:tc>
        <w:tc>
          <w:tcPr>
            <w:tcW w:w="1199" w:type="dxa"/>
            <w:vMerge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</w:p>
        </w:tc>
        <w:tc>
          <w:tcPr>
            <w:tcW w:w="745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  <w:rPr>
                <w:b/>
                <w:bCs/>
              </w:rPr>
            </w:pPr>
            <w:r>
              <w:rPr>
                <w:b/>
                <w:bCs/>
              </w:rPr>
              <w:t>0,2</w:t>
            </w:r>
          </w:p>
        </w:tc>
        <w:tc>
          <w:tcPr>
            <w:tcW w:w="748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  <w:rPr>
                <w:b/>
                <w:bCs/>
              </w:rPr>
            </w:pPr>
            <w:r>
              <w:rPr>
                <w:b/>
                <w:bCs/>
              </w:rPr>
              <w:t>0,6</w:t>
            </w:r>
          </w:p>
        </w:tc>
        <w:tc>
          <w:tcPr>
            <w:tcW w:w="749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757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  <w:rPr>
                <w:b/>
                <w:bCs/>
              </w:rPr>
            </w:pPr>
            <w:r>
              <w:rPr>
                <w:b/>
                <w:bCs/>
              </w:rPr>
              <w:t>1,5</w:t>
            </w:r>
          </w:p>
        </w:tc>
        <w:tc>
          <w:tcPr>
            <w:tcW w:w="757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  <w:rPr>
                <w:b/>
                <w:bCs/>
              </w:rPr>
            </w:pPr>
            <w:r>
              <w:rPr>
                <w:b/>
                <w:bCs/>
              </w:rPr>
              <w:t>2,0</w:t>
            </w:r>
          </w:p>
        </w:tc>
        <w:tc>
          <w:tcPr>
            <w:tcW w:w="757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  <w:rPr>
                <w:b/>
                <w:bCs/>
              </w:rPr>
            </w:pPr>
            <w:r>
              <w:rPr>
                <w:b/>
                <w:bCs/>
              </w:rPr>
              <w:t>2,5</w:t>
            </w:r>
          </w:p>
        </w:tc>
        <w:tc>
          <w:tcPr>
            <w:tcW w:w="757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</w:tr>
      <w:tr w:rsidR="004013B8">
        <w:trPr>
          <w:cantSplit/>
          <w:jc w:val="center"/>
        </w:trPr>
        <w:tc>
          <w:tcPr>
            <w:tcW w:w="2018" w:type="dxa"/>
            <w:vMerge w:val="restart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Плоскоравнинный, всхолмленный и горный</w:t>
            </w:r>
          </w:p>
        </w:tc>
        <w:tc>
          <w:tcPr>
            <w:tcW w:w="923" w:type="dxa"/>
            <w:vMerge w:val="restart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99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745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10,0</w:t>
            </w:r>
          </w:p>
        </w:tc>
        <w:tc>
          <w:tcPr>
            <w:tcW w:w="748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30,0</w:t>
            </w:r>
          </w:p>
        </w:tc>
        <w:tc>
          <w:tcPr>
            <w:tcW w:w="749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50,0</w:t>
            </w:r>
          </w:p>
        </w:tc>
        <w:tc>
          <w:tcPr>
            <w:tcW w:w="757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75,0</w:t>
            </w:r>
          </w:p>
        </w:tc>
        <w:tc>
          <w:tcPr>
            <w:tcW w:w="757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100,0</w:t>
            </w:r>
          </w:p>
        </w:tc>
        <w:tc>
          <w:tcPr>
            <w:tcW w:w="757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125,0</w:t>
            </w:r>
          </w:p>
        </w:tc>
        <w:tc>
          <w:tcPr>
            <w:tcW w:w="757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150,0</w:t>
            </w:r>
          </w:p>
        </w:tc>
      </w:tr>
      <w:tr w:rsidR="004013B8">
        <w:trPr>
          <w:cantSplit/>
          <w:jc w:val="center"/>
        </w:trPr>
        <w:tc>
          <w:tcPr>
            <w:tcW w:w="2018" w:type="dxa"/>
            <w:vMerge/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</w:p>
        </w:tc>
        <w:tc>
          <w:tcPr>
            <w:tcW w:w="923" w:type="dxa"/>
            <w:vMerge/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</w:p>
        </w:tc>
        <w:tc>
          <w:tcPr>
            <w:tcW w:w="1199" w:type="dxa"/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745" w:type="dxa"/>
            <w:vAlign w:val="center"/>
          </w:tcPr>
          <w:p w:rsidR="004013B8" w:rsidRDefault="004013B8">
            <w:pPr>
              <w:pStyle w:val="af3"/>
            </w:pPr>
            <w:r>
              <w:t>10,0</w:t>
            </w:r>
          </w:p>
        </w:tc>
        <w:tc>
          <w:tcPr>
            <w:tcW w:w="748" w:type="dxa"/>
            <w:vAlign w:val="center"/>
          </w:tcPr>
          <w:p w:rsidR="004013B8" w:rsidRDefault="004013B8">
            <w:pPr>
              <w:pStyle w:val="af3"/>
            </w:pPr>
            <w:r>
              <w:t>30,0</w:t>
            </w:r>
          </w:p>
        </w:tc>
        <w:tc>
          <w:tcPr>
            <w:tcW w:w="749" w:type="dxa"/>
            <w:vAlign w:val="center"/>
          </w:tcPr>
          <w:p w:rsidR="004013B8" w:rsidRDefault="004013B8">
            <w:pPr>
              <w:pStyle w:val="af3"/>
            </w:pPr>
            <w:r>
              <w:t>50,0</w:t>
            </w:r>
          </w:p>
        </w:tc>
        <w:tc>
          <w:tcPr>
            <w:tcW w:w="757" w:type="dxa"/>
            <w:vAlign w:val="center"/>
          </w:tcPr>
          <w:p w:rsidR="004013B8" w:rsidRDefault="004013B8">
            <w:pPr>
              <w:pStyle w:val="af3"/>
            </w:pPr>
            <w:r>
              <w:t>75,0</w:t>
            </w:r>
          </w:p>
        </w:tc>
        <w:tc>
          <w:tcPr>
            <w:tcW w:w="757" w:type="dxa"/>
            <w:vAlign w:val="center"/>
          </w:tcPr>
          <w:p w:rsidR="004013B8" w:rsidRDefault="004013B8">
            <w:pPr>
              <w:pStyle w:val="af3"/>
            </w:pPr>
            <w:r>
              <w:t>100,0</w:t>
            </w:r>
          </w:p>
        </w:tc>
        <w:tc>
          <w:tcPr>
            <w:tcW w:w="757" w:type="dxa"/>
            <w:vAlign w:val="center"/>
          </w:tcPr>
          <w:p w:rsidR="004013B8" w:rsidRDefault="004013B8">
            <w:pPr>
              <w:pStyle w:val="af3"/>
            </w:pPr>
            <w:r>
              <w:t>125,0</w:t>
            </w:r>
          </w:p>
        </w:tc>
        <w:tc>
          <w:tcPr>
            <w:tcW w:w="757" w:type="dxa"/>
            <w:vAlign w:val="center"/>
          </w:tcPr>
          <w:p w:rsidR="004013B8" w:rsidRDefault="004013B8">
            <w:pPr>
              <w:pStyle w:val="af3"/>
            </w:pPr>
            <w:r>
              <w:t>150,0</w:t>
            </w:r>
          </w:p>
        </w:tc>
      </w:tr>
      <w:tr w:rsidR="004013B8">
        <w:trPr>
          <w:cantSplit/>
          <w:jc w:val="center"/>
        </w:trPr>
        <w:tc>
          <w:tcPr>
            <w:tcW w:w="2018" w:type="dxa"/>
            <w:vMerge/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</w:p>
        </w:tc>
        <w:tc>
          <w:tcPr>
            <w:tcW w:w="923" w:type="dxa"/>
            <w:vMerge w:val="restart"/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99" w:type="dxa"/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745" w:type="dxa"/>
            <w:vAlign w:val="center"/>
          </w:tcPr>
          <w:p w:rsidR="004013B8" w:rsidRDefault="004013B8">
            <w:pPr>
              <w:pStyle w:val="af3"/>
            </w:pPr>
            <w:r>
              <w:t>3,5</w:t>
            </w:r>
          </w:p>
        </w:tc>
        <w:tc>
          <w:tcPr>
            <w:tcW w:w="748" w:type="dxa"/>
            <w:vAlign w:val="center"/>
          </w:tcPr>
          <w:p w:rsidR="004013B8" w:rsidRDefault="004013B8">
            <w:pPr>
              <w:pStyle w:val="af3"/>
            </w:pPr>
            <w:r>
              <w:t>10,6</w:t>
            </w:r>
          </w:p>
        </w:tc>
        <w:tc>
          <w:tcPr>
            <w:tcW w:w="749" w:type="dxa"/>
            <w:vAlign w:val="center"/>
          </w:tcPr>
          <w:p w:rsidR="004013B8" w:rsidRDefault="004013B8">
            <w:pPr>
              <w:pStyle w:val="af3"/>
            </w:pPr>
            <w:r>
              <w:t>17,7</w:t>
            </w:r>
          </w:p>
        </w:tc>
        <w:tc>
          <w:tcPr>
            <w:tcW w:w="757" w:type="dxa"/>
            <w:vAlign w:val="center"/>
          </w:tcPr>
          <w:p w:rsidR="004013B8" w:rsidRDefault="004013B8">
            <w:pPr>
              <w:pStyle w:val="af3"/>
            </w:pPr>
            <w:r>
              <w:t>26,5</w:t>
            </w:r>
          </w:p>
        </w:tc>
        <w:tc>
          <w:tcPr>
            <w:tcW w:w="757" w:type="dxa"/>
            <w:vAlign w:val="center"/>
          </w:tcPr>
          <w:p w:rsidR="004013B8" w:rsidRDefault="004013B8">
            <w:pPr>
              <w:pStyle w:val="af3"/>
            </w:pPr>
            <w:r>
              <w:t>35,4</w:t>
            </w:r>
          </w:p>
        </w:tc>
        <w:tc>
          <w:tcPr>
            <w:tcW w:w="757" w:type="dxa"/>
            <w:vAlign w:val="center"/>
          </w:tcPr>
          <w:p w:rsidR="004013B8" w:rsidRDefault="004013B8">
            <w:pPr>
              <w:pStyle w:val="af3"/>
            </w:pPr>
            <w:r>
              <w:t>44,2</w:t>
            </w:r>
          </w:p>
        </w:tc>
        <w:tc>
          <w:tcPr>
            <w:tcW w:w="757" w:type="dxa"/>
            <w:vAlign w:val="center"/>
          </w:tcPr>
          <w:p w:rsidR="004013B8" w:rsidRDefault="004013B8">
            <w:pPr>
              <w:pStyle w:val="af3"/>
            </w:pPr>
            <w:r>
              <w:t>53,0</w:t>
            </w:r>
          </w:p>
        </w:tc>
      </w:tr>
      <w:tr w:rsidR="004013B8">
        <w:trPr>
          <w:cantSplit/>
          <w:jc w:val="center"/>
        </w:trPr>
        <w:tc>
          <w:tcPr>
            <w:tcW w:w="2018" w:type="dxa"/>
            <w:vMerge/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</w:p>
        </w:tc>
        <w:tc>
          <w:tcPr>
            <w:tcW w:w="923" w:type="dxa"/>
            <w:vMerge/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</w:p>
        </w:tc>
        <w:tc>
          <w:tcPr>
            <w:tcW w:w="1199" w:type="dxa"/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745" w:type="dxa"/>
            <w:vAlign w:val="center"/>
          </w:tcPr>
          <w:p w:rsidR="004013B8" w:rsidRDefault="004013B8">
            <w:pPr>
              <w:pStyle w:val="af3"/>
            </w:pPr>
            <w:r>
              <w:t>3,5</w:t>
            </w:r>
          </w:p>
        </w:tc>
        <w:tc>
          <w:tcPr>
            <w:tcW w:w="748" w:type="dxa"/>
            <w:vAlign w:val="center"/>
          </w:tcPr>
          <w:p w:rsidR="004013B8" w:rsidRDefault="004013B8">
            <w:pPr>
              <w:pStyle w:val="af3"/>
            </w:pPr>
            <w:r>
              <w:t>10,6</w:t>
            </w:r>
          </w:p>
        </w:tc>
        <w:tc>
          <w:tcPr>
            <w:tcW w:w="749" w:type="dxa"/>
            <w:vAlign w:val="center"/>
          </w:tcPr>
          <w:p w:rsidR="004013B8" w:rsidRDefault="004013B8">
            <w:pPr>
              <w:pStyle w:val="af3"/>
            </w:pPr>
            <w:r>
              <w:t>17,7</w:t>
            </w:r>
          </w:p>
        </w:tc>
        <w:tc>
          <w:tcPr>
            <w:tcW w:w="757" w:type="dxa"/>
            <w:vAlign w:val="center"/>
          </w:tcPr>
          <w:p w:rsidR="004013B8" w:rsidRDefault="004013B8">
            <w:pPr>
              <w:pStyle w:val="af3"/>
            </w:pPr>
            <w:r>
              <w:t>26,5</w:t>
            </w:r>
          </w:p>
        </w:tc>
        <w:tc>
          <w:tcPr>
            <w:tcW w:w="757" w:type="dxa"/>
            <w:vAlign w:val="center"/>
          </w:tcPr>
          <w:p w:rsidR="004013B8" w:rsidRDefault="004013B8">
            <w:pPr>
              <w:pStyle w:val="af3"/>
            </w:pPr>
            <w:r>
              <w:t>35,4</w:t>
            </w:r>
          </w:p>
        </w:tc>
        <w:tc>
          <w:tcPr>
            <w:tcW w:w="757" w:type="dxa"/>
            <w:vAlign w:val="center"/>
          </w:tcPr>
          <w:p w:rsidR="004013B8" w:rsidRDefault="004013B8">
            <w:pPr>
              <w:pStyle w:val="af3"/>
            </w:pPr>
            <w:r>
              <w:t>44,2</w:t>
            </w:r>
          </w:p>
        </w:tc>
        <w:tc>
          <w:tcPr>
            <w:tcW w:w="757" w:type="dxa"/>
            <w:vAlign w:val="center"/>
          </w:tcPr>
          <w:p w:rsidR="004013B8" w:rsidRDefault="004013B8">
            <w:pPr>
              <w:pStyle w:val="af3"/>
            </w:pPr>
            <w:r>
              <w:t>53,0</w:t>
            </w:r>
          </w:p>
        </w:tc>
      </w:tr>
      <w:tr w:rsidR="004013B8">
        <w:trPr>
          <w:cantSplit/>
          <w:jc w:val="center"/>
        </w:trPr>
        <w:tc>
          <w:tcPr>
            <w:tcW w:w="2018" w:type="dxa"/>
            <w:vMerge/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</w:p>
        </w:tc>
        <w:tc>
          <w:tcPr>
            <w:tcW w:w="923" w:type="dxa"/>
            <w:vMerge w:val="restart"/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99" w:type="dxa"/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745" w:type="dxa"/>
            <w:vAlign w:val="center"/>
          </w:tcPr>
          <w:p w:rsidR="004013B8" w:rsidRDefault="004013B8">
            <w:pPr>
              <w:pStyle w:val="af3"/>
            </w:pPr>
            <w:r>
              <w:t>2,8</w:t>
            </w:r>
          </w:p>
        </w:tc>
        <w:tc>
          <w:tcPr>
            <w:tcW w:w="748" w:type="dxa"/>
            <w:vAlign w:val="center"/>
          </w:tcPr>
          <w:p w:rsidR="004013B8" w:rsidRDefault="004013B8">
            <w:pPr>
              <w:pStyle w:val="af3"/>
            </w:pPr>
            <w:r>
              <w:t>8,2</w:t>
            </w:r>
          </w:p>
        </w:tc>
        <w:tc>
          <w:tcPr>
            <w:tcW w:w="749" w:type="dxa"/>
            <w:vAlign w:val="center"/>
          </w:tcPr>
          <w:p w:rsidR="004013B8" w:rsidRDefault="004013B8">
            <w:pPr>
              <w:pStyle w:val="af3"/>
            </w:pPr>
            <w:r>
              <w:t>13,7</w:t>
            </w:r>
          </w:p>
        </w:tc>
        <w:tc>
          <w:tcPr>
            <w:tcW w:w="757" w:type="dxa"/>
            <w:vAlign w:val="center"/>
          </w:tcPr>
          <w:p w:rsidR="004013B8" w:rsidRDefault="004013B8">
            <w:pPr>
              <w:pStyle w:val="af3"/>
            </w:pPr>
            <w:r>
              <w:t>20,5</w:t>
            </w:r>
          </w:p>
        </w:tc>
        <w:tc>
          <w:tcPr>
            <w:tcW w:w="757" w:type="dxa"/>
            <w:vAlign w:val="center"/>
          </w:tcPr>
          <w:p w:rsidR="004013B8" w:rsidRDefault="004013B8">
            <w:pPr>
              <w:pStyle w:val="af3"/>
            </w:pPr>
            <w:r>
              <w:t>27,4</w:t>
            </w:r>
          </w:p>
        </w:tc>
        <w:tc>
          <w:tcPr>
            <w:tcW w:w="757" w:type="dxa"/>
            <w:vAlign w:val="center"/>
          </w:tcPr>
          <w:p w:rsidR="004013B8" w:rsidRDefault="004013B8">
            <w:pPr>
              <w:pStyle w:val="af3"/>
            </w:pPr>
            <w:r>
              <w:t>34,2</w:t>
            </w:r>
          </w:p>
        </w:tc>
        <w:tc>
          <w:tcPr>
            <w:tcW w:w="757" w:type="dxa"/>
            <w:vAlign w:val="center"/>
          </w:tcPr>
          <w:p w:rsidR="004013B8" w:rsidRDefault="004013B8">
            <w:pPr>
              <w:pStyle w:val="af3"/>
            </w:pPr>
            <w:r>
              <w:t>41,0</w:t>
            </w:r>
          </w:p>
        </w:tc>
      </w:tr>
      <w:tr w:rsidR="004013B8">
        <w:trPr>
          <w:cantSplit/>
          <w:jc w:val="center"/>
        </w:trPr>
        <w:tc>
          <w:tcPr>
            <w:tcW w:w="2018" w:type="dxa"/>
            <w:vMerge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</w:p>
        </w:tc>
        <w:tc>
          <w:tcPr>
            <w:tcW w:w="923" w:type="dxa"/>
            <w:vMerge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</w:p>
        </w:tc>
        <w:tc>
          <w:tcPr>
            <w:tcW w:w="1199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745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2,8</w:t>
            </w:r>
          </w:p>
        </w:tc>
        <w:tc>
          <w:tcPr>
            <w:tcW w:w="748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8,2</w:t>
            </w:r>
          </w:p>
        </w:tc>
        <w:tc>
          <w:tcPr>
            <w:tcW w:w="749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13,7</w:t>
            </w:r>
          </w:p>
        </w:tc>
        <w:tc>
          <w:tcPr>
            <w:tcW w:w="757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20,5</w:t>
            </w:r>
          </w:p>
        </w:tc>
        <w:tc>
          <w:tcPr>
            <w:tcW w:w="757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27,4</w:t>
            </w:r>
          </w:p>
        </w:tc>
        <w:tc>
          <w:tcPr>
            <w:tcW w:w="757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34,2</w:t>
            </w:r>
          </w:p>
        </w:tc>
        <w:tc>
          <w:tcPr>
            <w:tcW w:w="757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41,0</w:t>
            </w:r>
          </w:p>
        </w:tc>
      </w:tr>
      <w:tr w:rsidR="004013B8">
        <w:trPr>
          <w:cantSplit/>
          <w:jc w:val="center"/>
        </w:trPr>
        <w:tc>
          <w:tcPr>
            <w:tcW w:w="2018" w:type="dxa"/>
            <w:vMerge w:val="restart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Особые случаи</w:t>
            </w:r>
          </w:p>
        </w:tc>
        <w:tc>
          <w:tcPr>
            <w:tcW w:w="923" w:type="dxa"/>
            <w:vMerge w:val="restart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1</w:t>
            </w:r>
          </w:p>
        </w:tc>
        <w:tc>
          <w:tcPr>
            <w:tcW w:w="1199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rPr>
                <w:lang w:val="en-US"/>
              </w:rPr>
              <w:t>S</w:t>
            </w:r>
          </w:p>
        </w:tc>
        <w:tc>
          <w:tcPr>
            <w:tcW w:w="745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13,2</w:t>
            </w:r>
          </w:p>
        </w:tc>
        <w:tc>
          <w:tcPr>
            <w:tcW w:w="748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40,0</w:t>
            </w:r>
          </w:p>
        </w:tc>
        <w:tc>
          <w:tcPr>
            <w:tcW w:w="749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66,5</w:t>
            </w:r>
          </w:p>
        </w:tc>
        <w:tc>
          <w:tcPr>
            <w:tcW w:w="757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100,0</w:t>
            </w:r>
          </w:p>
        </w:tc>
        <w:tc>
          <w:tcPr>
            <w:tcW w:w="757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133,2</w:t>
            </w:r>
          </w:p>
        </w:tc>
        <w:tc>
          <w:tcPr>
            <w:tcW w:w="757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166,8</w:t>
            </w:r>
          </w:p>
        </w:tc>
        <w:tc>
          <w:tcPr>
            <w:tcW w:w="757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200,0</w:t>
            </w:r>
          </w:p>
        </w:tc>
      </w:tr>
      <w:tr w:rsidR="004013B8">
        <w:trPr>
          <w:cantSplit/>
          <w:jc w:val="center"/>
        </w:trPr>
        <w:tc>
          <w:tcPr>
            <w:tcW w:w="2018" w:type="dxa"/>
            <w:vMerge/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</w:p>
        </w:tc>
        <w:tc>
          <w:tcPr>
            <w:tcW w:w="923" w:type="dxa"/>
            <w:vMerge/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</w:p>
        </w:tc>
        <w:tc>
          <w:tcPr>
            <w:tcW w:w="1199" w:type="dxa"/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745" w:type="dxa"/>
            <w:vAlign w:val="center"/>
          </w:tcPr>
          <w:p w:rsidR="004013B8" w:rsidRDefault="004013B8">
            <w:pPr>
              <w:pStyle w:val="af3"/>
            </w:pPr>
            <w:r>
              <w:t>10,0</w:t>
            </w:r>
          </w:p>
        </w:tc>
        <w:tc>
          <w:tcPr>
            <w:tcW w:w="748" w:type="dxa"/>
            <w:vAlign w:val="center"/>
          </w:tcPr>
          <w:p w:rsidR="004013B8" w:rsidRDefault="004013B8">
            <w:pPr>
              <w:pStyle w:val="af3"/>
            </w:pPr>
            <w:r>
              <w:t>30,0</w:t>
            </w:r>
          </w:p>
        </w:tc>
        <w:tc>
          <w:tcPr>
            <w:tcW w:w="749" w:type="dxa"/>
            <w:vAlign w:val="center"/>
          </w:tcPr>
          <w:p w:rsidR="004013B8" w:rsidRDefault="004013B8">
            <w:pPr>
              <w:pStyle w:val="af3"/>
            </w:pPr>
            <w:r>
              <w:t>50,0</w:t>
            </w:r>
          </w:p>
        </w:tc>
        <w:tc>
          <w:tcPr>
            <w:tcW w:w="757" w:type="dxa"/>
            <w:vAlign w:val="center"/>
          </w:tcPr>
          <w:p w:rsidR="004013B8" w:rsidRDefault="004013B8">
            <w:pPr>
              <w:pStyle w:val="af3"/>
            </w:pPr>
            <w:r>
              <w:t>75,0</w:t>
            </w:r>
          </w:p>
        </w:tc>
        <w:tc>
          <w:tcPr>
            <w:tcW w:w="757" w:type="dxa"/>
            <w:vAlign w:val="center"/>
          </w:tcPr>
          <w:p w:rsidR="004013B8" w:rsidRDefault="004013B8">
            <w:pPr>
              <w:pStyle w:val="af3"/>
            </w:pPr>
            <w:r>
              <w:t>100,0</w:t>
            </w:r>
          </w:p>
        </w:tc>
        <w:tc>
          <w:tcPr>
            <w:tcW w:w="757" w:type="dxa"/>
            <w:vAlign w:val="center"/>
          </w:tcPr>
          <w:p w:rsidR="004013B8" w:rsidRDefault="004013B8">
            <w:pPr>
              <w:pStyle w:val="af3"/>
            </w:pPr>
            <w:r>
              <w:t>125,0</w:t>
            </w:r>
          </w:p>
        </w:tc>
        <w:tc>
          <w:tcPr>
            <w:tcW w:w="757" w:type="dxa"/>
            <w:vAlign w:val="center"/>
          </w:tcPr>
          <w:p w:rsidR="004013B8" w:rsidRDefault="004013B8">
            <w:pPr>
              <w:pStyle w:val="af3"/>
            </w:pPr>
            <w:r>
              <w:t>150,0</w:t>
            </w:r>
          </w:p>
        </w:tc>
      </w:tr>
      <w:tr w:rsidR="004013B8">
        <w:trPr>
          <w:cantSplit/>
          <w:jc w:val="center"/>
        </w:trPr>
        <w:tc>
          <w:tcPr>
            <w:tcW w:w="2018" w:type="dxa"/>
            <w:vMerge/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</w:p>
        </w:tc>
        <w:tc>
          <w:tcPr>
            <w:tcW w:w="923" w:type="dxa"/>
            <w:vMerge w:val="restart"/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99" w:type="dxa"/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745" w:type="dxa"/>
            <w:vAlign w:val="center"/>
          </w:tcPr>
          <w:p w:rsidR="004013B8" w:rsidRDefault="004013B8">
            <w:pPr>
              <w:pStyle w:val="af3"/>
            </w:pPr>
            <w:r>
              <w:t>4,7</w:t>
            </w:r>
          </w:p>
        </w:tc>
        <w:tc>
          <w:tcPr>
            <w:tcW w:w="748" w:type="dxa"/>
            <w:vAlign w:val="center"/>
          </w:tcPr>
          <w:p w:rsidR="004013B8" w:rsidRDefault="004013B8">
            <w:pPr>
              <w:pStyle w:val="af3"/>
            </w:pPr>
            <w:r>
              <w:t>14,1</w:t>
            </w:r>
          </w:p>
        </w:tc>
        <w:tc>
          <w:tcPr>
            <w:tcW w:w="749" w:type="dxa"/>
            <w:vAlign w:val="center"/>
          </w:tcPr>
          <w:p w:rsidR="004013B8" w:rsidRDefault="004013B8">
            <w:pPr>
              <w:pStyle w:val="af3"/>
            </w:pPr>
            <w:r>
              <w:t>23,4</w:t>
            </w:r>
          </w:p>
        </w:tc>
        <w:tc>
          <w:tcPr>
            <w:tcW w:w="757" w:type="dxa"/>
            <w:vAlign w:val="center"/>
          </w:tcPr>
          <w:p w:rsidR="004013B8" w:rsidRDefault="004013B8">
            <w:pPr>
              <w:pStyle w:val="af3"/>
            </w:pPr>
            <w:r>
              <w:t>35,1</w:t>
            </w:r>
          </w:p>
        </w:tc>
        <w:tc>
          <w:tcPr>
            <w:tcW w:w="757" w:type="dxa"/>
            <w:vAlign w:val="center"/>
          </w:tcPr>
          <w:p w:rsidR="004013B8" w:rsidRDefault="004013B8">
            <w:pPr>
              <w:pStyle w:val="af3"/>
            </w:pPr>
            <w:r>
              <w:t>46,8</w:t>
            </w:r>
          </w:p>
        </w:tc>
        <w:tc>
          <w:tcPr>
            <w:tcW w:w="757" w:type="dxa"/>
            <w:vAlign w:val="center"/>
          </w:tcPr>
          <w:p w:rsidR="004013B8" w:rsidRDefault="004013B8">
            <w:pPr>
              <w:pStyle w:val="af3"/>
            </w:pPr>
            <w:r>
              <w:t>58,5</w:t>
            </w:r>
          </w:p>
        </w:tc>
        <w:tc>
          <w:tcPr>
            <w:tcW w:w="757" w:type="dxa"/>
            <w:vAlign w:val="center"/>
          </w:tcPr>
          <w:p w:rsidR="004013B8" w:rsidRDefault="004013B8">
            <w:pPr>
              <w:pStyle w:val="af3"/>
            </w:pPr>
            <w:r>
              <w:t>70,2</w:t>
            </w:r>
          </w:p>
        </w:tc>
      </w:tr>
      <w:tr w:rsidR="004013B8">
        <w:trPr>
          <w:cantSplit/>
          <w:jc w:val="center"/>
        </w:trPr>
        <w:tc>
          <w:tcPr>
            <w:tcW w:w="2018" w:type="dxa"/>
            <w:vMerge/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</w:p>
        </w:tc>
        <w:tc>
          <w:tcPr>
            <w:tcW w:w="923" w:type="dxa"/>
            <w:vMerge/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</w:p>
        </w:tc>
        <w:tc>
          <w:tcPr>
            <w:tcW w:w="1199" w:type="dxa"/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745" w:type="dxa"/>
            <w:vAlign w:val="center"/>
          </w:tcPr>
          <w:p w:rsidR="004013B8" w:rsidRDefault="004013B8">
            <w:pPr>
              <w:pStyle w:val="af3"/>
            </w:pPr>
            <w:r>
              <w:t>3,5</w:t>
            </w:r>
          </w:p>
        </w:tc>
        <w:tc>
          <w:tcPr>
            <w:tcW w:w="748" w:type="dxa"/>
            <w:vAlign w:val="center"/>
          </w:tcPr>
          <w:p w:rsidR="004013B8" w:rsidRDefault="004013B8">
            <w:pPr>
              <w:pStyle w:val="af3"/>
            </w:pPr>
            <w:r>
              <w:t>10,6</w:t>
            </w:r>
          </w:p>
        </w:tc>
        <w:tc>
          <w:tcPr>
            <w:tcW w:w="749" w:type="dxa"/>
            <w:vAlign w:val="center"/>
          </w:tcPr>
          <w:p w:rsidR="004013B8" w:rsidRDefault="004013B8">
            <w:pPr>
              <w:pStyle w:val="af3"/>
            </w:pPr>
            <w:r>
              <w:t>17,7</w:t>
            </w:r>
          </w:p>
        </w:tc>
        <w:tc>
          <w:tcPr>
            <w:tcW w:w="757" w:type="dxa"/>
            <w:vAlign w:val="center"/>
          </w:tcPr>
          <w:p w:rsidR="004013B8" w:rsidRDefault="004013B8">
            <w:pPr>
              <w:pStyle w:val="af3"/>
            </w:pPr>
            <w:r>
              <w:t>26,5</w:t>
            </w:r>
          </w:p>
        </w:tc>
        <w:tc>
          <w:tcPr>
            <w:tcW w:w="757" w:type="dxa"/>
            <w:vAlign w:val="center"/>
          </w:tcPr>
          <w:p w:rsidR="004013B8" w:rsidRDefault="004013B8">
            <w:pPr>
              <w:pStyle w:val="af3"/>
            </w:pPr>
            <w:r>
              <w:t>35,4</w:t>
            </w:r>
          </w:p>
        </w:tc>
        <w:tc>
          <w:tcPr>
            <w:tcW w:w="757" w:type="dxa"/>
            <w:vAlign w:val="center"/>
          </w:tcPr>
          <w:p w:rsidR="004013B8" w:rsidRDefault="004013B8">
            <w:pPr>
              <w:pStyle w:val="af3"/>
            </w:pPr>
            <w:r>
              <w:t>44,3</w:t>
            </w:r>
          </w:p>
        </w:tc>
        <w:tc>
          <w:tcPr>
            <w:tcW w:w="757" w:type="dxa"/>
            <w:vAlign w:val="center"/>
          </w:tcPr>
          <w:p w:rsidR="004013B8" w:rsidRDefault="004013B8">
            <w:pPr>
              <w:pStyle w:val="af3"/>
            </w:pPr>
            <w:r>
              <w:t>53,1</w:t>
            </w:r>
          </w:p>
        </w:tc>
      </w:tr>
      <w:tr w:rsidR="004013B8">
        <w:trPr>
          <w:cantSplit/>
          <w:jc w:val="center"/>
        </w:trPr>
        <w:tc>
          <w:tcPr>
            <w:tcW w:w="2018" w:type="dxa"/>
            <w:vMerge/>
            <w:vAlign w:val="center"/>
          </w:tcPr>
          <w:p w:rsidR="004013B8" w:rsidRDefault="004013B8">
            <w:pPr>
              <w:pStyle w:val="af3"/>
            </w:pPr>
          </w:p>
        </w:tc>
        <w:tc>
          <w:tcPr>
            <w:tcW w:w="923" w:type="dxa"/>
            <w:vMerge w:val="restart"/>
            <w:vAlign w:val="center"/>
          </w:tcPr>
          <w:p w:rsidR="004013B8" w:rsidRDefault="004013B8">
            <w:pPr>
              <w:pStyle w:val="af3"/>
            </w:pPr>
            <w:r>
              <w:t>3</w:t>
            </w:r>
          </w:p>
        </w:tc>
        <w:tc>
          <w:tcPr>
            <w:tcW w:w="1199" w:type="dxa"/>
            <w:vAlign w:val="center"/>
          </w:tcPr>
          <w:p w:rsidR="004013B8" w:rsidRDefault="004013B8">
            <w:pPr>
              <w:pStyle w:val="af3"/>
            </w:pPr>
            <w:r>
              <w:rPr>
                <w:lang w:val="en-US"/>
              </w:rPr>
              <w:t>S</w:t>
            </w:r>
          </w:p>
        </w:tc>
        <w:tc>
          <w:tcPr>
            <w:tcW w:w="745" w:type="dxa"/>
            <w:vAlign w:val="center"/>
          </w:tcPr>
          <w:p w:rsidR="004013B8" w:rsidRDefault="004013B8">
            <w:pPr>
              <w:pStyle w:val="af3"/>
            </w:pPr>
            <w:r>
              <w:t>3,5</w:t>
            </w:r>
          </w:p>
        </w:tc>
        <w:tc>
          <w:tcPr>
            <w:tcW w:w="748" w:type="dxa"/>
            <w:vAlign w:val="center"/>
          </w:tcPr>
          <w:p w:rsidR="004013B8" w:rsidRDefault="004013B8">
            <w:pPr>
              <w:pStyle w:val="af3"/>
            </w:pPr>
            <w:r>
              <w:t>10,8</w:t>
            </w:r>
          </w:p>
        </w:tc>
        <w:tc>
          <w:tcPr>
            <w:tcW w:w="749" w:type="dxa"/>
            <w:vAlign w:val="center"/>
          </w:tcPr>
          <w:p w:rsidR="004013B8" w:rsidRDefault="004013B8">
            <w:pPr>
              <w:pStyle w:val="af3"/>
            </w:pPr>
            <w:r>
              <w:t>18,1</w:t>
            </w:r>
          </w:p>
        </w:tc>
        <w:tc>
          <w:tcPr>
            <w:tcW w:w="757" w:type="dxa"/>
            <w:vAlign w:val="center"/>
          </w:tcPr>
          <w:p w:rsidR="004013B8" w:rsidRDefault="004013B8">
            <w:pPr>
              <w:pStyle w:val="af3"/>
            </w:pPr>
            <w:r>
              <w:t>26,8</w:t>
            </w:r>
          </w:p>
        </w:tc>
        <w:tc>
          <w:tcPr>
            <w:tcW w:w="757" w:type="dxa"/>
            <w:vAlign w:val="center"/>
          </w:tcPr>
          <w:p w:rsidR="004013B8" w:rsidRDefault="004013B8">
            <w:pPr>
              <w:pStyle w:val="af3"/>
            </w:pPr>
            <w:r>
              <w:t>35,8</w:t>
            </w:r>
          </w:p>
        </w:tc>
        <w:tc>
          <w:tcPr>
            <w:tcW w:w="757" w:type="dxa"/>
            <w:vAlign w:val="center"/>
          </w:tcPr>
          <w:p w:rsidR="004013B8" w:rsidRDefault="004013B8">
            <w:pPr>
              <w:pStyle w:val="af3"/>
            </w:pPr>
            <w:r>
              <w:t>44,9</w:t>
            </w:r>
          </w:p>
        </w:tc>
        <w:tc>
          <w:tcPr>
            <w:tcW w:w="757" w:type="dxa"/>
            <w:vAlign w:val="center"/>
          </w:tcPr>
          <w:p w:rsidR="004013B8" w:rsidRDefault="004013B8">
            <w:pPr>
              <w:pStyle w:val="af3"/>
            </w:pPr>
            <w:r>
              <w:t>53,9</w:t>
            </w:r>
          </w:p>
        </w:tc>
      </w:tr>
      <w:tr w:rsidR="004013B8">
        <w:trPr>
          <w:cantSplit/>
          <w:jc w:val="center"/>
        </w:trPr>
        <w:tc>
          <w:tcPr>
            <w:tcW w:w="2018" w:type="dxa"/>
            <w:vMerge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</w:p>
        </w:tc>
        <w:tc>
          <w:tcPr>
            <w:tcW w:w="923" w:type="dxa"/>
            <w:vMerge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</w:p>
        </w:tc>
        <w:tc>
          <w:tcPr>
            <w:tcW w:w="1199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rPr>
                <w:lang w:val="en-US"/>
              </w:rPr>
              <w:t>D</w:t>
            </w:r>
          </w:p>
        </w:tc>
        <w:tc>
          <w:tcPr>
            <w:tcW w:w="745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2,7</w:t>
            </w:r>
          </w:p>
        </w:tc>
        <w:tc>
          <w:tcPr>
            <w:tcW w:w="748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8,1</w:t>
            </w:r>
          </w:p>
        </w:tc>
        <w:tc>
          <w:tcPr>
            <w:tcW w:w="749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13,5</w:t>
            </w:r>
          </w:p>
        </w:tc>
        <w:tc>
          <w:tcPr>
            <w:tcW w:w="757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20,1</w:t>
            </w:r>
          </w:p>
        </w:tc>
        <w:tc>
          <w:tcPr>
            <w:tcW w:w="757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26,9</w:t>
            </w:r>
          </w:p>
        </w:tc>
        <w:tc>
          <w:tcPr>
            <w:tcW w:w="757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33,7</w:t>
            </w:r>
          </w:p>
        </w:tc>
        <w:tc>
          <w:tcPr>
            <w:tcW w:w="757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40,4</w:t>
            </w:r>
          </w:p>
        </w:tc>
      </w:tr>
    </w:tbl>
    <w:p w:rsidR="004013B8" w:rsidRDefault="004013B8">
      <w:pPr>
        <w:pStyle w:val="a5"/>
      </w:pPr>
      <w:r>
        <w:t>Для одновременного двухстороннего и тригонометрического нивелирования через точку, согласно рефракционной гипотезы:</w:t>
      </w:r>
    </w:p>
    <w:p w:rsidR="004013B8" w:rsidRDefault="004013B8">
      <w:pPr>
        <w:pStyle w:val="ab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δΔ</w:t>
      </w:r>
      <w:r>
        <w:rPr>
          <w:lang w:val="en-US"/>
        </w:rPr>
        <w:t>z</w:t>
      </w:r>
      <w:r>
        <w:rPr>
          <w:vertAlign w:val="subscript"/>
        </w:rPr>
        <w:t>12</w:t>
      </w:r>
      <w:r>
        <w:t xml:space="preserve"> =  δΔ</w:t>
      </w:r>
      <w:r>
        <w:rPr>
          <w:lang w:val="en-US"/>
        </w:rPr>
        <w:t>z</w:t>
      </w:r>
      <w:r>
        <w:rPr>
          <w:vertAlign w:val="subscript"/>
        </w:rPr>
        <w:t>21</w:t>
      </w:r>
      <w:r>
        <w:t xml:space="preserve"> ,</w:t>
      </w:r>
    </w:p>
    <w:p w:rsidR="004013B8" w:rsidRDefault="004013B8">
      <w:pPr>
        <w:pStyle w:val="ab"/>
        <w:ind w:left="2880" w:firstLine="720"/>
      </w:pPr>
      <w:r>
        <w:t>δΔ</w:t>
      </w:r>
      <w:r>
        <w:rPr>
          <w:lang w:val="en-US"/>
        </w:rPr>
        <w:t>z</w:t>
      </w:r>
      <w:r>
        <w:rPr>
          <w:vertAlign w:val="subscript"/>
        </w:rPr>
        <w:t>12</w:t>
      </w:r>
      <w:r>
        <w:t xml:space="preserve"> =  δΔ</w:t>
      </w:r>
      <w:r>
        <w:rPr>
          <w:lang w:val="en-US"/>
        </w:rPr>
        <w:t>z</w:t>
      </w:r>
      <w:r>
        <w:rPr>
          <w:vertAlign w:val="subscript"/>
        </w:rPr>
        <w:t>13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(1.34)</w:t>
      </w:r>
    </w:p>
    <w:p w:rsidR="004013B8" w:rsidRDefault="004013B8">
      <w:pPr>
        <w:pStyle w:val="a5"/>
      </w:pPr>
      <w:r>
        <w:t xml:space="preserve">Остаточное влияние рефракции </w:t>
      </w:r>
      <w:r>
        <w:rPr>
          <w:lang w:val="en-US"/>
        </w:rPr>
        <w:t>m</w:t>
      </w:r>
      <w:r>
        <w:rPr>
          <w:vertAlign w:val="subscript"/>
        </w:rPr>
        <w:t>δΔ</w:t>
      </w:r>
      <w:r>
        <w:rPr>
          <w:vertAlign w:val="subscript"/>
          <w:lang w:val="en-US"/>
        </w:rPr>
        <w:t>z</w:t>
      </w:r>
      <w:r>
        <w:t xml:space="preserve"> , в этом случае равно ± 2",5.</w:t>
      </w:r>
    </w:p>
    <w:p w:rsidR="004013B8" w:rsidRDefault="004013B8">
      <w:pPr>
        <w:pStyle w:val="a5"/>
      </w:pPr>
      <w:r>
        <w:t xml:space="preserve">Для неодновременного двухстороннего тригонометрического нивелирования </w:t>
      </w:r>
    </w:p>
    <w:p w:rsidR="004013B8" w:rsidRDefault="004013B8">
      <w:pPr>
        <w:pStyle w:val="ab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δΔ</w:t>
      </w:r>
      <w:r>
        <w:rPr>
          <w:lang w:val="en-US"/>
        </w:rPr>
        <w:t>z</w:t>
      </w:r>
      <w:r>
        <w:rPr>
          <w:vertAlign w:val="subscript"/>
        </w:rPr>
        <w:t>12</w:t>
      </w:r>
      <w:r>
        <w:t xml:space="preserve"> ≈  δΔ</w:t>
      </w:r>
      <w:r>
        <w:rPr>
          <w:lang w:val="en-US"/>
        </w:rPr>
        <w:t>z</w:t>
      </w:r>
      <w:r>
        <w:rPr>
          <w:vertAlign w:val="subscript"/>
        </w:rPr>
        <w:t>12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(1.35)</w:t>
      </w:r>
    </w:p>
    <w:p w:rsidR="004013B8" w:rsidRDefault="004013B8">
      <w:pPr>
        <w:pStyle w:val="a5"/>
      </w:pPr>
      <w:r>
        <w:t>Величины средних квадратических ошибок определения превышений в зависимости от погрешностей учета углов земной рефракции с учетом (1.26) и (1.29) приведены в таблице 1.3.</w:t>
      </w:r>
    </w:p>
    <w:p w:rsidR="004013B8" w:rsidRDefault="004013B8">
      <w:pPr>
        <w:pStyle w:val="a5"/>
      </w:pPr>
    </w:p>
    <w:p w:rsidR="004013B8" w:rsidRDefault="004013B8">
      <w:pPr>
        <w:pStyle w:val="2"/>
      </w:pPr>
      <w:bookmarkStart w:id="7" w:name="_Toc42143062"/>
      <w:r>
        <w:t>Влияние погрешностей в определении абсолютных отметок точек на точность определения превышений</w:t>
      </w:r>
      <w:bookmarkEnd w:id="7"/>
    </w:p>
    <w:p w:rsidR="004013B8" w:rsidRDefault="004013B8">
      <w:pPr>
        <w:pStyle w:val="a5"/>
      </w:pPr>
      <w:r>
        <w:t>Рассмотрим влияние погрешностей в определении абсолютных отметок точек на точность вычисления превышений различными способами тригонометрического нивелирования.</w:t>
      </w:r>
    </w:p>
    <w:p w:rsidR="004013B8" w:rsidRDefault="004013B8">
      <w:pPr>
        <w:pStyle w:val="a5"/>
      </w:pPr>
      <w:r>
        <w:t>В двухстороннем тригонометрическом нивелировании с использованием непосредственно измеренных наклонных расстояний погрешности в определении абсолютных отметок точек не влияют на точность, т.к. в исходной формуле (1.17) нет величины Н.</w:t>
      </w:r>
    </w:p>
    <w:p w:rsidR="004013B8" w:rsidRDefault="004013B8">
      <w:pPr>
        <w:pStyle w:val="a5"/>
      </w:pPr>
      <w:r>
        <w:t>Для непосредственного вычисления величин погрешностей превышений из-за ошибок в определении абсолютных отметок точек принимают величину средней квадратической ошибки отметки равной 0,1км, для всех способов тригонометрического нивелирования. Определение абсолютных отметок точек с точностью 0,1 км не вызывает никаких затруднений, так как использование простейших барометров – анероидов обеспечивает принятую точность даже без учета метеорологических факторов.</w:t>
      </w:r>
    </w:p>
    <w:p w:rsidR="004013B8" w:rsidRDefault="004013B8">
      <w:pPr>
        <w:pStyle w:val="af4"/>
      </w:pPr>
      <w:r>
        <w:t xml:space="preserve">Таблица </w:t>
      </w:r>
      <w:fldSimple w:instr=" STYLEREF 1 \s ">
        <w:r>
          <w:rPr>
            <w:noProof/>
          </w:rPr>
          <w:t>1</w:t>
        </w:r>
      </w:fldSimple>
      <w:r>
        <w:t>.</w:t>
      </w:r>
      <w:fldSimple w:instr=" SEQ Таблица \* ARABIC \s 1 ">
        <w:r>
          <w:rPr>
            <w:noProof/>
          </w:rPr>
          <w:t>4</w:t>
        </w:r>
      </w:fldSimple>
      <w:r>
        <w:t>. Средние квадратические ошибки превышений в зависимости от погрешностей определения абсолютных отметок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6"/>
        <w:gridCol w:w="928"/>
        <w:gridCol w:w="1199"/>
        <w:gridCol w:w="755"/>
        <w:gridCol w:w="757"/>
        <w:gridCol w:w="763"/>
        <w:gridCol w:w="763"/>
        <w:gridCol w:w="763"/>
        <w:gridCol w:w="763"/>
        <w:gridCol w:w="763"/>
      </w:tblGrid>
      <w:tr w:rsidR="004013B8">
        <w:trPr>
          <w:cantSplit/>
          <w:jc w:val="center"/>
        </w:trPr>
        <w:tc>
          <w:tcPr>
            <w:tcW w:w="1956" w:type="dxa"/>
            <w:vMerge w:val="restart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Районы</w:t>
            </w:r>
          </w:p>
        </w:tc>
        <w:tc>
          <w:tcPr>
            <w:tcW w:w="934" w:type="dxa"/>
            <w:vMerge w:val="restart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Способ</w:t>
            </w:r>
          </w:p>
        </w:tc>
        <w:tc>
          <w:tcPr>
            <w:tcW w:w="1098" w:type="dxa"/>
            <w:vMerge w:val="restart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Вид расстояния</w:t>
            </w:r>
          </w:p>
        </w:tc>
        <w:tc>
          <w:tcPr>
            <w:tcW w:w="5422" w:type="dxa"/>
            <w:gridSpan w:val="7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 xml:space="preserve">Величины </w:t>
            </w:r>
            <w:r>
              <w:rPr>
                <w:lang w:val="en-US"/>
              </w:rPr>
              <w:t>m</w:t>
            </w:r>
            <w:r>
              <w:rPr>
                <w:vertAlign w:val="subscript"/>
                <w:lang w:val="en-US"/>
              </w:rPr>
              <w:t>h</w:t>
            </w:r>
            <w:r>
              <w:rPr>
                <w:vertAlign w:val="subscript"/>
              </w:rPr>
              <w:t>/Н</w:t>
            </w:r>
            <w:r>
              <w:t xml:space="preserve"> в мм для горизонтальных проложений в км</w:t>
            </w:r>
          </w:p>
        </w:tc>
      </w:tr>
      <w:tr w:rsidR="004013B8">
        <w:trPr>
          <w:cantSplit/>
          <w:jc w:val="center"/>
        </w:trPr>
        <w:tc>
          <w:tcPr>
            <w:tcW w:w="1956" w:type="dxa"/>
            <w:vMerge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</w:p>
        </w:tc>
        <w:tc>
          <w:tcPr>
            <w:tcW w:w="934" w:type="dxa"/>
            <w:vMerge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</w:p>
        </w:tc>
        <w:tc>
          <w:tcPr>
            <w:tcW w:w="1098" w:type="dxa"/>
            <w:vMerge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</w:p>
        </w:tc>
        <w:tc>
          <w:tcPr>
            <w:tcW w:w="773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  <w:rPr>
                <w:b/>
                <w:bCs/>
              </w:rPr>
            </w:pPr>
            <w:r>
              <w:rPr>
                <w:b/>
                <w:bCs/>
              </w:rPr>
              <w:t>0,2</w:t>
            </w:r>
          </w:p>
        </w:tc>
        <w:tc>
          <w:tcPr>
            <w:tcW w:w="774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  <w:rPr>
                <w:b/>
                <w:bCs/>
              </w:rPr>
            </w:pPr>
            <w:r>
              <w:rPr>
                <w:b/>
                <w:bCs/>
              </w:rPr>
              <w:t>0,6</w:t>
            </w:r>
          </w:p>
        </w:tc>
        <w:tc>
          <w:tcPr>
            <w:tcW w:w="775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775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  <w:rPr>
                <w:b/>
                <w:bCs/>
              </w:rPr>
            </w:pPr>
            <w:r>
              <w:rPr>
                <w:b/>
                <w:bCs/>
              </w:rPr>
              <w:t>1,5</w:t>
            </w:r>
          </w:p>
        </w:tc>
        <w:tc>
          <w:tcPr>
            <w:tcW w:w="775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  <w:rPr>
                <w:b/>
                <w:bCs/>
              </w:rPr>
            </w:pPr>
            <w:r>
              <w:rPr>
                <w:b/>
                <w:bCs/>
              </w:rPr>
              <w:t>2,0</w:t>
            </w:r>
          </w:p>
        </w:tc>
        <w:tc>
          <w:tcPr>
            <w:tcW w:w="775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  <w:rPr>
                <w:b/>
                <w:bCs/>
              </w:rPr>
            </w:pPr>
            <w:r>
              <w:rPr>
                <w:b/>
                <w:bCs/>
              </w:rPr>
              <w:t>2,5</w:t>
            </w:r>
          </w:p>
        </w:tc>
        <w:tc>
          <w:tcPr>
            <w:tcW w:w="775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</w:tr>
      <w:tr w:rsidR="004013B8">
        <w:trPr>
          <w:cantSplit/>
          <w:jc w:val="center"/>
        </w:trPr>
        <w:tc>
          <w:tcPr>
            <w:tcW w:w="1956" w:type="dxa"/>
            <w:vMerge w:val="restart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Плоскоравнинный</w:t>
            </w:r>
          </w:p>
        </w:tc>
        <w:tc>
          <w:tcPr>
            <w:tcW w:w="934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1</w:t>
            </w:r>
          </w:p>
        </w:tc>
        <w:tc>
          <w:tcPr>
            <w:tcW w:w="1098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rPr>
                <w:lang w:val="en-US"/>
              </w:rPr>
              <w:t>S</w:t>
            </w:r>
          </w:p>
        </w:tc>
        <w:tc>
          <w:tcPr>
            <w:tcW w:w="773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rPr>
                <w:lang w:val="en-US"/>
              </w:rPr>
              <w:t>0</w:t>
            </w:r>
            <w:r>
              <w:t>,0</w:t>
            </w:r>
          </w:p>
        </w:tc>
        <w:tc>
          <w:tcPr>
            <w:tcW w:w="774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0,2</w:t>
            </w:r>
          </w:p>
        </w:tc>
        <w:tc>
          <w:tcPr>
            <w:tcW w:w="775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0,2</w:t>
            </w:r>
          </w:p>
        </w:tc>
        <w:tc>
          <w:tcPr>
            <w:tcW w:w="775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0,4</w:t>
            </w:r>
          </w:p>
        </w:tc>
        <w:tc>
          <w:tcPr>
            <w:tcW w:w="775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0,6</w:t>
            </w:r>
          </w:p>
        </w:tc>
        <w:tc>
          <w:tcPr>
            <w:tcW w:w="775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0,7</w:t>
            </w:r>
          </w:p>
        </w:tc>
        <w:tc>
          <w:tcPr>
            <w:tcW w:w="775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0,8</w:t>
            </w:r>
          </w:p>
        </w:tc>
      </w:tr>
      <w:tr w:rsidR="004013B8">
        <w:trPr>
          <w:cantSplit/>
          <w:jc w:val="center"/>
        </w:trPr>
        <w:tc>
          <w:tcPr>
            <w:tcW w:w="1956" w:type="dxa"/>
            <w:vMerge/>
            <w:vAlign w:val="center"/>
          </w:tcPr>
          <w:p w:rsidR="004013B8" w:rsidRDefault="004013B8">
            <w:pPr>
              <w:pStyle w:val="af3"/>
            </w:pPr>
          </w:p>
        </w:tc>
        <w:tc>
          <w:tcPr>
            <w:tcW w:w="934" w:type="dxa"/>
            <w:vAlign w:val="center"/>
          </w:tcPr>
          <w:p w:rsidR="004013B8" w:rsidRDefault="004013B8">
            <w:pPr>
              <w:pStyle w:val="af3"/>
            </w:pPr>
            <w:r>
              <w:t>2</w:t>
            </w:r>
          </w:p>
        </w:tc>
        <w:tc>
          <w:tcPr>
            <w:tcW w:w="1098" w:type="dxa"/>
            <w:vAlign w:val="center"/>
          </w:tcPr>
          <w:p w:rsidR="004013B8" w:rsidRDefault="004013B8">
            <w:pPr>
              <w:pStyle w:val="af3"/>
            </w:pPr>
            <w:r>
              <w:rPr>
                <w:lang w:val="en-US"/>
              </w:rPr>
              <w:t>S</w:t>
            </w:r>
          </w:p>
        </w:tc>
        <w:tc>
          <w:tcPr>
            <w:tcW w:w="773" w:type="dxa"/>
            <w:vAlign w:val="center"/>
          </w:tcPr>
          <w:p w:rsidR="004013B8" w:rsidRDefault="004013B8">
            <w:pPr>
              <w:pStyle w:val="af3"/>
            </w:pPr>
            <w:r>
              <w:rPr>
                <w:lang w:val="en-US"/>
              </w:rPr>
              <w:t>0</w:t>
            </w:r>
            <w:r>
              <w:t>,0</w:t>
            </w:r>
          </w:p>
        </w:tc>
        <w:tc>
          <w:tcPr>
            <w:tcW w:w="774" w:type="dxa"/>
            <w:vAlign w:val="center"/>
          </w:tcPr>
          <w:p w:rsidR="004013B8" w:rsidRDefault="004013B8">
            <w:pPr>
              <w:pStyle w:val="af3"/>
            </w:pPr>
            <w:r>
              <w:t>0,1</w:t>
            </w:r>
          </w:p>
        </w:tc>
        <w:tc>
          <w:tcPr>
            <w:tcW w:w="775" w:type="dxa"/>
            <w:vAlign w:val="center"/>
          </w:tcPr>
          <w:p w:rsidR="004013B8" w:rsidRDefault="004013B8">
            <w:pPr>
              <w:pStyle w:val="af3"/>
            </w:pPr>
            <w:r>
              <w:t>0,2</w:t>
            </w:r>
          </w:p>
        </w:tc>
        <w:tc>
          <w:tcPr>
            <w:tcW w:w="775" w:type="dxa"/>
            <w:vAlign w:val="center"/>
          </w:tcPr>
          <w:p w:rsidR="004013B8" w:rsidRDefault="004013B8">
            <w:pPr>
              <w:pStyle w:val="af3"/>
            </w:pPr>
            <w:r>
              <w:t>0,3</w:t>
            </w:r>
          </w:p>
        </w:tc>
        <w:tc>
          <w:tcPr>
            <w:tcW w:w="775" w:type="dxa"/>
            <w:vAlign w:val="center"/>
          </w:tcPr>
          <w:p w:rsidR="004013B8" w:rsidRDefault="004013B8">
            <w:pPr>
              <w:pStyle w:val="af3"/>
            </w:pPr>
            <w:r>
              <w:t>0,4</w:t>
            </w:r>
          </w:p>
        </w:tc>
        <w:tc>
          <w:tcPr>
            <w:tcW w:w="775" w:type="dxa"/>
            <w:vAlign w:val="center"/>
          </w:tcPr>
          <w:p w:rsidR="004013B8" w:rsidRDefault="004013B8">
            <w:pPr>
              <w:pStyle w:val="af3"/>
            </w:pPr>
            <w:r>
              <w:t>0,5</w:t>
            </w:r>
          </w:p>
        </w:tc>
        <w:tc>
          <w:tcPr>
            <w:tcW w:w="775" w:type="dxa"/>
            <w:vAlign w:val="center"/>
          </w:tcPr>
          <w:p w:rsidR="004013B8" w:rsidRDefault="004013B8">
            <w:pPr>
              <w:pStyle w:val="af3"/>
            </w:pPr>
            <w:r>
              <w:t>0,6</w:t>
            </w:r>
          </w:p>
        </w:tc>
      </w:tr>
      <w:tr w:rsidR="004013B8">
        <w:trPr>
          <w:cantSplit/>
          <w:jc w:val="center"/>
        </w:trPr>
        <w:tc>
          <w:tcPr>
            <w:tcW w:w="1956" w:type="dxa"/>
            <w:vMerge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</w:p>
        </w:tc>
        <w:tc>
          <w:tcPr>
            <w:tcW w:w="934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3</w:t>
            </w:r>
          </w:p>
        </w:tc>
        <w:tc>
          <w:tcPr>
            <w:tcW w:w="1098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773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rPr>
                <w:lang w:val="en-US"/>
              </w:rPr>
              <w:t>0</w:t>
            </w:r>
            <w:r>
              <w:t>,0</w:t>
            </w:r>
          </w:p>
        </w:tc>
        <w:tc>
          <w:tcPr>
            <w:tcW w:w="774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0,3</w:t>
            </w:r>
          </w:p>
        </w:tc>
        <w:tc>
          <w:tcPr>
            <w:tcW w:w="775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0,4</w:t>
            </w:r>
          </w:p>
        </w:tc>
        <w:tc>
          <w:tcPr>
            <w:tcW w:w="775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0,6</w:t>
            </w:r>
          </w:p>
        </w:tc>
        <w:tc>
          <w:tcPr>
            <w:tcW w:w="775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0,8</w:t>
            </w:r>
          </w:p>
        </w:tc>
        <w:tc>
          <w:tcPr>
            <w:tcW w:w="775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1,0</w:t>
            </w:r>
          </w:p>
        </w:tc>
        <w:tc>
          <w:tcPr>
            <w:tcW w:w="775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1,2</w:t>
            </w:r>
          </w:p>
        </w:tc>
      </w:tr>
      <w:tr w:rsidR="004013B8">
        <w:trPr>
          <w:cantSplit/>
          <w:jc w:val="center"/>
        </w:trPr>
        <w:tc>
          <w:tcPr>
            <w:tcW w:w="1956" w:type="dxa"/>
            <w:vMerge w:val="restart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Всхолмленный</w:t>
            </w:r>
          </w:p>
        </w:tc>
        <w:tc>
          <w:tcPr>
            <w:tcW w:w="934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98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773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0,2</w:t>
            </w:r>
          </w:p>
        </w:tc>
        <w:tc>
          <w:tcPr>
            <w:tcW w:w="774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0,7</w:t>
            </w:r>
          </w:p>
        </w:tc>
        <w:tc>
          <w:tcPr>
            <w:tcW w:w="775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1,1</w:t>
            </w:r>
          </w:p>
        </w:tc>
        <w:tc>
          <w:tcPr>
            <w:tcW w:w="775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1,7</w:t>
            </w:r>
          </w:p>
        </w:tc>
        <w:tc>
          <w:tcPr>
            <w:tcW w:w="775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2,3</w:t>
            </w:r>
          </w:p>
        </w:tc>
        <w:tc>
          <w:tcPr>
            <w:tcW w:w="775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2,9</w:t>
            </w:r>
          </w:p>
        </w:tc>
        <w:tc>
          <w:tcPr>
            <w:tcW w:w="775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3,5</w:t>
            </w:r>
          </w:p>
        </w:tc>
      </w:tr>
      <w:tr w:rsidR="004013B8">
        <w:trPr>
          <w:cantSplit/>
          <w:jc w:val="center"/>
        </w:trPr>
        <w:tc>
          <w:tcPr>
            <w:tcW w:w="1956" w:type="dxa"/>
            <w:vMerge/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</w:p>
        </w:tc>
        <w:tc>
          <w:tcPr>
            <w:tcW w:w="934" w:type="dxa"/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98" w:type="dxa"/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773" w:type="dxa"/>
            <w:vAlign w:val="center"/>
          </w:tcPr>
          <w:p w:rsidR="004013B8" w:rsidRDefault="004013B8">
            <w:pPr>
              <w:pStyle w:val="af3"/>
            </w:pPr>
            <w:r>
              <w:t>0,1</w:t>
            </w:r>
          </w:p>
        </w:tc>
        <w:tc>
          <w:tcPr>
            <w:tcW w:w="774" w:type="dxa"/>
            <w:vAlign w:val="center"/>
          </w:tcPr>
          <w:p w:rsidR="004013B8" w:rsidRDefault="004013B8">
            <w:pPr>
              <w:pStyle w:val="af3"/>
            </w:pPr>
            <w:r>
              <w:t>0,5</w:t>
            </w:r>
          </w:p>
        </w:tc>
        <w:tc>
          <w:tcPr>
            <w:tcW w:w="775" w:type="dxa"/>
            <w:vAlign w:val="center"/>
          </w:tcPr>
          <w:p w:rsidR="004013B8" w:rsidRDefault="004013B8">
            <w:pPr>
              <w:pStyle w:val="af3"/>
            </w:pPr>
            <w:r>
              <w:t>0,5</w:t>
            </w:r>
          </w:p>
        </w:tc>
        <w:tc>
          <w:tcPr>
            <w:tcW w:w="775" w:type="dxa"/>
            <w:vAlign w:val="center"/>
          </w:tcPr>
          <w:p w:rsidR="004013B8" w:rsidRDefault="004013B8">
            <w:pPr>
              <w:pStyle w:val="af3"/>
            </w:pPr>
            <w:r>
              <w:t>1,2</w:t>
            </w:r>
          </w:p>
        </w:tc>
        <w:tc>
          <w:tcPr>
            <w:tcW w:w="775" w:type="dxa"/>
            <w:vAlign w:val="center"/>
          </w:tcPr>
          <w:p w:rsidR="004013B8" w:rsidRDefault="004013B8">
            <w:pPr>
              <w:pStyle w:val="af3"/>
            </w:pPr>
            <w:r>
              <w:t>1,6</w:t>
            </w:r>
          </w:p>
        </w:tc>
        <w:tc>
          <w:tcPr>
            <w:tcW w:w="775" w:type="dxa"/>
            <w:vAlign w:val="center"/>
          </w:tcPr>
          <w:p w:rsidR="004013B8" w:rsidRDefault="004013B8">
            <w:pPr>
              <w:pStyle w:val="af3"/>
            </w:pPr>
            <w:r>
              <w:t>2,0</w:t>
            </w:r>
          </w:p>
        </w:tc>
        <w:tc>
          <w:tcPr>
            <w:tcW w:w="775" w:type="dxa"/>
            <w:vAlign w:val="center"/>
          </w:tcPr>
          <w:p w:rsidR="004013B8" w:rsidRDefault="004013B8">
            <w:pPr>
              <w:pStyle w:val="af3"/>
            </w:pPr>
            <w:r>
              <w:t>2,5</w:t>
            </w:r>
          </w:p>
        </w:tc>
      </w:tr>
      <w:tr w:rsidR="004013B8">
        <w:trPr>
          <w:cantSplit/>
          <w:jc w:val="center"/>
        </w:trPr>
        <w:tc>
          <w:tcPr>
            <w:tcW w:w="1956" w:type="dxa"/>
            <w:vMerge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</w:p>
        </w:tc>
        <w:tc>
          <w:tcPr>
            <w:tcW w:w="934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098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773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0,3</w:t>
            </w:r>
          </w:p>
        </w:tc>
        <w:tc>
          <w:tcPr>
            <w:tcW w:w="774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1,0</w:t>
            </w:r>
          </w:p>
        </w:tc>
        <w:tc>
          <w:tcPr>
            <w:tcW w:w="775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1,5</w:t>
            </w:r>
          </w:p>
        </w:tc>
        <w:tc>
          <w:tcPr>
            <w:tcW w:w="775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2,4</w:t>
            </w:r>
          </w:p>
        </w:tc>
        <w:tc>
          <w:tcPr>
            <w:tcW w:w="775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3,2</w:t>
            </w:r>
          </w:p>
        </w:tc>
        <w:tc>
          <w:tcPr>
            <w:tcW w:w="775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4,1</w:t>
            </w:r>
          </w:p>
        </w:tc>
        <w:tc>
          <w:tcPr>
            <w:tcW w:w="775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4,9</w:t>
            </w:r>
          </w:p>
        </w:tc>
      </w:tr>
      <w:tr w:rsidR="004013B8">
        <w:trPr>
          <w:cantSplit/>
          <w:jc w:val="center"/>
        </w:trPr>
        <w:tc>
          <w:tcPr>
            <w:tcW w:w="1956" w:type="dxa"/>
            <w:vMerge w:val="restart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  <w:r>
              <w:t>Горный</w:t>
            </w:r>
          </w:p>
        </w:tc>
        <w:tc>
          <w:tcPr>
            <w:tcW w:w="934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98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773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0,6</w:t>
            </w:r>
          </w:p>
        </w:tc>
        <w:tc>
          <w:tcPr>
            <w:tcW w:w="774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1,8</w:t>
            </w:r>
          </w:p>
        </w:tc>
        <w:tc>
          <w:tcPr>
            <w:tcW w:w="775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3,0</w:t>
            </w:r>
          </w:p>
        </w:tc>
        <w:tc>
          <w:tcPr>
            <w:tcW w:w="775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4,3</w:t>
            </w:r>
          </w:p>
        </w:tc>
        <w:tc>
          <w:tcPr>
            <w:tcW w:w="775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5,8</w:t>
            </w:r>
          </w:p>
        </w:tc>
        <w:tc>
          <w:tcPr>
            <w:tcW w:w="775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7,4</w:t>
            </w:r>
          </w:p>
        </w:tc>
        <w:tc>
          <w:tcPr>
            <w:tcW w:w="775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8,8</w:t>
            </w:r>
          </w:p>
        </w:tc>
      </w:tr>
      <w:tr w:rsidR="004013B8">
        <w:trPr>
          <w:cantSplit/>
          <w:jc w:val="center"/>
        </w:trPr>
        <w:tc>
          <w:tcPr>
            <w:tcW w:w="1956" w:type="dxa"/>
            <w:vMerge/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</w:p>
        </w:tc>
        <w:tc>
          <w:tcPr>
            <w:tcW w:w="934" w:type="dxa"/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98" w:type="dxa"/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773" w:type="dxa"/>
            <w:vAlign w:val="center"/>
          </w:tcPr>
          <w:p w:rsidR="004013B8" w:rsidRDefault="004013B8">
            <w:pPr>
              <w:pStyle w:val="af3"/>
            </w:pPr>
            <w:r>
              <w:t>0,4</w:t>
            </w:r>
          </w:p>
        </w:tc>
        <w:tc>
          <w:tcPr>
            <w:tcW w:w="774" w:type="dxa"/>
            <w:vAlign w:val="center"/>
          </w:tcPr>
          <w:p w:rsidR="004013B8" w:rsidRDefault="004013B8">
            <w:pPr>
              <w:pStyle w:val="af3"/>
            </w:pPr>
            <w:r>
              <w:t>1,3</w:t>
            </w:r>
          </w:p>
        </w:tc>
        <w:tc>
          <w:tcPr>
            <w:tcW w:w="775" w:type="dxa"/>
            <w:vAlign w:val="center"/>
          </w:tcPr>
          <w:p w:rsidR="004013B8" w:rsidRDefault="004013B8">
            <w:pPr>
              <w:pStyle w:val="af3"/>
            </w:pPr>
            <w:r>
              <w:t>2,1</w:t>
            </w:r>
          </w:p>
        </w:tc>
        <w:tc>
          <w:tcPr>
            <w:tcW w:w="775" w:type="dxa"/>
            <w:vAlign w:val="center"/>
          </w:tcPr>
          <w:p w:rsidR="004013B8" w:rsidRDefault="004013B8">
            <w:pPr>
              <w:pStyle w:val="af3"/>
            </w:pPr>
            <w:r>
              <w:t>3,0</w:t>
            </w:r>
          </w:p>
        </w:tc>
        <w:tc>
          <w:tcPr>
            <w:tcW w:w="775" w:type="dxa"/>
            <w:vAlign w:val="center"/>
          </w:tcPr>
          <w:p w:rsidR="004013B8" w:rsidRDefault="004013B8">
            <w:pPr>
              <w:pStyle w:val="af3"/>
            </w:pPr>
            <w:r>
              <w:t>4,2</w:t>
            </w:r>
          </w:p>
        </w:tc>
        <w:tc>
          <w:tcPr>
            <w:tcW w:w="775" w:type="dxa"/>
            <w:vAlign w:val="center"/>
          </w:tcPr>
          <w:p w:rsidR="004013B8" w:rsidRDefault="004013B8">
            <w:pPr>
              <w:pStyle w:val="af3"/>
            </w:pPr>
            <w:r>
              <w:t>5,2</w:t>
            </w:r>
          </w:p>
        </w:tc>
        <w:tc>
          <w:tcPr>
            <w:tcW w:w="775" w:type="dxa"/>
            <w:vAlign w:val="center"/>
          </w:tcPr>
          <w:p w:rsidR="004013B8" w:rsidRDefault="004013B8">
            <w:pPr>
              <w:pStyle w:val="af3"/>
            </w:pPr>
            <w:r>
              <w:t>6,2</w:t>
            </w:r>
          </w:p>
        </w:tc>
      </w:tr>
      <w:tr w:rsidR="004013B8">
        <w:trPr>
          <w:cantSplit/>
          <w:jc w:val="center"/>
        </w:trPr>
        <w:tc>
          <w:tcPr>
            <w:tcW w:w="1956" w:type="dxa"/>
            <w:vMerge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</w:p>
        </w:tc>
        <w:tc>
          <w:tcPr>
            <w:tcW w:w="934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098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773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0,8</w:t>
            </w:r>
          </w:p>
        </w:tc>
        <w:tc>
          <w:tcPr>
            <w:tcW w:w="774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2,5</w:t>
            </w:r>
          </w:p>
        </w:tc>
        <w:tc>
          <w:tcPr>
            <w:tcW w:w="775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4,2</w:t>
            </w:r>
          </w:p>
        </w:tc>
        <w:tc>
          <w:tcPr>
            <w:tcW w:w="775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6,0</w:t>
            </w:r>
          </w:p>
        </w:tc>
        <w:tc>
          <w:tcPr>
            <w:tcW w:w="775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8,1</w:t>
            </w:r>
          </w:p>
        </w:tc>
        <w:tc>
          <w:tcPr>
            <w:tcW w:w="775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10,4</w:t>
            </w:r>
          </w:p>
        </w:tc>
        <w:tc>
          <w:tcPr>
            <w:tcW w:w="775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12,3</w:t>
            </w:r>
          </w:p>
        </w:tc>
      </w:tr>
      <w:tr w:rsidR="004013B8">
        <w:trPr>
          <w:cantSplit/>
          <w:jc w:val="center"/>
        </w:trPr>
        <w:tc>
          <w:tcPr>
            <w:tcW w:w="1956" w:type="dxa"/>
            <w:vMerge w:val="restart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  <w:r>
              <w:t>Особые случаи</w:t>
            </w:r>
          </w:p>
        </w:tc>
        <w:tc>
          <w:tcPr>
            <w:tcW w:w="934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98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773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2,0</w:t>
            </w:r>
          </w:p>
        </w:tc>
        <w:tc>
          <w:tcPr>
            <w:tcW w:w="774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5,8</w:t>
            </w:r>
          </w:p>
        </w:tc>
        <w:tc>
          <w:tcPr>
            <w:tcW w:w="775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9,6</w:t>
            </w:r>
          </w:p>
        </w:tc>
        <w:tc>
          <w:tcPr>
            <w:tcW w:w="775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14,4</w:t>
            </w:r>
          </w:p>
        </w:tc>
        <w:tc>
          <w:tcPr>
            <w:tcW w:w="775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19,2</w:t>
            </w:r>
          </w:p>
        </w:tc>
        <w:tc>
          <w:tcPr>
            <w:tcW w:w="775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24,0</w:t>
            </w:r>
          </w:p>
        </w:tc>
        <w:tc>
          <w:tcPr>
            <w:tcW w:w="775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28,8</w:t>
            </w:r>
          </w:p>
        </w:tc>
      </w:tr>
      <w:tr w:rsidR="004013B8">
        <w:trPr>
          <w:cantSplit/>
          <w:jc w:val="center"/>
        </w:trPr>
        <w:tc>
          <w:tcPr>
            <w:tcW w:w="1956" w:type="dxa"/>
            <w:vMerge/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</w:p>
        </w:tc>
        <w:tc>
          <w:tcPr>
            <w:tcW w:w="934" w:type="dxa"/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98" w:type="dxa"/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773" w:type="dxa"/>
            <w:vAlign w:val="center"/>
          </w:tcPr>
          <w:p w:rsidR="004013B8" w:rsidRDefault="004013B8">
            <w:pPr>
              <w:pStyle w:val="af3"/>
            </w:pPr>
            <w:r>
              <w:t>1,4</w:t>
            </w:r>
          </w:p>
        </w:tc>
        <w:tc>
          <w:tcPr>
            <w:tcW w:w="774" w:type="dxa"/>
            <w:vAlign w:val="center"/>
          </w:tcPr>
          <w:p w:rsidR="004013B8" w:rsidRDefault="004013B8">
            <w:pPr>
              <w:pStyle w:val="af3"/>
            </w:pPr>
            <w:r>
              <w:t>4,1</w:t>
            </w:r>
          </w:p>
        </w:tc>
        <w:tc>
          <w:tcPr>
            <w:tcW w:w="775" w:type="dxa"/>
            <w:vAlign w:val="center"/>
          </w:tcPr>
          <w:p w:rsidR="004013B8" w:rsidRDefault="004013B8">
            <w:pPr>
              <w:pStyle w:val="af3"/>
            </w:pPr>
            <w:r>
              <w:t>6,8</w:t>
            </w:r>
          </w:p>
        </w:tc>
        <w:tc>
          <w:tcPr>
            <w:tcW w:w="775" w:type="dxa"/>
            <w:vAlign w:val="center"/>
          </w:tcPr>
          <w:p w:rsidR="004013B8" w:rsidRDefault="004013B8">
            <w:pPr>
              <w:pStyle w:val="af3"/>
            </w:pPr>
            <w:r>
              <w:t>10,2</w:t>
            </w:r>
          </w:p>
        </w:tc>
        <w:tc>
          <w:tcPr>
            <w:tcW w:w="775" w:type="dxa"/>
            <w:vAlign w:val="center"/>
          </w:tcPr>
          <w:p w:rsidR="004013B8" w:rsidRDefault="004013B8">
            <w:pPr>
              <w:pStyle w:val="af3"/>
            </w:pPr>
            <w:r>
              <w:t>13,6</w:t>
            </w:r>
          </w:p>
        </w:tc>
        <w:tc>
          <w:tcPr>
            <w:tcW w:w="775" w:type="dxa"/>
            <w:vAlign w:val="center"/>
          </w:tcPr>
          <w:p w:rsidR="004013B8" w:rsidRDefault="004013B8">
            <w:pPr>
              <w:pStyle w:val="af3"/>
            </w:pPr>
            <w:r>
              <w:t>17,0</w:t>
            </w:r>
          </w:p>
        </w:tc>
        <w:tc>
          <w:tcPr>
            <w:tcW w:w="775" w:type="dxa"/>
            <w:vAlign w:val="center"/>
          </w:tcPr>
          <w:p w:rsidR="004013B8" w:rsidRDefault="004013B8">
            <w:pPr>
              <w:pStyle w:val="af3"/>
            </w:pPr>
            <w:r>
              <w:t>20,3</w:t>
            </w:r>
          </w:p>
        </w:tc>
      </w:tr>
      <w:tr w:rsidR="004013B8">
        <w:trPr>
          <w:cantSplit/>
          <w:jc w:val="center"/>
        </w:trPr>
        <w:tc>
          <w:tcPr>
            <w:tcW w:w="1956" w:type="dxa"/>
            <w:vMerge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</w:p>
        </w:tc>
        <w:tc>
          <w:tcPr>
            <w:tcW w:w="934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098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773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2,8</w:t>
            </w:r>
          </w:p>
        </w:tc>
        <w:tc>
          <w:tcPr>
            <w:tcW w:w="774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8,1</w:t>
            </w:r>
          </w:p>
        </w:tc>
        <w:tc>
          <w:tcPr>
            <w:tcW w:w="775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13,4</w:t>
            </w:r>
          </w:p>
        </w:tc>
        <w:tc>
          <w:tcPr>
            <w:tcW w:w="775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20,2</w:t>
            </w:r>
          </w:p>
        </w:tc>
        <w:tc>
          <w:tcPr>
            <w:tcW w:w="775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26,9</w:t>
            </w:r>
          </w:p>
        </w:tc>
        <w:tc>
          <w:tcPr>
            <w:tcW w:w="775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33,6</w:t>
            </w:r>
          </w:p>
        </w:tc>
        <w:tc>
          <w:tcPr>
            <w:tcW w:w="775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40,3</w:t>
            </w:r>
          </w:p>
        </w:tc>
      </w:tr>
    </w:tbl>
    <w:p w:rsidR="004013B8" w:rsidRDefault="004013B8">
      <w:pPr>
        <w:pStyle w:val="a5"/>
      </w:pPr>
    </w:p>
    <w:p w:rsidR="004013B8" w:rsidRDefault="004013B8">
      <w:pPr>
        <w:pStyle w:val="a5"/>
      </w:pPr>
      <w:r>
        <w:t>Для тригонометрического нивелирования с использованием измеренных наклонных расстояний величины ошибок превышений за счет погрешностей в величинах Н очень малы (</w:t>
      </w:r>
      <w:r>
        <w:rPr>
          <w:lang w:val="en-US"/>
        </w:rPr>
        <w:t>m</w:t>
      </w:r>
      <w:r>
        <w:rPr>
          <w:vertAlign w:val="subscript"/>
          <w:lang w:val="en-US"/>
        </w:rPr>
        <w:t>h</w:t>
      </w:r>
      <w:r>
        <w:rPr>
          <w:vertAlign w:val="subscript"/>
        </w:rPr>
        <w:t>/</w:t>
      </w:r>
      <w:r>
        <w:rPr>
          <w:vertAlign w:val="subscript"/>
          <w:lang w:val="en-US"/>
        </w:rPr>
        <w:t>H</w:t>
      </w:r>
      <w:r>
        <w:t xml:space="preserve"> ≤ 0,1мм).</w:t>
      </w:r>
    </w:p>
    <w:p w:rsidR="004013B8" w:rsidRDefault="004013B8">
      <w:pPr>
        <w:pStyle w:val="a5"/>
      </w:pPr>
      <w:r>
        <w:t>Величины средних квадратических ошибок превышений в зависимости от погрешностей определения абсолютных отметок приведены в таблице 1.4.</w:t>
      </w:r>
    </w:p>
    <w:p w:rsidR="004013B8" w:rsidRDefault="004013B8">
      <w:pPr>
        <w:pStyle w:val="2"/>
      </w:pPr>
      <w:bookmarkStart w:id="8" w:name="_Toc42143063"/>
      <w:r>
        <w:t>Влияние погрешностей определения уклонений отвеса на точность определения превышений</w:t>
      </w:r>
      <w:bookmarkEnd w:id="8"/>
    </w:p>
    <w:p w:rsidR="004013B8" w:rsidRDefault="004013B8">
      <w:pPr>
        <w:pStyle w:val="a5"/>
      </w:pPr>
      <w:r>
        <w:t>Величины средних квадратических ошибок превышений в зависимости от уклонений отвеса приведены для различных районов работ в таблице 1.5.</w:t>
      </w:r>
    </w:p>
    <w:p w:rsidR="004013B8" w:rsidRDefault="004013B8">
      <w:pPr>
        <w:pStyle w:val="a5"/>
      </w:pPr>
      <w:r>
        <w:t>Приведенные величины характеризуют как действие погрешностей в определении уклонений отвеса, так и величину ошибок превышения происходящую из-за неучета уклонения отвеса при одностороннем и двухстороннем тригонометрическом нивелировании.</w:t>
      </w:r>
    </w:p>
    <w:p w:rsidR="004013B8" w:rsidRDefault="004013B8">
      <w:pPr>
        <w:pStyle w:val="af4"/>
      </w:pPr>
      <w:r>
        <w:t xml:space="preserve">Таблица </w:t>
      </w:r>
      <w:fldSimple w:instr=" STYLEREF 1 \s ">
        <w:r>
          <w:rPr>
            <w:noProof/>
          </w:rPr>
          <w:t>1</w:t>
        </w:r>
      </w:fldSimple>
      <w:r>
        <w:t>.</w:t>
      </w:r>
      <w:fldSimple w:instr=" SEQ Таблица \* ARABIC \s 1 ">
        <w:r>
          <w:rPr>
            <w:noProof/>
          </w:rPr>
          <w:t>5</w:t>
        </w:r>
      </w:fldSimple>
      <w:r>
        <w:t>. Влияние погрешностей определения уклонений отвеса на точность определения превышений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6"/>
        <w:gridCol w:w="927"/>
        <w:gridCol w:w="1199"/>
        <w:gridCol w:w="753"/>
        <w:gridCol w:w="760"/>
        <w:gridCol w:w="761"/>
        <w:gridCol w:w="761"/>
        <w:gridCol w:w="761"/>
        <w:gridCol w:w="766"/>
        <w:gridCol w:w="766"/>
      </w:tblGrid>
      <w:tr w:rsidR="004013B8">
        <w:trPr>
          <w:cantSplit/>
          <w:jc w:val="center"/>
        </w:trPr>
        <w:tc>
          <w:tcPr>
            <w:tcW w:w="1956" w:type="dxa"/>
            <w:vMerge w:val="restart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Районы</w:t>
            </w:r>
          </w:p>
        </w:tc>
        <w:tc>
          <w:tcPr>
            <w:tcW w:w="934" w:type="dxa"/>
            <w:vMerge w:val="restart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Способ</w:t>
            </w:r>
          </w:p>
        </w:tc>
        <w:tc>
          <w:tcPr>
            <w:tcW w:w="1098" w:type="dxa"/>
            <w:vMerge w:val="restart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Вид расстояния</w:t>
            </w:r>
          </w:p>
        </w:tc>
        <w:tc>
          <w:tcPr>
            <w:tcW w:w="5422" w:type="dxa"/>
            <w:gridSpan w:val="7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 xml:space="preserve">Величины </w:t>
            </w:r>
            <w:r>
              <w:rPr>
                <w:lang w:val="en-US"/>
              </w:rPr>
              <w:t>m</w:t>
            </w:r>
            <w:r>
              <w:rPr>
                <w:vertAlign w:val="subscript"/>
                <w:lang w:val="en-US"/>
              </w:rPr>
              <w:t>h</w:t>
            </w:r>
            <w:r>
              <w:rPr>
                <w:vertAlign w:val="subscript"/>
              </w:rPr>
              <w:t>/</w:t>
            </w:r>
            <w:r>
              <w:rPr>
                <w:vertAlign w:val="subscript"/>
                <w:lang w:val="en-US"/>
              </w:rPr>
              <w:t>U</w:t>
            </w:r>
            <w:r>
              <w:t xml:space="preserve"> в мм для горизонтальных проложений в км</w:t>
            </w:r>
          </w:p>
        </w:tc>
      </w:tr>
      <w:tr w:rsidR="004013B8">
        <w:trPr>
          <w:cantSplit/>
          <w:jc w:val="center"/>
        </w:trPr>
        <w:tc>
          <w:tcPr>
            <w:tcW w:w="1956" w:type="dxa"/>
            <w:vMerge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</w:p>
        </w:tc>
        <w:tc>
          <w:tcPr>
            <w:tcW w:w="934" w:type="dxa"/>
            <w:vMerge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</w:p>
        </w:tc>
        <w:tc>
          <w:tcPr>
            <w:tcW w:w="1098" w:type="dxa"/>
            <w:vMerge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</w:p>
        </w:tc>
        <w:tc>
          <w:tcPr>
            <w:tcW w:w="773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  <w:rPr>
                <w:b/>
                <w:bCs/>
              </w:rPr>
            </w:pPr>
            <w:r>
              <w:rPr>
                <w:b/>
                <w:bCs/>
              </w:rPr>
              <w:t>0,2</w:t>
            </w:r>
          </w:p>
        </w:tc>
        <w:tc>
          <w:tcPr>
            <w:tcW w:w="774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  <w:rPr>
                <w:b/>
                <w:bCs/>
              </w:rPr>
            </w:pPr>
            <w:r>
              <w:rPr>
                <w:b/>
                <w:bCs/>
              </w:rPr>
              <w:t>0,6</w:t>
            </w:r>
          </w:p>
        </w:tc>
        <w:tc>
          <w:tcPr>
            <w:tcW w:w="775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775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  <w:rPr>
                <w:b/>
                <w:bCs/>
              </w:rPr>
            </w:pPr>
            <w:r>
              <w:rPr>
                <w:b/>
                <w:bCs/>
              </w:rPr>
              <w:t>1,5</w:t>
            </w:r>
          </w:p>
        </w:tc>
        <w:tc>
          <w:tcPr>
            <w:tcW w:w="775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  <w:rPr>
                <w:b/>
                <w:bCs/>
              </w:rPr>
            </w:pPr>
            <w:r>
              <w:rPr>
                <w:b/>
                <w:bCs/>
              </w:rPr>
              <w:t>2,0</w:t>
            </w:r>
          </w:p>
        </w:tc>
        <w:tc>
          <w:tcPr>
            <w:tcW w:w="775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  <w:rPr>
                <w:b/>
                <w:bCs/>
              </w:rPr>
            </w:pPr>
            <w:r>
              <w:rPr>
                <w:b/>
                <w:bCs/>
              </w:rPr>
              <w:t>2,5</w:t>
            </w:r>
          </w:p>
        </w:tc>
        <w:tc>
          <w:tcPr>
            <w:tcW w:w="775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</w:tr>
      <w:tr w:rsidR="004013B8">
        <w:trPr>
          <w:cantSplit/>
          <w:jc w:val="center"/>
        </w:trPr>
        <w:tc>
          <w:tcPr>
            <w:tcW w:w="1956" w:type="dxa"/>
            <w:vMerge w:val="restart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Плоскоравнинный</w:t>
            </w:r>
          </w:p>
        </w:tc>
        <w:tc>
          <w:tcPr>
            <w:tcW w:w="934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1</w:t>
            </w:r>
          </w:p>
        </w:tc>
        <w:tc>
          <w:tcPr>
            <w:tcW w:w="1098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rPr>
                <w:lang w:val="en-US"/>
              </w:rPr>
              <w:t>S</w:t>
            </w:r>
            <w:r>
              <w:t xml:space="preserve">, </w:t>
            </w:r>
            <w:r>
              <w:rPr>
                <w:lang w:val="en-US"/>
              </w:rPr>
              <w:t>D</w:t>
            </w:r>
          </w:p>
        </w:tc>
        <w:tc>
          <w:tcPr>
            <w:tcW w:w="773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0,1</w:t>
            </w:r>
          </w:p>
        </w:tc>
        <w:tc>
          <w:tcPr>
            <w:tcW w:w="774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0,5</w:t>
            </w:r>
          </w:p>
        </w:tc>
        <w:tc>
          <w:tcPr>
            <w:tcW w:w="775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1,1</w:t>
            </w:r>
          </w:p>
        </w:tc>
        <w:tc>
          <w:tcPr>
            <w:tcW w:w="775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2,1</w:t>
            </w:r>
          </w:p>
        </w:tc>
        <w:tc>
          <w:tcPr>
            <w:tcW w:w="775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3,1</w:t>
            </w:r>
          </w:p>
        </w:tc>
        <w:tc>
          <w:tcPr>
            <w:tcW w:w="775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4,3</w:t>
            </w:r>
          </w:p>
        </w:tc>
        <w:tc>
          <w:tcPr>
            <w:tcW w:w="775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5,7</w:t>
            </w:r>
          </w:p>
        </w:tc>
      </w:tr>
      <w:tr w:rsidR="004013B8">
        <w:trPr>
          <w:cantSplit/>
          <w:jc w:val="center"/>
        </w:trPr>
        <w:tc>
          <w:tcPr>
            <w:tcW w:w="1956" w:type="dxa"/>
            <w:vMerge/>
            <w:vAlign w:val="center"/>
          </w:tcPr>
          <w:p w:rsidR="004013B8" w:rsidRDefault="004013B8">
            <w:pPr>
              <w:pStyle w:val="af3"/>
            </w:pPr>
          </w:p>
        </w:tc>
        <w:tc>
          <w:tcPr>
            <w:tcW w:w="934" w:type="dxa"/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98" w:type="dxa"/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  <w:r>
              <w:rPr>
                <w:lang w:val="en-US"/>
              </w:rPr>
              <w:t>S, D</w:t>
            </w:r>
          </w:p>
        </w:tc>
        <w:tc>
          <w:tcPr>
            <w:tcW w:w="773" w:type="dxa"/>
            <w:vAlign w:val="center"/>
          </w:tcPr>
          <w:p w:rsidR="004013B8" w:rsidRDefault="004013B8">
            <w:pPr>
              <w:pStyle w:val="af3"/>
            </w:pPr>
            <w:r>
              <w:t>0,1</w:t>
            </w:r>
          </w:p>
        </w:tc>
        <w:tc>
          <w:tcPr>
            <w:tcW w:w="774" w:type="dxa"/>
            <w:vAlign w:val="center"/>
          </w:tcPr>
          <w:p w:rsidR="004013B8" w:rsidRDefault="004013B8">
            <w:pPr>
              <w:pStyle w:val="af3"/>
            </w:pPr>
            <w:r>
              <w:t>0,4</w:t>
            </w:r>
          </w:p>
        </w:tc>
        <w:tc>
          <w:tcPr>
            <w:tcW w:w="775" w:type="dxa"/>
            <w:vAlign w:val="center"/>
          </w:tcPr>
          <w:p w:rsidR="004013B8" w:rsidRDefault="004013B8">
            <w:pPr>
              <w:pStyle w:val="af3"/>
            </w:pPr>
            <w:r>
              <w:t>0,9</w:t>
            </w:r>
          </w:p>
        </w:tc>
        <w:tc>
          <w:tcPr>
            <w:tcW w:w="775" w:type="dxa"/>
            <w:vAlign w:val="center"/>
          </w:tcPr>
          <w:p w:rsidR="004013B8" w:rsidRDefault="004013B8">
            <w:pPr>
              <w:pStyle w:val="af3"/>
            </w:pPr>
            <w:r>
              <w:t>1,7</w:t>
            </w:r>
          </w:p>
        </w:tc>
        <w:tc>
          <w:tcPr>
            <w:tcW w:w="775" w:type="dxa"/>
            <w:vAlign w:val="center"/>
          </w:tcPr>
          <w:p w:rsidR="004013B8" w:rsidRDefault="004013B8">
            <w:pPr>
              <w:pStyle w:val="af3"/>
            </w:pPr>
            <w:r>
              <w:t>2,5</w:t>
            </w:r>
          </w:p>
        </w:tc>
        <w:tc>
          <w:tcPr>
            <w:tcW w:w="775" w:type="dxa"/>
            <w:vAlign w:val="center"/>
          </w:tcPr>
          <w:p w:rsidR="004013B8" w:rsidRDefault="004013B8">
            <w:pPr>
              <w:pStyle w:val="af3"/>
            </w:pPr>
            <w:r>
              <w:t>3,6</w:t>
            </w:r>
          </w:p>
        </w:tc>
        <w:tc>
          <w:tcPr>
            <w:tcW w:w="775" w:type="dxa"/>
            <w:vAlign w:val="center"/>
          </w:tcPr>
          <w:p w:rsidR="004013B8" w:rsidRDefault="004013B8">
            <w:pPr>
              <w:pStyle w:val="af3"/>
            </w:pPr>
            <w:r>
              <w:t>4,7</w:t>
            </w:r>
          </w:p>
        </w:tc>
      </w:tr>
      <w:tr w:rsidR="004013B8">
        <w:trPr>
          <w:cantSplit/>
          <w:jc w:val="center"/>
        </w:trPr>
        <w:tc>
          <w:tcPr>
            <w:tcW w:w="1956" w:type="dxa"/>
            <w:vMerge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</w:p>
        </w:tc>
        <w:tc>
          <w:tcPr>
            <w:tcW w:w="934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098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  <w:r>
              <w:rPr>
                <w:lang w:val="en-US"/>
              </w:rPr>
              <w:t>S, D</w:t>
            </w:r>
          </w:p>
        </w:tc>
        <w:tc>
          <w:tcPr>
            <w:tcW w:w="773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0,2</w:t>
            </w:r>
          </w:p>
        </w:tc>
        <w:tc>
          <w:tcPr>
            <w:tcW w:w="774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0,7</w:t>
            </w:r>
          </w:p>
        </w:tc>
        <w:tc>
          <w:tcPr>
            <w:tcW w:w="775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1,5</w:t>
            </w:r>
          </w:p>
        </w:tc>
        <w:tc>
          <w:tcPr>
            <w:tcW w:w="775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2,9</w:t>
            </w:r>
          </w:p>
        </w:tc>
        <w:tc>
          <w:tcPr>
            <w:tcW w:w="775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4,3</w:t>
            </w:r>
          </w:p>
        </w:tc>
        <w:tc>
          <w:tcPr>
            <w:tcW w:w="775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6,0</w:t>
            </w:r>
          </w:p>
        </w:tc>
        <w:tc>
          <w:tcPr>
            <w:tcW w:w="775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8,0</w:t>
            </w:r>
          </w:p>
        </w:tc>
      </w:tr>
      <w:tr w:rsidR="004013B8">
        <w:trPr>
          <w:cantSplit/>
          <w:jc w:val="center"/>
        </w:trPr>
        <w:tc>
          <w:tcPr>
            <w:tcW w:w="1956" w:type="dxa"/>
            <w:vMerge w:val="restart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Всхолмленный</w:t>
            </w:r>
          </w:p>
        </w:tc>
        <w:tc>
          <w:tcPr>
            <w:tcW w:w="934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1</w:t>
            </w:r>
          </w:p>
        </w:tc>
        <w:tc>
          <w:tcPr>
            <w:tcW w:w="1098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rPr>
                <w:lang w:val="en-US"/>
              </w:rPr>
              <w:t>S</w:t>
            </w:r>
            <w:r>
              <w:t xml:space="preserve">, </w:t>
            </w:r>
            <w:r>
              <w:rPr>
                <w:lang w:val="en-US"/>
              </w:rPr>
              <w:t>D</w:t>
            </w:r>
          </w:p>
        </w:tc>
        <w:tc>
          <w:tcPr>
            <w:tcW w:w="773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3,3</w:t>
            </w:r>
          </w:p>
        </w:tc>
        <w:tc>
          <w:tcPr>
            <w:tcW w:w="774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9,9</w:t>
            </w:r>
          </w:p>
        </w:tc>
        <w:tc>
          <w:tcPr>
            <w:tcW w:w="775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16,5</w:t>
            </w:r>
          </w:p>
        </w:tc>
        <w:tc>
          <w:tcPr>
            <w:tcW w:w="775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24,7</w:t>
            </w:r>
          </w:p>
        </w:tc>
        <w:tc>
          <w:tcPr>
            <w:tcW w:w="775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33,0</w:t>
            </w:r>
          </w:p>
        </w:tc>
        <w:tc>
          <w:tcPr>
            <w:tcW w:w="775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41,2</w:t>
            </w:r>
          </w:p>
        </w:tc>
        <w:tc>
          <w:tcPr>
            <w:tcW w:w="775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49,5</w:t>
            </w:r>
          </w:p>
        </w:tc>
      </w:tr>
      <w:tr w:rsidR="004013B8">
        <w:trPr>
          <w:cantSplit/>
          <w:jc w:val="center"/>
        </w:trPr>
        <w:tc>
          <w:tcPr>
            <w:tcW w:w="1956" w:type="dxa"/>
            <w:vMerge/>
            <w:vAlign w:val="center"/>
          </w:tcPr>
          <w:p w:rsidR="004013B8" w:rsidRDefault="004013B8">
            <w:pPr>
              <w:pStyle w:val="af3"/>
            </w:pPr>
          </w:p>
        </w:tc>
        <w:tc>
          <w:tcPr>
            <w:tcW w:w="934" w:type="dxa"/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98" w:type="dxa"/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  <w:r>
              <w:rPr>
                <w:lang w:val="en-US"/>
              </w:rPr>
              <w:t>S, D</w:t>
            </w:r>
          </w:p>
        </w:tc>
        <w:tc>
          <w:tcPr>
            <w:tcW w:w="773" w:type="dxa"/>
            <w:vAlign w:val="center"/>
          </w:tcPr>
          <w:p w:rsidR="004013B8" w:rsidRDefault="004013B8">
            <w:pPr>
              <w:pStyle w:val="af3"/>
            </w:pPr>
            <w:r>
              <w:t>2,7</w:t>
            </w:r>
          </w:p>
        </w:tc>
        <w:tc>
          <w:tcPr>
            <w:tcW w:w="774" w:type="dxa"/>
            <w:vAlign w:val="center"/>
          </w:tcPr>
          <w:p w:rsidR="004013B8" w:rsidRDefault="004013B8">
            <w:pPr>
              <w:pStyle w:val="af3"/>
            </w:pPr>
            <w:r>
              <w:t>8,1</w:t>
            </w:r>
          </w:p>
        </w:tc>
        <w:tc>
          <w:tcPr>
            <w:tcW w:w="775" w:type="dxa"/>
            <w:vAlign w:val="center"/>
          </w:tcPr>
          <w:p w:rsidR="004013B8" w:rsidRDefault="004013B8">
            <w:pPr>
              <w:pStyle w:val="af3"/>
            </w:pPr>
            <w:r>
              <w:t>13,5</w:t>
            </w:r>
          </w:p>
        </w:tc>
        <w:tc>
          <w:tcPr>
            <w:tcW w:w="775" w:type="dxa"/>
            <w:vAlign w:val="center"/>
          </w:tcPr>
          <w:p w:rsidR="004013B8" w:rsidRDefault="004013B8">
            <w:pPr>
              <w:pStyle w:val="af3"/>
            </w:pPr>
            <w:r>
              <w:t>20,2</w:t>
            </w:r>
          </w:p>
        </w:tc>
        <w:tc>
          <w:tcPr>
            <w:tcW w:w="775" w:type="dxa"/>
            <w:vAlign w:val="center"/>
          </w:tcPr>
          <w:p w:rsidR="004013B8" w:rsidRDefault="004013B8">
            <w:pPr>
              <w:pStyle w:val="af3"/>
            </w:pPr>
            <w:r>
              <w:t>26,9</w:t>
            </w:r>
          </w:p>
        </w:tc>
        <w:tc>
          <w:tcPr>
            <w:tcW w:w="775" w:type="dxa"/>
            <w:vAlign w:val="center"/>
          </w:tcPr>
          <w:p w:rsidR="004013B8" w:rsidRDefault="004013B8">
            <w:pPr>
              <w:pStyle w:val="af3"/>
            </w:pPr>
            <w:r>
              <w:t>33,6</w:t>
            </w:r>
          </w:p>
        </w:tc>
        <w:tc>
          <w:tcPr>
            <w:tcW w:w="775" w:type="dxa"/>
            <w:vAlign w:val="center"/>
          </w:tcPr>
          <w:p w:rsidR="004013B8" w:rsidRDefault="004013B8">
            <w:pPr>
              <w:pStyle w:val="af3"/>
            </w:pPr>
            <w:r>
              <w:t>40,4</w:t>
            </w:r>
          </w:p>
        </w:tc>
      </w:tr>
      <w:tr w:rsidR="004013B8">
        <w:trPr>
          <w:cantSplit/>
          <w:jc w:val="center"/>
        </w:trPr>
        <w:tc>
          <w:tcPr>
            <w:tcW w:w="1956" w:type="dxa"/>
            <w:vMerge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</w:p>
        </w:tc>
        <w:tc>
          <w:tcPr>
            <w:tcW w:w="934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098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  <w:r>
              <w:rPr>
                <w:lang w:val="en-US"/>
              </w:rPr>
              <w:t>S, D</w:t>
            </w:r>
          </w:p>
        </w:tc>
        <w:tc>
          <w:tcPr>
            <w:tcW w:w="773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4,6</w:t>
            </w:r>
          </w:p>
        </w:tc>
        <w:tc>
          <w:tcPr>
            <w:tcW w:w="774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14,0</w:t>
            </w:r>
          </w:p>
        </w:tc>
        <w:tc>
          <w:tcPr>
            <w:tcW w:w="775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23,1</w:t>
            </w:r>
          </w:p>
        </w:tc>
        <w:tc>
          <w:tcPr>
            <w:tcW w:w="775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34,6</w:t>
            </w:r>
          </w:p>
        </w:tc>
        <w:tc>
          <w:tcPr>
            <w:tcW w:w="775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46,2</w:t>
            </w:r>
          </w:p>
        </w:tc>
        <w:tc>
          <w:tcPr>
            <w:tcW w:w="775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57,6</w:t>
            </w:r>
          </w:p>
        </w:tc>
        <w:tc>
          <w:tcPr>
            <w:tcW w:w="775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  <w:r>
              <w:t>69,3</w:t>
            </w:r>
          </w:p>
        </w:tc>
      </w:tr>
      <w:tr w:rsidR="004013B8">
        <w:trPr>
          <w:cantSplit/>
          <w:jc w:val="center"/>
        </w:trPr>
        <w:tc>
          <w:tcPr>
            <w:tcW w:w="1956" w:type="dxa"/>
            <w:vMerge w:val="restart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Горный, особые случаи</w:t>
            </w:r>
          </w:p>
        </w:tc>
        <w:tc>
          <w:tcPr>
            <w:tcW w:w="934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1</w:t>
            </w:r>
          </w:p>
        </w:tc>
        <w:tc>
          <w:tcPr>
            <w:tcW w:w="1098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rPr>
                <w:lang w:val="en-US"/>
              </w:rPr>
              <w:t>S</w:t>
            </w:r>
            <w:r>
              <w:t xml:space="preserve">, </w:t>
            </w:r>
            <w:r>
              <w:rPr>
                <w:lang w:val="en-US"/>
              </w:rPr>
              <w:t>D</w:t>
            </w:r>
          </w:p>
        </w:tc>
        <w:tc>
          <w:tcPr>
            <w:tcW w:w="773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6,0</w:t>
            </w:r>
          </w:p>
        </w:tc>
        <w:tc>
          <w:tcPr>
            <w:tcW w:w="774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18,1</w:t>
            </w:r>
          </w:p>
        </w:tc>
        <w:tc>
          <w:tcPr>
            <w:tcW w:w="775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30,1</w:t>
            </w:r>
          </w:p>
        </w:tc>
        <w:tc>
          <w:tcPr>
            <w:tcW w:w="775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45,1</w:t>
            </w:r>
          </w:p>
        </w:tc>
        <w:tc>
          <w:tcPr>
            <w:tcW w:w="775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60,3</w:t>
            </w:r>
          </w:p>
        </w:tc>
        <w:tc>
          <w:tcPr>
            <w:tcW w:w="775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75,2</w:t>
            </w:r>
          </w:p>
        </w:tc>
        <w:tc>
          <w:tcPr>
            <w:tcW w:w="775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90,4</w:t>
            </w:r>
          </w:p>
        </w:tc>
      </w:tr>
      <w:tr w:rsidR="004013B8">
        <w:trPr>
          <w:cantSplit/>
          <w:jc w:val="center"/>
        </w:trPr>
        <w:tc>
          <w:tcPr>
            <w:tcW w:w="1956" w:type="dxa"/>
            <w:vMerge/>
            <w:vAlign w:val="center"/>
          </w:tcPr>
          <w:p w:rsidR="004013B8" w:rsidRDefault="004013B8">
            <w:pPr>
              <w:pStyle w:val="af3"/>
            </w:pPr>
          </w:p>
        </w:tc>
        <w:tc>
          <w:tcPr>
            <w:tcW w:w="934" w:type="dxa"/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98" w:type="dxa"/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  <w:r>
              <w:rPr>
                <w:lang w:val="en-US"/>
              </w:rPr>
              <w:t>S, D</w:t>
            </w:r>
          </w:p>
        </w:tc>
        <w:tc>
          <w:tcPr>
            <w:tcW w:w="773" w:type="dxa"/>
            <w:vAlign w:val="center"/>
          </w:tcPr>
          <w:p w:rsidR="004013B8" w:rsidRDefault="004013B8">
            <w:pPr>
              <w:pStyle w:val="af3"/>
            </w:pPr>
            <w:r>
              <w:t>4,9</w:t>
            </w:r>
          </w:p>
        </w:tc>
        <w:tc>
          <w:tcPr>
            <w:tcW w:w="774" w:type="dxa"/>
            <w:vAlign w:val="center"/>
          </w:tcPr>
          <w:p w:rsidR="004013B8" w:rsidRDefault="004013B8">
            <w:pPr>
              <w:pStyle w:val="af3"/>
            </w:pPr>
            <w:r>
              <w:t>14,8</w:t>
            </w:r>
          </w:p>
        </w:tc>
        <w:tc>
          <w:tcPr>
            <w:tcW w:w="775" w:type="dxa"/>
            <w:vAlign w:val="center"/>
          </w:tcPr>
          <w:p w:rsidR="004013B8" w:rsidRDefault="004013B8">
            <w:pPr>
              <w:pStyle w:val="af3"/>
            </w:pPr>
            <w:r>
              <w:t>24,6</w:t>
            </w:r>
          </w:p>
        </w:tc>
        <w:tc>
          <w:tcPr>
            <w:tcW w:w="775" w:type="dxa"/>
            <w:vAlign w:val="center"/>
          </w:tcPr>
          <w:p w:rsidR="004013B8" w:rsidRDefault="004013B8">
            <w:pPr>
              <w:pStyle w:val="af3"/>
            </w:pPr>
            <w:r>
              <w:t>36,9</w:t>
            </w:r>
          </w:p>
        </w:tc>
        <w:tc>
          <w:tcPr>
            <w:tcW w:w="775" w:type="dxa"/>
            <w:vAlign w:val="center"/>
          </w:tcPr>
          <w:p w:rsidR="004013B8" w:rsidRDefault="004013B8">
            <w:pPr>
              <w:pStyle w:val="af3"/>
            </w:pPr>
            <w:r>
              <w:t>49,2</w:t>
            </w:r>
          </w:p>
        </w:tc>
        <w:tc>
          <w:tcPr>
            <w:tcW w:w="775" w:type="dxa"/>
            <w:vAlign w:val="center"/>
          </w:tcPr>
          <w:p w:rsidR="004013B8" w:rsidRDefault="004013B8">
            <w:pPr>
              <w:pStyle w:val="af3"/>
            </w:pPr>
            <w:r>
              <w:t>61,5</w:t>
            </w:r>
          </w:p>
        </w:tc>
        <w:tc>
          <w:tcPr>
            <w:tcW w:w="775" w:type="dxa"/>
            <w:vAlign w:val="center"/>
          </w:tcPr>
          <w:p w:rsidR="004013B8" w:rsidRDefault="004013B8">
            <w:pPr>
              <w:pStyle w:val="af3"/>
            </w:pPr>
            <w:r>
              <w:t>73,8</w:t>
            </w:r>
          </w:p>
        </w:tc>
      </w:tr>
      <w:tr w:rsidR="004013B8">
        <w:trPr>
          <w:cantSplit/>
          <w:jc w:val="center"/>
        </w:trPr>
        <w:tc>
          <w:tcPr>
            <w:tcW w:w="1956" w:type="dxa"/>
            <w:vMerge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</w:p>
        </w:tc>
        <w:tc>
          <w:tcPr>
            <w:tcW w:w="934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098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  <w:r>
              <w:rPr>
                <w:lang w:val="en-US"/>
              </w:rPr>
              <w:t>S, D</w:t>
            </w:r>
          </w:p>
        </w:tc>
        <w:tc>
          <w:tcPr>
            <w:tcW w:w="773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8,4</w:t>
            </w:r>
          </w:p>
        </w:tc>
        <w:tc>
          <w:tcPr>
            <w:tcW w:w="774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25,4</w:t>
            </w:r>
          </w:p>
        </w:tc>
        <w:tc>
          <w:tcPr>
            <w:tcW w:w="775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42,2</w:t>
            </w:r>
          </w:p>
        </w:tc>
        <w:tc>
          <w:tcPr>
            <w:tcW w:w="775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63,1</w:t>
            </w:r>
          </w:p>
        </w:tc>
        <w:tc>
          <w:tcPr>
            <w:tcW w:w="775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84,3</w:t>
            </w:r>
          </w:p>
        </w:tc>
        <w:tc>
          <w:tcPr>
            <w:tcW w:w="775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105,2</w:t>
            </w:r>
          </w:p>
        </w:tc>
        <w:tc>
          <w:tcPr>
            <w:tcW w:w="775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126,6</w:t>
            </w:r>
          </w:p>
        </w:tc>
      </w:tr>
    </w:tbl>
    <w:p w:rsidR="004013B8" w:rsidRDefault="004013B8">
      <w:pPr>
        <w:pStyle w:val="a5"/>
      </w:pPr>
    </w:p>
    <w:p w:rsidR="004013B8" w:rsidRDefault="004013B8">
      <w:pPr>
        <w:pStyle w:val="a5"/>
      </w:pPr>
      <w:r>
        <w:t>Величины уклонений отвеса по линиям 12, 13 равны между собой при одинаковых азимутах линий. При расположении линий 12, 13 в одной вертикальной плоскости, проходящей через точку 1 величины уклонений отвеса по линиям равны по абсолютной величине, но противоположны по знаку.</w:t>
      </w:r>
    </w:p>
    <w:p w:rsidR="004013B8" w:rsidRDefault="004013B8">
      <w:pPr>
        <w:pStyle w:val="a5"/>
      </w:pPr>
      <w:r>
        <w:t>Вычисленные величины погрешности превышений в зависимости от погрешностей учета уклонений отвеса приведены в таблице 1.6.</w:t>
      </w:r>
    </w:p>
    <w:p w:rsidR="004013B8" w:rsidRDefault="004013B8">
      <w:pPr>
        <w:pStyle w:val="a5"/>
      </w:pPr>
      <w:r>
        <w:t xml:space="preserve">В тригонометрическом нивелировании через точку величины </w:t>
      </w:r>
      <w:r>
        <w:rPr>
          <w:lang w:val="en-US"/>
        </w:rPr>
        <w:t>m</w:t>
      </w:r>
      <w:r>
        <w:rPr>
          <w:vertAlign w:val="subscript"/>
          <w:lang w:val="en-US"/>
        </w:rPr>
        <w:t>h</w:t>
      </w:r>
      <w:r>
        <w:rPr>
          <w:vertAlign w:val="subscript"/>
        </w:rPr>
        <w:t>/</w:t>
      </w:r>
      <w:r>
        <w:rPr>
          <w:vertAlign w:val="subscript"/>
          <w:lang w:val="en-US"/>
        </w:rPr>
        <w:t>R</w:t>
      </w:r>
      <w:r>
        <w:t xml:space="preserve"> независимо от того, будут ли использоваться горизонтальные проложения или непосредственно измеренные наклонные расстояния, не будут превышать для плоскоравнинного района 1 мм, для всхолмленного – 2,5мм, для горного – 5 мм.</w:t>
      </w:r>
    </w:p>
    <w:p w:rsidR="004013B8" w:rsidRDefault="004013B8">
      <w:pPr>
        <w:pStyle w:val="a5"/>
      </w:pPr>
      <w:r>
        <w:t>По данным этой таблицы хорошо прослеживается зависимость величин ошибок превышений, вычисленных с использованием горизонтальных проложений от зенитных расстояний. Тогда как при использовании непосредственно измеренных наклонных расстояний эта зависимость существует в меньшей мере и только в одностороннем тригонометрическом нивелировании.</w:t>
      </w:r>
    </w:p>
    <w:p w:rsidR="004013B8" w:rsidRDefault="004013B8">
      <w:pPr>
        <w:pStyle w:val="a5"/>
      </w:pPr>
    </w:p>
    <w:p w:rsidR="004013B8" w:rsidRDefault="004013B8">
      <w:pPr>
        <w:pStyle w:val="a5"/>
      </w:pPr>
    </w:p>
    <w:p w:rsidR="004013B8" w:rsidRDefault="004013B8">
      <w:pPr>
        <w:pStyle w:val="a5"/>
      </w:pPr>
    </w:p>
    <w:p w:rsidR="004013B8" w:rsidRDefault="004013B8">
      <w:pPr>
        <w:pStyle w:val="af4"/>
      </w:pPr>
      <w:r>
        <w:t xml:space="preserve">Таблица </w:t>
      </w:r>
      <w:fldSimple w:instr=" STYLEREF 1 \s ">
        <w:r>
          <w:rPr>
            <w:noProof/>
          </w:rPr>
          <w:t>1</w:t>
        </w:r>
      </w:fldSimple>
      <w:r>
        <w:t>.</w:t>
      </w:r>
      <w:fldSimple w:instr=" SEQ Таблица \* ARABIC \s 1 ">
        <w:r>
          <w:rPr>
            <w:noProof/>
          </w:rPr>
          <w:t>6</w:t>
        </w:r>
      </w:fldSimple>
      <w:r>
        <w:t>. Величины погрешности превышений в зависимости от погрешностей учета уклонений отвеса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5"/>
        <w:gridCol w:w="926"/>
        <w:gridCol w:w="1199"/>
        <w:gridCol w:w="746"/>
        <w:gridCol w:w="749"/>
        <w:gridCol w:w="755"/>
        <w:gridCol w:w="755"/>
        <w:gridCol w:w="755"/>
        <w:gridCol w:w="755"/>
        <w:gridCol w:w="755"/>
      </w:tblGrid>
      <w:tr w:rsidR="004013B8">
        <w:trPr>
          <w:cantSplit/>
          <w:jc w:val="center"/>
        </w:trPr>
        <w:tc>
          <w:tcPr>
            <w:tcW w:w="2017" w:type="dxa"/>
            <w:vMerge w:val="restart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Районы</w:t>
            </w:r>
          </w:p>
        </w:tc>
        <w:tc>
          <w:tcPr>
            <w:tcW w:w="931" w:type="dxa"/>
            <w:vMerge w:val="restart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Способ</w:t>
            </w:r>
          </w:p>
        </w:tc>
        <w:tc>
          <w:tcPr>
            <w:tcW w:w="1091" w:type="dxa"/>
            <w:vMerge w:val="restart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Вид расстояния</w:t>
            </w:r>
          </w:p>
        </w:tc>
        <w:tc>
          <w:tcPr>
            <w:tcW w:w="5371" w:type="dxa"/>
            <w:gridSpan w:val="7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 xml:space="preserve">Величины </w:t>
            </w:r>
            <w:r>
              <w:rPr>
                <w:lang w:val="en-US"/>
              </w:rPr>
              <w:t>m</w:t>
            </w:r>
            <w:r>
              <w:rPr>
                <w:vertAlign w:val="subscript"/>
                <w:lang w:val="en-US"/>
              </w:rPr>
              <w:t>h</w:t>
            </w:r>
            <w:r>
              <w:rPr>
                <w:vertAlign w:val="subscript"/>
              </w:rPr>
              <w:t>/</w:t>
            </w:r>
            <w:r>
              <w:rPr>
                <w:vertAlign w:val="subscript"/>
                <w:lang w:val="en-US"/>
              </w:rPr>
              <w:t>R</w:t>
            </w:r>
            <w:r>
              <w:t xml:space="preserve"> в мм для горизонтальных проложений в км</w:t>
            </w:r>
          </w:p>
        </w:tc>
      </w:tr>
      <w:tr w:rsidR="004013B8">
        <w:trPr>
          <w:cantSplit/>
          <w:jc w:val="center"/>
        </w:trPr>
        <w:tc>
          <w:tcPr>
            <w:tcW w:w="2017" w:type="dxa"/>
            <w:vMerge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</w:p>
        </w:tc>
        <w:tc>
          <w:tcPr>
            <w:tcW w:w="931" w:type="dxa"/>
            <w:vMerge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</w:p>
        </w:tc>
        <w:tc>
          <w:tcPr>
            <w:tcW w:w="1091" w:type="dxa"/>
            <w:vMerge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</w:p>
        </w:tc>
        <w:tc>
          <w:tcPr>
            <w:tcW w:w="764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  <w:rPr>
                <w:b/>
                <w:bCs/>
              </w:rPr>
            </w:pPr>
            <w:r>
              <w:rPr>
                <w:b/>
                <w:bCs/>
              </w:rPr>
              <w:t>0,2</w:t>
            </w:r>
          </w:p>
        </w:tc>
        <w:tc>
          <w:tcPr>
            <w:tcW w:w="767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  <w:rPr>
                <w:b/>
                <w:bCs/>
              </w:rPr>
            </w:pPr>
            <w:r>
              <w:rPr>
                <w:b/>
                <w:bCs/>
              </w:rPr>
              <w:t>0,6</w:t>
            </w:r>
          </w:p>
        </w:tc>
        <w:tc>
          <w:tcPr>
            <w:tcW w:w="768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768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  <w:rPr>
                <w:b/>
                <w:bCs/>
              </w:rPr>
            </w:pPr>
            <w:r>
              <w:rPr>
                <w:b/>
                <w:bCs/>
              </w:rPr>
              <w:t>1,5</w:t>
            </w:r>
          </w:p>
        </w:tc>
        <w:tc>
          <w:tcPr>
            <w:tcW w:w="768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  <w:rPr>
                <w:b/>
                <w:bCs/>
              </w:rPr>
            </w:pPr>
            <w:r>
              <w:rPr>
                <w:b/>
                <w:bCs/>
              </w:rPr>
              <w:t>2,0</w:t>
            </w:r>
          </w:p>
        </w:tc>
        <w:tc>
          <w:tcPr>
            <w:tcW w:w="768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  <w:rPr>
                <w:b/>
                <w:bCs/>
              </w:rPr>
            </w:pPr>
            <w:r>
              <w:rPr>
                <w:b/>
                <w:bCs/>
              </w:rPr>
              <w:t>2,5</w:t>
            </w:r>
          </w:p>
        </w:tc>
        <w:tc>
          <w:tcPr>
            <w:tcW w:w="768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</w:tr>
      <w:tr w:rsidR="004013B8">
        <w:trPr>
          <w:cantSplit/>
          <w:jc w:val="center"/>
        </w:trPr>
        <w:tc>
          <w:tcPr>
            <w:tcW w:w="2017" w:type="dxa"/>
            <w:vMerge w:val="restart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Плоскоравнинный</w:t>
            </w:r>
          </w:p>
          <w:p w:rsidR="004013B8" w:rsidRDefault="004013B8">
            <w:pPr>
              <w:pStyle w:val="af3"/>
            </w:pPr>
            <w:r>
              <w:t>Н≤0,5км</w:t>
            </w:r>
          </w:p>
        </w:tc>
        <w:tc>
          <w:tcPr>
            <w:tcW w:w="931" w:type="dxa"/>
            <w:vMerge w:val="restart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1</w:t>
            </w:r>
          </w:p>
        </w:tc>
        <w:tc>
          <w:tcPr>
            <w:tcW w:w="1091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764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0,0</w:t>
            </w:r>
          </w:p>
        </w:tc>
        <w:tc>
          <w:tcPr>
            <w:tcW w:w="767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0,3</w:t>
            </w:r>
          </w:p>
        </w:tc>
        <w:tc>
          <w:tcPr>
            <w:tcW w:w="768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0,8</w:t>
            </w:r>
          </w:p>
        </w:tc>
        <w:tc>
          <w:tcPr>
            <w:tcW w:w="768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1,9</w:t>
            </w:r>
          </w:p>
        </w:tc>
        <w:tc>
          <w:tcPr>
            <w:tcW w:w="768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3,3</w:t>
            </w:r>
          </w:p>
        </w:tc>
        <w:tc>
          <w:tcPr>
            <w:tcW w:w="768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5,2</w:t>
            </w:r>
          </w:p>
        </w:tc>
        <w:tc>
          <w:tcPr>
            <w:tcW w:w="768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7,5</w:t>
            </w:r>
          </w:p>
        </w:tc>
      </w:tr>
      <w:tr w:rsidR="004013B8">
        <w:trPr>
          <w:cantSplit/>
          <w:jc w:val="center"/>
        </w:trPr>
        <w:tc>
          <w:tcPr>
            <w:tcW w:w="2017" w:type="dxa"/>
            <w:vMerge/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</w:p>
        </w:tc>
        <w:tc>
          <w:tcPr>
            <w:tcW w:w="931" w:type="dxa"/>
            <w:vMerge/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</w:p>
        </w:tc>
        <w:tc>
          <w:tcPr>
            <w:tcW w:w="1091" w:type="dxa"/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764" w:type="dxa"/>
            <w:vAlign w:val="center"/>
          </w:tcPr>
          <w:p w:rsidR="004013B8" w:rsidRDefault="004013B8">
            <w:pPr>
              <w:pStyle w:val="af3"/>
            </w:pPr>
            <w:r>
              <w:t>0,1</w:t>
            </w:r>
          </w:p>
        </w:tc>
        <w:tc>
          <w:tcPr>
            <w:tcW w:w="767" w:type="dxa"/>
            <w:vAlign w:val="center"/>
          </w:tcPr>
          <w:p w:rsidR="004013B8" w:rsidRDefault="004013B8">
            <w:pPr>
              <w:pStyle w:val="af3"/>
            </w:pPr>
            <w:r>
              <w:t>0,6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1,2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2,4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3,6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5,4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7,8</w:t>
            </w:r>
          </w:p>
        </w:tc>
      </w:tr>
      <w:tr w:rsidR="004013B8">
        <w:trPr>
          <w:cantSplit/>
          <w:jc w:val="center"/>
        </w:trPr>
        <w:tc>
          <w:tcPr>
            <w:tcW w:w="2017" w:type="dxa"/>
            <w:vMerge/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</w:p>
        </w:tc>
        <w:tc>
          <w:tcPr>
            <w:tcW w:w="931" w:type="dxa"/>
            <w:vMerge w:val="restart"/>
            <w:vAlign w:val="center"/>
          </w:tcPr>
          <w:p w:rsidR="004013B8" w:rsidRDefault="004013B8">
            <w:pPr>
              <w:pStyle w:val="af3"/>
            </w:pPr>
            <w:r>
              <w:t>2</w:t>
            </w:r>
          </w:p>
        </w:tc>
        <w:tc>
          <w:tcPr>
            <w:tcW w:w="1091" w:type="dxa"/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764" w:type="dxa"/>
            <w:vAlign w:val="center"/>
          </w:tcPr>
          <w:p w:rsidR="004013B8" w:rsidRDefault="004013B8">
            <w:pPr>
              <w:pStyle w:val="af3"/>
            </w:pPr>
            <w:r>
              <w:t>0,0</w:t>
            </w:r>
          </w:p>
        </w:tc>
        <w:tc>
          <w:tcPr>
            <w:tcW w:w="767" w:type="dxa"/>
            <w:vAlign w:val="center"/>
          </w:tcPr>
          <w:p w:rsidR="004013B8" w:rsidRDefault="004013B8">
            <w:pPr>
              <w:pStyle w:val="af3"/>
            </w:pPr>
            <w:r>
              <w:t>0,0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0,0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0,0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0,0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0,0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0,0</w:t>
            </w:r>
          </w:p>
        </w:tc>
      </w:tr>
      <w:tr w:rsidR="004013B8">
        <w:trPr>
          <w:cantSplit/>
          <w:jc w:val="center"/>
        </w:trPr>
        <w:tc>
          <w:tcPr>
            <w:tcW w:w="2017" w:type="dxa"/>
            <w:vMerge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</w:p>
        </w:tc>
        <w:tc>
          <w:tcPr>
            <w:tcW w:w="931" w:type="dxa"/>
            <w:vMerge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</w:p>
        </w:tc>
        <w:tc>
          <w:tcPr>
            <w:tcW w:w="1091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rPr>
                <w:lang w:val="en-US"/>
              </w:rPr>
              <w:t>D</w:t>
            </w:r>
          </w:p>
        </w:tc>
        <w:tc>
          <w:tcPr>
            <w:tcW w:w="764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0,0</w:t>
            </w:r>
          </w:p>
        </w:tc>
        <w:tc>
          <w:tcPr>
            <w:tcW w:w="767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0,0</w:t>
            </w:r>
          </w:p>
        </w:tc>
        <w:tc>
          <w:tcPr>
            <w:tcW w:w="768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0,0</w:t>
            </w:r>
          </w:p>
        </w:tc>
        <w:tc>
          <w:tcPr>
            <w:tcW w:w="768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0,0</w:t>
            </w:r>
          </w:p>
        </w:tc>
        <w:tc>
          <w:tcPr>
            <w:tcW w:w="768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0,0</w:t>
            </w:r>
          </w:p>
        </w:tc>
        <w:tc>
          <w:tcPr>
            <w:tcW w:w="768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0,0</w:t>
            </w:r>
          </w:p>
        </w:tc>
        <w:tc>
          <w:tcPr>
            <w:tcW w:w="768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0,0</w:t>
            </w:r>
          </w:p>
        </w:tc>
      </w:tr>
      <w:tr w:rsidR="004013B8">
        <w:trPr>
          <w:cantSplit/>
          <w:jc w:val="center"/>
        </w:trPr>
        <w:tc>
          <w:tcPr>
            <w:tcW w:w="2017" w:type="dxa"/>
            <w:vMerge w:val="restart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Всхолмленный</w:t>
            </w:r>
          </w:p>
          <w:p w:rsidR="004013B8" w:rsidRDefault="004013B8">
            <w:pPr>
              <w:pStyle w:val="af3"/>
            </w:pPr>
            <w:r>
              <w:t>Н≤1,5км</w:t>
            </w:r>
          </w:p>
        </w:tc>
        <w:tc>
          <w:tcPr>
            <w:tcW w:w="931" w:type="dxa"/>
            <w:vMerge w:val="restart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91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764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0,1</w:t>
            </w:r>
          </w:p>
        </w:tc>
        <w:tc>
          <w:tcPr>
            <w:tcW w:w="767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0,8</w:t>
            </w:r>
          </w:p>
        </w:tc>
        <w:tc>
          <w:tcPr>
            <w:tcW w:w="768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2,1</w:t>
            </w:r>
          </w:p>
        </w:tc>
        <w:tc>
          <w:tcPr>
            <w:tcW w:w="768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4,7</w:t>
            </w:r>
          </w:p>
        </w:tc>
        <w:tc>
          <w:tcPr>
            <w:tcW w:w="768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8,3</w:t>
            </w:r>
          </w:p>
        </w:tc>
        <w:tc>
          <w:tcPr>
            <w:tcW w:w="768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13,0</w:t>
            </w:r>
          </w:p>
        </w:tc>
        <w:tc>
          <w:tcPr>
            <w:tcW w:w="768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18,8</w:t>
            </w:r>
          </w:p>
        </w:tc>
      </w:tr>
      <w:tr w:rsidR="004013B8">
        <w:trPr>
          <w:cantSplit/>
          <w:jc w:val="center"/>
        </w:trPr>
        <w:tc>
          <w:tcPr>
            <w:tcW w:w="2017" w:type="dxa"/>
            <w:vMerge/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</w:p>
        </w:tc>
        <w:tc>
          <w:tcPr>
            <w:tcW w:w="931" w:type="dxa"/>
            <w:vMerge/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</w:p>
        </w:tc>
        <w:tc>
          <w:tcPr>
            <w:tcW w:w="1091" w:type="dxa"/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764" w:type="dxa"/>
            <w:vAlign w:val="center"/>
          </w:tcPr>
          <w:p w:rsidR="004013B8" w:rsidRDefault="004013B8">
            <w:pPr>
              <w:pStyle w:val="af3"/>
            </w:pPr>
            <w:r>
              <w:t>0,3</w:t>
            </w:r>
          </w:p>
        </w:tc>
        <w:tc>
          <w:tcPr>
            <w:tcW w:w="767" w:type="dxa"/>
            <w:vAlign w:val="center"/>
          </w:tcPr>
          <w:p w:rsidR="004013B8" w:rsidRDefault="004013B8">
            <w:pPr>
              <w:pStyle w:val="af3"/>
            </w:pPr>
            <w:r>
              <w:t>1,5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3,0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6,0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9,0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13,5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19,5</w:t>
            </w:r>
          </w:p>
        </w:tc>
      </w:tr>
      <w:tr w:rsidR="004013B8">
        <w:trPr>
          <w:cantSplit/>
          <w:jc w:val="center"/>
        </w:trPr>
        <w:tc>
          <w:tcPr>
            <w:tcW w:w="2017" w:type="dxa"/>
            <w:vMerge/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</w:p>
        </w:tc>
        <w:tc>
          <w:tcPr>
            <w:tcW w:w="931" w:type="dxa"/>
            <w:vMerge w:val="restart"/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91" w:type="dxa"/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764" w:type="dxa"/>
            <w:vAlign w:val="center"/>
          </w:tcPr>
          <w:p w:rsidR="004013B8" w:rsidRDefault="004013B8">
            <w:pPr>
              <w:pStyle w:val="af3"/>
            </w:pPr>
            <w:r>
              <w:t>0,1</w:t>
            </w:r>
          </w:p>
        </w:tc>
        <w:tc>
          <w:tcPr>
            <w:tcW w:w="767" w:type="dxa"/>
            <w:vAlign w:val="center"/>
          </w:tcPr>
          <w:p w:rsidR="004013B8" w:rsidRDefault="004013B8">
            <w:pPr>
              <w:pStyle w:val="af3"/>
            </w:pPr>
            <w:r>
              <w:t>0,3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0,4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0,6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0,9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1,1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1,3</w:t>
            </w:r>
          </w:p>
        </w:tc>
      </w:tr>
      <w:tr w:rsidR="004013B8">
        <w:trPr>
          <w:cantSplit/>
          <w:jc w:val="center"/>
        </w:trPr>
        <w:tc>
          <w:tcPr>
            <w:tcW w:w="2017" w:type="dxa"/>
            <w:vMerge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</w:p>
        </w:tc>
        <w:tc>
          <w:tcPr>
            <w:tcW w:w="931" w:type="dxa"/>
            <w:vMerge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</w:p>
        </w:tc>
        <w:tc>
          <w:tcPr>
            <w:tcW w:w="1091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rPr>
                <w:lang w:val="en-US"/>
              </w:rPr>
              <w:t>D</w:t>
            </w:r>
          </w:p>
        </w:tc>
        <w:tc>
          <w:tcPr>
            <w:tcW w:w="764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0,0</w:t>
            </w:r>
          </w:p>
        </w:tc>
        <w:tc>
          <w:tcPr>
            <w:tcW w:w="767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0,0</w:t>
            </w:r>
          </w:p>
        </w:tc>
        <w:tc>
          <w:tcPr>
            <w:tcW w:w="768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0,0</w:t>
            </w:r>
          </w:p>
        </w:tc>
        <w:tc>
          <w:tcPr>
            <w:tcW w:w="768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0,0</w:t>
            </w:r>
          </w:p>
        </w:tc>
        <w:tc>
          <w:tcPr>
            <w:tcW w:w="768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0,0</w:t>
            </w:r>
          </w:p>
        </w:tc>
        <w:tc>
          <w:tcPr>
            <w:tcW w:w="768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0,0</w:t>
            </w:r>
          </w:p>
        </w:tc>
        <w:tc>
          <w:tcPr>
            <w:tcW w:w="768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0,0</w:t>
            </w:r>
          </w:p>
        </w:tc>
      </w:tr>
      <w:tr w:rsidR="004013B8">
        <w:trPr>
          <w:cantSplit/>
          <w:jc w:val="center"/>
        </w:trPr>
        <w:tc>
          <w:tcPr>
            <w:tcW w:w="2017" w:type="dxa"/>
            <w:vMerge w:val="restart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Горный</w:t>
            </w:r>
          </w:p>
          <w:p w:rsidR="004013B8" w:rsidRDefault="004013B8">
            <w:pPr>
              <w:pStyle w:val="af3"/>
            </w:pPr>
            <w:r>
              <w:t>Н≤6км</w:t>
            </w:r>
          </w:p>
        </w:tc>
        <w:tc>
          <w:tcPr>
            <w:tcW w:w="931" w:type="dxa"/>
            <w:vMerge w:val="restart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91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764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2,2</w:t>
            </w:r>
          </w:p>
        </w:tc>
        <w:tc>
          <w:tcPr>
            <w:tcW w:w="767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7,5</w:t>
            </w:r>
          </w:p>
        </w:tc>
        <w:tc>
          <w:tcPr>
            <w:tcW w:w="768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14,2</w:t>
            </w:r>
          </w:p>
        </w:tc>
        <w:tc>
          <w:tcPr>
            <w:tcW w:w="768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24,4</w:t>
            </w:r>
          </w:p>
        </w:tc>
        <w:tc>
          <w:tcPr>
            <w:tcW w:w="768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36,7</w:t>
            </w:r>
          </w:p>
        </w:tc>
        <w:tc>
          <w:tcPr>
            <w:tcW w:w="768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51,0</w:t>
            </w:r>
          </w:p>
        </w:tc>
        <w:tc>
          <w:tcPr>
            <w:tcW w:w="768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67,5</w:t>
            </w:r>
          </w:p>
        </w:tc>
      </w:tr>
      <w:tr w:rsidR="004013B8">
        <w:trPr>
          <w:cantSplit/>
          <w:jc w:val="center"/>
        </w:trPr>
        <w:tc>
          <w:tcPr>
            <w:tcW w:w="2017" w:type="dxa"/>
            <w:vMerge/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</w:p>
        </w:tc>
        <w:tc>
          <w:tcPr>
            <w:tcW w:w="931" w:type="dxa"/>
            <w:vMerge/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</w:p>
        </w:tc>
        <w:tc>
          <w:tcPr>
            <w:tcW w:w="1091" w:type="dxa"/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764" w:type="dxa"/>
            <w:vAlign w:val="center"/>
          </w:tcPr>
          <w:p w:rsidR="004013B8" w:rsidRDefault="004013B8">
            <w:pPr>
              <w:pStyle w:val="af3"/>
            </w:pPr>
            <w:r>
              <w:t>0,6</w:t>
            </w:r>
          </w:p>
        </w:tc>
        <w:tc>
          <w:tcPr>
            <w:tcW w:w="767" w:type="dxa"/>
            <w:vAlign w:val="center"/>
          </w:tcPr>
          <w:p w:rsidR="004013B8" w:rsidRDefault="004013B8">
            <w:pPr>
              <w:pStyle w:val="af3"/>
            </w:pPr>
            <w:r>
              <w:t>3,0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6,0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12,0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18,0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27,0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39,9</w:t>
            </w:r>
          </w:p>
        </w:tc>
      </w:tr>
      <w:tr w:rsidR="004013B8">
        <w:trPr>
          <w:cantSplit/>
          <w:jc w:val="center"/>
        </w:trPr>
        <w:tc>
          <w:tcPr>
            <w:tcW w:w="2017" w:type="dxa"/>
            <w:vMerge/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</w:p>
        </w:tc>
        <w:tc>
          <w:tcPr>
            <w:tcW w:w="931" w:type="dxa"/>
            <w:vMerge w:val="restart"/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91" w:type="dxa"/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764" w:type="dxa"/>
            <w:vAlign w:val="center"/>
          </w:tcPr>
          <w:p w:rsidR="004013B8" w:rsidRDefault="004013B8">
            <w:pPr>
              <w:pStyle w:val="af3"/>
            </w:pPr>
            <w:r>
              <w:t>2,0</w:t>
            </w:r>
          </w:p>
        </w:tc>
        <w:tc>
          <w:tcPr>
            <w:tcW w:w="767" w:type="dxa"/>
            <w:vAlign w:val="center"/>
          </w:tcPr>
          <w:p w:rsidR="004013B8" w:rsidRDefault="004013B8">
            <w:pPr>
              <w:pStyle w:val="af3"/>
            </w:pPr>
            <w:r>
              <w:t>6,0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10,0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15,0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50,0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25,0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30,0</w:t>
            </w:r>
          </w:p>
        </w:tc>
      </w:tr>
      <w:tr w:rsidR="004013B8">
        <w:trPr>
          <w:cantSplit/>
          <w:jc w:val="center"/>
        </w:trPr>
        <w:tc>
          <w:tcPr>
            <w:tcW w:w="2017" w:type="dxa"/>
            <w:vMerge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</w:p>
        </w:tc>
        <w:tc>
          <w:tcPr>
            <w:tcW w:w="931" w:type="dxa"/>
            <w:vMerge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</w:p>
        </w:tc>
        <w:tc>
          <w:tcPr>
            <w:tcW w:w="1091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rPr>
                <w:lang w:val="en-US"/>
              </w:rPr>
              <w:t>D</w:t>
            </w:r>
          </w:p>
        </w:tc>
        <w:tc>
          <w:tcPr>
            <w:tcW w:w="764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0,0</w:t>
            </w:r>
          </w:p>
        </w:tc>
        <w:tc>
          <w:tcPr>
            <w:tcW w:w="767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0,0</w:t>
            </w:r>
          </w:p>
        </w:tc>
        <w:tc>
          <w:tcPr>
            <w:tcW w:w="768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0,0</w:t>
            </w:r>
          </w:p>
        </w:tc>
        <w:tc>
          <w:tcPr>
            <w:tcW w:w="768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0,0</w:t>
            </w:r>
          </w:p>
        </w:tc>
        <w:tc>
          <w:tcPr>
            <w:tcW w:w="768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0,0</w:t>
            </w:r>
          </w:p>
        </w:tc>
        <w:tc>
          <w:tcPr>
            <w:tcW w:w="768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0,0</w:t>
            </w:r>
          </w:p>
        </w:tc>
        <w:tc>
          <w:tcPr>
            <w:tcW w:w="768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0,0</w:t>
            </w:r>
          </w:p>
        </w:tc>
      </w:tr>
    </w:tbl>
    <w:p w:rsidR="004013B8" w:rsidRDefault="004013B8">
      <w:pPr>
        <w:pStyle w:val="a5"/>
      </w:pPr>
    </w:p>
    <w:p w:rsidR="004013B8" w:rsidRDefault="004013B8">
      <w:pPr>
        <w:pStyle w:val="a5"/>
      </w:pPr>
      <w:r>
        <w:t xml:space="preserve">Уклонения отвеса, представленные через погрешности в определении </w:t>
      </w:r>
      <w:r>
        <w:rPr>
          <w:lang w:val="en-US"/>
        </w:rPr>
        <w:t>R</w:t>
      </w:r>
      <w:r>
        <w:t>, не влияют на двухстороннее тригонометрическое нивелирование с измерением наклонных расстояний.</w:t>
      </w:r>
    </w:p>
    <w:p w:rsidR="004013B8" w:rsidRDefault="004013B8">
      <w:pPr>
        <w:pStyle w:val="a5"/>
      </w:pPr>
      <w:r>
        <w:t>В тригонометрическом нивелировании через точку с использованием горизонтальных проложений, ошибки превышений, возникающие под влиянием уклонений отвесных линий, несколько больше зависят от величин зенитных расстояний, чем при использовании непосредственно измеренных наклонных длин.</w:t>
      </w:r>
    </w:p>
    <w:p w:rsidR="004013B8" w:rsidRDefault="004013B8">
      <w:pPr>
        <w:pStyle w:val="a5"/>
      </w:pPr>
      <w:r>
        <w:t>Ослабление влияния уклонений отвеса в тригонометрическом нивелировании через точку происходит только в случае, когда А</w:t>
      </w:r>
      <w:r>
        <w:rPr>
          <w:vertAlign w:val="subscript"/>
        </w:rPr>
        <w:t>12</w:t>
      </w:r>
      <w:r>
        <w:t xml:space="preserve"> – А</w:t>
      </w:r>
      <w:r>
        <w:rPr>
          <w:vertAlign w:val="subscript"/>
        </w:rPr>
        <w:t>12</w:t>
      </w:r>
      <w:r>
        <w:t xml:space="preserve"> &lt; 90°.</w:t>
      </w:r>
    </w:p>
    <w:p w:rsidR="004013B8" w:rsidRDefault="004013B8">
      <w:pPr>
        <w:pStyle w:val="a5"/>
      </w:pPr>
      <w:r>
        <w:t>Данные таблиц 1.5 и 1.6 характеризуют порядок величин погрешностей превышений имеющих место при неучете уклонений отвесных линий.</w:t>
      </w:r>
    </w:p>
    <w:p w:rsidR="004013B8" w:rsidRDefault="004013B8">
      <w:pPr>
        <w:pStyle w:val="2"/>
      </w:pPr>
      <w:bookmarkStart w:id="9" w:name="_Toc42143064"/>
      <w:r>
        <w:t>Влияние непараллельности уровенных поверхностей на определяемое превышение</w:t>
      </w:r>
      <w:bookmarkEnd w:id="9"/>
    </w:p>
    <w:p w:rsidR="004013B8" w:rsidRDefault="004013B8">
      <w:pPr>
        <w:pStyle w:val="a5"/>
      </w:pPr>
      <w:r>
        <w:t>Рассмотрим влияние непараллельности уровенных поверхностей на определяемое превышение.</w:t>
      </w:r>
    </w:p>
    <w:p w:rsidR="004013B8" w:rsidRDefault="004013B8">
      <w:pPr>
        <w:pStyle w:val="a5"/>
      </w:pPr>
      <w:r>
        <w:t>Из формулы (1.10) видно, что поправка ΔЕ не зависит от способа тригонометрического нивелирования, зенитного расстояния и от того используются непосредственно измеренные наклонные расстояния или горизонтальные проложения. Эта поправка состоит из двух частей:</w:t>
      </w:r>
    </w:p>
    <w:p w:rsidR="004013B8" w:rsidRDefault="004013B8">
      <w:pPr>
        <w:pStyle w:val="a5"/>
      </w:pPr>
      <w:r>
        <w:t xml:space="preserve">аномальной – равной </w:t>
      </w:r>
    </w:p>
    <w:p w:rsidR="004013B8" w:rsidRDefault="004013B8">
      <w:pPr>
        <w:pStyle w:val="ab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fldChar w:fldCharType="begin"/>
      </w:r>
      <w:r>
        <w:instrText>EQ \I(</w:instrText>
      </w:r>
      <w:r>
        <w:rPr>
          <w:vertAlign w:val="superscript"/>
        </w:rPr>
        <w:instrText>12</w:instrText>
      </w:r>
      <w:r>
        <w:instrText xml:space="preserve">;; </w:instrText>
      </w:r>
      <w:r>
        <w:rPr>
          <w:lang w:val="en-US"/>
        </w:rPr>
        <w:fldChar w:fldCharType="begin"/>
      </w:r>
      <w:r>
        <w:rPr>
          <w:lang w:val="en-US"/>
        </w:rPr>
        <w:instrText>EQ</w:instrText>
      </w:r>
      <w:r>
        <w:instrText xml:space="preserve"> \</w:instrText>
      </w:r>
      <w:r>
        <w:rPr>
          <w:lang w:val="en-US"/>
        </w:rPr>
        <w:instrText>F</w:instrText>
      </w:r>
      <w:r>
        <w:instrText>(</w:instrText>
      </w:r>
      <w:r>
        <w:rPr>
          <w:lang w:val="en-US"/>
        </w:rPr>
        <w:instrText>g</w:instrText>
      </w:r>
      <w:r>
        <w:instrText xml:space="preserve"> – γ;γ)</w:instrText>
      </w:r>
      <w:r>
        <w:rPr>
          <w:lang w:val="en-US"/>
        </w:rPr>
        <w:fldChar w:fldCharType="end"/>
      </w:r>
      <w:r>
        <w:rPr>
          <w:lang w:val="en-US"/>
        </w:rPr>
        <w:instrText>dH</w:instrText>
      </w:r>
      <w:r>
        <w:instrText>)</w:instrText>
      </w:r>
      <w:r>
        <w:fldChar w:fldCharType="end"/>
      </w:r>
      <w:r>
        <w:t xml:space="preserve">; ρ </w:t>
      </w:r>
      <w:r>
        <w:tab/>
      </w:r>
      <w:r>
        <w:tab/>
      </w:r>
      <w:r>
        <w:tab/>
      </w:r>
      <w:r>
        <w:tab/>
      </w:r>
      <w:r>
        <w:tab/>
      </w:r>
      <w:r>
        <w:tab/>
        <w:t>(1.36)</w:t>
      </w:r>
    </w:p>
    <w:p w:rsidR="004013B8" w:rsidRDefault="004013B8">
      <w:pPr>
        <w:pStyle w:val="a5"/>
      </w:pPr>
      <w:r>
        <w:t>и нормальной</w:t>
      </w:r>
    </w:p>
    <w:p w:rsidR="004013B8" w:rsidRDefault="004013B8">
      <w:pPr>
        <w:pStyle w:val="ab"/>
      </w:pPr>
      <w:r>
        <w:t xml:space="preserve"> </w:t>
      </w:r>
      <w:r>
        <w:tab/>
      </w:r>
      <w:r>
        <w:tab/>
      </w:r>
      <w:r>
        <w:tab/>
      </w:r>
      <w:r>
        <w:tab/>
        <w:t xml:space="preserve"> </w:t>
      </w:r>
      <w:r>
        <w:rPr>
          <w:lang w:val="en-US"/>
        </w:rPr>
        <w:fldChar w:fldCharType="begin"/>
      </w:r>
      <w:r>
        <w:rPr>
          <w:lang w:val="en-US"/>
        </w:rPr>
        <w:instrText>EQ</w:instrText>
      </w:r>
      <w:r>
        <w:instrText xml:space="preserve"> \</w:instrText>
      </w:r>
      <w:r>
        <w:rPr>
          <w:lang w:val="en-US"/>
        </w:rPr>
        <w:instrText>F</w:instrText>
      </w:r>
      <w:r>
        <w:instrText>(0,0052;ρ")</w:instrText>
      </w:r>
      <w:r>
        <w:rPr>
          <w:lang w:val="en-US"/>
        </w:rPr>
        <w:fldChar w:fldCharType="end"/>
      </w:r>
      <w:r>
        <w:t xml:space="preserve"> (Н</w:t>
      </w:r>
      <w:r>
        <w:rPr>
          <w:vertAlign w:val="subscript"/>
        </w:rPr>
        <w:t>2</w:t>
      </w:r>
      <w:r>
        <w:t xml:space="preserve"> – Н</w:t>
      </w:r>
      <w:r>
        <w:rPr>
          <w:vertAlign w:val="subscript"/>
        </w:rPr>
        <w:t>1</w:t>
      </w:r>
      <w:r>
        <w:t>)(В</w:t>
      </w:r>
      <w:r>
        <w:rPr>
          <w:vertAlign w:val="subscript"/>
        </w:rPr>
        <w:t>2</w:t>
      </w:r>
      <w:r>
        <w:t xml:space="preserve"> – В</w:t>
      </w:r>
      <w:r>
        <w:rPr>
          <w:vertAlign w:val="subscript"/>
        </w:rPr>
        <w:t>1</w:t>
      </w:r>
      <w:r>
        <w:t>)</w:t>
      </w:r>
      <w:r>
        <w:rPr>
          <w:lang w:val="en-US"/>
        </w:rPr>
        <w:t>sin</w:t>
      </w:r>
      <w:r>
        <w:t>2</w:t>
      </w:r>
      <w:r>
        <w:rPr>
          <w:lang w:val="en-US"/>
        </w:rPr>
        <w:t>Bm</w:t>
      </w:r>
      <w:r>
        <w:t xml:space="preserve"> </w:t>
      </w:r>
      <w:r>
        <w:tab/>
      </w:r>
      <w:r>
        <w:tab/>
      </w:r>
      <w:r>
        <w:tab/>
      </w:r>
      <w:r>
        <w:tab/>
        <w:t>(1.37)</w:t>
      </w:r>
    </w:p>
    <w:p w:rsidR="004013B8" w:rsidRDefault="004013B8">
      <w:pPr>
        <w:pStyle w:val="a5"/>
      </w:pPr>
      <w:r>
        <w:t xml:space="preserve">Величины нормальной части поправки ΔЕ для всех районов работ при </w:t>
      </w:r>
      <w:r>
        <w:rPr>
          <w:lang w:val="en-US"/>
        </w:rPr>
        <w:t>S</w:t>
      </w:r>
      <w:r>
        <w:t xml:space="preserve">&lt;3км будет меньше. Только при </w:t>
      </w:r>
      <w:r>
        <w:rPr>
          <w:lang w:val="en-US"/>
        </w:rPr>
        <w:t>z</w:t>
      </w:r>
      <w:r>
        <w:t xml:space="preserve"> = 60° и </w:t>
      </w:r>
      <w:r>
        <w:rPr>
          <w:lang w:val="en-US"/>
        </w:rPr>
        <w:t>S</w:t>
      </w:r>
      <w:r>
        <w:t xml:space="preserve"> = 3 км она становится равной 5 мм. </w:t>
      </w:r>
    </w:p>
    <w:p w:rsidR="004013B8" w:rsidRDefault="004013B8">
      <w:pPr>
        <w:pStyle w:val="a5"/>
      </w:pPr>
      <w:r>
        <w:t>Величины погрешностей превышений за счет неучета непараллелльности уровенных поверхностей приведены в таблице 1.7.</w:t>
      </w:r>
    </w:p>
    <w:p w:rsidR="004013B8" w:rsidRDefault="004013B8">
      <w:pPr>
        <w:pStyle w:val="af4"/>
      </w:pPr>
      <w:r>
        <w:t xml:space="preserve">Таблица </w:t>
      </w:r>
      <w:fldSimple w:instr=" STYLEREF 1 \s ">
        <w:r>
          <w:rPr>
            <w:noProof/>
          </w:rPr>
          <w:t>1</w:t>
        </w:r>
      </w:fldSimple>
      <w:r>
        <w:t>.</w:t>
      </w:r>
      <w:fldSimple w:instr=" SEQ Таблица \* ARABIC \s 1 ">
        <w:r>
          <w:rPr>
            <w:noProof/>
          </w:rPr>
          <w:t>7</w:t>
        </w:r>
      </w:fldSimple>
      <w:r>
        <w:t>. Величины погрешностей превышений за счет неучета непараллелльности уровенных поверхностей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3"/>
        <w:gridCol w:w="925"/>
        <w:gridCol w:w="1199"/>
        <w:gridCol w:w="744"/>
        <w:gridCol w:w="754"/>
        <w:gridCol w:w="755"/>
        <w:gridCol w:w="755"/>
        <w:gridCol w:w="755"/>
        <w:gridCol w:w="755"/>
        <w:gridCol w:w="755"/>
      </w:tblGrid>
      <w:tr w:rsidR="004013B8">
        <w:trPr>
          <w:cantSplit/>
          <w:jc w:val="center"/>
        </w:trPr>
        <w:tc>
          <w:tcPr>
            <w:tcW w:w="2017" w:type="dxa"/>
            <w:vMerge w:val="restart"/>
            <w:vAlign w:val="center"/>
          </w:tcPr>
          <w:p w:rsidR="004013B8" w:rsidRDefault="004013B8">
            <w:pPr>
              <w:pStyle w:val="af3"/>
            </w:pPr>
            <w:r>
              <w:t>Районы</w:t>
            </w:r>
          </w:p>
        </w:tc>
        <w:tc>
          <w:tcPr>
            <w:tcW w:w="931" w:type="dxa"/>
            <w:vMerge w:val="restart"/>
            <w:vAlign w:val="center"/>
          </w:tcPr>
          <w:p w:rsidR="004013B8" w:rsidRDefault="004013B8">
            <w:pPr>
              <w:pStyle w:val="af3"/>
            </w:pPr>
            <w:r>
              <w:t>Способ</w:t>
            </w:r>
          </w:p>
        </w:tc>
        <w:tc>
          <w:tcPr>
            <w:tcW w:w="1091" w:type="dxa"/>
            <w:vMerge w:val="restart"/>
            <w:vAlign w:val="center"/>
          </w:tcPr>
          <w:p w:rsidR="004013B8" w:rsidRDefault="004013B8">
            <w:pPr>
              <w:pStyle w:val="af3"/>
            </w:pPr>
            <w:r>
              <w:t>Вид расстояния</w:t>
            </w:r>
          </w:p>
        </w:tc>
        <w:tc>
          <w:tcPr>
            <w:tcW w:w="5371" w:type="dxa"/>
            <w:gridSpan w:val="7"/>
            <w:vAlign w:val="center"/>
          </w:tcPr>
          <w:p w:rsidR="004013B8" w:rsidRDefault="004013B8">
            <w:pPr>
              <w:pStyle w:val="af3"/>
            </w:pPr>
            <w:r>
              <w:t xml:space="preserve">Величины </w:t>
            </w:r>
            <w:r>
              <w:rPr>
                <w:lang w:val="en-US"/>
              </w:rPr>
              <w:t>m</w:t>
            </w:r>
            <w:r>
              <w:rPr>
                <w:vertAlign w:val="subscript"/>
                <w:lang w:val="en-US"/>
              </w:rPr>
              <w:t>h</w:t>
            </w:r>
            <w:r>
              <w:rPr>
                <w:vertAlign w:val="subscript"/>
              </w:rPr>
              <w:t>/ΔЕ</w:t>
            </w:r>
            <w:r>
              <w:t xml:space="preserve"> в мм для горизонтальных проложений в км</w:t>
            </w:r>
          </w:p>
        </w:tc>
      </w:tr>
      <w:tr w:rsidR="004013B8">
        <w:trPr>
          <w:cantSplit/>
          <w:jc w:val="center"/>
        </w:trPr>
        <w:tc>
          <w:tcPr>
            <w:tcW w:w="2017" w:type="dxa"/>
            <w:vMerge/>
            <w:vAlign w:val="center"/>
          </w:tcPr>
          <w:p w:rsidR="004013B8" w:rsidRDefault="004013B8">
            <w:pPr>
              <w:pStyle w:val="af3"/>
            </w:pPr>
          </w:p>
        </w:tc>
        <w:tc>
          <w:tcPr>
            <w:tcW w:w="931" w:type="dxa"/>
            <w:vMerge/>
            <w:vAlign w:val="center"/>
          </w:tcPr>
          <w:p w:rsidR="004013B8" w:rsidRDefault="004013B8">
            <w:pPr>
              <w:pStyle w:val="af3"/>
            </w:pPr>
          </w:p>
        </w:tc>
        <w:tc>
          <w:tcPr>
            <w:tcW w:w="1091" w:type="dxa"/>
            <w:vMerge/>
            <w:vAlign w:val="center"/>
          </w:tcPr>
          <w:p w:rsidR="004013B8" w:rsidRDefault="004013B8">
            <w:pPr>
              <w:pStyle w:val="af3"/>
            </w:pPr>
          </w:p>
        </w:tc>
        <w:tc>
          <w:tcPr>
            <w:tcW w:w="764" w:type="dxa"/>
            <w:vAlign w:val="center"/>
          </w:tcPr>
          <w:p w:rsidR="004013B8" w:rsidRDefault="004013B8">
            <w:pPr>
              <w:pStyle w:val="af3"/>
              <w:rPr>
                <w:b/>
                <w:bCs/>
              </w:rPr>
            </w:pPr>
            <w:r>
              <w:rPr>
                <w:b/>
                <w:bCs/>
              </w:rPr>
              <w:t>0,2</w:t>
            </w:r>
          </w:p>
        </w:tc>
        <w:tc>
          <w:tcPr>
            <w:tcW w:w="767" w:type="dxa"/>
            <w:vAlign w:val="center"/>
          </w:tcPr>
          <w:p w:rsidR="004013B8" w:rsidRDefault="004013B8">
            <w:pPr>
              <w:pStyle w:val="af3"/>
              <w:rPr>
                <w:b/>
                <w:bCs/>
              </w:rPr>
            </w:pPr>
            <w:r>
              <w:rPr>
                <w:b/>
                <w:bCs/>
              </w:rPr>
              <w:t>0,6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  <w:rPr>
                <w:b/>
                <w:bCs/>
              </w:rPr>
            </w:pPr>
            <w:r>
              <w:rPr>
                <w:b/>
                <w:bCs/>
              </w:rPr>
              <w:t>1,5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  <w:rPr>
                <w:b/>
                <w:bCs/>
              </w:rPr>
            </w:pPr>
            <w:r>
              <w:rPr>
                <w:b/>
                <w:bCs/>
              </w:rPr>
              <w:t>2,0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  <w:rPr>
                <w:b/>
                <w:bCs/>
              </w:rPr>
            </w:pPr>
            <w:r>
              <w:rPr>
                <w:b/>
                <w:bCs/>
              </w:rPr>
              <w:t>2,5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</w:tr>
      <w:tr w:rsidR="004013B8">
        <w:trPr>
          <w:cantSplit/>
          <w:jc w:val="center"/>
        </w:trPr>
        <w:tc>
          <w:tcPr>
            <w:tcW w:w="2017" w:type="dxa"/>
            <w:vMerge w:val="restart"/>
            <w:vAlign w:val="center"/>
          </w:tcPr>
          <w:p w:rsidR="004013B8" w:rsidRDefault="004013B8">
            <w:pPr>
              <w:pStyle w:val="af3"/>
            </w:pPr>
            <w:r>
              <w:t>Плоскоравнинный</w:t>
            </w:r>
          </w:p>
        </w:tc>
        <w:tc>
          <w:tcPr>
            <w:tcW w:w="931" w:type="dxa"/>
            <w:vMerge w:val="restart"/>
            <w:vAlign w:val="center"/>
          </w:tcPr>
          <w:p w:rsidR="004013B8" w:rsidRDefault="004013B8">
            <w:pPr>
              <w:pStyle w:val="af3"/>
            </w:pPr>
            <w:r>
              <w:t>1, 2</w:t>
            </w:r>
          </w:p>
        </w:tc>
        <w:tc>
          <w:tcPr>
            <w:tcW w:w="1091" w:type="dxa"/>
            <w:vAlign w:val="center"/>
          </w:tcPr>
          <w:p w:rsidR="004013B8" w:rsidRDefault="004013B8">
            <w:pPr>
              <w:pStyle w:val="af3"/>
            </w:pPr>
            <w:r>
              <w:rPr>
                <w:lang w:val="en-US"/>
              </w:rPr>
              <w:t>S</w:t>
            </w:r>
          </w:p>
        </w:tc>
        <w:tc>
          <w:tcPr>
            <w:tcW w:w="764" w:type="dxa"/>
            <w:vAlign w:val="center"/>
          </w:tcPr>
          <w:p w:rsidR="004013B8" w:rsidRDefault="004013B8">
            <w:pPr>
              <w:pStyle w:val="af3"/>
            </w:pPr>
            <w:r>
              <w:t>0,2</w:t>
            </w:r>
          </w:p>
        </w:tc>
        <w:tc>
          <w:tcPr>
            <w:tcW w:w="767" w:type="dxa"/>
            <w:vAlign w:val="center"/>
          </w:tcPr>
          <w:p w:rsidR="004013B8" w:rsidRDefault="004013B8">
            <w:pPr>
              <w:pStyle w:val="af3"/>
            </w:pPr>
            <w:r>
              <w:t>0,5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0,8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1,2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1,7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2,1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2,5</w:t>
            </w:r>
          </w:p>
        </w:tc>
      </w:tr>
      <w:tr w:rsidR="004013B8">
        <w:trPr>
          <w:cantSplit/>
          <w:jc w:val="center"/>
        </w:trPr>
        <w:tc>
          <w:tcPr>
            <w:tcW w:w="2017" w:type="dxa"/>
            <w:vMerge/>
            <w:vAlign w:val="center"/>
          </w:tcPr>
          <w:p w:rsidR="004013B8" w:rsidRDefault="004013B8">
            <w:pPr>
              <w:pStyle w:val="af3"/>
            </w:pPr>
          </w:p>
        </w:tc>
        <w:tc>
          <w:tcPr>
            <w:tcW w:w="931" w:type="dxa"/>
            <w:vMerge/>
            <w:vAlign w:val="center"/>
          </w:tcPr>
          <w:p w:rsidR="004013B8" w:rsidRDefault="004013B8">
            <w:pPr>
              <w:pStyle w:val="af3"/>
            </w:pPr>
          </w:p>
        </w:tc>
        <w:tc>
          <w:tcPr>
            <w:tcW w:w="1091" w:type="dxa"/>
            <w:vAlign w:val="center"/>
          </w:tcPr>
          <w:p w:rsidR="004013B8" w:rsidRDefault="004013B8">
            <w:pPr>
              <w:pStyle w:val="af3"/>
            </w:pPr>
            <w:r>
              <w:rPr>
                <w:lang w:val="en-US"/>
              </w:rPr>
              <w:t>D</w:t>
            </w:r>
          </w:p>
        </w:tc>
        <w:tc>
          <w:tcPr>
            <w:tcW w:w="764" w:type="dxa"/>
            <w:vAlign w:val="center"/>
          </w:tcPr>
          <w:p w:rsidR="004013B8" w:rsidRDefault="004013B8">
            <w:pPr>
              <w:pStyle w:val="af3"/>
            </w:pPr>
            <w:r>
              <w:t>0,2</w:t>
            </w:r>
          </w:p>
        </w:tc>
        <w:tc>
          <w:tcPr>
            <w:tcW w:w="767" w:type="dxa"/>
            <w:vAlign w:val="center"/>
          </w:tcPr>
          <w:p w:rsidR="004013B8" w:rsidRDefault="004013B8">
            <w:pPr>
              <w:pStyle w:val="af3"/>
            </w:pPr>
            <w:r>
              <w:t>0,5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0,8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1,2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1,7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2,1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2,5</w:t>
            </w:r>
          </w:p>
        </w:tc>
      </w:tr>
      <w:tr w:rsidR="004013B8">
        <w:trPr>
          <w:cantSplit/>
          <w:jc w:val="center"/>
        </w:trPr>
        <w:tc>
          <w:tcPr>
            <w:tcW w:w="2017" w:type="dxa"/>
            <w:vMerge/>
            <w:vAlign w:val="center"/>
          </w:tcPr>
          <w:p w:rsidR="004013B8" w:rsidRDefault="004013B8">
            <w:pPr>
              <w:pStyle w:val="af3"/>
            </w:pPr>
          </w:p>
        </w:tc>
        <w:tc>
          <w:tcPr>
            <w:tcW w:w="931" w:type="dxa"/>
            <w:vMerge w:val="restart"/>
            <w:vAlign w:val="center"/>
          </w:tcPr>
          <w:p w:rsidR="004013B8" w:rsidRDefault="004013B8">
            <w:pPr>
              <w:pStyle w:val="af3"/>
            </w:pPr>
            <w:r>
              <w:t>3</w:t>
            </w:r>
          </w:p>
        </w:tc>
        <w:tc>
          <w:tcPr>
            <w:tcW w:w="1091" w:type="dxa"/>
            <w:vAlign w:val="center"/>
          </w:tcPr>
          <w:p w:rsidR="004013B8" w:rsidRDefault="004013B8">
            <w:pPr>
              <w:pStyle w:val="af3"/>
            </w:pPr>
            <w:r>
              <w:rPr>
                <w:lang w:val="en-US"/>
              </w:rPr>
              <w:t>S</w:t>
            </w:r>
          </w:p>
        </w:tc>
        <w:tc>
          <w:tcPr>
            <w:tcW w:w="764" w:type="dxa"/>
            <w:vAlign w:val="center"/>
          </w:tcPr>
          <w:p w:rsidR="004013B8" w:rsidRDefault="004013B8">
            <w:pPr>
              <w:pStyle w:val="af3"/>
            </w:pPr>
            <w:r>
              <w:t>0,3</w:t>
            </w:r>
          </w:p>
        </w:tc>
        <w:tc>
          <w:tcPr>
            <w:tcW w:w="767" w:type="dxa"/>
            <w:vAlign w:val="center"/>
          </w:tcPr>
          <w:p w:rsidR="004013B8" w:rsidRDefault="004013B8">
            <w:pPr>
              <w:pStyle w:val="af3"/>
            </w:pPr>
            <w:r>
              <w:t>0,7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1,2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1,7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2,4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3,0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3,5</w:t>
            </w:r>
          </w:p>
        </w:tc>
      </w:tr>
      <w:tr w:rsidR="004013B8">
        <w:trPr>
          <w:cantSplit/>
          <w:jc w:val="center"/>
        </w:trPr>
        <w:tc>
          <w:tcPr>
            <w:tcW w:w="2017" w:type="dxa"/>
            <w:vMerge/>
            <w:vAlign w:val="center"/>
          </w:tcPr>
          <w:p w:rsidR="004013B8" w:rsidRDefault="004013B8">
            <w:pPr>
              <w:pStyle w:val="af3"/>
            </w:pPr>
          </w:p>
        </w:tc>
        <w:tc>
          <w:tcPr>
            <w:tcW w:w="931" w:type="dxa"/>
            <w:vMerge/>
            <w:vAlign w:val="center"/>
          </w:tcPr>
          <w:p w:rsidR="004013B8" w:rsidRDefault="004013B8">
            <w:pPr>
              <w:pStyle w:val="af3"/>
            </w:pPr>
          </w:p>
        </w:tc>
        <w:tc>
          <w:tcPr>
            <w:tcW w:w="1091" w:type="dxa"/>
            <w:vAlign w:val="center"/>
          </w:tcPr>
          <w:p w:rsidR="004013B8" w:rsidRDefault="004013B8">
            <w:pPr>
              <w:pStyle w:val="af3"/>
            </w:pPr>
            <w:r>
              <w:rPr>
                <w:lang w:val="en-US"/>
              </w:rPr>
              <w:t>D</w:t>
            </w:r>
          </w:p>
        </w:tc>
        <w:tc>
          <w:tcPr>
            <w:tcW w:w="764" w:type="dxa"/>
            <w:vAlign w:val="center"/>
          </w:tcPr>
          <w:p w:rsidR="004013B8" w:rsidRDefault="004013B8">
            <w:pPr>
              <w:pStyle w:val="af3"/>
            </w:pPr>
            <w:r>
              <w:t>0,3</w:t>
            </w:r>
          </w:p>
        </w:tc>
        <w:tc>
          <w:tcPr>
            <w:tcW w:w="767" w:type="dxa"/>
            <w:vAlign w:val="center"/>
          </w:tcPr>
          <w:p w:rsidR="004013B8" w:rsidRDefault="004013B8">
            <w:pPr>
              <w:pStyle w:val="af3"/>
            </w:pPr>
            <w:r>
              <w:t>0,7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1,2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1,7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2,4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3,0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3,5</w:t>
            </w:r>
          </w:p>
        </w:tc>
      </w:tr>
      <w:tr w:rsidR="004013B8">
        <w:trPr>
          <w:cantSplit/>
          <w:jc w:val="center"/>
        </w:trPr>
        <w:tc>
          <w:tcPr>
            <w:tcW w:w="2017" w:type="dxa"/>
            <w:vMerge w:val="restart"/>
            <w:vAlign w:val="center"/>
          </w:tcPr>
          <w:p w:rsidR="004013B8" w:rsidRDefault="004013B8">
            <w:pPr>
              <w:pStyle w:val="af3"/>
            </w:pPr>
            <w:r>
              <w:t>Всхолмленный</w:t>
            </w:r>
          </w:p>
        </w:tc>
        <w:tc>
          <w:tcPr>
            <w:tcW w:w="931" w:type="dxa"/>
            <w:vMerge w:val="restart"/>
            <w:vAlign w:val="center"/>
          </w:tcPr>
          <w:p w:rsidR="004013B8" w:rsidRDefault="004013B8">
            <w:pPr>
              <w:pStyle w:val="af3"/>
            </w:pPr>
            <w:r>
              <w:rPr>
                <w:lang w:val="en-US"/>
              </w:rPr>
              <w:t>1</w:t>
            </w:r>
            <w:r>
              <w:t>, 2</w:t>
            </w:r>
          </w:p>
        </w:tc>
        <w:tc>
          <w:tcPr>
            <w:tcW w:w="1091" w:type="dxa"/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764" w:type="dxa"/>
            <w:vAlign w:val="center"/>
          </w:tcPr>
          <w:p w:rsidR="004013B8" w:rsidRDefault="004013B8">
            <w:pPr>
              <w:pStyle w:val="af3"/>
            </w:pPr>
            <w:r>
              <w:t>0,7</w:t>
            </w:r>
          </w:p>
        </w:tc>
        <w:tc>
          <w:tcPr>
            <w:tcW w:w="767" w:type="dxa"/>
            <w:vAlign w:val="center"/>
          </w:tcPr>
          <w:p w:rsidR="004013B8" w:rsidRDefault="004013B8">
            <w:pPr>
              <w:pStyle w:val="af3"/>
            </w:pPr>
            <w:r>
              <w:t>2,1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3,5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5,3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7,0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8,8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10,5</w:t>
            </w:r>
          </w:p>
        </w:tc>
      </w:tr>
      <w:tr w:rsidR="004013B8">
        <w:trPr>
          <w:cantSplit/>
          <w:jc w:val="center"/>
        </w:trPr>
        <w:tc>
          <w:tcPr>
            <w:tcW w:w="2017" w:type="dxa"/>
            <w:vMerge/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</w:p>
        </w:tc>
        <w:tc>
          <w:tcPr>
            <w:tcW w:w="931" w:type="dxa"/>
            <w:vMerge/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</w:p>
        </w:tc>
        <w:tc>
          <w:tcPr>
            <w:tcW w:w="1091" w:type="dxa"/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764" w:type="dxa"/>
            <w:vAlign w:val="center"/>
          </w:tcPr>
          <w:p w:rsidR="004013B8" w:rsidRDefault="004013B8">
            <w:pPr>
              <w:pStyle w:val="af3"/>
            </w:pPr>
            <w:r>
              <w:t>0,7</w:t>
            </w:r>
          </w:p>
        </w:tc>
        <w:tc>
          <w:tcPr>
            <w:tcW w:w="767" w:type="dxa"/>
            <w:vAlign w:val="center"/>
          </w:tcPr>
          <w:p w:rsidR="004013B8" w:rsidRDefault="004013B8">
            <w:pPr>
              <w:pStyle w:val="af3"/>
            </w:pPr>
            <w:r>
              <w:t>2,1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3,5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5,3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7,0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8,8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10,5</w:t>
            </w:r>
          </w:p>
        </w:tc>
      </w:tr>
      <w:tr w:rsidR="004013B8">
        <w:trPr>
          <w:cantSplit/>
          <w:jc w:val="center"/>
        </w:trPr>
        <w:tc>
          <w:tcPr>
            <w:tcW w:w="2017" w:type="dxa"/>
            <w:vMerge/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</w:p>
        </w:tc>
        <w:tc>
          <w:tcPr>
            <w:tcW w:w="931" w:type="dxa"/>
            <w:vMerge w:val="restart"/>
            <w:vAlign w:val="center"/>
          </w:tcPr>
          <w:p w:rsidR="004013B8" w:rsidRDefault="004013B8">
            <w:pPr>
              <w:pStyle w:val="af3"/>
            </w:pPr>
            <w:r>
              <w:t>3</w:t>
            </w:r>
          </w:p>
        </w:tc>
        <w:tc>
          <w:tcPr>
            <w:tcW w:w="1091" w:type="dxa"/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764" w:type="dxa"/>
            <w:vAlign w:val="center"/>
          </w:tcPr>
          <w:p w:rsidR="004013B8" w:rsidRDefault="004013B8">
            <w:pPr>
              <w:pStyle w:val="af3"/>
            </w:pPr>
            <w:r>
              <w:t>1,0</w:t>
            </w:r>
          </w:p>
        </w:tc>
        <w:tc>
          <w:tcPr>
            <w:tcW w:w="767" w:type="dxa"/>
            <w:vAlign w:val="center"/>
          </w:tcPr>
          <w:p w:rsidR="004013B8" w:rsidRDefault="004013B8">
            <w:pPr>
              <w:pStyle w:val="af3"/>
            </w:pPr>
            <w:r>
              <w:t>3,0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5,0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7,5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9,9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12,5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14,9</w:t>
            </w:r>
          </w:p>
        </w:tc>
      </w:tr>
      <w:tr w:rsidR="004013B8">
        <w:trPr>
          <w:cantSplit/>
          <w:jc w:val="center"/>
        </w:trPr>
        <w:tc>
          <w:tcPr>
            <w:tcW w:w="2017" w:type="dxa"/>
            <w:vMerge/>
            <w:vAlign w:val="center"/>
          </w:tcPr>
          <w:p w:rsidR="004013B8" w:rsidRDefault="004013B8">
            <w:pPr>
              <w:pStyle w:val="af3"/>
            </w:pPr>
          </w:p>
        </w:tc>
        <w:tc>
          <w:tcPr>
            <w:tcW w:w="931" w:type="dxa"/>
            <w:vMerge/>
            <w:vAlign w:val="center"/>
          </w:tcPr>
          <w:p w:rsidR="004013B8" w:rsidRDefault="004013B8">
            <w:pPr>
              <w:pStyle w:val="af3"/>
            </w:pPr>
          </w:p>
        </w:tc>
        <w:tc>
          <w:tcPr>
            <w:tcW w:w="1091" w:type="dxa"/>
            <w:vAlign w:val="center"/>
          </w:tcPr>
          <w:p w:rsidR="004013B8" w:rsidRDefault="004013B8">
            <w:pPr>
              <w:pStyle w:val="af3"/>
            </w:pPr>
            <w:r>
              <w:rPr>
                <w:lang w:val="en-US"/>
              </w:rPr>
              <w:t>D</w:t>
            </w:r>
          </w:p>
        </w:tc>
        <w:tc>
          <w:tcPr>
            <w:tcW w:w="764" w:type="dxa"/>
            <w:vAlign w:val="center"/>
          </w:tcPr>
          <w:p w:rsidR="004013B8" w:rsidRDefault="004013B8">
            <w:pPr>
              <w:pStyle w:val="af3"/>
            </w:pPr>
            <w:r>
              <w:t>1,0</w:t>
            </w:r>
          </w:p>
        </w:tc>
        <w:tc>
          <w:tcPr>
            <w:tcW w:w="767" w:type="dxa"/>
            <w:vAlign w:val="center"/>
          </w:tcPr>
          <w:p w:rsidR="004013B8" w:rsidRDefault="004013B8">
            <w:pPr>
              <w:pStyle w:val="af3"/>
            </w:pPr>
            <w:r>
              <w:t>3,0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5,0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7,5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9,9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12,5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14,9</w:t>
            </w:r>
          </w:p>
        </w:tc>
      </w:tr>
      <w:tr w:rsidR="004013B8">
        <w:trPr>
          <w:cantSplit/>
          <w:jc w:val="center"/>
        </w:trPr>
        <w:tc>
          <w:tcPr>
            <w:tcW w:w="2017" w:type="dxa"/>
            <w:vMerge w:val="restart"/>
            <w:vAlign w:val="center"/>
          </w:tcPr>
          <w:p w:rsidR="004013B8" w:rsidRDefault="004013B8">
            <w:pPr>
              <w:pStyle w:val="af3"/>
            </w:pPr>
            <w:r>
              <w:t>Горный</w:t>
            </w:r>
          </w:p>
        </w:tc>
        <w:tc>
          <w:tcPr>
            <w:tcW w:w="931" w:type="dxa"/>
            <w:vMerge w:val="restart"/>
            <w:vAlign w:val="center"/>
          </w:tcPr>
          <w:p w:rsidR="004013B8" w:rsidRDefault="004013B8">
            <w:pPr>
              <w:pStyle w:val="af3"/>
            </w:pPr>
            <w:r>
              <w:rPr>
                <w:lang w:val="en-US"/>
              </w:rPr>
              <w:t>1</w:t>
            </w:r>
            <w:r>
              <w:t>, 2</w:t>
            </w:r>
          </w:p>
        </w:tc>
        <w:tc>
          <w:tcPr>
            <w:tcW w:w="1091" w:type="dxa"/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764" w:type="dxa"/>
            <w:vAlign w:val="center"/>
          </w:tcPr>
          <w:p w:rsidR="004013B8" w:rsidRDefault="004013B8">
            <w:pPr>
              <w:pStyle w:val="af3"/>
            </w:pPr>
            <w:r>
              <w:t>3,5</w:t>
            </w:r>
          </w:p>
        </w:tc>
        <w:tc>
          <w:tcPr>
            <w:tcW w:w="767" w:type="dxa"/>
            <w:vAlign w:val="center"/>
          </w:tcPr>
          <w:p w:rsidR="004013B8" w:rsidRDefault="004013B8">
            <w:pPr>
              <w:pStyle w:val="af3"/>
            </w:pPr>
            <w:r>
              <w:t>10,6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17,6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26,4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35,2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44,0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52,8</w:t>
            </w:r>
          </w:p>
        </w:tc>
      </w:tr>
      <w:tr w:rsidR="004013B8">
        <w:trPr>
          <w:cantSplit/>
          <w:jc w:val="center"/>
        </w:trPr>
        <w:tc>
          <w:tcPr>
            <w:tcW w:w="2017" w:type="dxa"/>
            <w:vMerge/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</w:p>
        </w:tc>
        <w:tc>
          <w:tcPr>
            <w:tcW w:w="931" w:type="dxa"/>
            <w:vMerge/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</w:p>
        </w:tc>
        <w:tc>
          <w:tcPr>
            <w:tcW w:w="1091" w:type="dxa"/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764" w:type="dxa"/>
            <w:vAlign w:val="center"/>
          </w:tcPr>
          <w:p w:rsidR="004013B8" w:rsidRDefault="004013B8">
            <w:pPr>
              <w:pStyle w:val="af3"/>
            </w:pPr>
            <w:r>
              <w:t>3,5</w:t>
            </w:r>
          </w:p>
        </w:tc>
        <w:tc>
          <w:tcPr>
            <w:tcW w:w="767" w:type="dxa"/>
            <w:vAlign w:val="center"/>
          </w:tcPr>
          <w:p w:rsidR="004013B8" w:rsidRDefault="004013B8">
            <w:pPr>
              <w:pStyle w:val="af3"/>
            </w:pPr>
            <w:r>
              <w:t>10,6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17,6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26,4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35,2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44,0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52,8</w:t>
            </w:r>
          </w:p>
        </w:tc>
      </w:tr>
      <w:tr w:rsidR="004013B8">
        <w:trPr>
          <w:cantSplit/>
          <w:jc w:val="center"/>
        </w:trPr>
        <w:tc>
          <w:tcPr>
            <w:tcW w:w="2017" w:type="dxa"/>
            <w:vMerge/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</w:p>
        </w:tc>
        <w:tc>
          <w:tcPr>
            <w:tcW w:w="931" w:type="dxa"/>
            <w:vMerge w:val="restart"/>
            <w:vAlign w:val="center"/>
          </w:tcPr>
          <w:p w:rsidR="004013B8" w:rsidRDefault="004013B8">
            <w:pPr>
              <w:pStyle w:val="af3"/>
            </w:pPr>
            <w:r>
              <w:t>3</w:t>
            </w:r>
          </w:p>
        </w:tc>
        <w:tc>
          <w:tcPr>
            <w:tcW w:w="1091" w:type="dxa"/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764" w:type="dxa"/>
            <w:vAlign w:val="center"/>
          </w:tcPr>
          <w:p w:rsidR="004013B8" w:rsidRDefault="004013B8">
            <w:pPr>
              <w:pStyle w:val="af3"/>
            </w:pPr>
            <w:r>
              <w:t>5,0</w:t>
            </w:r>
          </w:p>
        </w:tc>
        <w:tc>
          <w:tcPr>
            <w:tcW w:w="767" w:type="dxa"/>
            <w:vAlign w:val="center"/>
          </w:tcPr>
          <w:p w:rsidR="004013B8" w:rsidRDefault="004013B8">
            <w:pPr>
              <w:pStyle w:val="af3"/>
            </w:pPr>
            <w:r>
              <w:t>15,0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24,9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37,4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49,7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62,3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74,7</w:t>
            </w:r>
          </w:p>
        </w:tc>
      </w:tr>
      <w:tr w:rsidR="004013B8">
        <w:trPr>
          <w:cantSplit/>
          <w:jc w:val="center"/>
        </w:trPr>
        <w:tc>
          <w:tcPr>
            <w:tcW w:w="2017" w:type="dxa"/>
            <w:vMerge/>
            <w:vAlign w:val="center"/>
          </w:tcPr>
          <w:p w:rsidR="004013B8" w:rsidRDefault="004013B8">
            <w:pPr>
              <w:pStyle w:val="af3"/>
            </w:pPr>
          </w:p>
        </w:tc>
        <w:tc>
          <w:tcPr>
            <w:tcW w:w="931" w:type="dxa"/>
            <w:vMerge/>
            <w:vAlign w:val="center"/>
          </w:tcPr>
          <w:p w:rsidR="004013B8" w:rsidRDefault="004013B8">
            <w:pPr>
              <w:pStyle w:val="af3"/>
            </w:pPr>
          </w:p>
        </w:tc>
        <w:tc>
          <w:tcPr>
            <w:tcW w:w="1091" w:type="dxa"/>
            <w:vAlign w:val="center"/>
          </w:tcPr>
          <w:p w:rsidR="004013B8" w:rsidRDefault="004013B8">
            <w:pPr>
              <w:pStyle w:val="af3"/>
            </w:pPr>
            <w:r>
              <w:rPr>
                <w:lang w:val="en-US"/>
              </w:rPr>
              <w:t>D</w:t>
            </w:r>
          </w:p>
        </w:tc>
        <w:tc>
          <w:tcPr>
            <w:tcW w:w="764" w:type="dxa"/>
            <w:vAlign w:val="center"/>
          </w:tcPr>
          <w:p w:rsidR="004013B8" w:rsidRDefault="004013B8">
            <w:pPr>
              <w:pStyle w:val="af3"/>
            </w:pPr>
          </w:p>
        </w:tc>
        <w:tc>
          <w:tcPr>
            <w:tcW w:w="767" w:type="dxa"/>
            <w:vAlign w:val="center"/>
          </w:tcPr>
          <w:p w:rsidR="004013B8" w:rsidRDefault="004013B8">
            <w:pPr>
              <w:pStyle w:val="af3"/>
            </w:pPr>
            <w:r>
              <w:t>15,0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24,9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37,4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49,7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62,3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74,7</w:t>
            </w:r>
          </w:p>
        </w:tc>
      </w:tr>
    </w:tbl>
    <w:p w:rsidR="004013B8" w:rsidRDefault="004013B8">
      <w:pPr>
        <w:pStyle w:val="a5"/>
      </w:pPr>
    </w:p>
    <w:p w:rsidR="004013B8" w:rsidRDefault="004013B8">
      <w:pPr>
        <w:pStyle w:val="2"/>
      </w:pPr>
      <w:bookmarkStart w:id="10" w:name="_Toc42143065"/>
      <w:r>
        <w:t>Сравнение погрешностей определения превышений различными способами тригонометрического нивелирования</w:t>
      </w:r>
      <w:bookmarkEnd w:id="10"/>
    </w:p>
    <w:p w:rsidR="004013B8" w:rsidRDefault="004013B8">
      <w:pPr>
        <w:pStyle w:val="a5"/>
      </w:pPr>
      <w:r>
        <w:t>Для выяснения возможной точности каждого из существующих способов тригонометрического нивелирования, необходимо вычислить средние квадратические значения ошибок превышений.</w:t>
      </w:r>
    </w:p>
    <w:p w:rsidR="004013B8" w:rsidRDefault="004013B8">
      <w:pPr>
        <w:pStyle w:val="a5"/>
      </w:pPr>
      <w:r>
        <w:t>Сравнение величин погрешностей превышений для различных способов тригонометрического нивелирования выполним только для измеренных результатов.</w:t>
      </w:r>
    </w:p>
    <w:p w:rsidR="004013B8" w:rsidRDefault="004013B8">
      <w:pPr>
        <w:pStyle w:val="a5"/>
      </w:pPr>
      <w:r>
        <w:t>Величины средних квадратических ошибок определения превышений в зависимости от погрешностей источников, входящих в формулы, приведены в таблице 1.8.</w:t>
      </w:r>
    </w:p>
    <w:p w:rsidR="004013B8" w:rsidRDefault="004013B8">
      <w:pPr>
        <w:pStyle w:val="a5"/>
      </w:pPr>
    </w:p>
    <w:p w:rsidR="004013B8" w:rsidRDefault="004013B8">
      <w:pPr>
        <w:pStyle w:val="af4"/>
      </w:pPr>
      <w:r>
        <w:t xml:space="preserve">Таблица </w:t>
      </w:r>
      <w:fldSimple w:instr=" STYLEREF 1 \s ">
        <w:r>
          <w:rPr>
            <w:noProof/>
          </w:rPr>
          <w:t>1</w:t>
        </w:r>
      </w:fldSimple>
      <w:r>
        <w:t>.</w:t>
      </w:r>
      <w:fldSimple w:instr=" SEQ Таблица \* ARABIC \s 1 ">
        <w:r>
          <w:rPr>
            <w:noProof/>
          </w:rPr>
          <w:t>8</w:t>
        </w:r>
      </w:fldSimple>
      <w:r>
        <w:t>. Величины средних квадратических ошибок определения превышений в зависимости от погрешностей источников входящих в формулы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4"/>
        <w:gridCol w:w="924"/>
        <w:gridCol w:w="1199"/>
        <w:gridCol w:w="746"/>
        <w:gridCol w:w="749"/>
        <w:gridCol w:w="750"/>
        <w:gridCol w:w="757"/>
        <w:gridCol w:w="757"/>
        <w:gridCol w:w="757"/>
        <w:gridCol w:w="757"/>
      </w:tblGrid>
      <w:tr w:rsidR="004013B8">
        <w:trPr>
          <w:cantSplit/>
          <w:jc w:val="center"/>
        </w:trPr>
        <w:tc>
          <w:tcPr>
            <w:tcW w:w="2017" w:type="dxa"/>
            <w:vMerge w:val="restart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Районы</w:t>
            </w:r>
          </w:p>
        </w:tc>
        <w:tc>
          <w:tcPr>
            <w:tcW w:w="931" w:type="dxa"/>
            <w:vMerge w:val="restart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Способ</w:t>
            </w:r>
          </w:p>
        </w:tc>
        <w:tc>
          <w:tcPr>
            <w:tcW w:w="1091" w:type="dxa"/>
            <w:vMerge w:val="restart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Вид расстояния</w:t>
            </w:r>
          </w:p>
        </w:tc>
        <w:tc>
          <w:tcPr>
            <w:tcW w:w="5371" w:type="dxa"/>
            <w:gridSpan w:val="7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 xml:space="preserve">Величины </w:t>
            </w:r>
            <w:r>
              <w:rPr>
                <w:lang w:val="en-US"/>
              </w:rPr>
              <w:t>m</w:t>
            </w:r>
            <w:r>
              <w:rPr>
                <w:vertAlign w:val="subscript"/>
                <w:lang w:val="en-US"/>
              </w:rPr>
              <w:t>h</w:t>
            </w:r>
            <w:r>
              <w:t xml:space="preserve"> в мм для горизонтальных проложений в км</w:t>
            </w:r>
          </w:p>
        </w:tc>
      </w:tr>
      <w:tr w:rsidR="004013B8">
        <w:trPr>
          <w:cantSplit/>
          <w:jc w:val="center"/>
        </w:trPr>
        <w:tc>
          <w:tcPr>
            <w:tcW w:w="2017" w:type="dxa"/>
            <w:vMerge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</w:p>
        </w:tc>
        <w:tc>
          <w:tcPr>
            <w:tcW w:w="931" w:type="dxa"/>
            <w:vMerge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</w:p>
        </w:tc>
        <w:tc>
          <w:tcPr>
            <w:tcW w:w="1091" w:type="dxa"/>
            <w:vMerge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</w:p>
        </w:tc>
        <w:tc>
          <w:tcPr>
            <w:tcW w:w="764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  <w:rPr>
                <w:b/>
                <w:bCs/>
              </w:rPr>
            </w:pPr>
            <w:r>
              <w:rPr>
                <w:b/>
                <w:bCs/>
              </w:rPr>
              <w:t>0,2</w:t>
            </w:r>
          </w:p>
        </w:tc>
        <w:tc>
          <w:tcPr>
            <w:tcW w:w="767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  <w:rPr>
                <w:b/>
                <w:bCs/>
              </w:rPr>
            </w:pPr>
            <w:r>
              <w:rPr>
                <w:b/>
                <w:bCs/>
              </w:rPr>
              <w:t>0,6</w:t>
            </w:r>
          </w:p>
        </w:tc>
        <w:tc>
          <w:tcPr>
            <w:tcW w:w="768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  <w:rPr>
                <w:b/>
                <w:bCs/>
              </w:rPr>
            </w:pPr>
            <w:r>
              <w:rPr>
                <w:b/>
                <w:bCs/>
              </w:rPr>
              <w:t>1,0</w:t>
            </w:r>
          </w:p>
        </w:tc>
        <w:tc>
          <w:tcPr>
            <w:tcW w:w="768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  <w:rPr>
                <w:b/>
                <w:bCs/>
              </w:rPr>
            </w:pPr>
            <w:r>
              <w:rPr>
                <w:b/>
                <w:bCs/>
              </w:rPr>
              <w:t>1,5</w:t>
            </w:r>
          </w:p>
        </w:tc>
        <w:tc>
          <w:tcPr>
            <w:tcW w:w="768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  <w:rPr>
                <w:b/>
                <w:bCs/>
              </w:rPr>
            </w:pPr>
            <w:r>
              <w:rPr>
                <w:b/>
                <w:bCs/>
              </w:rPr>
              <w:t>2,0</w:t>
            </w:r>
          </w:p>
        </w:tc>
        <w:tc>
          <w:tcPr>
            <w:tcW w:w="768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  <w:rPr>
                <w:b/>
                <w:bCs/>
              </w:rPr>
            </w:pPr>
            <w:r>
              <w:rPr>
                <w:b/>
                <w:bCs/>
              </w:rPr>
              <w:t>2,5</w:t>
            </w:r>
          </w:p>
        </w:tc>
        <w:tc>
          <w:tcPr>
            <w:tcW w:w="768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</w:tr>
      <w:tr w:rsidR="004013B8">
        <w:trPr>
          <w:cantSplit/>
          <w:jc w:val="center"/>
        </w:trPr>
        <w:tc>
          <w:tcPr>
            <w:tcW w:w="2017" w:type="dxa"/>
            <w:vMerge w:val="restart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Плоскоравнинный</w:t>
            </w:r>
          </w:p>
        </w:tc>
        <w:tc>
          <w:tcPr>
            <w:tcW w:w="931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1</w:t>
            </w:r>
          </w:p>
        </w:tc>
        <w:tc>
          <w:tcPr>
            <w:tcW w:w="1091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rPr>
                <w:lang w:val="en-US"/>
              </w:rPr>
              <w:t>D</w:t>
            </w:r>
            <w:r>
              <w:t xml:space="preserve">, </w:t>
            </w:r>
            <w:r>
              <w:rPr>
                <w:lang w:val="en-US"/>
              </w:rPr>
              <w:t>S</w:t>
            </w:r>
          </w:p>
        </w:tc>
        <w:tc>
          <w:tcPr>
            <w:tcW w:w="764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10,6</w:t>
            </w:r>
          </w:p>
        </w:tc>
        <w:tc>
          <w:tcPr>
            <w:tcW w:w="767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31,8</w:t>
            </w:r>
          </w:p>
        </w:tc>
        <w:tc>
          <w:tcPr>
            <w:tcW w:w="768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52,9</w:t>
            </w:r>
          </w:p>
        </w:tc>
        <w:tc>
          <w:tcPr>
            <w:tcW w:w="768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79,4</w:t>
            </w:r>
          </w:p>
        </w:tc>
        <w:tc>
          <w:tcPr>
            <w:tcW w:w="768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105,9</w:t>
            </w:r>
          </w:p>
        </w:tc>
        <w:tc>
          <w:tcPr>
            <w:tcW w:w="768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132,5</w:t>
            </w:r>
          </w:p>
        </w:tc>
        <w:tc>
          <w:tcPr>
            <w:tcW w:w="768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158,9</w:t>
            </w:r>
          </w:p>
        </w:tc>
      </w:tr>
      <w:tr w:rsidR="004013B8">
        <w:trPr>
          <w:cantSplit/>
          <w:jc w:val="center"/>
        </w:trPr>
        <w:tc>
          <w:tcPr>
            <w:tcW w:w="2017" w:type="dxa"/>
            <w:vMerge/>
            <w:vAlign w:val="center"/>
          </w:tcPr>
          <w:p w:rsidR="004013B8" w:rsidRDefault="004013B8">
            <w:pPr>
              <w:pStyle w:val="af3"/>
            </w:pPr>
          </w:p>
        </w:tc>
        <w:tc>
          <w:tcPr>
            <w:tcW w:w="931" w:type="dxa"/>
            <w:vAlign w:val="center"/>
          </w:tcPr>
          <w:p w:rsidR="004013B8" w:rsidRDefault="004013B8">
            <w:pPr>
              <w:pStyle w:val="af3"/>
            </w:pPr>
            <w:r>
              <w:t>2</w:t>
            </w:r>
          </w:p>
        </w:tc>
        <w:tc>
          <w:tcPr>
            <w:tcW w:w="1091" w:type="dxa"/>
            <w:vAlign w:val="center"/>
          </w:tcPr>
          <w:p w:rsidR="004013B8" w:rsidRDefault="004013B8">
            <w:pPr>
              <w:pStyle w:val="af3"/>
            </w:pPr>
            <w:r>
              <w:rPr>
                <w:lang w:val="en-US"/>
              </w:rPr>
              <w:t>D</w:t>
            </w:r>
            <w:r>
              <w:t xml:space="preserve">, </w:t>
            </w:r>
            <w:r>
              <w:rPr>
                <w:lang w:val="en-US"/>
              </w:rPr>
              <w:t>S</w:t>
            </w:r>
          </w:p>
        </w:tc>
        <w:tc>
          <w:tcPr>
            <w:tcW w:w="764" w:type="dxa"/>
            <w:vAlign w:val="center"/>
          </w:tcPr>
          <w:p w:rsidR="004013B8" w:rsidRDefault="004013B8">
            <w:pPr>
              <w:pStyle w:val="af3"/>
            </w:pPr>
            <w:r>
              <w:t>4,3</w:t>
            </w:r>
          </w:p>
        </w:tc>
        <w:tc>
          <w:tcPr>
            <w:tcW w:w="767" w:type="dxa"/>
            <w:vAlign w:val="center"/>
          </w:tcPr>
          <w:p w:rsidR="004013B8" w:rsidRDefault="004013B8">
            <w:pPr>
              <w:pStyle w:val="af3"/>
            </w:pPr>
            <w:r>
              <w:t>12,9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21,6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32,0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43,2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54,0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64,7</w:t>
            </w:r>
          </w:p>
        </w:tc>
      </w:tr>
      <w:tr w:rsidR="004013B8">
        <w:trPr>
          <w:cantSplit/>
          <w:jc w:val="center"/>
        </w:trPr>
        <w:tc>
          <w:tcPr>
            <w:tcW w:w="2017" w:type="dxa"/>
            <w:vMerge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</w:p>
        </w:tc>
        <w:tc>
          <w:tcPr>
            <w:tcW w:w="931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3</w:t>
            </w:r>
          </w:p>
        </w:tc>
        <w:tc>
          <w:tcPr>
            <w:tcW w:w="1091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rPr>
                <w:lang w:val="en-US"/>
              </w:rPr>
              <w:t>D</w:t>
            </w:r>
            <w:r>
              <w:t xml:space="preserve">, </w:t>
            </w:r>
            <w:r>
              <w:rPr>
                <w:lang w:val="en-US"/>
              </w:rPr>
              <w:t>S</w:t>
            </w:r>
          </w:p>
        </w:tc>
        <w:tc>
          <w:tcPr>
            <w:tcW w:w="764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3,8</w:t>
            </w:r>
          </w:p>
        </w:tc>
        <w:tc>
          <w:tcPr>
            <w:tcW w:w="767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11,2</w:t>
            </w:r>
          </w:p>
        </w:tc>
        <w:tc>
          <w:tcPr>
            <w:tcW w:w="768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18,8</w:t>
            </w:r>
          </w:p>
        </w:tc>
        <w:tc>
          <w:tcPr>
            <w:tcW w:w="768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28,2</w:t>
            </w:r>
          </w:p>
        </w:tc>
        <w:tc>
          <w:tcPr>
            <w:tcW w:w="768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37,5</w:t>
            </w:r>
          </w:p>
        </w:tc>
        <w:tc>
          <w:tcPr>
            <w:tcW w:w="768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46,8</w:t>
            </w:r>
          </w:p>
        </w:tc>
        <w:tc>
          <w:tcPr>
            <w:tcW w:w="768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56,2</w:t>
            </w:r>
          </w:p>
        </w:tc>
      </w:tr>
      <w:tr w:rsidR="004013B8">
        <w:trPr>
          <w:cantSplit/>
          <w:jc w:val="center"/>
        </w:trPr>
        <w:tc>
          <w:tcPr>
            <w:tcW w:w="2017" w:type="dxa"/>
            <w:vMerge w:val="restart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Всхолмленный</w:t>
            </w:r>
          </w:p>
        </w:tc>
        <w:tc>
          <w:tcPr>
            <w:tcW w:w="931" w:type="dxa"/>
            <w:vMerge w:val="restart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1</w:t>
            </w:r>
          </w:p>
        </w:tc>
        <w:tc>
          <w:tcPr>
            <w:tcW w:w="1091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764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10,6</w:t>
            </w:r>
          </w:p>
        </w:tc>
        <w:tc>
          <w:tcPr>
            <w:tcW w:w="767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31,8</w:t>
            </w:r>
          </w:p>
        </w:tc>
        <w:tc>
          <w:tcPr>
            <w:tcW w:w="768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53,0</w:t>
            </w:r>
          </w:p>
        </w:tc>
        <w:tc>
          <w:tcPr>
            <w:tcW w:w="768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79,5</w:t>
            </w:r>
          </w:p>
        </w:tc>
        <w:tc>
          <w:tcPr>
            <w:tcW w:w="768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106,0</w:t>
            </w:r>
          </w:p>
        </w:tc>
        <w:tc>
          <w:tcPr>
            <w:tcW w:w="768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132,5</w:t>
            </w:r>
          </w:p>
        </w:tc>
        <w:tc>
          <w:tcPr>
            <w:tcW w:w="768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159,0</w:t>
            </w:r>
          </w:p>
        </w:tc>
      </w:tr>
      <w:tr w:rsidR="004013B8">
        <w:trPr>
          <w:cantSplit/>
          <w:jc w:val="center"/>
        </w:trPr>
        <w:tc>
          <w:tcPr>
            <w:tcW w:w="2017" w:type="dxa"/>
            <w:vMerge/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</w:p>
        </w:tc>
        <w:tc>
          <w:tcPr>
            <w:tcW w:w="931" w:type="dxa"/>
            <w:vMerge/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</w:p>
        </w:tc>
        <w:tc>
          <w:tcPr>
            <w:tcW w:w="1091" w:type="dxa"/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764" w:type="dxa"/>
            <w:vAlign w:val="center"/>
          </w:tcPr>
          <w:p w:rsidR="004013B8" w:rsidRDefault="004013B8">
            <w:pPr>
              <w:pStyle w:val="af3"/>
            </w:pPr>
            <w:r>
              <w:t>10,6</w:t>
            </w:r>
          </w:p>
        </w:tc>
        <w:tc>
          <w:tcPr>
            <w:tcW w:w="767" w:type="dxa"/>
            <w:vAlign w:val="center"/>
          </w:tcPr>
          <w:p w:rsidR="004013B8" w:rsidRDefault="004013B8">
            <w:pPr>
              <w:pStyle w:val="af3"/>
            </w:pPr>
            <w:r>
              <w:t>31,8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53,0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79,4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105,9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132,4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158,9</w:t>
            </w:r>
          </w:p>
        </w:tc>
      </w:tr>
      <w:tr w:rsidR="004013B8">
        <w:trPr>
          <w:cantSplit/>
          <w:jc w:val="center"/>
        </w:trPr>
        <w:tc>
          <w:tcPr>
            <w:tcW w:w="2017" w:type="dxa"/>
            <w:vMerge/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</w:p>
        </w:tc>
        <w:tc>
          <w:tcPr>
            <w:tcW w:w="931" w:type="dxa"/>
            <w:vMerge w:val="restart"/>
            <w:vAlign w:val="center"/>
          </w:tcPr>
          <w:p w:rsidR="004013B8" w:rsidRDefault="004013B8">
            <w:pPr>
              <w:pStyle w:val="af3"/>
            </w:pPr>
            <w:r>
              <w:t>2</w:t>
            </w:r>
          </w:p>
        </w:tc>
        <w:tc>
          <w:tcPr>
            <w:tcW w:w="1091" w:type="dxa"/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764" w:type="dxa"/>
            <w:vAlign w:val="center"/>
          </w:tcPr>
          <w:p w:rsidR="004013B8" w:rsidRDefault="004013B8">
            <w:pPr>
              <w:pStyle w:val="af3"/>
            </w:pPr>
            <w:r>
              <w:t>4,3</w:t>
            </w:r>
          </w:p>
        </w:tc>
        <w:tc>
          <w:tcPr>
            <w:tcW w:w="767" w:type="dxa"/>
            <w:vAlign w:val="center"/>
          </w:tcPr>
          <w:p w:rsidR="004013B8" w:rsidRDefault="004013B8">
            <w:pPr>
              <w:pStyle w:val="af3"/>
            </w:pPr>
            <w:r>
              <w:t>13,0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21,7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32,1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43,3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54,1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64,9</w:t>
            </w:r>
          </w:p>
        </w:tc>
      </w:tr>
      <w:tr w:rsidR="004013B8">
        <w:trPr>
          <w:cantSplit/>
          <w:jc w:val="center"/>
        </w:trPr>
        <w:tc>
          <w:tcPr>
            <w:tcW w:w="2017" w:type="dxa"/>
            <w:vMerge/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</w:p>
        </w:tc>
        <w:tc>
          <w:tcPr>
            <w:tcW w:w="931" w:type="dxa"/>
            <w:vMerge/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</w:p>
        </w:tc>
        <w:tc>
          <w:tcPr>
            <w:tcW w:w="1091" w:type="dxa"/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764" w:type="dxa"/>
            <w:vAlign w:val="center"/>
          </w:tcPr>
          <w:p w:rsidR="004013B8" w:rsidRDefault="004013B8">
            <w:pPr>
              <w:pStyle w:val="af3"/>
            </w:pPr>
            <w:r>
              <w:t>4,3</w:t>
            </w:r>
          </w:p>
        </w:tc>
        <w:tc>
          <w:tcPr>
            <w:tcW w:w="767" w:type="dxa"/>
            <w:vAlign w:val="center"/>
          </w:tcPr>
          <w:p w:rsidR="004013B8" w:rsidRDefault="004013B8">
            <w:pPr>
              <w:pStyle w:val="af3"/>
            </w:pPr>
            <w:r>
              <w:t>12,9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21,6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32,0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43,2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54,0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64,7</w:t>
            </w:r>
          </w:p>
        </w:tc>
      </w:tr>
      <w:tr w:rsidR="004013B8">
        <w:trPr>
          <w:cantSplit/>
          <w:jc w:val="center"/>
        </w:trPr>
        <w:tc>
          <w:tcPr>
            <w:tcW w:w="2017" w:type="dxa"/>
            <w:vMerge/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</w:p>
        </w:tc>
        <w:tc>
          <w:tcPr>
            <w:tcW w:w="931" w:type="dxa"/>
            <w:vMerge w:val="restart"/>
            <w:vAlign w:val="center"/>
          </w:tcPr>
          <w:p w:rsidR="004013B8" w:rsidRDefault="004013B8">
            <w:pPr>
              <w:pStyle w:val="af3"/>
            </w:pPr>
            <w:r>
              <w:t>3</w:t>
            </w:r>
          </w:p>
        </w:tc>
        <w:tc>
          <w:tcPr>
            <w:tcW w:w="1091" w:type="dxa"/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764" w:type="dxa"/>
            <w:vAlign w:val="center"/>
          </w:tcPr>
          <w:p w:rsidR="004013B8" w:rsidRDefault="004013B8">
            <w:pPr>
              <w:pStyle w:val="af3"/>
            </w:pPr>
            <w:r>
              <w:t>3,9</w:t>
            </w:r>
          </w:p>
        </w:tc>
        <w:tc>
          <w:tcPr>
            <w:tcW w:w="767" w:type="dxa"/>
            <w:vAlign w:val="center"/>
          </w:tcPr>
          <w:p w:rsidR="004013B8" w:rsidRDefault="004013B8">
            <w:pPr>
              <w:pStyle w:val="af3"/>
            </w:pPr>
            <w:r>
              <w:t>11,4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19,1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28,6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38,0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47,4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56,9</w:t>
            </w:r>
          </w:p>
        </w:tc>
      </w:tr>
      <w:tr w:rsidR="004013B8">
        <w:trPr>
          <w:cantSplit/>
          <w:jc w:val="center"/>
        </w:trPr>
        <w:tc>
          <w:tcPr>
            <w:tcW w:w="2017" w:type="dxa"/>
            <w:vMerge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</w:p>
        </w:tc>
        <w:tc>
          <w:tcPr>
            <w:tcW w:w="931" w:type="dxa"/>
            <w:vMerge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</w:p>
        </w:tc>
        <w:tc>
          <w:tcPr>
            <w:tcW w:w="1091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764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3,8</w:t>
            </w:r>
          </w:p>
        </w:tc>
        <w:tc>
          <w:tcPr>
            <w:tcW w:w="767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11,2</w:t>
            </w:r>
          </w:p>
        </w:tc>
        <w:tc>
          <w:tcPr>
            <w:tcW w:w="768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18,8</w:t>
            </w:r>
          </w:p>
        </w:tc>
        <w:tc>
          <w:tcPr>
            <w:tcW w:w="768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20,2</w:t>
            </w:r>
          </w:p>
        </w:tc>
        <w:tc>
          <w:tcPr>
            <w:tcW w:w="768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37,5</w:t>
            </w:r>
          </w:p>
        </w:tc>
        <w:tc>
          <w:tcPr>
            <w:tcW w:w="768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46,8</w:t>
            </w:r>
          </w:p>
        </w:tc>
        <w:tc>
          <w:tcPr>
            <w:tcW w:w="768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56,2</w:t>
            </w:r>
          </w:p>
        </w:tc>
      </w:tr>
      <w:tr w:rsidR="004013B8">
        <w:trPr>
          <w:cantSplit/>
          <w:jc w:val="center"/>
        </w:trPr>
        <w:tc>
          <w:tcPr>
            <w:tcW w:w="2017" w:type="dxa"/>
            <w:vMerge w:val="restart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Горный</w:t>
            </w:r>
          </w:p>
        </w:tc>
        <w:tc>
          <w:tcPr>
            <w:tcW w:w="931" w:type="dxa"/>
            <w:vMerge w:val="restart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1</w:t>
            </w:r>
          </w:p>
        </w:tc>
        <w:tc>
          <w:tcPr>
            <w:tcW w:w="1091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rPr>
                <w:lang w:val="en-US"/>
              </w:rPr>
              <w:t>S</w:t>
            </w:r>
          </w:p>
        </w:tc>
        <w:tc>
          <w:tcPr>
            <w:tcW w:w="764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10,6</w:t>
            </w:r>
          </w:p>
        </w:tc>
        <w:tc>
          <w:tcPr>
            <w:tcW w:w="767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31,9</w:t>
            </w:r>
          </w:p>
        </w:tc>
        <w:tc>
          <w:tcPr>
            <w:tcW w:w="768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53,2</w:t>
            </w:r>
          </w:p>
        </w:tc>
        <w:tc>
          <w:tcPr>
            <w:tcW w:w="768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79,7</w:t>
            </w:r>
          </w:p>
        </w:tc>
        <w:tc>
          <w:tcPr>
            <w:tcW w:w="768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106,3</w:t>
            </w:r>
          </w:p>
        </w:tc>
        <w:tc>
          <w:tcPr>
            <w:tcW w:w="768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132,9</w:t>
            </w:r>
          </w:p>
        </w:tc>
        <w:tc>
          <w:tcPr>
            <w:tcW w:w="768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159,5</w:t>
            </w:r>
          </w:p>
        </w:tc>
      </w:tr>
      <w:tr w:rsidR="004013B8">
        <w:trPr>
          <w:cantSplit/>
          <w:jc w:val="center"/>
        </w:trPr>
        <w:tc>
          <w:tcPr>
            <w:tcW w:w="2017" w:type="dxa"/>
            <w:vMerge/>
            <w:vAlign w:val="center"/>
          </w:tcPr>
          <w:p w:rsidR="004013B8" w:rsidRDefault="004013B8">
            <w:pPr>
              <w:pStyle w:val="af3"/>
            </w:pPr>
          </w:p>
        </w:tc>
        <w:tc>
          <w:tcPr>
            <w:tcW w:w="931" w:type="dxa"/>
            <w:vMerge/>
            <w:vAlign w:val="center"/>
          </w:tcPr>
          <w:p w:rsidR="004013B8" w:rsidRDefault="004013B8">
            <w:pPr>
              <w:pStyle w:val="af3"/>
            </w:pPr>
          </w:p>
        </w:tc>
        <w:tc>
          <w:tcPr>
            <w:tcW w:w="1091" w:type="dxa"/>
            <w:vAlign w:val="center"/>
          </w:tcPr>
          <w:p w:rsidR="004013B8" w:rsidRDefault="004013B8">
            <w:pPr>
              <w:pStyle w:val="af3"/>
            </w:pPr>
            <w:r>
              <w:rPr>
                <w:lang w:val="en-US"/>
              </w:rPr>
              <w:t>D</w:t>
            </w:r>
          </w:p>
        </w:tc>
        <w:tc>
          <w:tcPr>
            <w:tcW w:w="764" w:type="dxa"/>
            <w:vAlign w:val="center"/>
          </w:tcPr>
          <w:p w:rsidR="004013B8" w:rsidRDefault="004013B8">
            <w:pPr>
              <w:pStyle w:val="af3"/>
            </w:pPr>
            <w:r>
              <w:t>10,7</w:t>
            </w:r>
          </w:p>
        </w:tc>
        <w:tc>
          <w:tcPr>
            <w:tcW w:w="767" w:type="dxa"/>
            <w:vAlign w:val="center"/>
          </w:tcPr>
          <w:p w:rsidR="004013B8" w:rsidRDefault="004013B8">
            <w:pPr>
              <w:pStyle w:val="af3"/>
            </w:pPr>
            <w:r>
              <w:t>31,8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53,0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79,4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105,9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132,5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158,9</w:t>
            </w:r>
          </w:p>
        </w:tc>
      </w:tr>
      <w:tr w:rsidR="004013B8">
        <w:trPr>
          <w:cantSplit/>
          <w:jc w:val="center"/>
        </w:trPr>
        <w:tc>
          <w:tcPr>
            <w:tcW w:w="2017" w:type="dxa"/>
            <w:vMerge/>
            <w:vAlign w:val="center"/>
          </w:tcPr>
          <w:p w:rsidR="004013B8" w:rsidRDefault="004013B8">
            <w:pPr>
              <w:pStyle w:val="af3"/>
            </w:pPr>
          </w:p>
        </w:tc>
        <w:tc>
          <w:tcPr>
            <w:tcW w:w="931" w:type="dxa"/>
            <w:vMerge w:val="restart"/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91" w:type="dxa"/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764" w:type="dxa"/>
            <w:vAlign w:val="center"/>
          </w:tcPr>
          <w:p w:rsidR="004013B8" w:rsidRDefault="004013B8">
            <w:pPr>
              <w:pStyle w:val="af3"/>
            </w:pPr>
            <w:r>
              <w:t>4,4</w:t>
            </w:r>
          </w:p>
        </w:tc>
        <w:tc>
          <w:tcPr>
            <w:tcW w:w="767" w:type="dxa"/>
            <w:vAlign w:val="center"/>
          </w:tcPr>
          <w:p w:rsidR="004013B8" w:rsidRDefault="004013B8">
            <w:pPr>
              <w:pStyle w:val="af3"/>
            </w:pPr>
            <w:r>
              <w:t>13,2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22,0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32,6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43,9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54,9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65,8</w:t>
            </w:r>
          </w:p>
        </w:tc>
      </w:tr>
      <w:tr w:rsidR="004013B8">
        <w:trPr>
          <w:cantSplit/>
          <w:jc w:val="center"/>
        </w:trPr>
        <w:tc>
          <w:tcPr>
            <w:tcW w:w="2017" w:type="dxa"/>
            <w:vMerge/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</w:p>
        </w:tc>
        <w:tc>
          <w:tcPr>
            <w:tcW w:w="931" w:type="dxa"/>
            <w:vMerge/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</w:p>
        </w:tc>
        <w:tc>
          <w:tcPr>
            <w:tcW w:w="1091" w:type="dxa"/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764" w:type="dxa"/>
            <w:vAlign w:val="center"/>
          </w:tcPr>
          <w:p w:rsidR="004013B8" w:rsidRDefault="004013B8">
            <w:pPr>
              <w:pStyle w:val="af3"/>
            </w:pPr>
            <w:r>
              <w:t>4,6</w:t>
            </w:r>
          </w:p>
        </w:tc>
        <w:tc>
          <w:tcPr>
            <w:tcW w:w="767" w:type="dxa"/>
            <w:vAlign w:val="center"/>
          </w:tcPr>
          <w:p w:rsidR="004013B8" w:rsidRDefault="004013B8">
            <w:pPr>
              <w:pStyle w:val="af3"/>
            </w:pPr>
            <w:r>
              <w:t>13,0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21,7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32,1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43,2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54,0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64,7</w:t>
            </w:r>
          </w:p>
        </w:tc>
      </w:tr>
      <w:tr w:rsidR="004013B8">
        <w:trPr>
          <w:cantSplit/>
          <w:jc w:val="center"/>
        </w:trPr>
        <w:tc>
          <w:tcPr>
            <w:tcW w:w="2017" w:type="dxa"/>
            <w:vMerge/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</w:p>
        </w:tc>
        <w:tc>
          <w:tcPr>
            <w:tcW w:w="931" w:type="dxa"/>
            <w:vMerge w:val="restart"/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091" w:type="dxa"/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764" w:type="dxa"/>
            <w:vAlign w:val="center"/>
          </w:tcPr>
          <w:p w:rsidR="004013B8" w:rsidRDefault="004013B8">
            <w:pPr>
              <w:pStyle w:val="af3"/>
            </w:pPr>
            <w:r>
              <w:t>4,1</w:t>
            </w:r>
          </w:p>
        </w:tc>
        <w:tc>
          <w:tcPr>
            <w:tcW w:w="767" w:type="dxa"/>
            <w:vAlign w:val="center"/>
          </w:tcPr>
          <w:p w:rsidR="004013B8" w:rsidRDefault="004013B8">
            <w:pPr>
              <w:pStyle w:val="af3"/>
            </w:pPr>
            <w:r>
              <w:t>12,1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20,4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30,5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40,6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50,7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60,9</w:t>
            </w:r>
          </w:p>
        </w:tc>
      </w:tr>
      <w:tr w:rsidR="004013B8">
        <w:trPr>
          <w:cantSplit/>
          <w:jc w:val="center"/>
        </w:trPr>
        <w:tc>
          <w:tcPr>
            <w:tcW w:w="2017" w:type="dxa"/>
            <w:vMerge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</w:p>
        </w:tc>
        <w:tc>
          <w:tcPr>
            <w:tcW w:w="931" w:type="dxa"/>
            <w:vMerge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</w:p>
        </w:tc>
        <w:tc>
          <w:tcPr>
            <w:tcW w:w="1091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rPr>
                <w:lang w:val="en-US"/>
              </w:rPr>
              <w:t>D</w:t>
            </w:r>
          </w:p>
        </w:tc>
        <w:tc>
          <w:tcPr>
            <w:tcW w:w="764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3,8</w:t>
            </w:r>
          </w:p>
        </w:tc>
        <w:tc>
          <w:tcPr>
            <w:tcW w:w="767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11,3</w:t>
            </w:r>
          </w:p>
        </w:tc>
        <w:tc>
          <w:tcPr>
            <w:tcW w:w="768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18,9</w:t>
            </w:r>
          </w:p>
        </w:tc>
        <w:tc>
          <w:tcPr>
            <w:tcW w:w="768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28,4</w:t>
            </w:r>
          </w:p>
        </w:tc>
        <w:tc>
          <w:tcPr>
            <w:tcW w:w="768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37,8</w:t>
            </w:r>
          </w:p>
        </w:tc>
        <w:tc>
          <w:tcPr>
            <w:tcW w:w="768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47,1</w:t>
            </w:r>
          </w:p>
        </w:tc>
        <w:tc>
          <w:tcPr>
            <w:tcW w:w="768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56,6</w:t>
            </w:r>
          </w:p>
        </w:tc>
      </w:tr>
      <w:tr w:rsidR="004013B8">
        <w:trPr>
          <w:cantSplit/>
          <w:jc w:val="center"/>
        </w:trPr>
        <w:tc>
          <w:tcPr>
            <w:tcW w:w="2017" w:type="dxa"/>
            <w:vMerge w:val="restart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Особые случаи</w:t>
            </w:r>
          </w:p>
        </w:tc>
        <w:tc>
          <w:tcPr>
            <w:tcW w:w="931" w:type="dxa"/>
            <w:vMerge w:val="restart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1</w:t>
            </w:r>
          </w:p>
        </w:tc>
        <w:tc>
          <w:tcPr>
            <w:tcW w:w="1091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rPr>
                <w:lang w:val="en-US"/>
              </w:rPr>
              <w:t>S</w:t>
            </w:r>
          </w:p>
        </w:tc>
        <w:tc>
          <w:tcPr>
            <w:tcW w:w="764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14,2</w:t>
            </w:r>
          </w:p>
        </w:tc>
        <w:tc>
          <w:tcPr>
            <w:tcW w:w="767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43,1</w:t>
            </w:r>
          </w:p>
        </w:tc>
        <w:tc>
          <w:tcPr>
            <w:tcW w:w="768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71,8</w:t>
            </w:r>
          </w:p>
        </w:tc>
        <w:tc>
          <w:tcPr>
            <w:tcW w:w="768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107,9</w:t>
            </w:r>
          </w:p>
        </w:tc>
        <w:tc>
          <w:tcPr>
            <w:tcW w:w="768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143,1</w:t>
            </w:r>
          </w:p>
        </w:tc>
        <w:tc>
          <w:tcPr>
            <w:tcW w:w="768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179,8</w:t>
            </w:r>
          </w:p>
        </w:tc>
        <w:tc>
          <w:tcPr>
            <w:tcW w:w="768" w:type="dxa"/>
            <w:tcBorders>
              <w:top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215,9</w:t>
            </w:r>
          </w:p>
        </w:tc>
      </w:tr>
      <w:tr w:rsidR="004013B8">
        <w:trPr>
          <w:cantSplit/>
          <w:jc w:val="center"/>
        </w:trPr>
        <w:tc>
          <w:tcPr>
            <w:tcW w:w="2017" w:type="dxa"/>
            <w:vMerge/>
            <w:vAlign w:val="center"/>
          </w:tcPr>
          <w:p w:rsidR="004013B8" w:rsidRDefault="004013B8">
            <w:pPr>
              <w:pStyle w:val="af3"/>
            </w:pPr>
          </w:p>
        </w:tc>
        <w:tc>
          <w:tcPr>
            <w:tcW w:w="931" w:type="dxa"/>
            <w:vMerge/>
            <w:vAlign w:val="center"/>
          </w:tcPr>
          <w:p w:rsidR="004013B8" w:rsidRDefault="004013B8">
            <w:pPr>
              <w:pStyle w:val="af3"/>
            </w:pPr>
          </w:p>
        </w:tc>
        <w:tc>
          <w:tcPr>
            <w:tcW w:w="1091" w:type="dxa"/>
            <w:vAlign w:val="center"/>
          </w:tcPr>
          <w:p w:rsidR="004013B8" w:rsidRDefault="004013B8">
            <w:pPr>
              <w:pStyle w:val="af3"/>
            </w:pPr>
            <w:r>
              <w:rPr>
                <w:lang w:val="en-US"/>
              </w:rPr>
              <w:t>D</w:t>
            </w:r>
          </w:p>
        </w:tc>
        <w:tc>
          <w:tcPr>
            <w:tcW w:w="764" w:type="dxa"/>
            <w:vAlign w:val="center"/>
          </w:tcPr>
          <w:p w:rsidR="004013B8" w:rsidRDefault="004013B8">
            <w:pPr>
              <w:pStyle w:val="af3"/>
            </w:pPr>
            <w:r>
              <w:t>11,7</w:t>
            </w:r>
          </w:p>
        </w:tc>
        <w:tc>
          <w:tcPr>
            <w:tcW w:w="767" w:type="dxa"/>
            <w:vAlign w:val="center"/>
          </w:tcPr>
          <w:p w:rsidR="004013B8" w:rsidRDefault="004013B8">
            <w:pPr>
              <w:pStyle w:val="af3"/>
            </w:pPr>
            <w:r>
              <w:t>32,2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53,2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79,6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106,1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132,5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159,0</w:t>
            </w:r>
          </w:p>
        </w:tc>
      </w:tr>
      <w:tr w:rsidR="004013B8">
        <w:trPr>
          <w:cantSplit/>
          <w:jc w:val="center"/>
        </w:trPr>
        <w:tc>
          <w:tcPr>
            <w:tcW w:w="2017" w:type="dxa"/>
            <w:vMerge/>
            <w:vAlign w:val="center"/>
          </w:tcPr>
          <w:p w:rsidR="004013B8" w:rsidRDefault="004013B8">
            <w:pPr>
              <w:pStyle w:val="af3"/>
            </w:pPr>
          </w:p>
        </w:tc>
        <w:tc>
          <w:tcPr>
            <w:tcW w:w="931" w:type="dxa"/>
            <w:vMerge w:val="restart"/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091" w:type="dxa"/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764" w:type="dxa"/>
            <w:vAlign w:val="center"/>
          </w:tcPr>
          <w:p w:rsidR="004013B8" w:rsidRDefault="004013B8">
            <w:pPr>
              <w:pStyle w:val="af3"/>
            </w:pPr>
            <w:r>
              <w:t>6,2</w:t>
            </w:r>
          </w:p>
        </w:tc>
        <w:tc>
          <w:tcPr>
            <w:tcW w:w="767" w:type="dxa"/>
            <w:vAlign w:val="center"/>
          </w:tcPr>
          <w:p w:rsidR="004013B8" w:rsidRDefault="004013B8">
            <w:pPr>
              <w:pStyle w:val="af3"/>
            </w:pPr>
            <w:r>
              <w:t>18,7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31,0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46,5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62,0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77,5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93,0</w:t>
            </w:r>
          </w:p>
        </w:tc>
      </w:tr>
      <w:tr w:rsidR="004013B8">
        <w:trPr>
          <w:cantSplit/>
          <w:jc w:val="center"/>
        </w:trPr>
        <w:tc>
          <w:tcPr>
            <w:tcW w:w="2017" w:type="dxa"/>
            <w:vMerge/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</w:p>
        </w:tc>
        <w:tc>
          <w:tcPr>
            <w:tcW w:w="931" w:type="dxa"/>
            <w:vMerge/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</w:p>
        </w:tc>
        <w:tc>
          <w:tcPr>
            <w:tcW w:w="1091" w:type="dxa"/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764" w:type="dxa"/>
            <w:vAlign w:val="center"/>
          </w:tcPr>
          <w:p w:rsidR="004013B8" w:rsidRDefault="004013B8">
            <w:pPr>
              <w:pStyle w:val="af3"/>
            </w:pPr>
            <w:r>
              <w:t>6,6</w:t>
            </w:r>
          </w:p>
        </w:tc>
        <w:tc>
          <w:tcPr>
            <w:tcW w:w="767" w:type="dxa"/>
            <w:vAlign w:val="center"/>
          </w:tcPr>
          <w:p w:rsidR="004013B8" w:rsidRDefault="004013B8">
            <w:pPr>
              <w:pStyle w:val="af3"/>
            </w:pPr>
            <w:r>
              <w:t>13,8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22,0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32,7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43,3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54,1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64,7</w:t>
            </w:r>
          </w:p>
        </w:tc>
      </w:tr>
      <w:tr w:rsidR="004013B8">
        <w:trPr>
          <w:cantSplit/>
          <w:jc w:val="center"/>
        </w:trPr>
        <w:tc>
          <w:tcPr>
            <w:tcW w:w="2017" w:type="dxa"/>
            <w:vMerge/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</w:p>
        </w:tc>
        <w:tc>
          <w:tcPr>
            <w:tcW w:w="931" w:type="dxa"/>
            <w:vMerge w:val="restart"/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091" w:type="dxa"/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764" w:type="dxa"/>
            <w:vAlign w:val="center"/>
          </w:tcPr>
          <w:p w:rsidR="004013B8" w:rsidRDefault="004013B8">
            <w:pPr>
              <w:pStyle w:val="af3"/>
            </w:pPr>
            <w:r>
              <w:t>6,9</w:t>
            </w:r>
          </w:p>
        </w:tc>
        <w:tc>
          <w:tcPr>
            <w:tcW w:w="767" w:type="dxa"/>
            <w:vAlign w:val="center"/>
          </w:tcPr>
          <w:p w:rsidR="004013B8" w:rsidRDefault="004013B8">
            <w:pPr>
              <w:pStyle w:val="af3"/>
            </w:pPr>
            <w:r>
              <w:t>20,6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34,5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51,5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68,7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85,9</w:t>
            </w:r>
          </w:p>
        </w:tc>
        <w:tc>
          <w:tcPr>
            <w:tcW w:w="768" w:type="dxa"/>
            <w:vAlign w:val="center"/>
          </w:tcPr>
          <w:p w:rsidR="004013B8" w:rsidRDefault="004013B8">
            <w:pPr>
              <w:pStyle w:val="af3"/>
            </w:pPr>
            <w:r>
              <w:t>103,4</w:t>
            </w:r>
          </w:p>
        </w:tc>
      </w:tr>
      <w:tr w:rsidR="004013B8">
        <w:trPr>
          <w:cantSplit/>
          <w:jc w:val="center"/>
        </w:trPr>
        <w:tc>
          <w:tcPr>
            <w:tcW w:w="2017" w:type="dxa"/>
            <w:vMerge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</w:p>
        </w:tc>
        <w:tc>
          <w:tcPr>
            <w:tcW w:w="931" w:type="dxa"/>
            <w:vMerge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  <w:rPr>
                <w:lang w:val="en-US"/>
              </w:rPr>
            </w:pPr>
          </w:p>
        </w:tc>
        <w:tc>
          <w:tcPr>
            <w:tcW w:w="1091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rPr>
                <w:lang w:val="en-US"/>
              </w:rPr>
              <w:t>D</w:t>
            </w:r>
          </w:p>
        </w:tc>
        <w:tc>
          <w:tcPr>
            <w:tcW w:w="764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12,8</w:t>
            </w:r>
          </w:p>
        </w:tc>
        <w:tc>
          <w:tcPr>
            <w:tcW w:w="767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16,8</w:t>
            </w:r>
          </w:p>
        </w:tc>
        <w:tc>
          <w:tcPr>
            <w:tcW w:w="768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22,6</w:t>
            </w:r>
          </w:p>
        </w:tc>
        <w:tc>
          <w:tcPr>
            <w:tcW w:w="768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30,9</w:t>
            </w:r>
          </w:p>
        </w:tc>
        <w:tc>
          <w:tcPr>
            <w:tcW w:w="768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39,7</w:t>
            </w:r>
          </w:p>
        </w:tc>
        <w:tc>
          <w:tcPr>
            <w:tcW w:w="768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48,8</w:t>
            </w:r>
          </w:p>
        </w:tc>
        <w:tc>
          <w:tcPr>
            <w:tcW w:w="768" w:type="dxa"/>
            <w:tcBorders>
              <w:bottom w:val="single" w:sz="8" w:space="0" w:color="auto"/>
            </w:tcBorders>
            <w:vAlign w:val="center"/>
          </w:tcPr>
          <w:p w:rsidR="004013B8" w:rsidRDefault="004013B8">
            <w:pPr>
              <w:pStyle w:val="af3"/>
            </w:pPr>
            <w:r>
              <w:t>58,0</w:t>
            </w:r>
          </w:p>
        </w:tc>
      </w:tr>
    </w:tbl>
    <w:p w:rsidR="004013B8" w:rsidRDefault="004013B8">
      <w:pPr>
        <w:pStyle w:val="a5"/>
      </w:pPr>
    </w:p>
    <w:p w:rsidR="004013B8" w:rsidRDefault="004013B8">
      <w:pPr>
        <w:pStyle w:val="a5"/>
      </w:pPr>
      <w:r>
        <w:t>Анализ данных, приведенных в таблице, позволяет считать тригонометрическое нивелирование через точку наиболее оптимальным и точным способом нивелирования.</w:t>
      </w:r>
    </w:p>
    <w:p w:rsidR="004013B8" w:rsidRDefault="004013B8">
      <w:pPr>
        <w:pStyle w:val="a5"/>
      </w:pPr>
      <w:r>
        <w:t>1. При его выполнении в сетях триангуляции происходит ослабление влияния уклонения отвеса и непараллельности уровенных поверхностей.</w:t>
      </w:r>
    </w:p>
    <w:p w:rsidR="004013B8" w:rsidRDefault="004013B8">
      <w:pPr>
        <w:pStyle w:val="a5"/>
      </w:pPr>
      <w:r>
        <w:t>2. Экономится время за счет того, что определяется превышение между точками, находиться с инструментом на которых нет необходимости.</w:t>
      </w:r>
    </w:p>
    <w:p w:rsidR="004013B8" w:rsidRDefault="004013B8">
      <w:pPr>
        <w:pStyle w:val="a5"/>
      </w:pPr>
      <w:r>
        <w:t>3. Измерения зенитных расстояний по направлениям выполняется в один и то же момент времени, за счет чего происходит значительное ослабление рефракционных воздействий.</w:t>
      </w:r>
    </w:p>
    <w:p w:rsidR="004013B8" w:rsidRDefault="004013B8">
      <w:pPr>
        <w:pStyle w:val="a5"/>
      </w:pPr>
      <w:r>
        <w:t>4. Возможно повышение точности измерения зенитных расстояний вследствие уменьшения длин сторон до наблюдаемых пунктов.</w:t>
      </w:r>
    </w:p>
    <w:p w:rsidR="004013B8" w:rsidRDefault="004013B8">
      <w:pPr>
        <w:pStyle w:val="a5"/>
      </w:pPr>
    </w:p>
    <w:p w:rsidR="004013B8" w:rsidRDefault="004013B8">
      <w:pPr>
        <w:pStyle w:val="1"/>
      </w:pPr>
      <w:bookmarkStart w:id="11" w:name="_Toc42143066"/>
      <w:r>
        <w:br w:type="page"/>
        <w:t>Геодезические методы определения превышений центров пунктов государственной геодезической сети</w:t>
      </w:r>
      <w:bookmarkEnd w:id="11"/>
    </w:p>
    <w:p w:rsidR="004013B8" w:rsidRDefault="004013B8">
      <w:pPr>
        <w:pStyle w:val="a5"/>
      </w:pPr>
      <w:r>
        <w:t>Различают три способа тригонометрического нивелирования:</w:t>
      </w:r>
    </w:p>
    <w:p w:rsidR="004013B8" w:rsidRDefault="004013B8">
      <w:pPr>
        <w:pStyle w:val="a5"/>
      </w:pPr>
      <w:r>
        <w:t>- способ одностороннего тригонометрического нивелирования;</w:t>
      </w:r>
    </w:p>
    <w:p w:rsidR="004013B8" w:rsidRDefault="004013B8">
      <w:pPr>
        <w:pStyle w:val="a5"/>
      </w:pPr>
      <w:r>
        <w:t>- способ двухстороннего тригонометрического нивелирования;</w:t>
      </w:r>
    </w:p>
    <w:p w:rsidR="004013B8" w:rsidRDefault="004013B8">
      <w:pPr>
        <w:pStyle w:val="a5"/>
      </w:pPr>
      <w:r>
        <w:t>- способ тригонометрического нивелирования через точку (из середины).</w:t>
      </w:r>
    </w:p>
    <w:p w:rsidR="004013B8" w:rsidRDefault="004013B8">
      <w:pPr>
        <w:pStyle w:val="a5"/>
      </w:pPr>
    </w:p>
    <w:p w:rsidR="004013B8" w:rsidRDefault="004013B8">
      <w:pPr>
        <w:pStyle w:val="2"/>
      </w:pPr>
      <w:bookmarkStart w:id="12" w:name="_Toc42143067"/>
      <w:r>
        <w:t>Способ одностороннего тригонометрического нивелирования</w:t>
      </w:r>
      <w:bookmarkEnd w:id="12"/>
    </w:p>
    <w:p w:rsidR="004013B8" w:rsidRDefault="004013B8">
      <w:pPr>
        <w:pStyle w:val="a5"/>
      </w:pPr>
      <w:r>
        <w:t>Полная формула одностороннего тригонометрического нивелирования имеет вид:</w:t>
      </w:r>
      <w:r>
        <w:rPr>
          <w:rStyle w:val="af0"/>
        </w:rPr>
        <w:footnoteReference w:id="6"/>
      </w:r>
    </w:p>
    <w:p w:rsidR="004013B8" w:rsidRDefault="004013B8">
      <w:pPr>
        <w:pStyle w:val="ab"/>
        <w:ind w:left="3600" w:firstLine="720"/>
      </w:pPr>
      <w:r>
        <w:rPr>
          <w:lang w:val="en-US"/>
        </w:rPr>
        <w:t>h</w:t>
      </w:r>
      <w:r>
        <w:rPr>
          <w:vertAlign w:val="subscript"/>
        </w:rPr>
        <w:t xml:space="preserve">12 </w:t>
      </w:r>
      <w:r>
        <w:t>= Н</w:t>
      </w:r>
      <w:r>
        <w:rPr>
          <w:lang w:val="en-US"/>
        </w:rPr>
        <w:fldChar w:fldCharType="begin"/>
      </w:r>
      <w:r>
        <w:rPr>
          <w:lang w:val="en-US"/>
        </w:rPr>
        <w:instrText>EQ</w:instrText>
      </w:r>
      <w:r>
        <w:instrText xml:space="preserve"> \</w:instrText>
      </w:r>
      <w:r>
        <w:rPr>
          <w:lang w:val="en-US"/>
        </w:rPr>
        <w:instrText>S</w:instrText>
      </w:r>
      <w:r>
        <w:instrText>(°;</w:instrText>
      </w:r>
      <w:r>
        <w:rPr>
          <w:vertAlign w:val="subscript"/>
        </w:rPr>
        <w:instrText>2</w:instrText>
      </w:r>
      <w:r>
        <w:instrText>)</w:instrText>
      </w:r>
      <w:r>
        <w:rPr>
          <w:lang w:val="en-US"/>
        </w:rPr>
        <w:fldChar w:fldCharType="end"/>
      </w:r>
      <w:r>
        <w:t xml:space="preserve"> – Н</w:t>
      </w:r>
      <w:r>
        <w:rPr>
          <w:lang w:val="en-US"/>
        </w:rPr>
        <w:fldChar w:fldCharType="begin"/>
      </w:r>
      <w:r>
        <w:rPr>
          <w:lang w:val="en-US"/>
        </w:rPr>
        <w:instrText>EQ</w:instrText>
      </w:r>
      <w:r>
        <w:instrText xml:space="preserve"> \</w:instrText>
      </w:r>
      <w:r>
        <w:rPr>
          <w:lang w:val="en-US"/>
        </w:rPr>
        <w:instrText>S</w:instrText>
      </w:r>
      <w:r>
        <w:instrText>(°;</w:instrText>
      </w:r>
      <w:r>
        <w:rPr>
          <w:vertAlign w:val="subscript"/>
        </w:rPr>
        <w:instrText>1</w:instrText>
      </w:r>
      <w:r>
        <w:instrText>)</w:instrText>
      </w:r>
      <w:r>
        <w:rPr>
          <w:lang w:val="en-US"/>
        </w:rPr>
        <w:fldChar w:fldCharType="end"/>
      </w:r>
      <w:r>
        <w:tab/>
      </w:r>
    </w:p>
    <w:p w:rsidR="004013B8" w:rsidRDefault="004013B8">
      <w:pPr>
        <w:pStyle w:val="ab"/>
        <w:rPr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 xml:space="preserve">12 </w:t>
      </w:r>
      <w:r>
        <w:rPr>
          <w:lang w:val="en-US"/>
        </w:rPr>
        <w:t>= s</w:t>
      </w:r>
      <w:r>
        <w:rPr>
          <w:vertAlign w:val="subscript"/>
          <w:lang w:val="en-US"/>
        </w:rPr>
        <w:t>12</w:t>
      </w:r>
      <w:r>
        <w:rPr>
          <w:lang w:val="en-US"/>
        </w:rPr>
        <w:t>·ctgz</w:t>
      </w:r>
      <w:r>
        <w:rPr>
          <w:vertAlign w:val="subscript"/>
          <w:lang w:val="en-US"/>
        </w:rPr>
        <w:t xml:space="preserve">12 </w:t>
      </w:r>
      <w:r>
        <w:rPr>
          <w:lang w:val="en-US"/>
        </w:rPr>
        <w:t xml:space="preserve">+ </w:t>
      </w:r>
      <w:r>
        <w:rPr>
          <w:lang w:val="en-US"/>
        </w:rPr>
        <w:fldChar w:fldCharType="begin"/>
      </w:r>
      <w:r>
        <w:rPr>
          <w:lang w:val="en-US"/>
        </w:rPr>
        <w:instrText>EQ \F((1 – K'</w:instrText>
      </w:r>
      <w:r>
        <w:rPr>
          <w:vertAlign w:val="subscript"/>
          <w:lang w:val="en-US"/>
        </w:rPr>
        <w:instrText>12</w:instrText>
      </w:r>
      <w:r>
        <w:rPr>
          <w:lang w:val="en-US"/>
        </w:rPr>
        <w:instrText>) · S</w:instrText>
      </w:r>
      <w:r>
        <w:rPr>
          <w:lang w:val="en-US"/>
        </w:rPr>
        <w:fldChar w:fldCharType="begin"/>
      </w:r>
      <w:r>
        <w:rPr>
          <w:lang w:val="en-US"/>
        </w:rPr>
        <w:instrText>EQ \S(</w:instrText>
      </w:r>
      <w:r>
        <w:rPr>
          <w:vertAlign w:val="superscript"/>
          <w:lang w:val="en-US"/>
        </w:rPr>
        <w:instrText>2</w:instrText>
      </w:r>
      <w:r>
        <w:rPr>
          <w:lang w:val="en-US"/>
        </w:rPr>
        <w:instrText>;</w:instrText>
      </w:r>
      <w:r>
        <w:rPr>
          <w:vertAlign w:val="subscript"/>
          <w:lang w:val="en-US"/>
        </w:rPr>
        <w:instrText>12</w:instrText>
      </w:r>
      <w:r>
        <w:rPr>
          <w:lang w:val="en-US"/>
        </w:rPr>
        <w:instrText>)</w:instrText>
      </w:r>
      <w:r>
        <w:rPr>
          <w:lang w:val="en-US"/>
        </w:rPr>
        <w:fldChar w:fldCharType="end"/>
      </w:r>
      <w:r>
        <w:rPr>
          <w:lang w:val="en-US"/>
        </w:rPr>
        <w:instrText>;2R · sin</w:instrText>
      </w:r>
      <w:r>
        <w:rPr>
          <w:vertAlign w:val="superscript"/>
          <w:lang w:val="en-US"/>
        </w:rPr>
        <w:instrText>2</w:instrText>
      </w:r>
      <w:r>
        <w:rPr>
          <w:lang w:val="en-US"/>
        </w:rPr>
        <w:instrText>z</w:instrText>
      </w:r>
      <w:r>
        <w:rPr>
          <w:vertAlign w:val="subscript"/>
          <w:lang w:val="en-US"/>
        </w:rPr>
        <w:instrText>12</w:instrText>
      </w:r>
      <w:r>
        <w:rPr>
          <w:lang w:val="en-US"/>
        </w:rPr>
        <w:instrText>)</w:instrText>
      </w:r>
      <w:r>
        <w:rPr>
          <w:lang w:val="en-US"/>
        </w:rPr>
        <w:fldChar w:fldCharType="end"/>
      </w:r>
      <w:r>
        <w:rPr>
          <w:lang w:val="en-US"/>
        </w:rPr>
        <w:t xml:space="preserve"> + </w:t>
      </w:r>
      <w:r>
        <w:rPr>
          <w:lang w:val="en-US"/>
        </w:rPr>
        <w:fldChar w:fldCharType="begin"/>
      </w:r>
      <w:r>
        <w:rPr>
          <w:lang w:val="en-US"/>
        </w:rPr>
        <w:instrText>EQ \F(</w:instrText>
      </w:r>
      <w:r>
        <w:instrText>Н</w:instrText>
      </w:r>
      <w:r>
        <w:rPr>
          <w:lang w:val="en-US"/>
        </w:rPr>
        <w:fldChar w:fldCharType="begin"/>
      </w:r>
      <w:r>
        <w:rPr>
          <w:lang w:val="en-US"/>
        </w:rPr>
        <w:instrText>EQ \S(°;</w:instrText>
      </w:r>
      <w:r>
        <w:rPr>
          <w:vertAlign w:val="subscript"/>
          <w:lang w:val="en-US"/>
        </w:rPr>
        <w:instrText>2</w:instrText>
      </w:r>
      <w:r>
        <w:rPr>
          <w:lang w:val="en-US"/>
        </w:rPr>
        <w:instrText>)</w:instrText>
      </w:r>
      <w:r>
        <w:rPr>
          <w:lang w:val="en-US"/>
        </w:rPr>
        <w:fldChar w:fldCharType="end"/>
      </w:r>
      <w:r>
        <w:rPr>
          <w:lang w:val="en-US"/>
        </w:rPr>
        <w:instrText xml:space="preserve"> + </w:instrText>
      </w:r>
      <w:r>
        <w:instrText>Н</w:instrText>
      </w:r>
      <w:r>
        <w:rPr>
          <w:lang w:val="en-US"/>
        </w:rPr>
        <w:fldChar w:fldCharType="begin"/>
      </w:r>
      <w:r>
        <w:rPr>
          <w:lang w:val="en-US"/>
        </w:rPr>
        <w:instrText>EQ \S(°;</w:instrText>
      </w:r>
      <w:r>
        <w:rPr>
          <w:vertAlign w:val="subscript"/>
          <w:lang w:val="en-US"/>
        </w:rPr>
        <w:instrText>1</w:instrText>
      </w:r>
      <w:r>
        <w:rPr>
          <w:lang w:val="en-US"/>
        </w:rPr>
        <w:instrText>)</w:instrText>
      </w:r>
      <w:r>
        <w:rPr>
          <w:lang w:val="en-US"/>
        </w:rPr>
        <w:fldChar w:fldCharType="end"/>
      </w:r>
      <w:r>
        <w:rPr>
          <w:lang w:val="en-US"/>
        </w:rPr>
        <w:instrText>;2R)</w:instrText>
      </w:r>
      <w:r>
        <w:rPr>
          <w:lang w:val="en-US"/>
        </w:rPr>
        <w:fldChar w:fldCharType="end"/>
      </w:r>
      <w:r>
        <w:rPr>
          <w:lang w:val="en-US"/>
        </w:rPr>
        <w:t xml:space="preserve"> · S</w:t>
      </w:r>
      <w:r>
        <w:rPr>
          <w:vertAlign w:val="subscript"/>
          <w:lang w:val="en-US"/>
        </w:rPr>
        <w:t>12</w:t>
      </w:r>
      <w:r>
        <w:rPr>
          <w:lang w:val="en-US"/>
        </w:rPr>
        <w:t>·ctgz</w:t>
      </w:r>
      <w:r>
        <w:rPr>
          <w:vertAlign w:val="subscript"/>
          <w:lang w:val="en-US"/>
        </w:rPr>
        <w:t xml:space="preserve">12 </w:t>
      </w:r>
      <w:r>
        <w:rPr>
          <w:lang w:val="en-US"/>
        </w:rPr>
        <w:t xml:space="preserve">– </w:t>
      </w:r>
      <w:r>
        <w:rPr>
          <w:lang w:val="en-US"/>
        </w:rPr>
        <w:fldChar w:fldCharType="begin"/>
      </w:r>
      <w:r>
        <w:rPr>
          <w:lang w:val="en-US"/>
        </w:rPr>
        <w:instrText>EQ \F(S</w:instrText>
      </w:r>
      <w:r>
        <w:rPr>
          <w:vertAlign w:val="subscript"/>
          <w:lang w:val="en-US"/>
        </w:rPr>
        <w:instrText>12</w:instrText>
      </w:r>
      <w:r>
        <w:rPr>
          <w:lang w:val="en-US"/>
        </w:rPr>
        <w:instrText>;</w:instrText>
      </w:r>
      <w:r>
        <w:instrText>ρ</w:instrText>
      </w:r>
      <w:r>
        <w:rPr>
          <w:lang w:val="en-US"/>
        </w:rPr>
        <w:instrText xml:space="preserve"> · sin</w:instrText>
      </w:r>
      <w:r>
        <w:rPr>
          <w:vertAlign w:val="superscript"/>
          <w:lang w:val="en-US"/>
        </w:rPr>
        <w:instrText>2</w:instrText>
      </w:r>
      <w:r>
        <w:rPr>
          <w:lang w:val="en-US"/>
        </w:rPr>
        <w:instrText>z</w:instrText>
      </w:r>
      <w:r>
        <w:rPr>
          <w:vertAlign w:val="subscript"/>
          <w:lang w:val="en-US"/>
        </w:rPr>
        <w:instrText>12</w:instrText>
      </w:r>
      <w:r>
        <w:rPr>
          <w:lang w:val="en-US"/>
        </w:rPr>
        <w:instrText>)</w:instrText>
      </w:r>
      <w:r>
        <w:rPr>
          <w:lang w:val="en-US"/>
        </w:rPr>
        <w:fldChar w:fldCharType="end"/>
      </w:r>
      <w:r>
        <w:rPr>
          <w:lang w:val="en-US"/>
        </w:rPr>
        <w:t xml:space="preserve"> (</w:t>
      </w:r>
      <w:r>
        <w:t>ξ·</w:t>
      </w:r>
      <w:r>
        <w:rPr>
          <w:lang w:val="en-US"/>
        </w:rPr>
        <w:t>cosA</w:t>
      </w:r>
      <w:r>
        <w:rPr>
          <w:vertAlign w:val="subscript"/>
          <w:lang w:val="en-US"/>
        </w:rPr>
        <w:t xml:space="preserve">12 </w:t>
      </w:r>
      <w:r>
        <w:rPr>
          <w:lang w:val="en-US"/>
        </w:rPr>
        <w:t xml:space="preserve">+ </w:t>
      </w:r>
      <w:r>
        <w:t>η</w:t>
      </w:r>
      <w:r>
        <w:rPr>
          <w:vertAlign w:val="subscript"/>
          <w:lang w:val="en-US"/>
        </w:rPr>
        <w:t>1</w:t>
      </w:r>
      <w:r>
        <w:t>·</w:t>
      </w:r>
      <w:r>
        <w:rPr>
          <w:lang w:val="en-US"/>
        </w:rPr>
        <w:t>sinA</w:t>
      </w:r>
      <w:r>
        <w:rPr>
          <w:vertAlign w:val="subscript"/>
          <w:lang w:val="en-US"/>
        </w:rPr>
        <w:t>12</w:t>
      </w:r>
      <w:r>
        <w:rPr>
          <w:lang w:val="en-US"/>
        </w:rPr>
        <w:t>)  ±</w:t>
      </w:r>
      <w:r>
        <w:rPr>
          <w:lang w:val="en-US"/>
        </w:rPr>
        <w:fldChar w:fldCharType="begin"/>
      </w:r>
      <w:r>
        <w:rPr>
          <w:lang w:val="en-US"/>
        </w:rPr>
        <w:instrText>EQ \F(q · S</w:instrText>
      </w:r>
      <w:r>
        <w:rPr>
          <w:vertAlign w:val="subscript"/>
          <w:lang w:val="en-US"/>
        </w:rPr>
        <w:instrText>12</w:instrText>
      </w:r>
      <w:r>
        <w:rPr>
          <w:lang w:val="en-US"/>
        </w:rPr>
        <w:instrText>;</w:instrText>
      </w:r>
      <w:r>
        <w:instrText>ρ</w:instrText>
      </w:r>
      <w:r>
        <w:rPr>
          <w:lang w:val="en-US"/>
        </w:rPr>
        <w:instrText xml:space="preserve"> · sin</w:instrText>
      </w:r>
      <w:r>
        <w:rPr>
          <w:vertAlign w:val="superscript"/>
          <w:lang w:val="en-US"/>
        </w:rPr>
        <w:instrText>2</w:instrText>
      </w:r>
      <w:r>
        <w:rPr>
          <w:lang w:val="en-US"/>
        </w:rPr>
        <w:instrText>z</w:instrText>
      </w:r>
      <w:r>
        <w:rPr>
          <w:vertAlign w:val="subscript"/>
          <w:lang w:val="en-US"/>
        </w:rPr>
        <w:instrText>12</w:instrText>
      </w:r>
      <w:r>
        <w:rPr>
          <w:lang w:val="en-US"/>
        </w:rPr>
        <w:instrText>)</w:instrText>
      </w:r>
      <w:r>
        <w:rPr>
          <w:lang w:val="en-US"/>
        </w:rPr>
        <w:fldChar w:fldCharType="end"/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(2.1)</w:t>
      </w:r>
    </w:p>
    <w:p w:rsidR="004013B8" w:rsidRDefault="004013B8">
      <w:pPr>
        <w:pStyle w:val="a5"/>
        <w:rPr>
          <w:lang w:val="en-US"/>
        </w:rPr>
      </w:pPr>
    </w:p>
    <w:p w:rsidR="004013B8" w:rsidRDefault="004013B8">
      <w:pPr>
        <w:pStyle w:val="a5"/>
      </w:pPr>
      <w:r>
        <w:t>В случае линейного измерения уклонений отвесных линий формула преобразуется:</w:t>
      </w:r>
    </w:p>
    <w:p w:rsidR="004013B8" w:rsidRDefault="004013B8">
      <w:pPr>
        <w:pStyle w:val="ab"/>
      </w:pPr>
      <w:r>
        <w:t xml:space="preserve"> </w:t>
      </w:r>
      <w:r>
        <w:tab/>
      </w:r>
      <w:r>
        <w:rPr>
          <w:lang w:val="en-US"/>
        </w:rPr>
        <w:t>h</w:t>
      </w:r>
      <w:r>
        <w:rPr>
          <w:vertAlign w:val="subscript"/>
        </w:rPr>
        <w:t xml:space="preserve">12 </w:t>
      </w:r>
      <w:r>
        <w:t>= Н</w:t>
      </w:r>
      <w:r>
        <w:rPr>
          <w:lang w:val="en-US"/>
        </w:rPr>
        <w:fldChar w:fldCharType="begin"/>
      </w:r>
      <w:r>
        <w:rPr>
          <w:lang w:val="en-US"/>
        </w:rPr>
        <w:instrText>EQ</w:instrText>
      </w:r>
      <w:r>
        <w:instrText xml:space="preserve"> \</w:instrText>
      </w:r>
      <w:r>
        <w:rPr>
          <w:lang w:val="en-US"/>
        </w:rPr>
        <w:instrText>S</w:instrText>
      </w:r>
      <w:r>
        <w:instrText>(°;</w:instrText>
      </w:r>
      <w:r>
        <w:rPr>
          <w:vertAlign w:val="subscript"/>
        </w:rPr>
        <w:instrText>2</w:instrText>
      </w:r>
      <w:r>
        <w:instrText>)</w:instrText>
      </w:r>
      <w:r>
        <w:rPr>
          <w:lang w:val="en-US"/>
        </w:rPr>
        <w:fldChar w:fldCharType="end"/>
      </w:r>
      <w:r>
        <w:t xml:space="preserve"> – Н</w:t>
      </w:r>
      <w:r>
        <w:rPr>
          <w:lang w:val="en-US"/>
        </w:rPr>
        <w:fldChar w:fldCharType="begin"/>
      </w:r>
      <w:r>
        <w:rPr>
          <w:lang w:val="en-US"/>
        </w:rPr>
        <w:instrText>EQ</w:instrText>
      </w:r>
      <w:r>
        <w:instrText xml:space="preserve"> \</w:instrText>
      </w:r>
      <w:r>
        <w:rPr>
          <w:lang w:val="en-US"/>
        </w:rPr>
        <w:instrText>S</w:instrText>
      </w:r>
      <w:r>
        <w:instrText>(°;</w:instrText>
      </w:r>
      <w:r>
        <w:rPr>
          <w:vertAlign w:val="subscript"/>
        </w:rPr>
        <w:instrText>1</w:instrText>
      </w:r>
      <w:r>
        <w:instrText>)</w:instrText>
      </w:r>
      <w:r>
        <w:rPr>
          <w:lang w:val="en-US"/>
        </w:rPr>
        <w:fldChar w:fldCharType="end"/>
      </w:r>
      <w:r>
        <w:t xml:space="preserve">= </w:t>
      </w:r>
      <w:r>
        <w:rPr>
          <w:lang w:val="en-US"/>
        </w:rPr>
        <w:t>h</w:t>
      </w:r>
      <w:r>
        <w:rPr>
          <w:vertAlign w:val="subscript"/>
        </w:rPr>
        <w:t xml:space="preserve">12Г </w:t>
      </w:r>
      <w:r>
        <w:t xml:space="preserve">– </w:t>
      </w:r>
      <w:r>
        <w:rPr>
          <w:lang w:val="en-US"/>
        </w:rPr>
        <w:fldChar w:fldCharType="begin"/>
      </w:r>
      <w:r>
        <w:rPr>
          <w:lang w:val="en-US"/>
        </w:rPr>
        <w:instrText>EQ</w:instrText>
      </w:r>
      <w:r>
        <w:instrText xml:space="preserve"> \</w:instrText>
      </w:r>
      <w:r>
        <w:rPr>
          <w:lang w:val="en-US"/>
        </w:rPr>
        <w:instrText>F</w:instrText>
      </w:r>
      <w:r>
        <w:instrText>(</w:instrText>
      </w:r>
      <w:r>
        <w:rPr>
          <w:lang w:val="en-US"/>
        </w:rPr>
        <w:instrText>S</w:instrText>
      </w:r>
      <w:r>
        <w:rPr>
          <w:vertAlign w:val="subscript"/>
        </w:rPr>
        <w:instrText>12</w:instrText>
      </w:r>
      <w:r>
        <w:instrText xml:space="preserve">;2ρ </w:instrText>
      </w:r>
      <w:r>
        <w:rPr>
          <w:lang w:val="en-US"/>
        </w:rPr>
        <w:instrText>·</w:instrText>
      </w:r>
      <w:r>
        <w:instrText xml:space="preserve"> </w:instrText>
      </w:r>
      <w:r>
        <w:rPr>
          <w:lang w:val="en-US"/>
        </w:rPr>
        <w:instrText>sinz</w:instrText>
      </w:r>
      <w:r>
        <w:rPr>
          <w:vertAlign w:val="subscript"/>
        </w:rPr>
        <w:instrText>12</w:instrText>
      </w:r>
      <w:r>
        <w:instrText>)</w:instrText>
      </w:r>
      <w:r>
        <w:rPr>
          <w:lang w:val="en-US"/>
        </w:rPr>
        <w:fldChar w:fldCharType="end"/>
      </w:r>
      <w:r>
        <w:t xml:space="preserve"> (ξ</w:t>
      </w:r>
      <w:r>
        <w:rPr>
          <w:vertAlign w:val="subscript"/>
        </w:rPr>
        <w:t>1</w:t>
      </w:r>
      <w:r>
        <w:t xml:space="preserve"> ·</w:t>
      </w:r>
      <w:r>
        <w:rPr>
          <w:lang w:val="en-US"/>
        </w:rPr>
        <w:t>cosA</w:t>
      </w:r>
      <w:r>
        <w:rPr>
          <w:vertAlign w:val="subscript"/>
        </w:rPr>
        <w:t>12</w:t>
      </w:r>
      <w:r>
        <w:t>+ η</w:t>
      </w:r>
      <w:r>
        <w:rPr>
          <w:vertAlign w:val="subscript"/>
        </w:rPr>
        <w:t>1</w:t>
      </w:r>
      <w:r>
        <w:t>·</w:t>
      </w:r>
      <w:r>
        <w:rPr>
          <w:lang w:val="en-US"/>
        </w:rPr>
        <w:t>sinA</w:t>
      </w:r>
      <w:r>
        <w:rPr>
          <w:vertAlign w:val="subscript"/>
        </w:rPr>
        <w:t xml:space="preserve">12 </w:t>
      </w:r>
      <w:r>
        <w:t>– ξ</w:t>
      </w:r>
      <w:r>
        <w:rPr>
          <w:vertAlign w:val="subscript"/>
        </w:rPr>
        <w:t>2</w:t>
      </w:r>
      <w:r>
        <w:t xml:space="preserve"> ·</w:t>
      </w:r>
      <w:r>
        <w:rPr>
          <w:lang w:val="en-US"/>
        </w:rPr>
        <w:t>cosA</w:t>
      </w:r>
      <w:r>
        <w:rPr>
          <w:vertAlign w:val="subscript"/>
        </w:rPr>
        <w:t xml:space="preserve">21 </w:t>
      </w:r>
      <w:r>
        <w:t>– η</w:t>
      </w:r>
      <w:r>
        <w:rPr>
          <w:vertAlign w:val="subscript"/>
        </w:rPr>
        <w:t>2</w:t>
      </w:r>
      <w:r>
        <w:t>·</w:t>
      </w:r>
      <w:r>
        <w:rPr>
          <w:lang w:val="en-US"/>
        </w:rPr>
        <w:t>sinA</w:t>
      </w:r>
      <w:r>
        <w:rPr>
          <w:vertAlign w:val="subscript"/>
        </w:rPr>
        <w:t>21</w:t>
      </w:r>
      <w:r>
        <w:t>)</w:t>
      </w:r>
      <w:r>
        <w:tab/>
        <w:t>(2.2)</w:t>
      </w:r>
    </w:p>
    <w:p w:rsidR="004013B8" w:rsidRDefault="004013B8">
      <w:pPr>
        <w:pStyle w:val="a5"/>
      </w:pPr>
    </w:p>
    <w:p w:rsidR="004013B8" w:rsidRDefault="004013B8">
      <w:pPr>
        <w:pStyle w:val="a5"/>
      </w:pPr>
      <w:r>
        <w:t>Коэффициент вертикальной рефракции определяется по формуле:</w:t>
      </w:r>
    </w:p>
    <w:p w:rsidR="004013B8" w:rsidRDefault="004013B8">
      <w:pPr>
        <w:pStyle w:val="ab"/>
        <w:rPr>
          <w:lang w:val="en-US"/>
        </w:rPr>
      </w:pPr>
      <w:r>
        <w:rPr>
          <w:lang w:val="en-US"/>
        </w:rPr>
        <w:t>K'</w:t>
      </w:r>
      <w:r>
        <w:rPr>
          <w:vertAlign w:val="subscript"/>
          <w:lang w:val="en-US"/>
        </w:rPr>
        <w:t>12</w:t>
      </w:r>
      <w:r>
        <w:rPr>
          <w:lang w:val="en-US"/>
        </w:rPr>
        <w:t xml:space="preserve"> = 1 + </w:t>
      </w:r>
      <w:r>
        <w:rPr>
          <w:lang w:val="en-US"/>
        </w:rPr>
        <w:fldChar w:fldCharType="begin"/>
      </w:r>
      <w:r>
        <w:rPr>
          <w:lang w:val="en-US"/>
        </w:rPr>
        <w:instrText>EQ \F(2R; S</w:instrText>
      </w:r>
      <w:r>
        <w:rPr>
          <w:lang w:val="en-US"/>
        </w:rPr>
        <w:fldChar w:fldCharType="begin"/>
      </w:r>
      <w:r>
        <w:rPr>
          <w:lang w:val="en-US"/>
        </w:rPr>
        <w:instrText>EQ \S(</w:instrText>
      </w:r>
      <w:r>
        <w:rPr>
          <w:vertAlign w:val="superscript"/>
          <w:lang w:val="en-US"/>
        </w:rPr>
        <w:instrText>2</w:instrText>
      </w:r>
      <w:r>
        <w:rPr>
          <w:lang w:val="en-US"/>
        </w:rPr>
        <w:instrText>;</w:instrText>
      </w:r>
      <w:r>
        <w:rPr>
          <w:vertAlign w:val="subscript"/>
          <w:lang w:val="en-US"/>
        </w:rPr>
        <w:instrText>12</w:instrText>
      </w:r>
      <w:r>
        <w:rPr>
          <w:lang w:val="en-US"/>
        </w:rPr>
        <w:instrText>)</w:instrText>
      </w:r>
      <w:r>
        <w:rPr>
          <w:lang w:val="en-US"/>
        </w:rPr>
        <w:fldChar w:fldCharType="end"/>
      </w:r>
      <w:r>
        <w:rPr>
          <w:lang w:val="en-US"/>
        </w:rPr>
        <w:instrText>)</w:instrText>
      </w:r>
      <w:r>
        <w:rPr>
          <w:lang w:val="en-US"/>
        </w:rPr>
        <w:fldChar w:fldCharType="end"/>
      </w:r>
      <w:r>
        <w:rPr>
          <w:lang w:val="en-US"/>
        </w:rPr>
        <w:t xml:space="preserve"> · sin</w:t>
      </w:r>
      <w:r>
        <w:rPr>
          <w:vertAlign w:val="superscript"/>
          <w:lang w:val="en-US"/>
        </w:rPr>
        <w:t>2</w:t>
      </w:r>
      <w:r>
        <w:rPr>
          <w:lang w:val="en-US"/>
        </w:rPr>
        <w:t>z</w:t>
      </w:r>
      <w:r>
        <w:rPr>
          <w:vertAlign w:val="subscript"/>
          <w:lang w:val="en-US"/>
        </w:rPr>
        <w:t xml:space="preserve">12 </w:t>
      </w:r>
      <w:r>
        <w:t>·</w:t>
      </w:r>
      <w:r>
        <w:rPr>
          <w:lang w:val="en-US"/>
        </w:rPr>
        <w:t xml:space="preserve"> (h'</w:t>
      </w:r>
      <w:r>
        <w:rPr>
          <w:vertAlign w:val="subscript"/>
          <w:lang w:val="en-US"/>
        </w:rPr>
        <w:t>12</w:t>
      </w:r>
      <w:r>
        <w:rPr>
          <w:lang w:val="en-US"/>
        </w:rPr>
        <w:t xml:space="preserve"> – h'</w:t>
      </w:r>
      <w:r>
        <w:rPr>
          <w:vertAlign w:val="subscript"/>
          <w:lang w:val="en-US"/>
        </w:rPr>
        <w:t>12</w:t>
      </w:r>
      <w:r>
        <w:rPr>
          <w:vertAlign w:val="subscript"/>
        </w:rPr>
        <w:t>Г</w:t>
      </w:r>
      <w:r>
        <w:rPr>
          <w:lang w:val="en-US"/>
        </w:rPr>
        <w:t xml:space="preserve">) + </w:t>
      </w:r>
      <w:r>
        <w:rPr>
          <w:lang w:val="en-US"/>
        </w:rPr>
        <w:fldChar w:fldCharType="begin"/>
      </w:r>
      <w:r>
        <w:rPr>
          <w:lang w:val="en-US"/>
        </w:rPr>
        <w:instrText>EQ \F(2(H</w:instrText>
      </w:r>
      <w:r>
        <w:rPr>
          <w:lang w:val="en-US"/>
        </w:rPr>
        <w:fldChar w:fldCharType="begin"/>
      </w:r>
      <w:r>
        <w:rPr>
          <w:lang w:val="en-US"/>
        </w:rPr>
        <w:instrText>EQ \S(</w:instrText>
      </w:r>
      <w:r>
        <w:rPr>
          <w:vertAlign w:val="superscript"/>
          <w:lang w:val="en-US"/>
        </w:rPr>
        <w:instrText>V</w:instrText>
      </w:r>
      <w:r>
        <w:rPr>
          <w:lang w:val="en-US"/>
        </w:rPr>
        <w:instrText>;</w:instrText>
      </w:r>
      <w:r>
        <w:rPr>
          <w:vertAlign w:val="subscript"/>
          <w:lang w:val="en-US"/>
        </w:rPr>
        <w:instrText>m</w:instrText>
      </w:r>
      <w:r>
        <w:rPr>
          <w:lang w:val="en-US"/>
        </w:rPr>
        <w:instrText>)</w:instrText>
      </w:r>
      <w:r>
        <w:rPr>
          <w:lang w:val="en-US"/>
        </w:rPr>
        <w:fldChar w:fldCharType="end"/>
      </w:r>
      <w:r>
        <w:rPr>
          <w:lang w:val="en-US"/>
        </w:rPr>
        <w:instrText xml:space="preserve">+ </w:instrText>
      </w:r>
      <w:r>
        <w:instrText>ζ</w:instrText>
      </w:r>
      <w:r>
        <w:rPr>
          <w:vertAlign w:val="subscript"/>
          <w:lang w:val="en-US"/>
        </w:rPr>
        <w:instrText>0</w:instrText>
      </w:r>
      <w:r>
        <w:rPr>
          <w:lang w:val="en-US"/>
        </w:rPr>
        <w:instrText xml:space="preserve">) </w:instrText>
      </w:r>
      <w:r>
        <w:instrText>·</w:instrText>
      </w:r>
      <w:r>
        <w:rPr>
          <w:lang w:val="en-US"/>
        </w:rPr>
        <w:instrText xml:space="preserve"> h'</w:instrText>
      </w:r>
      <w:r>
        <w:rPr>
          <w:vertAlign w:val="subscript"/>
          <w:lang w:val="en-US"/>
        </w:rPr>
        <w:instrText>12</w:instrText>
      </w:r>
      <w:r>
        <w:rPr>
          <w:vertAlign w:val="subscript"/>
        </w:rPr>
        <w:instrText>Г</w:instrText>
      </w:r>
      <w:r>
        <w:rPr>
          <w:lang w:val="en-US"/>
        </w:rPr>
        <w:instrText xml:space="preserve"> </w:instrText>
      </w:r>
      <w:r>
        <w:instrText>·</w:instrText>
      </w:r>
      <w:r>
        <w:rPr>
          <w:lang w:val="en-US"/>
        </w:rPr>
        <w:instrText xml:space="preserve"> sin</w:instrText>
      </w:r>
      <w:r>
        <w:rPr>
          <w:vertAlign w:val="superscript"/>
          <w:lang w:val="en-US"/>
        </w:rPr>
        <w:instrText>2</w:instrText>
      </w:r>
      <w:r>
        <w:rPr>
          <w:lang w:val="en-US"/>
        </w:rPr>
        <w:instrText>z</w:instrText>
      </w:r>
      <w:r>
        <w:rPr>
          <w:vertAlign w:val="subscript"/>
          <w:lang w:val="en-US"/>
        </w:rPr>
        <w:instrText>12</w:instrText>
      </w:r>
      <w:r>
        <w:rPr>
          <w:lang w:val="en-US"/>
        </w:rPr>
        <w:instrText>; S</w:instrText>
      </w:r>
      <w:r>
        <w:rPr>
          <w:lang w:val="en-US"/>
        </w:rPr>
        <w:fldChar w:fldCharType="begin"/>
      </w:r>
      <w:r>
        <w:rPr>
          <w:lang w:val="en-US"/>
        </w:rPr>
        <w:instrText>EQ \S(</w:instrText>
      </w:r>
      <w:r>
        <w:rPr>
          <w:vertAlign w:val="superscript"/>
          <w:lang w:val="en-US"/>
        </w:rPr>
        <w:instrText>2</w:instrText>
      </w:r>
      <w:r>
        <w:rPr>
          <w:lang w:val="en-US"/>
        </w:rPr>
        <w:instrText>;</w:instrText>
      </w:r>
      <w:r>
        <w:rPr>
          <w:vertAlign w:val="subscript"/>
          <w:lang w:val="en-US"/>
        </w:rPr>
        <w:instrText>12</w:instrText>
      </w:r>
      <w:r>
        <w:rPr>
          <w:lang w:val="en-US"/>
        </w:rPr>
        <w:instrText>)</w:instrText>
      </w:r>
      <w:r>
        <w:rPr>
          <w:lang w:val="en-US"/>
        </w:rPr>
        <w:fldChar w:fldCharType="end"/>
      </w:r>
      <w:r>
        <w:rPr>
          <w:lang w:val="en-US"/>
        </w:rPr>
        <w:instrText>)</w:instrText>
      </w:r>
      <w:r>
        <w:rPr>
          <w:lang w:val="en-US"/>
        </w:rPr>
        <w:fldChar w:fldCharType="end"/>
      </w:r>
      <w:r>
        <w:rPr>
          <w:lang w:val="en-US"/>
        </w:rPr>
        <w:t xml:space="preserve"> + </w:t>
      </w:r>
      <w:r>
        <w:rPr>
          <w:lang w:val="en-US"/>
        </w:rPr>
        <w:fldChar w:fldCharType="begin"/>
      </w:r>
      <w:r>
        <w:rPr>
          <w:lang w:val="en-US"/>
        </w:rPr>
        <w:instrText>EQ \F(2R · sinz</w:instrText>
      </w:r>
      <w:r>
        <w:rPr>
          <w:vertAlign w:val="subscript"/>
          <w:lang w:val="en-US"/>
        </w:rPr>
        <w:instrText>12</w:instrText>
      </w:r>
      <w:r>
        <w:rPr>
          <w:lang w:val="en-US"/>
        </w:rPr>
        <w:instrText xml:space="preserve"> </w:instrText>
      </w:r>
      <w:r>
        <w:instrText>·</w:instrText>
      </w:r>
      <w:r>
        <w:rPr>
          <w:lang w:val="en-US"/>
        </w:rPr>
        <w:instrText xml:space="preserve"> q;S</w:instrText>
      </w:r>
      <w:r>
        <w:rPr>
          <w:lang w:val="en-US"/>
        </w:rPr>
        <w:fldChar w:fldCharType="begin"/>
      </w:r>
      <w:r>
        <w:rPr>
          <w:lang w:val="en-US"/>
        </w:rPr>
        <w:instrText>EQ \S(</w:instrText>
      </w:r>
      <w:r>
        <w:rPr>
          <w:vertAlign w:val="superscript"/>
          <w:lang w:val="en-US"/>
        </w:rPr>
        <w:instrText>2</w:instrText>
      </w:r>
      <w:r>
        <w:rPr>
          <w:lang w:val="en-US"/>
        </w:rPr>
        <w:instrText>;</w:instrText>
      </w:r>
      <w:r>
        <w:rPr>
          <w:vertAlign w:val="subscript"/>
          <w:lang w:val="en-US"/>
        </w:rPr>
        <w:instrText>12</w:instrText>
      </w:r>
      <w:r>
        <w:rPr>
          <w:lang w:val="en-US"/>
        </w:rPr>
        <w:instrText>)</w:instrText>
      </w:r>
      <w:r>
        <w:rPr>
          <w:lang w:val="en-US"/>
        </w:rPr>
        <w:fldChar w:fldCharType="end"/>
      </w:r>
      <w:r>
        <w:rPr>
          <w:lang w:val="en-US"/>
        </w:rPr>
        <w:instrText xml:space="preserve">· </w:instrText>
      </w:r>
      <w:r>
        <w:instrText>ρ</w:instrText>
      </w:r>
      <w:r>
        <w:rPr>
          <w:lang w:val="en-US"/>
        </w:rPr>
        <w:instrText>)</w:instrText>
      </w:r>
      <w:r>
        <w:rPr>
          <w:lang w:val="en-US"/>
        </w:rPr>
        <w:fldChar w:fldCharType="end"/>
      </w:r>
      <w:r>
        <w:rPr>
          <w:lang w:val="en-US"/>
        </w:rPr>
        <w:t xml:space="preserve"> +           +</w:t>
      </w:r>
      <w:r>
        <w:rPr>
          <w:lang w:val="en-US"/>
        </w:rPr>
        <w:fldChar w:fldCharType="begin"/>
      </w:r>
      <w:r>
        <w:rPr>
          <w:lang w:val="en-US"/>
        </w:rPr>
        <w:instrText>EQ \F(R;S</w:instrText>
      </w:r>
      <w:r>
        <w:rPr>
          <w:vertAlign w:val="subscript"/>
          <w:lang w:val="en-US"/>
        </w:rPr>
        <w:instrText>12</w:instrText>
      </w:r>
      <w:r>
        <w:rPr>
          <w:lang w:val="en-US"/>
        </w:rPr>
        <w:instrText>·2</w:instrText>
      </w:r>
      <w:r>
        <w:instrText>ρ</w:instrText>
      </w:r>
      <w:r>
        <w:rPr>
          <w:lang w:val="en-US"/>
        </w:rPr>
        <w:instrText>)</w:instrText>
      </w:r>
      <w:r>
        <w:rPr>
          <w:lang w:val="en-US"/>
        </w:rPr>
        <w:fldChar w:fldCharType="end"/>
      </w:r>
      <w:r>
        <w:rPr>
          <w:lang w:val="en-US"/>
        </w:rPr>
        <w:fldChar w:fldCharType="begin"/>
      </w:r>
      <w:r>
        <w:rPr>
          <w:lang w:val="en-US"/>
        </w:rPr>
        <w:instrText>EQ \B((</w:instrText>
      </w:r>
      <w:r>
        <w:instrText>ξ</w:instrText>
      </w:r>
      <w:r>
        <w:rPr>
          <w:vertAlign w:val="subscript"/>
          <w:lang w:val="en-US"/>
        </w:rPr>
        <w:instrText>2</w:instrText>
      </w:r>
      <w:r>
        <w:rPr>
          <w:lang w:val="en-US"/>
        </w:rPr>
        <w:instrText xml:space="preserve"> – </w:instrText>
      </w:r>
      <w:r>
        <w:instrText>ξ</w:instrText>
      </w:r>
      <w:r>
        <w:rPr>
          <w:vertAlign w:val="subscript"/>
          <w:lang w:val="en-US"/>
        </w:rPr>
        <w:instrText>1</w:instrText>
      </w:r>
      <w:r>
        <w:rPr>
          <w:lang w:val="en-US"/>
        </w:rPr>
        <w:instrText>) · cosA</w:instrText>
      </w:r>
      <w:r>
        <w:rPr>
          <w:vertAlign w:val="subscript"/>
          <w:lang w:val="en-US"/>
        </w:rPr>
        <w:instrText>12</w:instrText>
      </w:r>
      <w:r>
        <w:rPr>
          <w:lang w:val="en-US"/>
        </w:rPr>
        <w:instrText xml:space="preserve"> +(</w:instrText>
      </w:r>
      <w:r>
        <w:instrText>η</w:instrText>
      </w:r>
      <w:r>
        <w:rPr>
          <w:vertAlign w:val="subscript"/>
          <w:lang w:val="en-US"/>
        </w:rPr>
        <w:instrText>2</w:instrText>
      </w:r>
      <w:r>
        <w:rPr>
          <w:lang w:val="en-US"/>
        </w:rPr>
        <w:instrText xml:space="preserve"> – </w:instrText>
      </w:r>
      <w:r>
        <w:instrText>η</w:instrText>
      </w:r>
      <w:r>
        <w:rPr>
          <w:vertAlign w:val="subscript"/>
          <w:lang w:val="en-US"/>
        </w:rPr>
        <w:instrText>1</w:instrText>
      </w:r>
      <w:r>
        <w:rPr>
          <w:lang w:val="en-US"/>
        </w:rPr>
        <w:instrText xml:space="preserve">) </w:instrText>
      </w:r>
      <w:r>
        <w:instrText>·</w:instrText>
      </w:r>
      <w:r>
        <w:rPr>
          <w:lang w:val="en-US"/>
        </w:rPr>
        <w:instrText xml:space="preserve"> sinA</w:instrText>
      </w:r>
      <w:r>
        <w:rPr>
          <w:vertAlign w:val="subscript"/>
          <w:lang w:val="en-US"/>
        </w:rPr>
        <w:instrText>12</w:instrText>
      </w:r>
      <w:r>
        <w:rPr>
          <w:lang w:val="en-US"/>
        </w:rPr>
        <w:instrText>)</w:instrText>
      </w:r>
      <w:r>
        <w:rPr>
          <w:lang w:val="en-US"/>
        </w:rPr>
        <w:fldChar w:fldCharType="end"/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(2.3)</w:t>
      </w:r>
    </w:p>
    <w:p w:rsidR="004013B8" w:rsidRDefault="004013B8">
      <w:pPr>
        <w:pStyle w:val="a5"/>
        <w:rPr>
          <w:lang w:val="en-US"/>
        </w:rPr>
      </w:pPr>
    </w:p>
    <w:p w:rsidR="004013B8" w:rsidRDefault="004013B8">
      <w:pPr>
        <w:pStyle w:val="a5"/>
      </w:pPr>
      <w:r>
        <w:t>В формулах (2.1-2.3) приняты следующие обозначения:</w:t>
      </w:r>
    </w:p>
    <w:p w:rsidR="004013B8" w:rsidRDefault="004013B8">
      <w:pPr>
        <w:pStyle w:val="a5"/>
      </w:pPr>
      <w:r>
        <w:rPr>
          <w:lang w:val="en-US"/>
        </w:rPr>
        <w:t>h</w:t>
      </w:r>
      <w:r>
        <w:t>'</w:t>
      </w:r>
      <w:r>
        <w:rPr>
          <w:vertAlign w:val="subscript"/>
        </w:rPr>
        <w:t>12</w:t>
      </w:r>
      <w:r>
        <w:t xml:space="preserve"> = </w:t>
      </w:r>
      <w:r>
        <w:rPr>
          <w:lang w:val="en-US"/>
        </w:rPr>
        <w:t>s</w:t>
      </w:r>
      <w:r>
        <w:rPr>
          <w:vertAlign w:val="subscript"/>
        </w:rPr>
        <w:t>12</w:t>
      </w:r>
      <w:r>
        <w:rPr>
          <w:lang w:val="en-US"/>
        </w:rPr>
        <w:t>·ctgz</w:t>
      </w:r>
      <w:r>
        <w:rPr>
          <w:vertAlign w:val="subscript"/>
        </w:rPr>
        <w:t xml:space="preserve">12 </w:t>
      </w:r>
      <w:r>
        <w:t xml:space="preserve">+ </w:t>
      </w:r>
      <w:r>
        <w:rPr>
          <w:lang w:val="en-US"/>
        </w:rPr>
        <w:t>i</w:t>
      </w:r>
      <w:r>
        <w:rPr>
          <w:vertAlign w:val="subscript"/>
        </w:rPr>
        <w:t xml:space="preserve">1 </w:t>
      </w:r>
      <w:r>
        <w:t>– α</w:t>
      </w:r>
      <w:r>
        <w:rPr>
          <w:vertAlign w:val="subscript"/>
        </w:rPr>
        <w:t>2</w:t>
      </w:r>
      <w:r>
        <w:t xml:space="preserve"> – вычисляемое превышение из тригонометрического нивелирования с учетом высоты горизонтальной оси теодолита (</w:t>
      </w:r>
      <w:r>
        <w:rPr>
          <w:lang w:val="en-US"/>
        </w:rPr>
        <w:t>i</w:t>
      </w:r>
      <w:r>
        <w:rPr>
          <w:vertAlign w:val="subscript"/>
        </w:rPr>
        <w:t>1</w:t>
      </w:r>
      <w:r>
        <w:t>) и наблюдаемой цели (α</w:t>
      </w:r>
      <w:r>
        <w:rPr>
          <w:vertAlign w:val="subscript"/>
        </w:rPr>
        <w:t>2</w:t>
      </w:r>
      <w:r>
        <w:t xml:space="preserve">) над центром знаков 1 и 2; </w:t>
      </w:r>
    </w:p>
    <w:p w:rsidR="004013B8" w:rsidRDefault="004013B8">
      <w:pPr>
        <w:pStyle w:val="a5"/>
      </w:pPr>
      <w:r>
        <w:rPr>
          <w:lang w:val="en-US"/>
        </w:rPr>
        <w:t>s</w:t>
      </w:r>
      <w:r>
        <w:rPr>
          <w:vertAlign w:val="subscript"/>
        </w:rPr>
        <w:t>12</w:t>
      </w:r>
      <w:r>
        <w:t xml:space="preserve"> – измеренное расстояние между пунктами 1 и 2 отнесенное к поверхности референц-эллипсоида;</w:t>
      </w:r>
    </w:p>
    <w:p w:rsidR="004013B8" w:rsidRDefault="004013B8">
      <w:pPr>
        <w:pStyle w:val="a5"/>
      </w:pPr>
      <w:r>
        <w:rPr>
          <w:lang w:val="en-US"/>
        </w:rPr>
        <w:t>R</w:t>
      </w:r>
      <w:r>
        <w:t xml:space="preserve"> – средний радиус кривизны референц-эллипсоида для линии </w:t>
      </w:r>
      <w:r>
        <w:rPr>
          <w:lang w:val="en-US"/>
        </w:rPr>
        <w:t>s</w:t>
      </w:r>
      <w:r>
        <w:rPr>
          <w:vertAlign w:val="subscript"/>
        </w:rPr>
        <w:t>12</w:t>
      </w:r>
      <w:r>
        <w:t>, имеющий азимут А</w:t>
      </w:r>
      <w:r>
        <w:rPr>
          <w:vertAlign w:val="subscript"/>
        </w:rPr>
        <w:t xml:space="preserve">12 </w:t>
      </w:r>
      <w:r>
        <w:t>или А</w:t>
      </w:r>
      <w:r>
        <w:rPr>
          <w:vertAlign w:val="subscript"/>
        </w:rPr>
        <w:t>21</w:t>
      </w:r>
      <w:r>
        <w:t>;</w:t>
      </w:r>
    </w:p>
    <w:p w:rsidR="004013B8" w:rsidRDefault="004013B8">
      <w:pPr>
        <w:pStyle w:val="a5"/>
      </w:pPr>
      <w:r>
        <w:rPr>
          <w:lang w:val="en-US"/>
        </w:rPr>
        <w:t>z</w:t>
      </w:r>
      <w:r>
        <w:rPr>
          <w:vertAlign w:val="subscript"/>
        </w:rPr>
        <w:t>12</w:t>
      </w:r>
      <w:r>
        <w:t xml:space="preserve"> – измеренное зенитное расстояние с пункта 1 на пункт 2;</w:t>
      </w:r>
    </w:p>
    <w:p w:rsidR="004013B8" w:rsidRDefault="004013B8">
      <w:pPr>
        <w:pStyle w:val="a5"/>
      </w:pPr>
      <w:r>
        <w:t>Н</w:t>
      </w:r>
      <w:r>
        <w:rPr>
          <w:lang w:val="en-US"/>
        </w:rPr>
        <w:fldChar w:fldCharType="begin"/>
      </w:r>
      <w:r>
        <w:rPr>
          <w:lang w:val="en-US"/>
        </w:rPr>
        <w:instrText>EQ</w:instrText>
      </w:r>
      <w:r>
        <w:instrText xml:space="preserve"> \</w:instrText>
      </w:r>
      <w:r>
        <w:rPr>
          <w:lang w:val="en-US"/>
        </w:rPr>
        <w:instrText>S</w:instrText>
      </w:r>
      <w:r>
        <w:instrText>(°;</w:instrText>
      </w:r>
      <w:r>
        <w:rPr>
          <w:vertAlign w:val="subscript"/>
        </w:rPr>
        <w:instrText>2</w:instrText>
      </w:r>
      <w:r>
        <w:instrText>)</w:instrText>
      </w:r>
      <w:r>
        <w:rPr>
          <w:lang w:val="en-US"/>
        </w:rPr>
        <w:fldChar w:fldCharType="end"/>
      </w:r>
      <w:r>
        <w:t xml:space="preserve"> и Н</w:t>
      </w:r>
      <w:r>
        <w:rPr>
          <w:lang w:val="en-US"/>
        </w:rPr>
        <w:fldChar w:fldCharType="begin"/>
      </w:r>
      <w:r>
        <w:rPr>
          <w:lang w:val="en-US"/>
        </w:rPr>
        <w:instrText>EQ</w:instrText>
      </w:r>
      <w:r>
        <w:instrText xml:space="preserve"> \</w:instrText>
      </w:r>
      <w:r>
        <w:rPr>
          <w:lang w:val="en-US"/>
        </w:rPr>
        <w:instrText>S</w:instrText>
      </w:r>
      <w:r>
        <w:instrText>(°;</w:instrText>
      </w:r>
      <w:r>
        <w:rPr>
          <w:vertAlign w:val="subscript"/>
        </w:rPr>
        <w:instrText>1</w:instrText>
      </w:r>
      <w:r>
        <w:instrText>)</w:instrText>
      </w:r>
      <w:r>
        <w:rPr>
          <w:lang w:val="en-US"/>
        </w:rPr>
        <w:fldChar w:fldCharType="end"/>
      </w:r>
      <w:r>
        <w:t xml:space="preserve"> – геодезические высоты пунктов 1 и 2;</w:t>
      </w:r>
    </w:p>
    <w:p w:rsidR="004013B8" w:rsidRDefault="004013B8">
      <w:pPr>
        <w:pStyle w:val="a5"/>
      </w:pPr>
      <w:r>
        <w:t>ξ</w:t>
      </w:r>
      <w:r>
        <w:rPr>
          <w:vertAlign w:val="subscript"/>
        </w:rPr>
        <w:t>2</w:t>
      </w:r>
      <w:r>
        <w:t xml:space="preserve"> , ξ</w:t>
      </w:r>
      <w:r>
        <w:rPr>
          <w:vertAlign w:val="subscript"/>
        </w:rPr>
        <w:t>1</w:t>
      </w:r>
      <w:r>
        <w:t>, η</w:t>
      </w:r>
      <w:r>
        <w:rPr>
          <w:vertAlign w:val="subscript"/>
        </w:rPr>
        <w:t>2</w:t>
      </w:r>
      <w:r>
        <w:t xml:space="preserve"> , η</w:t>
      </w:r>
      <w:r>
        <w:rPr>
          <w:vertAlign w:val="subscript"/>
        </w:rPr>
        <w:t>1</w:t>
      </w:r>
      <w:r>
        <w:t xml:space="preserve"> – составляющие полного уклонения отвесной линии в меридиане и первом вертикале для пунктов 1 и 2;</w:t>
      </w:r>
    </w:p>
    <w:p w:rsidR="004013B8" w:rsidRDefault="004013B8">
      <w:pPr>
        <w:pStyle w:val="a5"/>
      </w:pPr>
      <w:r>
        <w:rPr>
          <w:lang w:val="en-US"/>
        </w:rPr>
        <w:t>q</w:t>
      </w:r>
      <w:r>
        <w:t xml:space="preserve"> – поправка в измеренное зенитное расстояние за гнутие зрительной трубы и влияние длиннопериодических погрешностей вертикального круга;</w:t>
      </w:r>
    </w:p>
    <w:p w:rsidR="004013B8" w:rsidRDefault="004013B8">
      <w:pPr>
        <w:pStyle w:val="a5"/>
      </w:pPr>
      <w:r>
        <w:rPr>
          <w:lang w:val="en-US"/>
        </w:rPr>
        <w:t>H</w:t>
      </w:r>
      <w:r>
        <w:rPr>
          <w:lang w:val="en-US"/>
        </w:rPr>
        <w:fldChar w:fldCharType="begin"/>
      </w:r>
      <w:r>
        <w:rPr>
          <w:lang w:val="en-US"/>
        </w:rPr>
        <w:instrText>EQ</w:instrText>
      </w:r>
      <w:r>
        <w:instrText xml:space="preserve"> \</w:instrText>
      </w:r>
      <w:r>
        <w:rPr>
          <w:lang w:val="en-US"/>
        </w:rPr>
        <w:instrText>S</w:instrText>
      </w:r>
      <w:r>
        <w:instrText>(</w:instrText>
      </w:r>
      <w:r>
        <w:rPr>
          <w:vertAlign w:val="superscript"/>
          <w:lang w:val="en-US"/>
        </w:rPr>
        <w:instrText>V</w:instrText>
      </w:r>
      <w:r>
        <w:instrText>;</w:instrText>
      </w:r>
      <w:r>
        <w:rPr>
          <w:vertAlign w:val="subscript"/>
          <w:lang w:val="en-US"/>
        </w:rPr>
        <w:instrText>m</w:instrText>
      </w:r>
      <w:r>
        <w:instrText>)</w:instrText>
      </w:r>
      <w:r>
        <w:rPr>
          <w:lang w:val="en-US"/>
        </w:rPr>
        <w:fldChar w:fldCharType="end"/>
      </w:r>
      <w:r>
        <w:t xml:space="preserve">= </w:t>
      </w:r>
      <w:r>
        <w:rPr>
          <w:lang w:val="en-US"/>
        </w:rPr>
        <w:fldChar w:fldCharType="begin"/>
      </w:r>
      <w:r>
        <w:rPr>
          <w:lang w:val="en-US"/>
        </w:rPr>
        <w:instrText>EQ</w:instrText>
      </w:r>
      <w:r>
        <w:instrText xml:space="preserve"> \</w:instrText>
      </w:r>
      <w:r>
        <w:rPr>
          <w:lang w:val="en-US"/>
        </w:rPr>
        <w:instrText>F</w:instrText>
      </w:r>
      <w:r>
        <w:instrText>(</w:instrText>
      </w:r>
      <w:r>
        <w:rPr>
          <w:lang w:val="en-US"/>
        </w:rPr>
        <w:instrText>H</w:instrText>
      </w:r>
      <w:r>
        <w:rPr>
          <w:lang w:val="en-US"/>
        </w:rPr>
        <w:fldChar w:fldCharType="begin"/>
      </w:r>
      <w:r>
        <w:rPr>
          <w:lang w:val="en-US"/>
        </w:rPr>
        <w:instrText>EQ</w:instrText>
      </w:r>
      <w:r>
        <w:instrText xml:space="preserve"> \</w:instrText>
      </w:r>
      <w:r>
        <w:rPr>
          <w:lang w:val="en-US"/>
        </w:rPr>
        <w:instrText>S</w:instrText>
      </w:r>
      <w:r>
        <w:instrText>(</w:instrText>
      </w:r>
      <w:r>
        <w:rPr>
          <w:vertAlign w:val="superscript"/>
          <w:lang w:val="en-US"/>
        </w:rPr>
        <w:instrText>V</w:instrText>
      </w:r>
      <w:r>
        <w:instrText>;</w:instrText>
      </w:r>
      <w:r>
        <w:rPr>
          <w:vertAlign w:val="subscript"/>
        </w:rPr>
        <w:instrText>1</w:instrText>
      </w:r>
      <w:r>
        <w:instrText>)</w:instrText>
      </w:r>
      <w:r>
        <w:rPr>
          <w:lang w:val="en-US"/>
        </w:rPr>
        <w:fldChar w:fldCharType="end"/>
      </w:r>
      <w:r>
        <w:instrText xml:space="preserve">+ </w:instrText>
      </w:r>
      <w:r>
        <w:rPr>
          <w:lang w:val="en-US"/>
        </w:rPr>
        <w:instrText>H</w:instrText>
      </w:r>
      <w:r>
        <w:rPr>
          <w:lang w:val="en-US"/>
        </w:rPr>
        <w:fldChar w:fldCharType="begin"/>
      </w:r>
      <w:r>
        <w:rPr>
          <w:lang w:val="en-US"/>
        </w:rPr>
        <w:instrText>EQ</w:instrText>
      </w:r>
      <w:r>
        <w:instrText xml:space="preserve"> \</w:instrText>
      </w:r>
      <w:r>
        <w:rPr>
          <w:lang w:val="en-US"/>
        </w:rPr>
        <w:instrText>S</w:instrText>
      </w:r>
      <w:r>
        <w:instrText>(</w:instrText>
      </w:r>
      <w:r>
        <w:rPr>
          <w:vertAlign w:val="superscript"/>
          <w:lang w:val="en-US"/>
        </w:rPr>
        <w:instrText>V</w:instrText>
      </w:r>
      <w:r>
        <w:instrText>;</w:instrText>
      </w:r>
      <w:r>
        <w:rPr>
          <w:vertAlign w:val="subscript"/>
        </w:rPr>
        <w:instrText>2</w:instrText>
      </w:r>
      <w:r>
        <w:instrText>)</w:instrText>
      </w:r>
      <w:r>
        <w:rPr>
          <w:lang w:val="en-US"/>
        </w:rPr>
        <w:fldChar w:fldCharType="end"/>
      </w:r>
      <w:r>
        <w:instrText>;2)</w:instrText>
      </w:r>
      <w:r>
        <w:rPr>
          <w:lang w:val="en-US"/>
        </w:rPr>
        <w:fldChar w:fldCharType="end"/>
      </w:r>
      <w:r>
        <w:t xml:space="preserve"> - средняя нормальная высота линии 1-2;</w:t>
      </w:r>
    </w:p>
    <w:p w:rsidR="004013B8" w:rsidRDefault="004013B8">
      <w:pPr>
        <w:pStyle w:val="a5"/>
      </w:pPr>
      <w:r>
        <w:rPr>
          <w:lang w:val="en-US"/>
        </w:rPr>
        <w:t>H</w:t>
      </w:r>
      <w:r>
        <w:rPr>
          <w:lang w:val="en-US"/>
        </w:rPr>
        <w:fldChar w:fldCharType="begin"/>
      </w:r>
      <w:r>
        <w:rPr>
          <w:lang w:val="en-US"/>
        </w:rPr>
        <w:instrText>EQ</w:instrText>
      </w:r>
      <w:r>
        <w:instrText xml:space="preserve"> \</w:instrText>
      </w:r>
      <w:r>
        <w:rPr>
          <w:lang w:val="en-US"/>
        </w:rPr>
        <w:instrText>S</w:instrText>
      </w:r>
      <w:r>
        <w:instrText>(</w:instrText>
      </w:r>
      <w:r>
        <w:rPr>
          <w:vertAlign w:val="superscript"/>
          <w:lang w:val="en-US"/>
        </w:rPr>
        <w:instrText>V</w:instrText>
      </w:r>
      <w:r>
        <w:instrText>;</w:instrText>
      </w:r>
      <w:r>
        <w:rPr>
          <w:vertAlign w:val="subscript"/>
        </w:rPr>
        <w:instrText>1</w:instrText>
      </w:r>
      <w:r>
        <w:instrText>)</w:instrText>
      </w:r>
      <w:r>
        <w:rPr>
          <w:lang w:val="en-US"/>
        </w:rPr>
        <w:fldChar w:fldCharType="end"/>
      </w:r>
      <w:r>
        <w:t xml:space="preserve">и </w:t>
      </w:r>
      <w:r>
        <w:rPr>
          <w:lang w:val="en-US"/>
        </w:rPr>
        <w:t>H</w:t>
      </w:r>
      <w:r>
        <w:rPr>
          <w:lang w:val="en-US"/>
        </w:rPr>
        <w:fldChar w:fldCharType="begin"/>
      </w:r>
      <w:r>
        <w:rPr>
          <w:lang w:val="en-US"/>
        </w:rPr>
        <w:instrText>EQ</w:instrText>
      </w:r>
      <w:r>
        <w:instrText xml:space="preserve"> \</w:instrText>
      </w:r>
      <w:r>
        <w:rPr>
          <w:lang w:val="en-US"/>
        </w:rPr>
        <w:instrText>S</w:instrText>
      </w:r>
      <w:r>
        <w:instrText>(</w:instrText>
      </w:r>
      <w:r>
        <w:rPr>
          <w:vertAlign w:val="superscript"/>
          <w:lang w:val="en-US"/>
        </w:rPr>
        <w:instrText>V</w:instrText>
      </w:r>
      <w:r>
        <w:instrText>;</w:instrText>
      </w:r>
      <w:r>
        <w:rPr>
          <w:vertAlign w:val="subscript"/>
        </w:rPr>
        <w:instrText>2</w:instrText>
      </w:r>
      <w:r>
        <w:instrText>)</w:instrText>
      </w:r>
      <w:r>
        <w:rPr>
          <w:lang w:val="en-US"/>
        </w:rPr>
        <w:fldChar w:fldCharType="end"/>
      </w:r>
      <w:r>
        <w:t xml:space="preserve"> – нормальные высоты пунктов 1 и 2;</w:t>
      </w:r>
    </w:p>
    <w:p w:rsidR="004013B8" w:rsidRDefault="004013B8">
      <w:pPr>
        <w:pStyle w:val="a5"/>
      </w:pPr>
      <w:r>
        <w:t>ζ</w:t>
      </w:r>
      <w:r>
        <w:rPr>
          <w:vertAlign w:val="subscript"/>
        </w:rPr>
        <w:t>0</w:t>
      </w:r>
      <w:r>
        <w:t xml:space="preserve"> = </w:t>
      </w:r>
      <w:r>
        <w:rPr>
          <w:lang w:val="en-US"/>
        </w:rPr>
        <w:fldChar w:fldCharType="begin"/>
      </w:r>
      <w:r>
        <w:rPr>
          <w:lang w:val="en-US"/>
        </w:rPr>
        <w:instrText>EQ</w:instrText>
      </w:r>
      <w:r>
        <w:instrText xml:space="preserve"> \</w:instrText>
      </w:r>
      <w:r>
        <w:rPr>
          <w:lang w:val="en-US"/>
        </w:rPr>
        <w:instrText>F</w:instrText>
      </w:r>
      <w:r>
        <w:instrText>(ζ</w:instrText>
      </w:r>
      <w:r>
        <w:rPr>
          <w:vertAlign w:val="subscript"/>
        </w:rPr>
        <w:instrText>1</w:instrText>
      </w:r>
      <w:r>
        <w:instrText xml:space="preserve"> + ζ</w:instrText>
      </w:r>
      <w:r>
        <w:rPr>
          <w:vertAlign w:val="subscript"/>
        </w:rPr>
        <w:instrText>2</w:instrText>
      </w:r>
      <w:r>
        <w:instrText>;2)</w:instrText>
      </w:r>
      <w:r>
        <w:rPr>
          <w:lang w:val="en-US"/>
        </w:rPr>
        <w:fldChar w:fldCharType="end"/>
      </w:r>
      <w:r>
        <w:t xml:space="preserve"> - средняя высота квазигеоида над референц-эллипсоидом для линии 1-2.</w:t>
      </w:r>
    </w:p>
    <w:p w:rsidR="004013B8" w:rsidRDefault="004013B8">
      <w:pPr>
        <w:pStyle w:val="a5"/>
      </w:pPr>
    </w:p>
    <w:p w:rsidR="004013B8" w:rsidRDefault="004013B8">
      <w:pPr>
        <w:pStyle w:val="2"/>
      </w:pPr>
      <w:bookmarkStart w:id="13" w:name="_Toc42143068"/>
      <w:r>
        <w:t>Способ двухстороннего тригонометрического нивелирования</w:t>
      </w:r>
      <w:bookmarkEnd w:id="13"/>
    </w:p>
    <w:p w:rsidR="004013B8" w:rsidRDefault="004013B8">
      <w:pPr>
        <w:pStyle w:val="a5"/>
      </w:pPr>
      <w:r>
        <w:t>Пользуясь упрощенной теорией двухсторонних наблюдений зенитных расстояний для определения превышения между пунктами следует:</w:t>
      </w:r>
      <w:r>
        <w:rPr>
          <w:rStyle w:val="af0"/>
        </w:rPr>
        <w:footnoteReference w:id="7"/>
      </w:r>
    </w:p>
    <w:p w:rsidR="004013B8" w:rsidRDefault="004013B8">
      <w:pPr>
        <w:pStyle w:val="ab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ab/>
      </w:r>
      <w:r>
        <w:tab/>
      </w:r>
      <w:r>
        <w:tab/>
      </w:r>
      <w:r>
        <w:rPr>
          <w:lang w:val="en-US"/>
        </w:rPr>
        <w:t>1)  (h</w:t>
      </w:r>
      <w:r>
        <w:rPr>
          <w:vertAlign w:val="subscript"/>
          <w:lang w:val="en-US"/>
        </w:rPr>
        <w:t>1/2</w:t>
      </w:r>
      <w:r>
        <w:rPr>
          <w:lang w:val="en-US"/>
        </w:rPr>
        <w:t>)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= s·ctgz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+ </w:t>
      </w:r>
      <w:r>
        <w:rPr>
          <w:lang w:val="en-US"/>
        </w:rPr>
        <w:fldChar w:fldCharType="begin"/>
      </w:r>
      <w:r>
        <w:rPr>
          <w:lang w:val="en-US"/>
        </w:rPr>
        <w:instrText>EQ \F(1 - K</w:instrText>
      </w:r>
      <w:r>
        <w:rPr>
          <w:vertAlign w:val="subscript"/>
          <w:lang w:val="en-US"/>
        </w:rPr>
        <w:instrText>1</w:instrText>
      </w:r>
      <w:r>
        <w:rPr>
          <w:lang w:val="en-US"/>
        </w:rPr>
        <w:instrText>;2R)</w:instrText>
      </w:r>
      <w:r>
        <w:rPr>
          <w:lang w:val="en-US"/>
        </w:rPr>
        <w:fldChar w:fldCharType="end"/>
      </w:r>
      <w:r>
        <w:rPr>
          <w:lang w:val="en-US"/>
        </w:rPr>
        <w:t>·s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+ i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– </w:t>
      </w:r>
      <w:r>
        <w:t>α</w:t>
      </w:r>
      <w:r>
        <w:rPr>
          <w:vertAlign w:val="subscript"/>
          <w:lang w:val="en-US"/>
        </w:rPr>
        <w:t>2</w:t>
      </w:r>
      <w:r>
        <w:rPr>
          <w:lang w:val="en-US"/>
        </w:rPr>
        <w:t>,</w:t>
      </w:r>
    </w:p>
    <w:p w:rsidR="004013B8" w:rsidRDefault="004013B8">
      <w:pPr>
        <w:pStyle w:val="ab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2)  (h</w:t>
      </w:r>
      <w:r>
        <w:rPr>
          <w:vertAlign w:val="subscript"/>
          <w:lang w:val="en-US"/>
        </w:rPr>
        <w:t>2/1</w:t>
      </w:r>
      <w:r>
        <w:rPr>
          <w:lang w:val="en-US"/>
        </w:rPr>
        <w:t>)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= s·ctgz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+ </w:t>
      </w:r>
      <w:r>
        <w:rPr>
          <w:lang w:val="en-US"/>
        </w:rPr>
        <w:fldChar w:fldCharType="begin"/>
      </w:r>
      <w:r>
        <w:rPr>
          <w:lang w:val="en-US"/>
        </w:rPr>
        <w:instrText>EQ \F(1 - K</w:instrText>
      </w:r>
      <w:r>
        <w:rPr>
          <w:vertAlign w:val="subscript"/>
          <w:lang w:val="en-US"/>
        </w:rPr>
        <w:instrText>2</w:instrText>
      </w:r>
      <w:r>
        <w:rPr>
          <w:lang w:val="en-US"/>
        </w:rPr>
        <w:instrText>;2R)</w:instrText>
      </w:r>
      <w:r>
        <w:rPr>
          <w:lang w:val="en-US"/>
        </w:rPr>
        <w:fldChar w:fldCharType="end"/>
      </w:r>
      <w:r>
        <w:rPr>
          <w:lang w:val="en-US"/>
        </w:rPr>
        <w:t>·s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 + i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– </w:t>
      </w:r>
      <w:r>
        <w:t>α</w:t>
      </w:r>
      <w:r>
        <w:rPr>
          <w:vertAlign w:val="subscript"/>
          <w:lang w:val="en-US"/>
        </w:rPr>
        <w:t>1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(2.4)</w:t>
      </w:r>
    </w:p>
    <w:p w:rsidR="004013B8" w:rsidRDefault="004013B8">
      <w:pPr>
        <w:pStyle w:val="a5"/>
        <w:rPr>
          <w:lang w:val="en-US"/>
        </w:rPr>
      </w:pPr>
    </w:p>
    <w:p w:rsidR="004013B8" w:rsidRDefault="004013B8">
      <w:pPr>
        <w:pStyle w:val="a5"/>
      </w:pPr>
      <w:r>
        <w:t>В этих формулах превышения между пунктами вычислены по наблюдениям на пунктах 1 и 2 соответственно.</w:t>
      </w:r>
    </w:p>
    <w:p w:rsidR="004013B8" w:rsidRDefault="004013B8">
      <w:pPr>
        <w:pStyle w:val="a5"/>
      </w:pPr>
      <w:r>
        <w:t>К</w:t>
      </w:r>
      <w:r>
        <w:rPr>
          <w:vertAlign w:val="subscript"/>
        </w:rPr>
        <w:t>1</w:t>
      </w:r>
      <w:r>
        <w:t xml:space="preserve"> и К</w:t>
      </w:r>
      <w:r>
        <w:rPr>
          <w:vertAlign w:val="subscript"/>
        </w:rPr>
        <w:t>2</w:t>
      </w:r>
      <w:r>
        <w:t xml:space="preserve"> – коэффициенты вертикальной рефракции. При одновременном двухстороннем тригонометрическом нивелировании они принимается равными в обоих пунктах.</w:t>
      </w:r>
    </w:p>
    <w:p w:rsidR="004013B8" w:rsidRDefault="004013B8">
      <w:pPr>
        <w:pStyle w:val="a5"/>
      </w:pPr>
      <w:r>
        <w:t>Взяв среднее их двух значений получим:</w:t>
      </w:r>
    </w:p>
    <w:p w:rsidR="004013B8" w:rsidRDefault="004013B8">
      <w:pPr>
        <w:pStyle w:val="ab"/>
      </w:pPr>
      <w:r>
        <w:t xml:space="preserve"> </w:t>
      </w:r>
      <w:r>
        <w:tab/>
      </w:r>
      <w:r>
        <w:tab/>
      </w:r>
      <w:r>
        <w:tab/>
        <w:t>(</w:t>
      </w:r>
      <w:r>
        <w:rPr>
          <w:lang w:val="en-US"/>
        </w:rPr>
        <w:t>h</w:t>
      </w:r>
      <w:r>
        <w:rPr>
          <w:vertAlign w:val="subscript"/>
        </w:rPr>
        <w:t>2/1</w:t>
      </w:r>
      <w:r>
        <w:t>)</w:t>
      </w:r>
      <w:r>
        <w:rPr>
          <w:vertAlign w:val="subscript"/>
        </w:rPr>
        <w:t>ср.</w:t>
      </w:r>
      <w:r>
        <w:t xml:space="preserve"> = </w:t>
      </w:r>
      <w:r>
        <w:rPr>
          <w:lang w:val="en-US"/>
        </w:rPr>
        <w:fldChar w:fldCharType="begin"/>
      </w:r>
      <w:r>
        <w:rPr>
          <w:lang w:val="en-US"/>
        </w:rPr>
        <w:instrText>EQ</w:instrText>
      </w:r>
      <w:r>
        <w:instrText xml:space="preserve"> \</w:instrText>
      </w:r>
      <w:r>
        <w:rPr>
          <w:lang w:val="en-US"/>
        </w:rPr>
        <w:instrText>F</w:instrText>
      </w:r>
      <w:r>
        <w:instrText>(</w:instrText>
      </w:r>
      <w:r>
        <w:rPr>
          <w:lang w:val="en-US"/>
        </w:rPr>
        <w:instrText>s·ctgz</w:instrText>
      </w:r>
      <w:r>
        <w:rPr>
          <w:vertAlign w:val="subscript"/>
        </w:rPr>
        <w:instrText>1</w:instrText>
      </w:r>
      <w:r>
        <w:instrText>-</w:instrText>
      </w:r>
      <w:r>
        <w:rPr>
          <w:lang w:val="en-US"/>
        </w:rPr>
        <w:instrText>s·ctgz</w:instrText>
      </w:r>
      <w:r>
        <w:rPr>
          <w:vertAlign w:val="subscript"/>
        </w:rPr>
        <w:instrText>2</w:instrText>
      </w:r>
      <w:r>
        <w:instrText>;2)</w:instrText>
      </w:r>
      <w:r>
        <w:rPr>
          <w:lang w:val="en-US"/>
        </w:rPr>
        <w:fldChar w:fldCharType="end"/>
      </w:r>
      <w:r>
        <w:t xml:space="preserve"> + </w:t>
      </w:r>
      <w:r>
        <w:rPr>
          <w:lang w:val="en-US"/>
        </w:rPr>
        <w:fldChar w:fldCharType="begin"/>
      </w:r>
      <w:r>
        <w:rPr>
          <w:lang w:val="en-US"/>
        </w:rPr>
        <w:instrText>EQ</w:instrText>
      </w:r>
      <w:r>
        <w:instrText xml:space="preserve"> \</w:instrText>
      </w:r>
      <w:r>
        <w:rPr>
          <w:lang w:val="en-US"/>
        </w:rPr>
        <w:instrText>F</w:instrText>
      </w:r>
      <w:r>
        <w:instrText>(</w:instrText>
      </w:r>
      <w:r>
        <w:rPr>
          <w:lang w:val="en-US"/>
        </w:rPr>
        <w:instrText>i</w:instrText>
      </w:r>
      <w:r>
        <w:rPr>
          <w:vertAlign w:val="subscript"/>
        </w:rPr>
        <w:instrText>1</w:instrText>
      </w:r>
      <w:r>
        <w:instrText>+α</w:instrText>
      </w:r>
      <w:r>
        <w:rPr>
          <w:vertAlign w:val="subscript"/>
        </w:rPr>
        <w:instrText>1</w:instrText>
      </w:r>
      <w:r>
        <w:instrText>;2)</w:instrText>
      </w:r>
      <w:r>
        <w:rPr>
          <w:lang w:val="en-US"/>
        </w:rPr>
        <w:fldChar w:fldCharType="end"/>
      </w:r>
      <w:r>
        <w:t xml:space="preserve"> - </w:t>
      </w:r>
      <w:r>
        <w:rPr>
          <w:lang w:val="en-US"/>
        </w:rPr>
        <w:fldChar w:fldCharType="begin"/>
      </w:r>
      <w:r>
        <w:rPr>
          <w:lang w:val="en-US"/>
        </w:rPr>
        <w:instrText>EQ</w:instrText>
      </w:r>
      <w:r>
        <w:instrText xml:space="preserve"> \</w:instrText>
      </w:r>
      <w:r>
        <w:rPr>
          <w:lang w:val="en-US"/>
        </w:rPr>
        <w:instrText>F</w:instrText>
      </w:r>
      <w:r>
        <w:instrText>(</w:instrText>
      </w:r>
      <w:r>
        <w:rPr>
          <w:lang w:val="en-US"/>
        </w:rPr>
        <w:instrText>i</w:instrText>
      </w:r>
      <w:r>
        <w:rPr>
          <w:vertAlign w:val="subscript"/>
        </w:rPr>
        <w:instrText>2</w:instrText>
      </w:r>
      <w:r>
        <w:instrText>+α</w:instrText>
      </w:r>
      <w:r>
        <w:rPr>
          <w:vertAlign w:val="subscript"/>
        </w:rPr>
        <w:instrText>2</w:instrText>
      </w:r>
      <w:r>
        <w:instrText>;2)</w:instrText>
      </w:r>
      <w:r>
        <w:rPr>
          <w:lang w:val="en-US"/>
        </w:rPr>
        <w:fldChar w:fldCharType="end"/>
      </w:r>
      <w:r>
        <w:tab/>
      </w:r>
      <w:r>
        <w:tab/>
      </w:r>
      <w:r>
        <w:tab/>
      </w:r>
      <w:r>
        <w:tab/>
        <w:t>(2.5)</w:t>
      </w:r>
    </w:p>
    <w:p w:rsidR="004013B8" w:rsidRDefault="004013B8">
      <w:pPr>
        <w:pStyle w:val="a5"/>
      </w:pPr>
    </w:p>
    <w:p w:rsidR="004013B8" w:rsidRDefault="004013B8">
      <w:pPr>
        <w:pStyle w:val="2"/>
      </w:pPr>
      <w:bookmarkStart w:id="14" w:name="_Toc42143069"/>
      <w:r>
        <w:t>Способ тригонометрического нивелирования через точку</w:t>
      </w:r>
      <w:bookmarkEnd w:id="14"/>
    </w:p>
    <w:p w:rsidR="004013B8" w:rsidRDefault="004013B8">
      <w:pPr>
        <w:pStyle w:val="a5"/>
      </w:pPr>
      <w:r>
        <w:t>Строгая формула тригонометрического нивелирования через точку имеет вид:</w:t>
      </w:r>
      <w:r>
        <w:rPr>
          <w:rStyle w:val="af0"/>
        </w:rPr>
        <w:footnoteReference w:id="8"/>
      </w:r>
    </w:p>
    <w:p w:rsidR="004013B8" w:rsidRDefault="004013B8">
      <w:pPr>
        <w:pStyle w:val="ab"/>
        <w:rPr>
          <w:lang w:val="en-US"/>
        </w:rPr>
      </w:pPr>
      <w:r>
        <w:rPr>
          <w:lang w:val="en-US"/>
        </w:rPr>
        <w:t xml:space="preserve"> </w:t>
      </w:r>
      <w:r>
        <w:rPr>
          <w:lang w:val="en-US"/>
        </w:rPr>
        <w:tab/>
        <w:t>h</w:t>
      </w:r>
      <w:r>
        <w:rPr>
          <w:vertAlign w:val="subscript"/>
          <w:lang w:val="en-US"/>
        </w:rPr>
        <w:t>12</w:t>
      </w:r>
      <w:r>
        <w:rPr>
          <w:lang w:val="en-US"/>
        </w:rPr>
        <w:t xml:space="preserve"> = (s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+ </w:t>
      </w:r>
      <w:r>
        <w:t>Δ</w:t>
      </w:r>
      <w:r>
        <w:rPr>
          <w:lang w:val="en-US"/>
        </w:rPr>
        <w:t>s)·ctgz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– s</w:t>
      </w:r>
      <w:r>
        <w:rPr>
          <w:vertAlign w:val="subscript"/>
          <w:lang w:val="en-US"/>
        </w:rPr>
        <w:t>1</w:t>
      </w:r>
      <w:r>
        <w:rPr>
          <w:lang w:val="en-US"/>
        </w:rPr>
        <w:t>·ctgz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+ </w:t>
      </w:r>
      <w:r>
        <w:rPr>
          <w:lang w:val="en-US"/>
        </w:rPr>
        <w:fldChar w:fldCharType="begin"/>
      </w:r>
      <w:r>
        <w:rPr>
          <w:lang w:val="en-US"/>
        </w:rPr>
        <w:instrText>EQ \F((K</w:instrText>
      </w:r>
      <w:r>
        <w:rPr>
          <w:vertAlign w:val="subscript"/>
          <w:lang w:val="en-US"/>
        </w:rPr>
        <w:instrText>1</w:instrText>
      </w:r>
      <w:r>
        <w:rPr>
          <w:lang w:val="en-US"/>
        </w:rPr>
        <w:instrText xml:space="preserve"> –K</w:instrText>
      </w:r>
      <w:r>
        <w:rPr>
          <w:vertAlign w:val="subscript"/>
          <w:lang w:val="en-US"/>
        </w:rPr>
        <w:instrText>2</w:instrText>
      </w:r>
      <w:r>
        <w:rPr>
          <w:lang w:val="en-US"/>
        </w:rPr>
        <w:instrText>)·s</w:instrText>
      </w:r>
      <w:r>
        <w:rPr>
          <w:vertAlign w:val="subscript"/>
          <w:lang w:val="en-US"/>
        </w:rPr>
        <w:instrText>1</w:instrText>
      </w:r>
      <w:r>
        <w:rPr>
          <w:vertAlign w:val="superscript"/>
          <w:lang w:val="en-US"/>
        </w:rPr>
        <w:instrText>2</w:instrText>
      </w:r>
      <w:r>
        <w:rPr>
          <w:lang w:val="en-US"/>
        </w:rPr>
        <w:instrText>;2R·sin</w:instrText>
      </w:r>
      <w:r>
        <w:rPr>
          <w:vertAlign w:val="superscript"/>
          <w:lang w:val="en-US"/>
        </w:rPr>
        <w:instrText>2</w:instrText>
      </w:r>
      <w:r>
        <w:rPr>
          <w:lang w:val="en-US"/>
        </w:rPr>
        <w:fldChar w:fldCharType="begin"/>
      </w:r>
      <w:r>
        <w:rPr>
          <w:lang w:val="en-US"/>
        </w:rPr>
        <w:instrText>EQ \F(z</w:instrText>
      </w:r>
      <w:r>
        <w:rPr>
          <w:vertAlign w:val="subscript"/>
          <w:lang w:val="en-US"/>
        </w:rPr>
        <w:instrText>1</w:instrText>
      </w:r>
      <w:r>
        <w:rPr>
          <w:lang w:val="en-US"/>
        </w:rPr>
        <w:instrText xml:space="preserve"> + z</w:instrText>
      </w:r>
      <w:r>
        <w:rPr>
          <w:vertAlign w:val="subscript"/>
          <w:lang w:val="en-US"/>
        </w:rPr>
        <w:instrText>2</w:instrText>
      </w:r>
      <w:r>
        <w:rPr>
          <w:lang w:val="en-US"/>
        </w:rPr>
        <w:instrText>;2)</w:instrText>
      </w:r>
      <w:r>
        <w:rPr>
          <w:lang w:val="en-US"/>
        </w:rPr>
        <w:fldChar w:fldCharType="end"/>
      </w:r>
      <w:r>
        <w:rPr>
          <w:lang w:val="en-US"/>
        </w:rPr>
        <w:instrText>)</w:instrText>
      </w:r>
      <w:r>
        <w:rPr>
          <w:lang w:val="en-US"/>
        </w:rPr>
        <w:fldChar w:fldCharType="end"/>
      </w:r>
      <w:r>
        <w:rPr>
          <w:lang w:val="en-US"/>
        </w:rPr>
        <w:t xml:space="preserve"> +</w:t>
      </w:r>
      <w:r>
        <w:rPr>
          <w:lang w:val="en-US"/>
        </w:rPr>
        <w:fldChar w:fldCharType="begin"/>
      </w:r>
      <w:r>
        <w:rPr>
          <w:lang w:val="en-US"/>
        </w:rPr>
        <w:instrText>EQ \F((1 – K</w:instrText>
      </w:r>
      <w:r>
        <w:rPr>
          <w:vertAlign w:val="subscript"/>
          <w:lang w:val="en-US"/>
        </w:rPr>
        <w:instrText>2</w:instrText>
      </w:r>
      <w:r>
        <w:rPr>
          <w:lang w:val="en-US"/>
        </w:rPr>
        <w:instrText>)·(2s</w:instrText>
      </w:r>
      <w:r>
        <w:rPr>
          <w:vertAlign w:val="subscript"/>
          <w:lang w:val="en-US"/>
        </w:rPr>
        <w:instrText>1</w:instrText>
      </w:r>
      <w:r>
        <w:rPr>
          <w:lang w:val="en-US"/>
        </w:rPr>
        <w:instrText xml:space="preserve">· </w:instrText>
      </w:r>
      <w:r>
        <w:instrText>Δ</w:instrText>
      </w:r>
      <w:r>
        <w:rPr>
          <w:lang w:val="en-US"/>
        </w:rPr>
        <w:instrText xml:space="preserve">s  + </w:instrText>
      </w:r>
      <w:r>
        <w:instrText>Δ</w:instrText>
      </w:r>
      <w:r>
        <w:rPr>
          <w:lang w:val="en-US"/>
        </w:rPr>
        <w:instrText>s</w:instrText>
      </w:r>
      <w:r>
        <w:rPr>
          <w:vertAlign w:val="superscript"/>
          <w:lang w:val="en-US"/>
        </w:rPr>
        <w:instrText>2</w:instrText>
      </w:r>
      <w:r>
        <w:rPr>
          <w:lang w:val="en-US"/>
        </w:rPr>
        <w:instrText>);2R· sin</w:instrText>
      </w:r>
      <w:r>
        <w:rPr>
          <w:vertAlign w:val="superscript"/>
          <w:lang w:val="en-US"/>
        </w:rPr>
        <w:instrText>2</w:instrText>
      </w:r>
      <w:r>
        <w:rPr>
          <w:lang w:val="en-US"/>
        </w:rPr>
        <w:instrText>z</w:instrText>
      </w:r>
      <w:r>
        <w:rPr>
          <w:vertAlign w:val="subscript"/>
          <w:lang w:val="en-US"/>
        </w:rPr>
        <w:instrText>2</w:instrText>
      </w:r>
      <w:r>
        <w:rPr>
          <w:lang w:val="en-US"/>
        </w:rPr>
        <w:instrText>)</w:instrText>
      </w:r>
      <w:r>
        <w:rPr>
          <w:lang w:val="en-US"/>
        </w:rPr>
        <w:fldChar w:fldCharType="end"/>
      </w:r>
      <w:r>
        <w:rPr>
          <w:lang w:val="en-US"/>
        </w:rPr>
        <w:tab/>
      </w:r>
      <w:r>
        <w:rPr>
          <w:lang w:val="en-US"/>
        </w:rPr>
        <w:tab/>
        <w:t>(2.6)</w:t>
      </w:r>
    </w:p>
    <w:p w:rsidR="004013B8" w:rsidRDefault="004013B8">
      <w:pPr>
        <w:pStyle w:val="a5"/>
      </w:pPr>
      <w:r>
        <w:t xml:space="preserve">где </w:t>
      </w:r>
      <w:r>
        <w:tab/>
      </w:r>
      <w:r>
        <w:rPr>
          <w:lang w:val="en-US"/>
        </w:rPr>
        <w:t>h</w:t>
      </w:r>
      <w:r>
        <w:rPr>
          <w:vertAlign w:val="subscript"/>
        </w:rPr>
        <w:t>12</w:t>
      </w:r>
      <w:r>
        <w:t xml:space="preserve"> – превышение между пунктами;</w:t>
      </w:r>
    </w:p>
    <w:p w:rsidR="004013B8" w:rsidRDefault="004013B8">
      <w:pPr>
        <w:pStyle w:val="a5"/>
      </w:pPr>
      <w:r>
        <w:tab/>
        <w:t>Δ</w:t>
      </w:r>
      <w:r>
        <w:rPr>
          <w:lang w:val="en-US"/>
        </w:rPr>
        <w:t>s</w:t>
      </w:r>
      <w:r>
        <w:t xml:space="preserve"> – неравенство расстояний между точкой стояния инструмента и двумя точками визирования.</w:t>
      </w:r>
    </w:p>
    <w:p w:rsidR="004013B8" w:rsidRDefault="004013B8">
      <w:pPr>
        <w:pStyle w:val="a5"/>
      </w:pPr>
      <w:r>
        <w:t>Превышения полученные с помощью тригонометрического нивелирования через точку будут более точными, если вычисленным превышениям придать вес, учитывающий неравенство расстояний между наблюдаемыми пунктами.</w:t>
      </w:r>
    </w:p>
    <w:p w:rsidR="004013B8" w:rsidRDefault="004013B8">
      <w:pPr>
        <w:pStyle w:val="1"/>
      </w:pPr>
      <w:r>
        <w:br w:type="page"/>
      </w:r>
      <w:bookmarkStart w:id="15" w:name="_Toc42143070"/>
      <w:r>
        <w:t>Государственные геодезические сети</w:t>
      </w:r>
      <w:bookmarkEnd w:id="15"/>
    </w:p>
    <w:p w:rsidR="004013B8" w:rsidRDefault="004013B8">
      <w:pPr>
        <w:pStyle w:val="a5"/>
      </w:pPr>
      <w:r>
        <w:t>Геодезические измерения позволяют определять рас</w:t>
      </w:r>
      <w:r>
        <w:softHyphen/>
        <w:t>положение отдельных точек земной поверхности относи</w:t>
      </w:r>
      <w:r>
        <w:softHyphen/>
        <w:t>тельно исходных точек, координаты которых определены или известны заранее. По мере удаления от исходных точек накапливаются погрешности, сопровождающие из</w:t>
      </w:r>
      <w:r>
        <w:softHyphen/>
        <w:t>мерения, вследствие чего понижается точность определе</w:t>
      </w:r>
      <w:r>
        <w:softHyphen/>
        <w:t>ния координат. Если использовать несколько независи</w:t>
      </w:r>
      <w:r>
        <w:softHyphen/>
        <w:t>мых друг от друга исходных точек, то координаты опреде</w:t>
      </w:r>
      <w:r>
        <w:softHyphen/>
        <w:t>ляемых точек плохо согласовываются друг с другом. Поэтому возникает необходимость предварительного опре</w:t>
      </w:r>
      <w:r>
        <w:softHyphen/>
        <w:t>деления планового положения исходных точек в единой системе координат. Это позволяет избежать накопления погрешностей измерений и сводит результаты работ в одно целое. Например, работы по созданию карт состоят из следующих процессов: геодезические работы, аэро</w:t>
      </w:r>
      <w:r>
        <w:softHyphen/>
        <w:t>фотосъемка, топографические работы, картосоставительские работы.</w:t>
      </w:r>
    </w:p>
    <w:p w:rsidR="004013B8" w:rsidRDefault="004013B8">
      <w:pPr>
        <w:pStyle w:val="a5"/>
      </w:pPr>
      <w:r>
        <w:t>В производстве топографических работ участвует одно</w:t>
      </w:r>
      <w:r>
        <w:softHyphen/>
        <w:t>временно большое число исполнителей. Каждый топограф получает для съемок участок, покрываемый одним или несколькими листами карт. Лист карты представляет собой трапецию, рамками которой служат линии меридиа</w:t>
      </w:r>
      <w:r>
        <w:softHyphen/>
        <w:t>нов и параллелей, на местности ничем не обозначенных. Для того чтобы найти на местности участок, подлежащий съемке, на каждый съемочный планшет наносят не менее трех опорных исходных точек, которые на местности за</w:t>
      </w:r>
      <w:r>
        <w:softHyphen/>
        <w:t>креплены соответствующими знаками. При производстве съемок большой территории опорные точки дают возмож</w:t>
      </w:r>
      <w:r>
        <w:softHyphen/>
        <w:t>ность одновременно и независимо друг от друга произ</w:t>
      </w:r>
      <w:r>
        <w:softHyphen/>
        <w:t>водить съемку таким образом, чтобы затем свести резуль</w:t>
      </w:r>
      <w:r>
        <w:softHyphen/>
        <w:t>таты в одно целое без разрывов и перекрытий между от</w:t>
      </w:r>
      <w:r>
        <w:softHyphen/>
        <w:t>дельными участками. Геодезические работы имеют целью определить относительное положение на земной поверх</w:t>
      </w:r>
      <w:r>
        <w:softHyphen/>
        <w:t>ности опорных точек, т. е. координаты и высоты.</w:t>
      </w:r>
    </w:p>
    <w:p w:rsidR="004013B8" w:rsidRDefault="004013B8">
      <w:pPr>
        <w:pStyle w:val="a5"/>
      </w:pPr>
      <w:r>
        <w:t>Инженерно-геодезические работы, сопровождающие все этапы инженерно-строительного производства, также требуют наличия на местности исходных точек, плановые координаты и высоты которых определены с высокой точностью. Ни одно крупное инженерное сооружение не может быть возведено без геодезической сети.</w:t>
      </w:r>
    </w:p>
    <w:p w:rsidR="004013B8" w:rsidRDefault="004013B8">
      <w:pPr>
        <w:pStyle w:val="a5"/>
      </w:pPr>
      <w:r>
        <w:t>Геодезическая сеть - это совокупность точек, закреп</w:t>
      </w:r>
      <w:r>
        <w:softHyphen/>
        <w:t>ленных на местности, положение которых определено в общей для них системе координат. Закрепленная на местности точка геодезической сети называется геодезиче</w:t>
      </w:r>
      <w:r>
        <w:softHyphen/>
        <w:t>ским пунктом. Относительно геодезических пунктов опре</w:t>
      </w:r>
      <w:r>
        <w:softHyphen/>
        <w:t>деляют положение любой точки местности при съемке.</w:t>
      </w:r>
    </w:p>
    <w:p w:rsidR="004013B8" w:rsidRDefault="004013B8">
      <w:pPr>
        <w:pStyle w:val="a5"/>
      </w:pPr>
      <w:r>
        <w:t>Развитие геодезических сетей осуществляется по прин</w:t>
      </w:r>
      <w:r>
        <w:softHyphen/>
        <w:t>ципу - «от общего к частному», т. е. от более крупных по размерам построений к менее крупным, и от более точ</w:t>
      </w:r>
      <w:r>
        <w:softHyphen/>
        <w:t>ных к менее точным. Соответственно этому принципу геодезические сети подразделяются на четыре вида:</w:t>
      </w:r>
    </w:p>
    <w:p w:rsidR="004013B8" w:rsidRDefault="004013B8">
      <w:pPr>
        <w:pStyle w:val="a5"/>
      </w:pPr>
      <w:r>
        <w:t>1. Государственная геодезическая сеть, представляю</w:t>
      </w:r>
      <w:r>
        <w:softHyphen/>
        <w:t>щая собой главную геодезическую основу для всех видов геодезических и топографических работ.</w:t>
      </w:r>
    </w:p>
    <w:p w:rsidR="004013B8" w:rsidRDefault="004013B8">
      <w:pPr>
        <w:pStyle w:val="a5"/>
      </w:pPr>
      <w:r>
        <w:t>2. Геодезические сети сгущения, развиваемые в от</w:t>
      </w:r>
      <w:r>
        <w:softHyphen/>
        <w:t>дельных районах при недостаточном числе пунктов го</w:t>
      </w:r>
      <w:r>
        <w:softHyphen/>
        <w:t>сударственной геодезической сети.</w:t>
      </w:r>
    </w:p>
    <w:p w:rsidR="004013B8" w:rsidRDefault="004013B8">
      <w:pPr>
        <w:pStyle w:val="a5"/>
      </w:pPr>
      <w:r>
        <w:t>3. Съемочные геодезические сети (съемочное, или ра</w:t>
      </w:r>
      <w:r>
        <w:softHyphen/>
        <w:t>бочее обоснование), на основе которых непосредственно производятся съемки контуров и рельефа местности, ин</w:t>
      </w:r>
      <w:r>
        <w:softHyphen/>
        <w:t>женерно-геодезические работы при строительстве соору</w:t>
      </w:r>
      <w:r>
        <w:softHyphen/>
        <w:t>жений.</w:t>
      </w:r>
    </w:p>
    <w:p w:rsidR="004013B8" w:rsidRDefault="004013B8">
      <w:pPr>
        <w:pStyle w:val="a5"/>
      </w:pPr>
      <w:r>
        <w:t>4. Специальные геодезические сети, развиваемые при строительстве сооружений, предъявляющих к геодезиче</w:t>
      </w:r>
      <w:r>
        <w:softHyphen/>
        <w:t>ским работам специальные требования.</w:t>
      </w:r>
    </w:p>
    <w:p w:rsidR="004013B8" w:rsidRDefault="004013B8">
      <w:pPr>
        <w:pStyle w:val="a5"/>
      </w:pPr>
      <w:r>
        <w:t>Каждый из указанных видов сетей подразделяется на классы и разряды.</w:t>
      </w:r>
    </w:p>
    <w:p w:rsidR="004013B8" w:rsidRDefault="004013B8">
      <w:pPr>
        <w:pStyle w:val="a5"/>
      </w:pPr>
      <w:r>
        <w:t>Государственная геодезическая сеть подразделяется на 4 класса. Сети 1 и 2 классов являются опорной астрономо-геодезической сетью. Сети 3 и 4 классов по существу являются сетями сгущения, так как они создаются с целью сгущения опорной сети до необходимой плотности пунктов при проведении картографирования страны. В тех случаях, когда возникает необходимость в дальнейшем повышении густоты геодезических пунктов для обеспечения предстоящих работ по постановке круп</w:t>
      </w:r>
      <w:r>
        <w:softHyphen/>
        <w:t>номасштабных съемок и инженерно-геодезических работ дополнительно выполняют последовательное построение сетей сгущения местного значения, которые создаются в виде сети 4 класса пониженной точности и разрядных сетей (двух разрядов точности).</w:t>
      </w:r>
    </w:p>
    <w:p w:rsidR="004013B8" w:rsidRDefault="004013B8">
      <w:pPr>
        <w:pStyle w:val="a5"/>
      </w:pPr>
      <w:r>
        <w:t>Государственная геодезическая сеть 1 класса имеет наивысшую точность и охватывает всю территорию страны. Геодезические сети последующих классов раз</w:t>
      </w:r>
      <w:r>
        <w:softHyphen/>
        <w:t>виваются на основе сетей высших классов. Геодезические сети сгущения строятся на основе государственных геоде</w:t>
      </w:r>
      <w:r>
        <w:softHyphen/>
        <w:t>зических сетей, съемочные сети - на основе обеих видов сетей. Геодезические сети подразделяются на плановые и высотные. Плановые сети служат для определения пла</w:t>
      </w:r>
      <w:r>
        <w:softHyphen/>
        <w:t>новых координат геодезических пунктов х и у в прямо</w:t>
      </w:r>
      <w:r>
        <w:softHyphen/>
        <w:t>угольной системе зональных координат, а высотные - для определения высот пунктов Н.</w:t>
      </w:r>
    </w:p>
    <w:p w:rsidR="004013B8" w:rsidRDefault="004013B8">
      <w:pPr>
        <w:pStyle w:val="a5"/>
      </w:pPr>
      <w:r>
        <w:t>Пункты государственной геодезической сети опреде</w:t>
      </w:r>
      <w:r>
        <w:softHyphen/>
        <w:t>лены на всей территории страны в единой системе коор</w:t>
      </w:r>
      <w:r>
        <w:softHyphen/>
        <w:t>динат, В этом случае результаты съемочных работ будут получены также в единой системе, независимо от после</w:t>
      </w:r>
      <w:r>
        <w:softHyphen/>
        <w:t>довательности их выполнения в отдельных районах страны, что обеспечивает соединение разрозненных съемоч</w:t>
      </w:r>
      <w:r>
        <w:softHyphen/>
        <w:t>ных материалов в единую топографическую карту госу</w:t>
      </w:r>
      <w:r>
        <w:softHyphen/>
        <w:t>дарства.</w:t>
      </w:r>
    </w:p>
    <w:p w:rsidR="004013B8" w:rsidRDefault="004013B8">
      <w:pPr>
        <w:pStyle w:val="a5"/>
      </w:pPr>
      <w:r>
        <w:t>В отдельных случаях допускается использование авто</w:t>
      </w:r>
      <w:r>
        <w:softHyphen/>
        <w:t>номной системы координат при работах на незначитель</w:t>
      </w:r>
      <w:r>
        <w:softHyphen/>
        <w:t>ных территориях.</w:t>
      </w:r>
    </w:p>
    <w:p w:rsidR="004013B8" w:rsidRDefault="004013B8">
      <w:pPr>
        <w:pStyle w:val="a5"/>
      </w:pPr>
      <w:r>
        <w:t>Геодезические сети создаются с расчетом на длитель</w:t>
      </w:r>
      <w:r>
        <w:softHyphen/>
        <w:t>ное время пользования. Поэтому государственная геоде</w:t>
      </w:r>
      <w:r>
        <w:softHyphen/>
        <w:t>зическая сеть создается с точностью, рассчитанной на высокие требования к ней как в настоящем, так и в буду</w:t>
      </w:r>
      <w:r>
        <w:softHyphen/>
        <w:t>щем. Если возникнет необходимость в дополнительных пунктах, можно сгустить существующую сеть без ее пере</w:t>
      </w:r>
      <w:r>
        <w:softHyphen/>
        <w:t>делок.</w:t>
      </w:r>
    </w:p>
    <w:p w:rsidR="004013B8" w:rsidRDefault="004013B8">
      <w:pPr>
        <w:pStyle w:val="a5"/>
      </w:pPr>
      <w:r>
        <w:t>Пункты государственной геодезической сети и геодезических сетей сгущения закрепляют на местности таким образом, чтобы на долгие годы была обеспечена их сохранность, постоянство положения и быстрое нахожде</w:t>
      </w:r>
      <w:r>
        <w:softHyphen/>
        <w:t>ние на местности. Пункты государственной плановой гео</w:t>
      </w:r>
      <w:r>
        <w:softHyphen/>
        <w:t>дезической сети и плановых сетей сгущения закрепляются специальными подземными знаками - центрами, обозначающими положение геодезических пунктов на местности.</w:t>
      </w:r>
    </w:p>
    <w:p w:rsidR="004013B8" w:rsidRDefault="004013B8">
      <w:pPr>
        <w:pStyle w:val="a5"/>
      </w:pPr>
      <w:r>
        <w:t>Закрепление пунктов съемочных геодезических сетей в соответствии с их назначением - служить основой для текущих съемочных и инженерно-геодезических работ - осуществляется, в основном, временными знаками (дере</w:t>
      </w:r>
      <w:r>
        <w:softHyphen/>
        <w:t>вянными колышками, металлическими штырями, гвоздями и т. п.). В некоторых случаях возможно их долговременное (постоянное) закрепление.</w:t>
      </w:r>
    </w:p>
    <w:p w:rsidR="004013B8" w:rsidRDefault="004013B8">
      <w:pPr>
        <w:pStyle w:val="a5"/>
      </w:pPr>
      <w:r>
        <w:t>При проектировании и развитии геодезических сетей учитывают необходимость обеспечения надежного кон</w:t>
      </w:r>
      <w:r>
        <w:softHyphen/>
        <w:t>троля геодезических измерений и оценки их точности, а также возможность их использования для решения на</w:t>
      </w:r>
      <w:r>
        <w:softHyphen/>
        <w:t>учных задач геодезии.</w:t>
      </w:r>
    </w:p>
    <w:p w:rsidR="004013B8" w:rsidRDefault="004013B8">
      <w:pPr>
        <w:pStyle w:val="a5"/>
      </w:pPr>
    </w:p>
    <w:p w:rsidR="004013B8" w:rsidRDefault="004013B8">
      <w:pPr>
        <w:pStyle w:val="1"/>
        <w:numPr>
          <w:ilvl w:val="0"/>
          <w:numId w:val="0"/>
        </w:numPr>
      </w:pPr>
      <w:r>
        <w:br w:type="page"/>
      </w:r>
      <w:bookmarkStart w:id="16" w:name="_Toc42143071"/>
      <w:r>
        <w:t>Заключение</w:t>
      </w:r>
      <w:bookmarkEnd w:id="16"/>
    </w:p>
    <w:p w:rsidR="004013B8" w:rsidRDefault="004013B8">
      <w:pPr>
        <w:pStyle w:val="a5"/>
      </w:pPr>
      <w:r>
        <w:t>В заключение подведем итоги.</w:t>
      </w:r>
    </w:p>
    <w:p w:rsidR="004013B8" w:rsidRDefault="004013B8">
      <w:pPr>
        <w:pStyle w:val="a5"/>
      </w:pPr>
      <w:r>
        <w:t>Анализ данных позволяет считать тригонометрическое нивелирование через точку наиболее оптимальным и точным способом нивелирования.</w:t>
      </w:r>
    </w:p>
    <w:p w:rsidR="004013B8" w:rsidRDefault="004013B8">
      <w:pPr>
        <w:pStyle w:val="a5"/>
      </w:pPr>
      <w:r>
        <w:t>Использование в тригонометрическом нивелировании непосредственно измеренных наклонных расстояний существенно повышает точность определения превышений в горных районах.</w:t>
      </w:r>
    </w:p>
    <w:p w:rsidR="004013B8" w:rsidRDefault="004013B8">
      <w:pPr>
        <w:pStyle w:val="a5"/>
      </w:pPr>
      <w:r>
        <w:t>Наибольшее влияние на точность тригонометрического нивелирования оказывают погрешности измерения зенитных расстояний, учета углов земной рефракции и отсутствие данных об уклонениях отвеса на точках измерения зенитных расстояний.</w:t>
      </w:r>
    </w:p>
    <w:p w:rsidR="004013B8" w:rsidRDefault="004013B8">
      <w:pPr>
        <w:pStyle w:val="a5"/>
      </w:pPr>
      <w:r>
        <w:t>Влияние на превышение погрешностей учета углов земной рефракции больше влияния погрешностей измерения зенитных расстояний в три раза для одностороннего тригонометрического нивелирования, в полтора раза для двухстороннего неодновременного и примерно равно для тригонометрического нивелирования через точку.</w:t>
      </w:r>
    </w:p>
    <w:p w:rsidR="004013B8" w:rsidRDefault="004013B8">
      <w:pPr>
        <w:pStyle w:val="a5"/>
      </w:pPr>
      <w:r>
        <w:t xml:space="preserve">Влияние погрешностей измерения зенитных расстояний и учета углов земной рефракции на превышение про 80° ≤ </w:t>
      </w:r>
      <w:r>
        <w:rPr>
          <w:lang w:val="en-US"/>
        </w:rPr>
        <w:t>z</w:t>
      </w:r>
      <w:r>
        <w:t xml:space="preserve"> ≤ 100° не зависит от того используются ли при вычислениях горизонтальные проложения или непосредственно измеренные наклонные расстояния как при 80° &gt; </w:t>
      </w:r>
      <w:r>
        <w:rPr>
          <w:lang w:val="en-US"/>
        </w:rPr>
        <w:t>z</w:t>
      </w:r>
      <w:r>
        <w:t xml:space="preserve"> &gt; 100° указанное влияние в 1,5-2 раза меньше при использовании последних.</w:t>
      </w:r>
    </w:p>
    <w:p w:rsidR="004013B8" w:rsidRDefault="004013B8">
      <w:pPr>
        <w:pStyle w:val="a5"/>
      </w:pPr>
      <w:r>
        <w:t>Ослабление действия уклонений отвеса и непараллельности уровенных поверхностей возможно только при тригонометрическом нивелировании через точку.</w:t>
      </w:r>
    </w:p>
    <w:p w:rsidR="004013B8" w:rsidRDefault="004013B8">
      <w:pPr>
        <w:pStyle w:val="a5"/>
      </w:pPr>
    </w:p>
    <w:p w:rsidR="004013B8" w:rsidRDefault="004013B8">
      <w:pPr>
        <w:pStyle w:val="a5"/>
      </w:pPr>
    </w:p>
    <w:p w:rsidR="004013B8" w:rsidRDefault="004013B8">
      <w:pPr>
        <w:pStyle w:val="a5"/>
      </w:pPr>
    </w:p>
    <w:p w:rsidR="004013B8" w:rsidRDefault="004013B8">
      <w:pPr>
        <w:pStyle w:val="a5"/>
      </w:pPr>
    </w:p>
    <w:p w:rsidR="004013B8" w:rsidRDefault="004013B8">
      <w:pPr>
        <w:pStyle w:val="a5"/>
      </w:pPr>
    </w:p>
    <w:p w:rsidR="004013B8" w:rsidRDefault="004013B8">
      <w:pPr>
        <w:pStyle w:val="a5"/>
      </w:pPr>
    </w:p>
    <w:p w:rsidR="004013B8" w:rsidRDefault="004013B8">
      <w:pPr>
        <w:pStyle w:val="1"/>
        <w:numPr>
          <w:ilvl w:val="0"/>
          <w:numId w:val="0"/>
        </w:numPr>
      </w:pPr>
      <w:r>
        <w:br w:type="page"/>
      </w:r>
      <w:bookmarkStart w:id="17" w:name="_Toc7369859"/>
      <w:bookmarkStart w:id="18" w:name="_Toc42143072"/>
      <w:r>
        <w:t xml:space="preserve">Список </w:t>
      </w:r>
      <w:bookmarkEnd w:id="17"/>
      <w:r>
        <w:t>использованных источников</w:t>
      </w:r>
      <w:bookmarkEnd w:id="18"/>
    </w:p>
    <w:p w:rsidR="004013B8" w:rsidRDefault="004013B8">
      <w:pPr>
        <w:pStyle w:val="a5"/>
        <w:numPr>
          <w:ilvl w:val="0"/>
          <w:numId w:val="3"/>
        </w:numPr>
      </w:pPr>
      <w:r>
        <w:t>Еремеев В.Ф. Юркина М.И. – Теория высот в гравитационном поле земли М., Недра 1972.</w:t>
      </w:r>
    </w:p>
    <w:p w:rsidR="004013B8" w:rsidRDefault="004013B8">
      <w:pPr>
        <w:pStyle w:val="a5"/>
        <w:numPr>
          <w:ilvl w:val="0"/>
          <w:numId w:val="3"/>
        </w:numPr>
      </w:pPr>
      <w:r>
        <w:t>Инструкция о построении государственной геодезической сети Союза ССР М., «Недра», 1966.</w:t>
      </w:r>
    </w:p>
    <w:p w:rsidR="004013B8" w:rsidRDefault="004013B8">
      <w:pPr>
        <w:pStyle w:val="a5"/>
        <w:numPr>
          <w:ilvl w:val="0"/>
          <w:numId w:val="3"/>
        </w:numPr>
      </w:pPr>
      <w:r>
        <w:t>Ковалев В.И. Разработка методики определения вертикальной рефракции в приземном слое атмосферы при траекторных измерениях. Дисс. на соискание ученой степени к.т.н., М, 1983.</w:t>
      </w:r>
    </w:p>
    <w:p w:rsidR="004013B8" w:rsidRDefault="004013B8">
      <w:pPr>
        <w:pStyle w:val="a5"/>
        <w:numPr>
          <w:ilvl w:val="0"/>
          <w:numId w:val="3"/>
        </w:numPr>
      </w:pPr>
      <w:r>
        <w:t>Курс инженерной геодезии: Учебник для ВУЗов/под ред. В.Е. Новака. – М.: Недра, 1989. – 430 с.</w:t>
      </w:r>
    </w:p>
    <w:p w:rsidR="004013B8" w:rsidRDefault="004013B8">
      <w:pPr>
        <w:pStyle w:val="a5"/>
        <w:numPr>
          <w:ilvl w:val="0"/>
          <w:numId w:val="3"/>
        </w:numPr>
      </w:pPr>
      <w:r>
        <w:t>Найденов Д.А. Исследование и учет инструментальных ошибок измерений вертикальных углов при инженерно-геодезических работах Дисс. на соискание ученой степени к.т.н., М, 1974.</w:t>
      </w:r>
    </w:p>
    <w:p w:rsidR="004013B8" w:rsidRDefault="004013B8">
      <w:pPr>
        <w:pStyle w:val="a5"/>
      </w:pPr>
    </w:p>
    <w:p w:rsidR="004013B8" w:rsidRDefault="004013B8">
      <w:pPr>
        <w:pStyle w:val="a5"/>
      </w:pPr>
    </w:p>
    <w:p w:rsidR="004013B8" w:rsidRDefault="004013B8">
      <w:pPr>
        <w:pStyle w:val="a5"/>
      </w:pPr>
    </w:p>
    <w:p w:rsidR="004013B8" w:rsidRDefault="004013B8">
      <w:pPr>
        <w:pStyle w:val="a5"/>
      </w:pPr>
    </w:p>
    <w:p w:rsidR="004013B8" w:rsidRDefault="004013B8">
      <w:pPr>
        <w:pStyle w:val="a5"/>
      </w:pPr>
    </w:p>
    <w:p w:rsidR="004013B8" w:rsidRDefault="004013B8"/>
    <w:p w:rsidR="004013B8" w:rsidRDefault="004013B8"/>
    <w:p w:rsidR="004013B8" w:rsidRDefault="004013B8"/>
    <w:p w:rsidR="004013B8" w:rsidRDefault="004013B8"/>
    <w:p w:rsidR="004013B8" w:rsidRDefault="004013B8"/>
    <w:p w:rsidR="004013B8" w:rsidRDefault="004013B8">
      <w:bookmarkStart w:id="19" w:name="_GoBack"/>
      <w:bookmarkEnd w:id="19"/>
    </w:p>
    <w:sectPr w:rsidR="004013B8">
      <w:pgSz w:w="11906" w:h="16838" w:code="9"/>
      <w:pgMar w:top="1134" w:right="851" w:bottom="1134" w:left="1701" w:header="720" w:footer="794" w:gutter="0"/>
      <w:pgNumType w:start="2"/>
      <w:cols w:space="720"/>
      <w:titlePg/>
      <w:docGrid w:linePitch="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3B4" w:rsidRDefault="009423B4">
      <w:r>
        <w:separator/>
      </w:r>
    </w:p>
  </w:endnote>
  <w:endnote w:type="continuationSeparator" w:id="0">
    <w:p w:rsidR="009423B4" w:rsidRDefault="00942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3B8" w:rsidRDefault="004013B8">
    <w:pPr>
      <w:pStyle w:val="a3"/>
      <w:tabs>
        <w:tab w:val="clear" w:pos="4677"/>
        <w:tab w:val="clear" w:pos="9355"/>
      </w:tabs>
      <w:jc w:val="right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29</w:t>
    </w:r>
    <w:r>
      <w:rPr>
        <w:rStyle w:val="a7"/>
      </w:rPr>
      <w:fldChar w:fldCharType="end"/>
    </w:r>
  </w:p>
  <w:p w:rsidR="004013B8" w:rsidRDefault="004013B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3B4" w:rsidRDefault="009423B4">
      <w:r>
        <w:separator/>
      </w:r>
    </w:p>
  </w:footnote>
  <w:footnote w:type="continuationSeparator" w:id="0">
    <w:p w:rsidR="009423B4" w:rsidRDefault="009423B4">
      <w:r>
        <w:continuationSeparator/>
      </w:r>
    </w:p>
  </w:footnote>
  <w:footnote w:id="1">
    <w:p w:rsidR="009423B4" w:rsidRDefault="004013B8">
      <w:pPr>
        <w:pStyle w:val="ae"/>
      </w:pPr>
      <w:r>
        <w:rPr>
          <w:rStyle w:val="af0"/>
        </w:rPr>
        <w:footnoteRef/>
      </w:r>
      <w:r>
        <w:t xml:space="preserve"> Курс инженерной геодезии: Учебник для ВУЗов/под ред. В.Е. Новака. – М.: Недра, 1989. – с. 119-122.</w:t>
      </w:r>
    </w:p>
  </w:footnote>
  <w:footnote w:id="2">
    <w:p w:rsidR="009423B4" w:rsidRDefault="004013B8">
      <w:pPr>
        <w:pStyle w:val="ae"/>
      </w:pPr>
      <w:r>
        <w:rPr>
          <w:rStyle w:val="af0"/>
        </w:rPr>
        <w:footnoteRef/>
      </w:r>
      <w:r>
        <w:t xml:space="preserve"> Курс инженерной геодезии: Учебник для ВУЗов/под ред. В.Е. Новака. – М.: Недра, 1989., с.-144-146 .</w:t>
      </w:r>
    </w:p>
  </w:footnote>
  <w:footnote w:id="3">
    <w:p w:rsidR="009423B4" w:rsidRDefault="004013B8">
      <w:pPr>
        <w:pStyle w:val="ae"/>
      </w:pPr>
      <w:r>
        <w:rPr>
          <w:rStyle w:val="af0"/>
        </w:rPr>
        <w:footnoteRef/>
      </w:r>
      <w:r>
        <w:t xml:space="preserve"> Еремеев В.Ф. Юркина М.И. – Теория высот в гравитационном поле земли М., Недра 1972.</w:t>
      </w:r>
    </w:p>
  </w:footnote>
  <w:footnote w:id="4">
    <w:p w:rsidR="009423B4" w:rsidRDefault="004013B8">
      <w:pPr>
        <w:pStyle w:val="ae"/>
      </w:pPr>
      <w:r>
        <w:rPr>
          <w:rStyle w:val="af0"/>
        </w:rPr>
        <w:footnoteRef/>
      </w:r>
      <w:r>
        <w:t xml:space="preserve"> Ковалев В.И. Разработка методики определения вертикальной рефракции в приземном слое атмосферы при траекторных измерениях. Дисс. на соискание ученой степени к.т.н., М, 1983.</w:t>
      </w:r>
    </w:p>
  </w:footnote>
  <w:footnote w:id="5">
    <w:p w:rsidR="004013B8" w:rsidRDefault="004013B8">
      <w:pPr>
        <w:pStyle w:val="ae"/>
      </w:pPr>
      <w:r>
        <w:rPr>
          <w:rStyle w:val="af0"/>
        </w:rPr>
        <w:footnoteRef/>
      </w:r>
      <w:r>
        <w:t xml:space="preserve"> Инструкция о построении государственной геодезической сети Союза ССР М., «Недра», 1966.</w:t>
      </w:r>
    </w:p>
    <w:p w:rsidR="009423B4" w:rsidRDefault="009423B4">
      <w:pPr>
        <w:pStyle w:val="ae"/>
      </w:pPr>
    </w:p>
  </w:footnote>
  <w:footnote w:id="6">
    <w:p w:rsidR="009423B4" w:rsidRDefault="004013B8">
      <w:pPr>
        <w:pStyle w:val="ae"/>
      </w:pPr>
      <w:r>
        <w:rPr>
          <w:rStyle w:val="af0"/>
        </w:rPr>
        <w:footnoteRef/>
      </w:r>
      <w:r>
        <w:t xml:space="preserve"> Ковалев В.И. Разработка методики определения вертикальной рефракции в приземном слое атмосферы при траекторных измерениях. Дисс. на соискание ученой степени к.т.н., М, 1983.</w:t>
      </w:r>
    </w:p>
  </w:footnote>
  <w:footnote w:id="7">
    <w:p w:rsidR="009423B4" w:rsidRDefault="004013B8">
      <w:pPr>
        <w:pStyle w:val="ae"/>
      </w:pPr>
      <w:r>
        <w:rPr>
          <w:rStyle w:val="af0"/>
        </w:rPr>
        <w:footnoteRef/>
      </w:r>
      <w:r>
        <w:t xml:space="preserve"> Ковалев В.И. Разработка методики определения вертикальной рефракции в приземном слое атмосферы при траекторных измерениях. Дисс. на соискание ученой степени к.т.н., М, 1983.</w:t>
      </w:r>
    </w:p>
  </w:footnote>
  <w:footnote w:id="8">
    <w:p w:rsidR="009423B4" w:rsidRDefault="004013B8">
      <w:pPr>
        <w:pStyle w:val="ae"/>
      </w:pPr>
      <w:r>
        <w:rPr>
          <w:rStyle w:val="af0"/>
        </w:rPr>
        <w:footnoteRef/>
      </w:r>
      <w:r>
        <w:t xml:space="preserve"> Найденов Д.А. Исследование и учет инструментальных ошибок измерений вертикальных углов при инженерно-геодезических работах Дисс. на соискание ученой степени к.т.н., М, 1974.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C0750"/>
    <w:multiLevelType w:val="hybridMultilevel"/>
    <w:tmpl w:val="7CEABF08"/>
    <w:lvl w:ilvl="0" w:tplc="4C36262A">
      <w:start w:val="1"/>
      <w:numFmt w:val="decimal"/>
      <w:lvlText w:val="%1."/>
      <w:lvlJc w:val="left"/>
      <w:pPr>
        <w:tabs>
          <w:tab w:val="num" w:pos="1534"/>
        </w:tabs>
        <w:ind w:left="720" w:firstLine="45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38ED12AE"/>
    <w:multiLevelType w:val="multilevel"/>
    <w:tmpl w:val="62E2E4C6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7AD91EA6"/>
    <w:multiLevelType w:val="multilevel"/>
    <w:tmpl w:val="C6148EA4"/>
    <w:lvl w:ilvl="0">
      <w:start w:val="1"/>
      <w:numFmt w:val="decimal"/>
      <w:pStyle w:val="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357"/>
  <w:doNotHyphenateCaps/>
  <w:drawingGridHorizontalSpacing w:val="57"/>
  <w:drawingGridVerticalSpacing w:val="57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13B8"/>
    <w:rsid w:val="00192942"/>
    <w:rsid w:val="003A3506"/>
    <w:rsid w:val="004013B8"/>
    <w:rsid w:val="009423B4"/>
    <w:rsid w:val="00ED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chartTrackingRefBased/>
  <w15:docId w15:val="{695CA4FC-A4E9-4E8B-8B13-97AEE2AC8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spacing w:after="120"/>
      <w:jc w:val="center"/>
      <w:outlineLvl w:val="0"/>
    </w:pPr>
    <w:rPr>
      <w:b/>
      <w:bCs/>
      <w:kern w:val="32"/>
      <w:sz w:val="30"/>
      <w:szCs w:val="30"/>
    </w:rPr>
  </w:style>
  <w:style w:type="paragraph" w:styleId="2">
    <w:name w:val="heading 2"/>
    <w:basedOn w:val="a"/>
    <w:next w:val="a"/>
    <w:link w:val="20"/>
    <w:uiPriority w:val="99"/>
    <w:qFormat/>
    <w:pPr>
      <w:keepNext/>
      <w:numPr>
        <w:ilvl w:val="1"/>
        <w:numId w:val="1"/>
      </w:numPr>
      <w:spacing w:before="120" w:after="120"/>
      <w:ind w:left="578" w:hanging="578"/>
      <w:jc w:val="center"/>
      <w:outlineLvl w:val="1"/>
    </w:pPr>
    <w:rPr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semiHidden/>
    <w:rPr>
      <w:sz w:val="20"/>
      <w:szCs w:val="20"/>
    </w:rPr>
  </w:style>
  <w:style w:type="paragraph" w:styleId="a5">
    <w:name w:val="Plain Text"/>
    <w:basedOn w:val="a"/>
    <w:link w:val="a6"/>
    <w:uiPriority w:val="99"/>
    <w:pPr>
      <w:autoSpaceDE w:val="0"/>
      <w:autoSpaceDN w:val="0"/>
      <w:spacing w:line="360" w:lineRule="auto"/>
      <w:ind w:firstLine="720"/>
      <w:jc w:val="both"/>
    </w:pPr>
    <w:rPr>
      <w:sz w:val="24"/>
      <w:szCs w:val="24"/>
    </w:rPr>
  </w:style>
  <w:style w:type="character" w:customStyle="1" w:styleId="a6">
    <w:name w:val="Текст Знак"/>
    <w:link w:val="a5"/>
    <w:uiPriority w:val="99"/>
    <w:semiHidden/>
    <w:rPr>
      <w:rFonts w:ascii="Courier New" w:hAnsi="Courier New" w:cs="Courier New"/>
      <w:sz w:val="20"/>
      <w:szCs w:val="20"/>
    </w:rPr>
  </w:style>
  <w:style w:type="character" w:styleId="a7">
    <w:name w:val="page number"/>
    <w:uiPriority w:val="99"/>
  </w:style>
  <w:style w:type="paragraph" w:customStyle="1" w:styleId="a8">
    <w:name w:val="Название рисунка"/>
    <w:basedOn w:val="a"/>
    <w:uiPriority w:val="99"/>
    <w:pPr>
      <w:spacing w:after="240"/>
    </w:pPr>
    <w:rPr>
      <w:b/>
      <w:bCs/>
      <w:sz w:val="22"/>
      <w:szCs w:val="22"/>
    </w:rPr>
  </w:style>
  <w:style w:type="paragraph" w:customStyle="1" w:styleId="a9">
    <w:name w:val="Текст абзаца"/>
    <w:basedOn w:val="a"/>
    <w:uiPriority w:val="99"/>
    <w:pPr>
      <w:spacing w:line="360" w:lineRule="auto"/>
      <w:ind w:firstLine="709"/>
      <w:jc w:val="both"/>
    </w:pPr>
    <w:rPr>
      <w:sz w:val="28"/>
      <w:szCs w:val="28"/>
    </w:rPr>
  </w:style>
  <w:style w:type="paragraph" w:styleId="11">
    <w:name w:val="toc 1"/>
    <w:basedOn w:val="a"/>
    <w:next w:val="a"/>
    <w:autoRedefine/>
    <w:uiPriority w:val="99"/>
    <w:semiHidden/>
    <w:pPr>
      <w:tabs>
        <w:tab w:val="right" w:leader="dot" w:pos="9348"/>
      </w:tabs>
      <w:ind w:right="576"/>
    </w:pPr>
    <w:rPr>
      <w:noProof/>
      <w:sz w:val="24"/>
      <w:szCs w:val="24"/>
    </w:rPr>
  </w:style>
  <w:style w:type="character" w:styleId="aa">
    <w:name w:val="Hyperlink"/>
    <w:uiPriority w:val="99"/>
    <w:rPr>
      <w:color w:val="0000FF"/>
      <w:u w:val="single"/>
    </w:rPr>
  </w:style>
  <w:style w:type="paragraph" w:styleId="21">
    <w:name w:val="toc 2"/>
    <w:basedOn w:val="a"/>
    <w:next w:val="a"/>
    <w:autoRedefine/>
    <w:uiPriority w:val="99"/>
    <w:semiHidden/>
    <w:pPr>
      <w:tabs>
        <w:tab w:val="right" w:leader="dot" w:pos="9348"/>
      </w:tabs>
      <w:ind w:left="200" w:right="576"/>
    </w:pPr>
    <w:rPr>
      <w:noProof/>
      <w:sz w:val="24"/>
      <w:szCs w:val="24"/>
    </w:rPr>
  </w:style>
  <w:style w:type="paragraph" w:customStyle="1" w:styleId="ab">
    <w:name w:val="Формула"/>
    <w:basedOn w:val="a5"/>
    <w:uiPriority w:val="99"/>
    <w:pPr>
      <w:spacing w:before="120" w:after="120" w:line="240" w:lineRule="auto"/>
      <w:ind w:firstLine="0"/>
      <w:jc w:val="left"/>
    </w:pPr>
    <w:rPr>
      <w:b/>
      <w:bCs/>
      <w:i/>
      <w:iCs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Верхній колонтитул Знак"/>
    <w:link w:val="ac"/>
    <w:uiPriority w:val="99"/>
    <w:semiHidden/>
    <w:rPr>
      <w:sz w:val="20"/>
      <w:szCs w:val="20"/>
    </w:rPr>
  </w:style>
  <w:style w:type="paragraph" w:styleId="ae">
    <w:name w:val="footnote text"/>
    <w:basedOn w:val="a"/>
    <w:link w:val="af"/>
    <w:uiPriority w:val="99"/>
    <w:semiHidden/>
  </w:style>
  <w:style w:type="character" w:customStyle="1" w:styleId="af">
    <w:name w:val="Текст виноски Знак"/>
    <w:link w:val="ae"/>
    <w:uiPriority w:val="99"/>
    <w:semiHidden/>
    <w:rPr>
      <w:sz w:val="20"/>
      <w:szCs w:val="20"/>
    </w:rPr>
  </w:style>
  <w:style w:type="character" w:styleId="af0">
    <w:name w:val="footnote reference"/>
    <w:uiPriority w:val="99"/>
    <w:semiHidden/>
    <w:rPr>
      <w:vertAlign w:val="superscript"/>
    </w:rPr>
  </w:style>
  <w:style w:type="character" w:styleId="af1">
    <w:name w:val="endnote reference"/>
    <w:uiPriority w:val="99"/>
    <w:semiHidden/>
    <w:rPr>
      <w:vertAlign w:val="superscript"/>
    </w:rPr>
  </w:style>
  <w:style w:type="character" w:styleId="af2">
    <w:name w:val="FollowedHyperlink"/>
    <w:uiPriority w:val="99"/>
    <w:rPr>
      <w:color w:val="800080"/>
      <w:u w:val="single"/>
    </w:rPr>
  </w:style>
  <w:style w:type="paragraph" w:customStyle="1" w:styleId="af3">
    <w:name w:val="Текст таблицы"/>
    <w:basedOn w:val="a5"/>
    <w:uiPriority w:val="99"/>
    <w:pPr>
      <w:spacing w:line="240" w:lineRule="auto"/>
      <w:ind w:firstLine="0"/>
      <w:jc w:val="center"/>
    </w:pPr>
  </w:style>
  <w:style w:type="paragraph" w:styleId="af4">
    <w:name w:val="caption"/>
    <w:basedOn w:val="a"/>
    <w:next w:val="a"/>
    <w:uiPriority w:val="99"/>
    <w:qFormat/>
    <w:pPr>
      <w:keepNext/>
      <w:spacing w:before="120" w:after="120"/>
      <w:ind w:firstLine="8151"/>
      <w:jc w:val="center"/>
    </w:pPr>
    <w:rPr>
      <w:b/>
      <w:bCs/>
    </w:rPr>
  </w:style>
  <w:style w:type="paragraph" w:styleId="af5">
    <w:name w:val="Body Text"/>
    <w:basedOn w:val="a"/>
    <w:link w:val="af6"/>
    <w:uiPriority w:val="99"/>
    <w:pPr>
      <w:spacing w:after="120"/>
    </w:pPr>
  </w:style>
  <w:style w:type="character" w:customStyle="1" w:styleId="af6">
    <w:name w:val="Основний текст Знак"/>
    <w:link w:val="af5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7397</Words>
  <Characters>42163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различных способов тригонометрического нивелирования</vt:lpstr>
    </vt:vector>
  </TitlesOfParts>
  <Company>Home</Company>
  <LinksUpToDate>false</LinksUpToDate>
  <CharactersWithSpaces>49462</CharactersWithSpaces>
  <SharedDoc>false</SharedDoc>
  <HLinks>
    <vt:vector size="102" baseType="variant">
      <vt:variant>
        <vt:i4>1245233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_Toc42143072</vt:lpwstr>
      </vt:variant>
      <vt:variant>
        <vt:i4>1048625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_Toc42143071</vt:lpwstr>
      </vt:variant>
      <vt:variant>
        <vt:i4>1114161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_Toc42143070</vt:lpwstr>
      </vt:variant>
      <vt:variant>
        <vt:i4>1572912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_Toc42143069</vt:lpwstr>
      </vt:variant>
      <vt:variant>
        <vt:i4>1638448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_Toc42143068</vt:lpwstr>
      </vt:variant>
      <vt:variant>
        <vt:i4>1441840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_Toc42143067</vt:lpwstr>
      </vt:variant>
      <vt:variant>
        <vt:i4>1507376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_Toc42143066</vt:lpwstr>
      </vt:variant>
      <vt:variant>
        <vt:i4>1310768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_Toc42143065</vt:lpwstr>
      </vt:variant>
      <vt:variant>
        <vt:i4>1376304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_Toc42143064</vt:lpwstr>
      </vt:variant>
      <vt:variant>
        <vt:i4>1179696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_Toc42143063</vt:lpwstr>
      </vt:variant>
      <vt:variant>
        <vt:i4>1245232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_Toc42143062</vt:lpwstr>
      </vt:variant>
      <vt:variant>
        <vt:i4>1048624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_Toc42143061</vt:lpwstr>
      </vt:variant>
      <vt:variant>
        <vt:i4>1114160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_Toc42143060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_Toc42143059</vt:lpwstr>
      </vt:variant>
      <vt:variant>
        <vt:i4>1638451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_Toc42143058</vt:lpwstr>
      </vt:variant>
      <vt:variant>
        <vt:i4>1441843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_Toc42143057</vt:lpwstr>
      </vt:variant>
      <vt:variant>
        <vt:i4>1507379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_Toc42143056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различных способов тригонометрического нивелирования</dc:title>
  <dc:subject/>
  <dc:creator>Demon</dc:creator>
  <cp:keywords/>
  <dc:description/>
  <cp:lastModifiedBy>Irina</cp:lastModifiedBy>
  <cp:revision>2</cp:revision>
  <dcterms:created xsi:type="dcterms:W3CDTF">2014-08-13T08:55:00Z</dcterms:created>
  <dcterms:modified xsi:type="dcterms:W3CDTF">2014-08-13T08:55:00Z</dcterms:modified>
</cp:coreProperties>
</file>